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1" w:right="19" w:firstLine="0"/>
        <w:jc w:val="center"/>
        <w:rPr>
          <w:sz w:val="14"/>
        </w:rPr>
      </w:pPr>
      <w:bookmarkStart w:name="Seismic labeled data expansion using var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6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1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4"/>
            <w:sz w:val="14"/>
          </w:rPr>
          <w:t>24</w:t>
        </w:r>
      </w:hyperlink>
      <w:r>
        <w:rPr>
          <w:rFonts w:ascii="Arial" w:hAnsi="Arial"/>
          <w:color w:val="007FAC"/>
          <w:spacing w:val="-4"/>
          <w:sz w:val="14"/>
        </w:rPr>
        <w:t>–</w:t>
      </w:r>
      <w:hyperlink r:id="rId5">
        <w:r>
          <w:rPr>
            <w:color w:val="007FAC"/>
            <w:spacing w:val="-4"/>
            <w:sz w:val="14"/>
          </w:rPr>
          <w:t>30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11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Seismic</w:t>
      </w:r>
      <w:r>
        <w:rPr>
          <w:spacing w:val="4"/>
          <w:sz w:val="27"/>
        </w:rPr>
        <w:t> </w:t>
      </w:r>
      <w:r>
        <w:rPr>
          <w:sz w:val="27"/>
        </w:rPr>
        <w:t>labeled</w:t>
      </w:r>
      <w:r>
        <w:rPr>
          <w:spacing w:val="5"/>
          <w:sz w:val="27"/>
        </w:rPr>
        <w:t> </w:t>
      </w:r>
      <w:r>
        <w:rPr>
          <w:sz w:val="27"/>
        </w:rPr>
        <w:t>data</w:t>
      </w:r>
      <w:r>
        <w:rPr>
          <w:spacing w:val="4"/>
          <w:sz w:val="27"/>
        </w:rPr>
        <w:t> </w:t>
      </w:r>
      <w:r>
        <w:rPr>
          <w:sz w:val="27"/>
        </w:rPr>
        <w:t>expansion</w:t>
      </w:r>
      <w:r>
        <w:rPr>
          <w:spacing w:val="4"/>
          <w:sz w:val="27"/>
        </w:rPr>
        <w:t> </w:t>
      </w:r>
      <w:r>
        <w:rPr>
          <w:sz w:val="27"/>
        </w:rPr>
        <w:t>using</w:t>
      </w:r>
      <w:r>
        <w:rPr>
          <w:spacing w:val="5"/>
          <w:sz w:val="27"/>
        </w:rPr>
        <w:t> </w:t>
      </w:r>
      <w:r>
        <w:rPr>
          <w:sz w:val="27"/>
        </w:rPr>
        <w:t>variational</w:t>
      </w:r>
      <w:r>
        <w:rPr>
          <w:spacing w:val="5"/>
          <w:sz w:val="27"/>
        </w:rPr>
        <w:t> </w:t>
      </w:r>
      <w:r>
        <w:rPr>
          <w:spacing w:val="-2"/>
          <w:sz w:val="27"/>
        </w:rPr>
        <w:t>autoencoders</w:t>
      </w:r>
    </w:p>
    <w:p>
      <w:pPr>
        <w:spacing w:before="248"/>
        <w:ind w:left="111" w:right="0" w:firstLine="0"/>
        <w:jc w:val="left"/>
        <w:rPr>
          <w:sz w:val="21"/>
        </w:rPr>
      </w:pPr>
      <w:r>
        <w:rPr>
          <w:sz w:val="21"/>
        </w:rPr>
        <w:t>Kunhong</w:t>
      </w:r>
      <w:r>
        <w:rPr>
          <w:spacing w:val="8"/>
          <w:sz w:val="21"/>
        </w:rPr>
        <w:t> </w:t>
      </w:r>
      <w:r>
        <w:rPr>
          <w:sz w:val="21"/>
        </w:rPr>
        <w:t>Li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Song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Chen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Guangmin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Hu,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Ph.D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1">
        <w:r>
          <w:rPr>
            <w:color w:val="007FAC"/>
            <w:spacing w:val="-5"/>
            <w:sz w:val="21"/>
            <w:vertAlign w:val="superscript"/>
          </w:rPr>
          <w:t>b</w:t>
        </w:r>
      </w:hyperlink>
    </w:p>
    <w:p>
      <w:pPr>
        <w:spacing w:before="173"/>
        <w:ind w:left="1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School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Resources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Environment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Center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for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Information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Geoscience,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Electronic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(UESTC),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Chengdu,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611731,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i/>
          <w:spacing w:val="-2"/>
          <w:sz w:val="12"/>
        </w:rPr>
        <w:t>China</w:t>
      </w:r>
    </w:p>
    <w:p>
      <w:pPr>
        <w:spacing w:before="34"/>
        <w:ind w:left="111" w:right="0" w:firstLine="0"/>
        <w:jc w:val="left"/>
        <w:rPr>
          <w:i/>
          <w:sz w:val="12"/>
        </w:rPr>
      </w:pPr>
      <w:r>
        <w:rPr>
          <w:sz w:val="12"/>
          <w:vertAlign w:val="superscript"/>
        </w:rPr>
        <w:t>b</w:t>
      </w:r>
      <w:r>
        <w:rPr>
          <w:sz w:val="12"/>
          <w:vertAlign w:val="baseline"/>
        </w:rPr>
        <w:t> </w:t>
      </w:r>
      <w:r>
        <w:rPr>
          <w:i/>
          <w:sz w:val="12"/>
          <w:vertAlign w:val="baseline"/>
        </w:rPr>
        <w:t>Center</w:t>
      </w:r>
      <w:r>
        <w:rPr>
          <w:i/>
          <w:spacing w:val="7"/>
          <w:sz w:val="12"/>
          <w:vertAlign w:val="baseline"/>
        </w:rPr>
        <w:t> </w:t>
      </w:r>
      <w:r>
        <w:rPr>
          <w:i/>
          <w:sz w:val="12"/>
          <w:vertAlign w:val="baseline"/>
        </w:rPr>
        <w:t>for</w:t>
      </w:r>
      <w:r>
        <w:rPr>
          <w:i/>
          <w:spacing w:val="6"/>
          <w:sz w:val="12"/>
          <w:vertAlign w:val="baseline"/>
        </w:rPr>
        <w:t> </w:t>
      </w:r>
      <w:r>
        <w:rPr>
          <w:i/>
          <w:sz w:val="12"/>
          <w:vertAlign w:val="baseline"/>
        </w:rPr>
        <w:t>Information</w:t>
      </w:r>
      <w:r>
        <w:rPr>
          <w:i/>
          <w:spacing w:val="7"/>
          <w:sz w:val="12"/>
          <w:vertAlign w:val="baseline"/>
        </w:rPr>
        <w:t> </w:t>
      </w:r>
      <w:r>
        <w:rPr>
          <w:i/>
          <w:sz w:val="12"/>
          <w:vertAlign w:val="baseline"/>
        </w:rPr>
        <w:t>Geoscience,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z w:val="12"/>
          <w:vertAlign w:val="baseline"/>
        </w:rPr>
        <w:t>UESTC,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z w:val="12"/>
          <w:vertAlign w:val="baseline"/>
        </w:rPr>
        <w:t>Chengdu,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z w:val="12"/>
          <w:vertAlign w:val="baseline"/>
        </w:rPr>
        <w:t>611731,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120592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95481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2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2675pt;mso-position-horizontal-relative:page;mso-position-vertical-relative:paragraph;z-index:15733248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184" w:firstLine="0"/>
        <w:jc w:val="left"/>
        <w:rPr>
          <w:sz w:val="12"/>
        </w:rPr>
      </w:pPr>
      <w:r>
        <w:rPr>
          <w:w w:val="105"/>
          <w:sz w:val="12"/>
        </w:rPr>
        <w:t>Deep</w:t>
      </w:r>
      <w:r>
        <w:rPr>
          <w:w w:val="105"/>
          <w:sz w:val="12"/>
        </w:rPr>
        <w:t>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Variational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autoencoders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expansion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7275" y="2879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5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11" w:right="130" w:firstLine="0"/>
        <w:jc w:val="both"/>
        <w:rPr>
          <w:sz w:val="14"/>
        </w:rPr>
      </w:pPr>
      <w:r>
        <w:rPr>
          <w:sz w:val="14"/>
        </w:rPr>
        <w:t>Supervised machine learning algorithms have been widely used in seismic exploration processing, but the lack of</w:t>
      </w:r>
      <w:r>
        <w:rPr>
          <w:spacing w:val="40"/>
          <w:sz w:val="14"/>
        </w:rPr>
        <w:t> </w:t>
      </w:r>
      <w:r>
        <w:rPr>
          <w:sz w:val="14"/>
        </w:rPr>
        <w:t>labeled examples complicates its application. Therefore, we propose a seismic labeled data expansion method</w:t>
      </w:r>
      <w:r>
        <w:rPr>
          <w:spacing w:val="40"/>
          <w:sz w:val="14"/>
        </w:rPr>
        <w:t> </w:t>
      </w:r>
      <w:r>
        <w:rPr>
          <w:sz w:val="14"/>
        </w:rPr>
        <w:t>based on deep variational Autoencoders (VAE), which are made of neural networks and contains two parts-</w:t>
      </w:r>
      <w:r>
        <w:rPr>
          <w:spacing w:val="40"/>
          <w:sz w:val="14"/>
        </w:rPr>
        <w:t> </w:t>
      </w:r>
      <w:r>
        <w:rPr>
          <w:sz w:val="14"/>
        </w:rPr>
        <w:t>Encoder and Decoder. Lack of training samples leads to over</w:t>
      </w:r>
      <w:r>
        <w:rPr>
          <w:rFonts w:ascii="Times New Roman"/>
          <w:sz w:val="14"/>
        </w:rPr>
        <w:t>fi</w:t>
      </w:r>
      <w:r>
        <w:rPr>
          <w:sz w:val="14"/>
        </w:rPr>
        <w:t>tting of the network. We training the VAE with</w:t>
      </w:r>
      <w:r>
        <w:rPr>
          <w:spacing w:val="80"/>
          <w:sz w:val="14"/>
        </w:rPr>
        <w:t> </w:t>
      </w:r>
      <w:r>
        <w:rPr>
          <w:sz w:val="14"/>
        </w:rPr>
        <w:t>whole seismic data, which is a data-driven process and greatly alleviates the risk of over</w:t>
      </w:r>
      <w:r>
        <w:rPr>
          <w:rFonts w:ascii="Times New Roman"/>
          <w:sz w:val="14"/>
        </w:rPr>
        <w:t>fi</w:t>
      </w:r>
      <w:r>
        <w:rPr>
          <w:sz w:val="14"/>
        </w:rPr>
        <w:t>tting. The Encoder</w:t>
      </w:r>
      <w:r>
        <w:rPr>
          <w:spacing w:val="40"/>
          <w:sz w:val="14"/>
        </w:rPr>
        <w:t> </w:t>
      </w:r>
      <w:r>
        <w:rPr>
          <w:sz w:val="14"/>
        </w:rPr>
        <w:t>captures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ability</w:t>
      </w:r>
      <w:r>
        <w:rPr>
          <w:spacing w:val="4"/>
          <w:sz w:val="14"/>
        </w:rPr>
        <w:t> </w:t>
      </w:r>
      <w:r>
        <w:rPr>
          <w:sz w:val="14"/>
        </w:rPr>
        <w:t>to</w:t>
      </w:r>
      <w:r>
        <w:rPr>
          <w:spacing w:val="7"/>
          <w:sz w:val="14"/>
        </w:rPr>
        <w:t> </w:t>
      </w:r>
      <w:r>
        <w:rPr>
          <w:sz w:val="14"/>
        </w:rPr>
        <w:t>map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seismic</w:t>
      </w:r>
      <w:r>
        <w:rPr>
          <w:spacing w:val="7"/>
          <w:sz w:val="14"/>
        </w:rPr>
        <w:t> </w:t>
      </w:r>
      <w:r>
        <w:rPr>
          <w:sz w:val="14"/>
        </w:rPr>
        <w:t>waveform</w:t>
      </w:r>
      <w:r>
        <w:rPr>
          <w:spacing w:val="5"/>
          <w:sz w:val="14"/>
        </w:rPr>
        <w:t> </w:t>
      </w:r>
      <w:r>
        <w:rPr>
          <w:rFonts w:ascii="Times New Roman"/>
          <w:sz w:val="14"/>
        </w:rPr>
        <w:t>Y</w:t>
      </w:r>
      <w:r>
        <w:rPr>
          <w:rFonts w:ascii="Times New Roman"/>
          <w:spacing w:val="4"/>
          <w:sz w:val="14"/>
        </w:rPr>
        <w:t> </w:t>
      </w:r>
      <w:r>
        <w:rPr>
          <w:sz w:val="14"/>
        </w:rPr>
        <w:t>to</w:t>
      </w:r>
      <w:r>
        <w:rPr>
          <w:spacing w:val="5"/>
          <w:sz w:val="14"/>
        </w:rPr>
        <w:t> </w:t>
      </w:r>
      <w:r>
        <w:rPr>
          <w:sz w:val="14"/>
        </w:rPr>
        <w:t>latent</w:t>
      </w:r>
      <w:r>
        <w:rPr>
          <w:spacing w:val="6"/>
          <w:sz w:val="14"/>
        </w:rPr>
        <w:t> </w:t>
      </w:r>
      <w:r>
        <w:rPr>
          <w:sz w:val="14"/>
        </w:rPr>
        <w:t>deep</w:t>
      </w:r>
      <w:r>
        <w:rPr>
          <w:spacing w:val="4"/>
          <w:sz w:val="14"/>
        </w:rPr>
        <w:t> </w:t>
      </w:r>
      <w:r>
        <w:rPr>
          <w:sz w:val="14"/>
        </w:rPr>
        <w:t>features</w:t>
      </w:r>
      <w:r>
        <w:rPr>
          <w:spacing w:val="6"/>
          <w:sz w:val="14"/>
        </w:rPr>
        <w:t> </w:t>
      </w:r>
      <w:r>
        <w:rPr>
          <w:rFonts w:ascii="Times New Roman"/>
          <w:sz w:val="14"/>
        </w:rPr>
        <w:t>z</w:t>
      </w:r>
      <w:r>
        <w:rPr>
          <w:sz w:val="14"/>
        </w:rPr>
        <w:t>,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Decoder</w:t>
      </w:r>
      <w:r>
        <w:rPr>
          <w:spacing w:val="5"/>
          <w:sz w:val="14"/>
        </w:rPr>
        <w:t> </w:t>
      </w:r>
      <w:r>
        <w:rPr>
          <w:sz w:val="14"/>
        </w:rPr>
        <w:t>captures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pacing w:val="-2"/>
          <w:sz w:val="14"/>
        </w:rPr>
        <w:t>ability</w:t>
      </w:r>
    </w:p>
    <w:p>
      <w:pPr>
        <w:spacing w:line="288" w:lineRule="auto" w:before="33"/>
        <w:ind w:left="111" w:right="129" w:firstLine="2748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2928">
                <wp:simplePos x="0" y="0"/>
                <wp:positionH relativeFrom="page">
                  <wp:posOffset>2565361</wp:posOffset>
                </wp:positionH>
                <wp:positionV relativeFrom="paragraph">
                  <wp:posOffset>14936</wp:posOffset>
                </wp:positionV>
                <wp:extent cx="1804035" cy="338455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804035" cy="338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1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to</w:t>
                            </w:r>
                            <w:r>
                              <w:rPr>
                                <w:spacing w:val="1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reconstruct</w:t>
                            </w:r>
                            <w:r>
                              <w:rPr>
                                <w:spacing w:val="1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high-dimensional</w:t>
                            </w:r>
                            <w:r>
                              <w:rPr>
                                <w:spacing w:val="1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waveform</w:t>
                            </w:r>
                            <w:r>
                              <w:rPr>
                                <w:spacing w:val="3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position w:val="3"/>
                                <w:sz w:val="1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996994pt;margin-top:1.176098pt;width:142.050pt;height:26.65pt;mso-position-horizontal-relative:page;mso-position-vertical-relative:paragraph;z-index:-16023552" type="#_x0000_t202" id="docshape10" filled="false" stroked="false">
                <v:textbox inset="0,0,0,0">
                  <w:txbxContent>
                    <w:p>
                      <w:pPr>
                        <w:spacing w:line="171" w:lineRule="exact" w:before="0"/>
                        <w:ind w:left="0" w:right="0" w:firstLine="0"/>
                        <w:jc w:val="left"/>
                        <w:rPr>
                          <w:rFonts w:ascii="Arimo"/>
                          <w:sz w:val="14"/>
                        </w:rPr>
                      </w:pPr>
                      <w:r>
                        <w:rPr>
                          <w:sz w:val="14"/>
                        </w:rPr>
                        <w:t>to</w:t>
                      </w:r>
                      <w:r>
                        <w:rPr>
                          <w:spacing w:val="1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reconstruct</w:t>
                      </w:r>
                      <w:r>
                        <w:rPr>
                          <w:spacing w:val="14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high-dimensional</w:t>
                      </w:r>
                      <w:r>
                        <w:rPr>
                          <w:spacing w:val="1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waveform</w:t>
                      </w:r>
                      <w:r>
                        <w:rPr>
                          <w:spacing w:val="33"/>
                          <w:sz w:val="14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position w:val="3"/>
                          <w:sz w:val="14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4"/>
        </w:rPr>
        <w:t>Y </w:t>
      </w:r>
      <w:r>
        <w:rPr>
          <w:sz w:val="14"/>
        </w:rPr>
        <w:t>from latent deep features </w:t>
      </w:r>
      <w:r>
        <w:rPr>
          <w:rFonts w:ascii="Times New Roman"/>
          <w:sz w:val="14"/>
        </w:rPr>
        <w:t>z</w:t>
      </w:r>
      <w:r>
        <w:rPr>
          <w:sz w:val="14"/>
        </w:rPr>
        <w:t>. Later, we put the labeled seismic </w:t>
      </w:r>
      <w:r>
        <w:rPr>
          <w:sz w:val="14"/>
        </w:rPr>
        <w:t>data</w:t>
      </w:r>
      <w:r>
        <w:rPr>
          <w:spacing w:val="40"/>
          <w:sz w:val="14"/>
        </w:rPr>
        <w:t> </w:t>
      </w:r>
      <w:r>
        <w:rPr>
          <w:sz w:val="14"/>
        </w:rPr>
        <w:t>into Encoders and get the latent deep features. We can easily use gaussian mixture model to </w:t>
      </w:r>
      <w:r>
        <w:rPr>
          <w:rFonts w:ascii="Times New Roman"/>
          <w:sz w:val="14"/>
        </w:rPr>
        <w:t>fi</w:t>
      </w:r>
      <w:r>
        <w:rPr>
          <w:sz w:val="14"/>
        </w:rPr>
        <w:t>t the deep feature</w:t>
      </w:r>
      <w:r>
        <w:rPr>
          <w:spacing w:val="40"/>
          <w:sz w:val="14"/>
        </w:rPr>
        <w:t> </w:t>
      </w:r>
      <w:r>
        <w:rPr>
          <w:sz w:val="14"/>
        </w:rPr>
        <w:t>distribution of each class labeled data. We resample a mass of expansion deep features </w:t>
      </w:r>
      <w:r>
        <w:rPr>
          <w:rFonts w:ascii="Times New Roman"/>
          <w:sz w:val="14"/>
        </w:rPr>
        <w:t>z</w:t>
      </w:r>
      <w:r>
        <w:rPr>
          <w:position w:val="5"/>
          <w:sz w:val="10"/>
        </w:rPr>
        <w:t>*</w:t>
      </w:r>
      <w:r>
        <w:rPr>
          <w:spacing w:val="40"/>
          <w:position w:val="5"/>
          <w:sz w:val="10"/>
        </w:rPr>
        <w:t> </w:t>
      </w:r>
      <w:r>
        <w:rPr>
          <w:sz w:val="14"/>
        </w:rPr>
        <w:t>according to the</w:t>
      </w:r>
      <w:r>
        <w:rPr>
          <w:spacing w:val="40"/>
          <w:sz w:val="14"/>
        </w:rPr>
        <w:t> </w:t>
      </w:r>
      <w:r>
        <w:rPr>
          <w:sz w:val="14"/>
        </w:rPr>
        <w:t>Gaussian mixture model, and put the</w:t>
      </w:r>
      <w:r>
        <w:rPr>
          <w:spacing w:val="-1"/>
          <w:sz w:val="14"/>
        </w:rPr>
        <w:t> </w:t>
      </w:r>
      <w:r>
        <w:rPr>
          <w:sz w:val="14"/>
        </w:rPr>
        <w:t>expansion deep</w:t>
      </w:r>
      <w:r>
        <w:rPr>
          <w:spacing w:val="-1"/>
          <w:sz w:val="14"/>
        </w:rPr>
        <w:t> </w:t>
      </w:r>
      <w:r>
        <w:rPr>
          <w:sz w:val="14"/>
        </w:rPr>
        <w:t>features into the decoder to generate expansion seismic data.</w:t>
      </w:r>
      <w:r>
        <w:rPr>
          <w:spacing w:val="40"/>
          <w:sz w:val="14"/>
        </w:rPr>
        <w:t> </w:t>
      </w:r>
      <w:r>
        <w:rPr>
          <w:sz w:val="14"/>
        </w:rPr>
        <w:t>The experiments in synthetic and real data show that our method alleviates the problem of lacking labeled seismic</w:t>
      </w:r>
      <w:r>
        <w:rPr>
          <w:spacing w:val="40"/>
          <w:sz w:val="14"/>
        </w:rPr>
        <w:t> </w:t>
      </w:r>
      <w:r>
        <w:rPr>
          <w:sz w:val="14"/>
        </w:rPr>
        <w:t>data for supervised seismic facies analysis.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20"/>
          <w:cols w:num="2" w:equalWidth="0">
            <w:col w:w="1706" w:space="1582"/>
            <w:col w:w="7362"/>
          </w:cols>
        </w:sectPr>
      </w:pPr>
    </w:p>
    <w:p>
      <w:pPr>
        <w:pStyle w:val="BodyText"/>
        <w:spacing w:before="3" w:after="1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11" coordorigin="0,0" coordsize="10403,6">
                <v:rect style="position:absolute;left:0;top:0;width:10403;height:6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2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right"/>
      </w:pPr>
      <w:r>
        <w:rPr/>
        <w:t>Supervised machine learning algorithms have been widely used </w:t>
      </w:r>
      <w:r>
        <w:rPr/>
        <w:t>for</w:t>
      </w:r>
      <w:r>
        <w:rPr>
          <w:spacing w:val="40"/>
        </w:rPr>
        <w:t> </w:t>
      </w:r>
      <w:r>
        <w:rPr/>
        <w:t>seismic</w:t>
      </w:r>
      <w:r>
        <w:rPr>
          <w:spacing w:val="-6"/>
        </w:rPr>
        <w:t> </w:t>
      </w:r>
      <w:r>
        <w:rPr/>
        <w:t>interpretation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recent</w:t>
      </w:r>
      <w:r>
        <w:rPr>
          <w:spacing w:val="-7"/>
        </w:rPr>
        <w:t> </w:t>
      </w:r>
      <w:r>
        <w:rPr/>
        <w:t>years,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fault</w:t>
      </w:r>
      <w:r>
        <w:rPr>
          <w:spacing w:val="-7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(</w:t>
      </w:r>
      <w:hyperlink w:history="true" w:anchor="_bookmark19">
        <w:r>
          <w:rPr>
            <w:color w:val="007FAC"/>
          </w:rPr>
          <w:t>Wu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19"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), seismic</w:t>
      </w:r>
      <w:r>
        <w:rPr>
          <w:spacing w:val="-3"/>
        </w:rPr>
        <w:t> </w:t>
      </w:r>
      <w:r>
        <w:rPr>
          <w:spacing w:val="-2"/>
        </w:rPr>
        <w:t>facies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18">
        <w:r>
          <w:rPr>
            <w:color w:val="007FAC"/>
            <w:spacing w:val="-2"/>
          </w:rPr>
          <w:t>Wrona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 al., 2018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A key to successful application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supervised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labeled</w:t>
      </w:r>
      <w:r>
        <w:rPr>
          <w:spacing w:val="-7"/>
        </w:rPr>
        <w:t> </w:t>
      </w:r>
      <w:r>
        <w:rPr/>
        <w:t>training.</w:t>
      </w:r>
      <w:r>
        <w:rPr>
          <w:spacing w:val="-7"/>
        </w:rPr>
        <w:t> </w:t>
      </w:r>
      <w:r>
        <w:rPr/>
        <w:t>Seismic</w:t>
      </w:r>
      <w:r>
        <w:rPr>
          <w:spacing w:val="-7"/>
        </w:rPr>
        <w:t> </w:t>
      </w:r>
      <w:r>
        <w:rPr/>
        <w:t>label</w:t>
      </w:r>
      <w:r>
        <w:rPr>
          <w:spacing w:val="-7"/>
        </w:rPr>
        <w:t> </w:t>
      </w:r>
      <w:r>
        <w:rPr/>
        <w:t>mainly</w:t>
      </w:r>
      <w:r>
        <w:rPr>
          <w:spacing w:val="40"/>
        </w:rPr>
        <w:t> </w:t>
      </w:r>
      <w:r>
        <w:rPr>
          <w:spacing w:val="-2"/>
        </w:rPr>
        <w:t>come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well</w:t>
      </w:r>
      <w:r>
        <w:rPr>
          <w:spacing w:val="-3"/>
        </w:rPr>
        <w:t> </w:t>
      </w:r>
      <w:r>
        <w:rPr>
          <w:spacing w:val="-2"/>
        </w:rPr>
        <w:t>loggings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interpreters,</w:t>
      </w:r>
      <w:r>
        <w:rPr>
          <w:spacing w:val="-4"/>
        </w:rPr>
        <w:t> </w:t>
      </w:r>
      <w:r>
        <w:rPr>
          <w:spacing w:val="-2"/>
        </w:rPr>
        <w:t>both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limited.</w:t>
      </w:r>
      <w:r>
        <w:rPr>
          <w:spacing w:val="40"/>
        </w:rPr>
        <w:t> </w:t>
      </w:r>
      <w:r>
        <w:rPr/>
        <w:t>Manual</w:t>
      </w:r>
      <w:r>
        <w:rPr>
          <w:spacing w:val="40"/>
        </w:rPr>
        <w:t> </w:t>
      </w:r>
      <w:r>
        <w:rPr/>
        <w:t>interpretations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most</w:t>
      </w:r>
      <w:r>
        <w:rPr>
          <w:spacing w:val="40"/>
        </w:rPr>
        <w:t> </w:t>
      </w:r>
      <w:r>
        <w:rPr/>
        <w:t>direct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intuitively</w:t>
      </w:r>
      <w:r>
        <w:rPr>
          <w:spacing w:val="40"/>
        </w:rPr>
        <w:t> </w:t>
      </w:r>
      <w:r>
        <w:rPr/>
        <w:t>simplest</w:t>
      </w:r>
      <w:r>
        <w:rPr>
          <w:spacing w:val="28"/>
        </w:rPr>
        <w:t> </w:t>
      </w:r>
      <w:r>
        <w:rPr/>
        <w:t>ways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increase</w:t>
      </w:r>
      <w:r>
        <w:rPr>
          <w:spacing w:val="28"/>
        </w:rPr>
        <w:t> </w:t>
      </w:r>
      <w:r>
        <w:rPr/>
        <w:t>labeled</w:t>
      </w:r>
      <w:r>
        <w:rPr>
          <w:spacing w:val="28"/>
        </w:rPr>
        <w:t> </w:t>
      </w:r>
      <w:r>
        <w:rPr/>
        <w:t>samples.</w:t>
      </w:r>
      <w:r>
        <w:rPr>
          <w:spacing w:val="28"/>
        </w:rPr>
        <w:t> </w:t>
      </w:r>
      <w:r>
        <w:rPr/>
        <w:t>Therefore,</w:t>
      </w:r>
      <w:r>
        <w:rPr>
          <w:spacing w:val="28"/>
        </w:rPr>
        <w:t> </w:t>
      </w:r>
      <w:r>
        <w:rPr/>
        <w:t>many</w:t>
      </w:r>
      <w:r>
        <w:rPr>
          <w:spacing w:val="28"/>
        </w:rPr>
        <w:t> </w:t>
      </w:r>
      <w:r>
        <w:rPr/>
        <w:t>seismic</w:t>
      </w:r>
      <w:r>
        <w:rPr>
          <w:spacing w:val="40"/>
        </w:rPr>
        <w:t> </w:t>
      </w:r>
      <w:r>
        <w:rPr/>
        <w:t>interpretation</w:t>
      </w:r>
      <w:r>
        <w:rPr>
          <w:spacing w:val="38"/>
        </w:rPr>
        <w:t> </w:t>
      </w:r>
      <w:r>
        <w:rPr/>
        <w:t>methods</w:t>
      </w:r>
      <w:r>
        <w:rPr>
          <w:spacing w:val="39"/>
        </w:rPr>
        <w:t> </w:t>
      </w:r>
      <w:r>
        <w:rPr/>
        <w:t>use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results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/>
        <w:t>manual</w:t>
      </w:r>
      <w:r>
        <w:rPr>
          <w:spacing w:val="39"/>
        </w:rPr>
        <w:t> </w:t>
      </w:r>
      <w:r>
        <w:rPr/>
        <w:t>interpretation</w:t>
      </w:r>
      <w:r>
        <w:rPr>
          <w:spacing w:val="39"/>
        </w:rPr>
        <w:t> </w:t>
      </w:r>
      <w:r>
        <w:rPr/>
        <w:t>as</w:t>
      </w:r>
      <w:r>
        <w:rPr>
          <w:spacing w:val="40"/>
        </w:rPr>
        <w:t> </w:t>
      </w:r>
      <w:r>
        <w:rPr/>
        <w:t>training</w:t>
      </w:r>
      <w:r>
        <w:rPr>
          <w:spacing w:val="4"/>
        </w:rPr>
        <w:t> </w:t>
      </w:r>
      <w:r>
        <w:rPr/>
        <w:t>samples.</w:t>
      </w:r>
      <w:r>
        <w:rPr>
          <w:spacing w:val="4"/>
        </w:rPr>
        <w:t> </w:t>
      </w:r>
      <w:r>
        <w:rPr/>
        <w:t>However,</w:t>
      </w:r>
      <w:r>
        <w:rPr>
          <w:spacing w:val="6"/>
        </w:rPr>
        <w:t> </w:t>
      </w:r>
      <w:r>
        <w:rPr/>
        <w:t>manual</w:t>
      </w:r>
      <w:r>
        <w:rPr>
          <w:spacing w:val="4"/>
        </w:rPr>
        <w:t> </w:t>
      </w:r>
      <w:r>
        <w:rPr/>
        <w:t>interpretations</w:t>
      </w:r>
      <w:r>
        <w:rPr>
          <w:spacing w:val="4"/>
        </w:rPr>
        <w:t> </w:t>
      </w:r>
      <w:r>
        <w:rPr/>
        <w:t>require</w:t>
      </w:r>
      <w:r>
        <w:rPr>
          <w:spacing w:val="4"/>
        </w:rPr>
        <w:t> </w:t>
      </w:r>
      <w:r>
        <w:rPr/>
        <w:t>experience</w:t>
      </w:r>
      <w:r>
        <w:rPr>
          <w:spacing w:val="40"/>
        </w:rPr>
        <w:t> </w:t>
      </w:r>
      <w:r>
        <w:rPr/>
        <w:t>and</w:t>
      </w:r>
      <w:r>
        <w:rPr>
          <w:spacing w:val="13"/>
        </w:rPr>
        <w:t> </w:t>
      </w:r>
      <w:r>
        <w:rPr/>
        <w:t>take</w:t>
      </w:r>
      <w:r>
        <w:rPr>
          <w:spacing w:val="13"/>
        </w:rPr>
        <w:t> </w:t>
      </w:r>
      <w:r>
        <w:rPr/>
        <w:t>up</w:t>
      </w:r>
      <w:r>
        <w:rPr>
          <w:spacing w:val="13"/>
        </w:rPr>
        <w:t> </w:t>
      </w:r>
      <w:r>
        <w:rPr/>
        <w:t>only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small</w:t>
      </w:r>
      <w:r>
        <w:rPr>
          <w:spacing w:val="12"/>
        </w:rPr>
        <w:t> </w:t>
      </w:r>
      <w:r>
        <w:rPr/>
        <w:t>percentage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whole</w:t>
      </w:r>
      <w:r>
        <w:rPr>
          <w:spacing w:val="13"/>
        </w:rPr>
        <w:t> </w:t>
      </w:r>
      <w:r>
        <w:rPr/>
        <w:t>seismic</w:t>
      </w:r>
      <w:r>
        <w:rPr>
          <w:spacing w:val="13"/>
        </w:rPr>
        <w:t> </w:t>
      </w:r>
      <w:r>
        <w:rPr/>
        <w:t>data</w:t>
      </w:r>
      <w:r>
        <w:rPr>
          <w:spacing w:val="12"/>
        </w:rPr>
        <w:t> </w:t>
      </w:r>
      <w:r>
        <w:rPr/>
        <w:t>set.</w:t>
      </w:r>
      <w:r>
        <w:rPr>
          <w:spacing w:val="14"/>
        </w:rPr>
        <w:t> </w:t>
      </w:r>
      <w:r>
        <w:rPr/>
        <w:t>In</w:t>
      </w:r>
      <w:r>
        <w:rPr>
          <w:spacing w:val="40"/>
        </w:rPr>
        <w:t> </w:t>
      </w:r>
      <w:r>
        <w:rPr/>
        <w:t>addition, labeled sample data can be extended by forward simulations</w:t>
      </w:r>
      <w:r>
        <w:rPr>
          <w:spacing w:val="40"/>
        </w:rPr>
        <w:t> </w:t>
      </w:r>
      <w:r>
        <w:rPr/>
        <w:t>based</w:t>
      </w:r>
      <w:r>
        <w:rPr>
          <w:spacing w:val="13"/>
        </w:rPr>
        <w:t> </w:t>
      </w:r>
      <w:r>
        <w:rPr/>
        <w:t>on</w:t>
      </w:r>
      <w:r>
        <w:rPr>
          <w:spacing w:val="12"/>
        </w:rPr>
        <w:t> </w:t>
      </w:r>
      <w:r>
        <w:rPr/>
        <w:t>human</w:t>
      </w:r>
      <w:r>
        <w:rPr>
          <w:spacing w:val="12"/>
        </w:rPr>
        <w:t> </w:t>
      </w:r>
      <w:r>
        <w:rPr/>
        <w:t>prior</w:t>
      </w:r>
      <w:r>
        <w:rPr>
          <w:spacing w:val="13"/>
        </w:rPr>
        <w:t> </w:t>
      </w:r>
      <w:r>
        <w:rPr/>
        <w:t>knowledge.</w:t>
      </w:r>
      <w:r>
        <w:rPr>
          <w:spacing w:val="13"/>
        </w:rPr>
        <w:t> </w:t>
      </w:r>
      <w:r>
        <w:rPr/>
        <w:t>Above</w:t>
      </w:r>
      <w:r>
        <w:rPr>
          <w:spacing w:val="12"/>
        </w:rPr>
        <w:t> </w:t>
      </w:r>
      <w:r>
        <w:rPr/>
        <w:t>methods</w:t>
      </w:r>
      <w:r>
        <w:rPr>
          <w:spacing w:val="12"/>
        </w:rPr>
        <w:t> </w:t>
      </w:r>
      <w:r>
        <w:rPr/>
        <w:t>still</w:t>
      </w:r>
      <w:r>
        <w:rPr>
          <w:spacing w:val="12"/>
        </w:rPr>
        <w:t> </w:t>
      </w:r>
      <w:r>
        <w:rPr/>
        <w:t>require</w:t>
      </w:r>
      <w:r>
        <w:rPr>
          <w:spacing w:val="12"/>
        </w:rPr>
        <w:t> </w:t>
      </w:r>
      <w:r>
        <w:rPr/>
        <w:t>expert</w:t>
      </w:r>
      <w:r>
        <w:rPr>
          <w:spacing w:val="40"/>
        </w:rPr>
        <w:t> </w:t>
      </w:r>
      <w:r>
        <w:rPr/>
        <w:t>knowledge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well</w:t>
      </w:r>
      <w:r>
        <w:rPr>
          <w:spacing w:val="35"/>
        </w:rPr>
        <w:t> </w:t>
      </w:r>
      <w:r>
        <w:rPr/>
        <w:t>as</w:t>
      </w:r>
      <w:r>
        <w:rPr>
          <w:spacing w:val="34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34"/>
        </w:rPr>
        <w:t> </w:t>
      </w:r>
      <w:r>
        <w:rPr/>
        <w:t>time,</w:t>
      </w:r>
      <w:r>
        <w:rPr>
          <w:spacing w:val="35"/>
        </w:rPr>
        <w:t> </w:t>
      </w:r>
      <w:r>
        <w:rPr/>
        <w:t>so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propose</w:t>
      </w:r>
      <w:r>
        <w:rPr>
          <w:spacing w:val="34"/>
        </w:rPr>
        <w:t> </w:t>
      </w:r>
      <w:r>
        <w:rPr/>
        <w:t>a</w:t>
      </w:r>
      <w:r>
        <w:rPr>
          <w:spacing w:val="35"/>
        </w:rPr>
        <w:t> </w:t>
      </w:r>
      <w:r>
        <w:rPr/>
        <w:t>data-</w:t>
      </w:r>
      <w:r>
        <w:rPr>
          <w:spacing w:val="-2"/>
        </w:rPr>
        <w:t>driven</w:t>
      </w:r>
    </w:p>
    <w:p>
      <w:pPr>
        <w:pStyle w:val="BodyText"/>
        <w:spacing w:line="181" w:lineRule="exact"/>
        <w:ind w:left="111"/>
        <w:jc w:val="both"/>
      </w:pPr>
      <w:r>
        <w:rPr/>
        <w:t>method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 seismic</w:t>
      </w:r>
      <w:r>
        <w:rPr>
          <w:spacing w:val="-2"/>
        </w:rPr>
        <w:t> </w:t>
      </w:r>
      <w:r>
        <w:rPr/>
        <w:t>labeled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>
          <w:spacing w:val="-2"/>
        </w:rPr>
        <w:t>expansion.</w:t>
      </w:r>
    </w:p>
    <w:p>
      <w:pPr>
        <w:pStyle w:val="BodyText"/>
        <w:spacing w:line="276" w:lineRule="auto" w:before="28"/>
        <w:ind w:left="111" w:right="38" w:firstLine="239"/>
        <w:jc w:val="both"/>
      </w:pPr>
      <w:r>
        <w:rPr/>
        <w:t>The proposed method is based on variational autoencoders </w:t>
      </w:r>
      <w:r>
        <w:rPr/>
        <w:t>(VAE),</w:t>
      </w:r>
      <w:r>
        <w:rPr>
          <w:spacing w:val="40"/>
        </w:rPr>
        <w:t> </w:t>
      </w:r>
      <w:r>
        <w:rPr/>
        <w:t>which are unsupervised models widely used for attribute extraction. A</w:t>
      </w:r>
      <w:r>
        <w:rPr>
          <w:spacing w:val="40"/>
        </w:rPr>
        <w:t> </w:t>
      </w:r>
      <w:r>
        <w:rPr>
          <w:spacing w:val="-2"/>
        </w:rPr>
        <w:t>VAE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made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multilayer</w:t>
      </w:r>
      <w:r>
        <w:rPr>
          <w:spacing w:val="-5"/>
        </w:rPr>
        <w:t> </w:t>
      </w:r>
      <w:r>
        <w:rPr>
          <w:spacing w:val="-2"/>
        </w:rPr>
        <w:t>neural</w:t>
      </w:r>
      <w:r>
        <w:rPr>
          <w:spacing w:val="-5"/>
        </w:rPr>
        <w:t> </w:t>
      </w:r>
      <w:r>
        <w:rPr>
          <w:spacing w:val="-2"/>
        </w:rPr>
        <w:t>networks,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consist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encoder</w:t>
      </w:r>
      <w:r>
        <w:rPr>
          <w:spacing w:val="40"/>
        </w:rPr>
        <w:t> </w:t>
      </w:r>
      <w:r>
        <w:rPr/>
        <w:t>and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decoder.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encoder</w:t>
      </w:r>
      <w:r>
        <w:rPr>
          <w:spacing w:val="-1"/>
        </w:rPr>
        <w:t> </w:t>
      </w:r>
      <w:r>
        <w:rPr/>
        <w:t>codes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high-dimensional</w:t>
      </w:r>
      <w:r>
        <w:rPr>
          <w:spacing w:val="-1"/>
        </w:rPr>
        <w:t> </w:t>
      </w:r>
      <w:r>
        <w:rPr/>
        <w:t>seismic</w:t>
      </w:r>
      <w:r>
        <w:rPr>
          <w:spacing w:val="-1"/>
        </w:rPr>
        <w:t> </w:t>
      </w:r>
      <w:r>
        <w:rPr>
          <w:spacing w:val="-4"/>
        </w:rPr>
        <w:t>data</w:t>
      </w:r>
    </w:p>
    <w:p>
      <w:pPr>
        <w:pStyle w:val="BodyText"/>
        <w:spacing w:line="276" w:lineRule="auto" w:before="112"/>
        <w:ind w:left="111" w:right="129"/>
        <w:jc w:val="both"/>
      </w:pPr>
      <w:r>
        <w:rPr/>
        <w:br w:type="column"/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low-dimensional</w:t>
      </w:r>
      <w:r>
        <w:rPr>
          <w:spacing w:val="-9"/>
        </w:rPr>
        <w:t> </w:t>
      </w:r>
      <w:r>
        <w:rPr/>
        <w:t>deep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space,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decoder</w:t>
      </w:r>
      <w:r>
        <w:rPr>
          <w:spacing w:val="-10"/>
        </w:rPr>
        <w:t> </w:t>
      </w:r>
      <w:r>
        <w:rPr/>
        <w:t>maps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deep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reconstruct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seismic</w:t>
      </w:r>
      <w:r>
        <w:rPr>
          <w:spacing w:val="-7"/>
        </w:rPr>
        <w:t> </w:t>
      </w:r>
      <w:r>
        <w:rPr>
          <w:spacing w:val="-2"/>
        </w:rPr>
        <w:t>waveform.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goal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VAE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to minimize the difference between the input waveform and the recon-</w:t>
      </w:r>
      <w:r>
        <w:rPr>
          <w:spacing w:val="40"/>
        </w:rPr>
        <w:t> </w:t>
      </w:r>
      <w:r>
        <w:rPr>
          <w:spacing w:val="-2"/>
        </w:rPr>
        <w:t>structed waveform.</w:t>
      </w:r>
      <w:r>
        <w:rPr>
          <w:spacing w:val="-1"/>
        </w:rPr>
        <w:t> </w:t>
      </w:r>
      <w:r>
        <w:rPr>
          <w:spacing w:val="-2"/>
        </w:rPr>
        <w:t>Therefore,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VAE does not</w:t>
      </w:r>
      <w:r>
        <w:rPr>
          <w:spacing w:val="-1"/>
        </w:rPr>
        <w:t> </w:t>
      </w:r>
      <w:r>
        <w:rPr>
          <w:spacing w:val="-2"/>
        </w:rPr>
        <w:t>need</w:t>
      </w:r>
      <w:r>
        <w:rPr>
          <w:spacing w:val="-3"/>
        </w:rPr>
        <w:t> </w:t>
      </w:r>
      <w:r>
        <w:rPr>
          <w:spacing w:val="-2"/>
        </w:rPr>
        <w:t>labeled</w:t>
      </w:r>
      <w:r>
        <w:rPr>
          <w:spacing w:val="-1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5"/>
        </w:rPr>
        <w:t>is</w:t>
      </w:r>
    </w:p>
    <w:p>
      <w:pPr>
        <w:pStyle w:val="BodyText"/>
        <w:spacing w:before="17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4039920</wp:posOffset>
            </wp:positionH>
            <wp:positionV relativeFrom="paragraph">
              <wp:posOffset>271289</wp:posOffset>
            </wp:positionV>
            <wp:extent cx="2899351" cy="1243584"/>
            <wp:effectExtent l="0" t="0" r="0" b="0"/>
            <wp:wrapTopAndBottom/>
            <wp:docPr id="15" name="Image 15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Image of Fig. 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351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line="62" w:lineRule="auto" w:before="0"/>
        <w:ind w:left="111" w:right="130" w:firstLine="0"/>
        <w:jc w:val="both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Fig.</w:t>
      </w:r>
      <w:r>
        <w:rPr>
          <w:spacing w:val="-9"/>
          <w:sz w:val="14"/>
        </w:rPr>
        <w:t> </w:t>
      </w:r>
      <w:r>
        <w:rPr>
          <w:sz w:val="14"/>
        </w:rPr>
        <w:t>1.</w:t>
      </w:r>
      <w:r>
        <w:rPr>
          <w:spacing w:val="28"/>
          <w:sz w:val="14"/>
        </w:rPr>
        <w:t> </w:t>
      </w:r>
      <w:r>
        <w:rPr>
          <w:sz w:val="14"/>
        </w:rPr>
        <w:t>The structure of VAE. The red font is the loss function. The </w:t>
      </w:r>
      <w:r>
        <w:rPr>
          <w:i/>
          <w:sz w:val="14"/>
        </w:rPr>
        <w:t>KL</w:t>
      </w:r>
      <w:r>
        <w:rPr>
          <w:rFonts w:ascii="Latin Modern Math" w:hAnsi="Latin Modern Math"/>
          <w:sz w:val="14"/>
        </w:rPr>
        <w:t>(</w:t>
      </w:r>
      <w:r>
        <w:rPr>
          <w:rFonts w:ascii="Latin Modern Math" w:hAnsi="Latin Modern Math"/>
          <w:spacing w:val="-12"/>
          <w:sz w:val="14"/>
        </w:rPr>
        <w:t> </w:t>
      </w:r>
      <w:r>
        <w:rPr>
          <w:rFonts w:ascii="Latin Modern Math" w:hAnsi="Latin Modern Math"/>
          <w:sz w:val="14"/>
        </w:rPr>
        <w:t>·|</w:t>
      </w:r>
      <w:r>
        <w:rPr>
          <w:rFonts w:ascii="Latin Modern Math" w:hAnsi="Latin Modern Math"/>
          <w:spacing w:val="-12"/>
          <w:sz w:val="14"/>
        </w:rPr>
        <w:t> </w:t>
      </w:r>
      <w:r>
        <w:rPr>
          <w:rFonts w:ascii="Latin Modern Math" w:hAnsi="Latin Modern Math"/>
          <w:sz w:val="14"/>
        </w:rPr>
        <w:t>·)</w:t>
      </w:r>
      <w:r>
        <w:rPr>
          <w:rFonts w:ascii="Latin Modern Math" w:hAnsi="Latin Modern Math"/>
          <w:spacing w:val="-8"/>
          <w:sz w:val="14"/>
        </w:rPr>
        <w:t> </w:t>
      </w:r>
      <w:r>
        <w:rPr>
          <w:sz w:val="14"/>
        </w:rPr>
        <w:t>is the</w:t>
      </w:r>
      <w:r>
        <w:rPr>
          <w:spacing w:val="40"/>
          <w:sz w:val="14"/>
        </w:rPr>
        <w:t> </w:t>
      </w:r>
      <w:r>
        <w:rPr>
          <w:sz w:val="14"/>
        </w:rPr>
        <w:t>KL</w:t>
      </w:r>
      <w:r>
        <w:rPr>
          <w:spacing w:val="-9"/>
          <w:sz w:val="14"/>
        </w:rPr>
        <w:t> </w:t>
      </w:r>
      <w:r>
        <w:rPr>
          <w:sz w:val="14"/>
        </w:rPr>
        <w:t>divergence.</w:t>
      </w:r>
      <w:r>
        <w:rPr>
          <w:spacing w:val="-8"/>
          <w:sz w:val="14"/>
        </w:rPr>
        <w:t> </w:t>
      </w:r>
      <w:r>
        <w:rPr>
          <w:sz w:val="14"/>
        </w:rPr>
        <w:t>The </w:t>
      </w:r>
      <w:r>
        <w:rPr>
          <w:rFonts w:ascii="Latin Modern Math" w:hAnsi="Latin Modern Math"/>
          <w:sz w:val="14"/>
        </w:rPr>
        <w:t>||</w:t>
      </w:r>
      <w:r>
        <w:rPr>
          <w:rFonts w:ascii="Latin Modern Math" w:hAnsi="Latin Modern Math"/>
          <w:spacing w:val="-12"/>
          <w:sz w:val="14"/>
        </w:rPr>
        <w:t> </w:t>
      </w:r>
      <w:r>
        <w:rPr>
          <w:rFonts w:ascii="Latin Modern Math" w:hAnsi="Latin Modern Math"/>
          <w:sz w:val="14"/>
        </w:rPr>
        <w:t>·</w:t>
      </w:r>
      <w:r>
        <w:rPr>
          <w:rFonts w:ascii="Latin Modern Math" w:hAnsi="Latin Modern Math"/>
          <w:spacing w:val="-12"/>
          <w:sz w:val="14"/>
        </w:rPr>
        <w:t> </w:t>
      </w:r>
      <w:r>
        <w:rPr>
          <w:rFonts w:ascii="Latin Modern Math" w:hAnsi="Latin Modern Math"/>
          <w:sz w:val="14"/>
        </w:rPr>
        <w:t>||</w:t>
      </w:r>
      <w:r>
        <w:rPr>
          <w:rFonts w:ascii="Latin Modern Math" w:hAnsi="Latin Modern Math"/>
          <w:spacing w:val="-5"/>
          <w:sz w:val="14"/>
        </w:rPr>
        <w:t> </w:t>
      </w:r>
      <w:r>
        <w:rPr>
          <w:sz w:val="14"/>
        </w:rPr>
        <w:t>is the 2-norm and the </w:t>
      </w:r>
      <w:r>
        <w:rPr>
          <w:i/>
          <w:sz w:val="14"/>
        </w:rPr>
        <w:t>N</w:t>
      </w:r>
      <w:r>
        <w:rPr>
          <w:rFonts w:ascii="Latin Modern Math" w:hAnsi="Latin Modern Math"/>
          <w:sz w:val="14"/>
        </w:rPr>
        <w:t>(</w:t>
      </w:r>
      <w:r>
        <w:rPr>
          <w:rFonts w:ascii="Latin Modern Math" w:hAnsi="Latin Modern Math"/>
          <w:spacing w:val="-12"/>
          <w:sz w:val="14"/>
        </w:rPr>
        <w:t> </w:t>
      </w:r>
      <w:r>
        <w:rPr>
          <w:rFonts w:ascii="Latin Modern Math" w:hAnsi="Latin Modern Math"/>
          <w:sz w:val="14"/>
        </w:rPr>
        <w:t>·)</w:t>
      </w:r>
      <w:r>
        <w:rPr>
          <w:rFonts w:ascii="Latin Modern Math" w:hAnsi="Latin Modern Math"/>
          <w:spacing w:val="-6"/>
          <w:sz w:val="14"/>
        </w:rPr>
        <w:t> </w:t>
      </w:r>
      <w:r>
        <w:rPr>
          <w:sz w:val="14"/>
        </w:rPr>
        <w:t>is the gaussian distribution.</w:t>
      </w:r>
      <w:r>
        <w:rPr>
          <w:spacing w:val="40"/>
          <w:sz w:val="14"/>
        </w:rPr>
        <w:t> </w:t>
      </w:r>
      <w:r>
        <w:rPr>
          <w:sz w:val="14"/>
        </w:rPr>
        <w:t>(For</w:t>
      </w:r>
      <w:r>
        <w:rPr>
          <w:spacing w:val="7"/>
          <w:sz w:val="14"/>
        </w:rPr>
        <w:t> </w:t>
      </w:r>
      <w:r>
        <w:rPr>
          <w:sz w:val="14"/>
        </w:rPr>
        <w:t>interpretation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references</w:t>
      </w:r>
      <w:r>
        <w:rPr>
          <w:spacing w:val="7"/>
          <w:sz w:val="14"/>
        </w:rPr>
        <w:t> </w:t>
      </w:r>
      <w:r>
        <w:rPr>
          <w:sz w:val="14"/>
        </w:rPr>
        <w:t>to</w:t>
      </w:r>
      <w:r>
        <w:rPr>
          <w:spacing w:val="8"/>
          <w:sz w:val="14"/>
        </w:rPr>
        <w:t> </w:t>
      </w:r>
      <w:r>
        <w:rPr>
          <w:sz w:val="14"/>
        </w:rPr>
        <w:t>colour</w:t>
      </w:r>
      <w:r>
        <w:rPr>
          <w:spacing w:val="6"/>
          <w:sz w:val="14"/>
        </w:rPr>
        <w:t> </w:t>
      </w:r>
      <w:r>
        <w:rPr>
          <w:sz w:val="14"/>
        </w:rPr>
        <w:t>in</w:t>
      </w:r>
      <w:r>
        <w:rPr>
          <w:spacing w:val="6"/>
          <w:sz w:val="14"/>
        </w:rPr>
        <w:t> </w:t>
      </w:r>
      <w:r>
        <w:rPr>
          <w:sz w:val="14"/>
        </w:rPr>
        <w:t>this</w:t>
      </w:r>
      <w:r>
        <w:rPr>
          <w:spacing w:val="7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gure</w:t>
      </w:r>
      <w:r>
        <w:rPr>
          <w:spacing w:val="6"/>
          <w:sz w:val="14"/>
        </w:rPr>
        <w:t> </w:t>
      </w:r>
      <w:r>
        <w:rPr>
          <w:sz w:val="14"/>
        </w:rPr>
        <w:t>legend,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reader</w:t>
      </w:r>
      <w:r>
        <w:rPr>
          <w:spacing w:val="6"/>
          <w:sz w:val="14"/>
        </w:rPr>
        <w:t> </w:t>
      </w:r>
      <w:r>
        <w:rPr>
          <w:spacing w:val="-5"/>
          <w:sz w:val="14"/>
        </w:rPr>
        <w:t>is</w:t>
      </w:r>
    </w:p>
    <w:p>
      <w:pPr>
        <w:spacing w:before="51"/>
        <w:ind w:left="111" w:right="0" w:firstLine="0"/>
        <w:jc w:val="both"/>
        <w:rPr>
          <w:sz w:val="14"/>
        </w:rPr>
      </w:pPr>
      <w:r>
        <w:rPr>
          <w:sz w:val="14"/>
        </w:rPr>
        <w:t>referred</w:t>
      </w:r>
      <w:r>
        <w:rPr>
          <w:spacing w:val="15"/>
          <w:sz w:val="14"/>
        </w:rPr>
        <w:t> </w:t>
      </w:r>
      <w:r>
        <w:rPr>
          <w:sz w:val="14"/>
        </w:rPr>
        <w:t>to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Web</w:t>
      </w:r>
      <w:r>
        <w:rPr>
          <w:spacing w:val="13"/>
          <w:sz w:val="14"/>
        </w:rPr>
        <w:t> </w:t>
      </w:r>
      <w:r>
        <w:rPr>
          <w:sz w:val="14"/>
        </w:rPr>
        <w:t>version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article.)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top="600" w:bottom="280" w:left="640" w:right="620"/>
          <w:cols w:num="2" w:equalWidth="0">
            <w:col w:w="5175" w:space="205"/>
            <w:col w:w="5270"/>
          </w:cols>
        </w:sectPr>
      </w:pPr>
    </w:p>
    <w:p>
      <w:pPr>
        <w:pStyle w:val="BodyText"/>
        <w:spacing w:before="201" w:after="1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3" coordorigin="0,0" coordsize="723,3">
                <v:shape style="position:absolute;left:0;top:0;width:723;height:3" id="docshape14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88" w:lineRule="auto" w:before="33"/>
        <w:ind w:left="111" w:right="0" w:firstLine="10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4"/>
          <w:sz w:val="14"/>
        </w:rPr>
        <w:t> </w:t>
      </w:r>
      <w:r>
        <w:rPr>
          <w:sz w:val="14"/>
        </w:rPr>
        <w:t>Corresponding</w:t>
      </w:r>
      <w:r>
        <w:rPr>
          <w:spacing w:val="16"/>
          <w:sz w:val="14"/>
        </w:rPr>
        <w:t> </w:t>
      </w:r>
      <w:r>
        <w:rPr>
          <w:sz w:val="14"/>
        </w:rPr>
        <w:t>author.</w:t>
      </w:r>
      <w:r>
        <w:rPr>
          <w:spacing w:val="14"/>
          <w:sz w:val="14"/>
        </w:rPr>
        <w:t> </w:t>
      </w:r>
      <w:r>
        <w:rPr>
          <w:sz w:val="14"/>
        </w:rPr>
        <w:t>School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Resources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Environment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Center</w:t>
      </w:r>
      <w:r>
        <w:rPr>
          <w:spacing w:val="15"/>
          <w:sz w:val="14"/>
        </w:rPr>
        <w:t> </w:t>
      </w:r>
      <w:r>
        <w:rPr>
          <w:sz w:val="14"/>
        </w:rPr>
        <w:t>for</w:t>
      </w:r>
      <w:r>
        <w:rPr>
          <w:spacing w:val="13"/>
          <w:sz w:val="14"/>
        </w:rPr>
        <w:t> </w:t>
      </w:r>
      <w:r>
        <w:rPr>
          <w:sz w:val="14"/>
        </w:rPr>
        <w:t>Information</w:t>
      </w:r>
      <w:r>
        <w:rPr>
          <w:spacing w:val="14"/>
          <w:sz w:val="14"/>
        </w:rPr>
        <w:t> </w:t>
      </w:r>
      <w:r>
        <w:rPr>
          <w:sz w:val="14"/>
        </w:rPr>
        <w:t>Geoscience,</w:t>
      </w:r>
      <w:r>
        <w:rPr>
          <w:spacing w:val="15"/>
          <w:sz w:val="14"/>
        </w:rPr>
        <w:t> </w:t>
      </w:r>
      <w:r>
        <w:rPr>
          <w:sz w:val="14"/>
        </w:rPr>
        <w:t>University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Electronic</w:t>
      </w:r>
      <w:r>
        <w:rPr>
          <w:spacing w:val="15"/>
          <w:sz w:val="14"/>
        </w:rPr>
        <w:t> </w:t>
      </w:r>
      <w:r>
        <w:rPr>
          <w:sz w:val="14"/>
        </w:rPr>
        <w:t>Science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Technology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China</w:t>
      </w:r>
      <w:r>
        <w:rPr>
          <w:spacing w:val="40"/>
          <w:sz w:val="14"/>
        </w:rPr>
        <w:t> </w:t>
      </w:r>
      <w:r>
        <w:rPr>
          <w:sz w:val="14"/>
        </w:rPr>
        <w:t>(UESTC), Chengdu, 611731, China.</w:t>
      </w:r>
    </w:p>
    <w:p>
      <w:pPr>
        <w:spacing w:before="1"/>
        <w:ind w:left="351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4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3"/>
          <w:sz w:val="14"/>
        </w:rPr>
        <w:t> </w:t>
      </w:r>
      <w:hyperlink r:id="rId14">
        <w:r>
          <w:rPr>
            <w:color w:val="007FAC"/>
            <w:sz w:val="14"/>
          </w:rPr>
          <w:t>lkhmoran@gmail.com</w:t>
        </w:r>
      </w:hyperlink>
      <w:r>
        <w:rPr>
          <w:color w:val="007FAC"/>
          <w:spacing w:val="4"/>
          <w:sz w:val="14"/>
        </w:rPr>
        <w:t> </w:t>
      </w:r>
      <w:r>
        <w:rPr>
          <w:sz w:val="14"/>
        </w:rPr>
        <w:t>(K.</w:t>
      </w:r>
      <w:r>
        <w:rPr>
          <w:spacing w:val="5"/>
          <w:sz w:val="14"/>
        </w:rPr>
        <w:t> </w:t>
      </w:r>
      <w:r>
        <w:rPr>
          <w:sz w:val="14"/>
        </w:rPr>
        <w:t>Li),</w:t>
      </w:r>
      <w:r>
        <w:rPr>
          <w:spacing w:val="5"/>
          <w:sz w:val="14"/>
        </w:rPr>
        <w:t> </w:t>
      </w:r>
      <w:hyperlink r:id="rId15">
        <w:r>
          <w:rPr>
            <w:color w:val="007FAC"/>
            <w:sz w:val="14"/>
          </w:rPr>
          <w:t>2547546252@qq.com</w:t>
        </w:r>
      </w:hyperlink>
      <w:r>
        <w:rPr>
          <w:color w:val="007FAC"/>
          <w:spacing w:val="5"/>
          <w:sz w:val="14"/>
        </w:rPr>
        <w:t> </w:t>
      </w:r>
      <w:r>
        <w:rPr>
          <w:sz w:val="14"/>
        </w:rPr>
        <w:t>(S.</w:t>
      </w:r>
      <w:r>
        <w:rPr>
          <w:spacing w:val="4"/>
          <w:sz w:val="14"/>
        </w:rPr>
        <w:t> </w:t>
      </w:r>
      <w:r>
        <w:rPr>
          <w:sz w:val="14"/>
        </w:rPr>
        <w:t>Chen),</w:t>
      </w:r>
      <w:r>
        <w:rPr>
          <w:spacing w:val="4"/>
          <w:sz w:val="14"/>
        </w:rPr>
        <w:t> </w:t>
      </w:r>
      <w:hyperlink r:id="rId16">
        <w:r>
          <w:rPr>
            <w:color w:val="007FAC"/>
            <w:sz w:val="14"/>
          </w:rPr>
          <w:t>hgm@uestc.edu.cn</w:t>
        </w:r>
      </w:hyperlink>
      <w:r>
        <w:rPr>
          <w:color w:val="007FAC"/>
          <w:spacing w:val="5"/>
          <w:sz w:val="14"/>
        </w:rPr>
        <w:t> </w:t>
      </w:r>
      <w:r>
        <w:rPr>
          <w:sz w:val="14"/>
        </w:rPr>
        <w:t>(G.</w:t>
      </w:r>
      <w:r>
        <w:rPr>
          <w:spacing w:val="4"/>
          <w:sz w:val="14"/>
        </w:rPr>
        <w:t> </w:t>
      </w:r>
      <w:r>
        <w:rPr>
          <w:spacing w:val="-4"/>
          <w:sz w:val="14"/>
        </w:rPr>
        <w:t>Hu).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https://doi.org/10.1016/j.aiig.2020.12.002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31</w:t>
      </w:r>
      <w:r>
        <w:rPr>
          <w:spacing w:val="16"/>
          <w:sz w:val="14"/>
        </w:rPr>
        <w:t> </w:t>
      </w:r>
      <w:r>
        <w:rPr>
          <w:sz w:val="14"/>
        </w:rPr>
        <w:t>August</w:t>
      </w:r>
      <w:r>
        <w:rPr>
          <w:spacing w:val="18"/>
          <w:sz w:val="14"/>
        </w:rPr>
        <w:t> </w:t>
      </w:r>
      <w:r>
        <w:rPr>
          <w:sz w:val="14"/>
        </w:rPr>
        <w:t>2020;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revised</w:t>
      </w:r>
      <w:r>
        <w:rPr>
          <w:spacing w:val="17"/>
          <w:sz w:val="14"/>
        </w:rPr>
        <w:t> </w:t>
      </w:r>
      <w:r>
        <w:rPr>
          <w:sz w:val="14"/>
        </w:rPr>
        <w:t>form</w:t>
      </w:r>
      <w:r>
        <w:rPr>
          <w:spacing w:val="17"/>
          <w:sz w:val="14"/>
        </w:rPr>
        <w:t> </w:t>
      </w:r>
      <w:r>
        <w:rPr>
          <w:sz w:val="14"/>
        </w:rPr>
        <w:t>20</w:t>
      </w:r>
      <w:r>
        <w:rPr>
          <w:spacing w:val="17"/>
          <w:sz w:val="14"/>
        </w:rPr>
        <w:t> </w:t>
      </w:r>
      <w:r>
        <w:rPr>
          <w:sz w:val="14"/>
        </w:rPr>
        <w:t>November</w:t>
      </w:r>
      <w:r>
        <w:rPr>
          <w:spacing w:val="17"/>
          <w:sz w:val="14"/>
        </w:rPr>
        <w:t> </w:t>
      </w:r>
      <w:r>
        <w:rPr>
          <w:sz w:val="14"/>
        </w:rPr>
        <w:t>2020;</w:t>
      </w:r>
      <w:r>
        <w:rPr>
          <w:spacing w:val="17"/>
          <w:sz w:val="14"/>
        </w:rPr>
        <w:t> </w:t>
      </w:r>
      <w:r>
        <w:rPr>
          <w:sz w:val="14"/>
        </w:rPr>
        <w:t>Accepted</w:t>
      </w:r>
      <w:r>
        <w:rPr>
          <w:spacing w:val="18"/>
          <w:sz w:val="14"/>
        </w:rPr>
        <w:t> </w:t>
      </w:r>
      <w:r>
        <w:rPr>
          <w:sz w:val="14"/>
        </w:rPr>
        <w:t>12</w:t>
      </w:r>
      <w:r>
        <w:rPr>
          <w:spacing w:val="17"/>
          <w:sz w:val="14"/>
        </w:rPr>
        <w:t> </w:t>
      </w:r>
      <w:r>
        <w:rPr>
          <w:sz w:val="14"/>
        </w:rPr>
        <w:t>December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13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January</w:t>
      </w:r>
      <w:r>
        <w:rPr>
          <w:spacing w:val="4"/>
          <w:w w:val="105"/>
          <w:sz w:val="14"/>
        </w:rPr>
        <w:t> </w:t>
      </w:r>
      <w:r>
        <w:rPr>
          <w:spacing w:val="-4"/>
          <w:w w:val="105"/>
          <w:sz w:val="14"/>
        </w:rPr>
        <w:t>2021</w:t>
      </w:r>
    </w:p>
    <w:p>
      <w:pPr>
        <w:spacing w:line="285" w:lineRule="auto" w:before="30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2021 The Authors. Publishing services by Elsevier B.V. on behalf of KeAi Communications Co. Ltd. This is an open access article under the CC BY license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(</w:t>
      </w:r>
      <w:hyperlink r:id="rId17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5" w:after="1"/>
        <w:rPr>
          <w:sz w:val="20"/>
        </w:rPr>
      </w:pPr>
    </w:p>
    <w:p>
      <w:pPr>
        <w:pStyle w:val="BodyText"/>
        <w:ind w:left="1813"/>
        <w:rPr>
          <w:sz w:val="20"/>
        </w:rPr>
      </w:pPr>
      <w:r>
        <w:rPr>
          <w:sz w:val="20"/>
        </w:rPr>
        <w:drawing>
          <wp:inline distT="0" distB="0" distL="0" distR="0">
            <wp:extent cx="4438688" cy="6897624"/>
            <wp:effectExtent l="0" t="0" r="0" b="0"/>
            <wp:docPr id="21" name="Image 21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88" cy="689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9" w:firstLine="0"/>
        <w:jc w:val="center"/>
        <w:rPr>
          <w:sz w:val="14"/>
        </w:rPr>
      </w:pPr>
      <w:bookmarkStart w:name="_bookmark4" w:id="7"/>
      <w:bookmarkEnd w:id="7"/>
      <w:r>
        <w:rPr/>
      </w:r>
      <w:r>
        <w:rPr>
          <w:w w:val="105"/>
          <w:sz w:val="14"/>
        </w:rPr>
        <w:t>Fig.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2.</w:t>
      </w:r>
      <w:r>
        <w:rPr>
          <w:spacing w:val="2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work</w:t>
      </w:r>
      <w:r>
        <w:rPr>
          <w:rFonts w:ascii="Times New Roman"/>
          <w:w w:val="105"/>
          <w:sz w:val="14"/>
        </w:rPr>
        <w:t>fl</w:t>
      </w:r>
      <w:r>
        <w:rPr>
          <w:w w:val="105"/>
          <w:sz w:val="14"/>
        </w:rPr>
        <w:t>ow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proposed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method.</w:t>
      </w:r>
    </w:p>
    <w:p>
      <w:pPr>
        <w:spacing w:after="0"/>
        <w:jc w:val="center"/>
        <w:rPr>
          <w:sz w:val="14"/>
        </w:rPr>
        <w:sectPr>
          <w:headerReference w:type="default" r:id="rId18"/>
          <w:footerReference w:type="default" r:id="rId19"/>
          <w:pgSz w:w="11910" w:h="15880"/>
          <w:pgMar w:header="657" w:footer="553" w:top="840" w:bottom="740" w:left="640" w:right="620"/>
          <w:pgNumType w:start="25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2899229" cy="1234440"/>
            <wp:effectExtent l="0" t="0" r="0" b="0"/>
            <wp:docPr id="22" name="Image 22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229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40" w:right="620"/>
        </w:sectPr>
      </w:pPr>
    </w:p>
    <w:p>
      <w:pPr>
        <w:spacing w:before="105"/>
        <w:ind w:left="70" w:right="0" w:firstLine="0"/>
        <w:jc w:val="center"/>
        <w:rPr>
          <w:sz w:val="14"/>
        </w:rPr>
      </w:pPr>
      <w:bookmarkStart w:name="_bookmark5" w:id="8"/>
      <w:bookmarkEnd w:id="8"/>
      <w:r>
        <w:rPr/>
      </w: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3.</w:t>
      </w:r>
      <w:r>
        <w:rPr>
          <w:spacing w:val="47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synthetic</w:t>
      </w:r>
      <w:r>
        <w:rPr>
          <w:spacing w:val="21"/>
          <w:sz w:val="14"/>
        </w:rPr>
        <w:t> </w:t>
      </w:r>
      <w:r>
        <w:rPr>
          <w:spacing w:val="-2"/>
          <w:sz w:val="14"/>
        </w:rPr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623519</wp:posOffset>
            </wp:positionH>
            <wp:positionV relativeFrom="paragraph">
              <wp:posOffset>186945</wp:posOffset>
            </wp:positionV>
            <wp:extent cx="2899883" cy="4767072"/>
            <wp:effectExtent l="0" t="0" r="0" b="0"/>
            <wp:wrapTopAndBottom/>
            <wp:docPr id="23" name="Image 23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883" cy="476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70" w:right="0" w:firstLine="0"/>
        <w:jc w:val="center"/>
        <w:rPr>
          <w:sz w:val="14"/>
        </w:rPr>
      </w:pPr>
      <w:bookmarkStart w:name="_bookmark6" w:id="9"/>
      <w:bookmarkEnd w:id="9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4.</w:t>
      </w:r>
      <w:r>
        <w:rPr>
          <w:spacing w:val="42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labeled</w:t>
      </w:r>
      <w:r>
        <w:rPr>
          <w:spacing w:val="18"/>
          <w:sz w:val="14"/>
        </w:rPr>
        <w:t> </w:t>
      </w:r>
      <w:r>
        <w:rPr>
          <w:sz w:val="14"/>
        </w:rPr>
        <w:t>data.</w:t>
      </w:r>
      <w:r>
        <w:rPr>
          <w:spacing w:val="20"/>
          <w:sz w:val="14"/>
        </w:rPr>
        <w:t> </w:t>
      </w:r>
      <w:r>
        <w:rPr>
          <w:sz w:val="14"/>
        </w:rPr>
        <w:t>(a)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labele</w:t>
      </w:r>
      <w:r>
        <w:rPr>
          <w:spacing w:val="18"/>
          <w:sz w:val="14"/>
        </w:rPr>
        <w:t> </w:t>
      </w:r>
      <w:r>
        <w:rPr>
          <w:sz w:val="14"/>
        </w:rPr>
        <w:t>data</w:t>
      </w:r>
      <w:r>
        <w:rPr>
          <w:spacing w:val="19"/>
          <w:sz w:val="14"/>
        </w:rPr>
        <w:t> </w:t>
      </w:r>
      <w:r>
        <w:rPr>
          <w:sz w:val="14"/>
        </w:rPr>
        <w:t>A.</w:t>
      </w:r>
      <w:r>
        <w:rPr>
          <w:spacing w:val="18"/>
          <w:sz w:val="14"/>
        </w:rPr>
        <w:t> </w:t>
      </w:r>
      <w:r>
        <w:rPr>
          <w:sz w:val="14"/>
        </w:rPr>
        <w:t>(b)The</w:t>
      </w:r>
      <w:r>
        <w:rPr>
          <w:spacing w:val="18"/>
          <w:sz w:val="14"/>
        </w:rPr>
        <w:t> </w:t>
      </w:r>
      <w:r>
        <w:rPr>
          <w:sz w:val="14"/>
        </w:rPr>
        <w:t>labele</w:t>
      </w:r>
      <w:r>
        <w:rPr>
          <w:spacing w:val="18"/>
          <w:sz w:val="14"/>
        </w:rPr>
        <w:t> </w:t>
      </w:r>
      <w:r>
        <w:rPr>
          <w:sz w:val="14"/>
        </w:rPr>
        <w:t>data</w:t>
      </w:r>
      <w:r>
        <w:rPr>
          <w:spacing w:val="19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35"/>
        <w:rPr>
          <w:sz w:val="14"/>
        </w:rPr>
      </w:pPr>
    </w:p>
    <w:p>
      <w:pPr>
        <w:pStyle w:val="BodyText"/>
        <w:spacing w:line="271" w:lineRule="auto"/>
        <w:ind w:left="111" w:right="39"/>
        <w:jc w:val="both"/>
      </w:pPr>
      <w:r>
        <w:rPr/>
        <w:t>an</w:t>
      </w:r>
      <w:r>
        <w:rPr>
          <w:spacing w:val="-8"/>
        </w:rPr>
        <w:t> </w:t>
      </w:r>
      <w:r>
        <w:rPr/>
        <w:t>unsupervised</w:t>
      </w:r>
      <w:r>
        <w:rPr>
          <w:spacing w:val="-9"/>
        </w:rPr>
        <w:t> </w:t>
      </w:r>
      <w:r>
        <w:rPr/>
        <w:t>manner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VAE.</w:t>
      </w:r>
      <w:r>
        <w:rPr>
          <w:spacing w:val="-8"/>
        </w:rPr>
        <w:t> </w:t>
      </w:r>
      <w:r>
        <w:rPr/>
        <w:t>Massive</w:t>
      </w:r>
      <w:r>
        <w:rPr>
          <w:spacing w:val="-8"/>
        </w:rPr>
        <w:t> </w:t>
      </w:r>
      <w:r>
        <w:rPr/>
        <w:t>seismic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training data, which can greatly alleviates the risk of over-</w:t>
      </w:r>
      <w:r>
        <w:rPr>
          <w:rFonts w:ascii="Times New Roman"/>
        </w:rPr>
        <w:t>fi</w:t>
      </w:r>
      <w:r>
        <w:rPr/>
        <w:t>tting.</w:t>
      </w:r>
    </w:p>
    <w:p>
      <w:pPr>
        <w:pStyle w:val="BodyText"/>
        <w:spacing w:line="276" w:lineRule="auto" w:before="4"/>
        <w:ind w:left="111" w:right="38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VAE</w:t>
      </w:r>
      <w:r>
        <w:rPr>
          <w:spacing w:val="-9"/>
        </w:rPr>
        <w:t> </w:t>
      </w:r>
      <w:r>
        <w:rPr/>
        <w:t>captures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deep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seismic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when</w:t>
      </w:r>
      <w:r>
        <w:rPr>
          <w:spacing w:val="40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converges.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put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labeled</w:t>
      </w:r>
      <w:r>
        <w:rPr>
          <w:spacing w:val="-5"/>
        </w:rPr>
        <w:t> </w:t>
      </w:r>
      <w:r>
        <w:rPr>
          <w:spacing w:val="-2"/>
        </w:rPr>
        <w:t>samples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decoder,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obtain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deep feature distribution of each class. It is easy to </w:t>
      </w:r>
      <w:r>
        <w:rPr>
          <w:rFonts w:ascii="Times New Roman"/>
        </w:rPr>
        <w:t>fi</w:t>
      </w:r>
      <w:r>
        <w:rPr/>
        <w:t>t the deep feature</w:t>
      </w:r>
      <w:r>
        <w:rPr>
          <w:spacing w:val="40"/>
        </w:rPr>
        <w:t> </w:t>
      </w:r>
      <w:r>
        <w:rPr/>
        <w:t>distribution with the gaussian mixture model (GMM) for each class. It</w:t>
      </w:r>
      <w:r>
        <w:rPr>
          <w:spacing w:val="40"/>
        </w:rPr>
        <w:t> </w:t>
      </w:r>
      <w:r>
        <w:rPr/>
        <w:t>should</w:t>
      </w:r>
      <w:r>
        <w:rPr>
          <w:spacing w:val="4"/>
        </w:rPr>
        <w:t> </w:t>
      </w:r>
      <w:r>
        <w:rPr/>
        <w:t>be</w:t>
      </w:r>
      <w:r>
        <w:rPr>
          <w:spacing w:val="5"/>
        </w:rPr>
        <w:t> </w:t>
      </w:r>
      <w:r>
        <w:rPr/>
        <w:t>noted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each</w:t>
      </w:r>
      <w:r>
        <w:rPr>
          <w:spacing w:val="4"/>
        </w:rPr>
        <w:t> </w:t>
      </w:r>
      <w:r>
        <w:rPr/>
        <w:t>class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following</w:t>
      </w:r>
      <w:r>
        <w:rPr>
          <w:spacing w:val="6"/>
        </w:rPr>
        <w:t> </w:t>
      </w:r>
      <w:r>
        <w:rPr/>
        <w:t>one</w:t>
      </w:r>
      <w:r>
        <w:rPr>
          <w:spacing w:val="4"/>
        </w:rPr>
        <w:t> </w:t>
      </w:r>
      <w:r>
        <w:rPr/>
        <w:t>gaussian</w:t>
      </w:r>
      <w:r>
        <w:rPr>
          <w:spacing w:val="4"/>
        </w:rPr>
        <w:t> </w:t>
      </w:r>
      <w:r>
        <w:rPr>
          <w:spacing w:val="-2"/>
        </w:rPr>
        <w:t>mixture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4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4039920</wp:posOffset>
            </wp:positionH>
            <wp:positionV relativeFrom="paragraph">
              <wp:posOffset>-7872013</wp:posOffset>
            </wp:positionV>
            <wp:extent cx="2896552" cy="7760881"/>
            <wp:effectExtent l="0" t="0" r="0" b="0"/>
            <wp:wrapNone/>
            <wp:docPr id="24" name="Image 2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552" cy="7760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0"/>
      <w:bookmarkEnd w:id="10"/>
      <w:r>
        <w:rPr/>
      </w:r>
      <w:r>
        <w:rPr>
          <w:sz w:val="14"/>
        </w:rPr>
        <w:t>Fig. 5.</w:t>
      </w:r>
      <w:r>
        <w:rPr>
          <w:spacing w:val="40"/>
          <w:sz w:val="14"/>
        </w:rPr>
        <w:t> </w:t>
      </w:r>
      <w:r>
        <w:rPr>
          <w:sz w:val="14"/>
        </w:rPr>
        <w:t>The deep feature. (a) The deep feature of labeled data. (b)The expansion</w:t>
      </w:r>
      <w:r>
        <w:rPr>
          <w:spacing w:val="40"/>
          <w:sz w:val="14"/>
        </w:rPr>
        <w:t> </w:t>
      </w:r>
      <w:r>
        <w:rPr>
          <w:sz w:val="14"/>
        </w:rPr>
        <w:t>deep feature.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20"/>
          <w:cols w:num="2" w:equalWidth="0">
            <w:col w:w="5175" w:space="20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722"/>
        <w:rPr>
          <w:sz w:val="20"/>
        </w:rPr>
      </w:pPr>
      <w:r>
        <w:rPr>
          <w:sz w:val="20"/>
        </w:rPr>
        <w:drawing>
          <wp:inline distT="0" distB="0" distL="0" distR="0">
            <wp:extent cx="2901111" cy="1600200"/>
            <wp:effectExtent l="0" t="0" r="0" b="0"/>
            <wp:docPr id="25" name="Image 2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111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4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3"/>
        <w:rPr>
          <w:sz w:val="14"/>
        </w:rPr>
      </w:pPr>
    </w:p>
    <w:p>
      <w:pPr>
        <w:spacing w:line="288" w:lineRule="auto" w:before="0"/>
        <w:ind w:left="111" w:right="38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623519</wp:posOffset>
            </wp:positionH>
            <wp:positionV relativeFrom="paragraph">
              <wp:posOffset>-4209402</wp:posOffset>
            </wp:positionV>
            <wp:extent cx="2898381" cy="4118394"/>
            <wp:effectExtent l="0" t="0" r="0" b="0"/>
            <wp:wrapNone/>
            <wp:docPr id="26" name="Image 26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381" cy="4118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 Theory" w:id="11"/>
      <w:bookmarkEnd w:id="11"/>
      <w:r>
        <w:rPr/>
      </w:r>
      <w:bookmarkStart w:name="2.1. Variational autoencoder" w:id="12"/>
      <w:bookmarkEnd w:id="12"/>
      <w:r>
        <w:rPr/>
      </w:r>
      <w:bookmarkStart w:name="_bookmark8" w:id="13"/>
      <w:bookmarkEnd w:id="13"/>
      <w:r>
        <w:rPr/>
      </w:r>
      <w:r>
        <w:rPr>
          <w:sz w:val="14"/>
        </w:rPr>
        <w:t>Fig.</w:t>
      </w:r>
      <w:r>
        <w:rPr>
          <w:spacing w:val="24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expansion</w:t>
      </w:r>
      <w:r>
        <w:rPr>
          <w:spacing w:val="22"/>
          <w:sz w:val="14"/>
        </w:rPr>
        <w:t> </w:t>
      </w:r>
      <w:r>
        <w:rPr>
          <w:sz w:val="14"/>
        </w:rPr>
        <w:t>labeled</w:t>
      </w:r>
      <w:r>
        <w:rPr>
          <w:spacing w:val="23"/>
          <w:sz w:val="14"/>
        </w:rPr>
        <w:t> </w:t>
      </w:r>
      <w:r>
        <w:rPr>
          <w:sz w:val="14"/>
        </w:rPr>
        <w:t>data.</w:t>
      </w:r>
      <w:r>
        <w:rPr>
          <w:spacing w:val="24"/>
          <w:sz w:val="14"/>
        </w:rPr>
        <w:t> </w:t>
      </w:r>
      <w:r>
        <w:rPr>
          <w:sz w:val="14"/>
        </w:rPr>
        <w:t>(a)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expansion</w:t>
      </w:r>
      <w:r>
        <w:rPr>
          <w:spacing w:val="23"/>
          <w:sz w:val="14"/>
        </w:rPr>
        <w:t> </w:t>
      </w:r>
      <w:r>
        <w:rPr>
          <w:sz w:val="14"/>
        </w:rPr>
        <w:t>labeled</w:t>
      </w:r>
      <w:r>
        <w:rPr>
          <w:spacing w:val="23"/>
          <w:sz w:val="14"/>
        </w:rPr>
        <w:t> </w:t>
      </w:r>
      <w:r>
        <w:rPr>
          <w:sz w:val="14"/>
        </w:rPr>
        <w:t>data</w:t>
      </w:r>
      <w:r>
        <w:rPr>
          <w:spacing w:val="23"/>
          <w:sz w:val="14"/>
        </w:rPr>
        <w:t> </w:t>
      </w:r>
      <w:r>
        <w:rPr>
          <w:sz w:val="14"/>
        </w:rPr>
        <w:t>A.</w:t>
      </w:r>
      <w:r>
        <w:rPr>
          <w:spacing w:val="22"/>
          <w:sz w:val="14"/>
        </w:rPr>
        <w:t> </w:t>
      </w:r>
      <w:r>
        <w:rPr>
          <w:sz w:val="14"/>
        </w:rPr>
        <w:t>(b)The</w:t>
      </w:r>
      <w:r>
        <w:rPr>
          <w:spacing w:val="40"/>
          <w:sz w:val="14"/>
        </w:rPr>
        <w:t> </w:t>
      </w:r>
      <w:r>
        <w:rPr>
          <w:sz w:val="14"/>
        </w:rPr>
        <w:t>expansion labeled data B.</w:t>
      </w:r>
    </w:p>
    <w:p>
      <w:pPr>
        <w:spacing w:line="288" w:lineRule="auto" w:before="102"/>
        <w:ind w:left="111" w:right="130" w:firstLine="0"/>
        <w:jc w:val="both"/>
        <w:rPr>
          <w:sz w:val="14"/>
        </w:rPr>
      </w:pPr>
      <w:r>
        <w:rPr/>
        <w:br w:type="column"/>
      </w:r>
      <w:bookmarkStart w:name="_bookmark9" w:id="14"/>
      <w:bookmarkEnd w:id="14"/>
      <w:r>
        <w:rPr/>
      </w:r>
      <w:r>
        <w:rPr>
          <w:sz w:val="14"/>
        </w:rPr>
        <w:t>Fig. 7.</w:t>
      </w:r>
      <w:r>
        <w:rPr>
          <w:spacing w:val="40"/>
          <w:sz w:val="14"/>
        </w:rPr>
        <w:t> </w:t>
      </w:r>
      <w:r>
        <w:rPr>
          <w:sz w:val="14"/>
        </w:rPr>
        <w:t>Spectrum of synthetic data. The labeled data and expansion labeled </w:t>
      </w:r>
      <w:r>
        <w:rPr>
          <w:sz w:val="14"/>
        </w:rPr>
        <w:t>data</w:t>
      </w:r>
      <w:r>
        <w:rPr>
          <w:spacing w:val="40"/>
          <w:sz w:val="14"/>
        </w:rPr>
        <w:t> </w:t>
      </w:r>
      <w:r>
        <w:rPr>
          <w:sz w:val="14"/>
        </w:rPr>
        <w:t>almost have the same spectrum curve.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9"/>
        <w:rPr>
          <w:sz w:val="14"/>
        </w:rPr>
      </w:pPr>
    </w:p>
    <w:p>
      <w:pPr>
        <w:pStyle w:val="BodyText"/>
        <w:spacing w:line="273" w:lineRule="auto" w:before="1"/>
        <w:ind w:left="111" w:right="129"/>
        <w:jc w:val="both"/>
      </w:pPr>
      <w:r>
        <w:rPr/>
        <w:t>and alleviates the problem of over-</w:t>
      </w:r>
      <w:r>
        <w:rPr>
          <w:rFonts w:ascii="Times New Roman"/>
        </w:rPr>
        <w:t>fi</w:t>
      </w:r>
      <w:r>
        <w:rPr/>
        <w:t>tting. We use this method for syn-</w:t>
      </w:r>
      <w:r>
        <w:rPr>
          <w:spacing w:val="40"/>
        </w:rPr>
        <w:t> </w:t>
      </w:r>
      <w:r>
        <w:rPr/>
        <w:t>thetic and real data and the results demonstrate that the </w:t>
      </w:r>
      <w:r>
        <w:rPr/>
        <w:t>generated</w:t>
      </w:r>
      <w:r>
        <w:rPr>
          <w:spacing w:val="40"/>
        </w:rPr>
        <w:t> </w:t>
      </w:r>
      <w:r>
        <w:rPr/>
        <w:t>expansion labeled data enhance the seismic waveform 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performance. In the synthetic data experiment, the classi</w:t>
      </w:r>
      <w:r>
        <w:rPr>
          <w:rFonts w:ascii="Times New Roman"/>
        </w:rPr>
        <w:t>fi</w:t>
      </w:r>
      <w:r>
        <w:rPr/>
        <w:t>cation accu-</w:t>
      </w:r>
      <w:r>
        <w:rPr>
          <w:spacing w:val="40"/>
        </w:rPr>
        <w:t> </w:t>
      </w:r>
      <w:r>
        <w:rPr/>
        <w:t>racy is improved by 20 % with the proposed method when SNR is 3.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Theory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Variational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5"/>
          <w:sz w:val="16"/>
        </w:rPr>
        <w:t>autoencoder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6" w:lineRule="auto" w:before="1"/>
        <w:ind w:left="111" w:right="129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VAE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consists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parts,</w:t>
      </w:r>
      <w:r>
        <w:rPr>
          <w:spacing w:val="40"/>
        </w:rPr>
        <w:t> </w:t>
      </w:r>
      <w:r>
        <w:rPr/>
        <w:t>the</w:t>
      </w:r>
      <w:r>
        <w:rPr>
          <w:spacing w:val="2"/>
        </w:rPr>
        <w:t> </w:t>
      </w:r>
      <w:r>
        <w:rPr/>
        <w:t>encoder</w:t>
      </w:r>
      <w:r>
        <w:rPr>
          <w:spacing w:val="2"/>
        </w:rPr>
        <w:t> </w:t>
      </w:r>
      <w:r>
        <w:rPr>
          <w:i/>
        </w:rPr>
        <w:t>E</w:t>
      </w:r>
      <w:r>
        <w:rPr>
          <w:i/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decoder</w:t>
      </w:r>
      <w:r>
        <w:rPr>
          <w:spacing w:val="2"/>
        </w:rPr>
        <w:t> </w:t>
      </w:r>
      <w:r>
        <w:rPr>
          <w:i/>
        </w:rPr>
        <w:t>D</w:t>
      </w:r>
      <w:r>
        <w:rPr/>
        <w:t>.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encoder</w:t>
      </w:r>
      <w:r>
        <w:rPr>
          <w:spacing w:val="3"/>
        </w:rPr>
        <w:t> </w:t>
      </w:r>
      <w:r>
        <w:rPr/>
        <w:t>codes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seismic</w:t>
      </w:r>
      <w:r>
        <w:rPr>
          <w:spacing w:val="2"/>
        </w:rPr>
        <w:t> </w:t>
      </w:r>
      <w:r>
        <w:rPr>
          <w:spacing w:val="-2"/>
        </w:rPr>
        <w:t>signal</w:t>
      </w:r>
    </w:p>
    <w:p>
      <w:pPr>
        <w:pStyle w:val="BodyText"/>
        <w:spacing w:line="48" w:lineRule="auto" w:before="51"/>
        <w:ind w:left="111" w:right="103"/>
        <w:jc w:val="both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4976">
                <wp:simplePos x="0" y="0"/>
                <wp:positionH relativeFrom="page">
                  <wp:posOffset>6617507</wp:posOffset>
                </wp:positionH>
                <wp:positionV relativeFrom="paragraph">
                  <wp:posOffset>293692</wp:posOffset>
                </wp:positionV>
                <wp:extent cx="356235" cy="37592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562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73" w:val="left" w:leader="none"/>
                              </w:tabs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</w:rPr>
                              <w:t>b</w:t>
                            </w:r>
                            <w:r>
                              <w:rPr>
                                <w:rFonts w:ascii="Arimo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pacing w:val="-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1.063599pt;margin-top:23.125393pt;width:28.05pt;height:29.6pt;mso-position-horizontal-relative:page;mso-position-vertical-relative:paragraph;z-index:-16021504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73" w:val="left" w:leader="none"/>
                        </w:tabs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</w:rPr>
                        <w:t>b</w:t>
                      </w:r>
                      <w:r>
                        <w:rPr>
                          <w:rFonts w:ascii="Arimo"/>
                        </w:rPr>
                        <w:tab/>
                      </w:r>
                      <w:r>
                        <w:rPr>
                          <w:rFonts w:ascii="Arimo"/>
                          <w:spacing w:val="-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5488">
                <wp:simplePos x="0" y="0"/>
                <wp:positionH relativeFrom="page">
                  <wp:posOffset>6078938</wp:posOffset>
                </wp:positionH>
                <wp:positionV relativeFrom="paragraph">
                  <wp:posOffset>427608</wp:posOffset>
                </wp:positionV>
                <wp:extent cx="55880" cy="37592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656555pt;margin-top:33.669968pt;width:4.4pt;height:29.6pt;mso-position-horizontal-relative:page;mso-position-vertical-relative:paragraph;z-index:-16020992" type="#_x0000_t202" id="docshape19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</w:rPr>
        <w:t>y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13"/>
        </w:rPr>
        <w:t> </w:t>
      </w:r>
      <w:r>
        <w:rPr>
          <w:rFonts w:ascii="Arial" w:hAnsi="Arial"/>
        </w:rPr>
        <w:t>R</w:t>
      </w:r>
      <w:r>
        <w:rPr>
          <w:i/>
          <w:vertAlign w:val="superscript"/>
        </w:rPr>
        <w:t>M</w:t>
      </w:r>
      <w:r>
        <w:rPr>
          <w:i/>
          <w:vertAlign w:val="baseline"/>
        </w:rPr>
        <w:t> </w:t>
      </w:r>
      <w:r>
        <w:rPr>
          <w:vertAlign w:val="baseline"/>
        </w:rPr>
        <w:t>into deep feature mean </w:t>
      </w:r>
      <w:r>
        <w:rPr>
          <w:rFonts w:ascii="Times New Roman" w:hAnsi="Times New Roman"/>
          <w:vertAlign w:val="baseline"/>
        </w:rPr>
        <w:t>z</w:t>
      </w:r>
      <w:r>
        <w:rPr>
          <w:i/>
          <w:vertAlign w:val="subscript"/>
        </w:rPr>
        <w:t>mean</w:t>
      </w:r>
      <w:r>
        <w:rPr>
          <w:i/>
          <w:vertAlign w:val="baseline"/>
        </w:rPr>
        <w:t> </w:t>
      </w:r>
      <w:r>
        <w:rPr>
          <w:vertAlign w:val="baseline"/>
        </w:rPr>
        <w:t>and deviation </w:t>
      </w:r>
      <w:r>
        <w:rPr>
          <w:rFonts w:ascii="Times New Roman" w:hAnsi="Times New Roman"/>
          <w:vertAlign w:val="baseline"/>
        </w:rPr>
        <w:t>z</w:t>
      </w:r>
      <w:r>
        <w:rPr>
          <w:i/>
          <w:vertAlign w:val="subscript"/>
        </w:rPr>
        <w:t>dev</w:t>
      </w:r>
      <w:r>
        <w:rPr>
          <w:vertAlign w:val="baseline"/>
        </w:rPr>
        <w:t>, and the deep</w:t>
      </w:r>
      <w:r>
        <w:rPr>
          <w:spacing w:val="40"/>
          <w:vertAlign w:val="baseline"/>
        </w:rPr>
        <w:t> </w:t>
      </w:r>
      <w:r>
        <w:rPr>
          <w:vertAlign w:val="baseline"/>
        </w:rPr>
        <w:t>feature</w:t>
      </w:r>
      <w:r>
        <w:rPr>
          <w:spacing w:val="-10"/>
          <w:vertAlign w:val="baseline"/>
        </w:rPr>
        <w:t> </w:t>
      </w:r>
      <w:r>
        <w:rPr>
          <w:rFonts w:ascii="Times New Roman" w:hAnsi="Times New Roman"/>
          <w:vertAlign w:val="baseline"/>
        </w:rPr>
        <w:t>z</w:t>
      </w:r>
      <w:r>
        <w:rPr>
          <w:rFonts w:ascii="Times New Roman" w:hAnsi="Times New Roman"/>
          <w:spacing w:val="-10"/>
          <w:vertAlign w:val="baseline"/>
        </w:rPr>
        <w:t> </w:t>
      </w:r>
      <w:r>
        <w:rPr>
          <w:vertAlign w:val="baseline"/>
        </w:rPr>
        <w:t>equals</w:t>
      </w:r>
      <w:r>
        <w:rPr>
          <w:spacing w:val="-6"/>
          <w:vertAlign w:val="baseline"/>
        </w:rPr>
        <w:t> </w:t>
      </w:r>
      <w:r>
        <w:rPr>
          <w:rFonts w:ascii="Times New Roman" w:hAnsi="Times New Roman"/>
          <w:vertAlign w:val="baseline"/>
        </w:rPr>
        <w:t>z</w:t>
      </w:r>
      <w:r>
        <w:rPr>
          <w:i/>
          <w:vertAlign w:val="subscript"/>
        </w:rPr>
        <w:t>mean</w:t>
      </w:r>
      <w:r>
        <w:rPr>
          <w:i/>
          <w:vertAlign w:val="baseline"/>
        </w:rPr>
        <w:t> </w:t>
      </w:r>
      <w:r>
        <w:rPr>
          <w:vertAlign w:val="baseline"/>
        </w:rPr>
        <w:t>plus</w:t>
      </w:r>
      <w:r>
        <w:rPr>
          <w:spacing w:val="-4"/>
          <w:vertAlign w:val="baseline"/>
        </w:rPr>
        <w:t> </w:t>
      </w:r>
      <w:r>
        <w:rPr>
          <w:rFonts w:ascii="Times New Roman" w:hAnsi="Times New Roman"/>
          <w:vertAlign w:val="baseline"/>
        </w:rPr>
        <w:t>z</w:t>
      </w:r>
      <w:r>
        <w:rPr>
          <w:i/>
          <w:vertAlign w:val="subscript"/>
        </w:rPr>
        <w:t>dev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i.e.</w:t>
      </w:r>
      <w:r>
        <w:rPr>
          <w:spacing w:val="-5"/>
          <w:vertAlign w:val="baseline"/>
        </w:rPr>
        <w:t> </w:t>
      </w:r>
      <w:r>
        <w:rPr>
          <w:rFonts w:ascii="Times New Roman" w:hAnsi="Times New Roman"/>
          <w:vertAlign w:val="baseline"/>
        </w:rPr>
        <w:t>z</w:t>
      </w:r>
      <w:r>
        <w:rPr>
          <w:rFonts w:ascii="Times New Roman" w:hAnsi="Times New Roman"/>
          <w:spacing w:val="21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Times New Roman" w:hAnsi="Times New Roman"/>
          <w:vertAlign w:val="baseline"/>
        </w:rPr>
        <w:t>z</w:t>
      </w:r>
      <w:r>
        <w:rPr>
          <w:i/>
          <w:vertAlign w:val="subscript"/>
        </w:rPr>
        <w:t>mean</w:t>
      </w:r>
      <w:r>
        <w:rPr>
          <w:i/>
          <w:spacing w:val="-7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Times New Roman" w:hAnsi="Times New Roman"/>
          <w:vertAlign w:val="baseline"/>
        </w:rPr>
        <w:t>z</w:t>
      </w:r>
      <w:r>
        <w:rPr>
          <w:i/>
          <w:vertAlign w:val="subscript"/>
        </w:rPr>
        <w:t>dev</w:t>
      </w:r>
      <w:r>
        <w:rPr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vertAlign w:val="baseline"/>
        </w:rPr>
        <w:t>Then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decoder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used</w:t>
      </w:r>
      <w:r>
        <w:rPr>
          <w:spacing w:val="15"/>
          <w:vertAlign w:val="baseline"/>
        </w:rPr>
        <w:t> </w:t>
      </w:r>
      <w:r>
        <w:rPr>
          <w:vertAlign w:val="baseline"/>
        </w:rPr>
        <w:t>to</w:t>
      </w:r>
      <w:r>
        <w:rPr>
          <w:spacing w:val="17"/>
          <w:vertAlign w:val="baseline"/>
        </w:rPr>
        <w:t> </w:t>
      </w:r>
      <w:r>
        <w:rPr>
          <w:vertAlign w:val="baseline"/>
        </w:rPr>
        <w:t>decode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feature</w:t>
      </w:r>
      <w:r>
        <w:rPr>
          <w:spacing w:val="16"/>
          <w:vertAlign w:val="baseline"/>
        </w:rPr>
        <w:t> </w:t>
      </w:r>
      <w:r>
        <w:rPr>
          <w:rFonts w:ascii="Times New Roman" w:hAnsi="Times New Roman"/>
          <w:vertAlign w:val="baseline"/>
        </w:rPr>
        <w:t>z</w:t>
      </w:r>
      <w:r>
        <w:rPr>
          <w:rFonts w:ascii="Times New Roman" w:hAnsi="Times New Roman"/>
          <w:spacing w:val="15"/>
          <w:vertAlign w:val="baseline"/>
        </w:rPr>
        <w:t> </w:t>
      </w:r>
      <w:r>
        <w:rPr>
          <w:vertAlign w:val="baseline"/>
        </w:rPr>
        <w:t>to</w:t>
      </w:r>
      <w:r>
        <w:rPr>
          <w:spacing w:val="16"/>
          <w:vertAlign w:val="baseline"/>
        </w:rPr>
        <w:t> </w:t>
      </w:r>
      <w:r>
        <w:rPr>
          <w:vertAlign w:val="baseline"/>
        </w:rPr>
        <w:t>generate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seismic</w:t>
      </w:r>
      <w:r>
        <w:rPr>
          <w:spacing w:val="16"/>
          <w:vertAlign w:val="baseline"/>
        </w:rPr>
        <w:t> </w:t>
      </w:r>
      <w:r>
        <w:rPr>
          <w:vertAlign w:val="baseline"/>
        </w:rPr>
        <w:t>signal</w:t>
      </w:r>
      <w:r>
        <w:rPr>
          <w:spacing w:val="23"/>
          <w:vertAlign w:val="baseline"/>
        </w:rPr>
        <w:t> </w:t>
      </w:r>
      <w:r>
        <w:rPr>
          <w:rFonts w:ascii="Times New Roman" w:hAnsi="Times New Roman"/>
          <w:vertAlign w:val="baseline"/>
        </w:rPr>
        <w:t>y</w:t>
      </w:r>
      <w:r>
        <w:rPr>
          <w:vertAlign w:val="baseline"/>
        </w:rPr>
        <w:t>,</w:t>
      </w:r>
      <w:r>
        <w:rPr>
          <w:spacing w:val="16"/>
          <w:vertAlign w:val="baseline"/>
        </w:rPr>
        <w:t> </w:t>
      </w:r>
      <w:r>
        <w:rPr>
          <w:vertAlign w:val="baseline"/>
        </w:rPr>
        <w:t>i.e.</w:t>
      </w:r>
      <w:r>
        <w:rPr>
          <w:spacing w:val="23"/>
          <w:vertAlign w:val="baseline"/>
        </w:rPr>
        <w:t> </w:t>
      </w:r>
      <w:r>
        <w:rPr>
          <w:rFonts w:ascii="Times New Roman" w:hAnsi="Times New Roman"/>
          <w:vertAlign w:val="baseline"/>
        </w:rPr>
        <w:t>y</w:t>
      </w:r>
      <w:r>
        <w:rPr>
          <w:rFonts w:ascii="Times New Roman" w:hAnsi="Times New Roman"/>
          <w:spacing w:val="32"/>
          <w:vertAlign w:val="baseline"/>
        </w:rPr>
        <w:t> </w:t>
      </w:r>
      <w:r>
        <w:rPr>
          <w:rFonts w:ascii="Latin Modern Math" w:hAnsi="Latin Modern Math"/>
          <w:spacing w:val="-10"/>
          <w:vertAlign w:val="baseline"/>
        </w:rPr>
        <w:t>=</w:t>
      </w:r>
    </w:p>
    <w:p>
      <w:pPr>
        <w:pStyle w:val="BodyText"/>
        <w:spacing w:line="160" w:lineRule="exact"/>
        <w:ind w:left="138"/>
        <w:jc w:val="both"/>
      </w:pPr>
      <w:r>
        <w:rPr>
          <w:i/>
        </w:rPr>
        <w:t>D</w:t>
      </w:r>
      <w:r>
        <w:rPr>
          <w:rFonts w:ascii="Latin Modern Math"/>
        </w:rPr>
        <w:t>(</w:t>
      </w:r>
      <w:r>
        <w:rPr>
          <w:rFonts w:ascii="Times New Roman"/>
        </w:rPr>
        <w:t>z</w:t>
      </w:r>
      <w:r>
        <w:rPr>
          <w:rFonts w:ascii="Latin Modern Math"/>
        </w:rPr>
        <w:t>)</w:t>
      </w:r>
      <w:r>
        <w:rPr/>
        <w:t>.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VAE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>
          <w:rFonts w:ascii="Times New Roman"/>
        </w:rPr>
        <w:t>fi</w:t>
      </w:r>
      <w:r>
        <w:rPr/>
        <w:t>t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generated</w:t>
      </w:r>
      <w:r>
        <w:rPr>
          <w:spacing w:val="8"/>
        </w:rPr>
        <w:t> </w:t>
      </w:r>
      <w:r>
        <w:rPr>
          <w:rFonts w:ascii="Times New Roman"/>
        </w:rPr>
        <w:t>y</w:t>
      </w:r>
      <w:r>
        <w:rPr>
          <w:rFonts w:ascii="Times New Roman"/>
          <w:spacing w:val="9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input</w:t>
      </w:r>
      <w:r>
        <w:rPr>
          <w:spacing w:val="2"/>
        </w:rPr>
        <w:t> </w:t>
      </w:r>
      <w:r>
        <w:rPr>
          <w:rFonts w:ascii="Times New Roman"/>
        </w:rPr>
        <w:t>y</w:t>
      </w:r>
      <w:r>
        <w:rPr/>
        <w:t>,</w:t>
      </w:r>
      <w:r>
        <w:rPr>
          <w:spacing w:val="3"/>
        </w:rPr>
        <w:t> </w:t>
      </w:r>
      <w:r>
        <w:rPr>
          <w:spacing w:val="-2"/>
        </w:rPr>
        <w:t>while</w:t>
      </w:r>
    </w:p>
    <w:p>
      <w:pPr>
        <w:spacing w:after="0" w:line="160" w:lineRule="exact"/>
        <w:jc w:val="both"/>
        <w:sectPr>
          <w:type w:val="continuous"/>
          <w:pgSz w:w="11910" w:h="15880"/>
          <w:pgMar w:header="657" w:footer="553" w:top="600" w:bottom="280" w:left="640" w:right="620"/>
          <w:cols w:num="2" w:equalWidth="0">
            <w:col w:w="5173" w:space="207"/>
            <w:col w:w="5270"/>
          </w:cols>
        </w:sectPr>
      </w:pPr>
    </w:p>
    <w:p>
      <w:pPr>
        <w:pStyle w:val="BodyText"/>
        <w:spacing w:before="88"/>
      </w:pPr>
    </w:p>
    <w:p>
      <w:pPr>
        <w:pStyle w:val="BodyText"/>
        <w:spacing w:line="276" w:lineRule="auto"/>
        <w:ind w:left="111" w:right="38"/>
        <w:jc w:val="both"/>
      </w:pPr>
      <w:r>
        <w:rPr/>
        <w:t>distribution</w:t>
      </w:r>
      <w:r>
        <w:rPr>
          <w:spacing w:val="-3"/>
        </w:rPr>
        <w:t> </w:t>
      </w:r>
      <w:r>
        <w:rPr/>
        <w:t>rather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follow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gaussian</w:t>
      </w:r>
      <w:r>
        <w:rPr>
          <w:spacing w:val="-3"/>
        </w:rPr>
        <w:t> </w:t>
      </w:r>
      <w:r>
        <w:rPr/>
        <w:t>mixture</w:t>
      </w:r>
      <w:r>
        <w:rPr>
          <w:spacing w:val="-4"/>
        </w:rPr>
        <w:t> </w:t>
      </w:r>
      <w:r>
        <w:rPr/>
        <w:t>distribu-</w:t>
      </w:r>
      <w:r>
        <w:rPr>
          <w:spacing w:val="40"/>
        </w:rPr>
        <w:t> </w:t>
      </w:r>
      <w:r>
        <w:rPr>
          <w:spacing w:val="-2"/>
        </w:rPr>
        <w:t>tion.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short,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class</w:t>
      </w:r>
      <w:r>
        <w:rPr>
          <w:spacing w:val="-8"/>
        </w:rPr>
        <w:t> </w:t>
      </w:r>
      <w:r>
        <w:rPr>
          <w:spacing w:val="-2"/>
        </w:rPr>
        <w:t>deep</w:t>
      </w:r>
      <w:r>
        <w:rPr>
          <w:spacing w:val="-7"/>
        </w:rPr>
        <w:t> </w:t>
      </w:r>
      <w:r>
        <w:rPr>
          <w:spacing w:val="-2"/>
        </w:rPr>
        <w:t>feature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explicit</w:t>
      </w:r>
      <w:r>
        <w:rPr>
          <w:spacing w:val="-8"/>
        </w:rPr>
        <w:t> </w:t>
      </w:r>
      <w:r>
        <w:rPr>
          <w:spacing w:val="-2"/>
        </w:rPr>
        <w:t>gaussian</w:t>
      </w:r>
      <w:r>
        <w:rPr>
          <w:spacing w:val="-8"/>
        </w:rPr>
        <w:t> </w:t>
      </w:r>
      <w:r>
        <w:rPr>
          <w:spacing w:val="-2"/>
        </w:rPr>
        <w:t>distribution</w:t>
      </w:r>
      <w:r>
        <w:rPr>
          <w:spacing w:val="40"/>
        </w:rPr>
        <w:t> </w:t>
      </w:r>
      <w:r>
        <w:rPr/>
        <w:t>function. Subsequently, we get expansion deep feature by using these</w:t>
      </w:r>
      <w:r>
        <w:rPr>
          <w:spacing w:val="40"/>
        </w:rPr>
        <w:t> </w:t>
      </w:r>
      <w:r>
        <w:rPr/>
        <w:t>functions. Finally, we put the expansion deep features through the</w:t>
      </w:r>
      <w:r>
        <w:rPr>
          <w:spacing w:val="40"/>
        </w:rPr>
        <w:t> </w:t>
      </w:r>
      <w:r>
        <w:rPr/>
        <w:t>decoder and get expansion labeled data.</w:t>
      </w:r>
    </w:p>
    <w:p>
      <w:pPr>
        <w:pStyle w:val="BodyText"/>
        <w:spacing w:line="273" w:lineRule="auto" w:before="1"/>
        <w:ind w:left="111" w:right="38" w:firstLine="239"/>
        <w:jc w:val="both"/>
      </w:pPr>
      <w:r>
        <w:rPr/>
        <w:t>We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semi-supervised</w:t>
      </w:r>
      <w:r>
        <w:rPr>
          <w:spacing w:val="-10"/>
        </w:rPr>
        <w:t> </w:t>
      </w:r>
      <w:r>
        <w:rPr/>
        <w:t>labeled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expansion</w:t>
      </w:r>
      <w:r>
        <w:rPr>
          <w:spacing w:val="-10"/>
        </w:rPr>
        <w:t> </w:t>
      </w:r>
      <w:r>
        <w:rPr/>
        <w:t>method.</w:t>
      </w:r>
      <w:r>
        <w:rPr>
          <w:spacing w:val="-10"/>
        </w:rPr>
        <w:t> </w:t>
      </w:r>
      <w:r>
        <w:rPr/>
        <w:t>One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main</w:t>
      </w:r>
      <w:r>
        <w:rPr>
          <w:spacing w:val="-7"/>
        </w:rPr>
        <w:t> </w:t>
      </w:r>
      <w:r>
        <w:rPr>
          <w:spacing w:val="-2"/>
        </w:rPr>
        <w:t>reasons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over</w:t>
      </w:r>
      <w:r>
        <w:rPr>
          <w:rFonts w:ascii="Times New Roman"/>
          <w:spacing w:val="-2"/>
        </w:rPr>
        <w:t>fi</w:t>
      </w:r>
      <w:r>
        <w:rPr>
          <w:spacing w:val="-2"/>
        </w:rPr>
        <w:t>tting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lack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samples.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uses</w:t>
      </w:r>
      <w:r>
        <w:rPr>
          <w:spacing w:val="-6"/>
        </w:rPr>
        <w:t> </w:t>
      </w:r>
      <w:r>
        <w:rPr>
          <w:spacing w:val="-2"/>
        </w:rPr>
        <w:t>whole</w:t>
      </w:r>
      <w:r>
        <w:rPr>
          <w:spacing w:val="-6"/>
        </w:rPr>
        <w:t> </w:t>
      </w:r>
      <w:r>
        <w:rPr>
          <w:spacing w:val="-2"/>
        </w:rPr>
        <w:t>seismic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extraction</w:t>
      </w:r>
    </w:p>
    <w:p>
      <w:pPr>
        <w:pStyle w:val="BodyText"/>
        <w:spacing w:line="273" w:lineRule="auto" w:before="10"/>
        <w:ind w:left="111" w:right="128"/>
        <w:jc w:val="both"/>
      </w:pPr>
      <w:r>
        <w:rPr/>
        <w:br w:type="column"/>
      </w:r>
      <w:r>
        <w:rPr/>
        <w:t>features </w:t>
      </w:r>
      <w:r>
        <w:rPr>
          <w:rFonts w:ascii="Times New Roman"/>
        </w:rPr>
        <w:t>z</w:t>
      </w:r>
      <w:r>
        <w:rPr>
          <w:rFonts w:ascii="Times New Roman"/>
          <w:spacing w:val="-1"/>
        </w:rPr>
        <w:t> </w:t>
      </w:r>
      <w:r>
        <w:rPr/>
        <w:t>need to follow the prior gaussian distribution. Therefore, the</w:t>
      </w:r>
      <w:r>
        <w:rPr>
          <w:spacing w:val="40"/>
        </w:rPr>
        <w:t> </w:t>
      </w:r>
      <w:r>
        <w:rPr/>
        <w:t>loss function of the VAE includes two parts, one is the </w:t>
      </w:r>
      <w:r>
        <w:rPr/>
        <w:t>reconstruction</w:t>
      </w:r>
      <w:r>
        <w:rPr>
          <w:spacing w:val="40"/>
        </w:rPr>
        <w:t> </w:t>
      </w:r>
      <w:r>
        <w:rPr/>
        <w:t>error,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measured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Euclidean</w:t>
      </w:r>
      <w:r>
        <w:rPr>
          <w:spacing w:val="-5"/>
        </w:rPr>
        <w:t> </w:t>
      </w:r>
      <w:r>
        <w:rPr/>
        <w:t>distance.</w:t>
      </w:r>
      <w:r>
        <w:rPr>
          <w:spacing w:val="-5"/>
        </w:rPr>
        <w:t> </w:t>
      </w:r>
      <w:r>
        <w:rPr/>
        <w:t>Another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loss function is about the feature </w:t>
      </w:r>
      <w:r>
        <w:rPr>
          <w:rFonts w:ascii="Times New Roman"/>
        </w:rPr>
        <w:t>z</w:t>
      </w:r>
      <w:r>
        <w:rPr/>
        <w:t>, and the KL divergence be used to</w:t>
      </w:r>
      <w:r>
        <w:rPr>
          <w:spacing w:val="40"/>
        </w:rPr>
        <w:t> </w:t>
      </w:r>
      <w:r>
        <w:rPr/>
        <w:t>measure the differences between </w:t>
      </w:r>
      <w:r>
        <w:rPr>
          <w:rFonts w:ascii="Times New Roman"/>
        </w:rPr>
        <w:t>z </w:t>
      </w:r>
      <w:r>
        <w:rPr/>
        <w:t>and prior gaussian distributions.</w:t>
      </w:r>
      <w:r>
        <w:rPr>
          <w:spacing w:val="40"/>
        </w:rPr>
        <w:t> </w:t>
      </w:r>
      <w:r>
        <w:rPr/>
        <w:t>Hence the VAE loss function is de</w:t>
      </w:r>
      <w:r>
        <w:rPr>
          <w:rFonts w:ascii="Times New Roman"/>
        </w:rPr>
        <w:t>fi</w:t>
      </w:r>
      <w:r>
        <w:rPr/>
        <w:t>ned as follows: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20"/>
          <w:cols w:num="2" w:equalWidth="0">
            <w:col w:w="5175" w:space="205"/>
            <w:col w:w="5270"/>
          </w:cols>
        </w:sectPr>
      </w:pPr>
    </w:p>
    <w:p>
      <w:pPr>
        <w:pStyle w:val="BodyText"/>
        <w:spacing w:before="197"/>
        <w:rPr>
          <w:sz w:val="20"/>
        </w:rPr>
      </w:pPr>
    </w:p>
    <w:p>
      <w:pPr>
        <w:pStyle w:val="BodyText"/>
        <w:ind w:left="1813"/>
        <w:rPr>
          <w:sz w:val="20"/>
        </w:rPr>
      </w:pPr>
      <w:r>
        <w:rPr>
          <w:sz w:val="20"/>
        </w:rPr>
        <w:drawing>
          <wp:inline distT="0" distB="0" distL="0" distR="0">
            <wp:extent cx="4440539" cy="2438400"/>
            <wp:effectExtent l="0" t="0" r="0" b="0"/>
            <wp:docPr id="29" name="Image 2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53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10" w:id="15"/>
      <w:bookmarkEnd w:id="15"/>
      <w:r>
        <w:rPr/>
      </w:r>
      <w:r>
        <w:rPr>
          <w:sz w:val="14"/>
        </w:rPr>
        <w:t>Fig.</w:t>
      </w:r>
      <w:r>
        <w:rPr>
          <w:spacing w:val="8"/>
          <w:sz w:val="14"/>
        </w:rPr>
        <w:t> </w:t>
      </w:r>
      <w:r>
        <w:rPr>
          <w:sz w:val="14"/>
        </w:rPr>
        <w:t>8.</w:t>
      </w:r>
      <w:r>
        <w:rPr>
          <w:spacing w:val="40"/>
          <w:sz w:val="14"/>
        </w:rPr>
        <w:t> </w:t>
      </w:r>
      <w:r>
        <w:rPr>
          <w:sz w:val="14"/>
        </w:rPr>
        <w:t>The SVM waveform</w:t>
      </w:r>
      <w:r>
        <w:rPr>
          <w:spacing w:val="8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 results</w:t>
      </w:r>
      <w:r>
        <w:rPr>
          <w:spacing w:val="8"/>
          <w:sz w:val="14"/>
        </w:rPr>
        <w:t> </w:t>
      </w:r>
      <w:r>
        <w:rPr>
          <w:sz w:val="14"/>
        </w:rPr>
        <w:t>with same</w:t>
      </w:r>
      <w:r>
        <w:rPr>
          <w:spacing w:val="8"/>
          <w:sz w:val="14"/>
        </w:rPr>
        <w:t> </w:t>
      </w:r>
      <w:r>
        <w:rPr>
          <w:sz w:val="14"/>
        </w:rPr>
        <w:t>parameters (kernel</w:t>
      </w:r>
      <w:r>
        <w:rPr>
          <w:spacing w:val="9"/>
          <w:sz w:val="14"/>
        </w:rPr>
        <w:t> </w:t>
      </w:r>
      <w:r>
        <w:rPr>
          <w:sz w:val="14"/>
        </w:rPr>
        <w:t>function</w:t>
      </w:r>
      <w:r>
        <w:rPr>
          <w:spacing w:val="8"/>
          <w:sz w:val="14"/>
        </w:rPr>
        <w:t> </w:t>
      </w:r>
      <w:r>
        <w:rPr>
          <w:sz w:val="14"/>
        </w:rPr>
        <w:t>is radial basis function</w:t>
      </w:r>
      <w:r>
        <w:rPr>
          <w:spacing w:val="8"/>
          <w:sz w:val="14"/>
        </w:rPr>
        <w:t> </w:t>
      </w:r>
      <w:r>
        <w:rPr>
          <w:sz w:val="14"/>
        </w:rPr>
        <w:t>and sigma</w:t>
      </w:r>
      <w:r>
        <w:rPr>
          <w:spacing w:val="8"/>
          <w:sz w:val="14"/>
        </w:rPr>
        <w:t> </w:t>
      </w:r>
      <w:r>
        <w:rPr>
          <w:sz w:val="14"/>
        </w:rPr>
        <w:t>is 3). (a) The results based on</w:t>
      </w:r>
      <w:r>
        <w:rPr>
          <w:spacing w:val="8"/>
          <w:sz w:val="14"/>
        </w:rPr>
        <w:t> </w:t>
      </w:r>
      <w:r>
        <w:rPr>
          <w:sz w:val="14"/>
        </w:rPr>
        <w:t>labeled data.</w:t>
      </w:r>
      <w:r>
        <w:rPr>
          <w:spacing w:val="40"/>
          <w:sz w:val="14"/>
        </w:rPr>
        <w:t> </w:t>
      </w:r>
      <w:r>
        <w:rPr>
          <w:sz w:val="14"/>
        </w:rPr>
        <w:t>(b)The results based on labeled data and expansion labeled data.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20"/>
        </w:sectPr>
      </w:pP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5851" w:val="left" w:leader="none"/>
        </w:tabs>
        <w:spacing w:line="240" w:lineRule="auto" w:before="0" w:after="0"/>
        <w:ind w:left="5851" w:right="0" w:hanging="360"/>
        <w:jc w:val="left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623519</wp:posOffset>
            </wp:positionH>
            <wp:positionV relativeFrom="paragraph">
              <wp:posOffset>25262</wp:posOffset>
            </wp:positionV>
            <wp:extent cx="2898381" cy="3070633"/>
            <wp:effectExtent l="0" t="0" r="0" b="0"/>
            <wp:wrapNone/>
            <wp:docPr id="30" name="Image 30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381" cy="3070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2. Gaussian mixed model" w:id="16"/>
      <w:bookmarkEnd w:id="16"/>
      <w:r>
        <w:rPr/>
      </w:r>
      <w:bookmarkStart w:name="2.3. Labeled samples expansion" w:id="17"/>
      <w:bookmarkEnd w:id="17"/>
      <w:r>
        <w:rPr/>
      </w:r>
      <w:bookmarkStart w:name="_bookmark11" w:id="18"/>
      <w:bookmarkEnd w:id="18"/>
      <w:r>
        <w:rPr/>
      </w:r>
      <w:r>
        <w:rPr>
          <w:i/>
          <w:w w:val="90"/>
          <w:sz w:val="16"/>
        </w:rPr>
        <w:t>Gaussian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mixed</w:t>
      </w:r>
      <w:r>
        <w:rPr>
          <w:i/>
          <w:spacing w:val="12"/>
          <w:sz w:val="16"/>
        </w:rPr>
        <w:t> </w:t>
      </w:r>
      <w:r>
        <w:rPr>
          <w:i/>
          <w:spacing w:val="-2"/>
          <w:w w:val="90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5491" w:firstLine="239"/>
      </w:pPr>
      <w:r>
        <w:rPr/>
        <w:t>The</w:t>
      </w:r>
      <w:r>
        <w:rPr>
          <w:spacing w:val="6"/>
        </w:rPr>
        <w:t> </w:t>
      </w:r>
      <w:r>
        <w:rPr/>
        <w:t>probability</w:t>
      </w:r>
      <w:r>
        <w:rPr>
          <w:spacing w:val="6"/>
        </w:rPr>
        <w:t> </w:t>
      </w:r>
      <w:r>
        <w:rPr/>
        <w:t>density</w:t>
      </w:r>
      <w:r>
        <w:rPr>
          <w:spacing w:val="6"/>
        </w:rPr>
        <w:t> </w:t>
      </w:r>
      <w:r>
        <w:rPr/>
        <w:t>function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N-dimensional</w:t>
      </w:r>
      <w:r>
        <w:rPr>
          <w:spacing w:val="6"/>
        </w:rPr>
        <w:t> </w:t>
      </w:r>
      <w:r>
        <w:rPr/>
        <w:t>Gaussian</w:t>
      </w:r>
      <w:r>
        <w:rPr>
          <w:spacing w:val="6"/>
        </w:rPr>
        <w:t> </w:t>
      </w:r>
      <w:r>
        <w:rPr/>
        <w:t>distri-</w:t>
      </w:r>
      <w:r>
        <w:rPr>
          <w:spacing w:val="40"/>
        </w:rPr>
        <w:t> </w:t>
      </w:r>
      <w:r>
        <w:rPr/>
        <w:t>bution is de</w:t>
      </w:r>
      <w:r>
        <w:rPr>
          <w:rFonts w:ascii="Times New Roman"/>
        </w:rPr>
        <w:t>fi</w:t>
      </w:r>
      <w:r>
        <w:rPr/>
        <w:t>ned as follow:</w:t>
      </w:r>
    </w:p>
    <w:p>
      <w:pPr>
        <w:spacing w:after="0" w:line="273" w:lineRule="auto"/>
        <w:sectPr>
          <w:pgSz w:w="11910" w:h="15880"/>
          <w:pgMar w:header="657" w:footer="553" w:top="840" w:bottom="740" w:left="640" w:right="620"/>
        </w:sectPr>
      </w:pPr>
    </w:p>
    <w:p>
      <w:pPr>
        <w:pStyle w:val="BodyText"/>
        <w:tabs>
          <w:tab w:pos="6818" w:val="right" w:leader="none"/>
        </w:tabs>
        <w:spacing w:line="337" w:lineRule="exact"/>
        <w:ind w:left="5491"/>
        <w:rPr>
          <w:rFonts w:ascii="Times New Roman" w:hAnsi="Times New Roman"/>
        </w:rPr>
      </w:pPr>
      <w:r>
        <w:rPr>
          <w:rFonts w:ascii="Times New Roman" w:hAnsi="Times New Roman"/>
          <w:i/>
          <w:w w:val="105"/>
          <w:position w:val="1"/>
        </w:rPr>
        <w:t>N</w:t>
      </w:r>
      <w:r>
        <w:rPr>
          <w:rFonts w:ascii="Arimo" w:hAnsi="Arimo"/>
          <w:spacing w:val="41"/>
          <w:w w:val="105"/>
          <w:position w:val="28"/>
        </w:rPr>
        <w:t> </w:t>
      </w:r>
      <w:r>
        <w:rPr>
          <w:rFonts w:ascii="Times New Roman" w:hAnsi="Times New Roman"/>
          <w:w w:val="105"/>
          <w:position w:val="1"/>
        </w:rPr>
        <w:t>y</w:t>
      </w:r>
      <w:r>
        <w:rPr>
          <w:rFonts w:ascii="Arimo" w:hAnsi="Arimo"/>
          <w:spacing w:val="-7"/>
          <w:w w:val="105"/>
        </w:rPr>
        <w:t> </w:t>
      </w:r>
      <w:r>
        <w:rPr>
          <w:rFonts w:ascii="Arial" w:hAnsi="Arial"/>
          <w:i/>
          <w:w w:val="105"/>
          <w:position w:val="1"/>
          <w:sz w:val="17"/>
        </w:rPr>
        <w:t>μ</w:t>
      </w:r>
      <w:r>
        <w:rPr>
          <w:rFonts w:ascii="Arial" w:hAnsi="Arial"/>
          <w:w w:val="105"/>
          <w:position w:val="1"/>
        </w:rPr>
        <w:t>;</w:t>
      </w:r>
      <w:r>
        <w:rPr>
          <w:rFonts w:ascii="Arial" w:hAnsi="Arial"/>
          <w:spacing w:val="-20"/>
          <w:w w:val="105"/>
          <w:position w:val="1"/>
        </w:rPr>
        <w:t> </w:t>
      </w:r>
      <w:r>
        <w:rPr>
          <w:rFonts w:ascii="Arial" w:hAnsi="Arial"/>
          <w:w w:val="170"/>
          <w:position w:val="1"/>
        </w:rPr>
        <w:t>Σ</w:t>
      </w:r>
      <w:r>
        <w:rPr>
          <w:rFonts w:ascii="Arimo" w:hAnsi="Arimo"/>
          <w:w w:val="170"/>
          <w:position w:val="28"/>
        </w:rPr>
        <w:t>!</w:t>
      </w:r>
      <w:r>
        <w:rPr>
          <w:rFonts w:ascii="Arimo" w:hAnsi="Arimo"/>
          <w:spacing w:val="-50"/>
          <w:w w:val="170"/>
          <w:position w:val="28"/>
        </w:rPr>
        <w:t> </w:t>
      </w:r>
      <w:r>
        <w:rPr>
          <w:rFonts w:ascii="Latin Modern Math" w:hAnsi="Latin Modern Math"/>
          <w:spacing w:val="-12"/>
          <w:w w:val="105"/>
          <w:position w:val="1"/>
        </w:rPr>
        <w:t>=</w:t>
      </w:r>
      <w:r>
        <w:rPr>
          <w:rFonts w:ascii="Times New Roman" w:hAnsi="Times New Roman"/>
          <w:position w:val="1"/>
        </w:rPr>
        <w:tab/>
      </w:r>
      <w:r>
        <w:rPr>
          <w:rFonts w:ascii="Times New Roman" w:hAnsi="Times New Roman"/>
          <w:spacing w:val="-10"/>
          <w:w w:val="105"/>
          <w:position w:val="11"/>
        </w:rPr>
        <w:t>1</w:t>
      </w:r>
    </w:p>
    <w:p>
      <w:pPr>
        <w:tabs>
          <w:tab w:pos="3446" w:val="left" w:leader="none"/>
        </w:tabs>
        <w:spacing w:line="337" w:lineRule="exact" w:before="0"/>
        <w:ind w:left="313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-2"/>
          <w:sz w:val="16"/>
        </w:rPr>
        <w:t>exp</w:t>
      </w:r>
      <w:r>
        <w:rPr>
          <w:rFonts w:ascii="Arimo" w:hAnsi="Arimo"/>
          <w:spacing w:val="52"/>
          <w:position w:val="27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Times New Roman" w:hAnsi="Times New Roman"/>
          <w:spacing w:val="-2"/>
          <w:position w:val="11"/>
          <w:sz w:val="16"/>
        </w:rPr>
        <w:t>1</w:t>
      </w:r>
      <w:r>
        <w:rPr>
          <w:rFonts w:ascii="Times New Roman" w:hAnsi="Times New Roman"/>
          <w:spacing w:val="-1"/>
          <w:position w:val="11"/>
          <w:sz w:val="16"/>
        </w:rPr>
        <w:t> </w:t>
      </w:r>
      <w:r>
        <w:rPr>
          <w:rFonts w:ascii="Times New Roman" w:hAnsi="Times New Roman"/>
          <w:spacing w:val="-2"/>
          <w:sz w:val="16"/>
        </w:rPr>
        <w:t>y</w:t>
      </w:r>
      <w:r>
        <w:rPr>
          <w:rFonts w:ascii="Times New Roman" w:hAnsi="Times New Roman"/>
          <w:spacing w:val="-8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Arial" w:hAnsi="Arial"/>
          <w:spacing w:val="-2"/>
          <w:sz w:val="17"/>
        </w:rPr>
        <w:t>μ</w:t>
      </w:r>
      <w:r>
        <w:rPr>
          <w:rFonts w:ascii="Arial" w:hAnsi="Arial"/>
          <w:spacing w:val="-5"/>
          <w:sz w:val="17"/>
        </w:rPr>
        <w:t> </w:t>
      </w:r>
      <w:r>
        <w:rPr>
          <w:rFonts w:ascii="Times New Roman" w:hAnsi="Times New Roman"/>
          <w:i/>
          <w:spacing w:val="-2"/>
          <w:sz w:val="17"/>
          <w:vertAlign w:val="superscript"/>
        </w:rPr>
        <w:t>T</w:t>
      </w:r>
      <w:r>
        <w:rPr>
          <w:rFonts w:ascii="Times New Roman" w:hAnsi="Times New Roman"/>
          <w:i/>
          <w:spacing w:val="-24"/>
          <w:sz w:val="17"/>
          <w:vertAlign w:val="baseline"/>
        </w:rPr>
        <w:t> </w:t>
      </w:r>
      <w:r>
        <w:rPr>
          <w:rFonts w:ascii="Arial" w:hAnsi="Arial"/>
          <w:spacing w:val="-2"/>
          <w:sz w:val="16"/>
          <w:vertAlign w:val="baseline"/>
        </w:rPr>
        <w:t>Σ</w:t>
      </w:r>
      <w:r>
        <w:rPr>
          <w:rFonts w:ascii="Latin Modern Math" w:hAnsi="Latin Modern Math"/>
          <w:spacing w:val="-2"/>
          <w:sz w:val="16"/>
          <w:vertAlign w:val="superscript"/>
        </w:rPr>
        <w:t>—</w:t>
      </w:r>
      <w:r>
        <w:rPr>
          <w:rFonts w:ascii="Times New Roman" w:hAnsi="Times New Roman"/>
          <w:spacing w:val="-2"/>
          <w:sz w:val="16"/>
          <w:vertAlign w:val="superscript"/>
        </w:rPr>
        <w:t>1</w:t>
      </w:r>
      <w:r>
        <w:rPr>
          <w:rFonts w:ascii="Arimo" w:hAnsi="Arimo"/>
          <w:spacing w:val="53"/>
          <w:position w:val="27"/>
          <w:sz w:val="16"/>
          <w:vertAlign w:val="baseline"/>
        </w:rPr>
        <w:t> </w:t>
      </w:r>
      <w:r>
        <w:rPr>
          <w:rFonts w:ascii="Times New Roman" w:hAnsi="Times New Roman"/>
          <w:spacing w:val="-2"/>
          <w:sz w:val="16"/>
          <w:vertAlign w:val="baseline"/>
        </w:rPr>
        <w:t>y</w:t>
      </w:r>
      <w:r>
        <w:rPr>
          <w:rFonts w:ascii="Times New Roman" w:hAnsi="Times New Roman"/>
          <w:spacing w:val="-14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Arial" w:hAnsi="Arial"/>
          <w:spacing w:val="-4"/>
          <w:sz w:val="17"/>
          <w:vertAlign w:val="baseline"/>
        </w:rPr>
        <w:t>μ</w:t>
      </w:r>
      <w:r>
        <w:rPr>
          <w:rFonts w:ascii="Arimo" w:hAnsi="Arimo"/>
          <w:spacing w:val="-4"/>
          <w:position w:val="27"/>
          <w:sz w:val="16"/>
          <w:vertAlign w:val="baseline"/>
        </w:rPr>
        <w:t>!!!</w:t>
      </w:r>
      <w:r>
        <w:rPr>
          <w:rFonts w:ascii="Arimo" w:hAnsi="Arimo"/>
          <w:position w:val="27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spacing w:after="0" w:line="337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20"/>
          <w:cols w:num="2" w:equalWidth="0">
            <w:col w:w="6819" w:space="40"/>
            <w:col w:w="3791"/>
          </w:cols>
        </w:sectPr>
      </w:pPr>
    </w:p>
    <w:p>
      <w:pPr>
        <w:pStyle w:val="BodyText"/>
        <w:tabs>
          <w:tab w:pos="7690" w:val="left" w:leader="none"/>
          <w:tab w:pos="8199" w:val="left" w:leader="none"/>
        </w:tabs>
        <w:spacing w:line="593" w:lineRule="exact"/>
        <w:ind w:left="6412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7536">
                <wp:simplePos x="0" y="0"/>
                <wp:positionH relativeFrom="page">
                  <wp:posOffset>4478401</wp:posOffset>
                </wp:positionH>
                <wp:positionV relativeFrom="paragraph">
                  <wp:posOffset>51441</wp:posOffset>
                </wp:positionV>
                <wp:extent cx="465455" cy="381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4654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5455" h="3810">
                              <a:moveTo>
                                <a:pt x="4651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65124" y="3599"/>
                              </a:lnTo>
                              <a:lnTo>
                                <a:pt x="465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2.630005pt;margin-top:4.050501pt;width:36.624pt;height:.283450pt;mso-position-horizontal-relative:page;mso-position-vertical-relative:paragraph;z-index:-16018944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8048">
                <wp:simplePos x="0" y="0"/>
                <wp:positionH relativeFrom="page">
                  <wp:posOffset>5289842</wp:posOffset>
                </wp:positionH>
                <wp:positionV relativeFrom="paragraph">
                  <wp:posOffset>51441</wp:posOffset>
                </wp:positionV>
                <wp:extent cx="50800" cy="381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0399" y="359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6.52301pt;margin-top:4.050501pt;width:3.9685pt;height:.283450pt;mso-position-horizontal-relative:page;mso-position-vertical-relative:paragraph;z-index:-16018432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1120">
                <wp:simplePos x="0" y="0"/>
                <wp:positionH relativeFrom="page">
                  <wp:posOffset>4579198</wp:posOffset>
                </wp:positionH>
                <wp:positionV relativeFrom="paragraph">
                  <wp:posOffset>98468</wp:posOffset>
                </wp:positionV>
                <wp:extent cx="183515" cy="12192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8351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4"/>
                                <w:w w:val="8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w w:val="8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w w:val="85"/>
                                <w:sz w:val="17"/>
                              </w:rPr>
                              <w:t>π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w w:val="8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566772pt;margin-top:7.75341pt;width:14.45pt;height:9.6pt;mso-position-horizontal-relative:page;mso-position-vertical-relative:paragraph;z-index:-16015360" type="#_x0000_t202" id="docshape22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pacing w:val="-4"/>
                          <w:w w:val="85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spacing w:val="-4"/>
                          <w:w w:val="85"/>
                          <w:sz w:val="16"/>
                        </w:rPr>
                        <w:t>2</w:t>
                      </w:r>
                      <w:r>
                        <w:rPr>
                          <w:rFonts w:ascii="Arial" w:hAnsi="Arial"/>
                          <w:i/>
                          <w:spacing w:val="-4"/>
                          <w:w w:val="85"/>
                          <w:sz w:val="17"/>
                        </w:rPr>
                        <w:t>π</w:t>
                      </w:r>
                      <w:r>
                        <w:rPr>
                          <w:rFonts w:ascii="Latin Modern Math" w:hAnsi="Latin Modern Math"/>
                          <w:spacing w:val="-4"/>
                          <w:w w:val="8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1632">
                <wp:simplePos x="0" y="0"/>
                <wp:positionH relativeFrom="page">
                  <wp:posOffset>4849193</wp:posOffset>
                </wp:positionH>
                <wp:positionV relativeFrom="paragraph">
                  <wp:posOffset>101611</wp:posOffset>
                </wp:positionV>
                <wp:extent cx="62230" cy="13081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6223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2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826263pt;margin-top:8.000938pt;width:4.9pt;height:10.3pt;mso-position-horizontal-relative:page;mso-position-vertical-relative:paragraph;z-index:-16014848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line="182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spacing w:val="-12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"/>
          <w:w w:val="175"/>
        </w:rPr>
        <w:t>q</w:t>
      </w:r>
      <w:r>
        <w:rPr>
          <w:rFonts w:ascii="Arimo" w:hAnsi="Arimo"/>
          <w:w w:val="23"/>
        </w:rPr>
        <w:t>ﬃﬃﬃﬃﬃﬃﬃﬃ</w:t>
      </w:r>
      <w:r>
        <w:rPr>
          <w:rFonts w:ascii="Arimo" w:hAnsi="Arimo"/>
          <w:spacing w:val="-11"/>
          <w:w w:val="23"/>
        </w:rPr>
        <w:t>ﬃ</w:t>
      </w:r>
      <w:r>
        <w:rPr>
          <w:rFonts w:ascii="Times New Roman" w:hAnsi="Times New Roman"/>
          <w:i/>
          <w:spacing w:val="-59"/>
          <w:w w:val="103"/>
          <w:vertAlign w:val="subscript"/>
        </w:rPr>
        <w:t>N</w:t>
      </w:r>
      <w:r>
        <w:rPr>
          <w:rFonts w:ascii="Arimo" w:hAnsi="Arimo"/>
          <w:w w:val="23"/>
          <w:vertAlign w:val="baseline"/>
        </w:rPr>
        <w:t>ﬃﬃ</w:t>
      </w:r>
      <w:r>
        <w:rPr>
          <w:rFonts w:ascii="Arimo" w:hAnsi="Arimo"/>
          <w:spacing w:val="-24"/>
          <w:w w:val="23"/>
          <w:vertAlign w:val="baseline"/>
        </w:rPr>
        <w:t>ﬃ</w:t>
      </w:r>
      <w:r>
        <w:rPr>
          <w:rFonts w:ascii="Arimo" w:hAnsi="Arimo"/>
          <w:spacing w:val="-12"/>
          <w:position w:val="-13"/>
          <w:vertAlign w:val="baseline"/>
        </w:rPr>
        <w:t> </w:t>
      </w:r>
      <w:r>
        <w:rPr>
          <w:rFonts w:ascii="Arimo" w:hAnsi="Arimo"/>
          <w:spacing w:val="-6"/>
          <w:w w:val="40"/>
          <w:vertAlign w:val="baseline"/>
        </w:rPr>
        <w:t>ﬃﬃﬃﬃ</w:t>
      </w:r>
      <w:r>
        <w:rPr>
          <w:rFonts w:ascii="Arimo" w:hAnsi="Arimo"/>
          <w:spacing w:val="-20"/>
          <w:position w:val="-13"/>
          <w:vertAlign w:val="baseline"/>
        </w:rPr>
        <w:t> </w:t>
      </w:r>
      <w:r>
        <w:rPr>
          <w:rFonts w:ascii="Arimo" w:hAnsi="Arimo"/>
          <w:b/>
          <w:spacing w:val="-10"/>
          <w:w w:val="40"/>
          <w:vertAlign w:val="baseline"/>
        </w:rPr>
        <w:t>ﬃ</w:t>
      </w:r>
      <w:r>
        <w:rPr>
          <w:rFonts w:ascii="Arimo" w:hAnsi="Arimo"/>
          <w:b/>
          <w:vertAlign w:val="baseline"/>
        </w:rPr>
        <w:tab/>
      </w:r>
      <w:r>
        <w:rPr>
          <w:rFonts w:ascii="Times New Roman" w:hAnsi="Times New Roman"/>
          <w:spacing w:val="-5"/>
          <w:w w:val="80"/>
          <w:position w:val="-10"/>
          <w:vertAlign w:val="baseline"/>
        </w:rPr>
        <w:t>2</w:t>
      </w:r>
      <w:r>
        <w:rPr>
          <w:rFonts w:ascii="Latin Modern Math" w:hAnsi="Latin Modern Math"/>
          <w:spacing w:val="-5"/>
          <w:w w:val="80"/>
          <w:vertAlign w:val="baseline"/>
        </w:rPr>
        <w:t>(</w:t>
      </w:r>
      <w:r>
        <w:rPr>
          <w:rFonts w:ascii="Latin Modern Math" w:hAnsi="Latin Modern Math"/>
          <w:vertAlign w:val="baseline"/>
        </w:rPr>
        <w:tab/>
      </w:r>
      <w:r>
        <w:rPr>
          <w:rFonts w:ascii="Latin Modern Math" w:hAnsi="Latin Modern Math"/>
          <w:spacing w:val="-10"/>
          <w:w w:val="80"/>
          <w:vertAlign w:val="baseline"/>
        </w:rPr>
        <w:t>)</w:t>
      </w:r>
    </w:p>
    <w:p>
      <w:pPr>
        <w:pStyle w:val="BodyText"/>
        <w:spacing w:line="329" w:lineRule="exact"/>
        <w:ind w:left="5491"/>
      </w:pPr>
      <w:r>
        <w:rPr/>
        <w:t>where</w:t>
      </w:r>
      <w:r>
        <w:rPr>
          <w:spacing w:val="-10"/>
        </w:rPr>
        <w:t> </w:t>
      </w:r>
      <w:r>
        <w:rPr>
          <w:rFonts w:ascii="Arial" w:hAnsi="Arial"/>
          <w:i/>
          <w:sz w:val="17"/>
        </w:rPr>
        <w:t>μ</w:t>
      </w:r>
      <w:r>
        <w:rPr>
          <w:rFonts w:ascii="Arial" w:hAnsi="Arial"/>
          <w:i/>
          <w:spacing w:val="-12"/>
          <w:sz w:val="17"/>
        </w:rPr>
        <w:t>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13"/>
        </w:rPr>
        <w:t> </w:t>
      </w:r>
      <w:r>
        <w:rPr>
          <w:rFonts w:ascii="Arial" w:hAnsi="Arial"/>
        </w:rPr>
        <w:t>R</w:t>
      </w:r>
      <w:r>
        <w:rPr>
          <w:rFonts w:ascii="Arial" w:hAnsi="Arial"/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mean</w:t>
      </w:r>
      <w:r>
        <w:rPr>
          <w:spacing w:val="-9"/>
        </w:rPr>
        <w:t> </w:t>
      </w:r>
      <w:r>
        <w:rPr/>
        <w:t>vector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rFonts w:ascii="Arial" w:hAnsi="Arial"/>
        </w:rPr>
        <w:t>Σ</w:t>
      </w:r>
      <w:r>
        <w:rPr>
          <w:rFonts w:ascii="Arial" w:hAnsi="Arial"/>
          <w:spacing w:val="-7"/>
        </w:rPr>
        <w:t>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13"/>
        </w:rPr>
        <w:t> </w:t>
      </w:r>
      <w:r>
        <w:rPr>
          <w:rFonts w:ascii="Arial" w:hAnsi="Arial"/>
        </w:rPr>
        <w:t>R</w:t>
      </w:r>
      <w:r>
        <w:rPr>
          <w:i/>
          <w:vertAlign w:val="superscript"/>
        </w:rPr>
        <w:t>N</w:t>
      </w:r>
      <w:r>
        <w:rPr>
          <w:rFonts w:ascii="Latin Modern Math" w:hAnsi="Latin Modern Math"/>
          <w:vertAlign w:val="superscript"/>
        </w:rPr>
        <w:t>×</w:t>
      </w:r>
      <w:r>
        <w:rPr>
          <w:i/>
          <w:vertAlign w:val="superscript"/>
        </w:rPr>
        <w:t>N</w:t>
      </w:r>
      <w:r>
        <w:rPr>
          <w:i/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covariance</w:t>
      </w:r>
      <w:r>
        <w:rPr>
          <w:spacing w:val="-10"/>
          <w:vertAlign w:val="baseline"/>
        </w:rPr>
        <w:t> </w:t>
      </w:r>
      <w:r>
        <w:rPr>
          <w:vertAlign w:val="baseline"/>
        </w:rPr>
        <w:t>matrix.</w:t>
      </w:r>
      <w:r>
        <w:rPr>
          <w:spacing w:val="-8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line="89" w:lineRule="exact"/>
        <w:ind w:left="5491"/>
      </w:pPr>
      <w:r>
        <w:rPr/>
        <w:t>distribution</w:t>
      </w:r>
      <w:r>
        <w:rPr>
          <w:spacing w:val="4"/>
        </w:rPr>
        <w:t> </w:t>
      </w:r>
      <w:r>
        <w:rPr/>
        <w:t>consisting</w:t>
      </w:r>
      <w:r>
        <w:rPr>
          <w:spacing w:val="4"/>
        </w:rPr>
        <w:t> </w:t>
      </w:r>
      <w:r>
        <w:rPr/>
        <w:t>of</w:t>
      </w:r>
      <w:r>
        <w:rPr>
          <w:spacing w:val="6"/>
        </w:rPr>
        <w:t> </w:t>
      </w:r>
      <w:r>
        <w:rPr>
          <w:i/>
        </w:rPr>
        <w:t>K</w:t>
      </w:r>
      <w:r>
        <w:rPr>
          <w:i/>
          <w:spacing w:val="5"/>
        </w:rPr>
        <w:t> </w:t>
      </w:r>
      <w:r>
        <w:rPr/>
        <w:t>Gaussian</w:t>
      </w:r>
      <w:r>
        <w:rPr>
          <w:spacing w:val="5"/>
        </w:rPr>
        <w:t> </w:t>
      </w:r>
      <w:r>
        <w:rPr/>
        <w:t>distributions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called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Gaussian</w:t>
      </w:r>
    </w:p>
    <w:p>
      <w:pPr>
        <w:pStyle w:val="BodyText"/>
        <w:spacing w:before="28"/>
        <w:ind w:left="5491"/>
      </w:pPr>
      <w:r>
        <w:rPr/>
        <w:t>mixed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r>
        <w:rPr/>
        <w:t>(GMM),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its</w:t>
      </w:r>
      <w:r>
        <w:rPr>
          <w:spacing w:val="-5"/>
        </w:rPr>
        <w:t> </w:t>
      </w:r>
      <w:r>
        <w:rPr/>
        <w:t>probability</w:t>
      </w:r>
      <w:r>
        <w:rPr>
          <w:spacing w:val="-6"/>
        </w:rPr>
        <w:t> </w:t>
      </w:r>
      <w:r>
        <w:rPr/>
        <w:t>density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>
          <w:spacing w:val="-5"/>
        </w:rPr>
        <w:t>is: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20"/>
        </w:sectPr>
      </w:pPr>
    </w:p>
    <w:p>
      <w:pPr>
        <w:spacing w:line="801" w:lineRule="exact" w:before="0"/>
        <w:ind w:left="0" w:right="0" w:firstLine="0"/>
        <w:jc w:val="right"/>
        <w:rPr>
          <w:rFonts w:ascii="Latin Modern Math" w:hAnsi="Latin Modern Math"/>
          <w:sz w:val="16"/>
        </w:rPr>
      </w:pPr>
      <w:bookmarkStart w:name="_bookmark12" w:id="19"/>
      <w:bookmarkEnd w:id="19"/>
      <w:r>
        <w:rPr/>
      </w:r>
      <w:r>
        <w:rPr>
          <w:rFonts w:ascii="Times New Roman" w:hAnsi="Times New Roman"/>
          <w:i/>
          <w:sz w:val="16"/>
        </w:rPr>
        <w:t>f</w:t>
      </w:r>
      <w:r>
        <w:rPr>
          <w:rFonts w:ascii="Arimo" w:hAnsi="Arimo"/>
          <w:spacing w:val="72"/>
          <w:position w:val="18"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y</w:t>
      </w:r>
      <w:r>
        <w:rPr>
          <w:rFonts w:ascii="Latin Modern Math" w:hAnsi="Latin Modern Math"/>
          <w:spacing w:val="-4"/>
          <w:sz w:val="16"/>
        </w:rPr>
        <w:t>|</w:t>
      </w:r>
      <w:r>
        <w:rPr>
          <w:rFonts w:ascii="Arial" w:hAnsi="Arial"/>
          <w:spacing w:val="-4"/>
          <w:sz w:val="16"/>
        </w:rPr>
        <w:t>Θ</w:t>
      </w:r>
      <w:r>
        <w:rPr>
          <w:rFonts w:ascii="Latin Modern Math" w:hAnsi="Latin Modern Math"/>
          <w:spacing w:val="-4"/>
          <w:sz w:val="16"/>
        </w:rPr>
        <w:t>)= </w:t>
      </w:r>
    </w:p>
    <w:p>
      <w:pPr>
        <w:spacing w:line="240" w:lineRule="auto" w:before="36" w:after="25"/>
        <w:rPr>
          <w:rFonts w:ascii="Latin Modern Math"/>
          <w:sz w:val="2"/>
        </w:rPr>
      </w:pPr>
      <w:r>
        <w:rPr/>
        <w:br w:type="column"/>
      </w:r>
      <w:r>
        <w:rPr>
          <w:rFonts w:ascii="Latin Modern Math"/>
          <w:sz w:val="2"/>
        </w:rPr>
      </w:r>
    </w:p>
    <w:p>
      <w:pPr>
        <w:pStyle w:val="BodyText"/>
        <w:spacing w:line="119" w:lineRule="exact"/>
        <w:ind w:left="75"/>
        <w:rPr>
          <w:rFonts w:ascii="Latin Modern Math"/>
          <w:sz w:val="11"/>
        </w:rPr>
      </w:pPr>
      <w:r>
        <w:rPr>
          <w:rFonts w:ascii="Latin Modern Math"/>
          <w:position w:val="-1"/>
          <w:sz w:val="11"/>
        </w:rPr>
        <mc:AlternateContent>
          <mc:Choice Requires="wps">
            <w:drawing>
              <wp:inline distT="0" distB="0" distL="0" distR="0">
                <wp:extent cx="43815" cy="76200"/>
                <wp:effectExtent l="0" t="0" r="0" b="0"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438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6pt;mso-position-horizontal-relative:char;mso-position-vertical-relative:line" type="#_x0000_t202" id="docshape24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in Modern Math"/>
          <w:position w:val="-1"/>
          <w:sz w:val="11"/>
        </w:rPr>
      </w:r>
    </w:p>
    <w:p>
      <w:pPr>
        <w:spacing w:line="124" w:lineRule="auto" w:before="30"/>
        <w:ind w:left="0" w:right="0" w:firstLine="0"/>
        <w:jc w:val="left"/>
        <w:rPr>
          <w:rFonts w:ascii="Times New Roman"/>
          <w:sz w:val="10"/>
        </w:rPr>
      </w:pPr>
      <w:r>
        <w:rPr>
          <w:rFonts w:ascii="Arimo"/>
          <w:spacing w:val="-210"/>
          <w:w w:val="213"/>
          <w:position w:val="32"/>
          <w:sz w:val="16"/>
        </w:rPr>
        <w:t>X</w:t>
      </w:r>
      <w:r>
        <w:rPr>
          <w:rFonts w:ascii="Times New Roman"/>
          <w:i/>
          <w:spacing w:val="-1"/>
          <w:w w:val="101"/>
          <w:sz w:val="10"/>
        </w:rPr>
        <w:t>k</w:t>
      </w:r>
      <w:r>
        <w:rPr>
          <w:rFonts w:ascii="Latin Modern Math"/>
          <w:spacing w:val="-5"/>
          <w:w w:val="101"/>
          <w:sz w:val="10"/>
        </w:rPr>
        <w:t>=</w:t>
      </w:r>
      <w:r>
        <w:rPr>
          <w:rFonts w:ascii="Times New Roman"/>
          <w:spacing w:val="-4"/>
          <w:w w:val="102"/>
          <w:sz w:val="10"/>
        </w:rPr>
        <w:t>1</w:t>
      </w:r>
    </w:p>
    <w:p>
      <w:pPr>
        <w:spacing w:line="801" w:lineRule="exact" w:before="0"/>
        <w:ind w:left="1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Arial" w:hAnsi="Arial"/>
          <w:i/>
          <w:spacing w:val="-2"/>
          <w:sz w:val="17"/>
        </w:rPr>
        <w:t>α</w:t>
      </w:r>
      <w:r>
        <w:rPr>
          <w:rFonts w:ascii="Times New Roman" w:hAnsi="Times New Roman"/>
          <w:i/>
          <w:spacing w:val="-2"/>
          <w:sz w:val="17"/>
          <w:vertAlign w:val="subscript"/>
        </w:rPr>
        <w:t>k</w:t>
      </w:r>
      <w:r>
        <w:rPr>
          <w:rFonts w:ascii="Times New Roman" w:hAnsi="Times New Roman"/>
          <w:i/>
          <w:spacing w:val="-2"/>
          <w:sz w:val="16"/>
          <w:vertAlign w:val="baseline"/>
        </w:rPr>
        <w:t>N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y</w:t>
      </w:r>
      <w:r>
        <w:rPr>
          <w:rFonts w:ascii="Latin Modern Math" w:hAnsi="Latin Modern Math"/>
          <w:spacing w:val="-2"/>
          <w:sz w:val="16"/>
          <w:vertAlign w:val="baseline"/>
        </w:rPr>
        <w:t>|</w:t>
      </w:r>
      <w:r>
        <w:rPr>
          <w:rFonts w:ascii="Arial" w:hAnsi="Arial"/>
          <w:i/>
          <w:spacing w:val="-2"/>
          <w:sz w:val="17"/>
          <w:vertAlign w:val="baseline"/>
        </w:rPr>
        <w:t>μ</w:t>
      </w:r>
      <w:r>
        <w:rPr>
          <w:rFonts w:ascii="Times New Roman" w:hAnsi="Times New Roman"/>
          <w:i/>
          <w:spacing w:val="-2"/>
          <w:position w:val="-3"/>
          <w:sz w:val="10"/>
          <w:vertAlign w:val="baseline"/>
        </w:rPr>
        <w:t>k</w:t>
      </w:r>
      <w:r>
        <w:rPr>
          <w:rFonts w:ascii="Times New Roman" w:hAnsi="Times New Roman"/>
          <w:i/>
          <w:spacing w:val="-12"/>
          <w:position w:val="-3"/>
          <w:sz w:val="10"/>
          <w:vertAlign w:val="baseline"/>
        </w:rPr>
        <w:t> </w:t>
      </w:r>
      <w:r>
        <w:rPr>
          <w:rFonts w:ascii="Arial" w:hAnsi="Arial"/>
          <w:spacing w:val="-2"/>
          <w:sz w:val="16"/>
          <w:vertAlign w:val="baseline"/>
        </w:rPr>
        <w:t>;</w:t>
      </w:r>
      <w:r>
        <w:rPr>
          <w:rFonts w:ascii="Arial" w:hAnsi="Arial"/>
          <w:spacing w:val="-15"/>
          <w:sz w:val="16"/>
          <w:vertAlign w:val="baseline"/>
        </w:rPr>
        <w:t> </w:t>
      </w:r>
      <w:r>
        <w:rPr>
          <w:rFonts w:ascii="Arial" w:hAnsi="Arial"/>
          <w:spacing w:val="-5"/>
          <w:sz w:val="16"/>
          <w:vertAlign w:val="baseline"/>
        </w:rPr>
        <w:t>Σ</w:t>
      </w:r>
      <w:r>
        <w:rPr>
          <w:rFonts w:ascii="Times New Roman" w:hAnsi="Times New Roman"/>
          <w:i/>
          <w:spacing w:val="-5"/>
          <w:sz w:val="16"/>
          <w:vertAlign w:val="subscript"/>
        </w:rPr>
        <w:t>k</w:t>
      </w:r>
    </w:p>
    <w:p>
      <w:pPr>
        <w:spacing w:line="240" w:lineRule="auto" w:before="143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ind w:left="341"/>
      </w:pPr>
      <w:r>
        <w:rPr>
          <w:spacing w:val="-5"/>
        </w:rPr>
        <w:t>(3)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20"/>
          <w:cols w:num="4" w:equalWidth="0">
            <w:col w:w="6120" w:space="25"/>
            <w:col w:w="204" w:space="40"/>
            <w:col w:w="840" w:space="2734"/>
            <w:col w:w="687"/>
          </w:cols>
        </w:sectPr>
      </w:pPr>
    </w:p>
    <w:p>
      <w:pPr>
        <w:pStyle w:val="BodyText"/>
        <w:spacing w:line="298" w:lineRule="exact"/>
        <w:ind w:left="54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9072">
                <wp:simplePos x="0" y="0"/>
                <wp:positionH relativeFrom="page">
                  <wp:posOffset>5704560</wp:posOffset>
                </wp:positionH>
                <wp:positionV relativeFrom="paragraph">
                  <wp:posOffset>110957</wp:posOffset>
                </wp:positionV>
                <wp:extent cx="129539" cy="8763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2953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178009pt;margin-top:8.736788pt;width:10.2pt;height:6.9pt;mso-position-horizontal-relative:page;mso-position-vertical-relative:paragraph;z-index:-16017408" type="#_x0000_t202" id="docshape25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1"/>
        </w:rPr>
        <w:t> </w:t>
      </w:r>
      <w:r>
        <w:rPr>
          <w:rFonts w:ascii="Arial" w:hAnsi="Arial"/>
          <w:i/>
          <w:sz w:val="17"/>
        </w:rPr>
        <w:t>α</w:t>
      </w:r>
      <w:r>
        <w:rPr>
          <w:i/>
          <w:sz w:val="17"/>
          <w:vertAlign w:val="subscript"/>
        </w:rPr>
        <w:t>k</w:t>
      </w:r>
      <w:r>
        <w:rPr>
          <w:i/>
          <w:spacing w:val="11"/>
          <w:sz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weight 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rFonts w:ascii="Arimo" w:hAnsi="Arimo"/>
          <w:position w:val="12"/>
          <w:vertAlign w:val="baseline"/>
        </w:rPr>
        <w:t>P</w:t>
      </w:r>
      <w:r>
        <w:rPr>
          <w:i/>
          <w:position w:val="8"/>
          <w:sz w:val="11"/>
          <w:vertAlign w:val="baseline"/>
        </w:rPr>
        <w:t>K</w:t>
      </w:r>
      <w:r>
        <w:rPr>
          <w:i/>
          <w:spacing w:val="40"/>
          <w:position w:val="8"/>
          <w:sz w:val="11"/>
          <w:vertAlign w:val="baseline"/>
        </w:rPr>
        <w:t>  </w:t>
      </w:r>
      <w:r>
        <w:rPr>
          <w:rFonts w:ascii="Arial" w:hAnsi="Arial"/>
          <w:i/>
          <w:sz w:val="17"/>
          <w:vertAlign w:val="baseline"/>
        </w:rPr>
        <w:t>α</w:t>
      </w:r>
      <w:r>
        <w:rPr>
          <w:i/>
          <w:sz w:val="17"/>
          <w:vertAlign w:val="subscript"/>
        </w:rPr>
        <w:t>k</w:t>
      </w:r>
      <w:r>
        <w:rPr>
          <w:i/>
          <w:spacing w:val="37"/>
          <w:sz w:val="17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1.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rFonts w:ascii="Arial" w:hAnsi="Arial"/>
          <w:spacing w:val="-5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3"/>
          <w:vertAlign w:val="baseline"/>
        </w:rPr>
        <w:t> </w:t>
      </w:r>
      <w:r>
        <w:rPr>
          <w:spacing w:val="-5"/>
          <w:vertAlign w:val="baseline"/>
        </w:rPr>
        <w:t>all</w:t>
      </w:r>
    </w:p>
    <w:p>
      <w:pPr>
        <w:pStyle w:val="BodyText"/>
        <w:spacing w:line="312" w:lineRule="exact"/>
        <w:ind w:left="5491"/>
      </w:pPr>
      <w:r>
        <w:rPr/>
        <w:t>the</w:t>
      </w:r>
      <w:r>
        <w:rPr>
          <w:spacing w:val="28"/>
        </w:rPr>
        <w:t> </w:t>
      </w:r>
      <w:r>
        <w:rPr/>
        <w:t>parameters</w:t>
      </w:r>
      <w:r>
        <w:rPr>
          <w:spacing w:val="28"/>
        </w:rPr>
        <w:t> </w:t>
      </w:r>
      <w:r>
        <w:rPr>
          <w:rFonts w:ascii="Latin Modern Math" w:hAnsi="Latin Modern Math"/>
        </w:rPr>
        <w:t>(</w:t>
      </w:r>
      <w:r>
        <w:rPr>
          <w:rFonts w:ascii="Arial" w:hAnsi="Arial"/>
          <w:i/>
          <w:sz w:val="17"/>
        </w:rPr>
        <w:t>α</w:t>
      </w:r>
      <w:r>
        <w:rPr>
          <w:i/>
          <w:sz w:val="17"/>
          <w:vertAlign w:val="subscript"/>
        </w:rPr>
        <w:t>k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3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μ</w:t>
      </w:r>
      <w:r>
        <w:rPr>
          <w:i/>
          <w:position w:val="-3"/>
          <w:sz w:val="11"/>
          <w:vertAlign w:val="baseline"/>
        </w:rPr>
        <w:t>k</w:t>
      </w:r>
      <w:r>
        <w:rPr>
          <w:i/>
          <w:spacing w:val="-17"/>
          <w:position w:val="-3"/>
          <w:sz w:val="11"/>
          <w:vertAlign w:val="baseline"/>
        </w:rPr>
        <w:t> 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4"/>
          <w:vertAlign w:val="baseline"/>
        </w:rPr>
        <w:t> </w:t>
      </w:r>
      <w:r>
        <w:rPr>
          <w:rFonts w:ascii="Arial" w:hAnsi="Arial"/>
          <w:vertAlign w:val="baseline"/>
        </w:rPr>
        <w:t>Σ</w:t>
      </w:r>
      <w:r>
        <w:rPr>
          <w:i/>
          <w:vertAlign w:val="subscript"/>
        </w:rPr>
        <w:t>k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.</w:t>
      </w:r>
      <w:r>
        <w:rPr>
          <w:spacing w:val="30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expectation-maximization</w:t>
      </w:r>
      <w:r>
        <w:rPr>
          <w:spacing w:val="29"/>
          <w:vertAlign w:val="baseline"/>
        </w:rPr>
        <w:t> </w:t>
      </w:r>
      <w:r>
        <w:rPr>
          <w:spacing w:val="-2"/>
          <w:vertAlign w:val="baseline"/>
        </w:rPr>
        <w:t>algorithm</w:t>
      </w:r>
    </w:p>
    <w:p>
      <w:pPr>
        <w:pStyle w:val="BodyText"/>
        <w:spacing w:line="89" w:lineRule="exact"/>
        <w:ind w:left="5491"/>
      </w:pPr>
      <w:r>
        <w:rPr>
          <w:spacing w:val="-2"/>
        </w:rPr>
        <w:t>(</w:t>
      </w:r>
      <w:hyperlink w:history="true" w:anchor="_bookmark16">
        <w:r>
          <w:rPr>
            <w:color w:val="007FAC"/>
            <w:spacing w:val="-2"/>
          </w:rPr>
          <w:t>Dempster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1977</w:t>
        </w:r>
      </w:hyperlink>
      <w:r>
        <w:rPr>
          <w:spacing w:val="-2"/>
        </w:rPr>
        <w:t>)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solve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Eq.</w:t>
      </w:r>
      <w:r>
        <w:rPr>
          <w:spacing w:val="-8"/>
        </w:rPr>
        <w:t> </w:t>
      </w:r>
      <w:hyperlink w:history="true" w:anchor="_bookmark12">
        <w:r>
          <w:rPr>
            <w:color w:val="007FAC"/>
            <w:spacing w:val="-2"/>
          </w:rPr>
          <w:t>(3)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chose</w:t>
      </w:r>
      <w:r>
        <w:rPr>
          <w:spacing w:val="-7"/>
        </w:rPr>
        <w:t> </w:t>
      </w:r>
      <w:r>
        <w:rPr>
          <w:spacing w:val="-2"/>
        </w:rPr>
        <w:t>GMM</w:t>
      </w:r>
      <w:r>
        <w:rPr>
          <w:spacing w:val="-8"/>
        </w:rPr>
        <w:t> </w:t>
      </w:r>
      <w:r>
        <w:rPr>
          <w:spacing w:val="-5"/>
        </w:rPr>
        <w:t>to</w:t>
      </w:r>
    </w:p>
    <w:p>
      <w:pPr>
        <w:pStyle w:val="BodyText"/>
        <w:spacing w:line="271" w:lineRule="auto" w:before="25"/>
        <w:ind w:left="5491"/>
      </w:pPr>
      <w:r>
        <w:rPr>
          <w:rFonts w:ascii="Times New Roman"/>
        </w:rPr>
        <w:t>fi</w:t>
      </w:r>
      <w:r>
        <w:rPr/>
        <w:t>t</w:t>
      </w:r>
      <w:r>
        <w:rPr>
          <w:spacing w:val="-1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deep feature</w:t>
      </w:r>
      <w:r>
        <w:rPr>
          <w:spacing w:val="-1"/>
        </w:rPr>
        <w:t> </w:t>
      </w:r>
      <w:r>
        <w:rPr>
          <w:rFonts w:ascii="Times New Roman"/>
        </w:rPr>
        <w:t>z</w:t>
      </w:r>
      <w:r>
        <w:rPr>
          <w:rFonts w:ascii="Times New Roman"/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 that GMM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theoreti-</w:t>
      </w:r>
      <w:r>
        <w:rPr>
          <w:spacing w:val="40"/>
        </w:rPr>
        <w:t> </w:t>
      </w:r>
      <w:r>
        <w:rPr/>
        <w:t>cally </w:t>
      </w:r>
      <w:r>
        <w:rPr>
          <w:rFonts w:ascii="Times New Roman"/>
        </w:rPr>
        <w:t>fi</w:t>
      </w:r>
      <w:r>
        <w:rPr/>
        <w:t>ts the probability distribution of any shape.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1"/>
        </w:numPr>
        <w:tabs>
          <w:tab w:pos="5851" w:val="left" w:leader="none"/>
        </w:tabs>
        <w:spacing w:line="240" w:lineRule="auto" w:before="0" w:after="0"/>
        <w:ind w:left="585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Labeled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samples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expansion</w:t>
      </w:r>
    </w:p>
    <w:p>
      <w:pPr>
        <w:pStyle w:val="BodyText"/>
        <w:spacing w:before="10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header="657" w:footer="553" w:top="600" w:bottom="280" w:left="640" w:right="620"/>
        </w:sectPr>
      </w:pPr>
    </w:p>
    <w:p>
      <w:pPr>
        <w:spacing w:before="121"/>
        <w:ind w:left="1387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9.</w:t>
      </w:r>
      <w:r>
        <w:rPr>
          <w:spacing w:val="48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21"/>
          <w:sz w:val="14"/>
        </w:rPr>
        <w:t> </w:t>
      </w:r>
      <w:r>
        <w:rPr>
          <w:sz w:val="14"/>
        </w:rPr>
        <w:t>accuracy</w:t>
      </w:r>
      <w:r>
        <w:rPr>
          <w:spacing w:val="19"/>
          <w:sz w:val="14"/>
        </w:rPr>
        <w:t> </w:t>
      </w:r>
      <w:r>
        <w:rPr>
          <w:sz w:val="14"/>
        </w:rPr>
        <w:t>vs</w:t>
      </w:r>
      <w:r>
        <w:rPr>
          <w:spacing w:val="22"/>
          <w:sz w:val="14"/>
        </w:rPr>
        <w:t> </w:t>
      </w:r>
      <w:r>
        <w:rPr>
          <w:spacing w:val="-4"/>
          <w:sz w:val="14"/>
        </w:rPr>
        <w:t>SNR.</w:t>
      </w:r>
    </w:p>
    <w:p>
      <w:pPr>
        <w:spacing w:line="817" w:lineRule="exact" w:before="137"/>
        <w:ind w:left="138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0096">
                <wp:simplePos x="0" y="0"/>
                <wp:positionH relativeFrom="page">
                  <wp:posOffset>1151999</wp:posOffset>
                </wp:positionH>
                <wp:positionV relativeFrom="paragraph">
                  <wp:posOffset>578975</wp:posOffset>
                </wp:positionV>
                <wp:extent cx="212090" cy="37592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120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591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Arimo"/>
                                <w:spacing w:val="62"/>
                                <w:position w:val="13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4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08603pt;margin-top:45.588657pt;width:16.7pt;height:29.6pt;mso-position-horizontal-relative:page;mso-position-vertical-relative:paragraph;z-index:-16016384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spacing w:line="591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Arimo"/>
                          <w:spacing w:val="62"/>
                          <w:position w:val="13"/>
                        </w:rPr>
                        <w:t> </w:t>
                      </w:r>
                      <w:r>
                        <w:rPr>
                          <w:rFonts w:ascii="Latin Modern Math"/>
                          <w:spacing w:val="-4"/>
                        </w:rPr>
                        <w:t>+</w:t>
                      </w:r>
                      <w:r>
                        <w:rPr>
                          <w:rFonts w:ascii="Latin Modern Math"/>
                          <w:spacing w:val="-19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3" w:id="20"/>
      <w:bookmarkEnd w:id="20"/>
      <w:r>
        <w:rPr/>
      </w:r>
      <w:r>
        <w:rPr>
          <w:rFonts w:ascii="Times New Roman" w:hAnsi="Times New Roman"/>
          <w:i/>
          <w:spacing w:val="-2"/>
          <w:sz w:val="16"/>
        </w:rPr>
        <w:t>L</w:t>
      </w:r>
      <w:r>
        <w:rPr>
          <w:rFonts w:ascii="Times New Roman" w:hAnsi="Times New Roman"/>
          <w:i/>
          <w:spacing w:val="-2"/>
          <w:sz w:val="16"/>
          <w:vertAlign w:val="subscript"/>
        </w:rPr>
        <w:t>VAE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=</w:t>
      </w:r>
      <w:r>
        <w:rPr>
          <w:rFonts w:ascii="Latin Modern Math" w:hAnsi="Latin Modern Math"/>
          <w:spacing w:val="-11"/>
          <w:sz w:val="16"/>
          <w:vertAlign w:val="baseline"/>
        </w:rPr>
        <w:t> </w:t>
      </w:r>
      <w:r>
        <w:rPr>
          <w:rFonts w:ascii="Times New Roman" w:hAnsi="Times New Roman"/>
          <w:spacing w:val="-2"/>
          <w:sz w:val="16"/>
          <w:vertAlign w:val="baseline"/>
        </w:rPr>
        <w:t>y</w:t>
      </w:r>
      <w:r>
        <w:rPr>
          <w:rFonts w:ascii="Times New Roman" w:hAnsi="Times New Roman"/>
          <w:i/>
          <w:spacing w:val="-2"/>
          <w:sz w:val="16"/>
          <w:vertAlign w:val="baseline"/>
        </w:rPr>
        <w:t>log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spacing w:val="-2"/>
          <w:sz w:val="16"/>
          <w:vertAlign w:val="baseline"/>
        </w:rPr>
        <w:t>y</w:t>
      </w:r>
      <w:r>
        <w:rPr>
          <w:rFonts w:ascii="Latin Modern Math" w:hAnsi="Latin Modern Math"/>
          <w:spacing w:val="-2"/>
          <w:sz w:val="16"/>
          <w:vertAlign w:val="baseline"/>
        </w:rPr>
        <w:t>)+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spacing w:val="-2"/>
          <w:sz w:val="16"/>
          <w:vertAlign w:val="baseline"/>
        </w:rPr>
        <w:t>1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Times New Roman" w:hAnsi="Times New Roman"/>
          <w:spacing w:val="-2"/>
          <w:sz w:val="16"/>
          <w:vertAlign w:val="baseline"/>
        </w:rPr>
        <w:t>y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  <w:r>
        <w:rPr>
          <w:rFonts w:ascii="Times New Roman" w:hAnsi="Times New Roman"/>
          <w:i/>
          <w:spacing w:val="-2"/>
          <w:sz w:val="16"/>
          <w:vertAlign w:val="baseline"/>
        </w:rPr>
        <w:t>log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spacing w:val="-2"/>
          <w:sz w:val="16"/>
          <w:vertAlign w:val="baseline"/>
        </w:rPr>
        <w:t>1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Times New Roman" w:hAnsi="Times New Roman"/>
          <w:spacing w:val="-5"/>
          <w:sz w:val="16"/>
          <w:vertAlign w:val="baseline"/>
        </w:rPr>
        <w:t>y</w:t>
      </w:r>
      <w:r>
        <w:rPr>
          <w:rFonts w:ascii="Latin Modern Math" w:hAnsi="Latin Modern Math"/>
          <w:spacing w:val="-5"/>
          <w:sz w:val="16"/>
          <w:vertAlign w:val="baseline"/>
        </w:rPr>
        <w:t>)+</w:t>
      </w:r>
    </w:p>
    <w:p>
      <w:pPr>
        <w:pStyle w:val="BodyText"/>
        <w:spacing w:line="82" w:lineRule="exact"/>
        <w:ind w:left="309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1483194</wp:posOffset>
                </wp:positionH>
                <wp:positionV relativeFrom="paragraph">
                  <wp:posOffset>30271</wp:posOffset>
                </wp:positionV>
                <wp:extent cx="144780" cy="1270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4478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9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787003pt;margin-top:2.383601pt;width:11.4pt;height:10pt;mso-position-horizontal-relative:page;mso-position-vertical-relative:paragraph;z-index:15741952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line="199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Latin Modern Math"/>
                          <w:spacing w:val="-4"/>
                        </w:rPr>
                        <w:t>+</w:t>
                      </w:r>
                      <w:r>
                        <w:rPr>
                          <w:rFonts w:ascii="Latin Modern Math"/>
                          <w:spacing w:val="-18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1</w:t>
      </w:r>
    </w:p>
    <w:p>
      <w:pPr>
        <w:spacing w:line="240" w:lineRule="auto" w:before="0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0"/>
        <w:rPr>
          <w:rFonts w:ascii="Times New Roman"/>
        </w:rPr>
      </w:pPr>
    </w:p>
    <w:p>
      <w:pPr>
        <w:pStyle w:val="BodyText"/>
        <w:spacing w:line="70" w:lineRule="exact"/>
        <w:ind w:left="138"/>
      </w:pPr>
      <w:r>
        <w:rPr>
          <w:spacing w:val="-5"/>
          <w:w w:val="110"/>
        </w:rPr>
        <w:t>(1)</w:t>
      </w:r>
    </w:p>
    <w:p>
      <w:pPr>
        <w:spacing w:line="240" w:lineRule="auto" w:before="2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86" w:lineRule="auto"/>
        <w:ind w:left="138" w:right="128" w:firstLine="239"/>
        <w:jc w:val="both"/>
      </w:pPr>
      <w:r>
        <w:rPr/>
        <w:t>whole</w:t>
      </w:r>
      <w:r>
        <w:rPr>
          <w:spacing w:val="-5"/>
        </w:rPr>
        <w:t> </w:t>
      </w:r>
      <w:r>
        <w:rPr/>
        <w:t>seismic data</w:t>
      </w:r>
      <w:r>
        <w:rPr>
          <w:spacing w:val="-1"/>
        </w:rPr>
        <w:t> </w:t>
      </w:r>
      <w:r>
        <w:rPr/>
        <w:t>set </w:t>
      </w:r>
      <w:r>
        <w:rPr>
          <w:rFonts w:ascii="Times New Roman" w:hAnsi="Times New Roman"/>
        </w:rPr>
        <w:t>Y</w:t>
      </w:r>
      <w:r>
        <w:rPr>
          <w:rFonts w:ascii="Times New Roman" w:hAnsi="Times New Roman"/>
          <w:spacing w:val="-3"/>
        </w:rPr>
        <w:t>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14"/>
        </w:rPr>
        <w:t> </w:t>
      </w:r>
      <w:r>
        <w:rPr>
          <w:rFonts w:ascii="Arial" w:hAnsi="Arial"/>
        </w:rPr>
        <w:t>R</w:t>
      </w:r>
      <w:r>
        <w:rPr>
          <w:i/>
          <w:vertAlign w:val="superscript"/>
        </w:rPr>
        <w:t>M</w:t>
      </w:r>
      <w:r>
        <w:rPr>
          <w:rFonts w:ascii="Latin Modern Math" w:hAnsi="Latin Modern Math"/>
          <w:vertAlign w:val="superscript"/>
        </w:rPr>
        <w:t>×</w:t>
      </w:r>
      <w:r>
        <w:rPr>
          <w:i/>
          <w:vertAlign w:val="superscript"/>
        </w:rPr>
        <w:t>m</w:t>
      </w:r>
      <w:r>
        <w:rPr>
          <w:i/>
          <w:vertAlign w:val="baseline"/>
        </w:rPr>
        <w:t> </w:t>
      </w:r>
      <w:r>
        <w:rPr>
          <w:vertAlign w:val="baseline"/>
        </w:rPr>
        <w:t>and the labeled</w:t>
      </w:r>
      <w:r>
        <w:rPr>
          <w:spacing w:val="-2"/>
          <w:vertAlign w:val="baseline"/>
        </w:rPr>
        <w:t> </w:t>
      </w:r>
      <w:r>
        <w:rPr>
          <w:vertAlign w:val="baseline"/>
        </w:rPr>
        <w:t>set </w:t>
      </w:r>
      <w:r>
        <w:rPr>
          <w:rFonts w:ascii="Times New Roman" w:hAnsi="Times New Roman"/>
          <w:vertAlign w:val="baseline"/>
        </w:rPr>
        <w:t>Y</w:t>
      </w:r>
      <w:r>
        <w:rPr>
          <w:i/>
          <w:vertAlign w:val="superscript"/>
        </w:rPr>
        <w:t>k</w:t>
      </w:r>
      <w:r>
        <w:rPr>
          <w:i/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M</w:t>
      </w:r>
      <w:r>
        <w:rPr>
          <w:rFonts w:ascii="Latin Modern Math" w:hAnsi="Latin Modern Math"/>
          <w:vertAlign w:val="superscript"/>
        </w:rPr>
        <w:t>×</w:t>
      </w:r>
      <w:r>
        <w:rPr>
          <w:i/>
          <w:vertAlign w:val="superscript"/>
        </w:rPr>
        <w:t>m</w:t>
      </w:r>
      <w:r>
        <w:rPr>
          <w:i/>
          <w:position w:val="4"/>
          <w:sz w:val="8"/>
          <w:vertAlign w:val="baseline"/>
        </w:rPr>
        <w:t>k</w:t>
      </w:r>
      <w:r>
        <w:rPr>
          <w:i/>
          <w:spacing w:val="-3"/>
          <w:position w:val="4"/>
          <w:sz w:val="8"/>
          <w:vertAlign w:val="baseline"/>
        </w:rPr>
        <w:t> </w:t>
      </w:r>
      <w:r>
        <w:rPr>
          <w:vertAlign w:val="baseline"/>
        </w:rPr>
        <w:t>, </w:t>
      </w:r>
      <w:r>
        <w:rPr>
          <w:spacing w:val="-51"/>
          <w:vertAlign w:val="baseline"/>
        </w:rPr>
        <w:t>where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vertAlign w:val="baseline"/>
        </w:rPr>
        <w:t>work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ow</w:t>
      </w:r>
      <w:r>
        <w:rPr>
          <w:spacing w:val="24"/>
          <w:vertAlign w:val="baseline"/>
        </w:rPr>
        <w:t> </w:t>
      </w:r>
      <w:r>
        <w:rPr>
          <w:vertAlign w:val="baseline"/>
        </w:rPr>
        <w:t>of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22"/>
          <w:vertAlign w:val="baseline"/>
        </w:rPr>
        <w:t> </w:t>
      </w:r>
      <w:r>
        <w:rPr>
          <w:vertAlign w:val="baseline"/>
        </w:rPr>
        <w:t>method</w:t>
      </w:r>
      <w:r>
        <w:rPr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21"/>
          <w:vertAlign w:val="baseline"/>
        </w:rPr>
        <w:t> </w:t>
      </w:r>
      <w:r>
        <w:rPr>
          <w:vertAlign w:val="baseline"/>
        </w:rPr>
        <w:t>shown</w:t>
      </w:r>
      <w:r>
        <w:rPr>
          <w:spacing w:val="22"/>
          <w:vertAlign w:val="baseline"/>
        </w:rPr>
        <w:t> </w:t>
      </w:r>
      <w:r>
        <w:rPr>
          <w:vertAlign w:val="baseline"/>
        </w:rPr>
        <w:t>in</w:t>
      </w:r>
      <w:r>
        <w:rPr>
          <w:spacing w:val="21"/>
          <w:vertAlign w:val="baseline"/>
        </w:rPr>
        <w:t> </w:t>
      </w:r>
      <w:hyperlink w:history="true" w:anchor="_bookmark4">
        <w:r>
          <w:rPr>
            <w:color w:val="007FAC"/>
            <w:vertAlign w:val="baseline"/>
          </w:rPr>
          <w:t>Fig.</w:t>
        </w:r>
        <w:r>
          <w:rPr>
            <w:color w:val="007FAC"/>
            <w:spacing w:val="24"/>
            <w:vertAlign w:val="baseline"/>
          </w:rPr>
          <w:t> </w:t>
        </w:r>
        <w:r>
          <w:rPr>
            <w:color w:val="007FAC"/>
            <w:vertAlign w:val="baseline"/>
          </w:rPr>
          <w:t>2</w:t>
        </w:r>
      </w:hyperlink>
      <w:r>
        <w:rPr>
          <w:vertAlign w:val="baseline"/>
        </w:rPr>
        <w:t>.</w:t>
      </w:r>
      <w:r>
        <w:rPr>
          <w:spacing w:val="24"/>
          <w:vertAlign w:val="baseline"/>
        </w:rPr>
        <w:t> </w:t>
      </w:r>
      <w:r>
        <w:rPr>
          <w:vertAlign w:val="baseline"/>
        </w:rPr>
        <w:t>There</w:t>
      </w:r>
      <w:r>
        <w:rPr>
          <w:spacing w:val="24"/>
          <w:vertAlign w:val="baseline"/>
        </w:rPr>
        <w:t>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i/>
          <w:spacing w:val="-4"/>
          <w:vertAlign w:val="baseline"/>
        </w:rPr>
        <w:t>M</w:t>
      </w:r>
      <w:r>
        <w:rPr>
          <w:i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dimension,</w:t>
      </w:r>
      <w:r>
        <w:rPr>
          <w:vertAlign w:val="baseline"/>
        </w:rPr>
        <w:t> </w:t>
      </w:r>
      <w:r>
        <w:rPr>
          <w:i/>
          <w:spacing w:val="-4"/>
          <w:vertAlign w:val="baseline"/>
        </w:rPr>
        <w:t>m</w:t>
      </w:r>
      <w:r>
        <w:rPr>
          <w:i/>
          <w:spacing w:val="-1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vertAlign w:val="baseline"/>
        </w:rPr>
        <w:t> </w:t>
      </w:r>
      <w:r>
        <w:rPr>
          <w:spacing w:val="-4"/>
          <w:vertAlign w:val="baseline"/>
        </w:rPr>
        <w:t>number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vertAlign w:val="baseline"/>
        </w:rPr>
        <w:t> </w:t>
      </w:r>
      <w:r>
        <w:rPr>
          <w:spacing w:val="-4"/>
          <w:vertAlign w:val="baseline"/>
        </w:rPr>
        <w:t>samples,</w:t>
      </w:r>
      <w:r>
        <w:rPr>
          <w:spacing w:val="-2"/>
          <w:vertAlign w:val="baseline"/>
        </w:rPr>
        <w:t> </w:t>
      </w:r>
      <w:r>
        <w:rPr>
          <w:i/>
          <w:spacing w:val="-4"/>
          <w:vertAlign w:val="baseline"/>
        </w:rPr>
        <w:t>k</w:t>
      </w:r>
      <w:r>
        <w:rPr>
          <w:i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vertAlign w:val="baseline"/>
        </w:rPr>
        <w:t> </w:t>
      </w:r>
      <w:r>
        <w:rPr>
          <w:spacing w:val="-4"/>
          <w:vertAlign w:val="baseline"/>
        </w:rPr>
        <w:t>index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vertAlign w:val="baseline"/>
        </w:rPr>
        <w:t> </w:t>
      </w:r>
      <w:r>
        <w:rPr>
          <w:spacing w:val="-4"/>
          <w:vertAlign w:val="baseline"/>
        </w:rPr>
        <w:t>category</w:t>
      </w:r>
    </w:p>
    <w:p>
      <w:pPr>
        <w:pStyle w:val="BodyText"/>
        <w:spacing w:line="271" w:lineRule="auto" w:before="47"/>
        <w:ind w:left="138" w:right="128"/>
        <w:jc w:val="both"/>
      </w:pPr>
      <w:r>
        <w:rPr>
          <w:spacing w:val="-4"/>
        </w:rPr>
        <w:t>and </w:t>
      </w:r>
      <w:r>
        <w:rPr>
          <w:i/>
          <w:spacing w:val="-4"/>
        </w:rPr>
        <w:t>m</w:t>
      </w:r>
      <w:r>
        <w:rPr>
          <w:i/>
          <w:spacing w:val="-4"/>
          <w:vertAlign w:val="subscript"/>
        </w:rPr>
        <w:t>k</w:t>
      </w:r>
      <w:r>
        <w:rPr>
          <w:i/>
          <w:spacing w:val="9"/>
          <w:vertAlign w:val="baseline"/>
        </w:rPr>
        <w:t> </w:t>
      </w:r>
      <w:r>
        <w:rPr>
          <w:spacing w:val="-4"/>
          <w:vertAlign w:val="baseline"/>
        </w:rPr>
        <w:t>is the number of </w:t>
      </w:r>
      <w:r>
        <w:rPr>
          <w:i/>
          <w:spacing w:val="-4"/>
          <w:vertAlign w:val="baseline"/>
        </w:rPr>
        <w:t>k </w:t>
      </w:r>
      <w:r>
        <w:rPr>
          <w:spacing w:val="-4"/>
          <w:vertAlign w:val="baseline"/>
        </w:rPr>
        <w:t>category labeled samples. The proposed method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has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total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four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steps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(2).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rFonts w:asci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rst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step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training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VAE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whole</w:t>
      </w:r>
    </w:p>
    <w:p>
      <w:pPr>
        <w:pStyle w:val="BodyText"/>
        <w:spacing w:line="12" w:lineRule="exact" w:before="2"/>
        <w:ind w:left="138"/>
        <w:jc w:val="both"/>
      </w:pPr>
      <w:r>
        <w:rPr/>
        <w:t>data</w:t>
      </w:r>
      <w:r>
        <w:rPr>
          <w:spacing w:val="9"/>
        </w:rPr>
        <w:t> </w:t>
      </w:r>
      <w:r>
        <w:rPr/>
        <w:t>set</w:t>
      </w:r>
      <w:r>
        <w:rPr>
          <w:spacing w:val="11"/>
        </w:rPr>
        <w:t> </w:t>
      </w:r>
      <w:r>
        <w:rPr>
          <w:rFonts w:ascii="Times New Roman"/>
        </w:rPr>
        <w:t>Y</w:t>
      </w:r>
      <w:r>
        <w:rPr/>
        <w:t>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Encoder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VAE</w:t>
      </w:r>
      <w:r>
        <w:rPr>
          <w:spacing w:val="12"/>
        </w:rPr>
        <w:t> </w:t>
      </w:r>
      <w:r>
        <w:rPr/>
        <w:t>will</w:t>
      </w:r>
      <w:r>
        <w:rPr>
          <w:spacing w:val="11"/>
        </w:rPr>
        <w:t> </w:t>
      </w:r>
      <w:r>
        <w:rPr/>
        <w:t>captures</w:t>
      </w:r>
      <w:r>
        <w:rPr>
          <w:spacing w:val="11"/>
        </w:rPr>
        <w:t> </w:t>
      </w:r>
      <w:r>
        <w:rPr/>
        <w:t>distribution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4"/>
        </w:rPr>
        <w:t>deep</w:t>
      </w:r>
    </w:p>
    <w:p>
      <w:pPr>
        <w:spacing w:after="0" w:line="12" w:lineRule="exact"/>
        <w:jc w:val="both"/>
        <w:sectPr>
          <w:type w:val="continuous"/>
          <w:pgSz w:w="11910" w:h="15880"/>
          <w:pgMar w:header="657" w:footer="553" w:top="600" w:bottom="280" w:left="640" w:right="620"/>
          <w:cols w:num="3" w:equalWidth="0">
            <w:col w:w="3899" w:space="887"/>
            <w:col w:w="389" w:space="178"/>
            <w:col w:w="5297"/>
          </w:cols>
        </w:sectPr>
      </w:pPr>
    </w:p>
    <w:p>
      <w:pPr>
        <w:spacing w:line="285" w:lineRule="exact" w:before="0"/>
        <w:ind w:left="414" w:right="0" w:firstLine="0"/>
        <w:jc w:val="left"/>
        <w:rPr>
          <w:rFonts w:ascii="Times New Roman" w:hAns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602640</wp:posOffset>
                </wp:positionH>
                <wp:positionV relativeFrom="paragraph">
                  <wp:posOffset>52147</wp:posOffset>
                </wp:positionV>
                <wp:extent cx="50800" cy="381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0399" y="360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452pt;margin-top:4.106115pt;width:3.9685pt;height:.28348pt;mso-position-horizontal-relative:page;mso-position-vertical-relative:paragraph;z-index:15738368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9584">
                <wp:simplePos x="0" y="0"/>
                <wp:positionH relativeFrom="page">
                  <wp:posOffset>1055519</wp:posOffset>
                </wp:positionH>
                <wp:positionV relativeFrom="paragraph">
                  <wp:posOffset>45285</wp:posOffset>
                </wp:positionV>
                <wp:extent cx="90805" cy="762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908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dev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111801pt;margin-top:3.565774pt;width:7.15pt;height:6pt;mso-position-horizontal-relative:page;mso-position-vertical-relative:paragraph;z-index:-16016896" type="#_x0000_t202" id="docshape2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dev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602639</wp:posOffset>
                </wp:positionH>
                <wp:positionV relativeFrom="paragraph">
                  <wp:posOffset>51664</wp:posOffset>
                </wp:positionV>
                <wp:extent cx="50800" cy="11811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4519pt;margin-top:4.068046pt;width:4pt;height:9.3pt;mso-position-horizontal-relative:page;mso-position-vertical-relative:paragraph;z-index:15743488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49"/>
          <w:position w:val="13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Times New Roman" w:hAnsi="Times New Roman"/>
          <w:i/>
          <w:spacing w:val="-6"/>
          <w:sz w:val="16"/>
        </w:rPr>
        <w:t>log</w:t>
      </w:r>
      <w:r>
        <w:rPr>
          <w:rFonts w:ascii="Arimo" w:hAnsi="Arimo"/>
          <w:spacing w:val="21"/>
          <w:position w:val="13"/>
          <w:sz w:val="16"/>
        </w:rPr>
        <w:t> </w:t>
      </w:r>
      <w:r>
        <w:rPr>
          <w:rFonts w:ascii="Times New Roman" w:hAnsi="Times New Roman"/>
          <w:spacing w:val="-6"/>
          <w:sz w:val="16"/>
        </w:rPr>
        <w:t>z</w:t>
      </w:r>
      <w:r>
        <w:rPr>
          <w:rFonts w:ascii="Times New Roman" w:hAnsi="Times New Roman"/>
          <w:spacing w:val="-6"/>
          <w:sz w:val="16"/>
          <w:vertAlign w:val="superscript"/>
        </w:rPr>
        <w:t>2</w:t>
      </w:r>
    </w:p>
    <w:p>
      <w:pPr>
        <w:spacing w:line="79" w:lineRule="exact" w:before="0"/>
        <w:ind w:left="0" w:right="88" w:firstLine="0"/>
        <w:jc w:val="righ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pacing w:val="-10"/>
          <w:w w:val="105"/>
          <w:sz w:val="10"/>
        </w:rPr>
        <w:t>2</w:t>
      </w:r>
    </w:p>
    <w:p>
      <w:pPr>
        <w:spacing w:line="112" w:lineRule="exact" w:before="0"/>
        <w:ind w:left="0" w:right="0" w:firstLine="0"/>
        <w:jc w:val="righ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sz w:val="10"/>
        </w:rPr>
        <w:t>dev</w:t>
      </w:r>
    </w:p>
    <w:p>
      <w:pPr>
        <w:spacing w:line="79" w:lineRule="exact" w:before="0"/>
        <w:ind w:left="232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pacing w:val="-10"/>
          <w:w w:val="105"/>
          <w:sz w:val="10"/>
        </w:rPr>
        <w:t>2</w:t>
      </w:r>
    </w:p>
    <w:p>
      <w:pPr>
        <w:spacing w:line="112" w:lineRule="exact" w:before="0"/>
        <w:ind w:left="232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sz w:val="10"/>
        </w:rPr>
        <w:t>dev</w:t>
      </w:r>
    </w:p>
    <w:p>
      <w:pPr>
        <w:pStyle w:val="BodyText"/>
        <w:spacing w:line="285" w:lineRule="exact"/>
        <w:ind w:left="4"/>
        <w:rPr>
          <w:rFonts w:ascii="Arimo" w:hAnsi="Arimo"/>
        </w:rPr>
      </w:pPr>
      <w:r>
        <w:rPr/>
        <w:br w:type="column"/>
      </w:r>
      <w:r>
        <w:rPr>
          <w:rFonts w:ascii="Latin Modern Math" w:hAnsi="Latin Modern Math"/>
          <w:w w:val="75"/>
        </w:rPr>
        <w:t>—</w:t>
      </w:r>
      <w:r>
        <w:rPr>
          <w:rFonts w:ascii="Latin Modern Math" w:hAnsi="Latin Modern Math"/>
          <w:spacing w:val="-5"/>
          <w:w w:val="75"/>
        </w:rPr>
        <w:t> </w:t>
      </w:r>
      <w:r>
        <w:rPr>
          <w:rFonts w:ascii="Times New Roman" w:hAnsi="Times New Roman"/>
          <w:spacing w:val="-10"/>
        </w:rPr>
        <w:t>1</w:t>
      </w:r>
      <w:r>
        <w:rPr>
          <w:rFonts w:ascii="Arimo" w:hAnsi="Arimo"/>
          <w:position w:val="13"/>
        </w:rPr>
        <w:t> </w:t>
      </w:r>
    </w:p>
    <w:p>
      <w:pPr>
        <w:pStyle w:val="BodyText"/>
        <w:spacing w:before="73"/>
        <w:ind w:left="309"/>
      </w:pPr>
      <w:r>
        <w:rPr/>
        <w:br w:type="column"/>
      </w:r>
      <w:r>
        <w:rPr>
          <w:spacing w:val="-4"/>
        </w:rPr>
        <w:t>feature</w:t>
      </w:r>
      <w:r>
        <w:rPr>
          <w:spacing w:val="-2"/>
        </w:rPr>
        <w:t> </w:t>
      </w:r>
      <w:r>
        <w:rPr>
          <w:rFonts w:ascii="Times New Roman"/>
          <w:spacing w:val="-4"/>
        </w:rPr>
        <w:t>z</w:t>
      </w:r>
      <w:r>
        <w:rPr>
          <w:rFonts w:ascii="Times New Roman"/>
          <w:spacing w:val="-2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Decoder</w:t>
      </w:r>
      <w:r>
        <w:rPr>
          <w:spacing w:val="-3"/>
        </w:rPr>
        <w:t> </w:t>
      </w:r>
      <w:r>
        <w:rPr>
          <w:spacing w:val="-4"/>
        </w:rPr>
        <w:t>of</w:t>
      </w:r>
      <w:r>
        <w:rPr/>
        <w:t> </w:t>
      </w:r>
      <w:r>
        <w:rPr>
          <w:spacing w:val="-4"/>
        </w:rPr>
        <w:t>VAE</w:t>
      </w:r>
      <w:r>
        <w:rPr>
          <w:spacing w:val="-2"/>
        </w:rPr>
        <w:t> </w:t>
      </w:r>
      <w:r>
        <w:rPr>
          <w:spacing w:val="-4"/>
        </w:rPr>
        <w:t>has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ability</w:t>
      </w:r>
      <w:r>
        <w:rPr>
          <w:spacing w:val="-1"/>
        </w:rPr>
        <w:t> </w:t>
      </w:r>
      <w:r>
        <w:rPr>
          <w:spacing w:val="-4"/>
        </w:rPr>
        <w:t>that</w:t>
      </w:r>
      <w:r>
        <w:rPr>
          <w:spacing w:val="-3"/>
        </w:rPr>
        <w:t> </w:t>
      </w:r>
      <w:r>
        <w:rPr>
          <w:spacing w:val="-4"/>
        </w:rPr>
        <w:t>generating</w:t>
      </w:r>
      <w:r>
        <w:rPr/>
        <w:t> </w:t>
      </w:r>
      <w:r>
        <w:rPr>
          <w:spacing w:val="-4"/>
        </w:rPr>
        <w:t>waveform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20"/>
          <w:cols w:num="5" w:equalWidth="0">
            <w:col w:w="1115" w:space="85"/>
            <w:col w:w="452" w:space="39"/>
            <w:col w:w="375" w:space="40"/>
            <w:col w:w="353" w:space="2723"/>
            <w:col w:w="5468"/>
          </w:cols>
        </w:sectPr>
      </w:pPr>
    </w:p>
    <w:p>
      <w:pPr>
        <w:pStyle w:val="BodyText"/>
        <w:spacing w:line="276" w:lineRule="auto" w:before="79"/>
        <w:ind w:left="111" w:right="38" w:firstLine="239"/>
        <w:jc w:val="both"/>
      </w:pP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space</w:t>
      </w:r>
      <w:r>
        <w:rPr>
          <w:spacing w:val="-1"/>
        </w:rPr>
        <w:t> </w:t>
      </w:r>
      <w:r>
        <w:rPr/>
        <w:t>constraints, please</w:t>
      </w:r>
      <w:r>
        <w:rPr>
          <w:spacing w:val="-2"/>
        </w:rPr>
        <w:t> </w:t>
      </w:r>
      <w:r>
        <w:rPr/>
        <w:t>refer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(</w:t>
      </w:r>
      <w:hyperlink w:history="true" w:anchor="_bookmark17">
        <w:r>
          <w:rPr>
            <w:color w:val="007FAC"/>
          </w:rPr>
          <w:t>Doersch,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2016</w:t>
        </w:r>
      </w:hyperlink>
      <w:r>
        <w:rPr/>
        <w:t>)</w:t>
      </w:r>
      <w:r>
        <w:rPr>
          <w:spacing w:val="-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de-</w:t>
      </w:r>
      <w:r>
        <w:rPr>
          <w:spacing w:val="40"/>
        </w:rPr>
        <w:t> </w:t>
      </w:r>
      <w:r>
        <w:rPr/>
        <w:t>tails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Eq.</w:t>
      </w:r>
      <w:r>
        <w:rPr>
          <w:spacing w:val="-9"/>
        </w:rPr>
        <w:t> </w:t>
      </w:r>
      <w:hyperlink w:history="true" w:anchor="_bookmark13">
        <w:r>
          <w:rPr>
            <w:color w:val="007FAC"/>
          </w:rPr>
          <w:t>(1)</w:t>
        </w:r>
      </w:hyperlink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VAE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2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(1)</w:t>
        </w:r>
      </w:hyperlink>
      <w:r>
        <w:rPr/>
        <w:t>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gradient</w:t>
      </w:r>
      <w:r>
        <w:rPr>
          <w:spacing w:val="40"/>
        </w:rPr>
        <w:t> </w:t>
      </w:r>
      <w:r>
        <w:rPr/>
        <w:t>descent to solve Eq. </w:t>
      </w:r>
      <w:hyperlink w:history="true" w:anchor="_bookmark13">
        <w:r>
          <w:rPr>
            <w:color w:val="007FAC"/>
          </w:rPr>
          <w:t>(1)</w:t>
        </w:r>
      </w:hyperlink>
      <w:r>
        <w:rPr/>
        <w:t>.</w:t>
      </w:r>
    </w:p>
    <w:p>
      <w:pPr>
        <w:pStyle w:val="BodyText"/>
        <w:spacing w:line="297" w:lineRule="auto" w:before="22"/>
        <w:ind w:left="111" w:hanging="1"/>
      </w:pPr>
      <w:r>
        <w:rPr/>
        <w:br w:type="column"/>
      </w:r>
      <w:r>
        <w:rPr>
          <w:spacing w:val="-4"/>
        </w:rPr>
        <w:t>from the deep feature </w:t>
      </w:r>
      <w:r>
        <w:rPr>
          <w:rFonts w:ascii="Times New Roman"/>
          <w:spacing w:val="-4"/>
        </w:rPr>
        <w:t>z</w:t>
      </w:r>
      <w:r>
        <w:rPr>
          <w:spacing w:val="-4"/>
        </w:rPr>
        <w:t>. The second step is putting labeled samples </w:t>
      </w:r>
      <w:r>
        <w:rPr>
          <w:rFonts w:ascii="Times New Roman"/>
          <w:spacing w:val="-4"/>
        </w:rPr>
        <w:t>Y</w:t>
      </w:r>
      <w:r>
        <w:rPr>
          <w:i/>
          <w:spacing w:val="-4"/>
          <w:vertAlign w:val="superscript"/>
        </w:rPr>
        <w:t>k</w:t>
      </w:r>
      <w:r>
        <w:rPr>
          <w:i/>
          <w:spacing w:val="11"/>
          <w:vertAlign w:val="baseline"/>
        </w:rPr>
        <w:t> </w:t>
      </w:r>
      <w:r>
        <w:rPr>
          <w:spacing w:val="-4"/>
          <w:vertAlign w:val="baseline"/>
        </w:rPr>
        <w:t>into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Encoder and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getting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the corresponding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 deep feature </w:t>
      </w:r>
      <w:r>
        <w:rPr>
          <w:rFonts w:ascii="Times New Roman"/>
          <w:spacing w:val="-2"/>
          <w:vertAlign w:val="baseline"/>
        </w:rPr>
        <w:t>z</w:t>
      </w:r>
      <w:r>
        <w:rPr>
          <w:i/>
          <w:spacing w:val="-2"/>
          <w:vertAlign w:val="superscript"/>
        </w:rPr>
        <w:t>k</w:t>
      </w:r>
      <w:r>
        <w:rPr>
          <w:spacing w:val="-2"/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1"/>
          <w:vertAlign w:val="baseline"/>
        </w:rPr>
        <w:t> </w:t>
      </w:r>
      <w:r>
        <w:rPr>
          <w:rFonts w:ascii="Times New Roman"/>
          <w:spacing w:val="-4"/>
          <w:vertAlign w:val="baseline"/>
        </w:rPr>
        <w:t>fi</w:t>
      </w:r>
      <w:r>
        <w:rPr>
          <w:spacing w:val="-4"/>
          <w:vertAlign w:val="baseline"/>
        </w:rPr>
        <w:t>ts</w:t>
      </w:r>
    </w:p>
    <w:p>
      <w:pPr>
        <w:pStyle w:val="BodyText"/>
        <w:spacing w:line="84" w:lineRule="auto" w:before="73"/>
        <w:ind w:left="111"/>
      </w:pPr>
      <w:r>
        <w:rPr/>
        <w:t>density</w:t>
      </w:r>
      <w:r>
        <w:rPr>
          <w:spacing w:val="2"/>
        </w:rPr>
        <w:t> </w:t>
      </w:r>
      <w:r>
        <w:rPr/>
        <w:t>function</w:t>
      </w:r>
      <w:r>
        <w:rPr>
          <w:spacing w:val="4"/>
        </w:rPr>
        <w:t> </w:t>
      </w:r>
      <w:r>
        <w:rPr>
          <w:i/>
        </w:rPr>
        <w:t>f</w:t>
      </w:r>
      <w:r>
        <w:rPr>
          <w:i/>
          <w:spacing w:val="-17"/>
        </w:rPr>
        <w:t> </w:t>
      </w:r>
      <w:r>
        <w:rPr>
          <w:rFonts w:ascii="Latin Modern Math" w:hAnsi="Latin Modern Math"/>
        </w:rPr>
        <w:t>(</w:t>
      </w:r>
      <w:r>
        <w:rPr>
          <w:i/>
        </w:rPr>
        <w:t>z</w:t>
      </w:r>
      <w:r>
        <w:rPr>
          <w:rFonts w:ascii="Latin Modern Math" w:hAnsi="Latin Modern Math"/>
        </w:rPr>
        <w:t>|</w:t>
      </w:r>
      <w:r>
        <w:rPr>
          <w:rFonts w:ascii="Arial" w:hAnsi="Arial"/>
          <w:i/>
          <w:sz w:val="17"/>
        </w:rPr>
        <w:t>μ</w:t>
      </w:r>
      <w:r>
        <w:rPr>
          <w:i/>
          <w:position w:val="-3"/>
          <w:sz w:val="11"/>
        </w:rPr>
        <w:t>k</w:t>
      </w:r>
      <w:r>
        <w:rPr>
          <w:i/>
          <w:spacing w:val="-17"/>
          <w:position w:val="-3"/>
          <w:sz w:val="11"/>
        </w:rPr>
        <w:t> </w:t>
      </w:r>
      <w:r>
        <w:rPr>
          <w:rFonts w:ascii="Arial" w:hAnsi="Arial"/>
        </w:rPr>
        <w:t>;</w:t>
      </w:r>
      <w:r>
        <w:rPr>
          <w:rFonts w:ascii="Arial" w:hAnsi="Arial"/>
          <w:spacing w:val="-19"/>
        </w:rPr>
        <w:t> </w:t>
      </w:r>
      <w:r>
        <w:rPr>
          <w:rFonts w:ascii="Arial" w:hAnsi="Arial"/>
        </w:rPr>
        <w:t>Σ</w:t>
      </w:r>
      <w:r>
        <w:rPr>
          <w:i/>
          <w:vertAlign w:val="subscript"/>
        </w:rPr>
        <w:t>k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9"/>
          <w:vertAlign w:val="baseline"/>
        </w:rPr>
        <w:t> </w:t>
      </w:r>
      <w:r>
        <w:rPr>
          <w:vertAlign w:val="baseline"/>
        </w:rPr>
        <w:t>each</w:t>
      </w:r>
      <w:r>
        <w:rPr>
          <w:spacing w:val="7"/>
          <w:vertAlign w:val="baseline"/>
        </w:rPr>
        <w:t> </w:t>
      </w:r>
      <w:r>
        <w:rPr>
          <w:vertAlign w:val="baseline"/>
        </w:rPr>
        <w:t>class.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third</w:t>
      </w:r>
      <w:r>
        <w:rPr>
          <w:spacing w:val="8"/>
          <w:vertAlign w:val="baseline"/>
        </w:rPr>
        <w:t> </w:t>
      </w:r>
      <w:r>
        <w:rPr>
          <w:vertAlign w:val="baseline"/>
        </w:rPr>
        <w:t>step</w:t>
      </w:r>
      <w:r>
        <w:rPr>
          <w:spacing w:val="7"/>
          <w:vertAlign w:val="baseline"/>
        </w:rPr>
        <w:t> </w:t>
      </w:r>
      <w:r>
        <w:rPr>
          <w:vertAlign w:val="baseline"/>
        </w:rPr>
        <w:t>is</w:t>
      </w:r>
      <w:r>
        <w:rPr>
          <w:spacing w:val="7"/>
          <w:vertAlign w:val="baseline"/>
        </w:rPr>
        <w:t> </w:t>
      </w:r>
      <w:r>
        <w:rPr>
          <w:vertAlign w:val="baseline"/>
        </w:rPr>
        <w:t>resampling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each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class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deep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feature</w:t>
      </w:r>
      <w:r>
        <w:rPr>
          <w:spacing w:val="2"/>
          <w:vertAlign w:val="baseline"/>
        </w:rPr>
        <w:t> </w:t>
      </w:r>
      <w:r>
        <w:rPr>
          <w:spacing w:val="-4"/>
          <w:vertAlign w:val="baseline"/>
        </w:rPr>
        <w:t>distribution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GMM.</w:t>
      </w:r>
      <w:r>
        <w:rPr>
          <w:spacing w:val="2"/>
          <w:vertAlign w:val="baseline"/>
        </w:rPr>
        <w:t> </w:t>
      </w:r>
      <w:r>
        <w:rPr>
          <w:spacing w:val="-4"/>
          <w:vertAlign w:val="baseline"/>
        </w:rPr>
        <w:t>We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get</w:t>
      </w:r>
      <w:r>
        <w:rPr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probability</w:t>
      </w:r>
    </w:p>
    <w:p>
      <w:pPr>
        <w:pStyle w:val="BodyText"/>
        <w:spacing w:line="6" w:lineRule="exact"/>
        <w:ind w:left="111"/>
      </w:pPr>
      <w:bookmarkStart w:name="_bookmark14" w:id="21"/>
      <w:bookmarkEnd w:id="21"/>
      <w:r>
        <w:rPr/>
      </w:r>
      <w:r>
        <w:rPr>
          <w:spacing w:val="-2"/>
        </w:rPr>
        <w:t>pseudo</w:t>
      </w:r>
      <w:r>
        <w:rPr>
          <w:spacing w:val="-8"/>
        </w:rPr>
        <w:t> </w:t>
      </w:r>
      <w:r>
        <w:rPr>
          <w:spacing w:val="-2"/>
        </w:rPr>
        <w:t>deep</w:t>
      </w:r>
      <w:r>
        <w:rPr>
          <w:spacing w:val="-8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i/>
          <w:spacing w:val="-2"/>
        </w:rPr>
        <w:t>z</w:t>
      </w:r>
      <w:r>
        <w:rPr>
          <w:i/>
          <w:spacing w:val="-2"/>
          <w:vertAlign w:val="superscript"/>
        </w:rPr>
        <w:t>k</w:t>
      </w:r>
      <w:r>
        <w:rPr>
          <w:i/>
          <w:spacing w:val="-1"/>
          <w:vertAlign w:val="baseline"/>
        </w:rPr>
        <w:t> </w:t>
      </w:r>
      <w:r>
        <w:rPr>
          <w:spacing w:val="-2"/>
          <w:vertAlign w:val="baseline"/>
        </w:rPr>
        <w:t>via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f</w:t>
      </w:r>
      <w:r>
        <w:rPr>
          <w:i/>
          <w:spacing w:val="-17"/>
          <w:vertAlign w:val="baseline"/>
        </w:rPr>
        <w:t> </w:t>
      </w:r>
      <w:r>
        <w:rPr>
          <w:rFonts w:ascii="Latin Modern Math" w:hAnsi="Latin Modern Math"/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z</w:t>
      </w:r>
      <w:r>
        <w:rPr>
          <w:rFonts w:ascii="Latin Modern Math" w:hAnsi="Latin Modern Math"/>
          <w:spacing w:val="-2"/>
          <w:vertAlign w:val="baseline"/>
        </w:rPr>
        <w:t>|</w:t>
      </w:r>
      <w:r>
        <w:rPr>
          <w:rFonts w:ascii="Arial" w:hAnsi="Arial"/>
          <w:i/>
          <w:spacing w:val="-2"/>
          <w:sz w:val="17"/>
          <w:vertAlign w:val="baseline"/>
        </w:rPr>
        <w:t>μ</w:t>
      </w:r>
      <w:r>
        <w:rPr>
          <w:i/>
          <w:spacing w:val="-2"/>
          <w:position w:val="-3"/>
          <w:sz w:val="11"/>
          <w:vertAlign w:val="baseline"/>
        </w:rPr>
        <w:t>k</w:t>
      </w:r>
      <w:r>
        <w:rPr>
          <w:i/>
          <w:spacing w:val="-17"/>
          <w:position w:val="-3"/>
          <w:sz w:val="11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;Σ</w:t>
      </w:r>
      <w:r>
        <w:rPr>
          <w:i/>
          <w:spacing w:val="-2"/>
          <w:vertAlign w:val="subscript"/>
        </w:rPr>
        <w:t>k</w:t>
      </w:r>
      <w:r>
        <w:rPr>
          <w:rFonts w:ascii="Latin Modern Math" w:hAnsi="Latin Modern Math"/>
          <w:spacing w:val="-2"/>
          <w:vertAlign w:val="baseline"/>
        </w:rPr>
        <w:t>)</w:t>
      </w:r>
      <w:r>
        <w:rPr>
          <w:spacing w:val="-2"/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nal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step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put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z</w:t>
      </w:r>
      <w:r>
        <w:rPr>
          <w:i/>
          <w:spacing w:val="-2"/>
          <w:vertAlign w:val="superscript"/>
        </w:rPr>
        <w:t>k</w:t>
      </w:r>
      <w:r>
        <w:rPr>
          <w:i/>
          <w:spacing w:val="4"/>
          <w:vertAlign w:val="baseline"/>
        </w:rPr>
        <w:t> </w:t>
      </w:r>
      <w:r>
        <w:rPr>
          <w:spacing w:val="-4"/>
          <w:vertAlign w:val="baseline"/>
        </w:rPr>
        <w:t>into</w:t>
      </w:r>
    </w:p>
    <w:p>
      <w:pPr>
        <w:spacing w:after="0" w:line="6" w:lineRule="exact"/>
        <w:sectPr>
          <w:type w:val="continuous"/>
          <w:pgSz w:w="11910" w:h="15880"/>
          <w:pgMar w:header="657" w:footer="553" w:top="600" w:bottom="280" w:left="640" w:right="620"/>
          <w:cols w:num="2" w:equalWidth="0">
            <w:col w:w="5175" w:space="205"/>
            <w:col w:w="5270"/>
          </w:cols>
        </w:sectPr>
      </w:pPr>
    </w:p>
    <w:p>
      <w:pPr>
        <w:tabs>
          <w:tab w:pos="10137" w:val="left" w:leader="none"/>
        </w:tabs>
        <w:spacing w:before="4"/>
        <w:ind w:left="6955" w:right="0" w:firstLine="0"/>
        <w:jc w:val="left"/>
        <w:rPr>
          <w:sz w:val="11"/>
        </w:rPr>
      </w:pPr>
      <w:r>
        <w:rPr>
          <w:i/>
          <w:spacing w:val="-10"/>
          <w:w w:val="105"/>
          <w:sz w:val="11"/>
        </w:rPr>
        <w:t>k</w:t>
      </w:r>
      <w:r>
        <w:rPr>
          <w:i/>
          <w:sz w:val="11"/>
        </w:rPr>
        <w:tab/>
      </w:r>
      <w:r>
        <w:rPr>
          <w:spacing w:val="-10"/>
          <w:w w:val="105"/>
          <w:sz w:val="11"/>
        </w:rPr>
        <w:t>*</w:t>
      </w:r>
    </w:p>
    <w:p>
      <w:pPr>
        <w:pStyle w:val="BodyText"/>
        <w:spacing w:before="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1344244</wp:posOffset>
            </wp:positionH>
            <wp:positionV relativeFrom="paragraph">
              <wp:posOffset>169452</wp:posOffset>
            </wp:positionV>
            <wp:extent cx="4872246" cy="3389376"/>
            <wp:effectExtent l="0" t="0" r="0" b="0"/>
            <wp:wrapTopAndBottom/>
            <wp:docPr id="42" name="Image 42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Image of Fig. 1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246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  <w:rPr>
          <w:sz w:val="14"/>
        </w:rPr>
      </w:pPr>
    </w:p>
    <w:p>
      <w:pPr>
        <w:spacing w:line="285" w:lineRule="auto" w:before="0"/>
        <w:ind w:left="111" w:right="86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10.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information</w:t>
      </w:r>
      <w:r>
        <w:rPr>
          <w:spacing w:val="10"/>
          <w:sz w:val="14"/>
        </w:rPr>
        <w:t> </w:t>
      </w:r>
      <w:r>
        <w:rPr>
          <w:sz w:val="14"/>
        </w:rPr>
        <w:t>about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physical</w:t>
      </w:r>
      <w:r>
        <w:rPr>
          <w:spacing w:val="11"/>
          <w:sz w:val="14"/>
        </w:rPr>
        <w:t> </w:t>
      </w:r>
      <w:r>
        <w:rPr>
          <w:sz w:val="14"/>
        </w:rPr>
        <w:t>model.</w:t>
      </w:r>
      <w:r>
        <w:rPr>
          <w:spacing w:val="10"/>
          <w:sz w:val="14"/>
        </w:rPr>
        <w:t> </w:t>
      </w:r>
      <w:r>
        <w:rPr>
          <w:sz w:val="14"/>
        </w:rPr>
        <w:t>(a)</w:t>
      </w:r>
      <w:r>
        <w:rPr>
          <w:spacing w:val="11"/>
          <w:sz w:val="14"/>
        </w:rPr>
        <w:t> </w:t>
      </w:r>
      <w:r>
        <w:rPr>
          <w:sz w:val="14"/>
        </w:rPr>
        <w:t>Theoretical</w:t>
      </w:r>
      <w:r>
        <w:rPr>
          <w:spacing w:val="11"/>
          <w:sz w:val="14"/>
        </w:rPr>
        <w:t> </w:t>
      </w:r>
      <w:r>
        <w:rPr>
          <w:sz w:val="14"/>
        </w:rPr>
        <w:t>design</w:t>
      </w:r>
      <w:r>
        <w:rPr>
          <w:spacing w:val="11"/>
          <w:sz w:val="14"/>
        </w:rPr>
        <w:t> </w:t>
      </w:r>
      <w:r>
        <w:rPr>
          <w:sz w:val="14"/>
        </w:rPr>
        <w:t>drawing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physical</w:t>
      </w:r>
      <w:r>
        <w:rPr>
          <w:spacing w:val="11"/>
          <w:sz w:val="14"/>
        </w:rPr>
        <w:t> </w:t>
      </w:r>
      <w:r>
        <w:rPr>
          <w:sz w:val="14"/>
        </w:rPr>
        <w:t>model.</w:t>
      </w:r>
      <w:r>
        <w:rPr>
          <w:spacing w:val="10"/>
          <w:sz w:val="14"/>
        </w:rPr>
        <w:t> </w:t>
      </w:r>
      <w:r>
        <w:rPr>
          <w:sz w:val="14"/>
        </w:rPr>
        <w:t>(b)The</w:t>
      </w:r>
      <w:r>
        <w:rPr>
          <w:spacing w:val="12"/>
          <w:sz w:val="14"/>
        </w:rPr>
        <w:t> </w:t>
      </w:r>
      <w:r>
        <w:rPr>
          <w:sz w:val="14"/>
        </w:rPr>
        <w:t>photo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physical</w:t>
      </w:r>
      <w:r>
        <w:rPr>
          <w:spacing w:val="11"/>
          <w:sz w:val="14"/>
        </w:rPr>
        <w:t> </w:t>
      </w:r>
      <w:r>
        <w:rPr>
          <w:sz w:val="14"/>
        </w:rPr>
        <w:t>model.</w:t>
      </w:r>
      <w:r>
        <w:rPr>
          <w:spacing w:val="11"/>
          <w:sz w:val="14"/>
        </w:rPr>
        <w:t> </w:t>
      </w:r>
      <w:r>
        <w:rPr>
          <w:sz w:val="14"/>
        </w:rPr>
        <w:t>(c)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seismic</w:t>
      </w:r>
      <w:r>
        <w:rPr>
          <w:spacing w:val="11"/>
          <w:sz w:val="14"/>
        </w:rPr>
        <w:t> </w:t>
      </w:r>
      <w:r>
        <w:rPr>
          <w:sz w:val="14"/>
        </w:rPr>
        <w:t>pro</w:t>
      </w:r>
      <w:r>
        <w:rPr>
          <w:rFonts w:ascii="Times New Roman"/>
          <w:sz w:val="14"/>
        </w:rPr>
        <w:t>fi</w:t>
      </w:r>
      <w:r>
        <w:rPr>
          <w:sz w:val="14"/>
        </w:rPr>
        <w:t>le</w:t>
      </w:r>
      <w:r>
        <w:rPr>
          <w:spacing w:val="40"/>
          <w:sz w:val="14"/>
        </w:rPr>
        <w:t> </w:t>
      </w:r>
      <w:r>
        <w:rPr>
          <w:sz w:val="14"/>
        </w:rPr>
        <w:t>of line A. d) Spectrum of physical model data.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2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2125"/>
        <w:rPr>
          <w:sz w:val="20"/>
        </w:rPr>
      </w:pPr>
      <w:r>
        <w:rPr>
          <w:sz w:val="20"/>
        </w:rPr>
        <w:drawing>
          <wp:inline distT="0" distB="0" distL="0" distR="0">
            <wp:extent cx="4047842" cy="7129272"/>
            <wp:effectExtent l="0" t="0" r="0" b="0"/>
            <wp:docPr id="43" name="Image 43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1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842" cy="71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3. Experiments" w:id="22"/>
      <w:bookmarkEnd w:id="22"/>
      <w:r>
        <w:rPr/>
      </w:r>
      <w:bookmarkStart w:name="3.1. Synthetic data" w:id="23"/>
      <w:bookmarkEnd w:id="23"/>
      <w:r>
        <w:rPr/>
      </w:r>
      <w:bookmarkStart w:name="_bookmark15" w:id="24"/>
      <w:bookmarkEnd w:id="24"/>
      <w:r>
        <w:rPr/>
      </w:r>
      <w:r>
        <w:rPr>
          <w:w w:val="105"/>
          <w:sz w:val="14"/>
        </w:rPr>
        <w:t>Fig.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fracture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identi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cation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results.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(e)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fracture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segment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results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amplitude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envelope.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(f)The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SVM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classi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cation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results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based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labeled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data.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(g)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SVM classi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cation results based on labeled data and expansion labeled data.</w:t>
      </w: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57" w:footer="553" w:top="840" w:bottom="740" w:left="640" w:right="620"/>
        </w:sectPr>
      </w:pPr>
    </w:p>
    <w:p>
      <w:pPr>
        <w:pStyle w:val="BodyText"/>
        <w:spacing w:before="132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2656">
                <wp:simplePos x="0" y="0"/>
                <wp:positionH relativeFrom="page">
                  <wp:posOffset>2810154</wp:posOffset>
                </wp:positionH>
                <wp:positionV relativeFrom="paragraph">
                  <wp:posOffset>137425</wp:posOffset>
                </wp:positionV>
                <wp:extent cx="35560" cy="8763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55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272003pt;margin-top:10.820935pt;width:2.8pt;height:6.9pt;mso-position-horizontal-relative:page;mso-position-vertical-relative:paragraph;z-index:-16013824" type="#_x0000_t202" id="docshape3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Decoder</w:t>
      </w:r>
      <w:r>
        <w:rPr>
          <w:spacing w:val="-3"/>
        </w:rPr>
        <w:t> </w:t>
      </w:r>
      <w:r>
        <w:rPr>
          <w:spacing w:val="-2"/>
        </w:rPr>
        <w:t>to generate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pseudo</w:t>
      </w:r>
      <w:r>
        <w:rPr>
          <w:spacing w:val="-1"/>
        </w:rPr>
        <w:t> </w:t>
      </w:r>
      <w:r>
        <w:rPr>
          <w:spacing w:val="-2"/>
        </w:rPr>
        <w:t>labeled sample </w:t>
      </w:r>
      <w:r>
        <w:rPr>
          <w:rFonts w:ascii="Times New Roman"/>
          <w:spacing w:val="-5"/>
        </w:rPr>
        <w:t>Y</w:t>
      </w:r>
      <w:r>
        <w:rPr>
          <w:i/>
          <w:spacing w:val="-5"/>
          <w:vertAlign w:val="superscript"/>
        </w:rPr>
        <w:t>k</w:t>
      </w:r>
      <w:r>
        <w:rPr>
          <w:spacing w:val="-5"/>
          <w:vertAlign w:val="baseline"/>
        </w:rPr>
        <w:t>.</w:t>
      </w:r>
    </w:p>
    <w:p>
      <w:pPr>
        <w:pStyle w:val="BodyText"/>
        <w:spacing w:before="59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Experiments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Synthetic</w:t>
      </w:r>
      <w:r>
        <w:rPr>
          <w:i/>
          <w:spacing w:val="7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50"/>
      </w:pPr>
      <w:r>
        <w:rPr>
          <w:spacing w:val="-4"/>
        </w:rPr>
        <w:t>We</w:t>
      </w:r>
      <w:r>
        <w:rPr>
          <w:spacing w:val="-14"/>
        </w:rPr>
        <w:t> </w:t>
      </w:r>
      <w:r>
        <w:rPr>
          <w:spacing w:val="-4"/>
        </w:rPr>
        <w:t>design</w:t>
      </w:r>
      <w:r>
        <w:rPr>
          <w:spacing w:val="-12"/>
        </w:rPr>
        <w:t> </w:t>
      </w:r>
      <w:r>
        <w:rPr>
          <w:spacing w:val="-4"/>
        </w:rPr>
        <w:t>a</w:t>
      </w:r>
      <w:r>
        <w:rPr>
          <w:spacing w:val="-13"/>
        </w:rPr>
        <w:t> </w:t>
      </w:r>
      <w:r>
        <w:rPr>
          <w:spacing w:val="-4"/>
        </w:rPr>
        <w:t>synthetic</w:t>
      </w:r>
      <w:r>
        <w:rPr>
          <w:spacing w:val="-14"/>
        </w:rPr>
        <w:t> </w:t>
      </w:r>
      <w:r>
        <w:rPr>
          <w:spacing w:val="-4"/>
        </w:rPr>
        <w:t>data</w:t>
      </w:r>
      <w:r>
        <w:rPr>
          <w:spacing w:val="-11"/>
        </w:rPr>
        <w:t> </w:t>
      </w:r>
      <w:r>
        <w:rPr>
          <w:spacing w:val="-4"/>
        </w:rPr>
        <w:t>set</w:t>
      </w:r>
      <w:r>
        <w:rPr>
          <w:spacing w:val="-13"/>
        </w:rPr>
        <w:t> </w:t>
      </w:r>
      <w:r>
        <w:rPr>
          <w:spacing w:val="-4"/>
        </w:rPr>
        <w:t>shown</w:t>
      </w:r>
      <w:r>
        <w:rPr>
          <w:spacing w:val="-12"/>
        </w:rPr>
        <w:t> </w:t>
      </w:r>
      <w:r>
        <w:rPr>
          <w:spacing w:val="-4"/>
        </w:rPr>
        <w:t>in</w:t>
      </w:r>
      <w:r>
        <w:rPr>
          <w:spacing w:val="-15"/>
        </w:rPr>
        <w:t> </w:t>
      </w:r>
      <w:r>
        <w:rPr>
          <w:spacing w:val="-4"/>
        </w:rPr>
        <w:t>the</w:t>
      </w:r>
      <w:r>
        <w:rPr>
          <w:spacing w:val="-13"/>
        </w:rPr>
        <w:t> </w:t>
      </w:r>
      <w:hyperlink w:history="true" w:anchor="_bookmark5">
        <w:r>
          <w:rPr>
            <w:color w:val="007FAC"/>
            <w:spacing w:val="-4"/>
          </w:rPr>
          <w:t>Fig.</w:t>
        </w:r>
        <w:r>
          <w:rPr>
            <w:color w:val="007FAC"/>
            <w:spacing w:val="-11"/>
          </w:rPr>
          <w:t> </w:t>
        </w:r>
        <w:r>
          <w:rPr>
            <w:color w:val="007FAC"/>
            <w:spacing w:val="-4"/>
          </w:rPr>
          <w:t>3</w:t>
        </w:r>
      </w:hyperlink>
      <w:r>
        <w:rPr>
          <w:spacing w:val="-4"/>
        </w:rPr>
        <w:t>.</w:t>
      </w:r>
      <w:r>
        <w:rPr>
          <w:spacing w:val="-12"/>
        </w:rPr>
        <w:t> </w:t>
      </w:r>
      <w:r>
        <w:rPr>
          <w:spacing w:val="-4"/>
        </w:rPr>
        <w:t>The</w:t>
      </w:r>
      <w:r>
        <w:rPr>
          <w:spacing w:val="-13"/>
        </w:rPr>
        <w:t> </w:t>
      </w:r>
      <w:r>
        <w:rPr>
          <w:spacing w:val="-4"/>
        </w:rPr>
        <w:t>synthetic</w:t>
      </w:r>
      <w:r>
        <w:rPr>
          <w:spacing w:val="-14"/>
        </w:rPr>
        <w:t> </w:t>
      </w:r>
      <w:r>
        <w:rPr>
          <w:spacing w:val="-4"/>
        </w:rPr>
        <w:t>data</w:t>
      </w:r>
      <w:r>
        <w:rPr>
          <w:spacing w:val="-11"/>
        </w:rPr>
        <w:t> </w:t>
      </w:r>
      <w:r>
        <w:rPr>
          <w:spacing w:val="-5"/>
        </w:rPr>
        <w:t>has</w:t>
      </w:r>
    </w:p>
    <w:p>
      <w:pPr>
        <w:pStyle w:val="BodyText"/>
        <w:spacing w:line="79" w:lineRule="auto" w:before="68"/>
        <w:ind w:left="111" w:right="131"/>
        <w:jc w:val="both"/>
      </w:pPr>
      <w:r>
        <w:rPr/>
        <w:br w:type="column"/>
      </w:r>
      <w:r>
        <w:rPr>
          <w:spacing w:val="-4"/>
        </w:rPr>
        <w:t>total</w:t>
      </w:r>
      <w:r>
        <w:rPr>
          <w:spacing w:val="-6"/>
        </w:rPr>
        <w:t> </w:t>
      </w:r>
      <w:r>
        <w:rPr>
          <w:spacing w:val="-4"/>
        </w:rPr>
        <w:t>10,000</w:t>
      </w:r>
      <w:r>
        <w:rPr>
          <w:spacing w:val="-6"/>
        </w:rPr>
        <w:t> </w:t>
      </w:r>
      <w:r>
        <w:rPr>
          <w:spacing w:val="-4"/>
        </w:rPr>
        <w:t>traces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added</w:t>
      </w:r>
      <w:r>
        <w:rPr>
          <w:spacing w:val="-6"/>
        </w:rPr>
        <w:t> </w:t>
      </w:r>
      <w:r>
        <w:rPr>
          <w:spacing w:val="-4"/>
        </w:rPr>
        <w:t>band-limited</w:t>
      </w:r>
      <w:r>
        <w:rPr>
          <w:spacing w:val="-5"/>
        </w:rPr>
        <w:t> </w:t>
      </w:r>
      <w:r>
        <w:rPr>
          <w:spacing w:val="-4"/>
        </w:rPr>
        <w:t>gaussian</w:t>
      </w:r>
      <w:r>
        <w:rPr>
          <w:spacing w:val="-6"/>
        </w:rPr>
        <w:t> </w:t>
      </w:r>
      <w:r>
        <w:rPr>
          <w:spacing w:val="-4"/>
        </w:rPr>
        <w:t>noise</w:t>
      </w:r>
      <w:r>
        <w:rPr>
          <w:spacing w:val="-6"/>
        </w:rPr>
        <w:t> </w:t>
      </w:r>
      <w:r>
        <w:rPr>
          <w:spacing w:val="-4"/>
        </w:rPr>
        <w:t>(SNR</w:t>
      </w:r>
      <w:r>
        <w:rPr>
          <w:spacing w:val="-5"/>
        </w:rPr>
        <w:t> </w:t>
      </w:r>
      <w:r>
        <w:rPr>
          <w:rFonts w:ascii="Latin Modern Math"/>
          <w:spacing w:val="-4"/>
        </w:rPr>
        <w:t>=</w:t>
      </w:r>
      <w:r>
        <w:rPr>
          <w:rFonts w:ascii="Latin Modern Math"/>
          <w:spacing w:val="-10"/>
        </w:rPr>
        <w:t> </w:t>
      </w:r>
      <w:r>
        <w:rPr>
          <w:spacing w:val="-4"/>
        </w:rPr>
        <w:t>3).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40"/>
        </w:rPr>
        <w:t> </w:t>
      </w:r>
      <w:r>
        <w:rPr>
          <w:spacing w:val="-2"/>
        </w:rPr>
        <w:t>red line separates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synthetic data</w:t>
      </w:r>
      <w:r>
        <w:rPr>
          <w:spacing w:val="-1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-1"/>
        </w:rPr>
        <w:t> </w:t>
      </w:r>
      <w:r>
        <w:rPr>
          <w:spacing w:val="-2"/>
        </w:rPr>
        <w:t>categories,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left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spacing w:line="285" w:lineRule="auto" w:before="50"/>
        <w:ind w:left="111" w:right="128"/>
        <w:jc w:val="both"/>
      </w:pP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right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B.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take</w:t>
      </w:r>
      <w:r>
        <w:rPr>
          <w:spacing w:val="-6"/>
        </w:rPr>
        <w:t> </w:t>
      </w:r>
      <w:r>
        <w:rPr>
          <w:spacing w:val="-4"/>
        </w:rPr>
        <w:t>all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training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randomly</w:t>
      </w:r>
      <w:r>
        <w:rPr>
          <w:spacing w:val="40"/>
        </w:rPr>
        <w:t> </w:t>
      </w:r>
      <w:r>
        <w:rPr>
          <w:spacing w:val="-4"/>
        </w:rPr>
        <w:t>select</w:t>
      </w:r>
      <w:r>
        <w:rPr>
          <w:spacing w:val="-5"/>
        </w:rPr>
        <w:t> </w:t>
      </w:r>
      <w:r>
        <w:rPr>
          <w:spacing w:val="-4"/>
        </w:rPr>
        <w:t>500</w:t>
      </w:r>
      <w:r>
        <w:rPr>
          <w:spacing w:val="-6"/>
        </w:rPr>
        <w:t> </w:t>
      </w:r>
      <w:r>
        <w:rPr>
          <w:spacing w:val="-4"/>
        </w:rPr>
        <w:t>traces</w:t>
      </w:r>
      <w:r>
        <w:rPr>
          <w:spacing w:val="-5"/>
        </w:rPr>
        <w:t> </w:t>
      </w:r>
      <w:r>
        <w:rPr>
          <w:spacing w:val="-4"/>
        </w:rPr>
        <w:t>from data</w:t>
      </w:r>
      <w:r>
        <w:rPr>
          <w:spacing w:val="-6"/>
        </w:rPr>
        <w:t> </w:t>
      </w:r>
      <w:r>
        <w:rPr>
          <w:spacing w:val="-4"/>
        </w:rPr>
        <w:t>A and B as labeled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respectively, i.e.</w:t>
      </w:r>
      <w:r>
        <w:rPr>
          <w:spacing w:val="-5"/>
        </w:rPr>
        <w:t> </w:t>
      </w:r>
      <w:r>
        <w:rPr>
          <w:rFonts w:ascii="Times New Roman"/>
          <w:spacing w:val="-4"/>
        </w:rPr>
        <w:t>Y</w:t>
      </w:r>
      <w:r>
        <w:rPr>
          <w:i/>
          <w:spacing w:val="-4"/>
          <w:vertAlign w:val="superscript"/>
        </w:rPr>
        <w:t>A</w:t>
      </w:r>
      <w:r>
        <w:rPr>
          <w:i/>
          <w:spacing w:val="12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rFonts w:ascii="Times New Roman"/>
          <w:vertAlign w:val="baseline"/>
        </w:rPr>
        <w:t>Y</w:t>
      </w:r>
      <w:r>
        <w:rPr>
          <w:i/>
          <w:vertAlign w:val="superscript"/>
        </w:rPr>
        <w:t>B</w:t>
      </w:r>
      <w:r>
        <w:rPr>
          <w:vertAlign w:val="baseline"/>
        </w:rPr>
        <w:t>. The </w:t>
      </w:r>
      <w:hyperlink w:history="true" w:anchor="_bookmark6">
        <w:r>
          <w:rPr>
            <w:color w:val="007FAC"/>
            <w:vertAlign w:val="baseline"/>
          </w:rPr>
          <w:t>Fig. 4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shows the labeled data. We use the proposed method to</w:t>
      </w:r>
      <w:r>
        <w:rPr>
          <w:spacing w:val="40"/>
          <w:vertAlign w:val="baseline"/>
        </w:rPr>
        <w:t> </w:t>
      </w:r>
      <w:r>
        <w:rPr>
          <w:vertAlign w:val="baseline"/>
        </w:rPr>
        <w:t>extend the labeled data. For better visualization, we set the deep latent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feature</w:t>
      </w:r>
      <w:r>
        <w:rPr>
          <w:spacing w:val="-14"/>
          <w:vertAlign w:val="baseline"/>
        </w:rPr>
        <w:t> </w:t>
      </w:r>
      <w:r>
        <w:rPr>
          <w:rFonts w:ascii="Times New Roman"/>
          <w:spacing w:val="-4"/>
          <w:vertAlign w:val="baseline"/>
        </w:rPr>
        <w:t>z</w:t>
      </w:r>
      <w:r>
        <w:rPr>
          <w:rFonts w:ascii="Times New Roman"/>
          <w:spacing w:val="-13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15"/>
          <w:vertAlign w:val="baseline"/>
        </w:rPr>
        <w:t> </w:t>
      </w:r>
      <w:r>
        <w:rPr>
          <w:spacing w:val="-4"/>
          <w:vertAlign w:val="baseline"/>
        </w:rPr>
        <w:t>2</w:t>
      </w:r>
      <w:r>
        <w:rPr>
          <w:spacing w:val="-14"/>
          <w:vertAlign w:val="baseline"/>
        </w:rPr>
        <w:t> </w:t>
      </w:r>
      <w:r>
        <w:rPr>
          <w:spacing w:val="-4"/>
          <w:vertAlign w:val="baseline"/>
        </w:rPr>
        <w:t>dimensions.</w:t>
      </w:r>
      <w:r>
        <w:rPr>
          <w:spacing w:val="-14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14"/>
          <w:vertAlign w:val="baseline"/>
        </w:rPr>
        <w:t> </w:t>
      </w:r>
      <w:hyperlink w:history="true" w:anchor="_bookmark7">
        <w:r>
          <w:rPr>
            <w:color w:val="007FAC"/>
            <w:spacing w:val="-4"/>
            <w:vertAlign w:val="baseline"/>
          </w:rPr>
          <w:t>Fig.</w:t>
        </w:r>
        <w:r>
          <w:rPr>
            <w:color w:val="007FAC"/>
            <w:spacing w:val="-16"/>
            <w:vertAlign w:val="baseline"/>
          </w:rPr>
          <w:t> </w:t>
        </w:r>
        <w:r>
          <w:rPr>
            <w:color w:val="007FAC"/>
            <w:spacing w:val="-4"/>
            <w:vertAlign w:val="baseline"/>
          </w:rPr>
          <w:t>5</w:t>
        </w:r>
      </w:hyperlink>
      <w:r>
        <w:rPr>
          <w:color w:val="007FAC"/>
          <w:spacing w:val="-13"/>
          <w:vertAlign w:val="baseline"/>
        </w:rPr>
        <w:t> </w:t>
      </w:r>
      <w:r>
        <w:rPr>
          <w:spacing w:val="-4"/>
          <w:vertAlign w:val="baseline"/>
        </w:rPr>
        <w:t>shows</w:t>
      </w:r>
      <w:r>
        <w:rPr>
          <w:spacing w:val="-15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spacing w:val="-4"/>
          <w:vertAlign w:val="baseline"/>
        </w:rPr>
        <w:t>deep</w:t>
      </w:r>
      <w:r>
        <w:rPr>
          <w:spacing w:val="-14"/>
          <w:vertAlign w:val="baseline"/>
        </w:rPr>
        <w:t> </w:t>
      </w:r>
      <w:r>
        <w:rPr>
          <w:spacing w:val="-4"/>
          <w:vertAlign w:val="baseline"/>
        </w:rPr>
        <w:t>latent</w:t>
      </w:r>
      <w:r>
        <w:rPr>
          <w:spacing w:val="-14"/>
          <w:vertAlign w:val="baseline"/>
        </w:rPr>
        <w:t> </w:t>
      </w:r>
      <w:r>
        <w:rPr>
          <w:spacing w:val="-4"/>
          <w:vertAlign w:val="baseline"/>
        </w:rPr>
        <w:t>features.</w:t>
      </w:r>
      <w:r>
        <w:rPr>
          <w:spacing w:val="-14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spacing w:val="-4"/>
          <w:vertAlign w:val="baseline"/>
        </w:rPr>
        <w:t>blue</w:t>
      </w:r>
    </w:p>
    <w:p>
      <w:pPr>
        <w:spacing w:after="0" w:line="285" w:lineRule="auto"/>
        <w:jc w:val="both"/>
        <w:sectPr>
          <w:type w:val="continuous"/>
          <w:pgSz w:w="11910" w:h="15880"/>
          <w:pgMar w:header="657" w:footer="553" w:top="600" w:bottom="280" w:left="640" w:right="620"/>
          <w:cols w:num="2" w:equalWidth="0">
            <w:col w:w="5174" w:space="207"/>
            <w:col w:w="5269"/>
          </w:cols>
        </w:sectPr>
      </w:pPr>
    </w:p>
    <w:p>
      <w:pPr>
        <w:pStyle w:val="BodyText"/>
        <w:spacing w:before="65"/>
      </w:pPr>
    </w:p>
    <w:p>
      <w:pPr>
        <w:pStyle w:val="BodyText"/>
        <w:ind w:left="111"/>
      </w:pPr>
      <w:bookmarkStart w:name="3.2. Real data" w:id="25"/>
      <w:bookmarkEnd w:id="25"/>
      <w:r>
        <w:rPr/>
      </w:r>
      <w:bookmarkStart w:name="4. Conclusion" w:id="26"/>
      <w:bookmarkEnd w:id="26"/>
      <w:r>
        <w:rPr/>
      </w:r>
      <w:bookmarkStart w:name="Declaration of competing interest" w:id="27"/>
      <w:bookmarkEnd w:id="27"/>
      <w:r>
        <w:rPr/>
      </w:r>
      <w:bookmarkStart w:name="Acknowledgments" w:id="28"/>
      <w:bookmarkEnd w:id="28"/>
      <w:r>
        <w:rPr/>
      </w:r>
      <w:bookmarkStart w:name="References" w:id="29"/>
      <w:bookmarkEnd w:id="29"/>
      <w:r>
        <w:rPr/>
      </w:r>
      <w:r>
        <w:rPr/>
        <w:t>scatters</w:t>
      </w:r>
      <w:r>
        <w:rPr>
          <w:spacing w:val="-8"/>
        </w:rPr>
        <w:t> </w:t>
      </w:r>
      <w:r>
        <w:rPr/>
        <w:t>(</w:t>
      </w:r>
      <w:r>
        <w:rPr>
          <w:rFonts w:ascii="Times New Roman"/>
        </w:rPr>
        <w:t>z</w:t>
      </w:r>
      <w:r>
        <w:rPr>
          <w:i/>
          <w:vertAlign w:val="superscript"/>
        </w:rPr>
        <w:t>A</w:t>
      </w:r>
      <w:r>
        <w:rPr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vertAlign w:val="baseline"/>
        </w:rPr>
        <w:t>correspond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labeled</w:t>
      </w:r>
      <w:r>
        <w:rPr>
          <w:spacing w:val="-6"/>
          <w:vertAlign w:val="baseline"/>
        </w:rPr>
        <w:t> </w:t>
      </w:r>
      <w:r>
        <w:rPr>
          <w:vertAlign w:val="baseline"/>
        </w:rPr>
        <w:t>data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(</w:t>
      </w:r>
      <w:r>
        <w:rPr>
          <w:rFonts w:ascii="Times New Roman"/>
          <w:vertAlign w:val="baseline"/>
        </w:rPr>
        <w:t>Y</w:t>
      </w:r>
      <w:r>
        <w:rPr>
          <w:i/>
          <w:vertAlign w:val="superscript"/>
        </w:rPr>
        <w:t>A</w:t>
      </w:r>
      <w:r>
        <w:rPr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green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scatters</w:t>
      </w:r>
    </w:p>
    <w:p>
      <w:pPr>
        <w:pStyle w:val="BodyText"/>
        <w:spacing w:line="220" w:lineRule="atLeast"/>
        <w:ind w:left="111"/>
        <w:rPr>
          <w:rFonts w:ascii="Arial"/>
        </w:rPr>
      </w:pPr>
      <w:r>
        <w:rPr/>
        <w:t>(</w:t>
      </w:r>
      <w:r>
        <w:rPr>
          <w:rFonts w:ascii="Times New Roman"/>
        </w:rPr>
        <w:t>z</w:t>
      </w:r>
      <w:r>
        <w:rPr>
          <w:i/>
          <w:vertAlign w:val="superscript"/>
        </w:rPr>
        <w:t>B</w:t>
      </w:r>
      <w:r>
        <w:rPr>
          <w:vertAlign w:val="baseline"/>
        </w:rPr>
        <w:t>)</w:t>
      </w:r>
      <w:r>
        <w:rPr>
          <w:spacing w:val="-10"/>
          <w:vertAlign w:val="baseline"/>
        </w:rPr>
        <w:t> </w:t>
      </w:r>
      <w:r>
        <w:rPr>
          <w:vertAlign w:val="baseline"/>
        </w:rPr>
        <w:t>correspond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labeled</w:t>
      </w:r>
      <w:r>
        <w:rPr>
          <w:spacing w:val="-10"/>
          <w:vertAlign w:val="baseline"/>
        </w:rPr>
        <w:t> </w:t>
      </w:r>
      <w:r>
        <w:rPr>
          <w:vertAlign w:val="baseline"/>
        </w:rPr>
        <w:t>data</w:t>
      </w:r>
      <w:r>
        <w:rPr>
          <w:spacing w:val="-10"/>
          <w:vertAlign w:val="baseline"/>
        </w:rPr>
        <w:t> </w:t>
      </w:r>
      <w:r>
        <w:rPr>
          <w:vertAlign w:val="baseline"/>
        </w:rPr>
        <w:t>B</w:t>
      </w:r>
      <w:r>
        <w:rPr>
          <w:spacing w:val="-9"/>
          <w:vertAlign w:val="baseline"/>
        </w:rPr>
        <w:t> </w:t>
      </w:r>
      <w:r>
        <w:rPr>
          <w:vertAlign w:val="baseline"/>
        </w:rPr>
        <w:t>(</w:t>
      </w:r>
      <w:r>
        <w:rPr>
          <w:rFonts w:ascii="Times New Roman"/>
          <w:vertAlign w:val="baseline"/>
        </w:rPr>
        <w:t>Y</w:t>
      </w:r>
      <w:r>
        <w:rPr>
          <w:i/>
          <w:vertAlign w:val="superscript"/>
        </w:rPr>
        <w:t>B</w:t>
      </w:r>
      <w:r>
        <w:rPr>
          <w:vertAlign w:val="baseline"/>
        </w:rPr>
        <w:t>).</w:t>
      </w:r>
      <w:r>
        <w:rPr>
          <w:spacing w:val="-10"/>
          <w:vertAlign w:val="baseline"/>
        </w:rPr>
        <w:t> </w:t>
      </w:r>
      <w:r>
        <w:rPr>
          <w:vertAlign w:val="baseline"/>
        </w:rPr>
        <w:t>We</w:t>
      </w:r>
      <w:r>
        <w:rPr>
          <w:spacing w:val="-10"/>
          <w:vertAlign w:val="baseline"/>
        </w:rPr>
        <w:t> 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t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deep</w:t>
      </w:r>
      <w:r>
        <w:rPr>
          <w:spacing w:val="-10"/>
          <w:vertAlign w:val="baseline"/>
        </w:rPr>
        <w:t> </w:t>
      </w:r>
      <w:r>
        <w:rPr>
          <w:vertAlign w:val="baseline"/>
        </w:rPr>
        <w:t>latent</w:t>
      </w:r>
      <w:r>
        <w:rPr>
          <w:spacing w:val="-9"/>
          <w:vertAlign w:val="baseline"/>
        </w:rPr>
        <w:t> </w:t>
      </w:r>
      <w:r>
        <w:rPr>
          <w:vertAlign w:val="baseline"/>
        </w:rPr>
        <w:t>feature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GMM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resample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2000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expansion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deep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features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each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class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data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(</w:t>
      </w:r>
      <w:r>
        <w:rPr>
          <w:rFonts w:ascii="Times New Roman"/>
          <w:spacing w:val="-4"/>
          <w:vertAlign w:val="baseline"/>
        </w:rPr>
        <w:t>z</w:t>
      </w:r>
      <w:r>
        <w:rPr>
          <w:i/>
          <w:spacing w:val="-4"/>
          <w:vertAlign w:val="superscript"/>
        </w:rPr>
        <w:t>A</w:t>
      </w:r>
      <w:r>
        <w:rPr>
          <w:rFonts w:ascii="Arial"/>
          <w:spacing w:val="-4"/>
          <w:vertAlign w:val="baseline"/>
        </w:rPr>
        <w:t>;</w:t>
      </w:r>
    </w:p>
    <w:p>
      <w:pPr>
        <w:pStyle w:val="BodyText"/>
        <w:spacing w:line="273" w:lineRule="auto" w:before="170"/>
        <w:ind w:left="111" w:right="129"/>
        <w:jc w:val="both"/>
      </w:pPr>
      <w:r>
        <w:rPr/>
        <w:br w:type="column"/>
      </w:r>
      <w:r>
        <w:rPr/>
        <w:t>expansion data. The classi</w:t>
      </w:r>
      <w:r>
        <w:rPr>
          <w:rFonts w:ascii="Times New Roman"/>
        </w:rPr>
        <w:t>fi</w:t>
      </w:r>
      <w:r>
        <w:rPr/>
        <w:t>cation results based on expansion samples</w:t>
      </w:r>
      <w:r>
        <w:rPr>
          <w:spacing w:val="40"/>
        </w:rPr>
        <w:t> </w:t>
      </w:r>
      <w:r>
        <w:rPr/>
        <w:t>and sample data are closer to the real fracture distribution, which in-</w:t>
      </w:r>
      <w:r>
        <w:rPr>
          <w:spacing w:val="40"/>
        </w:rPr>
        <w:t> </w:t>
      </w:r>
      <w:r>
        <w:rPr/>
        <w:t>dicates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expansion</w:t>
      </w:r>
      <w:r>
        <w:rPr>
          <w:spacing w:val="7"/>
        </w:rPr>
        <w:t> </w:t>
      </w:r>
      <w:r>
        <w:rPr/>
        <w:t>samples</w:t>
      </w:r>
      <w:r>
        <w:rPr>
          <w:spacing w:val="8"/>
        </w:rPr>
        <w:t> </w:t>
      </w:r>
      <w:r>
        <w:rPr/>
        <w:t>play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role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improving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ca-</w:t>
      </w:r>
    </w:p>
    <w:p>
      <w:pPr>
        <w:spacing w:after="0" w:line="273" w:lineRule="auto"/>
        <w:jc w:val="both"/>
        <w:sectPr>
          <w:pgSz w:w="11910" w:h="15880"/>
          <w:pgMar w:header="657" w:footer="553" w:top="840" w:bottom="740" w:left="640" w:right="620"/>
          <w:cols w:num="2" w:equalWidth="0">
            <w:col w:w="5200" w:space="180"/>
            <w:col w:w="5270"/>
          </w:cols>
        </w:sectPr>
      </w:pPr>
    </w:p>
    <w:p>
      <w:pPr>
        <w:pStyle w:val="BodyText"/>
        <w:tabs>
          <w:tab w:pos="5032" w:val="left" w:leader="none"/>
          <w:tab w:pos="5491" w:val="left" w:leader="none"/>
        </w:tabs>
        <w:spacing w:line="48" w:lineRule="exact"/>
        <w:ind w:left="111"/>
      </w:pPr>
      <w:r>
        <w:rPr>
          <w:rFonts w:ascii="Times New Roman"/>
          <w:spacing w:val="-5"/>
          <w:position w:val="-8"/>
        </w:rPr>
        <w:t>z</w:t>
      </w:r>
      <w:r>
        <w:rPr>
          <w:i/>
          <w:spacing w:val="-5"/>
          <w:position w:val="-2"/>
          <w:sz w:val="11"/>
        </w:rPr>
        <w:t>B</w:t>
      </w:r>
      <w:r>
        <w:rPr>
          <w:i/>
          <w:position w:val="-2"/>
          <w:sz w:val="11"/>
        </w:rPr>
        <w:tab/>
      </w:r>
      <w:r>
        <w:rPr>
          <w:spacing w:val="-10"/>
          <w:position w:val="10"/>
          <w:sz w:val="11"/>
        </w:rPr>
        <w:t>*</w:t>
      </w:r>
      <w:r>
        <w:rPr>
          <w:position w:val="10"/>
          <w:sz w:val="11"/>
        </w:rPr>
        <w:tab/>
      </w:r>
      <w:r>
        <w:rPr/>
        <w:t>tion</w:t>
      </w:r>
      <w:r>
        <w:rPr>
          <w:spacing w:val="3"/>
        </w:rPr>
        <w:t> </w:t>
      </w:r>
      <w:r>
        <w:rPr/>
        <w:t>results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some</w:t>
      </w:r>
      <w:r>
        <w:rPr>
          <w:spacing w:val="3"/>
        </w:rPr>
        <w:t> </w:t>
      </w:r>
      <w:r>
        <w:rPr>
          <w:spacing w:val="-2"/>
        </w:rPr>
        <w:t>extent.</w:t>
      </w:r>
    </w:p>
    <w:p>
      <w:pPr>
        <w:pStyle w:val="BodyText"/>
        <w:spacing w:before="9"/>
        <w:ind w:left="182"/>
      </w:pPr>
      <w:r>
        <w:rPr>
          <w:spacing w:val="-4"/>
          <w:position w:val="-4"/>
          <w:sz w:val="11"/>
        </w:rPr>
        <w:t>*</w:t>
      </w:r>
      <w:r>
        <w:rPr>
          <w:spacing w:val="-3"/>
          <w:position w:val="-4"/>
          <w:sz w:val="11"/>
        </w:rPr>
        <w:t> </w:t>
      </w:r>
      <w:r>
        <w:rPr>
          <w:spacing w:val="-4"/>
        </w:rPr>
        <w:t>),</w:t>
      </w:r>
      <w:r>
        <w:rPr>
          <w:spacing w:val="-8"/>
        </w:rPr>
        <w:t> </w:t>
      </w:r>
      <w:r>
        <w:rPr>
          <w:spacing w:val="-4"/>
        </w:rPr>
        <w:t>which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shown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hyperlink w:history="true" w:anchor="_bookmark7">
        <w:r>
          <w:rPr>
            <w:color w:val="007FAC"/>
            <w:spacing w:val="-4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4"/>
          </w:rPr>
          <w:t>5</w:t>
        </w:r>
      </w:hyperlink>
      <w:r>
        <w:rPr>
          <w:spacing w:val="-4"/>
        </w:rPr>
        <w:t>b.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3"/>
        </w:rPr>
        <w:t> </w:t>
      </w:r>
      <w:r>
        <w:rPr>
          <w:spacing w:val="-4"/>
        </w:rPr>
        <w:t>see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the expansion</w:t>
      </w:r>
      <w:r>
        <w:rPr>
          <w:spacing w:val="-6"/>
        </w:rPr>
        <w:t> </w:t>
      </w:r>
      <w:r>
        <w:rPr>
          <w:spacing w:val="-4"/>
        </w:rPr>
        <w:t>deep</w:t>
      </w:r>
      <w:r>
        <w:rPr>
          <w:spacing w:val="-7"/>
        </w:rPr>
        <w:t> </w:t>
      </w:r>
      <w:r>
        <w:rPr>
          <w:spacing w:val="-4"/>
        </w:rPr>
        <w:t>feature</w:t>
      </w:r>
    </w:p>
    <w:p>
      <w:pPr>
        <w:pStyle w:val="BodyText"/>
        <w:spacing w:line="87" w:lineRule="exact" w:before="5"/>
        <w:ind w:left="111"/>
      </w:pPr>
      <w:r>
        <w:rPr>
          <w:spacing w:val="-2"/>
        </w:rPr>
        <w:t>(</w:t>
      </w:r>
      <w:r>
        <w:rPr>
          <w:rFonts w:ascii="Times New Roman"/>
          <w:spacing w:val="-2"/>
        </w:rPr>
        <w:t>z</w:t>
      </w:r>
      <w:r>
        <w:rPr>
          <w:i/>
          <w:spacing w:val="-2"/>
          <w:vertAlign w:val="superscript"/>
        </w:rPr>
        <w:t>A</w:t>
      </w:r>
      <w:r>
        <w:rPr>
          <w:rFonts w:ascii="Arial"/>
          <w:spacing w:val="-2"/>
          <w:vertAlign w:val="baseline"/>
        </w:rPr>
        <w:t>;</w:t>
      </w:r>
      <w:r>
        <w:rPr>
          <w:rFonts w:ascii="Times New Roman"/>
          <w:spacing w:val="-2"/>
          <w:vertAlign w:val="baseline"/>
        </w:rPr>
        <w:t>z</w:t>
      </w:r>
      <w:r>
        <w:rPr>
          <w:i/>
          <w:spacing w:val="-2"/>
          <w:vertAlign w:val="superscript"/>
        </w:rPr>
        <w:t>B</w:t>
      </w:r>
      <w:r>
        <w:rPr>
          <w:spacing w:val="-2"/>
          <w:vertAlign w:val="baseline"/>
        </w:rPr>
        <w:t>)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well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line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labeled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deep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feature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distribution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greatly</w:t>
      </w:r>
    </w:p>
    <w:p>
      <w:pPr>
        <w:tabs>
          <w:tab w:pos="4483" w:val="left" w:leader="none"/>
          <w:tab w:pos="5491" w:val="left" w:leader="none"/>
        </w:tabs>
        <w:spacing w:line="85" w:lineRule="exact" w:before="53"/>
        <w:ind w:left="239" w:right="0" w:firstLine="0"/>
        <w:jc w:val="left"/>
        <w:rPr>
          <w:sz w:val="16"/>
        </w:rPr>
      </w:pPr>
      <w:r>
        <w:rPr>
          <w:w w:val="110"/>
          <w:sz w:val="16"/>
          <w:vertAlign w:val="superscript"/>
        </w:rPr>
        <w:t>*</w:t>
      </w:r>
      <w:r>
        <w:rPr>
          <w:spacing w:val="33"/>
          <w:w w:val="110"/>
          <w:sz w:val="16"/>
          <w:vertAlign w:val="baseline"/>
        </w:rPr>
        <w:t>  </w:t>
      </w:r>
      <w:r>
        <w:rPr>
          <w:spacing w:val="-10"/>
          <w:w w:val="110"/>
          <w:sz w:val="16"/>
          <w:vertAlign w:val="superscript"/>
        </w:rPr>
        <w:t>*</w:t>
      </w:r>
      <w:r>
        <w:rPr>
          <w:sz w:val="16"/>
          <w:vertAlign w:val="baseline"/>
        </w:rPr>
        <w:tab/>
      </w:r>
      <w:r>
        <w:rPr>
          <w:i/>
          <w:w w:val="110"/>
          <w:sz w:val="16"/>
          <w:vertAlign w:val="subscript"/>
        </w:rPr>
        <w:t>A</w:t>
      </w:r>
      <w:r>
        <w:rPr>
          <w:i/>
          <w:spacing w:val="54"/>
          <w:w w:val="110"/>
          <w:sz w:val="16"/>
          <w:vertAlign w:val="baseline"/>
        </w:rPr>
        <w:t>  </w:t>
      </w:r>
      <w:r>
        <w:rPr>
          <w:i/>
          <w:spacing w:val="-10"/>
          <w:w w:val="110"/>
          <w:sz w:val="16"/>
          <w:vertAlign w:val="subscript"/>
        </w:rPr>
        <w:t>B</w:t>
      </w:r>
      <w:r>
        <w:rPr>
          <w:i/>
          <w:sz w:val="16"/>
          <w:vertAlign w:val="baseline"/>
        </w:rPr>
        <w:tab/>
      </w:r>
      <w:r>
        <w:rPr>
          <w:w w:val="110"/>
          <w:sz w:val="16"/>
          <w:vertAlign w:val="baseline"/>
        </w:rPr>
        <w:t>4.</w:t>
      </w:r>
      <w:r>
        <w:rPr>
          <w:spacing w:val="51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Conclusion</w:t>
      </w:r>
    </w:p>
    <w:p>
      <w:pPr>
        <w:spacing w:after="0" w:line="85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20"/>
        </w:sectPr>
      </w:pPr>
    </w:p>
    <w:p>
      <w:pPr>
        <w:pStyle w:val="BodyText"/>
        <w:spacing w:line="259" w:lineRule="auto" w:before="9"/>
        <w:ind w:left="111" w:right="38"/>
        <w:jc w:val="both"/>
      </w:pPr>
      <w:r>
        <w:rPr>
          <w:spacing w:val="-2"/>
        </w:rPr>
        <w:t>expands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volume.</w:t>
      </w:r>
      <w:r>
        <w:rPr>
          <w:spacing w:val="-7"/>
        </w:rPr>
        <w:t> </w:t>
      </w:r>
      <w:r>
        <w:rPr>
          <w:spacing w:val="-2"/>
        </w:rPr>
        <w:t>Finally,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get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expansion</w:t>
      </w:r>
      <w:r>
        <w:rPr>
          <w:spacing w:val="-8"/>
        </w:rPr>
        <w:t> </w:t>
      </w:r>
      <w:r>
        <w:rPr>
          <w:spacing w:val="-2"/>
        </w:rPr>
        <w:t>labeled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rFonts w:ascii="Times New Roman"/>
          <w:spacing w:val="-2"/>
        </w:rPr>
        <w:t>Y</w:t>
      </w:r>
      <w:r>
        <w:rPr>
          <w:spacing w:val="-2"/>
          <w:position w:val="-3"/>
          <w:sz w:val="11"/>
        </w:rPr>
        <w:t>*</w:t>
      </w:r>
      <w:r>
        <w:rPr>
          <w:spacing w:val="-5"/>
          <w:position w:val="-3"/>
          <w:sz w:val="11"/>
        </w:rPr>
        <w:t> </w:t>
      </w:r>
      <w:r>
        <w:rPr>
          <w:rFonts w:ascii="Arial"/>
          <w:spacing w:val="-2"/>
        </w:rPr>
        <w:t>;</w:t>
      </w:r>
      <w:r>
        <w:rPr>
          <w:rFonts w:ascii="Arial"/>
          <w:spacing w:val="-9"/>
        </w:rPr>
        <w:t> </w:t>
      </w:r>
      <w:r>
        <w:rPr>
          <w:rFonts w:ascii="Times New Roman"/>
          <w:spacing w:val="-2"/>
        </w:rPr>
        <w:t>Y</w:t>
      </w:r>
      <w:r>
        <w:rPr>
          <w:spacing w:val="-2"/>
          <w:position w:val="-3"/>
          <w:sz w:val="11"/>
        </w:rPr>
        <w:t>*</w:t>
      </w:r>
      <w:r>
        <w:rPr>
          <w:spacing w:val="-4"/>
          <w:position w:val="-3"/>
          <w:sz w:val="11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6</w:t>
        </w:r>
      </w:hyperlink>
      <w:r>
        <w:rPr/>
        <w:t>.</w:t>
      </w:r>
      <w:r>
        <w:rPr>
          <w:spacing w:val="-2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  <w:spacing w:val="-1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spectrum</w:t>
      </w:r>
      <w:r>
        <w:rPr>
          <w:spacing w:val="-3"/>
        </w:rPr>
        <w:t> </w:t>
      </w:r>
      <w:r>
        <w:rPr/>
        <w:t>curves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labeled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expansion</w:t>
      </w:r>
      <w:r>
        <w:rPr>
          <w:spacing w:val="4"/>
        </w:rPr>
        <w:t> </w:t>
      </w:r>
      <w:r>
        <w:rPr>
          <w:spacing w:val="-2"/>
        </w:rPr>
        <w:t>labeled</w:t>
      </w:r>
      <w:r>
        <w:rPr>
          <w:spacing w:val="3"/>
        </w:rPr>
        <w:t> </w:t>
      </w:r>
      <w:r>
        <w:rPr>
          <w:spacing w:val="-2"/>
        </w:rPr>
        <w:t>data.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generated</w:t>
      </w:r>
      <w:r>
        <w:rPr>
          <w:spacing w:val="3"/>
        </w:rPr>
        <w:t> </w:t>
      </w:r>
      <w:r>
        <w:rPr>
          <w:spacing w:val="-2"/>
        </w:rPr>
        <w:t>data</w:t>
      </w:r>
      <w:r>
        <w:rPr>
          <w:spacing w:val="4"/>
        </w:rPr>
        <w:t> </w:t>
      </w:r>
      <w:r>
        <w:rPr>
          <w:spacing w:val="-2"/>
        </w:rPr>
        <w:t>has</w:t>
      </w:r>
      <w:r>
        <w:rPr>
          <w:spacing w:val="5"/>
        </w:rPr>
        <w:t> </w:t>
      </w:r>
      <w:r>
        <w:rPr>
          <w:spacing w:val="-2"/>
        </w:rPr>
        <w:t>same</w:t>
      </w:r>
      <w:r>
        <w:rPr>
          <w:spacing w:val="3"/>
        </w:rPr>
        <w:t> </w:t>
      </w:r>
      <w:r>
        <w:rPr>
          <w:spacing w:val="-2"/>
        </w:rPr>
        <w:t>character</w:t>
      </w:r>
      <w:r>
        <w:rPr>
          <w:spacing w:val="5"/>
        </w:rPr>
        <w:t> </w:t>
      </w:r>
      <w:r>
        <w:rPr>
          <w:spacing w:val="-2"/>
        </w:rPr>
        <w:t>with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spacing w:line="285" w:lineRule="auto" w:before="14"/>
        <w:ind w:left="111" w:right="39"/>
        <w:jc w:val="both"/>
      </w:pPr>
      <w:r>
        <w:rPr/>
        <w:t>labeled</w:t>
      </w:r>
      <w:r>
        <w:rPr>
          <w:spacing w:val="-10"/>
        </w:rPr>
        <w:t> </w:t>
      </w:r>
      <w:r>
        <w:rPr/>
        <w:t>data,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meanwhile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less</w:t>
      </w:r>
      <w:r>
        <w:rPr>
          <w:spacing w:val="-9"/>
        </w:rPr>
        <w:t> </w:t>
      </w:r>
      <w:r>
        <w:rPr/>
        <w:t>noise.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8</w:t>
        </w:r>
      </w:hyperlink>
      <w:r>
        <w:rPr>
          <w:color w:val="007FAC"/>
          <w:spacing w:val="-10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seismic</w:t>
      </w:r>
      <w:r>
        <w:rPr>
          <w:spacing w:val="40"/>
        </w:rPr>
        <w:t> </w:t>
      </w:r>
      <w:r>
        <w:rPr/>
        <w:t>waveform</w:t>
      </w:r>
      <w:r>
        <w:rPr>
          <w:spacing w:val="-1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 results via support vector machine (SVM).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hyperlink w:history="true" w:anchor="_bookmark10">
        <w:r>
          <w:rPr>
            <w:color w:val="007FAC"/>
            <w:spacing w:val="-4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4"/>
          </w:rPr>
          <w:t>8</w:t>
        </w:r>
      </w:hyperlink>
      <w:r>
        <w:rPr>
          <w:spacing w:val="-4"/>
        </w:rPr>
        <w:t>a</w:t>
      </w:r>
      <w:r>
        <w:rPr>
          <w:spacing w:val="-1"/>
        </w:rPr>
        <w:t> </w:t>
      </w:r>
      <w:r>
        <w:rPr>
          <w:spacing w:val="-4"/>
        </w:rPr>
        <w:t>is based</w:t>
      </w:r>
      <w:r>
        <w:rPr>
          <w:spacing w:val="-1"/>
        </w:rPr>
        <w:t> </w:t>
      </w:r>
      <w:r>
        <w:rPr>
          <w:spacing w:val="-4"/>
        </w:rPr>
        <w:t>on labeled</w:t>
      </w:r>
      <w:r>
        <w:rPr>
          <w:spacing w:val="-3"/>
        </w:rPr>
        <w:t> </w:t>
      </w:r>
      <w:r>
        <w:rPr>
          <w:spacing w:val="-4"/>
        </w:rPr>
        <w:t>data</w:t>
      </w:r>
      <w:r>
        <w:rPr>
          <w:spacing w:val="-2"/>
        </w:rPr>
        <w:t> </w:t>
      </w:r>
      <w:r>
        <w:rPr>
          <w:spacing w:val="-4"/>
        </w:rPr>
        <w:t>(</w:t>
      </w:r>
      <w:r>
        <w:rPr>
          <w:rFonts w:ascii="Times New Roman"/>
          <w:spacing w:val="-4"/>
        </w:rPr>
        <w:t>Y</w:t>
      </w:r>
      <w:r>
        <w:rPr>
          <w:i/>
          <w:spacing w:val="-4"/>
          <w:vertAlign w:val="superscript"/>
        </w:rPr>
        <w:t>A</w:t>
      </w:r>
      <w:r>
        <w:rPr>
          <w:i/>
          <w:spacing w:val="12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rFonts w:ascii="Times New Roman"/>
          <w:spacing w:val="-4"/>
          <w:vertAlign w:val="baseline"/>
        </w:rPr>
        <w:t>Y</w:t>
      </w:r>
      <w:r>
        <w:rPr>
          <w:i/>
          <w:spacing w:val="-4"/>
          <w:vertAlign w:val="superscript"/>
        </w:rPr>
        <w:t>B</w:t>
      </w:r>
      <w:r>
        <w:rPr>
          <w:spacing w:val="-4"/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3"/>
          <w:vertAlign w:val="baseline"/>
        </w:rPr>
        <w:t> </w:t>
      </w:r>
      <w:hyperlink w:history="true" w:anchor="_bookmark10">
        <w:r>
          <w:rPr>
            <w:color w:val="007FAC"/>
            <w:spacing w:val="-4"/>
            <w:vertAlign w:val="baseline"/>
          </w:rPr>
          <w:t>Fig.</w:t>
        </w:r>
        <w:r>
          <w:rPr>
            <w:color w:val="007FAC"/>
            <w:spacing w:val="-3"/>
            <w:vertAlign w:val="baseline"/>
          </w:rPr>
          <w:t> </w:t>
        </w:r>
        <w:r>
          <w:rPr>
            <w:color w:val="007FAC"/>
            <w:spacing w:val="-4"/>
            <w:vertAlign w:val="baseline"/>
          </w:rPr>
          <w:t>8</w:t>
        </w:r>
      </w:hyperlink>
      <w:r>
        <w:rPr>
          <w:spacing w:val="-4"/>
          <w:vertAlign w:val="baseline"/>
        </w:rPr>
        <w:t>b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based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on</w:t>
      </w:r>
      <w:r>
        <w:rPr>
          <w:spacing w:val="-2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62" w:lineRule="exact" w:before="7"/>
        <w:ind w:left="111"/>
        <w:jc w:val="both"/>
      </w:pPr>
      <w:r>
        <w:rPr>
          <w:spacing w:val="-4"/>
        </w:rPr>
        <w:t>labeled</w:t>
      </w:r>
      <w:r>
        <w:rPr>
          <w:spacing w:val="-3"/>
        </w:rPr>
        <w:t> </w:t>
      </w:r>
      <w:r>
        <w:rPr>
          <w:spacing w:val="-4"/>
        </w:rPr>
        <w:t>data (</w:t>
      </w:r>
      <w:r>
        <w:rPr>
          <w:rFonts w:ascii="Times New Roman"/>
          <w:spacing w:val="-4"/>
        </w:rPr>
        <w:t>Y</w:t>
      </w:r>
      <w:r>
        <w:rPr>
          <w:i/>
          <w:spacing w:val="-4"/>
          <w:vertAlign w:val="superscript"/>
        </w:rPr>
        <w:t>A</w:t>
      </w:r>
      <w:r>
        <w:rPr>
          <w:i/>
          <w:spacing w:val="14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rFonts w:ascii="Times New Roman"/>
          <w:spacing w:val="-4"/>
          <w:vertAlign w:val="baseline"/>
        </w:rPr>
        <w:t>Y</w:t>
      </w:r>
      <w:r>
        <w:rPr>
          <w:i/>
          <w:spacing w:val="-4"/>
          <w:vertAlign w:val="superscript"/>
        </w:rPr>
        <w:t>B</w:t>
      </w:r>
      <w:r>
        <w:rPr>
          <w:spacing w:val="-4"/>
          <w:vertAlign w:val="baseline"/>
        </w:rPr>
        <w:t>)</w:t>
      </w:r>
      <w:r>
        <w:rPr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vertAlign w:val="baseline"/>
        </w:rPr>
        <w:t> </w:t>
      </w:r>
      <w:r>
        <w:rPr>
          <w:spacing w:val="-4"/>
          <w:vertAlign w:val="baseline"/>
        </w:rPr>
        <w:t>expansion data (</w:t>
      </w:r>
      <w:r>
        <w:rPr>
          <w:rFonts w:ascii="Times New Roman"/>
          <w:spacing w:val="-4"/>
          <w:vertAlign w:val="baseline"/>
        </w:rPr>
        <w:t>Y</w:t>
      </w:r>
      <w:r>
        <w:rPr>
          <w:i/>
          <w:spacing w:val="-4"/>
          <w:vertAlign w:val="superscript"/>
        </w:rPr>
        <w:t>A</w:t>
      </w:r>
      <w:r>
        <w:rPr>
          <w:i/>
          <w:spacing w:val="14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rFonts w:ascii="Times New Roman"/>
          <w:spacing w:val="-4"/>
          <w:vertAlign w:val="baseline"/>
        </w:rPr>
        <w:t>Y</w:t>
      </w:r>
      <w:r>
        <w:rPr>
          <w:i/>
          <w:spacing w:val="-4"/>
          <w:vertAlign w:val="superscript"/>
        </w:rPr>
        <w:t>B</w:t>
      </w:r>
      <w:r>
        <w:rPr>
          <w:spacing w:val="-4"/>
          <w:vertAlign w:val="baseline"/>
        </w:rPr>
        <w:t>).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For</w:t>
      </w:r>
      <w:r>
        <w:rPr>
          <w:vertAlign w:val="baseline"/>
        </w:rPr>
        <w:t> </w:t>
      </w:r>
      <w:r>
        <w:rPr>
          <w:spacing w:val="-4"/>
          <w:vertAlign w:val="baseline"/>
        </w:rPr>
        <w:t>fairness,</w:t>
      </w:r>
      <w:r>
        <w:rPr>
          <w:vertAlign w:val="baseline"/>
        </w:rPr>
        <w:t> </w:t>
      </w:r>
      <w:r>
        <w:rPr>
          <w:spacing w:val="-5"/>
          <w:vertAlign w:val="baseline"/>
        </w:rPr>
        <w:t>we</w:t>
      </w:r>
    </w:p>
    <w:p>
      <w:pPr>
        <w:spacing w:line="240" w:lineRule="auto" w:before="13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11" w:right="128" w:firstLine="239"/>
        <w:jc w:val="both"/>
      </w:pPr>
      <w:r>
        <w:rPr/>
        <w:t>We proposed a novel data-driven, semi-supervised label </w:t>
      </w:r>
      <w:r>
        <w:rPr/>
        <w:t>expansion</w:t>
      </w:r>
      <w:r>
        <w:rPr>
          <w:spacing w:val="40"/>
        </w:rPr>
        <w:t> </w:t>
      </w:r>
      <w:r>
        <w:rPr/>
        <w:t>method.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whole</w:t>
      </w:r>
      <w:r>
        <w:rPr>
          <w:spacing w:val="-6"/>
        </w:rPr>
        <w:t> </w:t>
      </w:r>
      <w:r>
        <w:rPr/>
        <w:t>survey</w:t>
      </w:r>
      <w:r>
        <w:rPr>
          <w:spacing w:val="-7"/>
        </w:rPr>
        <w:t> </w:t>
      </w:r>
      <w:r>
        <w:rPr/>
        <w:t>seismic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VAE,</w:t>
      </w:r>
      <w:r>
        <w:rPr>
          <w:spacing w:val="40"/>
        </w:rPr>
        <w:t> </w:t>
      </w:r>
      <w:r>
        <w:rPr/>
        <w:t>which provides enough training data and alleviates the risk of over-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tting. The encoder of VAE projects seismic data into deep features,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decoder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VAE</w:t>
      </w:r>
      <w:r>
        <w:rPr>
          <w:spacing w:val="-6"/>
        </w:rPr>
        <w:t> </w:t>
      </w:r>
      <w:r>
        <w:rPr>
          <w:spacing w:val="-2"/>
        </w:rPr>
        <w:t>generate</w:t>
      </w:r>
      <w:r>
        <w:rPr>
          <w:spacing w:val="-4"/>
        </w:rPr>
        <w:t> </w:t>
      </w:r>
      <w:r>
        <w:rPr>
          <w:spacing w:val="-2"/>
        </w:rPr>
        <w:t>seismic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deep</w:t>
      </w:r>
      <w:r>
        <w:rPr>
          <w:spacing w:val="-4"/>
        </w:rPr>
        <w:t> </w:t>
      </w:r>
      <w:r>
        <w:rPr>
          <w:spacing w:val="-2"/>
        </w:rPr>
        <w:t>features.</w:t>
      </w:r>
      <w:r>
        <w:rPr>
          <w:spacing w:val="-4"/>
        </w:rPr>
        <w:t> </w:t>
      </w:r>
      <w:r>
        <w:rPr>
          <w:spacing w:val="-5"/>
        </w:rPr>
        <w:t>We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20"/>
          <w:cols w:num="2" w:equalWidth="0">
            <w:col w:w="5176" w:space="204"/>
            <w:col w:w="5270"/>
          </w:cols>
        </w:sectPr>
      </w:pPr>
    </w:p>
    <w:p>
      <w:pPr>
        <w:pStyle w:val="BodyText"/>
        <w:tabs>
          <w:tab w:pos="3863" w:val="left" w:leader="none"/>
          <w:tab w:pos="5491" w:val="left" w:leader="none"/>
        </w:tabs>
        <w:spacing w:line="135" w:lineRule="exact" w:before="10"/>
        <w:ind w:left="3343"/>
      </w:pPr>
      <w:r>
        <w:rPr>
          <w:spacing w:val="-10"/>
          <w:position w:val="2"/>
          <w:sz w:val="11"/>
        </w:rPr>
        <w:t>*</w:t>
      </w:r>
      <w:r>
        <w:rPr>
          <w:position w:val="2"/>
          <w:sz w:val="11"/>
        </w:rPr>
        <w:tab/>
      </w:r>
      <w:r>
        <w:rPr>
          <w:spacing w:val="-10"/>
          <w:position w:val="2"/>
          <w:sz w:val="11"/>
        </w:rPr>
        <w:t>*</w:t>
      </w:r>
      <w:r>
        <w:rPr>
          <w:position w:val="2"/>
          <w:sz w:val="11"/>
        </w:rPr>
        <w:tab/>
      </w:r>
      <w:r>
        <w:rPr/>
        <w:t>use</w:t>
      </w:r>
      <w:r>
        <w:rPr>
          <w:spacing w:val="-3"/>
        </w:rPr>
        <w:t> </w:t>
      </w:r>
      <w:r>
        <w:rPr/>
        <w:t>GMM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extract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feature</w:t>
      </w:r>
      <w:r>
        <w:rPr>
          <w:spacing w:val="-4"/>
        </w:rPr>
        <w:t> </w:t>
      </w:r>
      <w:r>
        <w:rPr/>
        <w:t>distributions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labeled</w:t>
      </w:r>
      <w:r>
        <w:rPr>
          <w:spacing w:val="-3"/>
        </w:rPr>
        <w:t> </w:t>
      </w:r>
      <w:r>
        <w:rPr/>
        <w:t>data,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then</w:t>
      </w:r>
    </w:p>
    <w:p>
      <w:pPr>
        <w:spacing w:after="0" w:line="135" w:lineRule="exact"/>
        <w:sectPr>
          <w:type w:val="continuous"/>
          <w:pgSz w:w="11910" w:h="15880"/>
          <w:pgMar w:header="657" w:footer="553" w:top="600" w:bottom="280" w:left="640" w:right="620"/>
        </w:sectPr>
      </w:pPr>
    </w:p>
    <w:p>
      <w:pPr>
        <w:pStyle w:val="BodyText"/>
        <w:spacing w:line="285" w:lineRule="auto" w:before="9"/>
        <w:ind w:left="111" w:right="39"/>
        <w:jc w:val="both"/>
      </w:pPr>
      <w:r>
        <w:rPr>
          <w:spacing w:val="-2"/>
        </w:rPr>
        <w:t>set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same</w:t>
      </w:r>
      <w:r>
        <w:rPr>
          <w:spacing w:val="-5"/>
        </w:rPr>
        <w:t> </w:t>
      </w:r>
      <w:r>
        <w:rPr>
          <w:spacing w:val="-2"/>
        </w:rPr>
        <w:t>SVM</w:t>
      </w:r>
      <w:r>
        <w:rPr>
          <w:spacing w:val="-3"/>
        </w:rPr>
        <w:t> </w:t>
      </w:r>
      <w:r>
        <w:rPr>
          <w:spacing w:val="-2"/>
        </w:rPr>
        <w:t>parameters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both</w:t>
      </w:r>
      <w:r>
        <w:rPr>
          <w:spacing w:val="-5"/>
        </w:rPr>
        <w:t> </w:t>
      </w:r>
      <w:r>
        <w:rPr>
          <w:spacing w:val="-2"/>
        </w:rPr>
        <w:t>datasets,</w:t>
      </w:r>
      <w:r>
        <w:rPr>
          <w:spacing w:val="-3"/>
        </w:rPr>
        <w:t> </w:t>
      </w:r>
      <w:r>
        <w:rPr>
          <w:spacing w:val="-2"/>
        </w:rPr>
        <w:t>(kernel</w:t>
      </w:r>
      <w:r>
        <w:rPr>
          <w:spacing w:val="-4"/>
        </w:rPr>
        <w:t> </w:t>
      </w:r>
      <w:r>
        <w:rPr>
          <w:spacing w:val="-2"/>
        </w:rPr>
        <w:t>function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radial</w:t>
      </w:r>
      <w:r>
        <w:rPr>
          <w:spacing w:val="40"/>
        </w:rPr>
        <w:t> </w:t>
      </w:r>
      <w:r>
        <w:rPr/>
        <w:t>basis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sigma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3).</w:t>
      </w:r>
      <w:r>
        <w:rPr>
          <w:spacing w:val="-10"/>
        </w:rPr>
        <w:t>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9</w:t>
        </w:r>
      </w:hyperlink>
      <w:r>
        <w:rPr>
          <w:color w:val="007FAC"/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>
          <w:spacing w:val="-4"/>
        </w:rPr>
        <w:t>under</w:t>
      </w:r>
      <w:r>
        <w:rPr>
          <w:spacing w:val="-14"/>
        </w:rPr>
        <w:t> </w:t>
      </w:r>
      <w:r>
        <w:rPr>
          <w:spacing w:val="-4"/>
        </w:rPr>
        <w:t>different</w:t>
      </w:r>
      <w:r>
        <w:rPr>
          <w:spacing w:val="-13"/>
        </w:rPr>
        <w:t> </w:t>
      </w:r>
      <w:r>
        <w:rPr>
          <w:spacing w:val="-4"/>
        </w:rPr>
        <w:t>SNR.</w:t>
      </w:r>
      <w:r>
        <w:rPr>
          <w:spacing w:val="-12"/>
        </w:rPr>
        <w:t> </w:t>
      </w:r>
      <w:r>
        <w:rPr>
          <w:spacing w:val="-4"/>
        </w:rPr>
        <w:t>Obviously,</w:t>
      </w:r>
      <w:r>
        <w:rPr>
          <w:spacing w:val="-15"/>
        </w:rPr>
        <w:t> </w:t>
      </w:r>
      <w:r>
        <w:rPr>
          <w:spacing w:val="-4"/>
        </w:rPr>
        <w:t>the</w:t>
      </w:r>
      <w:r>
        <w:rPr>
          <w:spacing w:val="-12"/>
        </w:rPr>
        <w:t> </w:t>
      </w:r>
      <w:r>
        <w:rPr>
          <w:spacing w:val="-4"/>
        </w:rPr>
        <w:t>result</w:t>
      </w:r>
      <w:r>
        <w:rPr>
          <w:spacing w:val="-14"/>
        </w:rPr>
        <w:t> </w:t>
      </w:r>
      <w:r>
        <w:rPr>
          <w:spacing w:val="-4"/>
        </w:rPr>
        <w:t>based</w:t>
      </w:r>
      <w:r>
        <w:rPr>
          <w:spacing w:val="-13"/>
        </w:rPr>
        <w:t> </w:t>
      </w:r>
      <w:r>
        <w:rPr>
          <w:spacing w:val="-4"/>
        </w:rPr>
        <w:t>on</w:t>
      </w:r>
      <w:r>
        <w:rPr>
          <w:spacing w:val="-12"/>
        </w:rPr>
        <w:t> </w:t>
      </w:r>
      <w:r>
        <w:rPr>
          <w:spacing w:val="-4"/>
        </w:rPr>
        <w:t>the</w:t>
      </w:r>
      <w:r>
        <w:rPr>
          <w:spacing w:val="-13"/>
        </w:rPr>
        <w:t> </w:t>
      </w:r>
      <w:r>
        <w:rPr>
          <w:spacing w:val="-4"/>
        </w:rPr>
        <w:t>labeled</w:t>
      </w:r>
      <w:r>
        <w:rPr>
          <w:spacing w:val="-14"/>
        </w:rPr>
        <w:t> </w:t>
      </w:r>
      <w:r>
        <w:rPr>
          <w:spacing w:val="-4"/>
        </w:rPr>
        <w:t>data</w:t>
      </w:r>
      <w:r>
        <w:rPr>
          <w:spacing w:val="-16"/>
        </w:rPr>
        <w:t> </w:t>
      </w:r>
      <w:r>
        <w:rPr>
          <w:spacing w:val="-4"/>
        </w:rPr>
        <w:t>(</w:t>
      </w:r>
      <w:r>
        <w:rPr>
          <w:rFonts w:ascii="Times New Roman"/>
          <w:spacing w:val="-4"/>
        </w:rPr>
        <w:t>Y</w:t>
      </w:r>
      <w:r>
        <w:rPr>
          <w:i/>
          <w:spacing w:val="-4"/>
          <w:vertAlign w:val="superscript"/>
        </w:rPr>
        <w:t>A</w:t>
      </w:r>
      <w:r>
        <w:rPr>
          <w:i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84" w:lineRule="exact" w:before="8"/>
        <w:ind w:left="111"/>
        <w:jc w:val="both"/>
      </w:pPr>
      <w:r>
        <w:rPr>
          <w:rFonts w:ascii="Times New Roman"/>
        </w:rPr>
        <w:t>Y</w:t>
      </w:r>
      <w:r>
        <w:rPr>
          <w:i/>
          <w:vertAlign w:val="superscript"/>
        </w:rPr>
        <w:t>B</w:t>
      </w:r>
      <w:r>
        <w:rPr>
          <w:vertAlign w:val="baseline"/>
        </w:rPr>
        <w:t>)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expansion</w:t>
      </w:r>
      <w:r>
        <w:rPr>
          <w:spacing w:val="-5"/>
          <w:vertAlign w:val="baseline"/>
        </w:rPr>
        <w:t> </w:t>
      </w:r>
      <w:r>
        <w:rPr>
          <w:vertAlign w:val="baseline"/>
        </w:rPr>
        <w:t>data</w:t>
      </w:r>
      <w:r>
        <w:rPr>
          <w:spacing w:val="-3"/>
          <w:vertAlign w:val="baseline"/>
        </w:rPr>
        <w:t> </w:t>
      </w:r>
      <w:r>
        <w:rPr>
          <w:vertAlign w:val="baseline"/>
        </w:rPr>
        <w:t>(</w:t>
      </w:r>
      <w:r>
        <w:rPr>
          <w:rFonts w:ascii="Times New Roman"/>
          <w:vertAlign w:val="baseline"/>
        </w:rPr>
        <w:t>Y</w:t>
      </w:r>
      <w:r>
        <w:rPr>
          <w:i/>
          <w:vertAlign w:val="superscript"/>
        </w:rPr>
        <w:t>A</w:t>
      </w:r>
      <w:r>
        <w:rPr>
          <w:i/>
          <w:spacing w:val="5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rFonts w:ascii="Times New Roman"/>
          <w:vertAlign w:val="baseline"/>
        </w:rPr>
        <w:t>Y</w:t>
      </w:r>
      <w:r>
        <w:rPr>
          <w:i/>
          <w:vertAlign w:val="superscript"/>
        </w:rPr>
        <w:t>B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has</w:t>
      </w:r>
      <w:r>
        <w:rPr>
          <w:spacing w:val="-4"/>
          <w:vertAlign w:val="baseline"/>
        </w:rPr>
        <w:t> </w:t>
      </w:r>
      <w:r>
        <w:rPr>
          <w:vertAlign w:val="baseline"/>
        </w:rPr>
        <w:t>better</w:t>
      </w:r>
      <w:r>
        <w:rPr>
          <w:spacing w:val="-5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robustness,</w:t>
      </w:r>
    </w:p>
    <w:p>
      <w:pPr>
        <w:pStyle w:val="BodyText"/>
        <w:spacing w:line="273" w:lineRule="auto" w:before="75"/>
        <w:ind w:left="111" w:right="128"/>
        <w:jc w:val="both"/>
      </w:pPr>
      <w:r>
        <w:rPr/>
        <w:br w:type="column"/>
      </w:r>
      <w:r>
        <w:rPr/>
        <w:t>resample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large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deep</w:t>
      </w:r>
      <w:r>
        <w:rPr>
          <w:spacing w:val="-5"/>
        </w:rPr>
        <w:t> </w:t>
      </w:r>
      <w:r>
        <w:rPr/>
        <w:t>features.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words,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method extend labeled data in the deep feature space. We test </w:t>
      </w:r>
      <w:r>
        <w:rPr/>
        <w:t>our</w:t>
      </w:r>
      <w:r>
        <w:rPr>
          <w:spacing w:val="40"/>
        </w:rPr>
        <w:t> </w:t>
      </w:r>
      <w:r>
        <w:rPr/>
        <w:t>method</w:t>
      </w:r>
      <w:r>
        <w:rPr>
          <w:spacing w:val="13"/>
        </w:rPr>
        <w:t> </w:t>
      </w:r>
      <w:r>
        <w:rPr/>
        <w:t>via</w:t>
      </w:r>
      <w:r>
        <w:rPr>
          <w:spacing w:val="15"/>
        </w:rPr>
        <w:t> </w:t>
      </w:r>
      <w:r>
        <w:rPr/>
        <w:t>seismic</w:t>
      </w:r>
      <w:r>
        <w:rPr>
          <w:spacing w:val="14"/>
        </w:rPr>
        <w:t> </w:t>
      </w:r>
      <w:r>
        <w:rPr/>
        <w:t>waveform</w:t>
      </w:r>
      <w:r>
        <w:rPr>
          <w:spacing w:val="14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cation.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results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>
          <w:spacing w:val="-2"/>
        </w:rPr>
        <w:t>theoretical</w:t>
      </w:r>
    </w:p>
    <w:p>
      <w:pPr>
        <w:pStyle w:val="BodyText"/>
        <w:spacing w:line="55" w:lineRule="exact" w:before="2"/>
        <w:ind w:left="111"/>
      </w:pPr>
      <w:r>
        <w:rPr>
          <w:spacing w:val="-2"/>
        </w:rPr>
        <w:t>and practical</w:t>
      </w:r>
      <w:r>
        <w:rPr>
          <w:spacing w:val="-3"/>
        </w:rPr>
        <w:t> </w:t>
      </w:r>
      <w:r>
        <w:rPr>
          <w:spacing w:val="-2"/>
        </w:rPr>
        <w:t>data demonstrate</w:t>
      </w:r>
      <w:r>
        <w:rPr/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expansion data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1"/>
        </w:rPr>
        <w:t> </w:t>
      </w:r>
      <w:r>
        <w:rPr>
          <w:spacing w:val="-2"/>
        </w:rPr>
        <w:t>well enhance </w:t>
      </w:r>
      <w:r>
        <w:rPr>
          <w:spacing w:val="-5"/>
        </w:rPr>
        <w:t>the</w:t>
      </w:r>
    </w:p>
    <w:p>
      <w:pPr>
        <w:spacing w:after="0" w:line="55" w:lineRule="exact"/>
        <w:sectPr>
          <w:type w:val="continuous"/>
          <w:pgSz w:w="11910" w:h="15880"/>
          <w:pgMar w:header="657" w:footer="553" w:top="600" w:bottom="280" w:left="640" w:right="620"/>
          <w:cols w:num="2" w:equalWidth="0">
            <w:col w:w="5176" w:space="204"/>
            <w:col w:w="5270"/>
          </w:cols>
        </w:sectPr>
      </w:pPr>
    </w:p>
    <w:p>
      <w:pPr>
        <w:tabs>
          <w:tab w:pos="2512" w:val="left" w:leader="none"/>
        </w:tabs>
        <w:spacing w:line="114" w:lineRule="exact" w:before="8"/>
        <w:ind w:left="1963" w:right="0" w:firstLine="0"/>
        <w:jc w:val="left"/>
        <w:rPr>
          <w:sz w:val="11"/>
        </w:rPr>
      </w:pPr>
      <w:r>
        <w:rPr>
          <w:spacing w:val="-10"/>
          <w:w w:val="105"/>
          <w:sz w:val="11"/>
        </w:rPr>
        <w:t>*</w:t>
      </w:r>
      <w:r>
        <w:rPr>
          <w:sz w:val="11"/>
        </w:rPr>
        <w:tab/>
      </w:r>
      <w:r>
        <w:rPr>
          <w:spacing w:val="-12"/>
          <w:w w:val="105"/>
          <w:sz w:val="11"/>
        </w:rPr>
        <w:t>*</w:t>
      </w:r>
    </w:p>
    <w:p>
      <w:pPr>
        <w:spacing w:after="0" w:line="114" w:lineRule="exact"/>
        <w:jc w:val="left"/>
        <w:rPr>
          <w:sz w:val="11"/>
        </w:rPr>
        <w:sectPr>
          <w:type w:val="continuous"/>
          <w:pgSz w:w="11910" w:h="15880"/>
          <w:pgMar w:header="657" w:footer="553" w:top="600" w:bottom="280" w:left="640" w:right="620"/>
        </w:sectPr>
      </w:pPr>
    </w:p>
    <w:p>
      <w:pPr>
        <w:pStyle w:val="BodyText"/>
        <w:spacing w:line="273" w:lineRule="auto" w:before="10"/>
        <w:ind w:left="111"/>
      </w:pPr>
      <w:r>
        <w:rPr/>
        <w:t>which</w:t>
      </w:r>
      <w:r>
        <w:rPr>
          <w:spacing w:val="40"/>
        </w:rPr>
        <w:t> </w:t>
      </w:r>
      <w:r>
        <w:rPr/>
        <w:t>indicates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expansion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improves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spacing w:val="-5"/>
          <w:sz w:val="16"/>
        </w:rPr>
        <w:t>Real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9" w:firstLine="239"/>
        <w:jc w:val="both"/>
      </w:pPr>
      <w:r>
        <w:rPr/>
        <w:t>We applied the proposed methods on a physical model data, </w:t>
      </w:r>
      <w:r>
        <w:rPr/>
        <w:t>which</w:t>
      </w:r>
      <w:r>
        <w:rPr>
          <w:spacing w:val="40"/>
        </w:rPr>
        <w:t> </w:t>
      </w:r>
      <w:r>
        <w:rPr/>
        <w:t>are</w:t>
      </w:r>
      <w:r>
        <w:rPr>
          <w:spacing w:val="-7"/>
        </w:rPr>
        <w:t> </w:t>
      </w:r>
      <w:r>
        <w:rPr/>
        <w:t>provided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China</w:t>
      </w:r>
      <w:r>
        <w:rPr>
          <w:spacing w:val="-7"/>
        </w:rPr>
        <w:t> </w:t>
      </w:r>
      <w:r>
        <w:rPr/>
        <w:t>national</w:t>
      </w:r>
      <w:r>
        <w:rPr>
          <w:spacing w:val="-8"/>
        </w:rPr>
        <w:t> </w:t>
      </w:r>
      <w:r>
        <w:rPr/>
        <w:t>petroleum</w:t>
      </w:r>
      <w:r>
        <w:rPr>
          <w:spacing w:val="-9"/>
        </w:rPr>
        <w:t> </w:t>
      </w:r>
      <w:r>
        <w:rPr/>
        <w:t>corporation</w:t>
      </w:r>
      <w:r>
        <w:rPr>
          <w:spacing w:val="-8"/>
        </w:rPr>
        <w:t> </w:t>
      </w:r>
      <w:r>
        <w:rPr/>
        <w:t>key</w:t>
      </w:r>
      <w:r>
        <w:rPr>
          <w:spacing w:val="-7"/>
        </w:rPr>
        <w:t> </w:t>
      </w:r>
      <w:r>
        <w:rPr/>
        <w:t>laboratory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geophysical exploration. The </w:t>
      </w:r>
      <w:hyperlink w:history="true" w:anchor="_bookmark14">
        <w:r>
          <w:rPr>
            <w:color w:val="007FAC"/>
          </w:rPr>
          <w:t>Fig. 10</w:t>
        </w:r>
      </w:hyperlink>
      <w:r>
        <w:rPr>
          <w:color w:val="007FAC"/>
        </w:rPr>
        <w:t> </w:t>
      </w:r>
      <w:r>
        <w:rPr/>
        <w:t>shows the information about the</w:t>
      </w:r>
      <w:r>
        <w:rPr>
          <w:spacing w:val="40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model.</w:t>
      </w:r>
      <w:r>
        <w:rPr>
          <w:spacing w:val="-10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10</w:t>
        </w:r>
      </w:hyperlink>
      <w:r>
        <w:rPr/>
        <w:t>a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theoretical</w:t>
      </w:r>
      <w:r>
        <w:rPr>
          <w:spacing w:val="-9"/>
        </w:rPr>
        <w:t> </w:t>
      </w:r>
      <w:r>
        <w:rPr/>
        <w:t>design</w:t>
      </w:r>
      <w:r>
        <w:rPr>
          <w:spacing w:val="-10"/>
        </w:rPr>
        <w:t> </w:t>
      </w:r>
      <w:r>
        <w:rPr/>
        <w:t>drawing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physical</w:t>
      </w:r>
      <w:r>
        <w:rPr>
          <w:spacing w:val="40"/>
        </w:rPr>
        <w:t> </w:t>
      </w:r>
      <w:r>
        <w:rPr>
          <w:spacing w:val="-2"/>
        </w:rPr>
        <w:t>model,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hyperlink w:history="true" w:anchor="_bookmark14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10</w:t>
        </w:r>
      </w:hyperlink>
      <w:r>
        <w:rPr>
          <w:spacing w:val="-2"/>
        </w:rPr>
        <w:t>b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photo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physical</w:t>
      </w:r>
      <w:r>
        <w:rPr>
          <w:spacing w:val="-6"/>
        </w:rPr>
        <w:t> </w:t>
      </w:r>
      <w:r>
        <w:rPr>
          <w:spacing w:val="-2"/>
        </w:rPr>
        <w:t>model.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main</w:t>
      </w:r>
      <w:r>
        <w:rPr>
          <w:spacing w:val="-5"/>
        </w:rPr>
        <w:t> </w:t>
      </w:r>
      <w:r>
        <w:rPr>
          <w:spacing w:val="-2"/>
        </w:rPr>
        <w:t>purpose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designing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fractures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fault.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area</w:t>
      </w:r>
      <w:r>
        <w:rPr>
          <w:spacing w:val="40"/>
        </w:rPr>
        <w:t> </w:t>
      </w:r>
      <w:r>
        <w:rPr/>
        <w:t>enclosed by the blue dotted line is the fractures zone. Fractures with</w:t>
      </w:r>
      <w:r>
        <w:rPr>
          <w:spacing w:val="40"/>
        </w:rPr>
        <w:t> </w:t>
      </w:r>
      <w:r>
        <w:rPr/>
        <w:t>different sizes, orientations, dip angles and densities are distributed in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zone.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major</w:t>
      </w:r>
      <w:r>
        <w:rPr>
          <w:spacing w:val="-8"/>
        </w:rPr>
        <w:t> </w:t>
      </w:r>
      <w:r>
        <w:rPr>
          <w:spacing w:val="-2"/>
        </w:rPr>
        <w:t>frequency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seismic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40</w:t>
      </w:r>
      <w:r>
        <w:rPr>
          <w:spacing w:val="-8"/>
        </w:rPr>
        <w:t> </w:t>
      </w:r>
      <w:r>
        <w:rPr>
          <w:spacing w:val="-2"/>
        </w:rPr>
        <w:t>Hz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interval</w:t>
      </w:r>
      <w:r>
        <w:rPr>
          <w:spacing w:val="40"/>
        </w:rPr>
        <w:t> </w:t>
      </w:r>
      <w:r>
        <w:rPr/>
        <w:t>of seismic data is 1 ms.</w:t>
      </w:r>
    </w:p>
    <w:p>
      <w:pPr>
        <w:pStyle w:val="BodyText"/>
        <w:spacing w:line="276" w:lineRule="auto" w:before="2"/>
        <w:ind w:left="111" w:right="38" w:firstLine="239"/>
        <w:jc w:val="both"/>
      </w:pPr>
      <w:r>
        <w:rPr/>
        <w:t>Simply,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fractures</w:t>
      </w:r>
      <w:r>
        <w:rPr>
          <w:spacing w:val="-2"/>
        </w:rPr>
        <w:t> </w:t>
      </w:r>
      <w:r>
        <w:rPr/>
        <w:t>area.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red</w:t>
      </w:r>
      <w:r>
        <w:rPr>
          <w:spacing w:val="-1"/>
        </w:rPr>
        <w:t> </w:t>
      </w:r>
      <w:r>
        <w:rPr/>
        <w:t>line</w:t>
      </w:r>
      <w:r>
        <w:rPr>
          <w:spacing w:val="40"/>
        </w:rPr>
        <w:t> </w:t>
      </w:r>
      <w:r>
        <w:rPr/>
        <w:t>A cross the fractures area, and the seismic pro</w:t>
      </w:r>
      <w:r>
        <w:rPr>
          <w:rFonts w:ascii="Times New Roman"/>
        </w:rPr>
        <w:t>fi</w:t>
      </w:r>
      <w:r>
        <w:rPr/>
        <w:t>le of line A is shown in</w:t>
      </w:r>
      <w:r>
        <w:rPr>
          <w:spacing w:val="40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10</w:t>
        </w:r>
      </w:hyperlink>
      <w:r>
        <w:rPr/>
        <w:t>c.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cut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waveform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along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horizon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40</w:t>
      </w:r>
      <w:r>
        <w:rPr>
          <w:spacing w:val="-6"/>
        </w:rPr>
        <w:t> </w:t>
      </w:r>
      <w:r>
        <w:rPr/>
        <w:t>ms</w:t>
      </w:r>
      <w:r>
        <w:rPr>
          <w:spacing w:val="-8"/>
        </w:rPr>
        <w:t> </w:t>
      </w:r>
      <w:r>
        <w:rPr/>
        <w:t>window.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labeled</w:t>
      </w:r>
      <w:r>
        <w:rPr>
          <w:w w:val="105"/>
        </w:rPr>
        <w:t> data,</w:t>
      </w:r>
      <w:r>
        <w:rPr>
          <w:w w:val="105"/>
        </w:rPr>
        <w:t> we</w:t>
      </w:r>
      <w:r>
        <w:rPr>
          <w:w w:val="105"/>
        </w:rPr>
        <w:t> calculate</w:t>
      </w:r>
      <w:r>
        <w:rPr>
          <w:w w:val="105"/>
        </w:rPr>
        <w:t> the</w:t>
      </w:r>
      <w:r>
        <w:rPr>
          <w:w w:val="105"/>
        </w:rPr>
        <w:t> amplitude</w:t>
      </w:r>
      <w:r>
        <w:rPr>
          <w:w w:val="105"/>
        </w:rPr>
        <w:t> envelope attribute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segment</w:t>
      </w:r>
      <w:r>
        <w:rPr>
          <w:w w:val="105"/>
        </w:rPr>
        <w:t> fracture</w:t>
      </w:r>
      <w:r>
        <w:rPr>
          <w:w w:val="105"/>
        </w:rPr>
        <w:t> via</w:t>
      </w:r>
      <w:r>
        <w:rPr>
          <w:w w:val="105"/>
        </w:rPr>
        <w:t> a</w:t>
      </w:r>
      <w:r>
        <w:rPr>
          <w:w w:val="105"/>
        </w:rPr>
        <w:t> threshold,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hyperlink w:history="true" w:anchor="_bookmark15">
        <w:r>
          <w:rPr>
            <w:color w:val="007FAC"/>
          </w:rPr>
          <w:t>Fig. 11</w:t>
        </w:r>
      </w:hyperlink>
      <w:r>
        <w:rPr/>
        <w:t>e. We take 2000 samples from fracture and background respec-</w:t>
      </w:r>
      <w:r>
        <w:rPr>
          <w:w w:val="105"/>
        </w:rPr>
        <w:t> tively</w:t>
      </w:r>
      <w:r>
        <w:rPr>
          <w:w w:val="105"/>
        </w:rPr>
        <w:t> as</w:t>
      </w:r>
      <w:r>
        <w:rPr>
          <w:w w:val="105"/>
        </w:rPr>
        <w:t> labeled</w:t>
      </w:r>
      <w:r>
        <w:rPr>
          <w:spacing w:val="-1"/>
          <w:w w:val="105"/>
        </w:rPr>
        <w:t> </w:t>
      </w:r>
      <w:r>
        <w:rPr>
          <w:w w:val="105"/>
        </w:rPr>
        <w:t>data,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then</w:t>
      </w:r>
      <w:r>
        <w:rPr>
          <w:w w:val="105"/>
        </w:rPr>
        <w:t> expand</w:t>
      </w:r>
      <w:r>
        <w:rPr>
          <w:w w:val="105"/>
        </w:rPr>
        <w:t> the</w:t>
      </w:r>
      <w:r>
        <w:rPr>
          <w:spacing w:val="-1"/>
          <w:w w:val="105"/>
        </w:rPr>
        <w:t> </w:t>
      </w:r>
      <w:r>
        <w:rPr>
          <w:w w:val="105"/>
        </w:rPr>
        <w:t>label</w:t>
      </w:r>
      <w:r>
        <w:rPr>
          <w:spacing w:val="-1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the</w:t>
      </w:r>
      <w:r>
        <w:rPr>
          <w:w w:val="105"/>
        </w:rPr>
        <w:t> pro- </w:t>
      </w:r>
      <w:r>
        <w:rPr/>
        <w:t>posed</w:t>
      </w:r>
      <w:r>
        <w:rPr>
          <w:spacing w:val="-5"/>
        </w:rPr>
        <w:t> </w:t>
      </w:r>
      <w:r>
        <w:rPr/>
        <w:t>method.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labeled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expansion</w:t>
      </w:r>
      <w:r>
        <w:rPr>
          <w:spacing w:val="-5"/>
        </w:rPr>
        <w:t> </w:t>
      </w:r>
      <w:r>
        <w:rPr/>
        <w:t>data,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SVM</w:t>
      </w:r>
      <w:r>
        <w:rPr>
          <w:w w:val="105"/>
        </w:rPr>
        <w:t> to</w:t>
      </w:r>
      <w:r>
        <w:rPr>
          <w:spacing w:val="-9"/>
          <w:w w:val="105"/>
        </w:rPr>
        <w:t> </w:t>
      </w:r>
      <w:r>
        <w:rPr>
          <w:w w:val="105"/>
        </w:rPr>
        <w:t>classify</w:t>
      </w:r>
      <w:r>
        <w:rPr>
          <w:spacing w:val="-8"/>
          <w:w w:val="105"/>
        </w:rPr>
        <w:t> </w:t>
      </w:r>
      <w:r>
        <w:rPr>
          <w:w w:val="105"/>
        </w:rPr>
        <w:t>seismic</w:t>
      </w:r>
      <w:r>
        <w:rPr>
          <w:spacing w:val="-8"/>
          <w:w w:val="105"/>
        </w:rPr>
        <w:t> </w:t>
      </w:r>
      <w:r>
        <w:rPr>
          <w:w w:val="105"/>
        </w:rPr>
        <w:t>waveforms.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fairness,</w:t>
      </w:r>
      <w:r>
        <w:rPr>
          <w:spacing w:val="-8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set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same</w:t>
      </w:r>
      <w:r>
        <w:rPr>
          <w:spacing w:val="-8"/>
          <w:w w:val="105"/>
        </w:rPr>
        <w:t> </w:t>
      </w:r>
      <w:r>
        <w:rPr>
          <w:w w:val="105"/>
        </w:rPr>
        <w:t>SVM</w:t>
      </w:r>
      <w:r>
        <w:rPr>
          <w:spacing w:val="-8"/>
          <w:w w:val="105"/>
        </w:rPr>
        <w:t> </w:t>
      </w:r>
      <w:r>
        <w:rPr>
          <w:w w:val="105"/>
        </w:rPr>
        <w:t>pa- </w:t>
      </w:r>
      <w:r>
        <w:rPr/>
        <w:t>rameters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both</w:t>
      </w:r>
      <w:r>
        <w:rPr>
          <w:spacing w:val="-3"/>
        </w:rPr>
        <w:t> </w:t>
      </w:r>
      <w:r>
        <w:rPr/>
        <w:t>datasets,</w:t>
      </w:r>
      <w:r>
        <w:rPr>
          <w:spacing w:val="-3"/>
        </w:rPr>
        <w:t> </w:t>
      </w:r>
      <w:r>
        <w:rPr/>
        <w:t>(kernel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radial</w:t>
      </w:r>
      <w:r>
        <w:rPr>
          <w:spacing w:val="-3"/>
        </w:rPr>
        <w:t> </w:t>
      </w:r>
      <w:r>
        <w:rPr/>
        <w:t>basis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sigma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5).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11</w:t>
        </w:r>
      </w:hyperlink>
      <w:r>
        <w:rPr>
          <w:color w:val="007FAC"/>
          <w:spacing w:val="-1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11</w:t>
        </w:r>
      </w:hyperlink>
      <w:r>
        <w:rPr/>
        <w:t>f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labeled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3"/>
          </w:rPr>
          <w:t> </w:t>
        </w:r>
        <w:r>
          <w:rPr>
            <w:color w:val="007FAC"/>
          </w:rPr>
          <w:t>11</w:t>
        </w:r>
      </w:hyperlink>
      <w:r>
        <w:rPr/>
        <w:t>g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based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labeled</w:t>
      </w:r>
      <w:r>
        <w:rPr>
          <w:spacing w:val="2"/>
        </w:rPr>
        <w:t> </w:t>
      </w:r>
      <w:r>
        <w:rPr/>
        <w:t>data</w:t>
      </w:r>
      <w:r>
        <w:rPr>
          <w:spacing w:val="3"/>
        </w:rPr>
        <w:t> </w:t>
      </w:r>
      <w:r>
        <w:rPr>
          <w:spacing w:val="-5"/>
        </w:rPr>
        <w:t>and</w:t>
      </w:r>
    </w:p>
    <w:p>
      <w:pPr>
        <w:pStyle w:val="BodyText"/>
        <w:spacing w:before="31"/>
        <w:ind w:left="111"/>
      </w:pPr>
      <w:r>
        <w:rPr/>
        <w:br w:type="column"/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14"/>
        </w:rPr>
        <w:t> </w:t>
      </w:r>
      <w:r>
        <w:rPr>
          <w:spacing w:val="-2"/>
        </w:rPr>
        <w:t>results.</w:t>
      </w: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ind w:left="11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29" w:firstLine="239"/>
        <w:jc w:val="both"/>
      </w:pPr>
      <w:r>
        <w:rPr/>
        <w:t>The manuscript has not been published before and is not </w:t>
      </w:r>
      <w:r>
        <w:rPr/>
        <w:t>being</w:t>
      </w:r>
      <w:r>
        <w:rPr>
          <w:spacing w:val="40"/>
        </w:rPr>
        <w:t> </w:t>
      </w:r>
      <w:r>
        <w:rPr>
          <w:spacing w:val="-2"/>
        </w:rPr>
        <w:t>considered</w:t>
      </w:r>
      <w:r>
        <w:rPr>
          <w:spacing w:val="-3"/>
        </w:rPr>
        <w:t> </w:t>
      </w:r>
      <w:r>
        <w:rPr>
          <w:spacing w:val="-2"/>
        </w:rPr>
        <w:t>for publication</w:t>
      </w:r>
      <w:r>
        <w:rPr>
          <w:spacing w:val="-3"/>
        </w:rPr>
        <w:t> </w:t>
      </w:r>
      <w:r>
        <w:rPr>
          <w:spacing w:val="-2"/>
        </w:rPr>
        <w:t>elsewhere. All authors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contributed</w:t>
      </w:r>
      <w:r>
        <w:rPr>
          <w:spacing w:val="-3"/>
        </w:rPr>
        <w:t> </w:t>
      </w:r>
      <w:r>
        <w:rPr>
          <w:spacing w:val="-2"/>
        </w:rPr>
        <w:t>to the</w:t>
      </w:r>
      <w:r>
        <w:rPr>
          <w:spacing w:val="40"/>
        </w:rPr>
        <w:t> </w:t>
      </w:r>
      <w:r>
        <w:rPr/>
        <w:t>creation of this manuscript for important intellectual content and read</w:t>
      </w:r>
      <w:r>
        <w:rPr>
          <w:spacing w:val="40"/>
        </w:rPr>
        <w:t> </w:t>
      </w:r>
      <w:r>
        <w:rPr/>
        <w:t>and approved the </w:t>
      </w:r>
      <w:r>
        <w:rPr>
          <w:rFonts w:ascii="Times New Roman"/>
        </w:rPr>
        <w:t>fi</w:t>
      </w:r>
      <w:r>
        <w:rPr/>
        <w:t>nal manuscript. We declare there is no con</w:t>
      </w:r>
      <w:r>
        <w:rPr>
          <w:rFonts w:ascii="Times New Roman"/>
        </w:rPr>
        <w:t>fl</w:t>
      </w:r>
      <w:r>
        <w:rPr/>
        <w:t>ict of</w:t>
      </w:r>
      <w:r>
        <w:rPr>
          <w:spacing w:val="40"/>
        </w:rPr>
        <w:t> </w:t>
      </w:r>
      <w:r>
        <w:rPr>
          <w:spacing w:val="-2"/>
        </w:rPr>
        <w:t>interest.</w:t>
      </w:r>
    </w:p>
    <w:p>
      <w:pPr>
        <w:pStyle w:val="BodyText"/>
        <w:spacing w:before="60"/>
      </w:pPr>
    </w:p>
    <w:p>
      <w:pPr>
        <w:pStyle w:val="BodyText"/>
        <w:ind w:left="111"/>
      </w:pPr>
      <w:r>
        <w:rPr>
          <w:spacing w:val="-2"/>
          <w:w w:val="10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30" w:firstLine="239"/>
        <w:jc w:val="both"/>
      </w:pPr>
      <w:r>
        <w:rPr/>
        <w:t>This</w:t>
      </w:r>
      <w:r>
        <w:rPr>
          <w:spacing w:val="-7"/>
        </w:rPr>
        <w:t> </w:t>
      </w:r>
      <w:r>
        <w:rPr/>
        <w:t>work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supported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National</w:t>
      </w:r>
      <w:r>
        <w:rPr>
          <w:spacing w:val="-8"/>
        </w:rPr>
        <w:t> </w:t>
      </w:r>
      <w:r>
        <w:rPr/>
        <w:t>Natural</w:t>
      </w:r>
      <w:r>
        <w:rPr>
          <w:spacing w:val="-8"/>
        </w:rPr>
        <w:t> </w:t>
      </w:r>
      <w:r>
        <w:rPr/>
        <w:t>Science</w:t>
      </w:r>
      <w:r>
        <w:rPr>
          <w:spacing w:val="-7"/>
        </w:rPr>
        <w:t> </w:t>
      </w:r>
      <w:r>
        <w:rPr/>
        <w:t>Foundation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China (41804126, 41604107). We would like to thank China national</w:t>
      </w:r>
      <w:r>
        <w:rPr>
          <w:spacing w:val="40"/>
        </w:rPr>
        <w:t> </w:t>
      </w:r>
      <w:r>
        <w:rPr/>
        <w:t>petroleum corporation key laboratory of geophysical exploration for</w:t>
      </w:r>
      <w:r>
        <w:rPr>
          <w:spacing w:val="40"/>
        </w:rPr>
        <w:t> </w:t>
      </w:r>
      <w:r>
        <w:rPr/>
        <w:t>providing the physical model data.</w:t>
      </w:r>
    </w:p>
    <w:p>
      <w:pPr>
        <w:pStyle w:val="BodyText"/>
        <w:spacing w:before="62"/>
      </w:pPr>
    </w:p>
    <w:p>
      <w:pPr>
        <w:pStyle w:val="BodyText"/>
        <w:ind w:left="111"/>
      </w:pPr>
      <w:bookmarkStart w:name="_bookmark16" w:id="30"/>
      <w:bookmarkEnd w:id="30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spacing w:line="276" w:lineRule="auto" w:before="0"/>
        <w:ind w:left="351" w:right="171" w:hanging="240"/>
        <w:jc w:val="left"/>
        <w:rPr>
          <w:sz w:val="12"/>
        </w:rPr>
      </w:pPr>
      <w:bookmarkStart w:name="_bookmark17" w:id="31"/>
      <w:bookmarkEnd w:id="31"/>
      <w:r>
        <w:rPr/>
      </w:r>
      <w:hyperlink r:id="rId30">
        <w:r>
          <w:rPr>
            <w:color w:val="007FAC"/>
            <w:w w:val="105"/>
            <w:sz w:val="12"/>
          </w:rPr>
          <w:t>Dempster,</w:t>
        </w:r>
        <w:r>
          <w:rPr>
            <w:color w:val="007FAC"/>
            <w:w w:val="105"/>
            <w:sz w:val="12"/>
          </w:rPr>
          <w:t> A.P.,</w:t>
        </w:r>
        <w:r>
          <w:rPr>
            <w:color w:val="007FAC"/>
            <w:w w:val="105"/>
            <w:sz w:val="12"/>
          </w:rPr>
          <w:t> Laird, N.M., Rubin,</w:t>
        </w:r>
        <w:r>
          <w:rPr>
            <w:color w:val="007FAC"/>
            <w:w w:val="105"/>
            <w:sz w:val="12"/>
          </w:rPr>
          <w:t> D.B., 1977. Maximum</w:t>
        </w:r>
        <w:r>
          <w:rPr>
            <w:color w:val="007FAC"/>
            <w:w w:val="105"/>
            <w:sz w:val="12"/>
          </w:rPr>
          <w:t> likelihood from incomplete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data via the em algorithm.</w:t>
        </w:r>
        <w:r>
          <w:rPr>
            <w:color w:val="007FAC"/>
            <w:w w:val="105"/>
            <w:sz w:val="12"/>
          </w:rPr>
          <w:t> J. Roy. Stat. Soc. B 39,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0">
        <w:r>
          <w:rPr>
            <w:color w:val="007FAC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1" w:right="175" w:hanging="240"/>
        <w:jc w:val="left"/>
        <w:rPr>
          <w:sz w:val="12"/>
        </w:rPr>
      </w:pPr>
      <w:bookmarkStart w:name="_bookmark18" w:id="32"/>
      <w:bookmarkEnd w:id="32"/>
      <w:r>
        <w:rPr/>
      </w:r>
      <w:hyperlink r:id="rId31">
        <w:r>
          <w:rPr>
            <w:color w:val="007FAC"/>
            <w:w w:val="105"/>
            <w:sz w:val="12"/>
          </w:rPr>
          <w:t>Doersch, C., 2016. Tutorial on Variational Autoencoders arXiv preprint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arXiv: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spacing w:val="-2"/>
            <w:w w:val="105"/>
            <w:sz w:val="12"/>
          </w:rPr>
          <w:t>1606.05908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1" w:right="175" w:hanging="240"/>
        <w:jc w:val="left"/>
        <w:rPr>
          <w:sz w:val="12"/>
        </w:rPr>
      </w:pPr>
      <w:bookmarkStart w:name="_bookmark19" w:id="33"/>
      <w:bookmarkEnd w:id="33"/>
      <w:r>
        <w:rPr/>
      </w:r>
      <w:hyperlink r:id="rId32">
        <w:r>
          <w:rPr>
            <w:color w:val="007FAC"/>
            <w:w w:val="105"/>
            <w:sz w:val="12"/>
          </w:rPr>
          <w:t>Wrona, T.,</w:t>
        </w:r>
        <w:r>
          <w:rPr>
            <w:color w:val="007FAC"/>
            <w:w w:val="105"/>
            <w:sz w:val="12"/>
          </w:rPr>
          <w:t> Pan, I., Gawthorpe,</w:t>
        </w:r>
        <w:r>
          <w:rPr>
            <w:color w:val="007FAC"/>
            <w:w w:val="105"/>
            <w:sz w:val="12"/>
          </w:rPr>
          <w:t> R.L.,</w:t>
        </w:r>
        <w:r>
          <w:rPr>
            <w:color w:val="007FAC"/>
            <w:w w:val="105"/>
            <w:sz w:val="12"/>
          </w:rPr>
          <w:t> Fossen, H., 2018.</w:t>
        </w:r>
        <w:r>
          <w:rPr>
            <w:color w:val="007FAC"/>
            <w:w w:val="105"/>
            <w:sz w:val="12"/>
          </w:rPr>
          <w:t> Seismic facies analysis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machine learning.</w:t>
        </w:r>
        <w:r>
          <w:rPr>
            <w:color w:val="007FAC"/>
            <w:w w:val="105"/>
            <w:sz w:val="12"/>
          </w:rPr>
          <w:t> Geophysics</w:t>
        </w:r>
        <w:r>
          <w:rPr>
            <w:color w:val="007FAC"/>
            <w:w w:val="105"/>
            <w:sz w:val="12"/>
          </w:rPr>
          <w:t> 83, O83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O95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169" w:hanging="24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Wu,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Liang,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Fomel,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Faultseg3d: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synthetic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sets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end-to-end</w:t>
        </w:r>
        <w:r>
          <w:rPr>
            <w:color w:val="007FAC"/>
            <w:w w:val="105"/>
            <w:sz w:val="12"/>
          </w:rPr>
          <w:t> convolutional</w:t>
        </w:r>
        <w:r>
          <w:rPr>
            <w:color w:val="007FAC"/>
            <w:w w:val="105"/>
            <w:sz w:val="12"/>
          </w:rPr>
          <w:t> neural network</w:t>
        </w:r>
        <w:r>
          <w:rPr>
            <w:color w:val="007FAC"/>
            <w:w w:val="105"/>
            <w:sz w:val="12"/>
          </w:rPr>
          <w:t> for 3d seismic fault segmentation.</w:t>
        </w:r>
      </w:hyperlink>
    </w:p>
    <w:p>
      <w:pPr>
        <w:spacing w:line="137" w:lineRule="exact" w:before="0"/>
        <w:ind w:left="350" w:right="0" w:firstLine="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Geophysics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84,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IM35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3">
        <w:r>
          <w:rPr>
            <w:color w:val="007FAC"/>
            <w:spacing w:val="-2"/>
            <w:w w:val="105"/>
            <w:sz w:val="12"/>
          </w:rPr>
          <w:t>IM45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20"/>
      <w:cols w:num="2" w:equalWidth="0">
        <w:col w:w="5176" w:space="204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mo">
    <w:altName w:val="Arimo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8320">
              <wp:simplePos x="0" y="0"/>
              <wp:positionH relativeFrom="page">
                <wp:posOffset>3699426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25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3457pt;margin-top:755.054443pt;width:14.2pt;height:9.85pt;mso-position-horizontal-relative:page;mso-position-vertical-relative:page;z-index:-16028160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25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729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38735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3873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0.5pt;height:9.85pt;mso-position-horizontal-relative:page;mso-position-vertical-relative:page;z-index:-16029184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7808">
              <wp:simplePos x="0" y="0"/>
              <wp:positionH relativeFrom="page">
                <wp:posOffset>5277161</wp:posOffset>
              </wp:positionH>
              <wp:positionV relativeFrom="page">
                <wp:posOffset>432192</wp:posOffset>
              </wp:positionV>
              <wp:extent cx="1818005" cy="12509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8180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24567pt;margin-top:34.030884pt;width:143.15pt;height:9.85pt;mso-position-horizontal-relative:page;mso-position-vertical-relative:page;z-index:-16028672" type="#_x0000_t202" id="docshape16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24</w:t>
                    </w:r>
                    <w:r>
                      <w:rPr>
                        <w:rFonts w:ascii="Arial" w:hAnsi="Arial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spacing w:val="-4"/>
                        <w:sz w:val="12"/>
                      </w:rPr>
                      <w:t>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5" w:hanging="36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3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0.12.002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0.12.002&amp;domain=pdf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hyperlink" Target="mailto:lkhmoran@gmail.com" TargetMode="External"/><Relationship Id="rId15" Type="http://schemas.openxmlformats.org/officeDocument/2006/relationships/hyperlink" Target="mailto:2547546252@qq.com" TargetMode="External"/><Relationship Id="rId16" Type="http://schemas.openxmlformats.org/officeDocument/2006/relationships/hyperlink" Target="mailto:hgm@uestc.edu.cn" TargetMode="External"/><Relationship Id="rId17" Type="http://schemas.openxmlformats.org/officeDocument/2006/relationships/hyperlink" Target="http://creativecommons.org/licenses/by/4.0/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pn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pn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hyperlink" Target="http://refhub.elsevier.com/S2666-5441(20)30003-4/sref1" TargetMode="External"/><Relationship Id="rId31" Type="http://schemas.openxmlformats.org/officeDocument/2006/relationships/hyperlink" Target="http://refhub.elsevier.com/S2666-5441(20)30003-4/sref2" TargetMode="External"/><Relationship Id="rId32" Type="http://schemas.openxmlformats.org/officeDocument/2006/relationships/hyperlink" Target="http://refhub.elsevier.com/S2666-5441(20)30003-4/sref3" TargetMode="External"/><Relationship Id="rId33" Type="http://schemas.openxmlformats.org/officeDocument/2006/relationships/hyperlink" Target="http://refhub.elsevier.com/S2666-5441(20)30003-4/sref4" TargetMode="External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Kunhong Li</dc:creator>
  <dc:subject>Artificial Intelligence in Geosciences, 1 (2020) 24-30. doi:10.1016/j.aiig.2020.12.002</dc:subject>
  <dc:title>Seismic labeled data expansion using variational autoencoders</dc:title>
  <dcterms:created xsi:type="dcterms:W3CDTF">2023-11-25T07:27:06Z</dcterms:created>
  <dcterms:modified xsi:type="dcterms:W3CDTF">2023-11-25T07:27:06Z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10.1016/j.aiig.2020.12.002</vt:lpwstr>
  </property>
  <property fmtid="{D5CDD505-2E9C-101B-9397-08002B2CF9AE}" pid="12" name="robots">
    <vt:lpwstr>noindex</vt:lpwstr>
  </property>
</Properties>
</file>