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0" w:right="13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477359</wp:posOffset>
                </wp:positionH>
                <wp:positionV relativeFrom="paragraph">
                  <wp:posOffset>589915</wp:posOffset>
                </wp:positionV>
                <wp:extent cx="756285" cy="45275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6285" cy="452755"/>
                          <a:chExt cx="756285" cy="45275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1288" y="0"/>
                            <a:ext cx="82359" cy="82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6255"/>
                            <a:ext cx="755992" cy="4362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587399pt;margin-top:46.450001pt;width:59.55pt;height:35.65pt;mso-position-horizontal-relative:page;mso-position-vertical-relative:paragraph;z-index:15731712" id="docshapegroup1" coordorigin="752,929" coordsize="1191,713">
                <v:shape style="position:absolute;left:1793;top:929;width:130;height:130" type="#_x0000_t75" id="docshape2" stroked="false">
                  <v:imagedata r:id="rId5" o:title=""/>
                </v:shape>
                <v:shape style="position:absolute;left:751;top:954;width:1191;height:688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6361925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1413471</wp:posOffset>
                </wp:positionH>
                <wp:positionV relativeFrom="paragraph">
                  <wp:posOffset>382955</wp:posOffset>
                </wp:positionV>
                <wp:extent cx="4768215" cy="828675"/>
                <wp:effectExtent l="0" t="0" r="0" b="0"/>
                <wp:wrapNone/>
                <wp:docPr id="6" name="Textbox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Textbox 6"/>
                      <wps:cNvSpPr txBox="1"/>
                      <wps:spPr>
                        <a:xfrm>
                          <a:off x="0" y="0"/>
                          <a:ext cx="4768215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Artificial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000000"/>
                                <w:spacing w:val="-7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000000"/>
                                <w:spacing w:val="-6"/>
                                <w:w w:val="110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10"/>
                                <w:sz w:val="28"/>
                              </w:rPr>
                              <w:t>Geosciences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2"/>
                                <w:w w:val="15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63"/>
                                <w:w w:val="15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196D1"/>
                                  <w:w w:val="105"/>
                                </w:rPr>
                                <w:t>www.keaipublishing.com/en/journals/artificial-intelligence-in-</w:t>
                              </w:r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geosciences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296997pt;margin-top:30.153999pt;width:375.45pt;height:65.25pt;mso-position-horizontal-relative:page;mso-position-vertical-relative:paragraph;z-index:15733248" type="#_x0000_t202" id="docshape5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8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10"/>
                          <w:sz w:val="28"/>
                        </w:rPr>
                        <w:t>Artificial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Intelligence</w:t>
                      </w:r>
                      <w:r>
                        <w:rPr>
                          <w:color w:val="000000"/>
                          <w:spacing w:val="-7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  <w:sz w:val="28"/>
                        </w:rPr>
                        <w:t>in</w:t>
                      </w:r>
                      <w:r>
                        <w:rPr>
                          <w:color w:val="000000"/>
                          <w:spacing w:val="-6"/>
                          <w:w w:val="110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10"/>
                          <w:sz w:val="28"/>
                        </w:rPr>
                        <w:t>Geosciences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62"/>
                          <w:w w:val="15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63"/>
                          <w:w w:val="15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2196D1"/>
                            <w:w w:val="105"/>
                          </w:rPr>
                          <w:t>www.keaipublishing.com/en/journals/artificial-intelligence-in-</w:t>
                        </w:r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geosciences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10">
        <w:r>
          <w:rPr>
            <w:color w:val="00769F"/>
            <w:w w:val="110"/>
            <w:sz w:val="14"/>
          </w:rPr>
          <w:t>Artificial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Intelligence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in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Geosciences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4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w w:val="110"/>
            <w:sz w:val="14"/>
          </w:rPr>
          <w:t>(2023)</w:t>
        </w:r>
        <w:r>
          <w:rPr>
            <w:color w:val="00769F"/>
            <w:spacing w:val="5"/>
            <w:w w:val="110"/>
            <w:sz w:val="14"/>
          </w:rPr>
          <w:t> </w:t>
        </w:r>
        <w:r>
          <w:rPr>
            <w:color w:val="00769F"/>
            <w:spacing w:val="-5"/>
            <w:w w:val="110"/>
            <w:sz w:val="14"/>
          </w:rPr>
          <w:t>1–8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3"/>
        <w:rPr>
          <w:sz w:val="14"/>
        </w:rPr>
      </w:pPr>
    </w:p>
    <w:p>
      <w:pPr>
        <w:tabs>
          <w:tab w:pos="9380" w:val="left" w:leader="none"/>
        </w:tabs>
        <w:spacing w:line="252" w:lineRule="auto" w:before="0"/>
        <w:ind w:left="111" w:right="673" w:firstLine="0"/>
        <w:jc w:val="left"/>
        <w:rPr>
          <w:sz w:val="27"/>
        </w:rPr>
      </w:pPr>
      <w:bookmarkStart w:name="Seismic swarm intelligence inversion wit" w:id="1"/>
      <w:bookmarkEnd w:id="1"/>
      <w:r>
        <w:rPr/>
      </w:r>
      <w:r>
        <w:rPr>
          <w:w w:val="110"/>
          <w:sz w:val="27"/>
        </w:rPr>
        <w:t>Seismic swarm intelligence inversion with sparse probability </w:t>
      </w:r>
      <w:r>
        <w:rPr>
          <w:w w:val="110"/>
          <w:sz w:val="27"/>
        </w:rPr>
        <w:t>distribution</w:t>
      </w:r>
      <w:r>
        <w:rPr>
          <w:sz w:val="27"/>
        </w:rPr>
        <w:tab/>
      </w:r>
      <w:r>
        <w:rPr>
          <w:sz w:val="27"/>
        </w:rPr>
        <w:drawing>
          <wp:inline distT="0" distB="0" distL="0" distR="0">
            <wp:extent cx="361368" cy="361363"/>
            <wp:effectExtent l="0" t="0" r="0" b="0"/>
            <wp:docPr id="8" name="Image 8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" name="Image 8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368" cy="36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7"/>
        </w:rPr>
      </w:r>
      <w:r>
        <w:rPr>
          <w:sz w:val="27"/>
        </w:rPr>
        <w:t> </w:t>
      </w:r>
      <w:r>
        <w:rPr>
          <w:w w:val="110"/>
          <w:sz w:val="27"/>
        </w:rPr>
        <w:t>of reflectivity</w:t>
      </w:r>
    </w:p>
    <w:p>
      <w:pPr>
        <w:spacing w:before="233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Zhiguo</w:t>
      </w:r>
      <w:r>
        <w:rPr>
          <w:spacing w:val="3"/>
          <w:w w:val="110"/>
          <w:sz w:val="21"/>
        </w:rPr>
        <w:t> </w:t>
      </w:r>
      <w:r>
        <w:rPr>
          <w:w w:val="110"/>
          <w:sz w:val="21"/>
        </w:rPr>
        <w:t>Wang</w:t>
      </w:r>
      <w:r>
        <w:rPr>
          <w:spacing w:val="-23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10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Bing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Zhang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Zhaoqi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Gao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10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Jinghuai</w:t>
        </w:r>
        <w:r>
          <w:rPr>
            <w:spacing w:val="8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Gao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b</w:t>
      </w:r>
    </w:p>
    <w:p>
      <w:pPr>
        <w:spacing w:before="160"/>
        <w:ind w:left="11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10"/>
          <w:sz w:val="12"/>
          <w:vertAlign w:val="superscript"/>
        </w:rPr>
        <w:t>a</w:t>
      </w:r>
      <w:r>
        <w:rPr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Mathematics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Statistics,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an</w:t>
      </w:r>
      <w:r>
        <w:rPr>
          <w:i/>
          <w:spacing w:val="9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Jiaotong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an,</w:t>
      </w:r>
      <w:r>
        <w:rPr>
          <w:i/>
          <w:spacing w:val="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Shaanxi,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710049,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PR</w:t>
      </w:r>
      <w:r>
        <w:rPr>
          <w:i/>
          <w:spacing w:val="8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spacing w:before="12"/>
        <w:ind w:left="11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10"/>
          <w:sz w:val="12"/>
          <w:vertAlign w:val="superscript"/>
        </w:rPr>
        <w:t>b</w:t>
      </w:r>
      <w:r>
        <w:rPr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School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Information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Communications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an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Jiaotong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Xi</w:t>
      </w:r>
      <w:r>
        <w:rPr>
          <w:rFonts w:ascii="STIX" w:hAnsi="STIX"/>
          <w:i/>
          <w:w w:val="110"/>
          <w:sz w:val="12"/>
          <w:vertAlign w:val="baseline"/>
        </w:rPr>
        <w:t>’</w:t>
      </w:r>
      <w:r>
        <w:rPr>
          <w:i/>
          <w:w w:val="110"/>
          <w:sz w:val="12"/>
          <w:vertAlign w:val="baseline"/>
        </w:rPr>
        <w:t>an,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Shaanxi,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710049,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PR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China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113628</wp:posOffset>
                </wp:positionV>
                <wp:extent cx="6604634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8.947159pt;width:520.049100pt;height:.249pt;mso-position-horizontal-relative:page;mso-position-vertical-relative:paragraph;z-index:-15728128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92"/>
        <w:ind w:left="11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6"/>
        <w:rPr>
          <w:sz w:val="14"/>
        </w:rPr>
      </w:pPr>
    </w:p>
    <w:p>
      <w:pPr>
        <w:spacing w:before="0"/>
        <w:ind w:left="11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1691996" y="3175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5pt;mso-position-horizontal-relative:page;mso-position-vertical-relative:paragraph;z-index:15731200" id="docshape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5"/>
        <w:ind w:left="111" w:right="310" w:firstLine="0"/>
        <w:jc w:val="left"/>
        <w:rPr>
          <w:sz w:val="12"/>
        </w:rPr>
      </w:pPr>
      <w:r>
        <w:rPr>
          <w:w w:val="115"/>
          <w:sz w:val="12"/>
        </w:rPr>
        <w:t>Seismic inversion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Swarm intelligence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Differential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evolution</w:t>
      </w:r>
    </w:p>
    <w:p>
      <w:pPr>
        <w:spacing w:line="297" w:lineRule="auto"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Particle swarm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Sparse distribution</w:t>
      </w:r>
    </w:p>
    <w:p>
      <w:pPr>
        <w:spacing w:before="92"/>
        <w:ind w:left="11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103918</wp:posOffset>
                </wp:positionV>
                <wp:extent cx="4516755" cy="3175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75"/>
                              </a:lnTo>
                              <a:lnTo>
                                <a:pt x="4516640" y="3175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182563pt;width:355.641pt;height:.25pt;mso-position-horizontal-relative:page;mso-position-vertical-relative:paragraph;z-index:-15727616;mso-wrap-distance-left:0;mso-wrap-distance-right:0" id="docshape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0"/>
        <w:ind w:left="111" w:right="109" w:firstLine="0"/>
        <w:jc w:val="both"/>
        <w:rPr>
          <w:sz w:val="14"/>
        </w:rPr>
      </w:pPr>
      <w:r>
        <w:rPr>
          <w:w w:val="115"/>
          <w:sz w:val="14"/>
        </w:rPr>
        <w:t>Seismic</w:t>
      </w:r>
      <w:r>
        <w:rPr>
          <w:w w:val="115"/>
          <w:sz w:val="14"/>
        </w:rPr>
        <w:t> inversion,</w:t>
      </w:r>
      <w:r>
        <w:rPr>
          <w:w w:val="115"/>
          <w:sz w:val="14"/>
        </w:rPr>
        <w:t> such</w:t>
      </w:r>
      <w:r>
        <w:rPr>
          <w:w w:val="115"/>
          <w:sz w:val="14"/>
        </w:rPr>
        <w:t> as</w:t>
      </w:r>
      <w:r>
        <w:rPr>
          <w:w w:val="115"/>
          <w:sz w:val="14"/>
        </w:rPr>
        <w:t> velocity</w:t>
      </w:r>
      <w:r>
        <w:rPr>
          <w:w w:val="115"/>
          <w:sz w:val="14"/>
        </w:rPr>
        <w:t> and</w:t>
      </w:r>
      <w:r>
        <w:rPr>
          <w:w w:val="115"/>
          <w:sz w:val="14"/>
        </w:rPr>
        <w:t> impedance,</w:t>
      </w:r>
      <w:r>
        <w:rPr>
          <w:w w:val="115"/>
          <w:sz w:val="14"/>
        </w:rPr>
        <w:t> is</w:t>
      </w:r>
      <w:r>
        <w:rPr>
          <w:w w:val="115"/>
          <w:sz w:val="14"/>
        </w:rPr>
        <w:t> an</w:t>
      </w:r>
      <w:r>
        <w:rPr>
          <w:w w:val="115"/>
          <w:sz w:val="14"/>
        </w:rPr>
        <w:t> ill-posed</w:t>
      </w:r>
      <w:r>
        <w:rPr>
          <w:w w:val="115"/>
          <w:sz w:val="14"/>
        </w:rPr>
        <w:t> problem.</w:t>
      </w:r>
      <w:r>
        <w:rPr>
          <w:w w:val="115"/>
          <w:sz w:val="14"/>
        </w:rPr>
        <w:t> To</w:t>
      </w:r>
      <w:r>
        <w:rPr>
          <w:w w:val="115"/>
          <w:sz w:val="14"/>
        </w:rPr>
        <w:t> solve</w:t>
      </w:r>
      <w:r>
        <w:rPr>
          <w:w w:val="115"/>
          <w:sz w:val="14"/>
        </w:rPr>
        <w:t> this</w:t>
      </w:r>
      <w:r>
        <w:rPr>
          <w:w w:val="115"/>
          <w:sz w:val="14"/>
        </w:rPr>
        <w:t> problem,</w:t>
      </w:r>
      <w:r>
        <w:rPr>
          <w:w w:val="115"/>
          <w:sz w:val="14"/>
        </w:rPr>
        <w:t> swarm</w:t>
      </w:r>
      <w:r>
        <w:rPr>
          <w:w w:val="115"/>
          <w:sz w:val="14"/>
        </w:rPr>
        <w:t> in- </w:t>
      </w:r>
      <w:r>
        <w:rPr>
          <w:w w:val="110"/>
          <w:sz w:val="14"/>
        </w:rPr>
        <w:t>telligence (SI) algorithms have been increasingly applied as the global optimization approach, such as differential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evolution (DE) and particle swarm optimization (PSO). Based on the well logs, the sparse probability distribution</w:t>
      </w:r>
      <w:r>
        <w:rPr>
          <w:w w:val="115"/>
          <w:sz w:val="14"/>
        </w:rPr>
        <w:t> (PD)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reflectivity</w:t>
      </w:r>
      <w:r>
        <w:rPr>
          <w:w w:val="115"/>
          <w:sz w:val="14"/>
        </w:rPr>
        <w:t> distribution</w:t>
      </w:r>
      <w:r>
        <w:rPr>
          <w:w w:val="115"/>
          <w:sz w:val="14"/>
        </w:rPr>
        <w:t> is</w:t>
      </w:r>
      <w:r>
        <w:rPr>
          <w:w w:val="115"/>
          <w:sz w:val="14"/>
        </w:rPr>
        <w:t> spatial</w:t>
      </w:r>
      <w:r>
        <w:rPr>
          <w:w w:val="115"/>
          <w:sz w:val="14"/>
        </w:rPr>
        <w:t> stationarity.</w:t>
      </w:r>
      <w:r>
        <w:rPr>
          <w:w w:val="115"/>
          <w:sz w:val="14"/>
        </w:rPr>
        <w:t> Therefore,</w:t>
      </w:r>
      <w:r>
        <w:rPr>
          <w:w w:val="115"/>
          <w:sz w:val="14"/>
        </w:rPr>
        <w:t> we</w:t>
      </w:r>
      <w:r>
        <w:rPr>
          <w:w w:val="115"/>
          <w:sz w:val="14"/>
        </w:rPr>
        <w:t> proposed</w:t>
      </w:r>
      <w:r>
        <w:rPr>
          <w:w w:val="115"/>
          <w:sz w:val="14"/>
        </w:rPr>
        <w:t> a</w:t>
      </w:r>
      <w:r>
        <w:rPr>
          <w:w w:val="115"/>
          <w:sz w:val="14"/>
        </w:rPr>
        <w:t> general</w:t>
      </w:r>
      <w:r>
        <w:rPr>
          <w:w w:val="115"/>
          <w:sz w:val="14"/>
        </w:rPr>
        <w:t> SI</w:t>
      </w:r>
      <w:r>
        <w:rPr>
          <w:w w:val="115"/>
          <w:sz w:val="14"/>
        </w:rPr>
        <w:t> scheme</w:t>
      </w:r>
      <w:r>
        <w:rPr>
          <w:w w:val="115"/>
          <w:sz w:val="14"/>
        </w:rPr>
        <w:t> with constrained</w:t>
      </w:r>
      <w:r>
        <w:rPr>
          <w:w w:val="115"/>
          <w:sz w:val="14"/>
        </w:rPr>
        <w:t> by</w:t>
      </w:r>
      <w:r>
        <w:rPr>
          <w:w w:val="115"/>
          <w:sz w:val="14"/>
        </w:rPr>
        <w:t> a</w:t>
      </w:r>
      <w:r>
        <w:rPr>
          <w:w w:val="115"/>
          <w:sz w:val="14"/>
        </w:rPr>
        <w:t> priori</w:t>
      </w:r>
      <w:r>
        <w:rPr>
          <w:w w:val="115"/>
          <w:sz w:val="14"/>
        </w:rPr>
        <w:t> sparse</w:t>
      </w:r>
      <w:r>
        <w:rPr>
          <w:w w:val="115"/>
          <w:sz w:val="14"/>
        </w:rPr>
        <w:t> distribution</w:t>
      </w:r>
      <w:r>
        <w:rPr>
          <w:w w:val="115"/>
          <w:sz w:val="14"/>
        </w:rPr>
        <w:t> of</w:t>
      </w:r>
      <w:r>
        <w:rPr>
          <w:w w:val="115"/>
          <w:sz w:val="14"/>
        </w:rPr>
        <w:t> the</w:t>
      </w:r>
      <w:r>
        <w:rPr>
          <w:w w:val="115"/>
          <w:sz w:val="14"/>
        </w:rPr>
        <w:t> reflectivity,</w:t>
      </w:r>
      <w:r>
        <w:rPr>
          <w:w w:val="115"/>
          <w:sz w:val="14"/>
        </w:rPr>
        <w:t> which</w:t>
      </w:r>
      <w:r>
        <w:rPr>
          <w:w w:val="115"/>
          <w:sz w:val="14"/>
        </w:rPr>
        <w:t> helps</w:t>
      </w:r>
      <w:r>
        <w:rPr>
          <w:w w:val="115"/>
          <w:sz w:val="14"/>
        </w:rPr>
        <w:t> to</w:t>
      </w:r>
      <w:r>
        <w:rPr>
          <w:w w:val="115"/>
          <w:sz w:val="14"/>
        </w:rPr>
        <w:t> provide</w:t>
      </w:r>
      <w:r>
        <w:rPr>
          <w:w w:val="115"/>
          <w:sz w:val="14"/>
        </w:rPr>
        <w:t> more</w:t>
      </w:r>
      <w:r>
        <w:rPr>
          <w:w w:val="115"/>
          <w:sz w:val="14"/>
        </w:rPr>
        <w:t> accurate</w:t>
      </w:r>
      <w:r>
        <w:rPr>
          <w:w w:val="115"/>
          <w:sz w:val="14"/>
        </w:rPr>
        <w:t> potential solutions for the seismic inversion. In the proposed scheme, as two key operations, the creating of probability density function library</w:t>
      </w:r>
      <w:r>
        <w:rPr>
          <w:w w:val="115"/>
          <w:sz w:val="14"/>
        </w:rPr>
        <w:t> and probability transformation</w:t>
      </w:r>
      <w:r>
        <w:rPr>
          <w:w w:val="115"/>
          <w:sz w:val="14"/>
        </w:rPr>
        <w:t> are inserted into standard SI algorithms. In</w:t>
      </w:r>
      <w:r>
        <w:rPr>
          <w:w w:val="115"/>
          <w:sz w:val="14"/>
        </w:rPr>
        <w:t> particular, </w:t>
      </w:r>
      <w:r>
        <w:rPr>
          <w:w w:val="110"/>
          <w:sz w:val="14"/>
        </w:rPr>
        <w:t>two targeted DE-PD and PSO-PD algorithms are implemented. Numerical example of Marmousi2 model and field</w:t>
      </w:r>
      <w:r>
        <w:rPr>
          <w:w w:val="115"/>
          <w:sz w:val="14"/>
        </w:rPr>
        <w:t> example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gas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hydrates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show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that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DE-PD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PSO-PD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estimate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better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inversion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solutions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than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results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of 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original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PSO.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particular,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DE-PD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best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performer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both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terms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mean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error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5"/>
          <w:w w:val="115"/>
          <w:sz w:val="14"/>
        </w:rPr>
        <w:t> </w:t>
      </w:r>
      <w:r>
        <w:rPr>
          <w:w w:val="115"/>
          <w:sz w:val="14"/>
        </w:rPr>
        <w:t>fitness value</w:t>
      </w:r>
      <w:r>
        <w:rPr>
          <w:spacing w:val="-1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velocity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impendence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inversion.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Overall,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SI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sparse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distribution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scheme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is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feasible and effective for seismic inversion.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1778" w:space="1511"/>
            <w:col w:w="7341"/>
          </w:cols>
        </w:sectPr>
      </w:pPr>
    </w:p>
    <w:p>
      <w:pPr>
        <w:pStyle w:val="BodyText"/>
        <w:rPr>
          <w:sz w:val="9"/>
        </w:rPr>
      </w:pPr>
    </w:p>
    <w:p>
      <w:pPr>
        <w:pStyle w:val="BodyText"/>
        <w:spacing w:line="20" w:lineRule="exact"/>
        <w:ind w:left="11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5"/>
                                </a:lnTo>
                                <a:lnTo>
                                  <a:pt x="6604636" y="3175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10" coordorigin="0,0" coordsize="10401,5">
                <v:rect style="position:absolute;left:0;top:0;width:10401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91" w:after="0"/>
        <w:ind w:left="355" w:right="0" w:hanging="244"/>
        <w:jc w:val="left"/>
      </w:pPr>
      <w:bookmarkStart w:name="1 Introduction" w:id="4"/>
      <w:bookmarkEnd w:id="4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Seismic</w:t>
      </w:r>
      <w:r>
        <w:rPr>
          <w:w w:val="110"/>
        </w:rPr>
        <w:t> inversion</w:t>
      </w:r>
      <w:r>
        <w:rPr>
          <w:w w:val="110"/>
        </w:rPr>
        <w:t> is</w:t>
      </w:r>
      <w:r>
        <w:rPr>
          <w:w w:val="110"/>
        </w:rPr>
        <w:t> an</w:t>
      </w:r>
      <w:r>
        <w:rPr>
          <w:w w:val="110"/>
        </w:rPr>
        <w:t> important</w:t>
      </w:r>
      <w:r>
        <w:rPr>
          <w:w w:val="110"/>
        </w:rPr>
        <w:t> area</w:t>
      </w:r>
      <w:r>
        <w:rPr>
          <w:w w:val="110"/>
        </w:rPr>
        <w:t> of</w:t>
      </w:r>
      <w:r>
        <w:rPr>
          <w:w w:val="110"/>
        </w:rPr>
        <w:t> geophysical</w:t>
      </w:r>
      <w:r>
        <w:rPr>
          <w:w w:val="110"/>
        </w:rPr>
        <w:t> research</w:t>
      </w:r>
      <w:r>
        <w:rPr>
          <w:w w:val="110"/>
        </w:rPr>
        <w:t> in regional,</w:t>
      </w:r>
      <w:r>
        <w:rPr>
          <w:w w:val="110"/>
        </w:rPr>
        <w:t> global</w:t>
      </w:r>
      <w:r>
        <w:rPr>
          <w:w w:val="110"/>
        </w:rPr>
        <w:t> and</w:t>
      </w:r>
      <w:r>
        <w:rPr>
          <w:w w:val="110"/>
        </w:rPr>
        <w:t> exploration</w:t>
      </w:r>
      <w:r>
        <w:rPr>
          <w:w w:val="110"/>
        </w:rPr>
        <w:t> problems.</w:t>
      </w:r>
      <w:r>
        <w:rPr>
          <w:w w:val="110"/>
        </w:rPr>
        <w:t> Using</w:t>
      </w:r>
      <w:r>
        <w:rPr>
          <w:w w:val="110"/>
        </w:rPr>
        <w:t> artificial</w:t>
      </w:r>
      <w:r>
        <w:rPr>
          <w:w w:val="110"/>
        </w:rPr>
        <w:t> or</w:t>
      </w:r>
      <w:r>
        <w:rPr>
          <w:w w:val="110"/>
        </w:rPr>
        <w:t> </w:t>
      </w:r>
      <w:r>
        <w:rPr>
          <w:w w:val="110"/>
        </w:rPr>
        <w:t>natural seismic</w:t>
      </w:r>
      <w:r>
        <w:rPr>
          <w:w w:val="110"/>
        </w:rPr>
        <w:t> data,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inversion</w:t>
      </w:r>
      <w:r>
        <w:rPr>
          <w:w w:val="110"/>
        </w:rPr>
        <w:t> estimates</w:t>
      </w:r>
      <w:r>
        <w:rPr>
          <w:w w:val="110"/>
        </w:rPr>
        <w:t> unknown</w:t>
      </w:r>
      <w:r>
        <w:rPr>
          <w:w w:val="110"/>
        </w:rPr>
        <w:t> subsurface</w:t>
      </w:r>
      <w:r>
        <w:rPr>
          <w:w w:val="110"/>
        </w:rPr>
        <w:t> pa- rameters,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velocity,</w:t>
      </w:r>
      <w:r>
        <w:rPr>
          <w:w w:val="110"/>
        </w:rPr>
        <w:t> density,</w:t>
      </w:r>
      <w:r>
        <w:rPr>
          <w:w w:val="110"/>
        </w:rPr>
        <w:t> quality</w:t>
      </w:r>
      <w:r>
        <w:rPr>
          <w:w w:val="110"/>
        </w:rPr>
        <w:t> factor,</w:t>
      </w:r>
      <w:r>
        <w:rPr>
          <w:w w:val="110"/>
        </w:rPr>
        <w:t> impedance,</w:t>
      </w:r>
      <w:r>
        <w:rPr>
          <w:w w:val="110"/>
        </w:rPr>
        <w:t> and reflectivity. Due to the band-limited nature of the source wavelet, the acquired</w:t>
      </w:r>
      <w:r>
        <w:rPr>
          <w:w w:val="110"/>
        </w:rPr>
        <w:t> seismic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typically</w:t>
      </w:r>
      <w:r>
        <w:rPr>
          <w:w w:val="110"/>
        </w:rPr>
        <w:t> band-limited.</w:t>
      </w:r>
      <w:r>
        <w:rPr>
          <w:w w:val="110"/>
        </w:rPr>
        <w:t> Consequently,</w:t>
      </w:r>
      <w:r>
        <w:rPr>
          <w:w w:val="110"/>
        </w:rPr>
        <w:t> the seismic</w:t>
      </w:r>
      <w:r>
        <w:rPr>
          <w:spacing w:val="-11"/>
          <w:w w:val="110"/>
        </w:rPr>
        <w:t> </w:t>
      </w:r>
      <w:r>
        <w:rPr>
          <w:w w:val="110"/>
        </w:rPr>
        <w:t>inversion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ill-posed</w:t>
      </w:r>
      <w:r>
        <w:rPr>
          <w:spacing w:val="-11"/>
          <w:w w:val="110"/>
        </w:rPr>
        <w:t> </w:t>
      </w:r>
      <w:r>
        <w:rPr>
          <w:w w:val="110"/>
        </w:rPr>
        <w:t>(</w:t>
      </w:r>
      <w:hyperlink w:history="true" w:anchor="_bookmark26">
        <w:r>
          <w:rPr>
            <w:color w:val="2196D1"/>
            <w:w w:val="110"/>
          </w:rPr>
          <w:t>Wang,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2011</w:t>
        </w:r>
      </w:hyperlink>
      <w:r>
        <w:rPr>
          <w:w w:val="110"/>
        </w:rPr>
        <w:t>;</w:t>
      </w:r>
      <w:r>
        <w:rPr>
          <w:spacing w:val="-11"/>
          <w:w w:val="110"/>
        </w:rPr>
        <w:t> </w:t>
      </w:r>
      <w:hyperlink w:history="true" w:anchor="_bookmark27">
        <w:r>
          <w:rPr>
            <w:color w:val="2196D1"/>
            <w:w w:val="110"/>
          </w:rPr>
          <w:t>Wang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et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al.,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2018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solve this</w:t>
      </w:r>
      <w:r>
        <w:rPr>
          <w:w w:val="110"/>
        </w:rPr>
        <w:t> problem,</w:t>
      </w:r>
      <w:r>
        <w:rPr>
          <w:w w:val="110"/>
        </w:rPr>
        <w:t> additional</w:t>
      </w:r>
      <w:r>
        <w:rPr>
          <w:w w:val="110"/>
        </w:rPr>
        <w:t> assumptions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parameters</w:t>
      </w:r>
      <w:r>
        <w:rPr>
          <w:w w:val="110"/>
        </w:rPr>
        <w:t> are required. For example, the sparsity assumption is popular to solve the </w:t>
      </w:r>
      <w:r>
        <w:rPr>
          <w:spacing w:val="-2"/>
          <w:w w:val="110"/>
        </w:rPr>
        <w:t>seismic inversion (</w:t>
      </w:r>
      <w:hyperlink w:history="true" w:anchor="_bookmark15">
        <w:r>
          <w:rPr>
            <w:color w:val="2196D1"/>
            <w:spacing w:val="-2"/>
            <w:w w:val="110"/>
          </w:rPr>
          <w:t>Gholami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and Sacchi, 2015</w:t>
        </w:r>
      </w:hyperlink>
      <w:r>
        <w:rPr>
          <w:spacing w:val="-2"/>
          <w:w w:val="110"/>
        </w:rPr>
        <w:t>;</w:t>
      </w:r>
      <w:r>
        <w:rPr>
          <w:spacing w:val="-3"/>
          <w:w w:val="110"/>
        </w:rPr>
        <w:t> </w:t>
      </w:r>
      <w:hyperlink w:history="true" w:anchor="_bookmark16">
        <w:r>
          <w:rPr>
            <w:color w:val="2196D1"/>
            <w:spacing w:val="-2"/>
            <w:w w:val="110"/>
          </w:rPr>
          <w:t>Kazemi et al.,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spacing w:val="-2"/>
            <w:w w:val="110"/>
          </w:rPr>
          <w:t>2016</w:t>
        </w:r>
      </w:hyperlink>
      <w:r>
        <w:rPr>
          <w:spacing w:val="-2"/>
          <w:w w:val="110"/>
        </w:rPr>
        <w:t>; </w:t>
      </w:r>
      <w:hyperlink w:history="true" w:anchor="_bookmark30">
        <w:r>
          <w:rPr>
            <w:color w:val="2196D1"/>
            <w:spacing w:val="-2"/>
            <w:w w:val="110"/>
          </w:rPr>
          <w:t>Zhou</w:t>
        </w:r>
      </w:hyperlink>
      <w:r>
        <w:rPr>
          <w:color w:val="2196D1"/>
          <w:spacing w:val="-2"/>
          <w:w w:val="110"/>
        </w:rPr>
        <w:t> </w:t>
      </w:r>
      <w:hyperlink w:history="true" w:anchor="_bookmark30">
        <w:r>
          <w:rPr>
            <w:color w:val="2196D1"/>
            <w:w w:val="110"/>
          </w:rPr>
          <w:t>et al., 2015</w:t>
        </w:r>
      </w:hyperlink>
      <w:r>
        <w:rPr>
          <w:w w:val="110"/>
        </w:rPr>
        <w:t>), especially for the earth model of layered medium.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To solve the seismic inverse problem, the classical optimization </w:t>
      </w:r>
      <w:r>
        <w:rPr>
          <w:w w:val="110"/>
        </w:rPr>
        <w:t>al- gorithms based on gradient descent is</w:t>
      </w:r>
      <w:r>
        <w:rPr>
          <w:spacing w:val="-1"/>
          <w:w w:val="110"/>
        </w:rPr>
        <w:t> </w:t>
      </w:r>
      <w:r>
        <w:rPr>
          <w:w w:val="110"/>
        </w:rPr>
        <w:t>sensitive to the initial</w:t>
      </w:r>
      <w:r>
        <w:rPr>
          <w:spacing w:val="-1"/>
          <w:w w:val="110"/>
        </w:rPr>
        <w:t> </w:t>
      </w:r>
      <w:r>
        <w:rPr>
          <w:w w:val="110"/>
        </w:rPr>
        <w:t>model and easy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trapped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local</w:t>
      </w:r>
      <w:r>
        <w:rPr>
          <w:w w:val="110"/>
        </w:rPr>
        <w:t> minimum</w:t>
      </w:r>
      <w:r>
        <w:rPr>
          <w:w w:val="110"/>
        </w:rPr>
        <w:t> (</w:t>
      </w:r>
      <w:hyperlink w:history="true" w:anchor="_bookmark18">
        <w:r>
          <w:rPr>
            <w:color w:val="2196D1"/>
            <w:w w:val="110"/>
          </w:rPr>
          <w:t>Ma,</w:t>
        </w:r>
        <w:r>
          <w:rPr>
            <w:color w:val="2196D1"/>
            <w:w w:val="110"/>
          </w:rPr>
          <w:t> 2002</w:t>
        </w:r>
      </w:hyperlink>
      <w:r>
        <w:rPr>
          <w:w w:val="110"/>
        </w:rPr>
        <w:t>).</w:t>
      </w:r>
      <w:r>
        <w:rPr>
          <w:w w:val="110"/>
        </w:rPr>
        <w:t> In</w:t>
      </w:r>
      <w:r>
        <w:rPr>
          <w:w w:val="110"/>
        </w:rPr>
        <w:t> addition,</w:t>
      </w:r>
      <w:r>
        <w:rPr>
          <w:w w:val="110"/>
        </w:rPr>
        <w:t> it</w:t>
      </w:r>
      <w:r>
        <w:rPr>
          <w:w w:val="110"/>
        </w:rPr>
        <w:t> is difficult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time-consuming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fine</w:t>
      </w:r>
      <w:r>
        <w:rPr>
          <w:spacing w:val="-2"/>
          <w:w w:val="110"/>
        </w:rPr>
        <w:t> </w:t>
      </w:r>
      <w:r>
        <w:rPr>
          <w:w w:val="110"/>
        </w:rPr>
        <w:t>tune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regularization</w:t>
      </w:r>
      <w:r>
        <w:rPr>
          <w:spacing w:val="-2"/>
          <w:w w:val="110"/>
        </w:rPr>
        <w:t> </w:t>
      </w:r>
      <w:r>
        <w:rPr>
          <w:w w:val="110"/>
        </w:rPr>
        <w:t>parameters to obtain a fast convergence rate (</w:t>
      </w:r>
      <w:hyperlink w:history="true" w:anchor="_bookmark30">
        <w:r>
          <w:rPr>
            <w:color w:val="2196D1"/>
            <w:w w:val="110"/>
          </w:rPr>
          <w:t>Zhou et al., 2015</w:t>
        </w:r>
      </w:hyperlink>
      <w:r>
        <w:rPr>
          <w:w w:val="110"/>
        </w:rPr>
        <w:t>; </w:t>
      </w:r>
      <w:hyperlink w:history="true" w:anchor="_bookmark20">
        <w:r>
          <w:rPr>
            <w:color w:val="2196D1"/>
            <w:w w:val="110"/>
          </w:rPr>
          <w:t>Pan et al., 2020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contrast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gradient-based</w:t>
      </w:r>
      <w:r>
        <w:rPr>
          <w:spacing w:val="-5"/>
          <w:w w:val="110"/>
        </w:rPr>
        <w:t> </w:t>
      </w:r>
      <w:r>
        <w:rPr>
          <w:w w:val="110"/>
        </w:rPr>
        <w:t>optimization</w:t>
      </w:r>
      <w:r>
        <w:rPr>
          <w:spacing w:val="-5"/>
          <w:w w:val="110"/>
        </w:rPr>
        <w:t> </w:t>
      </w:r>
      <w:r>
        <w:rPr>
          <w:w w:val="110"/>
        </w:rPr>
        <w:t>algorithms,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global optimization</w:t>
      </w:r>
      <w:r>
        <w:rPr>
          <w:spacing w:val="-3"/>
          <w:w w:val="110"/>
        </w:rPr>
        <w:t> </w:t>
      </w:r>
      <w:r>
        <w:rPr>
          <w:w w:val="110"/>
        </w:rPr>
        <w:t>approaches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require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computation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gradient or</w:t>
      </w:r>
      <w:r>
        <w:rPr>
          <w:spacing w:val="2"/>
          <w:w w:val="110"/>
        </w:rPr>
        <w:t> </w:t>
      </w:r>
      <w:r>
        <w:rPr>
          <w:w w:val="110"/>
        </w:rPr>
        <w:t>an</w:t>
      </w:r>
      <w:r>
        <w:rPr>
          <w:spacing w:val="2"/>
          <w:w w:val="110"/>
        </w:rPr>
        <w:t> </w:t>
      </w:r>
      <w:r>
        <w:rPr>
          <w:w w:val="110"/>
        </w:rPr>
        <w:t>accurate</w:t>
      </w:r>
      <w:r>
        <w:rPr>
          <w:spacing w:val="1"/>
          <w:w w:val="110"/>
        </w:rPr>
        <w:t> </w:t>
      </w:r>
      <w:r>
        <w:rPr>
          <w:w w:val="110"/>
        </w:rPr>
        <w:t>initial</w:t>
      </w:r>
      <w:r>
        <w:rPr>
          <w:spacing w:val="2"/>
          <w:w w:val="110"/>
        </w:rPr>
        <w:t> </w:t>
      </w:r>
      <w:r>
        <w:rPr>
          <w:w w:val="110"/>
        </w:rPr>
        <w:t>model.</w:t>
      </w:r>
      <w:r>
        <w:rPr>
          <w:spacing w:val="3"/>
          <w:w w:val="110"/>
        </w:rPr>
        <w:t> </w:t>
      </w:r>
      <w:r>
        <w:rPr>
          <w:w w:val="110"/>
        </w:rPr>
        <w:t>Global</w:t>
      </w:r>
      <w:r>
        <w:rPr>
          <w:spacing w:val="2"/>
          <w:w w:val="110"/>
        </w:rPr>
        <w:t> </w:t>
      </w:r>
      <w:r>
        <w:rPr>
          <w:w w:val="110"/>
        </w:rPr>
        <w:t>optimization</w:t>
      </w:r>
      <w:r>
        <w:rPr>
          <w:spacing w:val="2"/>
          <w:w w:val="110"/>
        </w:rPr>
        <w:t> </w:t>
      </w:r>
      <w:r>
        <w:rPr>
          <w:w w:val="110"/>
        </w:rPr>
        <w:t>has</w:t>
      </w:r>
      <w:r>
        <w:rPr>
          <w:spacing w:val="1"/>
          <w:w w:val="110"/>
        </w:rPr>
        <w:t> </w:t>
      </w:r>
      <w:r>
        <w:rPr>
          <w:w w:val="110"/>
        </w:rPr>
        <w:t>been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increasingly</w:t>
      </w:r>
    </w:p>
    <w:p>
      <w:pPr>
        <w:pStyle w:val="BodyText"/>
        <w:spacing w:line="273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applied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geophysical</w:t>
      </w:r>
      <w:r>
        <w:rPr>
          <w:spacing w:val="-4"/>
          <w:w w:val="110"/>
        </w:rPr>
        <w:t> </w:t>
      </w:r>
      <w:r>
        <w:rPr>
          <w:w w:val="110"/>
        </w:rPr>
        <w:t>problems</w:t>
      </w:r>
      <w:r>
        <w:rPr>
          <w:spacing w:val="-4"/>
          <w:w w:val="110"/>
        </w:rPr>
        <w:t> </w:t>
      </w:r>
      <w:r>
        <w:rPr>
          <w:w w:val="110"/>
        </w:rPr>
        <w:t>(</w:t>
      </w:r>
      <w:hyperlink w:history="true" w:anchor="_bookmark23">
        <w:r>
          <w:rPr>
            <w:color w:val="2196D1"/>
            <w:w w:val="110"/>
          </w:rPr>
          <w:t>Sen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Stoffa,</w:t>
        </w:r>
        <w:r>
          <w:rPr>
            <w:color w:val="2196D1"/>
            <w:spacing w:val="-4"/>
            <w:w w:val="110"/>
          </w:rPr>
          <w:t> </w:t>
        </w:r>
        <w:r>
          <w:rPr>
            <w:color w:val="2196D1"/>
            <w:w w:val="110"/>
          </w:rPr>
          <w:t>2013</w:t>
        </w:r>
      </w:hyperlink>
      <w:r>
        <w:rPr>
          <w:w w:val="110"/>
        </w:rPr>
        <w:t>).</w:t>
      </w:r>
      <w:r>
        <w:rPr>
          <w:spacing w:val="-5"/>
          <w:w w:val="110"/>
        </w:rPr>
        <w:t> </w:t>
      </w:r>
      <w:r>
        <w:rPr>
          <w:w w:val="110"/>
        </w:rPr>
        <w:t>Swarm</w:t>
      </w:r>
      <w:r>
        <w:rPr>
          <w:spacing w:val="-4"/>
          <w:w w:val="110"/>
        </w:rPr>
        <w:t> </w:t>
      </w:r>
      <w:r>
        <w:rPr>
          <w:w w:val="110"/>
        </w:rPr>
        <w:t>intelli- gence</w:t>
      </w:r>
      <w:r>
        <w:rPr>
          <w:spacing w:val="-1"/>
          <w:w w:val="110"/>
        </w:rPr>
        <w:t> </w:t>
      </w:r>
      <w:r>
        <w:rPr>
          <w:w w:val="110"/>
        </w:rPr>
        <w:t>(SI)</w:t>
      </w:r>
      <w:r>
        <w:rPr>
          <w:spacing w:val="-2"/>
          <w:w w:val="110"/>
        </w:rPr>
        <w:t> </w:t>
      </w:r>
      <w:r>
        <w:rPr>
          <w:w w:val="110"/>
        </w:rPr>
        <w:t>algorithms are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global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1"/>
          <w:w w:val="110"/>
        </w:rPr>
        <w:t> </w:t>
      </w:r>
      <w:r>
        <w:rPr>
          <w:w w:val="110"/>
        </w:rPr>
        <w:t>approaches.</w:t>
      </w:r>
      <w:r>
        <w:rPr>
          <w:spacing w:val="-2"/>
          <w:w w:val="110"/>
        </w:rPr>
        <w:t> </w:t>
      </w:r>
      <w:r>
        <w:rPr>
          <w:w w:val="110"/>
        </w:rPr>
        <w:t>SI</w:t>
      </w:r>
      <w:r>
        <w:rPr>
          <w:spacing w:val="-1"/>
          <w:w w:val="110"/>
        </w:rPr>
        <w:t> </w:t>
      </w:r>
      <w:r>
        <w:rPr>
          <w:w w:val="110"/>
        </w:rPr>
        <w:t>is the</w:t>
      </w:r>
      <w:r>
        <w:rPr>
          <w:w w:val="110"/>
        </w:rPr>
        <w:t> collective</w:t>
      </w:r>
      <w:r>
        <w:rPr>
          <w:w w:val="110"/>
        </w:rPr>
        <w:t> behavior of</w:t>
      </w:r>
      <w:r>
        <w:rPr>
          <w:w w:val="110"/>
        </w:rPr>
        <w:t> decentralized,</w:t>
      </w:r>
      <w:r>
        <w:rPr>
          <w:w w:val="110"/>
        </w:rPr>
        <w:t> self-organized</w:t>
      </w:r>
      <w:r>
        <w:rPr>
          <w:w w:val="110"/>
        </w:rPr>
        <w:t> systems</w:t>
      </w:r>
      <w:r>
        <w:rPr>
          <w:w w:val="110"/>
        </w:rPr>
        <w:t> that often</w:t>
      </w:r>
      <w:r>
        <w:rPr>
          <w:w w:val="110"/>
        </w:rPr>
        <w:t> are</w:t>
      </w:r>
      <w:r>
        <w:rPr>
          <w:w w:val="110"/>
        </w:rPr>
        <w:t> inspired</w:t>
      </w:r>
      <w:r>
        <w:rPr>
          <w:w w:val="110"/>
        </w:rPr>
        <w:t> by</w:t>
      </w:r>
      <w:r>
        <w:rPr>
          <w:w w:val="110"/>
        </w:rPr>
        <w:t> biological</w:t>
      </w:r>
      <w:r>
        <w:rPr>
          <w:w w:val="110"/>
        </w:rPr>
        <w:t> systems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ant</w:t>
      </w:r>
      <w:r>
        <w:rPr>
          <w:w w:val="110"/>
        </w:rPr>
        <w:t> colonies,</w:t>
      </w:r>
      <w:r>
        <w:rPr>
          <w:w w:val="110"/>
        </w:rPr>
        <w:t> bird flocking,</w:t>
      </w:r>
      <w:r>
        <w:rPr>
          <w:w w:val="110"/>
        </w:rPr>
        <w:t> and</w:t>
      </w:r>
      <w:r>
        <w:rPr>
          <w:w w:val="110"/>
        </w:rPr>
        <w:t> fish</w:t>
      </w:r>
      <w:r>
        <w:rPr>
          <w:w w:val="110"/>
        </w:rPr>
        <w:t> schooling</w:t>
      </w:r>
      <w:r>
        <w:rPr>
          <w:w w:val="110"/>
        </w:rPr>
        <w:t> (</w:t>
      </w:r>
      <w:hyperlink w:history="true" w:anchor="_bookmark12">
        <w:r>
          <w:rPr>
            <w:color w:val="2196D1"/>
            <w:w w:val="110"/>
          </w:rPr>
          <w:t>Blum</w:t>
        </w:r>
        <w:r>
          <w:rPr>
            <w:color w:val="2196D1"/>
            <w:w w:val="110"/>
          </w:rPr>
          <w:t> and</w:t>
        </w:r>
        <w:r>
          <w:rPr>
            <w:color w:val="2196D1"/>
            <w:w w:val="110"/>
          </w:rPr>
          <w:t> Merkle,</w:t>
        </w:r>
        <w:r>
          <w:rPr>
            <w:color w:val="2196D1"/>
            <w:w w:val="110"/>
          </w:rPr>
          <w:t> 2008</w:t>
        </w:r>
      </w:hyperlink>
      <w:r>
        <w:rPr>
          <w:w w:val="110"/>
        </w:rPr>
        <w:t>).</w:t>
      </w:r>
      <w:r>
        <w:rPr>
          <w:w w:val="110"/>
        </w:rPr>
        <w:t> Many</w:t>
      </w:r>
      <w:r>
        <w:rPr>
          <w:w w:val="110"/>
        </w:rPr>
        <w:t> SI</w:t>
      </w:r>
      <w:r>
        <w:rPr>
          <w:w w:val="110"/>
        </w:rPr>
        <w:t> algo- rithms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introduced</w:t>
      </w:r>
      <w:r>
        <w:rPr>
          <w:w w:val="110"/>
        </w:rPr>
        <w:t> and</w:t>
      </w:r>
      <w:r>
        <w:rPr>
          <w:w w:val="110"/>
        </w:rPr>
        <w:t> successfully</w:t>
      </w:r>
      <w:r>
        <w:rPr>
          <w:w w:val="110"/>
        </w:rPr>
        <w:t> applied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past decades.</w:t>
      </w:r>
      <w:r>
        <w:rPr>
          <w:w w:val="110"/>
        </w:rPr>
        <w:t> For</w:t>
      </w:r>
      <w:r>
        <w:rPr>
          <w:w w:val="110"/>
        </w:rPr>
        <w:t> example,</w:t>
      </w:r>
      <w:r>
        <w:rPr>
          <w:w w:val="110"/>
        </w:rPr>
        <w:t> differential</w:t>
      </w:r>
      <w:r>
        <w:rPr>
          <w:w w:val="110"/>
        </w:rPr>
        <w:t> evolution</w:t>
      </w:r>
      <w:r>
        <w:rPr>
          <w:w w:val="110"/>
        </w:rPr>
        <w:t> (DE)</w:t>
      </w:r>
      <w:r>
        <w:rPr>
          <w:w w:val="110"/>
        </w:rPr>
        <w:t> and</w:t>
      </w:r>
      <w:r>
        <w:rPr>
          <w:w w:val="110"/>
        </w:rPr>
        <w:t> particle</w:t>
      </w:r>
      <w:r>
        <w:rPr>
          <w:w w:val="110"/>
        </w:rPr>
        <w:t> swarm </w:t>
      </w:r>
      <w:r>
        <w:rPr/>
        <w:t>optimization (PSO) are two notable SI algorithms. DE is a popular robust</w:t>
      </w:r>
      <w:r>
        <w:rPr>
          <w:spacing w:val="80"/>
          <w:w w:val="110"/>
        </w:rPr>
        <w:t> </w:t>
      </w:r>
      <w:r>
        <w:rPr>
          <w:w w:val="110"/>
        </w:rPr>
        <w:t>and efficient SI algorithm (</w:t>
      </w:r>
      <w:hyperlink w:history="true" w:anchor="_bookmark24">
        <w:r>
          <w:rPr>
            <w:color w:val="2196D1"/>
            <w:w w:val="110"/>
          </w:rPr>
          <w:t>Storn and Price, 1997</w:t>
        </w:r>
      </w:hyperlink>
      <w:r>
        <w:rPr>
          <w:w w:val="110"/>
        </w:rPr>
        <w:t>). On the other hand, PSO</w:t>
      </w:r>
      <w:r>
        <w:rPr>
          <w:w w:val="110"/>
        </w:rPr>
        <w:t> is</w:t>
      </w:r>
      <w:r>
        <w:rPr>
          <w:w w:val="110"/>
        </w:rPr>
        <w:t> another</w:t>
      </w:r>
      <w:r>
        <w:rPr>
          <w:w w:val="110"/>
        </w:rPr>
        <w:t> optimization</w:t>
      </w:r>
      <w:r>
        <w:rPr>
          <w:w w:val="110"/>
        </w:rPr>
        <w:t> algorithm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simplicity</w:t>
      </w:r>
      <w:r>
        <w:rPr>
          <w:w w:val="110"/>
        </w:rPr>
        <w:t> and</w:t>
      </w:r>
      <w:r>
        <w:rPr>
          <w:w w:val="110"/>
        </w:rPr>
        <w:t> effi- ciency</w:t>
      </w:r>
      <w:r>
        <w:rPr>
          <w:spacing w:val="-10"/>
          <w:w w:val="110"/>
        </w:rPr>
        <w:t> </w:t>
      </w:r>
      <w:r>
        <w:rPr>
          <w:w w:val="110"/>
        </w:rPr>
        <w:t>(</w:t>
      </w:r>
      <w:hyperlink w:history="true" w:anchor="_bookmark17">
        <w:r>
          <w:rPr>
            <w:color w:val="2196D1"/>
            <w:w w:val="110"/>
          </w:rPr>
          <w:t>Kennedy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Eberhart,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1995</w:t>
        </w:r>
      </w:hyperlink>
      <w:r>
        <w:rPr>
          <w:w w:val="110"/>
        </w:rPr>
        <w:t>).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geophysical</w:t>
      </w:r>
      <w:r>
        <w:rPr>
          <w:spacing w:val="-11"/>
          <w:w w:val="110"/>
        </w:rPr>
        <w:t> </w:t>
      </w:r>
      <w:r>
        <w:rPr>
          <w:w w:val="110"/>
        </w:rPr>
        <w:t>inversion,</w:t>
      </w:r>
      <w:r>
        <w:rPr>
          <w:spacing w:val="-10"/>
          <w:w w:val="110"/>
        </w:rPr>
        <w:t> </w:t>
      </w:r>
      <w:r>
        <w:rPr>
          <w:w w:val="110"/>
        </w:rPr>
        <w:t>DE</w:t>
      </w:r>
      <w:r>
        <w:rPr>
          <w:spacing w:val="-11"/>
          <w:w w:val="110"/>
        </w:rPr>
        <w:t> </w:t>
      </w:r>
      <w:r>
        <w:rPr>
          <w:w w:val="110"/>
        </w:rPr>
        <w:t>and PSO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widely</w:t>
      </w:r>
      <w:r>
        <w:rPr>
          <w:spacing w:val="-2"/>
          <w:w w:val="110"/>
        </w:rPr>
        <w:t> </w:t>
      </w:r>
      <w:r>
        <w:rPr>
          <w:w w:val="110"/>
        </w:rPr>
        <w:t>used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early</w:t>
      </w:r>
      <w:r>
        <w:rPr>
          <w:spacing w:val="-2"/>
          <w:w w:val="110"/>
        </w:rPr>
        <w:t> </w:t>
      </w:r>
      <w:r>
        <w:rPr>
          <w:w w:val="110"/>
        </w:rPr>
        <w:t>1990s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22">
        <w:r>
          <w:rPr>
            <w:color w:val="2196D1"/>
            <w:w w:val="110"/>
          </w:rPr>
          <w:t>Semnani</w:t>
        </w:r>
      </w:hyperlink>
      <w:r>
        <w:rPr>
          <w:color w:val="2196D1"/>
          <w:w w:val="110"/>
        </w:rPr>
        <w:t> </w:t>
      </w:r>
      <w:hyperlink w:history="true" w:anchor="_bookmark22">
        <w:r>
          <w:rPr>
            <w:color w:val="2196D1"/>
            <w:w w:val="110"/>
          </w:rPr>
          <w:t>et al., 2009</w:t>
        </w:r>
      </w:hyperlink>
      <w:r>
        <w:rPr>
          <w:w w:val="110"/>
        </w:rPr>
        <w:t>, </w:t>
      </w:r>
      <w:hyperlink w:history="true" w:anchor="_bookmark25">
        <w:r>
          <w:rPr>
            <w:color w:val="2196D1"/>
            <w:w w:val="110"/>
          </w:rPr>
          <w:t>Wang and Gao, 2012</w:t>
        </w:r>
      </w:hyperlink>
      <w:r>
        <w:rPr>
          <w:w w:val="110"/>
        </w:rPr>
        <w:t>, </w:t>
      </w:r>
      <w:hyperlink w:history="true" w:anchor="_bookmark13">
        <w:r>
          <w:rPr>
            <w:color w:val="2196D1"/>
            <w:w w:val="110"/>
          </w:rPr>
          <w:t>Gao et al., 2014</w:t>
        </w:r>
      </w:hyperlink>
      <w:r>
        <w:rPr>
          <w:w w:val="110"/>
        </w:rPr>
        <w:t>; </w:t>
      </w:r>
      <w:hyperlink w:history="true" w:anchor="_bookmark14">
        <w:r>
          <w:rPr>
            <w:color w:val="2196D1"/>
            <w:w w:val="110"/>
          </w:rPr>
          <w:t>Gao et al., 2016</w:t>
        </w:r>
      </w:hyperlink>
      <w:r>
        <w:rPr>
          <w:w w:val="110"/>
        </w:rPr>
        <w:t>; </w:t>
      </w:r>
      <w:hyperlink w:history="true" w:anchor="_bookmark28">
        <w:r>
          <w:rPr>
            <w:color w:val="2196D1"/>
            <w:w w:val="110"/>
          </w:rPr>
          <w:t>Wardhana and Pranowo, 2022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To obtain the unknown subsurface</w:t>
      </w:r>
      <w:r>
        <w:rPr>
          <w:w w:val="110"/>
        </w:rPr>
        <w:t> parameters, the</w:t>
      </w:r>
      <w:r>
        <w:rPr>
          <w:w w:val="110"/>
        </w:rPr>
        <w:t> SI</w:t>
      </w:r>
      <w:r>
        <w:rPr>
          <w:w w:val="110"/>
        </w:rPr>
        <w:t> </w:t>
      </w:r>
      <w:r>
        <w:rPr>
          <w:w w:val="110"/>
        </w:rPr>
        <w:t>algorithm searches directly for a solution in a search space S of candidate solu- tions.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case of</w:t>
      </w:r>
      <w:r>
        <w:rPr>
          <w:spacing w:val="-2"/>
          <w:w w:val="110"/>
        </w:rPr>
        <w:t> </w:t>
      </w:r>
      <w:r>
        <w:rPr>
          <w:w w:val="110"/>
        </w:rPr>
        <w:t>constrained optimization, a</w:t>
      </w:r>
      <w:r>
        <w:rPr>
          <w:spacing w:val="-1"/>
          <w:w w:val="110"/>
        </w:rPr>
        <w:t> </w:t>
      </w:r>
      <w:r>
        <w:rPr>
          <w:w w:val="110"/>
        </w:rPr>
        <w:t>solution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found in </w:t>
      </w:r>
      <w:r>
        <w:rPr>
          <w:spacing w:val="-5"/>
          <w:w w:val="110"/>
        </w:rPr>
        <w:t>the</w:t>
      </w:r>
    </w:p>
    <w:p>
      <w:pPr>
        <w:pStyle w:val="BodyText"/>
        <w:spacing w:line="300" w:lineRule="exact"/>
        <w:ind w:left="111"/>
        <w:jc w:val="both"/>
      </w:pPr>
      <w:r>
        <w:rPr>
          <w:w w:val="110"/>
        </w:rPr>
        <w:t>feasible</w:t>
      </w:r>
      <w:r>
        <w:rPr>
          <w:spacing w:val="-10"/>
          <w:w w:val="110"/>
        </w:rPr>
        <w:t> </w:t>
      </w:r>
      <w:r>
        <w:rPr>
          <w:w w:val="110"/>
        </w:rPr>
        <w:t>region</w:t>
      </w:r>
      <w:r>
        <w:rPr>
          <w:spacing w:val="-7"/>
          <w:w w:val="110"/>
        </w:rPr>
        <w:t> </w:t>
      </w:r>
      <w:r>
        <w:rPr>
          <w:w w:val="110"/>
        </w:rPr>
        <w:t>f,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f</w:t>
      </w:r>
      <w:r>
        <w:rPr>
          <w:spacing w:val="-3"/>
          <w:w w:val="110"/>
        </w:rPr>
        <w:t> </w:t>
      </w:r>
      <w:r>
        <w:rPr>
          <w:rFonts w:ascii="Latin Modern Math" w:hAnsi="Latin Modern Math"/>
          <w:w w:val="110"/>
        </w:rPr>
        <w:t>⊆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S.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probability</w:t>
      </w:r>
      <w:r>
        <w:rPr>
          <w:spacing w:val="-8"/>
          <w:w w:val="110"/>
        </w:rPr>
        <w:t> </w:t>
      </w:r>
      <w:r>
        <w:rPr>
          <w:w w:val="110"/>
        </w:rPr>
        <w:t>distribution</w:t>
      </w:r>
      <w:r>
        <w:rPr>
          <w:spacing w:val="-6"/>
          <w:w w:val="110"/>
        </w:rPr>
        <w:t> </w:t>
      </w:r>
      <w:r>
        <w:rPr>
          <w:w w:val="110"/>
        </w:rPr>
        <w:t>(PD)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91" w:lineRule="exact"/>
        <w:ind w:left="111"/>
        <w:jc w:val="both"/>
      </w:pPr>
      <w:r>
        <w:rPr>
          <w:w w:val="110"/>
        </w:rPr>
        <w:t>solution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known,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f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easy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construct.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analytical</w:t>
      </w:r>
      <w:r>
        <w:rPr>
          <w:spacing w:val="-9"/>
          <w:w w:val="110"/>
        </w:rPr>
        <w:t> </w:t>
      </w:r>
      <w:r>
        <w:rPr>
          <w:w w:val="110"/>
        </w:rPr>
        <w:t>PD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18"/>
        <w:ind w:left="111" w:right="110"/>
        <w:jc w:val="both"/>
      </w:pPr>
      <w:r>
        <w:rPr>
          <w:w w:val="110"/>
        </w:rPr>
        <w:t>parameters is undefined for the seismic data. On the other hand, </w:t>
      </w:r>
      <w:r>
        <w:rPr>
          <w:w w:val="110"/>
        </w:rPr>
        <w:t>well logs</w:t>
      </w:r>
      <w:r>
        <w:rPr>
          <w:spacing w:val="-7"/>
          <w:w w:val="110"/>
        </w:rPr>
        <w:t> </w:t>
      </w:r>
      <w:r>
        <w:rPr>
          <w:w w:val="110"/>
        </w:rPr>
        <w:t>including</w:t>
      </w:r>
      <w:r>
        <w:rPr>
          <w:spacing w:val="-6"/>
          <w:w w:val="110"/>
        </w:rPr>
        <w:t> </w:t>
      </w:r>
      <w:r>
        <w:rPr>
          <w:w w:val="110"/>
        </w:rPr>
        <w:t>acoustic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density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obtained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subsurface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2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2540"/>
                <wp:effectExtent l="0" t="0" r="0" b="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9105" cy="2540"/>
                          <a:chExt cx="459105" cy="254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-5" y="0"/>
                            <a:ext cx="459105" cy="2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2540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"/>
                                </a:lnTo>
                                <a:lnTo>
                                  <a:pt x="774" y="1270"/>
                                </a:lnTo>
                                <a:lnTo>
                                  <a:pt x="774" y="2540"/>
                                </a:lnTo>
                                <a:lnTo>
                                  <a:pt x="456882" y="2540"/>
                                </a:lnTo>
                                <a:lnTo>
                                  <a:pt x="456882" y="1270"/>
                                </a:lnTo>
                                <a:lnTo>
                                  <a:pt x="458762" y="1270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2pt;mso-position-horizontal-relative:char;mso-position-vertical-relative:line" id="docshapegroup12" coordorigin="0,0" coordsize="723,4">
                <v:shape style="position:absolute;left:0;top:0;width:723;height:4" id="docshape13" coordorigin="0,0" coordsize="723,4" path="m722,0l0,0,0,2,1,2,1,4,719,4,719,2,722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2"/>
        <w:ind w:left="212" w:right="0" w:firstLine="0"/>
        <w:jc w:val="left"/>
        <w:rPr>
          <w:sz w:val="14"/>
        </w:rPr>
      </w:pPr>
      <w:bookmarkStart w:name="_bookmark2" w:id="5"/>
      <w:bookmarkEnd w:id="5"/>
      <w:r>
        <w:rPr/>
      </w:r>
      <w:r>
        <w:rPr>
          <w:w w:val="110"/>
          <w:sz w:val="14"/>
        </w:rPr>
        <w:t>*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author.</w:t>
      </w:r>
    </w:p>
    <w:p>
      <w:pPr>
        <w:spacing w:before="31"/>
        <w:ind w:left="350" w:right="0" w:firstLine="0"/>
        <w:jc w:val="left"/>
        <w:rPr>
          <w:sz w:val="14"/>
        </w:rPr>
      </w:pPr>
      <w:r>
        <w:rPr>
          <w:i/>
          <w:sz w:val="14"/>
        </w:rPr>
        <w:t>E-mail</w:t>
      </w:r>
      <w:r>
        <w:rPr>
          <w:i/>
          <w:spacing w:val="49"/>
          <w:sz w:val="14"/>
        </w:rPr>
        <w:t> </w:t>
      </w:r>
      <w:r>
        <w:rPr>
          <w:i/>
          <w:sz w:val="14"/>
        </w:rPr>
        <w:t>address:</w:t>
      </w:r>
      <w:r>
        <w:rPr>
          <w:i/>
          <w:spacing w:val="48"/>
          <w:sz w:val="14"/>
        </w:rPr>
        <w:t> </w:t>
      </w:r>
      <w:hyperlink r:id="rId13">
        <w:r>
          <w:rPr>
            <w:color w:val="2196D1"/>
            <w:sz w:val="14"/>
          </w:rPr>
          <w:t>emailwzg@gmail.com</w:t>
        </w:r>
      </w:hyperlink>
      <w:r>
        <w:rPr>
          <w:color w:val="2196D1"/>
          <w:spacing w:val="50"/>
          <w:sz w:val="14"/>
        </w:rPr>
        <w:t> </w:t>
      </w:r>
      <w:r>
        <w:rPr>
          <w:sz w:val="14"/>
        </w:rPr>
        <w:t>(Z.</w:t>
      </w:r>
      <w:r>
        <w:rPr>
          <w:spacing w:val="48"/>
          <w:sz w:val="14"/>
        </w:rPr>
        <w:t> </w:t>
      </w:r>
      <w:r>
        <w:rPr>
          <w:spacing w:val="-2"/>
          <w:sz w:val="14"/>
        </w:rPr>
        <w:t>Wang).</w:t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10">
        <w:r>
          <w:rPr>
            <w:color w:val="2196D1"/>
            <w:spacing w:val="-2"/>
            <w:w w:val="120"/>
            <w:sz w:val="14"/>
          </w:rPr>
          <w:t>https://doi.org/10.1016/j.aiig.2023.02.001</w:t>
        </w:r>
      </w:hyperlink>
    </w:p>
    <w:p>
      <w:pPr>
        <w:spacing w:before="29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4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November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5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6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12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1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4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8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February</w:t>
      </w:r>
      <w:r>
        <w:rPr>
          <w:spacing w:val="4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line="285" w:lineRule="auto" w:before="31"/>
        <w:ind w:left="110" w:right="112" w:firstLine="0"/>
        <w:jc w:val="left"/>
        <w:rPr>
          <w:sz w:val="14"/>
        </w:rPr>
      </w:pPr>
      <w:r>
        <w:rPr>
          <w:w w:val="110"/>
          <w:sz w:val="14"/>
        </w:rPr>
        <w:t>2666-5441/©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Publishing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services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B.V.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behalf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KeAi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Communications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Ltd.</w:t>
      </w:r>
      <w:r>
        <w:rPr>
          <w:spacing w:val="6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BY-NC-ND license (</w:t>
      </w:r>
      <w:hyperlink r:id="rId14">
        <w:r>
          <w:rPr>
            <w:color w:val="00769F"/>
            <w:w w:val="110"/>
            <w:sz w:val="14"/>
          </w:rPr>
          <w:t>http://creativecommons.org/licenses/by-nc-nd/4.0/</w:t>
        </w:r>
      </w:hyperlink>
      <w:r>
        <w:rPr>
          <w:w w:val="110"/>
          <w:sz w:val="14"/>
        </w:rPr>
        <w:t>).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resource</w:t>
      </w:r>
      <w:r>
        <w:rPr>
          <w:w w:val="110"/>
        </w:rPr>
        <w:t> exploration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earth</w:t>
      </w:r>
      <w:r>
        <w:rPr>
          <w:w w:val="110"/>
        </w:rPr>
        <w:t> deep</w:t>
      </w:r>
      <w:r>
        <w:rPr>
          <w:w w:val="110"/>
        </w:rPr>
        <w:t> drilling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continent</w:t>
      </w:r>
      <w:r>
        <w:rPr>
          <w:w w:val="110"/>
        </w:rPr>
        <w:t> and ocean. Considering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layered</w:t>
      </w:r>
      <w:r>
        <w:rPr>
          <w:spacing w:val="-1"/>
          <w:w w:val="110"/>
        </w:rPr>
        <w:t> </w:t>
      </w:r>
      <w:r>
        <w:rPr>
          <w:w w:val="110"/>
        </w:rPr>
        <w:t>earth</w:t>
      </w:r>
      <w:r>
        <w:rPr>
          <w:spacing w:val="-1"/>
          <w:w w:val="110"/>
        </w:rPr>
        <w:t> </w:t>
      </w:r>
      <w:r>
        <w:rPr>
          <w:w w:val="110"/>
        </w:rPr>
        <w:t>model,</w:t>
      </w:r>
      <w:r>
        <w:rPr>
          <w:spacing w:val="-1"/>
          <w:w w:val="110"/>
        </w:rPr>
        <w:t> </w:t>
      </w:r>
      <w:r>
        <w:rPr>
          <w:w w:val="110"/>
        </w:rPr>
        <w:t>the sparsity</w:t>
      </w:r>
      <w:r>
        <w:rPr>
          <w:spacing w:val="-2"/>
          <w:w w:val="110"/>
        </w:rPr>
        <w:t> </w:t>
      </w:r>
      <w:r>
        <w:rPr>
          <w:w w:val="110"/>
        </w:rPr>
        <w:t>assumption </w:t>
      </w:r>
      <w:r>
        <w:rPr>
          <w:w w:val="110"/>
        </w:rPr>
        <w:t>of reflectivity</w:t>
      </w:r>
      <w:r>
        <w:rPr>
          <w:w w:val="110"/>
        </w:rPr>
        <w:t> is</w:t>
      </w:r>
      <w:r>
        <w:rPr>
          <w:w w:val="110"/>
        </w:rPr>
        <w:t> feasible.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depositional</w:t>
      </w:r>
      <w:r>
        <w:rPr>
          <w:w w:val="110"/>
        </w:rPr>
        <w:t> area,</w:t>
      </w:r>
      <w:r>
        <w:rPr>
          <w:w w:val="110"/>
        </w:rPr>
        <w:t> a</w:t>
      </w:r>
      <w:r>
        <w:rPr>
          <w:w w:val="110"/>
        </w:rPr>
        <w:t> probability</w:t>
      </w:r>
      <w:r>
        <w:rPr>
          <w:w w:val="110"/>
        </w:rPr>
        <w:t> density function</w:t>
      </w:r>
      <w:r>
        <w:rPr>
          <w:spacing w:val="-11"/>
          <w:w w:val="110"/>
        </w:rPr>
        <w:t> </w:t>
      </w:r>
      <w:r>
        <w:rPr>
          <w:w w:val="110"/>
        </w:rPr>
        <w:t>(PDF)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reflectivity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estimated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acoustic</w:t>
      </w:r>
      <w:r>
        <w:rPr>
          <w:spacing w:val="-11"/>
          <w:w w:val="110"/>
        </w:rPr>
        <w:t> </w:t>
      </w:r>
      <w:r>
        <w:rPr>
          <w:w w:val="110"/>
        </w:rPr>
        <w:t>and density</w:t>
      </w:r>
      <w:r>
        <w:rPr>
          <w:w w:val="110"/>
        </w:rPr>
        <w:t> logs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well.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depositional</w:t>
      </w:r>
      <w:r>
        <w:rPr>
          <w:w w:val="110"/>
        </w:rPr>
        <w:t> area,</w:t>
      </w:r>
      <w:r>
        <w:rPr>
          <w:w w:val="110"/>
        </w:rPr>
        <w:t> the</w:t>
      </w:r>
      <w:r>
        <w:rPr>
          <w:w w:val="110"/>
        </w:rPr>
        <w:t> reflectivity distribution can be assumed to be spatial stationarity. Therefore, based on</w:t>
      </w:r>
      <w:r>
        <w:rPr>
          <w:w w:val="110"/>
        </w:rPr>
        <w:t> the</w:t>
      </w:r>
      <w:r>
        <w:rPr>
          <w:w w:val="110"/>
        </w:rPr>
        <w:t> PDF</w:t>
      </w:r>
      <w:r>
        <w:rPr>
          <w:w w:val="110"/>
        </w:rPr>
        <w:t> of</w:t>
      </w:r>
      <w:r>
        <w:rPr>
          <w:w w:val="110"/>
        </w:rPr>
        <w:t> reflectivity,</w:t>
      </w:r>
      <w:r>
        <w:rPr>
          <w:w w:val="110"/>
        </w:rPr>
        <w:t> the</w:t>
      </w:r>
      <w:r>
        <w:rPr>
          <w:w w:val="110"/>
        </w:rPr>
        <w:t> shape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constrained, providing more accurate potential solutions for the seismic inversion.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study,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scheme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</w:t>
      </w:r>
      <w:r>
        <w:rPr>
          <w:spacing w:val="-1"/>
          <w:w w:val="110"/>
        </w:rPr>
        <w:t> </w:t>
      </w:r>
      <w:r>
        <w:rPr>
          <w:w w:val="110"/>
        </w:rPr>
        <w:t>algorithms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PD constraint,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sparse</w:t>
      </w:r>
      <w:r>
        <w:rPr>
          <w:w w:val="110"/>
        </w:rPr>
        <w:t> distribution,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inversion problem.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sake</w:t>
      </w:r>
      <w:r>
        <w:rPr>
          <w:w w:val="110"/>
        </w:rPr>
        <w:t> of</w:t>
      </w:r>
      <w:r>
        <w:rPr>
          <w:w w:val="110"/>
        </w:rPr>
        <w:t> comparison,</w:t>
      </w:r>
      <w:r>
        <w:rPr>
          <w:w w:val="110"/>
        </w:rPr>
        <w:t> we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two</w:t>
      </w:r>
      <w:r>
        <w:rPr>
          <w:w w:val="110"/>
        </w:rPr>
        <w:t> SI</w:t>
      </w:r>
      <w:r>
        <w:rPr>
          <w:w w:val="110"/>
        </w:rPr>
        <w:t> </w:t>
      </w:r>
      <w:r>
        <w:rPr>
          <w:w w:val="110"/>
        </w:rPr>
        <w:t>algorithms including</w:t>
      </w:r>
      <w:r>
        <w:rPr>
          <w:spacing w:val="-6"/>
          <w:w w:val="110"/>
        </w:rPr>
        <w:t> </w:t>
      </w:r>
      <w:r>
        <w:rPr>
          <w:w w:val="110"/>
        </w:rPr>
        <w:t>DE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PSO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PD</w:t>
      </w:r>
      <w:r>
        <w:rPr>
          <w:spacing w:val="-6"/>
          <w:w w:val="110"/>
        </w:rPr>
        <w:t> </w:t>
      </w:r>
      <w:r>
        <w:rPr>
          <w:w w:val="110"/>
        </w:rPr>
        <w:t>constraint,</w:t>
      </w:r>
      <w:r>
        <w:rPr>
          <w:spacing w:val="-6"/>
          <w:w w:val="110"/>
        </w:rPr>
        <w:t> </w:t>
      </w:r>
      <w:r>
        <w:rPr>
          <w:w w:val="110"/>
        </w:rPr>
        <w:t>named</w:t>
      </w:r>
      <w:r>
        <w:rPr>
          <w:spacing w:val="-6"/>
          <w:w w:val="110"/>
        </w:rPr>
        <w:t> </w:t>
      </w:r>
      <w:r>
        <w:rPr>
          <w:w w:val="110"/>
        </w:rPr>
        <w:t>DE-PD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PSO-PD respectively. In this scheme, we construct a probability transformation that</w:t>
      </w:r>
      <w:r>
        <w:rPr>
          <w:spacing w:val="-7"/>
          <w:w w:val="110"/>
        </w:rPr>
        <w:t> </w:t>
      </w:r>
      <w:r>
        <w:rPr>
          <w:w w:val="110"/>
        </w:rPr>
        <w:t>keeps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distribution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parameter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same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PD of the well data due to the spatial stationarity of the reflectivity distri- bution. Under the same condition, numerical and field examples show 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DE-PD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PSO-PD</w:t>
      </w:r>
      <w:r>
        <w:rPr>
          <w:spacing w:val="-11"/>
          <w:w w:val="110"/>
        </w:rPr>
        <w:t> </w:t>
      </w:r>
      <w:r>
        <w:rPr>
          <w:w w:val="110"/>
        </w:rPr>
        <w:t>estimate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inversion</w:t>
      </w:r>
      <w:r>
        <w:rPr>
          <w:spacing w:val="-11"/>
          <w:w w:val="110"/>
        </w:rPr>
        <w:t> </w:t>
      </w:r>
      <w:r>
        <w:rPr>
          <w:w w:val="110"/>
        </w:rPr>
        <w:t>solutions</w:t>
      </w:r>
      <w:r>
        <w:rPr>
          <w:spacing w:val="-10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the results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conventional</w:t>
      </w:r>
      <w:r>
        <w:rPr>
          <w:spacing w:val="-5"/>
          <w:w w:val="110"/>
        </w:rPr>
        <w:t> </w:t>
      </w:r>
      <w:r>
        <w:rPr>
          <w:w w:val="110"/>
        </w:rPr>
        <w:t>DE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PSO.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particular,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DE-PD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the best performer in the seismic inversion.</w:t>
      </w:r>
    </w:p>
    <w:p>
      <w:pPr>
        <w:pStyle w:val="BodyText"/>
        <w:spacing w:before="15"/>
      </w:pPr>
    </w:p>
    <w:p>
      <w:pPr>
        <w:pStyle w:val="Heading1"/>
        <w:numPr>
          <w:ilvl w:val="0"/>
          <w:numId w:val="1"/>
        </w:numPr>
        <w:tabs>
          <w:tab w:pos="355" w:val="left" w:leader="none"/>
        </w:tabs>
        <w:spacing w:line="240" w:lineRule="auto" w:before="0" w:after="0"/>
        <w:ind w:left="355" w:right="0" w:hanging="244"/>
        <w:jc w:val="left"/>
      </w:pPr>
      <w:bookmarkStart w:name="2 Method" w:id="6"/>
      <w:bookmarkEnd w:id="6"/>
      <w:r>
        <w:rPr>
          <w:b w:val="0"/>
        </w:rPr>
      </w:r>
      <w:r>
        <w:rPr>
          <w:spacing w:val="-2"/>
          <w:w w:val="110"/>
        </w:rPr>
        <w:t>Method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2.1 Seismic inversion problem" w:id="7"/>
      <w:bookmarkEnd w:id="7"/>
      <w:r>
        <w:rPr/>
      </w:r>
      <w:r>
        <w:rPr>
          <w:i/>
          <w:sz w:val="16"/>
        </w:rPr>
        <w:t>Seismic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inversion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problem</w:t>
      </w:r>
    </w:p>
    <w:p>
      <w:pPr>
        <w:pStyle w:val="BodyText"/>
        <w:spacing w:before="39"/>
        <w:rPr>
          <w:i/>
        </w:rPr>
      </w:pPr>
    </w:p>
    <w:p>
      <w:pPr>
        <w:pStyle w:val="BodyText"/>
        <w:spacing w:line="242" w:lineRule="auto" w:before="1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1D</w:t>
      </w:r>
      <w:r>
        <w:rPr>
          <w:w w:val="110"/>
        </w:rPr>
        <w:t> seismic</w:t>
      </w:r>
      <w:r>
        <w:rPr>
          <w:w w:val="110"/>
        </w:rPr>
        <w:t> inversion,</w:t>
      </w:r>
      <w:r>
        <w:rPr>
          <w:w w:val="110"/>
        </w:rPr>
        <w:t> unknown</w:t>
      </w:r>
      <w:r>
        <w:rPr>
          <w:w w:val="110"/>
        </w:rPr>
        <w:t> subsurface</w:t>
      </w:r>
      <w:r>
        <w:rPr>
          <w:w w:val="110"/>
        </w:rPr>
        <w:t> parameters</w:t>
      </w:r>
      <w:r>
        <w:rPr>
          <w:w w:val="110"/>
        </w:rPr>
        <w:t> </w:t>
      </w:r>
      <w:r>
        <w:rPr>
          <w:rFonts w:ascii="STIX"/>
          <w:b/>
          <w:i/>
          <w:w w:val="110"/>
        </w:rPr>
        <w:t>m</w:t>
      </w:r>
      <w:r>
        <w:rPr>
          <w:i/>
          <w:w w:val="110"/>
          <w:vertAlign w:val="subscript"/>
        </w:rPr>
        <w:t>true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are </w:t>
      </w:r>
      <w:r>
        <w:rPr>
          <w:spacing w:val="2"/>
          <w:vertAlign w:val="baseline"/>
        </w:rPr>
        <w:t>typically</w:t>
      </w:r>
      <w:r>
        <w:rPr>
          <w:spacing w:val="19"/>
          <w:vertAlign w:val="baseline"/>
        </w:rPr>
        <w:t> </w:t>
      </w:r>
      <w:r>
        <w:rPr>
          <w:spacing w:val="2"/>
          <w:vertAlign w:val="baseline"/>
        </w:rPr>
        <w:t>estimated</w:t>
      </w:r>
      <w:r>
        <w:rPr>
          <w:spacing w:val="20"/>
          <w:vertAlign w:val="baseline"/>
        </w:rPr>
        <w:t> </w:t>
      </w:r>
      <w:r>
        <w:rPr>
          <w:spacing w:val="2"/>
          <w:vertAlign w:val="baseline"/>
        </w:rPr>
        <w:t>by</w:t>
      </w:r>
      <w:r>
        <w:rPr>
          <w:spacing w:val="19"/>
          <w:vertAlign w:val="baseline"/>
        </w:rPr>
        <w:t> </w:t>
      </w:r>
      <w:r>
        <w:rPr>
          <w:spacing w:val="2"/>
          <w:vertAlign w:val="baseline"/>
        </w:rPr>
        <w:t>minimizing</w:t>
      </w:r>
      <w:r>
        <w:rPr>
          <w:spacing w:val="18"/>
          <w:vertAlign w:val="baseline"/>
        </w:rPr>
        <w:t> </w:t>
      </w:r>
      <w:r>
        <w:rPr>
          <w:spacing w:val="2"/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spacing w:val="2"/>
          <w:vertAlign w:val="baseline"/>
        </w:rPr>
        <w:t>waveform</w:t>
      </w:r>
      <w:r>
        <w:rPr>
          <w:spacing w:val="19"/>
          <w:vertAlign w:val="baseline"/>
        </w:rPr>
        <w:t> </w:t>
      </w:r>
      <w:r>
        <w:rPr>
          <w:spacing w:val="2"/>
          <w:vertAlign w:val="baseline"/>
        </w:rPr>
        <w:t>misfit</w:t>
      </w:r>
      <w:r>
        <w:rPr>
          <w:spacing w:val="19"/>
          <w:vertAlign w:val="baseline"/>
        </w:rPr>
        <w:t> </w:t>
      </w:r>
      <w:r>
        <w:rPr>
          <w:spacing w:val="2"/>
          <w:vertAlign w:val="baseline"/>
        </w:rPr>
        <w:t>function</w:t>
      </w:r>
      <w:r>
        <w:rPr>
          <w:spacing w:val="19"/>
          <w:vertAlign w:val="baseline"/>
        </w:rPr>
        <w:t> </w:t>
      </w:r>
      <w:r>
        <w:rPr>
          <w:i/>
          <w:spacing w:val="2"/>
          <w:vertAlign w:val="baseline"/>
        </w:rPr>
        <w:t>J</w:t>
      </w:r>
      <w:r>
        <w:rPr>
          <w:i/>
          <w:spacing w:val="20"/>
          <w:vertAlign w:val="baseline"/>
        </w:rPr>
        <w:t> </w:t>
      </w:r>
      <w:r>
        <w:rPr>
          <w:spacing w:val="-2"/>
          <w:vertAlign w:val="baseline"/>
        </w:rPr>
        <w:t>between</w:t>
      </w:r>
    </w:p>
    <w:p>
      <w:pPr>
        <w:pStyle w:val="BodyText"/>
        <w:spacing w:line="220" w:lineRule="auto" w:before="42"/>
        <w:ind w:left="111" w:right="38"/>
        <w:jc w:val="both"/>
      </w:pPr>
      <w:r>
        <w:rPr>
          <w:w w:val="110"/>
        </w:rPr>
        <w:t>model data </w:t>
      </w:r>
      <w:r>
        <w:rPr>
          <w:rFonts w:ascii="STIX" w:hAnsi="STIX"/>
          <w:b/>
          <w:i/>
          <w:w w:val="110"/>
        </w:rPr>
        <w:t>d </w:t>
      </w:r>
      <w:r>
        <w:rPr>
          <w:w w:val="110"/>
        </w:rPr>
        <w:t>and observation data </w:t>
      </w:r>
      <w:r>
        <w:rPr>
          <w:rFonts w:ascii="STIX" w:hAnsi="STIX"/>
          <w:b/>
          <w:i/>
          <w:w w:val="110"/>
        </w:rPr>
        <w:t>d</w:t>
      </w:r>
      <w:r>
        <w:rPr>
          <w:i/>
          <w:w w:val="110"/>
          <w:vertAlign w:val="subscript"/>
        </w:rPr>
        <w:t>obs</w:t>
      </w:r>
      <w:r>
        <w:rPr>
          <w:w w:val="110"/>
          <w:vertAlign w:val="baseline"/>
        </w:rPr>
        <w:t>. The form of </w:t>
      </w:r>
      <w:r>
        <w:rPr>
          <w:i/>
          <w:w w:val="110"/>
          <w:vertAlign w:val="baseline"/>
        </w:rPr>
        <w:t>J</w:t>
      </w:r>
      <w:r>
        <w:rPr>
          <w:i/>
          <w:spacing w:val="-1"/>
          <w:w w:val="110"/>
          <w:vertAlign w:val="baseline"/>
        </w:rPr>
        <w:t> </w:t>
      </w:r>
      <w:r>
        <w:rPr>
          <w:rFonts w:ascii="Arial" w:hAnsi="Arial"/>
          <w:w w:val="110"/>
          <w:vertAlign w:val="baseline"/>
        </w:rPr>
        <w:t>:</w:t>
      </w:r>
      <w:r>
        <w:rPr>
          <w:rFonts w:ascii="Arial" w:hAnsi="Arial"/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</w:t>
      </w:r>
      <w:r>
        <w:rPr>
          <w:i/>
          <w:w w:val="110"/>
          <w:vertAlign w:val="superscript"/>
        </w:rPr>
        <w:t>N</w:t>
      </w:r>
      <w:r>
        <w:rPr>
          <w:rFonts w:ascii="STIX" w:hAnsi="STIX"/>
          <w:w w:val="110"/>
          <w:vertAlign w:val="baseline"/>
        </w:rPr>
        <w:t>→ </w:t>
      </w:r>
      <w:r>
        <w:rPr>
          <w:w w:val="110"/>
          <w:vertAlign w:val="baseline"/>
        </w:rPr>
        <w:t>R can </w:t>
      </w:r>
      <w:r>
        <w:rPr>
          <w:w w:val="110"/>
          <w:vertAlign w:val="baseline"/>
        </w:rPr>
        <w:t>be expressed as</w:t>
      </w:r>
    </w:p>
    <w:p>
      <w:pPr>
        <w:tabs>
          <w:tab w:pos="4923" w:val="left" w:leader="none"/>
        </w:tabs>
        <w:spacing w:line="453" w:lineRule="exact" w:before="0"/>
        <w:ind w:left="11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6736">
                <wp:simplePos x="0" y="0"/>
                <wp:positionH relativeFrom="page">
                  <wp:posOffset>1064879</wp:posOffset>
                </wp:positionH>
                <wp:positionV relativeFrom="paragraph">
                  <wp:posOffset>145244</wp:posOffset>
                </wp:positionV>
                <wp:extent cx="33020" cy="8763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302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q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3.848801pt;margin-top:11.436552pt;width:2.6pt;height:6.9pt;mso-position-horizontal-relative:page;mso-position-vertical-relative:paragraph;z-index:-16159744" type="#_x0000_t202" id="docshape1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q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6"/>
          <w:sz w:val="16"/>
        </w:rPr>
        <w:t>J </w:t>
      </w:r>
      <w:r>
        <w:rPr>
          <w:rFonts w:ascii="Latin Modern Math" w:hAnsi="Latin Modern Math"/>
          <w:spacing w:val="-6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‖</w:t>
      </w:r>
      <w:r>
        <w:rPr>
          <w:rFonts w:ascii="STIX" w:hAnsi="STIX"/>
          <w:b/>
          <w:i/>
          <w:spacing w:val="-6"/>
          <w:sz w:val="16"/>
        </w:rPr>
        <w:t>d</w:t>
      </w:r>
      <w:r>
        <w:rPr>
          <w:rFonts w:ascii="STIX" w:hAnsi="STIX"/>
          <w:b/>
          <w:i/>
          <w:spacing w:val="-2"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—</w:t>
      </w:r>
      <w:r>
        <w:rPr>
          <w:rFonts w:ascii="Latin Modern Math" w:hAnsi="Latin Modern Math"/>
          <w:spacing w:val="-18"/>
          <w:sz w:val="16"/>
        </w:rPr>
        <w:t> </w:t>
      </w:r>
      <w:r>
        <w:rPr>
          <w:rFonts w:ascii="STIX" w:hAnsi="STIX"/>
          <w:b/>
          <w:i/>
          <w:spacing w:val="-6"/>
          <w:sz w:val="16"/>
        </w:rPr>
        <w:t>d</w:t>
      </w:r>
      <w:r>
        <w:rPr>
          <w:rFonts w:ascii="STIX" w:hAnsi="STIX"/>
          <w:i/>
          <w:spacing w:val="-6"/>
          <w:sz w:val="16"/>
          <w:vertAlign w:val="subscript"/>
        </w:rPr>
        <w:t>obs</w:t>
      </w:r>
      <w:r>
        <w:rPr>
          <w:rFonts w:ascii="Latin Modern Math" w:hAnsi="Latin Modern Math"/>
          <w:spacing w:val="-6"/>
          <w:sz w:val="16"/>
          <w:vertAlign w:val="baseline"/>
        </w:rPr>
        <w:t>‖</w:t>
      </w:r>
      <w:r>
        <w:rPr>
          <w:rFonts w:ascii="STIX" w:hAnsi="STIX"/>
          <w:i/>
          <w:spacing w:val="-6"/>
          <w:sz w:val="16"/>
          <w:vertAlign w:val="superscript"/>
        </w:rPr>
        <w:t>q</w:t>
      </w:r>
      <w:r>
        <w:rPr>
          <w:rFonts w:ascii="LM Roman 10" w:hAnsi="LM Roman 10"/>
          <w:spacing w:val="-6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(1)</w:t>
      </w:r>
    </w:p>
    <w:p>
      <w:pPr>
        <w:tabs>
          <w:tab w:pos="4923" w:val="left" w:leader="none"/>
        </w:tabs>
        <w:spacing w:line="393" w:lineRule="exact" w:before="0"/>
        <w:ind w:left="111" w:right="0" w:firstLine="0"/>
        <w:jc w:val="both"/>
        <w:rPr>
          <w:sz w:val="16"/>
        </w:rPr>
      </w:pPr>
      <w:r>
        <w:rPr>
          <w:rFonts w:ascii="STIX"/>
          <w:b/>
          <w:sz w:val="16"/>
        </w:rPr>
        <w:t>d</w:t>
      </w:r>
      <w:r>
        <w:rPr>
          <w:rFonts w:ascii="STIX"/>
          <w:b/>
          <w:spacing w:val="-13"/>
          <w:sz w:val="16"/>
        </w:rPr>
        <w:t> </w:t>
      </w:r>
      <w:r>
        <w:rPr>
          <w:rFonts w:ascii="Latin Modern Math"/>
          <w:sz w:val="16"/>
        </w:rPr>
        <w:t>=</w:t>
      </w:r>
      <w:r>
        <w:rPr>
          <w:rFonts w:ascii="Latin Modern Math"/>
          <w:spacing w:val="-27"/>
          <w:sz w:val="16"/>
        </w:rPr>
        <w:t> </w:t>
      </w:r>
      <w:r>
        <w:rPr>
          <w:rFonts w:ascii="Arial"/>
          <w:b/>
          <w:sz w:val="16"/>
        </w:rPr>
        <w:t>T</w:t>
      </w:r>
      <w:r>
        <w:rPr>
          <w:rFonts w:ascii="Arial"/>
          <w:b/>
          <w:spacing w:val="29"/>
          <w:sz w:val="16"/>
        </w:rPr>
        <w:t> </w:t>
      </w:r>
      <w:r>
        <w:rPr>
          <w:rFonts w:ascii="Latin Modern Math"/>
          <w:spacing w:val="-4"/>
          <w:sz w:val="16"/>
        </w:rPr>
        <w:t>(</w:t>
      </w:r>
      <w:r>
        <w:rPr>
          <w:rFonts w:ascii="STIX"/>
          <w:b/>
          <w:i/>
          <w:spacing w:val="-4"/>
          <w:sz w:val="16"/>
        </w:rPr>
        <w:t>m</w:t>
      </w:r>
      <w:r>
        <w:rPr>
          <w:rFonts w:ascii="Latin Modern Math"/>
          <w:spacing w:val="-4"/>
          <w:sz w:val="16"/>
        </w:rPr>
        <w:t>)</w:t>
      </w:r>
      <w:r>
        <w:rPr>
          <w:rFonts w:ascii="LM Roman 10"/>
          <w:spacing w:val="-4"/>
          <w:sz w:val="16"/>
        </w:rPr>
        <w:t>,</w:t>
      </w:r>
      <w:r>
        <w:rPr>
          <w:rFonts w:ascii="LM Roman 10"/>
          <w:sz w:val="16"/>
        </w:rPr>
        <w:tab/>
      </w:r>
      <w:r>
        <w:rPr>
          <w:spacing w:val="-5"/>
          <w:sz w:val="16"/>
        </w:rPr>
        <w:t>(2)</w:t>
      </w:r>
    </w:p>
    <w:p>
      <w:pPr>
        <w:tabs>
          <w:tab w:pos="4923" w:val="left" w:leader="none"/>
        </w:tabs>
        <w:spacing w:line="585" w:lineRule="exact" w:before="0"/>
        <w:ind w:left="111" w:right="0" w:firstLine="0"/>
        <w:jc w:val="both"/>
        <w:rPr>
          <w:sz w:val="16"/>
        </w:rPr>
      </w:pPr>
      <w:r>
        <w:rPr>
          <w:rFonts w:ascii="STIX"/>
          <w:b/>
          <w:i/>
          <w:w w:val="110"/>
          <w:sz w:val="16"/>
        </w:rPr>
        <w:t>d</w:t>
      </w:r>
      <w:r>
        <w:rPr>
          <w:rFonts w:ascii="STIX"/>
          <w:i/>
          <w:w w:val="110"/>
          <w:sz w:val="16"/>
          <w:vertAlign w:val="subscript"/>
        </w:rPr>
        <w:t>obs</w:t>
      </w:r>
      <w:r>
        <w:rPr>
          <w:rFonts w:ascii="STIX"/>
          <w:i/>
          <w:spacing w:val="-11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33"/>
          <w:w w:val="110"/>
          <w:sz w:val="16"/>
          <w:vertAlign w:val="baseline"/>
        </w:rPr>
        <w:t> </w:t>
      </w:r>
      <w:r>
        <w:rPr>
          <w:rFonts w:ascii="Arial"/>
          <w:b/>
          <w:w w:val="110"/>
          <w:sz w:val="16"/>
          <w:vertAlign w:val="baseline"/>
        </w:rPr>
        <w:t>T</w:t>
      </w:r>
      <w:r>
        <w:rPr>
          <w:rFonts w:ascii="Arial"/>
          <w:b/>
          <w:spacing w:val="24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(</w:t>
      </w:r>
      <w:r>
        <w:rPr>
          <w:rFonts w:ascii="STIX"/>
          <w:b/>
          <w:i/>
          <w:w w:val="110"/>
          <w:sz w:val="16"/>
          <w:vertAlign w:val="baseline"/>
        </w:rPr>
        <w:t>m</w:t>
      </w:r>
      <w:r>
        <w:rPr>
          <w:rFonts w:ascii="STIX"/>
          <w:i/>
          <w:w w:val="110"/>
          <w:sz w:val="16"/>
          <w:vertAlign w:val="subscript"/>
        </w:rPr>
        <w:t>true</w:t>
      </w:r>
      <w:r>
        <w:rPr>
          <w:rFonts w:ascii="Latin Modern Math"/>
          <w:w w:val="110"/>
          <w:sz w:val="16"/>
          <w:vertAlign w:val="baseline"/>
        </w:rPr>
        <w:t>)</w:t>
      </w:r>
      <w:r>
        <w:rPr>
          <w:rFonts w:ascii="Latin Modern Math"/>
          <w:spacing w:val="-24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+</w:t>
      </w:r>
      <w:r>
        <w:rPr>
          <w:rFonts w:ascii="Latin Modern Math"/>
          <w:spacing w:val="-24"/>
          <w:w w:val="110"/>
          <w:sz w:val="16"/>
          <w:vertAlign w:val="baseline"/>
        </w:rPr>
        <w:t> </w:t>
      </w:r>
      <w:r>
        <w:rPr>
          <w:rFonts w:ascii="STIX"/>
          <w:b/>
          <w:i/>
          <w:spacing w:val="-7"/>
          <w:w w:val="110"/>
          <w:sz w:val="16"/>
          <w:vertAlign w:val="baseline"/>
        </w:rPr>
        <w:t>n</w:t>
      </w:r>
      <w:r>
        <w:rPr>
          <w:rFonts w:ascii="LM Roman 10"/>
          <w:spacing w:val="-7"/>
          <w:w w:val="110"/>
          <w:sz w:val="16"/>
          <w:vertAlign w:val="baseline"/>
        </w:rPr>
        <w:t>,</w:t>
      </w:r>
      <w:r>
        <w:rPr>
          <w:rFonts w:ascii="LM Roman 10"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(3)</w:t>
      </w:r>
    </w:p>
    <w:p>
      <w:pPr>
        <w:pStyle w:val="BodyText"/>
        <w:spacing w:line="124" w:lineRule="exact"/>
        <w:ind w:left="111"/>
        <w:jc w:val="both"/>
      </w:pPr>
      <w:r>
        <w:rPr>
          <w:w w:val="110"/>
        </w:rPr>
        <w:t>where</w:t>
      </w:r>
      <w:r>
        <w:rPr>
          <w:spacing w:val="12"/>
          <w:w w:val="110"/>
        </w:rPr>
        <w:t> </w:t>
      </w:r>
      <w:r>
        <w:rPr>
          <w:rFonts w:ascii="STIX"/>
          <w:w w:val="110"/>
        </w:rPr>
        <w:t>q</w:t>
      </w:r>
      <w:r>
        <w:rPr>
          <w:rFonts w:ascii="STIX"/>
          <w:spacing w:val="-2"/>
          <w:w w:val="110"/>
        </w:rPr>
        <w:t> </w:t>
      </w:r>
      <w:r>
        <w:rPr>
          <w:rFonts w:ascii="LM Roman 10"/>
          <w:w w:val="110"/>
        </w:rPr>
        <w:t>&gt;</w:t>
      </w:r>
      <w:r>
        <w:rPr>
          <w:rFonts w:ascii="LM Roman 10"/>
          <w:spacing w:val="-15"/>
          <w:w w:val="110"/>
        </w:rPr>
        <w:t> </w:t>
      </w:r>
      <w:r>
        <w:rPr>
          <w:w w:val="110"/>
        </w:rPr>
        <w:t>0,</w:t>
      </w:r>
      <w:r>
        <w:rPr>
          <w:spacing w:val="12"/>
          <w:w w:val="110"/>
        </w:rPr>
        <w:t> </w:t>
      </w:r>
      <w:r>
        <w:rPr>
          <w:rFonts w:ascii="STIX"/>
          <w:b/>
          <w:i/>
          <w:w w:val="110"/>
        </w:rPr>
        <w:t>n</w:t>
      </w:r>
      <w:r>
        <w:rPr>
          <w:rFonts w:ascii="STIX"/>
          <w:b/>
          <w:i/>
          <w:spacing w:val="13"/>
          <w:w w:val="110"/>
        </w:rPr>
        <w:t> </w:t>
      </w:r>
      <w:r>
        <w:rPr>
          <w:w w:val="110"/>
        </w:rPr>
        <w:t>denotes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additive</w:t>
      </w:r>
      <w:r>
        <w:rPr>
          <w:spacing w:val="12"/>
          <w:w w:val="110"/>
        </w:rPr>
        <w:t> </w:t>
      </w:r>
      <w:r>
        <w:rPr>
          <w:w w:val="110"/>
        </w:rPr>
        <w:t>noise,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rFonts w:ascii="Arial"/>
          <w:b/>
          <w:w w:val="110"/>
        </w:rPr>
        <w:t>T</w:t>
      </w:r>
      <w:r>
        <w:rPr>
          <w:rFonts w:ascii="Arial"/>
          <w:b/>
          <w:spacing w:val="64"/>
          <w:w w:val="150"/>
        </w:rPr>
        <w:t> </w:t>
      </w:r>
      <w:r>
        <w:rPr>
          <w:w w:val="110"/>
        </w:rPr>
        <w:t>denotes</w:t>
      </w:r>
      <w:r>
        <w:rPr>
          <w:spacing w:val="11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mapping</w:t>
      </w:r>
    </w:p>
    <w:p>
      <w:pPr>
        <w:pStyle w:val="BodyText"/>
        <w:spacing w:line="223" w:lineRule="auto"/>
        <w:ind w:left="111" w:right="38"/>
        <w:jc w:val="both"/>
      </w:pPr>
      <w:r>
        <w:rPr>
          <w:w w:val="110"/>
        </w:rPr>
        <w:t>operator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</w:t>
      </w:r>
      <w:r>
        <w:rPr>
          <w:rFonts w:ascii="STIX" w:hAnsi="STIX"/>
          <w:b/>
          <w:i/>
          <w:w w:val="110"/>
        </w:rPr>
        <w:t>m</w:t>
      </w:r>
      <w:r>
        <w:rPr>
          <w:rFonts w:ascii="STIX" w:hAnsi="STIX"/>
          <w:b/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</w:t>
      </w:r>
      <w:r>
        <w:rPr>
          <w:rFonts w:ascii="STIX" w:hAnsi="STIX"/>
          <w:b/>
          <w:i/>
          <w:w w:val="110"/>
        </w:rPr>
        <w:t>d</w:t>
      </w:r>
      <w:r>
        <w:rPr>
          <w:w w:val="110"/>
        </w:rPr>
        <w:t>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layered</w:t>
      </w:r>
      <w:r>
        <w:rPr>
          <w:w w:val="110"/>
        </w:rPr>
        <w:t> </w:t>
      </w:r>
      <w:r>
        <w:rPr>
          <w:w w:val="110"/>
        </w:rPr>
        <w:t>earth model,</w:t>
      </w:r>
      <w:r>
        <w:rPr>
          <w:spacing w:val="-11"/>
          <w:w w:val="110"/>
        </w:rPr>
        <w:t> </w:t>
      </w:r>
      <w:r>
        <w:rPr>
          <w:rFonts w:ascii="STIX" w:hAnsi="STIX"/>
          <w:b/>
          <w:i/>
          <w:w w:val="110"/>
        </w:rPr>
        <w:t>m</w:t>
      </w:r>
      <w:r>
        <w:rPr>
          <w:rFonts w:ascii="STIX" w:hAnsi="STIX"/>
          <w:b/>
          <w:i/>
          <w:spacing w:val="-11"/>
          <w:w w:val="110"/>
        </w:rPr>
        <w:t> </w:t>
      </w:r>
      <w:r>
        <w:rPr>
          <w:w w:val="110"/>
        </w:rPr>
        <w:t>denotes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earth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reflectivity.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reflectivity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i/>
          <w:w w:val="110"/>
        </w:rPr>
        <w:t>i</w:t>
      </w:r>
      <w:r>
        <w:rPr>
          <w:rFonts w:ascii="STIX" w:hAnsi="STIX"/>
          <w:w w:val="110"/>
        </w:rPr>
        <w:t>th</w:t>
      </w:r>
      <w:r>
        <w:rPr>
          <w:rFonts w:ascii="STIX" w:hAnsi="STIX"/>
          <w:spacing w:val="-11"/>
          <w:w w:val="110"/>
        </w:rPr>
        <w:t> </w:t>
      </w:r>
      <w:r>
        <w:rPr>
          <w:w w:val="110"/>
        </w:rPr>
        <w:t>layer</w:t>
      </w:r>
      <w:r>
        <w:rPr>
          <w:spacing w:val="-11"/>
          <w:w w:val="110"/>
        </w:rPr>
        <w:t> </w:t>
      </w:r>
      <w:r>
        <w:rPr>
          <w:w w:val="110"/>
        </w:rPr>
        <w:t>can be calculated by</w:t>
      </w:r>
    </w:p>
    <w:p>
      <w:pPr>
        <w:spacing w:line="239" w:lineRule="exact" w:before="0"/>
        <w:ind w:left="450" w:right="0" w:firstLine="0"/>
        <w:jc w:val="left"/>
        <w:rPr>
          <w:rFonts w:ascii="STIX" w:hAnsi="STIX"/>
          <w:sz w:val="10"/>
        </w:rPr>
      </w:pPr>
      <w:r>
        <w:rPr>
          <w:rFonts w:ascii="STIX" w:hAnsi="STIX"/>
          <w:i/>
          <w:w w:val="90"/>
          <w:position w:val="2"/>
          <w:sz w:val="16"/>
          <w:u w:val="single"/>
        </w:rPr>
        <w:t>I</w:t>
      </w:r>
      <w:r>
        <w:rPr>
          <w:rFonts w:ascii="STIX" w:hAnsi="STIX"/>
          <w:i/>
          <w:w w:val="90"/>
          <w:sz w:val="10"/>
          <w:u w:val="single"/>
        </w:rPr>
        <w:t>i</w:t>
      </w:r>
      <w:r>
        <w:rPr>
          <w:rFonts w:ascii="Latin Modern Math" w:hAnsi="Latin Modern Math"/>
          <w:w w:val="90"/>
          <w:sz w:val="10"/>
          <w:u w:val="single"/>
        </w:rPr>
        <w:t>+</w:t>
      </w:r>
      <w:r>
        <w:rPr>
          <w:rFonts w:ascii="STIX" w:hAnsi="STIX"/>
          <w:w w:val="90"/>
          <w:sz w:val="10"/>
          <w:u w:val="single"/>
        </w:rPr>
        <w:t>1</w:t>
      </w:r>
      <w:r>
        <w:rPr>
          <w:rFonts w:ascii="STIX" w:hAnsi="STIX"/>
          <w:spacing w:val="20"/>
          <w:sz w:val="10"/>
          <w:u w:val="single"/>
        </w:rPr>
        <w:t> </w:t>
      </w:r>
      <w:r>
        <w:rPr>
          <w:rFonts w:ascii="Latin Modern Math" w:hAnsi="Latin Modern Math"/>
          <w:w w:val="90"/>
          <w:position w:val="2"/>
          <w:sz w:val="16"/>
          <w:u w:val="single"/>
        </w:rPr>
        <w:t>—</w:t>
      </w:r>
      <w:r>
        <w:rPr>
          <w:rFonts w:ascii="Latin Modern Math" w:hAnsi="Latin Modern Math"/>
          <w:spacing w:val="-13"/>
          <w:w w:val="90"/>
          <w:position w:val="2"/>
          <w:sz w:val="16"/>
          <w:u w:val="single"/>
        </w:rPr>
        <w:t> </w:t>
      </w:r>
      <w:r>
        <w:rPr>
          <w:rFonts w:ascii="STIX" w:hAnsi="STIX"/>
          <w:i/>
          <w:spacing w:val="-5"/>
          <w:w w:val="90"/>
          <w:position w:val="2"/>
          <w:sz w:val="16"/>
          <w:u w:val="single"/>
        </w:rPr>
        <w:t>I</w:t>
      </w:r>
      <w:r>
        <w:rPr>
          <w:rFonts w:ascii="STIX" w:hAnsi="STIX"/>
          <w:spacing w:val="-5"/>
          <w:w w:val="90"/>
          <w:sz w:val="10"/>
          <w:u w:val="none"/>
        </w:rPr>
        <w:t>i</w:t>
      </w:r>
    </w:p>
    <w:p>
      <w:pPr>
        <w:spacing w:line="240" w:lineRule="auto" w:before="3" w:after="24"/>
        <w:rPr>
          <w:rFonts w:ascii="STIX"/>
          <w:sz w:val="7"/>
        </w:rPr>
      </w:pPr>
      <w:r>
        <w:rPr/>
        <w:br w:type="column"/>
      </w:r>
      <w:r>
        <w:rPr>
          <w:rFonts w:ascii="STIX"/>
          <w:sz w:val="7"/>
        </w:rPr>
      </w:r>
    </w:p>
    <w:p>
      <w:pPr>
        <w:pStyle w:val="BodyText"/>
        <w:ind w:left="161"/>
        <w:rPr>
          <w:rFonts w:ascii="STIX"/>
          <w:sz w:val="20"/>
        </w:rPr>
      </w:pPr>
      <w:r>
        <w:rPr>
          <w:rFonts w:ascii="STIX"/>
          <w:sz w:val="20"/>
        </w:rPr>
        <w:drawing>
          <wp:inline distT="0" distB="0" distL="0" distR="0">
            <wp:extent cx="3137808" cy="4776216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808" cy="477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IX"/>
          <w:sz w:val="20"/>
        </w:rPr>
      </w:r>
    </w:p>
    <w:p>
      <w:pPr>
        <w:spacing w:line="283" w:lineRule="auto" w:before="173"/>
        <w:ind w:left="111" w:right="0" w:firstLine="0"/>
        <w:jc w:val="left"/>
        <w:rPr>
          <w:sz w:val="14"/>
        </w:rPr>
      </w:pPr>
      <w:bookmarkStart w:name="_bookmark3" w:id="8"/>
      <w:bookmarkEnd w:id="8"/>
      <w:r>
        <w:rPr/>
      </w:r>
      <w:r>
        <w:rPr>
          <w:b/>
          <w:w w:val="115"/>
          <w:sz w:val="14"/>
        </w:rPr>
        <w:t>Fig.</w:t>
      </w:r>
      <w:r>
        <w:rPr>
          <w:b/>
          <w:spacing w:val="40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3"/>
          <w:w w:val="115"/>
          <w:sz w:val="14"/>
        </w:rPr>
        <w:t> </w:t>
      </w:r>
      <w:r>
        <w:rPr>
          <w:w w:val="115"/>
          <w:sz w:val="14"/>
        </w:rPr>
        <w:t>Flowchart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SI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algorithms.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operations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40"/>
          <w:w w:val="115"/>
          <w:sz w:val="14"/>
        </w:rPr>
        <w:t> </w:t>
      </w:r>
      <w:r>
        <w:rPr>
          <w:w w:val="115"/>
          <w:sz w:val="14"/>
        </w:rPr>
        <w:t>red dashed box.</w:t>
      </w:r>
    </w:p>
    <w:p>
      <w:pPr>
        <w:spacing w:after="0" w:line="283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106" w:lineRule="exact" w:before="0"/>
        <w:ind w:left="111" w:right="0" w:firstLine="0"/>
        <w:jc w:val="left"/>
        <w:rPr>
          <w:rFonts w:asci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692638</wp:posOffset>
                </wp:positionH>
                <wp:positionV relativeFrom="paragraph">
                  <wp:posOffset>53351</wp:posOffset>
                </wp:positionV>
                <wp:extent cx="52705" cy="139065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270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6"/>
                              </w:rPr>
                              <w:t>I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6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538502pt;margin-top:4.200873pt;width:4.150pt;height:10.95pt;mso-position-horizontal-relative:page;mso-position-vertical-relative:paragraph;z-index:15734272" type="#_x0000_t202" id="docshape18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6"/>
                        </w:rPr>
                        <w:t>I</w:t>
                      </w:r>
                      <w:r>
                        <w:rPr>
                          <w:rFonts w:ascii="STIX"/>
                          <w:i/>
                          <w:spacing w:val="-5"/>
                          <w:sz w:val="16"/>
                          <w:vertAlign w:val="subscript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7760">
                <wp:simplePos x="0" y="0"/>
                <wp:positionH relativeFrom="page">
                  <wp:posOffset>956875</wp:posOffset>
                </wp:positionH>
                <wp:positionV relativeFrom="paragraph">
                  <wp:posOffset>53351</wp:posOffset>
                </wp:positionV>
                <wp:extent cx="34290" cy="134620"/>
                <wp:effectExtent l="0" t="0" r="0" b="0"/>
                <wp:wrapNone/>
                <wp:docPr id="22" name="Textbox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Textbox 22"/>
                      <wps:cNvSpPr txBox="1"/>
                      <wps:spPr>
                        <a:xfrm>
                          <a:off x="0" y="0"/>
                          <a:ext cx="3429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5.344536pt;margin-top:4.200873pt;width:2.7pt;height:10.6pt;mso-position-horizontal-relative:page;mso-position-vertical-relative:paragraph;z-index:-16158720" type="#_x0000_t202" id="docshape19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w w:val="105"/>
          <w:sz w:val="16"/>
        </w:rPr>
        <w:t>m</w:t>
      </w:r>
      <w:r>
        <w:rPr>
          <w:rFonts w:ascii="STIX"/>
          <w:i/>
          <w:w w:val="105"/>
          <w:sz w:val="16"/>
          <w:vertAlign w:val="subscript"/>
        </w:rPr>
        <w:t>i</w:t>
      </w:r>
      <w:r>
        <w:rPr>
          <w:rFonts w:ascii="STIX"/>
          <w:i/>
          <w:spacing w:val="-9"/>
          <w:w w:val="105"/>
          <w:sz w:val="16"/>
          <w:vertAlign w:val="baseline"/>
        </w:rPr>
        <w:t> </w:t>
      </w:r>
      <w:r>
        <w:rPr>
          <w:rFonts w:ascii="Latin Modern Math"/>
          <w:spacing w:val="-10"/>
          <w:w w:val="110"/>
          <w:sz w:val="16"/>
          <w:vertAlign w:val="baseline"/>
        </w:rPr>
        <w:t>=</w:t>
      </w:r>
    </w:p>
    <w:p>
      <w:pPr>
        <w:spacing w:line="382" w:lineRule="exact" w:before="0"/>
        <w:ind w:left="0" w:right="0" w:firstLine="0"/>
        <w:jc w:val="right"/>
        <w:rPr>
          <w:rFonts w:ascii="STIX"/>
          <w:sz w:val="10"/>
        </w:rPr>
      </w:pPr>
      <w:r>
        <w:rPr>
          <w:rFonts w:ascii="Latin Modern Math"/>
          <w:spacing w:val="-5"/>
          <w:w w:val="105"/>
          <w:sz w:val="10"/>
        </w:rPr>
        <w:t>+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tabs>
          <w:tab w:pos="4219" w:val="left" w:leader="none"/>
        </w:tabs>
        <w:spacing w:line="70" w:lineRule="exact"/>
        <w:ind w:left="281"/>
      </w:pPr>
      <w:r>
        <w:rPr/>
        <w:br w:type="column"/>
      </w:r>
      <w:r>
        <w:rPr>
          <w:rFonts w:ascii="LM Roman 10"/>
          <w:spacing w:val="-10"/>
          <w:w w:val="110"/>
        </w:rPr>
        <w:t>,</w:t>
      </w:r>
      <w:r>
        <w:rPr>
          <w:rFonts w:ascii="LM Roman 10"/>
        </w:rPr>
        <w:tab/>
      </w:r>
      <w:r>
        <w:rPr>
          <w:spacing w:val="-5"/>
          <w:w w:val="110"/>
        </w:rPr>
        <w:t>(4)</w:t>
      </w:r>
    </w:p>
    <w:p>
      <w:pPr>
        <w:spacing w:line="488" w:lineRule="exact" w:before="0"/>
        <w:ind w:left="4" w:right="0" w:firstLine="0"/>
        <w:jc w:val="left"/>
        <w:rPr>
          <w:rFonts w:ascii="STIX"/>
          <w:i/>
          <w:sz w:val="16"/>
        </w:rPr>
      </w:pPr>
      <w:r>
        <w:rPr>
          <w:rFonts w:ascii="Latin Modern Math"/>
          <w:w w:val="115"/>
          <w:sz w:val="16"/>
        </w:rPr>
        <w:t>+</w:t>
      </w:r>
      <w:r>
        <w:rPr>
          <w:rFonts w:ascii="Latin Modern Math"/>
          <w:spacing w:val="4"/>
          <w:w w:val="115"/>
          <w:sz w:val="16"/>
        </w:rPr>
        <w:t> </w:t>
      </w:r>
      <w:r>
        <w:rPr>
          <w:rFonts w:ascii="STIX"/>
          <w:i/>
          <w:spacing w:val="-12"/>
          <w:w w:val="115"/>
          <w:sz w:val="16"/>
          <w:vertAlign w:val="subscript"/>
        </w:rPr>
        <w:t>i</w:t>
      </w:r>
    </w:p>
    <w:p>
      <w:pPr>
        <w:pStyle w:val="BodyText"/>
        <w:spacing w:before="84"/>
        <w:ind w:left="111" w:hanging="1"/>
      </w:pPr>
      <w:r>
        <w:rPr/>
        <w:br w:type="column"/>
      </w:r>
      <w:r>
        <w:rPr>
          <w:w w:val="110"/>
        </w:rPr>
        <w:t>where </w:t>
      </w:r>
      <w:r>
        <w:rPr>
          <w:rFonts w:ascii="STIX"/>
          <w:b/>
          <w:i/>
          <w:w w:val="110"/>
        </w:rPr>
        <w:t>m</w:t>
      </w:r>
      <w:r>
        <w:rPr>
          <w:w w:val="110"/>
          <w:position w:val="6"/>
          <w:sz w:val="11"/>
        </w:rPr>
        <w:t>0</w:t>
      </w:r>
      <w:r>
        <w:rPr>
          <w:spacing w:val="25"/>
          <w:w w:val="110"/>
          <w:position w:val="6"/>
          <w:sz w:val="11"/>
        </w:rPr>
        <w:t> </w:t>
      </w:r>
      <w:r>
        <w:rPr>
          <w:w w:val="110"/>
        </w:rPr>
        <w:t>is an a priori information of the reflectivity, and </w:t>
      </w:r>
      <w:r>
        <w:rPr>
          <w:i/>
          <w:w w:val="110"/>
        </w:rPr>
        <w:t>P </w:t>
      </w:r>
      <w:r>
        <w:rPr>
          <w:w w:val="110"/>
        </w:rPr>
        <w:t>denotes a probability</w:t>
      </w:r>
      <w:r>
        <w:rPr>
          <w:spacing w:val="3"/>
          <w:w w:val="110"/>
        </w:rPr>
        <w:t> </w:t>
      </w:r>
      <w:r>
        <w:rPr>
          <w:w w:val="110"/>
        </w:rPr>
        <w:t>density</w:t>
      </w:r>
      <w:r>
        <w:rPr>
          <w:spacing w:val="3"/>
          <w:w w:val="110"/>
        </w:rPr>
        <w:t> </w:t>
      </w:r>
      <w:r>
        <w:rPr>
          <w:w w:val="110"/>
        </w:rPr>
        <w:t>estimated</w:t>
      </w:r>
      <w:r>
        <w:rPr>
          <w:spacing w:val="3"/>
          <w:w w:val="110"/>
        </w:rPr>
        <w:t> </w:t>
      </w:r>
      <w:r>
        <w:rPr>
          <w:w w:val="110"/>
        </w:rPr>
        <w:t>from</w:t>
      </w:r>
      <w:r>
        <w:rPr>
          <w:spacing w:val="3"/>
          <w:w w:val="110"/>
        </w:rPr>
        <w:t> </w:t>
      </w:r>
      <w:r>
        <w:rPr>
          <w:w w:val="110"/>
        </w:rPr>
        <w:t>well</w:t>
      </w:r>
      <w:r>
        <w:rPr>
          <w:spacing w:val="2"/>
          <w:w w:val="110"/>
        </w:rPr>
        <w:t> </w:t>
      </w:r>
      <w:r>
        <w:rPr>
          <w:w w:val="110"/>
        </w:rPr>
        <w:t>logs.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maintain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same</w:t>
      </w:r>
      <w:r>
        <w:rPr>
          <w:spacing w:val="2"/>
          <w:w w:val="110"/>
        </w:rPr>
        <w:t> </w:t>
      </w:r>
      <w:r>
        <w:rPr>
          <w:spacing w:val="-7"/>
          <w:w w:val="110"/>
        </w:rPr>
        <w:t>PD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3" w:equalWidth="0">
            <w:col w:w="665" w:space="40"/>
            <w:col w:w="4469" w:space="206"/>
            <w:col w:w="5250"/>
          </w:cols>
        </w:sectPr>
      </w:pPr>
    </w:p>
    <w:p>
      <w:pPr>
        <w:pStyle w:val="BodyText"/>
        <w:spacing w:line="140" w:lineRule="exact"/>
        <w:ind w:left="111"/>
        <w:jc w:val="both"/>
      </w:pP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i/>
          <w:w w:val="110"/>
        </w:rPr>
        <w:t>I</w:t>
      </w:r>
      <w:r>
        <w:rPr>
          <w:rFonts w:ascii="STIX"/>
          <w:w w:val="110"/>
          <w:vertAlign w:val="subscript"/>
        </w:rPr>
        <w:t>i</w:t>
      </w:r>
      <w:r>
        <w:rPr>
          <w:rFonts w:ascii="STIX"/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seismic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impedance.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seismic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impedance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be</w:t>
      </w:r>
    </w:p>
    <w:p>
      <w:pPr>
        <w:pStyle w:val="BodyText"/>
        <w:spacing w:line="31" w:lineRule="exact"/>
        <w:ind w:left="111"/>
        <w:jc w:val="both"/>
      </w:pPr>
      <w:r>
        <w:rPr>
          <w:w w:val="110"/>
        </w:rPr>
        <w:t>written</w:t>
      </w:r>
      <w:r>
        <w:rPr>
          <w:spacing w:val="14"/>
          <w:w w:val="110"/>
        </w:rPr>
        <w:t> </w:t>
      </w:r>
      <w:r>
        <w:rPr>
          <w:spacing w:val="-5"/>
          <w:w w:val="110"/>
        </w:rPr>
        <w:t>as</w:t>
      </w:r>
    </w:p>
    <w:p>
      <w:pPr>
        <w:tabs>
          <w:tab w:pos="4923" w:val="left" w:leader="none"/>
        </w:tabs>
        <w:spacing w:line="763" w:lineRule="exact" w:before="0"/>
        <w:ind w:left="111" w:right="0" w:firstLine="0"/>
        <w:jc w:val="both"/>
        <w:rPr>
          <w:sz w:val="16"/>
        </w:rPr>
      </w:pPr>
      <w:r>
        <w:rPr>
          <w:rFonts w:ascii="STIX" w:hAnsi="STIX"/>
          <w:i/>
          <w:sz w:val="16"/>
        </w:rPr>
        <w:t>I</w:t>
      </w:r>
      <w:r>
        <w:rPr>
          <w:rFonts w:ascii="STIX" w:hAnsi="STIX"/>
          <w:i/>
          <w:sz w:val="16"/>
          <w:vertAlign w:val="subscript"/>
        </w:rPr>
        <w:t>i</w:t>
      </w:r>
      <w:r>
        <w:rPr>
          <w:rFonts w:ascii="STIX" w:hAnsi="STIX"/>
          <w:i/>
          <w:spacing w:val="-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6"/>
          <w:sz w:val="16"/>
          <w:vertAlign w:val="baseline"/>
        </w:rPr>
        <w:t> </w:t>
      </w:r>
      <w:r>
        <w:rPr>
          <w:rFonts w:ascii="STIX" w:hAnsi="STIX"/>
          <w:i/>
          <w:spacing w:val="-2"/>
          <w:sz w:val="17"/>
          <w:vertAlign w:val="baseline"/>
        </w:rPr>
        <w:t>ρ</w:t>
      </w:r>
      <w:r>
        <w:rPr>
          <w:rFonts w:ascii="STIX" w:hAnsi="STIX"/>
          <w:i/>
          <w:spacing w:val="-2"/>
          <w:sz w:val="17"/>
          <w:vertAlign w:val="subscript"/>
        </w:rPr>
        <w:t>i</w:t>
      </w:r>
      <w:r>
        <w:rPr>
          <w:rFonts w:ascii="STIX" w:hAnsi="STIX"/>
          <w:i/>
          <w:spacing w:val="-2"/>
          <w:sz w:val="16"/>
          <w:vertAlign w:val="baseline"/>
        </w:rPr>
        <w:t>v</w:t>
      </w:r>
      <w:r>
        <w:rPr>
          <w:rFonts w:ascii="STIX" w:hAnsi="STIX"/>
          <w:i/>
          <w:spacing w:val="-2"/>
          <w:sz w:val="16"/>
          <w:vertAlign w:val="subscript"/>
        </w:rPr>
        <w:t>i</w:t>
      </w:r>
      <w:r>
        <w:rPr>
          <w:rFonts w:ascii="LM Roman 10" w:hAnsi="LM Roman 10"/>
          <w:spacing w:val="-2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(5)</w:t>
      </w:r>
    </w:p>
    <w:p>
      <w:pPr>
        <w:pStyle w:val="BodyText"/>
        <w:spacing w:line="106" w:lineRule="exact"/>
        <w:ind w:left="111"/>
        <w:jc w:val="both"/>
      </w:pP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rFonts w:ascii="STIX" w:hAnsi="STIX"/>
          <w:i/>
          <w:w w:val="110"/>
          <w:sz w:val="17"/>
        </w:rPr>
        <w:t>ρ</w:t>
      </w:r>
      <w:r>
        <w:rPr>
          <w:i/>
          <w:w w:val="110"/>
          <w:sz w:val="17"/>
          <w:vertAlign w:val="subscript"/>
        </w:rPr>
        <w:t>i</w:t>
      </w:r>
      <w:r>
        <w:rPr>
          <w:i/>
          <w:spacing w:val="2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density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rock,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i</w:t>
      </w:r>
      <w:r>
        <w:rPr>
          <w:i/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compressional</w:t>
      </w:r>
    </w:p>
    <w:p>
      <w:pPr>
        <w:pStyle w:val="BodyText"/>
        <w:spacing w:before="7"/>
        <w:ind w:left="111"/>
        <w:jc w:val="both"/>
      </w:pPr>
      <w:r>
        <w:rPr>
          <w:w w:val="110"/>
        </w:rPr>
        <w:t>wave </w:t>
      </w:r>
      <w:r>
        <w:rPr>
          <w:spacing w:val="-2"/>
          <w:w w:val="110"/>
        </w:rPr>
        <w:t>velocity.</w:t>
      </w:r>
    </w:p>
    <w:p>
      <w:pPr>
        <w:pStyle w:val="BodyText"/>
        <w:spacing w:line="273" w:lineRule="auto" w:before="26"/>
        <w:ind w:left="111" w:right="38" w:firstLine="239"/>
        <w:jc w:val="both"/>
      </w:pPr>
      <w:r>
        <w:rPr>
          <w:w w:val="110"/>
        </w:rPr>
        <w:t>Sometimes, the density can be simplified as a constant in a seismic inversion.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velocity,</w:t>
      </w:r>
      <w:r>
        <w:rPr>
          <w:w w:val="110"/>
        </w:rPr>
        <w:t> impedance</w:t>
      </w:r>
      <w:r>
        <w:rPr>
          <w:w w:val="110"/>
        </w:rPr>
        <w:t> and</w:t>
      </w:r>
      <w:r>
        <w:rPr>
          <w:w w:val="110"/>
        </w:rPr>
        <w:t> reflectivity</w:t>
      </w:r>
      <w:r>
        <w:rPr>
          <w:w w:val="110"/>
        </w:rPr>
        <w:t> can</w:t>
      </w:r>
      <w:r>
        <w:rPr>
          <w:w w:val="110"/>
        </w:rPr>
        <w:t> be estimated</w:t>
      </w:r>
      <w:r>
        <w:rPr>
          <w:w w:val="110"/>
        </w:rPr>
        <w:t> by</w:t>
      </w:r>
      <w:r>
        <w:rPr>
          <w:w w:val="110"/>
        </w:rPr>
        <w:t> using</w:t>
      </w:r>
      <w:r>
        <w:rPr>
          <w:w w:val="110"/>
        </w:rPr>
        <w:t> seismic</w:t>
      </w:r>
      <w:r>
        <w:rPr>
          <w:w w:val="110"/>
        </w:rPr>
        <w:t> inversion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layered</w:t>
      </w:r>
      <w:r>
        <w:rPr>
          <w:w w:val="110"/>
        </w:rPr>
        <w:t> earth</w:t>
      </w:r>
      <w:r>
        <w:rPr>
          <w:w w:val="110"/>
        </w:rPr>
        <w:t> </w:t>
      </w:r>
      <w:r>
        <w:rPr>
          <w:w w:val="110"/>
        </w:rPr>
        <w:t>model, respectively.</w:t>
      </w:r>
      <w:r>
        <w:rPr>
          <w:w w:val="110"/>
        </w:rPr>
        <w:t> The</w:t>
      </w:r>
      <w:r>
        <w:rPr>
          <w:w w:val="110"/>
        </w:rPr>
        <w:t> choice</w:t>
      </w:r>
      <w:r>
        <w:rPr>
          <w:w w:val="110"/>
        </w:rPr>
        <w:t> of</w:t>
      </w:r>
      <w:r>
        <w:rPr>
          <w:w w:val="110"/>
        </w:rPr>
        <w:t> inversion</w:t>
      </w:r>
      <w:r>
        <w:rPr>
          <w:w w:val="110"/>
        </w:rPr>
        <w:t> parameters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earth</w:t>
      </w:r>
      <w:r>
        <w:rPr>
          <w:w w:val="110"/>
        </w:rPr>
        <w:t> model mainly depends on the detailed geological challenge.</w:t>
      </w:r>
    </w:p>
    <w:p>
      <w:pPr>
        <w:pStyle w:val="BodyText"/>
        <w:spacing w:line="204" w:lineRule="exact"/>
        <w:ind w:left="351"/>
      </w:pP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solve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inversion</w:t>
      </w:r>
      <w:r>
        <w:rPr>
          <w:spacing w:val="1"/>
          <w:w w:val="110"/>
        </w:rPr>
        <w:t> </w:t>
      </w:r>
      <w:r>
        <w:rPr>
          <w:w w:val="110"/>
        </w:rPr>
        <w:t>problem,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estimation</w:t>
      </w:r>
      <w:r>
        <w:rPr>
          <w:spacing w:val="2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rFonts w:ascii="STIX"/>
          <w:b/>
          <w:i/>
          <w:w w:val="110"/>
        </w:rPr>
        <w:t>m</w:t>
      </w:r>
      <w:r>
        <w:rPr>
          <w:rFonts w:ascii="STIX"/>
          <w:b/>
          <w:i/>
          <w:spacing w:val="2"/>
          <w:w w:val="110"/>
        </w:rPr>
        <w:t> </w:t>
      </w:r>
      <w:r>
        <w:rPr>
          <w:w w:val="110"/>
        </w:rPr>
        <w:t>usually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be</w:t>
      </w:r>
    </w:p>
    <w:p>
      <w:pPr>
        <w:pStyle w:val="BodyText"/>
        <w:spacing w:line="55" w:lineRule="exact" w:before="3"/>
        <w:ind w:left="111"/>
        <w:jc w:val="both"/>
      </w:pPr>
      <w:r>
        <w:rPr>
          <w:w w:val="110"/>
        </w:rPr>
        <w:t>reformulated</w:t>
      </w:r>
      <w:r>
        <w:rPr>
          <w:spacing w:val="7"/>
          <w:w w:val="110"/>
        </w:rPr>
        <w:t> </w:t>
      </w:r>
      <w:r>
        <w:rPr>
          <w:w w:val="110"/>
        </w:rPr>
        <w:t>by</w:t>
      </w:r>
      <w:r>
        <w:rPr>
          <w:spacing w:val="5"/>
          <w:w w:val="110"/>
        </w:rPr>
        <w:t> </w:t>
      </w:r>
      <w:r>
        <w:rPr>
          <w:w w:val="110"/>
        </w:rPr>
        <w:t>an</w:t>
      </w:r>
      <w:r>
        <w:rPr>
          <w:spacing w:val="7"/>
          <w:w w:val="110"/>
        </w:rPr>
        <w:t> </w:t>
      </w:r>
      <w:r>
        <w:rPr>
          <w:w w:val="110"/>
        </w:rPr>
        <w:t>optimization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problem</w:t>
      </w:r>
    </w:p>
    <w:p>
      <w:pPr>
        <w:tabs>
          <w:tab w:pos="4923" w:val="left" w:leader="none"/>
        </w:tabs>
        <w:spacing w:line="379" w:lineRule="exact" w:before="0"/>
        <w:ind w:left="12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615599</wp:posOffset>
                </wp:positionH>
                <wp:positionV relativeFrom="paragraph">
                  <wp:posOffset>240521</wp:posOffset>
                </wp:positionV>
                <wp:extent cx="902969" cy="9398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902969" cy="93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32" w:val="left" w:leader="none"/>
                                <w:tab w:pos="1421" w:val="right" w:leader="none"/>
                              </w:tabs>
                              <w:spacing w:line="147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8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i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position w:val="2"/>
                                <w:sz w:val="10"/>
                              </w:rPr>
                              <w:t>p</w:t>
                            </w:r>
                            <w:r>
                              <w:rPr>
                                <w:position w:val="2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spacing w:val="-10"/>
                                <w:position w:val="2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.472401pt;margin-top:18.938688pt;width:71.1pt;height:7.4pt;mso-position-horizontal-relative:page;mso-position-vertical-relative:paragraph;z-index:15735296" type="#_x0000_t202" id="docshape20" filled="false" stroked="false">
                <v:textbox inset="0,0,0,0">
                  <w:txbxContent>
                    <w:p>
                      <w:pPr>
                        <w:tabs>
                          <w:tab w:pos="332" w:val="left" w:leader="none"/>
                          <w:tab w:pos="1421" w:val="right" w:leader="none"/>
                        </w:tabs>
                        <w:spacing w:line="147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8"/>
                        </w:rPr>
                        <w:t>n</w:t>
                      </w:r>
                      <w:r>
                        <w:rPr>
                          <w:rFonts w:ascii="STIX"/>
                          <w:i/>
                          <w:sz w:val="8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position w:val="2"/>
                          <w:sz w:val="10"/>
                        </w:rPr>
                        <w:t>p</w:t>
                      </w:r>
                      <w:r>
                        <w:rPr>
                          <w:position w:val="2"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spacing w:val="-10"/>
                          <w:position w:val="2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w w:val="105"/>
          <w:sz w:val="16"/>
        </w:rPr>
        <w:t>min</w:t>
      </w:r>
      <w:r>
        <w:rPr>
          <w:rFonts w:ascii="Latin Modern Math" w:hAnsi="Latin Modern Math"/>
          <w:w w:val="105"/>
          <w:sz w:val="16"/>
        </w:rPr>
        <w:t>‖</w:t>
      </w:r>
      <w:r>
        <w:rPr>
          <w:rFonts w:ascii="STIX" w:hAnsi="STIX"/>
          <w:b/>
          <w:i/>
          <w:w w:val="105"/>
          <w:sz w:val="16"/>
        </w:rPr>
        <w:t>m</w:t>
      </w:r>
      <w:r>
        <w:rPr>
          <w:rFonts w:ascii="Latin Modern Math" w:hAnsi="Latin Modern Math"/>
          <w:w w:val="105"/>
          <w:sz w:val="16"/>
        </w:rPr>
        <w:t>‖</w:t>
      </w:r>
      <w:r>
        <w:rPr>
          <w:rFonts w:ascii="STIX" w:hAnsi="STIX"/>
          <w:i/>
          <w:w w:val="105"/>
          <w:sz w:val="16"/>
          <w:vertAlign w:val="superscript"/>
        </w:rPr>
        <w:t>p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29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s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rFonts w:ascii="STIX" w:hAnsi="STIX"/>
          <w:i/>
          <w:w w:val="105"/>
          <w:sz w:val="16"/>
          <w:vertAlign w:val="baseline"/>
        </w:rPr>
        <w:t>t</w:t>
      </w:r>
      <w:r>
        <w:rPr>
          <w:rFonts w:ascii="LM Roman 10" w:hAnsi="LM Roman 10"/>
          <w:w w:val="105"/>
          <w:sz w:val="16"/>
          <w:vertAlign w:val="baseline"/>
        </w:rPr>
        <w:t>.</w:t>
      </w:r>
      <w:r>
        <w:rPr>
          <w:rFonts w:ascii="LM Roman 10" w:hAnsi="LM Roman 10"/>
          <w:spacing w:val="-1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‖</w:t>
      </w:r>
      <w:r>
        <w:rPr>
          <w:rFonts w:ascii="STIX" w:hAnsi="STIX"/>
          <w:b/>
          <w:i/>
          <w:w w:val="105"/>
          <w:sz w:val="16"/>
          <w:vertAlign w:val="baseline"/>
        </w:rPr>
        <w:t>d</w:t>
      </w:r>
      <w:r>
        <w:rPr>
          <w:rFonts w:ascii="STIX" w:hAnsi="STIX"/>
          <w:b/>
          <w:i/>
          <w:spacing w:val="-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—</w:t>
      </w:r>
      <w:r>
        <w:rPr>
          <w:rFonts w:ascii="Latin Modern Math" w:hAnsi="Latin Modern Math"/>
          <w:spacing w:val="-18"/>
          <w:w w:val="105"/>
          <w:sz w:val="16"/>
          <w:vertAlign w:val="baseline"/>
        </w:rPr>
        <w:t> </w:t>
      </w:r>
      <w:r>
        <w:rPr>
          <w:rFonts w:ascii="STIX" w:hAnsi="STIX"/>
          <w:b/>
          <w:i/>
          <w:w w:val="105"/>
          <w:sz w:val="16"/>
          <w:vertAlign w:val="baseline"/>
        </w:rPr>
        <w:t>d</w:t>
      </w:r>
      <w:r>
        <w:rPr>
          <w:rFonts w:ascii="STIX" w:hAnsi="STIX"/>
          <w:i/>
          <w:w w:val="105"/>
          <w:sz w:val="16"/>
          <w:vertAlign w:val="subscript"/>
        </w:rPr>
        <w:t>obs</w:t>
      </w:r>
      <w:r>
        <w:rPr>
          <w:rFonts w:ascii="Latin Modern Math" w:hAnsi="Latin Modern Math"/>
          <w:w w:val="105"/>
          <w:sz w:val="16"/>
          <w:vertAlign w:val="baseline"/>
        </w:rPr>
        <w:t>‖</w:t>
      </w:r>
      <w:r>
        <w:rPr>
          <w:rFonts w:ascii="STIX" w:hAnsi="STIX"/>
          <w:w w:val="105"/>
          <w:sz w:val="16"/>
          <w:vertAlign w:val="superscript"/>
        </w:rPr>
        <w:t>2</w:t>
      </w:r>
      <w:r>
        <w:rPr>
          <w:rFonts w:ascii="STIX" w:hAnsi="STIX"/>
          <w:spacing w:val="17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≤</w:t>
      </w:r>
      <w:r>
        <w:rPr>
          <w:rFonts w:ascii="Latin Modern Math" w:hAnsi="Latin Modern Math"/>
          <w:spacing w:val="-8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7"/>
          <w:vertAlign w:val="baseline"/>
        </w:rPr>
        <w:t>σ</w:t>
      </w:r>
      <w:r>
        <w:rPr>
          <w:rFonts w:ascii="STIX" w:hAnsi="STIX"/>
          <w:w w:val="105"/>
          <w:position w:val="7"/>
          <w:sz w:val="10"/>
          <w:vertAlign w:val="baseline"/>
        </w:rPr>
        <w:t>2</w:t>
      </w:r>
      <w:r>
        <w:rPr>
          <w:rFonts w:ascii="STIX" w:hAnsi="STIX"/>
          <w:spacing w:val="-16"/>
          <w:w w:val="105"/>
          <w:position w:val="7"/>
          <w:sz w:val="10"/>
          <w:vertAlign w:val="baseline"/>
        </w:rPr>
        <w:t> </w:t>
      </w:r>
      <w:r>
        <w:rPr>
          <w:rFonts w:ascii="LM Roman 10" w:hAnsi="LM Roman 10"/>
          <w:spacing w:val="-10"/>
          <w:w w:val="105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w w:val="105"/>
          <w:sz w:val="16"/>
          <w:vertAlign w:val="baseline"/>
        </w:rPr>
        <w:t>(6)</w:t>
      </w:r>
    </w:p>
    <w:p>
      <w:pPr>
        <w:spacing w:line="221" w:lineRule="exact" w:before="0"/>
        <w:ind w:left="111" w:right="0" w:firstLine="0"/>
        <w:jc w:val="left"/>
        <w:rPr>
          <w:sz w:val="10"/>
        </w:rPr>
      </w:pPr>
      <w:r>
        <w:rPr>
          <w:rFonts w:ascii="STIX" w:hAnsi="STIX"/>
          <w:i/>
          <w:spacing w:val="-5"/>
          <w:w w:val="105"/>
          <w:sz w:val="10"/>
        </w:rPr>
        <w:t>m</w:t>
      </w:r>
      <w:r>
        <w:rPr>
          <w:rFonts w:ascii="Latin Modern Math" w:hAnsi="Latin Modern Math"/>
          <w:spacing w:val="-5"/>
          <w:w w:val="105"/>
          <w:sz w:val="10"/>
        </w:rPr>
        <w:t>∈</w:t>
      </w:r>
      <w:r>
        <w:rPr>
          <w:spacing w:val="-5"/>
          <w:w w:val="105"/>
          <w:sz w:val="10"/>
        </w:rPr>
        <w:t>R</w:t>
      </w:r>
    </w:p>
    <w:p>
      <w:pPr>
        <w:pStyle w:val="BodyText"/>
        <w:tabs>
          <w:tab w:pos="1852" w:val="left" w:leader="none"/>
        </w:tabs>
        <w:spacing w:line="91" w:lineRule="auto" w:before="106"/>
        <w:ind w:left="111" w:right="3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8784">
                <wp:simplePos x="0" y="0"/>
                <wp:positionH relativeFrom="page">
                  <wp:posOffset>1249199</wp:posOffset>
                </wp:positionH>
                <wp:positionV relativeFrom="paragraph">
                  <wp:posOffset>170529</wp:posOffset>
                </wp:positionV>
                <wp:extent cx="35560" cy="78740"/>
                <wp:effectExtent l="0" t="0" r="0" b="0"/>
                <wp:wrapNone/>
                <wp:docPr id="24" name="Textbox 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" name="Textbox 24"/>
                      <wps:cNvSpPr txBox="1"/>
                      <wps:spPr>
                        <a:xfrm>
                          <a:off x="0" y="0"/>
                          <a:ext cx="3556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1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8.362198pt;margin-top:13.427504pt;width:2.8pt;height:6.2pt;mso-position-horizontal-relative:page;mso-position-vertical-relative:paragraph;z-index:-16157696" type="#_x0000_t202" id="docshape21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sz w:val="11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9296">
                <wp:simplePos x="0" y="0"/>
                <wp:positionH relativeFrom="page">
                  <wp:posOffset>1582559</wp:posOffset>
                </wp:positionH>
                <wp:positionV relativeFrom="paragraph">
                  <wp:posOffset>170529</wp:posOffset>
                </wp:positionV>
                <wp:extent cx="113664" cy="8001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113664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6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4.611pt;margin-top:13.427504pt;width:8.950pt;height:6.3pt;mso-position-horizontal-relative:page;mso-position-vertical-relative:paragraph;z-index:-16157184" type="#_x0000_t202" id="docshape22" filled="false" stroked="false">
                <v:textbox inset="0,0,0,0">
                  <w:txbxContent>
                    <w:p>
                      <w:pPr>
                        <w:spacing w:line="126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59808">
                <wp:simplePos x="0" y="0"/>
                <wp:positionH relativeFrom="page">
                  <wp:posOffset>1476704</wp:posOffset>
                </wp:positionH>
                <wp:positionV relativeFrom="paragraph">
                  <wp:posOffset>53215</wp:posOffset>
                </wp:positionV>
                <wp:extent cx="106680" cy="37592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10668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10"/>
                                <w:w w:val="145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6.275932pt;margin-top:4.190175pt;width:8.4pt;height:29.6pt;mso-position-horizontal-relative:page;mso-position-vertical-relative:paragraph;z-index:-16156672" type="#_x0000_t202" id="docshape23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pacing w:val="-10"/>
                          <w:w w:val="145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 </w:t>
      </w:r>
      <w:r>
        <w:rPr>
          <w:rFonts w:ascii="STIX" w:hAnsi="STIX"/>
          <w:w w:val="110"/>
        </w:rPr>
        <w:t>p </w:t>
      </w:r>
      <w:r>
        <w:rPr>
          <w:rFonts w:ascii="LM Roman 10" w:hAnsi="LM Roman 10"/>
          <w:w w:val="110"/>
        </w:rPr>
        <w:t>&gt; </w:t>
      </w:r>
      <w:r>
        <w:rPr>
          <w:w w:val="110"/>
        </w:rPr>
        <w:t>0, </w:t>
      </w:r>
      <w:r>
        <w:rPr>
          <w:rFonts w:ascii="Latin Modern Math" w:hAnsi="Latin Modern Math"/>
          <w:w w:val="110"/>
        </w:rPr>
        <w:t>‖</w:t>
      </w:r>
      <w:r>
        <w:rPr>
          <w:rFonts w:ascii="STIX" w:hAnsi="STIX"/>
          <w:b/>
          <w:i/>
          <w:w w:val="110"/>
        </w:rPr>
        <w:t>m</w:t>
      </w:r>
      <w:r>
        <w:rPr>
          <w:rFonts w:ascii="Latin Modern Math" w:hAnsi="Latin Modern Math"/>
          <w:w w:val="110"/>
        </w:rPr>
        <w:t>‖</w:t>
      </w:r>
      <w:r>
        <w:rPr>
          <w:i/>
          <w:w w:val="110"/>
          <w:vertAlign w:val="superscript"/>
        </w:rPr>
        <w:t>p</w:t>
      </w:r>
      <w:r>
        <w:rPr>
          <w:rFonts w:ascii="STIX" w:hAnsi="STIX"/>
          <w:w w:val="110"/>
          <w:vertAlign w:val="baseline"/>
        </w:rPr>
        <w:t>∶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vertAlign w:val="baseline"/>
        </w:rPr>
        <w:tab/>
      </w:r>
      <w:r>
        <w:rPr>
          <w:i/>
          <w:w w:val="110"/>
          <w:vertAlign w:val="superscript"/>
        </w:rPr>
        <w:t>n</w:t>
      </w:r>
      <w:r>
        <w:rPr>
          <w:i/>
          <w:spacing w:val="66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|</w:t>
      </w:r>
      <w:r>
        <w:rPr>
          <w:i/>
          <w:w w:val="110"/>
          <w:vertAlign w:val="baseline"/>
        </w:rPr>
        <w:t>m</w:t>
      </w:r>
      <w:r>
        <w:rPr>
          <w:i/>
          <w:w w:val="110"/>
          <w:vertAlign w:val="subscript"/>
        </w:rPr>
        <w:t>i</w:t>
      </w:r>
      <w:r>
        <w:rPr>
          <w:rFonts w:ascii="Latin Modern Math" w:hAnsi="Latin Modern Math"/>
          <w:w w:val="110"/>
          <w:vertAlign w:val="baseline"/>
        </w:rPr>
        <w:t>|</w:t>
      </w:r>
      <w:r>
        <w:rPr>
          <w:i/>
          <w:w w:val="110"/>
          <w:vertAlign w:val="superscript"/>
        </w:rPr>
        <w:t>p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rFonts w:ascii="Arial" w:hAnsi="Arial"/>
          <w:b/>
          <w:w w:val="110"/>
          <w:vertAlign w:val="baseline"/>
        </w:rPr>
        <w:t>l</w:t>
      </w:r>
      <w:r>
        <w:rPr>
          <w:rFonts w:ascii="Arial" w:hAnsi="Arial"/>
          <w:b/>
          <w:spacing w:val="11"/>
          <w:w w:val="110"/>
          <w:vertAlign w:val="baseline"/>
        </w:rPr>
        <w:t> </w:t>
      </w:r>
      <w:r>
        <w:rPr>
          <w:i/>
          <w:w w:val="110"/>
          <w:vertAlign w:val="subscript"/>
        </w:rPr>
        <w:t>p</w:t>
      </w:r>
      <w:r>
        <w:rPr>
          <w:i/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norm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(if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p</w:t>
      </w:r>
      <w:r>
        <w:rPr>
          <w:rFonts w:ascii="STIX" w:hAnsi="STIX"/>
          <w:spacing w:val="-3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≥</w:t>
      </w:r>
      <w:r>
        <w:rPr>
          <w:rFonts w:ascii="Latin Modern Math" w:hAnsi="Latin Modern Math"/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1)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quasi norm (if 0 </w:t>
      </w:r>
      <w:r>
        <w:rPr>
          <w:rFonts w:ascii="LM Roman 10" w:hAnsi="LM Roman 10"/>
          <w:w w:val="110"/>
          <w:vertAlign w:val="baseline"/>
        </w:rPr>
        <w:t>&lt;</w:t>
      </w:r>
      <w:r>
        <w:rPr>
          <w:rFonts w:ascii="LM Roman 10" w:hAnsi="LM Roman 10"/>
          <w:spacing w:val="-6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p </w:t>
      </w:r>
      <w:r>
        <w:rPr>
          <w:rFonts w:ascii="LM Roman 10" w:hAnsi="LM Roman 10"/>
          <w:w w:val="110"/>
          <w:vertAlign w:val="baseline"/>
        </w:rPr>
        <w:t>&lt;</w:t>
      </w:r>
      <w:r>
        <w:rPr>
          <w:rFonts w:ascii="LM Roman 10" w:hAnsi="LM Roman 10"/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1), and </w:t>
      </w:r>
      <w:r>
        <w:rPr>
          <w:rFonts w:ascii="STIX" w:hAnsi="STIX"/>
          <w:i/>
          <w:w w:val="110"/>
          <w:sz w:val="17"/>
          <w:vertAlign w:val="baseline"/>
        </w:rPr>
        <w:t>σ</w:t>
      </w:r>
      <w:r>
        <w:rPr>
          <w:w w:val="110"/>
          <w:position w:val="6"/>
          <w:sz w:val="11"/>
          <w:vertAlign w:val="baseline"/>
        </w:rPr>
        <w:t>2</w:t>
      </w:r>
      <w:r>
        <w:rPr>
          <w:spacing w:val="40"/>
          <w:w w:val="110"/>
          <w:position w:val="6"/>
          <w:sz w:val="11"/>
          <w:vertAlign w:val="baseline"/>
        </w:rPr>
        <w:t> </w:t>
      </w:r>
      <w:r>
        <w:rPr>
          <w:w w:val="110"/>
          <w:vertAlign w:val="baseline"/>
        </w:rPr>
        <w:t>denotes the noise level.</w:t>
      </w:r>
    </w:p>
    <w:p>
      <w:pPr>
        <w:pStyle w:val="BodyText"/>
        <w:spacing w:line="273" w:lineRule="auto" w:before="17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study,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priori</w:t>
      </w:r>
      <w:r>
        <w:rPr>
          <w:w w:val="110"/>
        </w:rPr>
        <w:t> information</w:t>
      </w:r>
      <w:r>
        <w:rPr>
          <w:w w:val="110"/>
        </w:rPr>
        <w:t> of</w:t>
      </w:r>
      <w:r>
        <w:rPr>
          <w:w w:val="110"/>
        </w:rPr>
        <w:t> reflectivity,</w:t>
      </w:r>
      <w:r>
        <w:rPr>
          <w:w w:val="110"/>
        </w:rPr>
        <w:t> </w:t>
      </w:r>
      <w:r>
        <w:rPr>
          <w:w w:val="110"/>
        </w:rPr>
        <w:t>an optimization problem with PD constraint can be formulated as</w:t>
      </w:r>
    </w:p>
    <w:p>
      <w:pPr>
        <w:tabs>
          <w:tab w:pos="4923" w:val="left" w:leader="none"/>
        </w:tabs>
        <w:spacing w:line="775" w:lineRule="exact" w:before="0"/>
        <w:ind w:left="12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0320">
                <wp:simplePos x="0" y="0"/>
                <wp:positionH relativeFrom="page">
                  <wp:posOffset>477359</wp:posOffset>
                </wp:positionH>
                <wp:positionV relativeFrom="paragraph">
                  <wp:posOffset>152521</wp:posOffset>
                </wp:positionV>
                <wp:extent cx="1586865" cy="113030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586865" cy="1130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409" w:val="left" w:leader="none"/>
                                <w:tab w:pos="2498" w:val="right" w:leader="none"/>
                              </w:tabs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4"/>
                                <w:position w:val="-3"/>
                                <w:sz w:val="10"/>
                              </w:rPr>
                              <w:t>m</w:t>
                            </w:r>
                            <w:r>
                              <w:rPr>
                                <w:rFonts w:ascii="Latin Modern Math" w:hAnsi="Latin Modern Math"/>
                                <w:spacing w:val="-4"/>
                                <w:position w:val="-3"/>
                                <w:sz w:val="10"/>
                              </w:rPr>
                              <w:t>∈</w:t>
                            </w:r>
                            <w:r>
                              <w:rPr>
                                <w:spacing w:val="-4"/>
                                <w:position w:val="-3"/>
                                <w:sz w:val="10"/>
                              </w:rPr>
                              <w:t>R</w:t>
                            </w:r>
                            <w:r>
                              <w:rPr>
                                <w:rFonts w:ascii="STIX" w:hAnsi="STIX"/>
                                <w:i/>
                                <w:spacing w:val="-4"/>
                                <w:sz w:val="8"/>
                              </w:rPr>
                              <w:t>n</w:t>
                            </w:r>
                            <w:r>
                              <w:rPr>
                                <w:rFonts w:ascii="STIX" w:hAnsi="STIX"/>
                                <w:i/>
                                <w:sz w:val="8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  <w:r>
                              <w:rPr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 w:hAnsi="STIX"/>
                                <w:spacing w:val="-10"/>
                                <w:position w:val="2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399pt;margin-top:12.009562pt;width:124.95pt;height:8.9pt;mso-position-horizontal-relative:page;mso-position-vertical-relative:paragraph;z-index:-16156160" type="#_x0000_t202" id="docshape24" filled="false" stroked="false">
                <v:textbox inset="0,0,0,0">
                  <w:txbxContent>
                    <w:p>
                      <w:pPr>
                        <w:tabs>
                          <w:tab w:pos="1409" w:val="left" w:leader="none"/>
                          <w:tab w:pos="2498" w:val="right" w:leader="none"/>
                        </w:tabs>
                        <w:spacing w:line="177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STIX" w:hAnsi="STIX"/>
                          <w:i/>
                          <w:spacing w:val="-4"/>
                          <w:position w:val="-3"/>
                          <w:sz w:val="10"/>
                        </w:rPr>
                        <w:t>m</w:t>
                      </w:r>
                      <w:r>
                        <w:rPr>
                          <w:rFonts w:ascii="Latin Modern Math" w:hAnsi="Latin Modern Math"/>
                          <w:spacing w:val="-4"/>
                          <w:position w:val="-3"/>
                          <w:sz w:val="10"/>
                        </w:rPr>
                        <w:t>∈</w:t>
                      </w:r>
                      <w:r>
                        <w:rPr>
                          <w:spacing w:val="-4"/>
                          <w:position w:val="-3"/>
                          <w:sz w:val="10"/>
                        </w:rPr>
                        <w:t>R</w:t>
                      </w:r>
                      <w:r>
                        <w:rPr>
                          <w:rFonts w:ascii="STIX" w:hAnsi="STIX"/>
                          <w:i/>
                          <w:spacing w:val="-4"/>
                          <w:sz w:val="8"/>
                        </w:rPr>
                        <w:t>n</w:t>
                      </w:r>
                      <w:r>
                        <w:rPr>
                          <w:rFonts w:ascii="STIX" w:hAnsi="STIX"/>
                          <w:i/>
                          <w:sz w:val="8"/>
                        </w:rPr>
                        <w:tab/>
                      </w:r>
                      <w:r>
                        <w:rPr>
                          <w:rFonts w:ascii="STIX" w:hAnsi="STIX"/>
                          <w:i/>
                          <w:spacing w:val="-10"/>
                          <w:sz w:val="10"/>
                        </w:rPr>
                        <w:t>p</w:t>
                      </w:r>
                      <w:r>
                        <w:rPr>
                          <w:sz w:val="10"/>
                        </w:rPr>
                        <w:tab/>
                      </w:r>
                      <w:r>
                        <w:rPr>
                          <w:rFonts w:ascii="STIX" w:hAnsi="STIX"/>
                          <w:spacing w:val="-10"/>
                          <w:position w:val="2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z w:val="16"/>
        </w:rPr>
        <w:t>min</w:t>
      </w:r>
      <w:r>
        <w:rPr>
          <w:rFonts w:ascii="FreeSerif" w:hAnsi="FreeSerif"/>
          <w:position w:val="4"/>
          <w:sz w:val="16"/>
        </w:rPr>
        <w:t>⃦</w:t>
      </w:r>
      <w:r>
        <w:rPr>
          <w:rFonts w:ascii="STIX" w:hAnsi="STIX"/>
          <w:i/>
          <w:sz w:val="16"/>
        </w:rPr>
        <w:t>P</w:t>
      </w:r>
      <w:r>
        <w:rPr>
          <w:rFonts w:ascii="Latin Modern Math" w:hAnsi="Latin Modern Math"/>
          <w:sz w:val="16"/>
        </w:rPr>
        <w:t>(</w:t>
      </w:r>
      <w:r>
        <w:rPr>
          <w:rFonts w:ascii="STIX" w:hAnsi="STIX"/>
          <w:b/>
          <w:i/>
          <w:sz w:val="16"/>
        </w:rPr>
        <w:t>m</w:t>
      </w:r>
      <w:r>
        <w:rPr>
          <w:rFonts w:ascii="Latin Modern Math" w:hAnsi="Latin Modern Math"/>
          <w:sz w:val="16"/>
        </w:rPr>
        <w:t>)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Latin Modern Math" w:hAnsi="Latin Modern Math"/>
          <w:sz w:val="16"/>
        </w:rPr>
        <w:t>—</w:t>
      </w:r>
      <w:r>
        <w:rPr>
          <w:rFonts w:ascii="Latin Modern Math" w:hAnsi="Latin Modern Math"/>
          <w:spacing w:val="-14"/>
          <w:sz w:val="16"/>
        </w:rPr>
        <w:t> </w:t>
      </w:r>
      <w:r>
        <w:rPr>
          <w:rFonts w:ascii="STIX" w:hAnsi="STIX"/>
          <w:i/>
          <w:sz w:val="16"/>
        </w:rPr>
        <w:t>P</w:t>
      </w:r>
      <w:r>
        <w:rPr>
          <w:rFonts w:ascii="FreeSerif" w:hAnsi="FreeSerif"/>
          <w:spacing w:val="41"/>
          <w:position w:val="13"/>
          <w:sz w:val="16"/>
        </w:rPr>
        <w:t> </w:t>
      </w:r>
      <w:r>
        <w:rPr>
          <w:rFonts w:ascii="STIX" w:hAnsi="STIX"/>
          <w:b/>
          <w:i/>
          <w:sz w:val="16"/>
        </w:rPr>
        <w:t>m</w:t>
      </w:r>
      <w:r>
        <w:rPr>
          <w:rFonts w:ascii="STIX" w:hAnsi="STIX"/>
          <w:sz w:val="16"/>
          <w:vertAlign w:val="superscript"/>
        </w:rPr>
        <w:t>0</w:t>
      </w:r>
      <w:r>
        <w:rPr>
          <w:rFonts w:ascii="FreeSerif" w:hAnsi="FreeSerif"/>
          <w:position w:val="13"/>
          <w:sz w:val="16"/>
          <w:vertAlign w:val="baseline"/>
        </w:rPr>
        <w:t>)</w:t>
      </w:r>
      <w:r>
        <w:rPr>
          <w:rFonts w:ascii="FreeSerif" w:hAnsi="FreeSerif"/>
          <w:position w:val="4"/>
          <w:sz w:val="16"/>
          <w:vertAlign w:val="baseline"/>
        </w:rPr>
        <w:t>⃦</w:t>
      </w:r>
      <w:r>
        <w:rPr>
          <w:rFonts w:ascii="STIX" w:hAnsi="STIX"/>
          <w:i/>
          <w:position w:val="10"/>
          <w:sz w:val="10"/>
          <w:vertAlign w:val="baseline"/>
        </w:rPr>
        <w:t>p</w:t>
      </w:r>
      <w:r>
        <w:rPr>
          <w:rFonts w:ascii="STIX" w:hAnsi="STIX"/>
          <w:i/>
          <w:spacing w:val="-14"/>
          <w:position w:val="10"/>
          <w:sz w:val="10"/>
          <w:vertAlign w:val="baseline"/>
        </w:rPr>
        <w:t> 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4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s</w:t>
      </w:r>
      <w:r>
        <w:rPr>
          <w:rFonts w:ascii="LM Roman 10" w:hAnsi="LM Roman 10"/>
          <w:sz w:val="16"/>
          <w:vertAlign w:val="baseline"/>
        </w:rPr>
        <w:t>.</w:t>
      </w:r>
      <w:r>
        <w:rPr>
          <w:rFonts w:ascii="STIX" w:hAnsi="STIX"/>
          <w:i/>
          <w:sz w:val="16"/>
          <w:vertAlign w:val="baseline"/>
        </w:rPr>
        <w:t>t</w:t>
      </w:r>
      <w:r>
        <w:rPr>
          <w:rFonts w:ascii="LM Roman 10" w:hAnsi="LM Roman 10"/>
          <w:sz w:val="16"/>
          <w:vertAlign w:val="baseline"/>
        </w:rPr>
        <w:t>.</w:t>
      </w:r>
      <w:r>
        <w:rPr>
          <w:rFonts w:ascii="LM Roman 10" w:hAnsi="LM Roman 10"/>
          <w:spacing w:val="-9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‖</w:t>
      </w:r>
      <w:r>
        <w:rPr>
          <w:rFonts w:ascii="STIX" w:hAnsi="STIX"/>
          <w:b/>
          <w:i/>
          <w:sz w:val="16"/>
          <w:vertAlign w:val="baseline"/>
        </w:rPr>
        <w:t>d</w:t>
      </w:r>
      <w:r>
        <w:rPr>
          <w:rFonts w:ascii="STIX" w:hAnsi="STIX"/>
          <w:b/>
          <w:i/>
          <w:spacing w:val="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14"/>
          <w:sz w:val="16"/>
          <w:vertAlign w:val="baseline"/>
        </w:rPr>
        <w:t> </w:t>
      </w:r>
      <w:r>
        <w:rPr>
          <w:rFonts w:ascii="STIX" w:hAnsi="STIX"/>
          <w:b/>
          <w:i/>
          <w:sz w:val="16"/>
          <w:vertAlign w:val="baseline"/>
        </w:rPr>
        <w:t>d</w:t>
      </w:r>
      <w:r>
        <w:rPr>
          <w:rFonts w:ascii="STIX" w:hAnsi="STIX"/>
          <w:i/>
          <w:sz w:val="16"/>
          <w:vertAlign w:val="subscript"/>
        </w:rPr>
        <w:t>obs</w:t>
      </w:r>
      <w:r>
        <w:rPr>
          <w:rFonts w:ascii="Latin Modern Math" w:hAnsi="Latin Modern Math"/>
          <w:sz w:val="16"/>
          <w:vertAlign w:val="baseline"/>
        </w:rPr>
        <w:t>‖</w:t>
      </w:r>
      <w:r>
        <w:rPr>
          <w:rFonts w:ascii="STIX" w:hAnsi="STIX"/>
          <w:sz w:val="16"/>
          <w:vertAlign w:val="superscript"/>
        </w:rPr>
        <w:t>2</w:t>
      </w:r>
      <w:r>
        <w:rPr>
          <w:rFonts w:ascii="STIX" w:hAnsi="STIX"/>
          <w:spacing w:val="2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≤</w:t>
      </w:r>
      <w:r>
        <w:rPr>
          <w:rFonts w:ascii="Latin Modern Math" w:hAnsi="Latin Modern Math"/>
          <w:spacing w:val="-4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σ</w:t>
      </w:r>
      <w:r>
        <w:rPr>
          <w:rFonts w:ascii="STIX" w:hAnsi="STIX"/>
          <w:position w:val="7"/>
          <w:sz w:val="10"/>
          <w:vertAlign w:val="baseline"/>
        </w:rPr>
        <w:t>2</w:t>
      </w:r>
      <w:r>
        <w:rPr>
          <w:rFonts w:ascii="STIX" w:hAnsi="STIX"/>
          <w:spacing w:val="-15"/>
          <w:position w:val="7"/>
          <w:sz w:val="10"/>
          <w:vertAlign w:val="baseline"/>
        </w:rPr>
        <w:t> </w:t>
      </w:r>
      <w:r>
        <w:rPr>
          <w:rFonts w:ascii="LM Roman 10" w:hAnsi="LM Roman 10"/>
          <w:spacing w:val="-10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(7)</w:t>
      </w:r>
    </w:p>
    <w:p>
      <w:pPr>
        <w:pStyle w:val="BodyText"/>
        <w:spacing w:line="198" w:lineRule="exact"/>
        <w:ind w:left="111"/>
        <w:jc w:val="both"/>
      </w:pPr>
      <w:r>
        <w:rPr/>
        <w:br w:type="column"/>
      </w:r>
      <w:r>
        <w:rPr>
          <w:spacing w:val="2"/>
        </w:rPr>
        <w:t>between</w:t>
      </w:r>
      <w:r>
        <w:rPr>
          <w:spacing w:val="20"/>
        </w:rPr>
        <w:t> </w:t>
      </w:r>
      <w:r>
        <w:rPr>
          <w:rFonts w:ascii="STIX"/>
          <w:b/>
          <w:i/>
          <w:spacing w:val="2"/>
        </w:rPr>
        <w:t>m</w:t>
      </w:r>
      <w:r>
        <w:rPr>
          <w:rFonts w:ascii="STIX"/>
          <w:b/>
          <w:i/>
          <w:spacing w:val="20"/>
        </w:rPr>
        <w:t> </w:t>
      </w:r>
      <w:r>
        <w:rPr>
          <w:spacing w:val="2"/>
        </w:rPr>
        <w:t>and</w:t>
      </w:r>
      <w:r>
        <w:rPr>
          <w:spacing w:val="19"/>
        </w:rPr>
        <w:t> </w:t>
      </w:r>
      <w:r>
        <w:rPr>
          <w:rFonts w:ascii="STIX"/>
          <w:b/>
          <w:i/>
          <w:spacing w:val="2"/>
        </w:rPr>
        <w:t>m</w:t>
      </w:r>
      <w:r>
        <w:rPr>
          <w:spacing w:val="2"/>
          <w:position w:val="6"/>
          <w:sz w:val="11"/>
        </w:rPr>
        <w:t>0</w:t>
      </w:r>
      <w:r>
        <w:rPr>
          <w:spacing w:val="2"/>
        </w:rPr>
        <w:t>,</w:t>
      </w:r>
      <w:r>
        <w:rPr>
          <w:spacing w:val="19"/>
        </w:rPr>
        <w:t> </w:t>
      </w:r>
      <w:r>
        <w:rPr>
          <w:spacing w:val="2"/>
        </w:rPr>
        <w:t>we</w:t>
      </w:r>
      <w:r>
        <w:rPr>
          <w:spacing w:val="21"/>
        </w:rPr>
        <w:t> </w:t>
      </w:r>
      <w:r>
        <w:rPr>
          <w:spacing w:val="2"/>
        </w:rPr>
        <w:t>proposed</w:t>
      </w:r>
      <w:r>
        <w:rPr>
          <w:spacing w:val="22"/>
        </w:rPr>
        <w:t> </w:t>
      </w:r>
      <w:r>
        <w:rPr>
          <w:spacing w:val="2"/>
        </w:rPr>
        <w:t>to</w:t>
      </w:r>
      <w:r>
        <w:rPr>
          <w:spacing w:val="20"/>
        </w:rPr>
        <w:t> </w:t>
      </w:r>
      <w:r>
        <w:rPr>
          <w:spacing w:val="2"/>
        </w:rPr>
        <w:t>apply</w:t>
      </w:r>
      <w:r>
        <w:rPr>
          <w:spacing w:val="20"/>
        </w:rPr>
        <w:t> </w:t>
      </w:r>
      <w:r>
        <w:rPr>
          <w:spacing w:val="2"/>
        </w:rPr>
        <w:t>a</w:t>
      </w:r>
      <w:r>
        <w:rPr>
          <w:spacing w:val="20"/>
        </w:rPr>
        <w:t> </w:t>
      </w:r>
      <w:r>
        <w:rPr>
          <w:spacing w:val="2"/>
        </w:rPr>
        <w:t>probability</w:t>
      </w:r>
      <w:r>
        <w:rPr>
          <w:spacing w:val="21"/>
        </w:rPr>
        <w:t> </w:t>
      </w:r>
      <w:r>
        <w:rPr>
          <w:spacing w:val="2"/>
        </w:rPr>
        <w:t>transformation</w:t>
      </w:r>
      <w:r>
        <w:rPr>
          <w:spacing w:val="20"/>
        </w:rPr>
        <w:t> </w:t>
      </w:r>
      <w:r>
        <w:rPr>
          <w:spacing w:val="-5"/>
        </w:rPr>
        <w:t>in</w:t>
      </w:r>
    </w:p>
    <w:p>
      <w:pPr>
        <w:pStyle w:val="BodyText"/>
        <w:spacing w:line="271" w:lineRule="auto" w:before="3"/>
        <w:ind w:left="111" w:right="110"/>
        <w:jc w:val="both"/>
      </w:pPr>
      <w:r>
        <w:rPr>
          <w:w w:val="110"/>
        </w:rPr>
        <w:t>an</w:t>
      </w:r>
      <w:r>
        <w:rPr>
          <w:w w:val="110"/>
        </w:rPr>
        <w:t> updated</w:t>
      </w:r>
      <w:r>
        <w:rPr>
          <w:w w:val="110"/>
        </w:rPr>
        <w:t> global</w:t>
      </w:r>
      <w:r>
        <w:rPr>
          <w:w w:val="110"/>
        </w:rPr>
        <w:t> optimization</w:t>
      </w:r>
      <w:r>
        <w:rPr>
          <w:w w:val="110"/>
        </w:rPr>
        <w:t> approach.</w:t>
      </w:r>
      <w:r>
        <w:rPr>
          <w:w w:val="110"/>
        </w:rPr>
        <w:t> The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updated SI algorithms is presented in the next section.</w:t>
      </w:r>
    </w:p>
    <w:p>
      <w:pPr>
        <w:pStyle w:val="BodyText"/>
      </w:pP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bookmarkStart w:name="2.2 SI algorithms with PD constraint" w:id="9"/>
      <w:bookmarkEnd w:id="9"/>
      <w:r>
        <w:rPr/>
      </w:r>
      <w:r>
        <w:rPr>
          <w:i/>
          <w:sz w:val="16"/>
        </w:rPr>
        <w:t>SI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algorithms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8"/>
          <w:sz w:val="16"/>
        </w:rPr>
        <w:t> </w:t>
      </w:r>
      <w:r>
        <w:rPr>
          <w:i/>
          <w:sz w:val="16"/>
        </w:rPr>
        <w:t>PD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constraint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In general, standard SI algorithms should have three basic steps. </w:t>
      </w:r>
      <w:r>
        <w:rPr>
          <w:w w:val="110"/>
        </w:rPr>
        <w:t>In the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step,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initial</w:t>
      </w:r>
      <w:r>
        <w:rPr>
          <w:spacing w:val="-11"/>
          <w:w w:val="110"/>
        </w:rPr>
        <w:t> </w:t>
      </w:r>
      <w:r>
        <w:rPr>
          <w:w w:val="110"/>
        </w:rPr>
        <w:t>population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agents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randomly</w:t>
      </w:r>
      <w:r>
        <w:rPr>
          <w:spacing w:val="-11"/>
          <w:w w:val="110"/>
        </w:rPr>
        <w:t> </w:t>
      </w:r>
      <w:r>
        <w:rPr>
          <w:w w:val="110"/>
        </w:rPr>
        <w:t>generated</w:t>
      </w:r>
      <w:r>
        <w:rPr>
          <w:spacing w:val="-10"/>
          <w:w w:val="110"/>
        </w:rPr>
        <w:t> </w:t>
      </w:r>
      <w:r>
        <w:rPr>
          <w:w w:val="110"/>
        </w:rPr>
        <w:t>from the solution representation. Each agent represents one solution. In the second</w:t>
      </w:r>
      <w:r>
        <w:rPr>
          <w:w w:val="110"/>
        </w:rPr>
        <w:t> step,</w:t>
      </w:r>
      <w:r>
        <w:rPr>
          <w:w w:val="110"/>
        </w:rPr>
        <w:t> each</w:t>
      </w:r>
      <w:r>
        <w:rPr>
          <w:w w:val="110"/>
        </w:rPr>
        <w:t> agent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population</w:t>
      </w:r>
      <w:r>
        <w:rPr>
          <w:w w:val="110"/>
        </w:rPr>
        <w:t> is</w:t>
      </w:r>
      <w:r>
        <w:rPr>
          <w:w w:val="110"/>
        </w:rPr>
        <w:t> evaluated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fitness value calculated by the misfit function. The fitness values of the popu- lation</w:t>
      </w:r>
      <w:r>
        <w:rPr>
          <w:w w:val="110"/>
        </w:rPr>
        <w:t> rank the agent</w:t>
      </w:r>
      <w:r>
        <w:rPr>
          <w:w w:val="110"/>
        </w:rPr>
        <w:t> within the population for selection.</w:t>
      </w:r>
      <w:r>
        <w:rPr>
          <w:w w:val="110"/>
        </w:rPr>
        <w:t> In</w:t>
      </w:r>
      <w:r>
        <w:rPr>
          <w:w w:val="110"/>
        </w:rPr>
        <w:t> the third step,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population</w:t>
      </w:r>
      <w:r>
        <w:rPr>
          <w:w w:val="110"/>
        </w:rPr>
        <w:t> is</w:t>
      </w:r>
      <w:r>
        <w:rPr>
          <w:w w:val="110"/>
        </w:rPr>
        <w:t> updated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perturbing</w:t>
      </w:r>
      <w:r>
        <w:rPr>
          <w:w w:val="110"/>
        </w:rPr>
        <w:t> of</w:t>
      </w:r>
      <w:r>
        <w:rPr>
          <w:w w:val="110"/>
        </w:rPr>
        <w:t> agents</w:t>
      </w:r>
      <w:r>
        <w:rPr>
          <w:w w:val="110"/>
        </w:rPr>
        <w:t> in</w:t>
      </w:r>
      <w:r>
        <w:rPr>
          <w:w w:val="110"/>
        </w:rPr>
        <w:t> the existing population.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order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keep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prior</w:t>
      </w:r>
      <w:r>
        <w:rPr>
          <w:spacing w:val="-4"/>
          <w:w w:val="110"/>
        </w:rPr>
        <w:t> </w:t>
      </w:r>
      <w:r>
        <w:rPr>
          <w:w w:val="110"/>
        </w:rPr>
        <w:t>PDF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solutions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optimization process,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improve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SI</w:t>
      </w:r>
      <w:r>
        <w:rPr>
          <w:spacing w:val="-6"/>
          <w:w w:val="110"/>
        </w:rPr>
        <w:t> </w:t>
      </w:r>
      <w:r>
        <w:rPr>
          <w:w w:val="110"/>
        </w:rPr>
        <w:t>algorithms.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shown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6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, two</w:t>
      </w:r>
      <w:r>
        <w:rPr>
          <w:w w:val="110"/>
        </w:rPr>
        <w:t> extended</w:t>
      </w:r>
      <w:r>
        <w:rPr>
          <w:w w:val="110"/>
        </w:rPr>
        <w:t> operations</w:t>
      </w:r>
      <w:r>
        <w:rPr>
          <w:w w:val="110"/>
        </w:rPr>
        <w:t> (red</w:t>
      </w:r>
      <w:r>
        <w:rPr>
          <w:w w:val="110"/>
        </w:rPr>
        <w:t> dashed</w:t>
      </w:r>
      <w:r>
        <w:rPr>
          <w:w w:val="110"/>
        </w:rPr>
        <w:t> box),</w:t>
      </w:r>
      <w:r>
        <w:rPr>
          <w:w w:val="110"/>
        </w:rPr>
        <w:t> the</w:t>
      </w:r>
      <w:r>
        <w:rPr>
          <w:w w:val="110"/>
        </w:rPr>
        <w:t> PDF</w:t>
      </w:r>
      <w:r>
        <w:rPr>
          <w:w w:val="110"/>
        </w:rPr>
        <w:t> library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the probability transformation, are added. The updated SI algorithms with PD constraint usually have five basic steps.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The</w:t>
      </w:r>
      <w:r>
        <w:rPr>
          <w:w w:val="110"/>
        </w:rPr>
        <w:t> creating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PDF</w:t>
      </w:r>
      <w:r>
        <w:rPr>
          <w:w w:val="110"/>
        </w:rPr>
        <w:t> library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step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updated</w:t>
      </w:r>
      <w:r>
        <w:rPr>
          <w:w w:val="110"/>
        </w:rPr>
        <w:t> </w:t>
      </w:r>
      <w:r>
        <w:rPr>
          <w:w w:val="110"/>
        </w:rPr>
        <w:t>SI algorithms,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shown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hyperlink w:history="true" w:anchor="_bookmark3">
        <w:r>
          <w:rPr>
            <w:color w:val="2196D1"/>
            <w:w w:val="110"/>
          </w:rPr>
          <w:t>Fig.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1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Before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original</w:t>
      </w:r>
      <w:r>
        <w:rPr>
          <w:spacing w:val="-1"/>
          <w:w w:val="110"/>
        </w:rPr>
        <w:t> </w:t>
      </w:r>
      <w:r>
        <w:rPr>
          <w:w w:val="110"/>
        </w:rPr>
        <w:t>first</w:t>
      </w:r>
      <w:r>
        <w:rPr>
          <w:spacing w:val="-2"/>
          <w:w w:val="110"/>
        </w:rPr>
        <w:t> </w:t>
      </w:r>
      <w:r>
        <w:rPr>
          <w:w w:val="110"/>
        </w:rPr>
        <w:t>step,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extract</w:t>
      </w:r>
    </w:p>
    <w:p>
      <w:pPr>
        <w:pStyle w:val="BodyText"/>
        <w:spacing w:line="211" w:lineRule="auto" w:before="9"/>
        <w:ind w:left="111" w:right="110"/>
        <w:jc w:val="both"/>
      </w:pPr>
      <w:r>
        <w:rPr>
          <w:w w:val="110"/>
        </w:rPr>
        <w:t>the PDF library of the parameter </w:t>
      </w:r>
      <w:r>
        <w:rPr>
          <w:rFonts w:ascii="STIX"/>
          <w:b/>
          <w:w w:val="110"/>
        </w:rPr>
        <w:t>m</w:t>
      </w:r>
      <w:r>
        <w:rPr>
          <w:rFonts w:ascii="STIX"/>
          <w:b/>
          <w:i/>
          <w:w w:val="110"/>
          <w:vertAlign w:val="superscript"/>
        </w:rPr>
        <w:t>well</w:t>
      </w:r>
      <w:r>
        <w:rPr>
          <w:rFonts w:ascii="STIX"/>
          <w:b/>
          <w:i/>
          <w:w w:val="110"/>
          <w:vertAlign w:val="baseline"/>
        </w:rPr>
        <w:t> </w:t>
      </w:r>
      <w:r>
        <w:rPr>
          <w:w w:val="110"/>
          <w:vertAlign w:val="baseline"/>
        </w:rPr>
        <w:t>from the well logs. The PDF </w:t>
      </w:r>
      <w:r>
        <w:rPr>
          <w:w w:val="110"/>
          <w:vertAlign w:val="baseline"/>
        </w:rPr>
        <w:t>li- brary is defined as</w:t>
      </w:r>
    </w:p>
    <w:p>
      <w:pPr>
        <w:spacing w:after="0" w:line="21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876" w:lineRule="exact" w:before="0"/>
        <w:ind w:left="111" w:right="0" w:firstLine="0"/>
        <w:jc w:val="left"/>
        <w:rPr>
          <w:rFonts w:ascii="FreeSerif" w:hAnsi="FreeSerif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2880">
                <wp:simplePos x="0" y="0"/>
                <wp:positionH relativeFrom="page">
                  <wp:posOffset>3533029</wp:posOffset>
                </wp:positionH>
                <wp:positionV relativeFrom="paragraph">
                  <wp:posOffset>324390</wp:posOffset>
                </wp:positionV>
                <wp:extent cx="133350" cy="11239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3335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spacing w:val="-5"/>
                                <w:w w:val="110"/>
                              </w:rPr>
                              <w:t>(8)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191284pt;margin-top:25.542561pt;width:10.5pt;height:8.85pt;mso-position-horizontal-relative:page;mso-position-vertical-relative:paragraph;z-index:-16153600" type="#_x0000_t202" id="docshape25" filled="false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spacing w:val="-5"/>
                          <w:w w:val="110"/>
                        </w:rPr>
                        <w:t>(8)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4" w:id="10"/>
      <w:bookmarkEnd w:id="10"/>
      <w:r>
        <w:rPr/>
      </w:r>
      <w:r>
        <w:rPr>
          <w:rFonts w:ascii="STIX" w:hAnsi="STIX"/>
          <w:w w:val="105"/>
          <w:sz w:val="16"/>
        </w:rPr>
        <w:t>Θ</w:t>
      </w:r>
      <w:r>
        <w:rPr>
          <w:rFonts w:ascii="Latin Modern Math" w:hAnsi="Latin Modern Math"/>
          <w:w w:val="105"/>
          <w:sz w:val="16"/>
        </w:rPr>
        <w:t>=</w:t>
      </w:r>
      <w:r>
        <w:rPr>
          <w:rFonts w:ascii="FreeSerif" w:hAnsi="FreeSerif"/>
          <w:w w:val="105"/>
          <w:position w:val="13"/>
          <w:sz w:val="16"/>
        </w:rPr>
        <w:t>{</w:t>
      </w:r>
      <w:r>
        <w:rPr>
          <w:rFonts w:ascii="STIX" w:hAnsi="STIX"/>
          <w:b/>
          <w:i/>
          <w:w w:val="105"/>
          <w:sz w:val="16"/>
        </w:rPr>
        <w:t>m</w:t>
      </w:r>
      <w:r>
        <w:rPr>
          <w:rFonts w:ascii="STIX" w:hAnsi="STIX"/>
          <w:b/>
          <w:i/>
          <w:w w:val="105"/>
          <w:sz w:val="16"/>
          <w:vertAlign w:val="superscript"/>
        </w:rPr>
        <w:t>well</w:t>
      </w:r>
      <w:r>
        <w:rPr>
          <w:rFonts w:ascii="STIX" w:hAnsi="STIX"/>
          <w:b/>
          <w:i/>
          <w:spacing w:val="-9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=[</w:t>
      </w:r>
      <w:r>
        <w:rPr>
          <w:rFonts w:ascii="STIX" w:hAnsi="STIX"/>
          <w:i/>
          <w:w w:val="105"/>
          <w:sz w:val="16"/>
          <w:vertAlign w:val="baseline"/>
        </w:rPr>
        <w:t>m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STIX" w:hAnsi="STIX"/>
          <w:i/>
          <w:w w:val="105"/>
          <w:sz w:val="16"/>
          <w:vertAlign w:val="baseline"/>
        </w:rPr>
        <w:t>m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STIX" w:hAnsi="STIX"/>
          <w:w w:val="105"/>
          <w:sz w:val="16"/>
          <w:vertAlign w:val="baseline"/>
        </w:rPr>
        <w:t>⋯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STIX" w:hAnsi="STIX"/>
          <w:i/>
          <w:w w:val="105"/>
          <w:sz w:val="16"/>
          <w:vertAlign w:val="baseline"/>
        </w:rPr>
        <w:t>m</w:t>
      </w:r>
      <w:r>
        <w:rPr>
          <w:rFonts w:ascii="STIX" w:hAnsi="STIX"/>
          <w:i/>
          <w:w w:val="105"/>
          <w:sz w:val="16"/>
          <w:vertAlign w:val="subscript"/>
        </w:rPr>
        <w:t>n</w:t>
      </w:r>
      <w:r>
        <w:rPr>
          <w:rFonts w:ascii="Latin Modern Math" w:hAnsi="Latin Modern Math"/>
          <w:w w:val="105"/>
          <w:sz w:val="16"/>
          <w:vertAlign w:val="baseline"/>
        </w:rPr>
        <w:t>]</w:t>
      </w:r>
      <w:r>
        <w:rPr>
          <w:rFonts w:ascii="STIX" w:hAnsi="STIX"/>
          <w:i/>
          <w:w w:val="105"/>
          <w:sz w:val="16"/>
          <w:vertAlign w:val="superscript"/>
        </w:rPr>
        <w:t>T</w:t>
      </w:r>
      <w:r>
        <w:rPr>
          <w:rFonts w:ascii="STIX" w:hAnsi="STIX"/>
          <w:i/>
          <w:spacing w:val="8"/>
          <w:w w:val="105"/>
          <w:sz w:val="16"/>
          <w:vertAlign w:val="baseline"/>
        </w:rPr>
        <w:t> </w:t>
      </w:r>
      <w:r>
        <w:rPr>
          <w:rFonts w:ascii="FreeSerif" w:hAnsi="FreeSerif"/>
          <w:w w:val="105"/>
          <w:position w:val="4"/>
          <w:sz w:val="16"/>
          <w:vertAlign w:val="baseline"/>
        </w:rPr>
        <w:t>⃒</w:t>
      </w:r>
      <w:r>
        <w:rPr>
          <w:rFonts w:ascii="STIX" w:hAnsi="STIX"/>
          <w:i/>
          <w:w w:val="105"/>
          <w:sz w:val="16"/>
          <w:vertAlign w:val="baseline"/>
        </w:rPr>
        <w:t>m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STIX" w:hAnsi="STIX"/>
          <w:i/>
          <w:spacing w:val="-14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∈</w:t>
      </w:r>
      <w:r>
        <w:rPr>
          <w:rFonts w:ascii="STIX" w:hAnsi="STIX"/>
          <w:b/>
          <w:i/>
          <w:w w:val="105"/>
          <w:sz w:val="16"/>
          <w:vertAlign w:val="baseline"/>
        </w:rPr>
        <w:t>X</w:t>
      </w:r>
      <w:r>
        <w:rPr>
          <w:rFonts w:ascii="LM Roman 10" w:hAnsi="LM Roman 10"/>
          <w:w w:val="105"/>
          <w:sz w:val="16"/>
          <w:vertAlign w:val="baseline"/>
        </w:rPr>
        <w:t>,</w:t>
      </w:r>
      <w:r>
        <w:rPr>
          <w:rFonts w:ascii="LM Roman 10" w:hAnsi="LM Roman 10"/>
          <w:spacing w:val="-19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P</w:t>
      </w:r>
      <w:r>
        <w:rPr>
          <w:rFonts w:ascii="FreeSerif" w:hAnsi="FreeSerif"/>
          <w:spacing w:val="65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m</w:t>
      </w:r>
      <w:r>
        <w:rPr>
          <w:rFonts w:ascii="STIX" w:hAnsi="STIX"/>
          <w:i/>
          <w:w w:val="105"/>
          <w:sz w:val="16"/>
          <w:vertAlign w:val="subscript"/>
        </w:rPr>
        <w:t>i</w:t>
      </w:r>
      <w:r>
        <w:rPr>
          <w:rFonts w:ascii="STIX" w:hAnsi="STIX"/>
          <w:i/>
          <w:spacing w:val="-11"/>
          <w:w w:val="105"/>
          <w:sz w:val="16"/>
          <w:vertAlign w:val="baseline"/>
        </w:rPr>
        <w:t> </w:t>
      </w:r>
      <w:r>
        <w:rPr>
          <w:rFonts w:ascii="Latin Modern Math" w:hAnsi="Latin Modern Math"/>
          <w:spacing w:val="-2"/>
          <w:w w:val="105"/>
          <w:sz w:val="16"/>
          <w:vertAlign w:val="baseline"/>
        </w:rPr>
        <w:t>=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x</w:t>
      </w:r>
      <w:r>
        <w:rPr>
          <w:rFonts w:ascii="STIX" w:hAnsi="STIX"/>
          <w:i/>
          <w:spacing w:val="-2"/>
          <w:w w:val="105"/>
          <w:sz w:val="16"/>
          <w:vertAlign w:val="subscript"/>
        </w:rPr>
        <w:t>j</w:t>
      </w:r>
      <w:r>
        <w:rPr>
          <w:rFonts w:ascii="FreeSerif" w:hAnsi="FreeSerif"/>
          <w:spacing w:val="-2"/>
          <w:w w:val="105"/>
          <w:position w:val="13"/>
          <w:sz w:val="16"/>
          <w:vertAlign w:val="baseline"/>
        </w:rPr>
        <w:t>)</w:t>
      </w:r>
      <w:r>
        <w:rPr>
          <w:rFonts w:ascii="Latin Modern Math" w:hAnsi="Latin Modern Math"/>
          <w:spacing w:val="-2"/>
          <w:w w:val="105"/>
          <w:sz w:val="16"/>
          <w:vertAlign w:val="baseline"/>
        </w:rPr>
        <w:t>=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p</w:t>
      </w:r>
      <w:r>
        <w:rPr>
          <w:rFonts w:ascii="STIX" w:hAnsi="STIX"/>
          <w:i/>
          <w:spacing w:val="-2"/>
          <w:w w:val="105"/>
          <w:sz w:val="16"/>
          <w:vertAlign w:val="subscript"/>
        </w:rPr>
        <w:t>j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i</w:t>
      </w:r>
      <w:r>
        <w:rPr>
          <w:rFonts w:ascii="Latin Modern Math" w:hAnsi="Latin Modern Math"/>
          <w:spacing w:val="-2"/>
          <w:w w:val="105"/>
          <w:sz w:val="16"/>
          <w:vertAlign w:val="baseline"/>
        </w:rPr>
        <w:t>=</w:t>
      </w:r>
      <w:r>
        <w:rPr>
          <w:rFonts w:ascii="STIX" w:hAnsi="STIX"/>
          <w:spacing w:val="-2"/>
          <w:w w:val="105"/>
          <w:sz w:val="16"/>
          <w:vertAlign w:val="baseline"/>
        </w:rPr>
        <w:t>1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  <w:r>
        <w:rPr>
          <w:rFonts w:ascii="STIX" w:hAnsi="STIX"/>
          <w:spacing w:val="-2"/>
          <w:w w:val="105"/>
          <w:sz w:val="16"/>
          <w:vertAlign w:val="baseline"/>
        </w:rPr>
        <w:t>2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  <w:r>
        <w:rPr>
          <w:rFonts w:ascii="STIX" w:hAnsi="STIX"/>
          <w:spacing w:val="-2"/>
          <w:w w:val="105"/>
          <w:sz w:val="16"/>
          <w:vertAlign w:val="baseline"/>
        </w:rPr>
        <w:t>⋯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n</w:t>
      </w:r>
      <w:r>
        <w:rPr>
          <w:rFonts w:ascii="Arial" w:hAnsi="Arial"/>
          <w:spacing w:val="-2"/>
          <w:w w:val="105"/>
          <w:sz w:val="16"/>
          <w:vertAlign w:val="baseline"/>
        </w:rPr>
        <w:t>;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j</w:t>
      </w:r>
      <w:r>
        <w:rPr>
          <w:rFonts w:ascii="Latin Modern Math" w:hAnsi="Latin Modern Math"/>
          <w:spacing w:val="-2"/>
          <w:w w:val="105"/>
          <w:sz w:val="16"/>
          <w:vertAlign w:val="baseline"/>
        </w:rPr>
        <w:t>=</w:t>
      </w:r>
      <w:r>
        <w:rPr>
          <w:rFonts w:ascii="STIX" w:hAnsi="STIX"/>
          <w:spacing w:val="-2"/>
          <w:w w:val="105"/>
          <w:sz w:val="16"/>
          <w:vertAlign w:val="baseline"/>
        </w:rPr>
        <w:t>1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  <w:r>
        <w:rPr>
          <w:rFonts w:ascii="STIX" w:hAnsi="STIX"/>
          <w:spacing w:val="-2"/>
          <w:w w:val="105"/>
          <w:sz w:val="16"/>
          <w:vertAlign w:val="baseline"/>
        </w:rPr>
        <w:t>2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  <w:r>
        <w:rPr>
          <w:rFonts w:ascii="STIX" w:hAnsi="STIX"/>
          <w:spacing w:val="-2"/>
          <w:w w:val="105"/>
          <w:sz w:val="16"/>
          <w:vertAlign w:val="baseline"/>
        </w:rPr>
        <w:t>⋯</w:t>
      </w:r>
      <w:r>
        <w:rPr>
          <w:rFonts w:ascii="LM Roman 10" w:hAnsi="LM Roman 10"/>
          <w:spacing w:val="-2"/>
          <w:w w:val="105"/>
          <w:sz w:val="16"/>
          <w:vertAlign w:val="baseline"/>
        </w:rPr>
        <w:t>,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k</w:t>
      </w:r>
      <w:r>
        <w:rPr>
          <w:rFonts w:ascii="FreeSerif" w:hAnsi="FreeSerif"/>
          <w:spacing w:val="-2"/>
          <w:w w:val="105"/>
          <w:position w:val="13"/>
          <w:sz w:val="16"/>
          <w:vertAlign w:val="baseline"/>
        </w:rPr>
        <w:t>}</w:t>
      </w:r>
    </w:p>
    <w:p>
      <w:pPr>
        <w:pStyle w:val="BodyText"/>
        <w:spacing w:line="230" w:lineRule="auto"/>
        <w:ind w:left="111" w:right="4780"/>
      </w:pPr>
      <w:r>
        <w:rPr>
          <w:w w:val="110"/>
        </w:rPr>
        <w:t>where</w:t>
      </w:r>
      <w:r>
        <w:rPr>
          <w:spacing w:val="25"/>
          <w:w w:val="110"/>
        </w:rPr>
        <w:t> </w:t>
      </w:r>
      <w:r>
        <w:rPr>
          <w:rFonts w:ascii="STIX"/>
          <w:b/>
          <w:i/>
          <w:w w:val="110"/>
        </w:rPr>
        <w:t>X</w:t>
      </w:r>
      <w:r>
        <w:rPr>
          <w:rFonts w:ascii="STIX"/>
          <w:b/>
          <w:i/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i/>
          <w:w w:val="110"/>
        </w:rPr>
        <w:t>P</w:t>
      </w:r>
      <w:r>
        <w:rPr>
          <w:i/>
          <w:spacing w:val="25"/>
          <w:w w:val="110"/>
        </w:rPr>
        <w:t> </w:t>
      </w:r>
      <w:r>
        <w:rPr>
          <w:w w:val="110"/>
        </w:rPr>
        <w:t>denote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reflectivity</w:t>
      </w:r>
      <w:r>
        <w:rPr>
          <w:spacing w:val="25"/>
          <w:w w:val="110"/>
        </w:rPr>
        <w:t> </w:t>
      </w:r>
      <w:r>
        <w:rPr>
          <w:w w:val="110"/>
        </w:rPr>
        <w:t>sequence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its</w:t>
      </w:r>
      <w:r>
        <w:rPr>
          <w:spacing w:val="25"/>
          <w:w w:val="110"/>
        </w:rPr>
        <w:t> </w:t>
      </w:r>
      <w:r>
        <w:rPr>
          <w:w w:val="110"/>
        </w:rPr>
        <w:t>corresponding probability density. The form of </w:t>
      </w:r>
      <w:r>
        <w:rPr>
          <w:rFonts w:ascii="STIX"/>
          <w:b/>
          <w:i/>
          <w:w w:val="110"/>
        </w:rPr>
        <w:t>X </w:t>
      </w:r>
      <w:r>
        <w:rPr>
          <w:w w:val="110"/>
        </w:rPr>
        <w:t>can be described as</w:t>
      </w:r>
    </w:p>
    <w:p>
      <w:pPr>
        <w:tabs>
          <w:tab w:pos="4923" w:val="left" w:leader="none"/>
        </w:tabs>
        <w:spacing w:line="398" w:lineRule="exact" w:before="0"/>
        <w:ind w:left="111" w:right="0" w:firstLine="0"/>
        <w:jc w:val="left"/>
        <w:rPr>
          <w:sz w:val="16"/>
        </w:rPr>
      </w:pPr>
      <w:r>
        <w:rPr>
          <w:rFonts w:ascii="STIX" w:hAnsi="STIX"/>
          <w:b/>
          <w:i/>
          <w:sz w:val="16"/>
        </w:rPr>
        <w:t>X</w:t>
      </w:r>
      <w:r>
        <w:rPr>
          <w:rFonts w:ascii="STIX" w:hAnsi="STIX"/>
          <w:b/>
          <w:i/>
          <w:spacing w:val="-3"/>
          <w:sz w:val="16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1"/>
          <w:sz w:val="16"/>
        </w:rPr>
        <w:t> </w:t>
      </w:r>
      <w:r>
        <w:rPr>
          <w:rFonts w:ascii="Latin Modern Math" w:hAnsi="Latin Modern Math"/>
          <w:sz w:val="16"/>
        </w:rPr>
        <w:t>{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sz w:val="16"/>
          <w:vertAlign w:val="subscript"/>
        </w:rPr>
        <w:t>1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2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sz w:val="16"/>
          <w:vertAlign w:val="subscript"/>
        </w:rPr>
        <w:t>2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⋯</w:t>
      </w:r>
      <w:r>
        <w:rPr>
          <w:rFonts w:ascii="LM Roman 10" w:hAnsi="LM Roman 10"/>
          <w:sz w:val="16"/>
          <w:vertAlign w:val="baseline"/>
        </w:rPr>
        <w:t>,</w:t>
      </w:r>
      <w:r>
        <w:rPr>
          <w:rFonts w:ascii="LM Roman 10" w:hAnsi="LM Roman 10"/>
          <w:spacing w:val="-21"/>
          <w:sz w:val="16"/>
          <w:vertAlign w:val="baseline"/>
        </w:rPr>
        <w:t> </w:t>
      </w:r>
      <w:r>
        <w:rPr>
          <w:rFonts w:ascii="STIX" w:hAnsi="STIX"/>
          <w:i/>
          <w:spacing w:val="-4"/>
          <w:sz w:val="16"/>
          <w:vertAlign w:val="baseline"/>
        </w:rPr>
        <w:t>x</w:t>
      </w:r>
      <w:r>
        <w:rPr>
          <w:rFonts w:ascii="STIX" w:hAnsi="STIX"/>
          <w:i/>
          <w:spacing w:val="-4"/>
          <w:sz w:val="16"/>
          <w:vertAlign w:val="subscript"/>
        </w:rPr>
        <w:t>k</w:t>
      </w:r>
      <w:r>
        <w:rPr>
          <w:rFonts w:ascii="Latin Modern Math" w:hAnsi="Latin Modern Math"/>
          <w:spacing w:val="-4"/>
          <w:sz w:val="16"/>
          <w:vertAlign w:val="baseline"/>
        </w:rPr>
        <w:t>}</w:t>
      </w:r>
      <w:r>
        <w:rPr>
          <w:rFonts w:ascii="LM Roman 10" w:hAnsi="LM Roman 10"/>
          <w:spacing w:val="-4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(9)</w:t>
      </w:r>
    </w:p>
    <w:p>
      <w:pPr>
        <w:tabs>
          <w:tab w:pos="4834" w:val="left" w:leader="none"/>
        </w:tabs>
        <w:spacing w:line="589" w:lineRule="exact" w:before="0"/>
        <w:ind w:left="111" w:right="0" w:firstLine="0"/>
        <w:jc w:val="left"/>
        <w:rPr>
          <w:sz w:val="16"/>
        </w:rPr>
      </w:pPr>
      <w:r>
        <w:rPr>
          <w:rFonts w:ascii="STIX" w:hAnsi="STIX"/>
          <w:i/>
          <w:w w:val="105"/>
          <w:sz w:val="16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j</w:t>
      </w:r>
      <w:r>
        <w:rPr>
          <w:rFonts w:ascii="Latin Modern Math" w:hAnsi="Latin Modern Math"/>
          <w:w w:val="105"/>
          <w:sz w:val="16"/>
          <w:vertAlign w:val="subscript"/>
        </w:rPr>
        <w:t>+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-11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=</w:t>
      </w:r>
      <w:r>
        <w:rPr>
          <w:rFonts w:ascii="Latin Modern Math" w:hAnsi="Latin Modern Math"/>
          <w:spacing w:val="-30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i/>
          <w:w w:val="105"/>
          <w:sz w:val="16"/>
          <w:vertAlign w:val="subscript"/>
        </w:rPr>
        <w:t>j</w:t>
      </w:r>
      <w:r>
        <w:rPr>
          <w:rFonts w:ascii="STIX" w:hAnsi="STIX"/>
          <w:i/>
          <w:spacing w:val="-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2"/>
          <w:w w:val="105"/>
          <w:sz w:val="16"/>
          <w:vertAlign w:val="baseline"/>
        </w:rPr>
        <w:t> </w:t>
      </w:r>
      <w:r>
        <w:rPr>
          <w:rFonts w:ascii="STIX" w:hAnsi="STIX"/>
          <w:spacing w:val="-5"/>
          <w:w w:val="105"/>
          <w:sz w:val="16"/>
          <w:vertAlign w:val="baseline"/>
        </w:rPr>
        <w:t>Δ</w:t>
      </w:r>
      <w:r>
        <w:rPr>
          <w:rFonts w:ascii="LM Roman 10" w:hAnsi="LM Roman 10"/>
          <w:spacing w:val="-5"/>
          <w:w w:val="105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(10)</w:t>
      </w:r>
    </w:p>
    <w:p>
      <w:pPr>
        <w:pStyle w:val="BodyText"/>
        <w:spacing w:line="47" w:lineRule="exact"/>
        <w:ind w:left="111"/>
      </w:pPr>
      <w:r>
        <w:rPr>
          <w:w w:val="110"/>
        </w:rPr>
        <w:t>where</w:t>
      </w:r>
      <w:r>
        <w:rPr>
          <w:spacing w:val="5"/>
          <w:w w:val="110"/>
        </w:rPr>
        <w:t> </w:t>
      </w:r>
      <w:r>
        <w:rPr>
          <w:rFonts w:ascii="STIX" w:hAnsi="STIX"/>
          <w:w w:val="110"/>
        </w:rPr>
        <w:t>Δ</w:t>
      </w:r>
      <w:r>
        <w:rPr>
          <w:rFonts w:ascii="STIX" w:hAnsi="STIX"/>
          <w:spacing w:val="6"/>
          <w:w w:val="110"/>
        </w:rPr>
        <w:t> </w:t>
      </w:r>
      <w:r>
        <w:rPr>
          <w:w w:val="110"/>
        </w:rPr>
        <w:t>denotes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quantization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parameter</w:t>
      </w:r>
    </w:p>
    <w:p>
      <w:pPr>
        <w:spacing w:line="299" w:lineRule="exact" w:before="0"/>
        <w:ind w:left="403" w:right="0" w:firstLine="0"/>
        <w:jc w:val="left"/>
        <w:rPr>
          <w:rFonts w:ascii="STIX" w:hAnsi="STIX"/>
          <w:sz w:val="10"/>
        </w:rPr>
      </w:pPr>
      <w:r>
        <w:rPr>
          <w:rFonts w:ascii="STIX" w:hAnsi="STIX"/>
          <w:i/>
          <w:spacing w:val="-4"/>
          <w:position w:val="2"/>
          <w:sz w:val="16"/>
          <w:u w:val="single"/>
        </w:rPr>
        <w:t>m</w:t>
      </w:r>
      <w:r>
        <w:rPr>
          <w:rFonts w:ascii="STIX" w:hAnsi="STIX"/>
          <w:i/>
          <w:spacing w:val="-4"/>
          <w:sz w:val="10"/>
          <w:u w:val="single"/>
        </w:rPr>
        <w:t>max</w:t>
      </w:r>
      <w:r>
        <w:rPr>
          <w:rFonts w:ascii="STIX" w:hAnsi="STIX"/>
          <w:i/>
          <w:spacing w:val="5"/>
          <w:sz w:val="10"/>
          <w:u w:val="single"/>
        </w:rPr>
        <w:t> </w:t>
      </w:r>
      <w:r>
        <w:rPr>
          <w:rFonts w:ascii="Latin Modern Math" w:hAnsi="Latin Modern Math"/>
          <w:spacing w:val="-4"/>
          <w:position w:val="2"/>
          <w:sz w:val="16"/>
          <w:u w:val="single"/>
        </w:rPr>
        <w:t>—</w:t>
      </w:r>
      <w:r>
        <w:rPr>
          <w:rFonts w:ascii="Latin Modern Math" w:hAnsi="Latin Modern Math"/>
          <w:spacing w:val="-19"/>
          <w:position w:val="2"/>
          <w:sz w:val="16"/>
          <w:u w:val="single"/>
        </w:rPr>
        <w:t> </w:t>
      </w:r>
      <w:r>
        <w:rPr>
          <w:rFonts w:ascii="STIX" w:hAnsi="STIX"/>
          <w:i/>
          <w:spacing w:val="-4"/>
          <w:position w:val="2"/>
          <w:sz w:val="16"/>
          <w:u w:val="single"/>
        </w:rPr>
        <w:t>m</w:t>
      </w:r>
      <w:r>
        <w:rPr>
          <w:rFonts w:ascii="STIX" w:hAnsi="STIX"/>
          <w:spacing w:val="-4"/>
          <w:sz w:val="10"/>
          <w:u w:val="single"/>
        </w:rPr>
        <w:t>min</w:t>
      </w:r>
    </w:p>
    <w:p>
      <w:pPr>
        <w:pStyle w:val="BodyText"/>
        <w:tabs>
          <w:tab w:pos="754" w:val="left" w:leader="none"/>
          <w:tab w:pos="1206" w:val="left" w:leader="none"/>
          <w:tab w:pos="4834" w:val="left" w:leader="none"/>
        </w:tabs>
        <w:spacing w:line="408" w:lineRule="exact"/>
        <w:ind w:left="111"/>
      </w:pPr>
      <w:r>
        <w:rPr>
          <w:rFonts w:ascii="STIX" w:hAnsi="STIX"/>
          <w:spacing w:val="-2"/>
        </w:rPr>
        <w:t>Δ</w:t>
      </w:r>
      <w:r>
        <w:rPr>
          <w:rFonts w:ascii="STIX" w:hAnsi="STIX"/>
          <w:spacing w:val="-14"/>
        </w:rPr>
        <w:t> </w:t>
      </w:r>
      <w:r>
        <w:rPr>
          <w:rFonts w:ascii="Latin Modern Math" w:hAnsi="Latin Modern Math"/>
          <w:spacing w:val="-10"/>
        </w:rPr>
        <w:t>=</w:t>
      </w:r>
      <w:r>
        <w:rPr>
          <w:rFonts w:ascii="Latin Modern Math" w:hAnsi="Latin Modern Math"/>
        </w:rPr>
        <w:tab/>
      </w:r>
      <w:r>
        <w:rPr>
          <w:rFonts w:ascii="STIX" w:hAnsi="STIX"/>
          <w:i/>
          <w:spacing w:val="-10"/>
          <w:position w:val="-10"/>
        </w:rPr>
        <w:t>k</w:t>
      </w:r>
      <w:r>
        <w:rPr>
          <w:rFonts w:ascii="STIX" w:hAnsi="STIX"/>
          <w:i/>
          <w:position w:val="-10"/>
        </w:rPr>
        <w:tab/>
      </w:r>
      <w:r>
        <w:rPr>
          <w:rFonts w:ascii="LM Roman 10" w:hAnsi="LM Roman 10"/>
          <w:spacing w:val="-12"/>
        </w:rPr>
        <w:t>,</w:t>
      </w:r>
      <w:r>
        <w:rPr>
          <w:rFonts w:ascii="LM Roman 10" w:hAnsi="LM Roman 10"/>
        </w:rPr>
        <w:tab/>
      </w:r>
      <w:r>
        <w:rPr>
          <w:spacing w:val="-4"/>
        </w:rPr>
        <w:t>(11)</w:t>
      </w:r>
    </w:p>
    <w:p>
      <w:pPr>
        <w:pStyle w:val="BodyText"/>
        <w:spacing w:line="207" w:lineRule="exact"/>
        <w:ind w:right="5489"/>
        <w:jc w:val="right"/>
      </w:pPr>
      <w:r>
        <w:rPr>
          <w:w w:val="115"/>
        </w:rPr>
        <w:t>where</w:t>
      </w:r>
      <w:r>
        <w:rPr>
          <w:spacing w:val="15"/>
          <w:w w:val="115"/>
        </w:rPr>
        <w:t> </w:t>
      </w:r>
      <w:r>
        <w:rPr>
          <w:w w:val="115"/>
        </w:rPr>
        <w:t>the</w:t>
      </w:r>
      <w:r>
        <w:rPr>
          <w:spacing w:val="15"/>
          <w:w w:val="115"/>
        </w:rPr>
        <w:t> </w:t>
      </w:r>
      <w:r>
        <w:rPr>
          <w:i/>
          <w:w w:val="115"/>
        </w:rPr>
        <w:t>m</w:t>
      </w:r>
      <w:r>
        <w:rPr>
          <w:rFonts w:ascii="STIX"/>
          <w:w w:val="115"/>
          <w:vertAlign w:val="subscript"/>
        </w:rPr>
        <w:t>min</w:t>
      </w:r>
      <w:r>
        <w:rPr>
          <w:rFonts w:ascii="STIX"/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5"/>
          <w:w w:val="115"/>
          <w:vertAlign w:val="baseline"/>
        </w:rPr>
        <w:t> </w:t>
      </w:r>
      <w:r>
        <w:rPr>
          <w:i/>
          <w:w w:val="115"/>
          <w:vertAlign w:val="baseline"/>
        </w:rPr>
        <w:t>m</w:t>
      </w:r>
      <w:r>
        <w:rPr>
          <w:rFonts w:ascii="STIX"/>
          <w:w w:val="115"/>
          <w:vertAlign w:val="subscript"/>
        </w:rPr>
        <w:t>max</w:t>
      </w:r>
      <w:r>
        <w:rPr>
          <w:rFonts w:ascii="STIX"/>
          <w:spacing w:val="24"/>
          <w:w w:val="115"/>
          <w:vertAlign w:val="baseline"/>
        </w:rPr>
        <w:t> </w:t>
      </w:r>
      <w:r>
        <w:rPr>
          <w:w w:val="115"/>
          <w:vertAlign w:val="baseline"/>
        </w:rPr>
        <w:t>denote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minimum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maximum</w:t>
      </w:r>
      <w:r>
        <w:rPr>
          <w:spacing w:val="15"/>
          <w:w w:val="115"/>
          <w:vertAlign w:val="baseline"/>
        </w:rPr>
        <w:t> </w:t>
      </w:r>
      <w:r>
        <w:rPr>
          <w:spacing w:val="-7"/>
          <w:w w:val="115"/>
          <w:vertAlign w:val="baseline"/>
        </w:rPr>
        <w:t>of</w:t>
      </w:r>
    </w:p>
    <w:p>
      <w:pPr>
        <w:pStyle w:val="BodyText"/>
        <w:spacing w:line="76" w:lineRule="exact"/>
        <w:ind w:left="111"/>
      </w:pPr>
      <w:r>
        <w:rPr>
          <w:rFonts w:ascii="STIX"/>
          <w:b/>
          <w:w w:val="110"/>
        </w:rPr>
        <w:t>m</w:t>
      </w:r>
      <w:r>
        <w:rPr>
          <w:rFonts w:ascii="STIX"/>
          <w:b/>
          <w:i/>
          <w:w w:val="110"/>
          <w:vertAlign w:val="superscript"/>
        </w:rPr>
        <w:t>well</w:t>
      </w:r>
      <w:r>
        <w:rPr>
          <w:w w:val="110"/>
          <w:vertAlign w:val="baseline"/>
        </w:rPr>
        <w:t>,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Then,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probability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density</w:t>
      </w:r>
      <w:r>
        <w:rPr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written</w:t>
      </w:r>
      <w:r>
        <w:rPr>
          <w:spacing w:val="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as</w:t>
      </w:r>
    </w:p>
    <w:p>
      <w:pPr>
        <w:pStyle w:val="BodyText"/>
        <w:tabs>
          <w:tab w:pos="4834" w:val="left" w:leader="none"/>
        </w:tabs>
        <w:spacing w:line="536" w:lineRule="exact"/>
        <w:ind w:left="111"/>
      </w:pPr>
      <w:r>
        <w:rPr>
          <w:rFonts w:ascii="STIX" w:hAnsi="STIX"/>
          <w:i/>
        </w:rPr>
        <w:t>P</w:t>
      </w:r>
      <w:r>
        <w:rPr>
          <w:rFonts w:ascii="STIX" w:hAnsi="STIX"/>
          <w:i/>
          <w:spacing w:val="-7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-23"/>
        </w:rPr>
        <w:t> </w:t>
      </w:r>
      <w:r>
        <w:rPr>
          <w:rFonts w:ascii="Latin Modern Math" w:hAnsi="Latin Modern Math"/>
        </w:rPr>
        <w:t>{</w:t>
      </w:r>
      <w:r>
        <w:rPr>
          <w:rFonts w:ascii="STIX" w:hAnsi="STIX"/>
        </w:rPr>
        <w:t>p</w:t>
      </w:r>
      <w:r>
        <w:rPr>
          <w:rFonts w:ascii="STIX" w:hAnsi="STIX"/>
          <w:vertAlign w:val="subscript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1"/>
          <w:vertAlign w:val="baseline"/>
        </w:rPr>
        <w:t> </w:t>
      </w:r>
      <w:r>
        <w:rPr>
          <w:rFonts w:ascii="STIX" w:hAnsi="STIX"/>
          <w:vertAlign w:val="baseline"/>
        </w:rPr>
        <w:t>p</w:t>
      </w:r>
      <w:r>
        <w:rPr>
          <w:rFonts w:ascii="STIX" w:hAnsi="STIX"/>
          <w:vertAlign w:val="subscript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1"/>
          <w:vertAlign w:val="baseline"/>
        </w:rPr>
        <w:t> </w:t>
      </w:r>
      <w:r>
        <w:rPr>
          <w:rFonts w:ascii="STIX" w:hAnsi="STIX"/>
          <w:vertAlign w:val="baseline"/>
        </w:rPr>
        <w:t>⋯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2"/>
          <w:vertAlign w:val="baseline"/>
        </w:rPr>
        <w:t> </w:t>
      </w:r>
      <w:r>
        <w:rPr>
          <w:rFonts w:ascii="STIX" w:hAnsi="STIX"/>
          <w:vertAlign w:val="baseline"/>
        </w:rPr>
        <w:t>p</w:t>
      </w:r>
      <w:r>
        <w:rPr>
          <w:rFonts w:ascii="STIX" w:hAnsi="STIX"/>
          <w:i/>
          <w:position w:val="-3"/>
          <w:sz w:val="10"/>
          <w:vertAlign w:val="baseline"/>
        </w:rPr>
        <w:t>k</w:t>
      </w:r>
      <w:r>
        <w:rPr>
          <w:rFonts w:ascii="STIX" w:hAnsi="STIX"/>
          <w:i/>
          <w:spacing w:val="-12"/>
          <w:position w:val="-3"/>
          <w:sz w:val="10"/>
          <w:vertAlign w:val="baseline"/>
        </w:rPr>
        <w:t> </w:t>
      </w:r>
      <w:r>
        <w:rPr>
          <w:rFonts w:ascii="Latin Modern Math" w:hAnsi="Latin Modern Math"/>
          <w:spacing w:val="-5"/>
          <w:vertAlign w:val="baseline"/>
        </w:rPr>
        <w:t>}</w:t>
      </w:r>
      <w:r>
        <w:rPr>
          <w:rFonts w:ascii="LM Roman 10" w:hAnsi="LM Roman 10"/>
          <w:spacing w:val="-5"/>
          <w:vertAlign w:val="baseline"/>
        </w:rPr>
        <w:t>,</w:t>
      </w:r>
      <w:r>
        <w:rPr>
          <w:rFonts w:ascii="LM Roman 10" w:hAnsi="LM Roman 10"/>
          <w:vertAlign w:val="baseline"/>
        </w:rPr>
        <w:tab/>
      </w:r>
      <w:r>
        <w:rPr>
          <w:spacing w:val="-4"/>
          <w:vertAlign w:val="baseline"/>
        </w:rPr>
        <w:t>(12)</w:t>
      </w:r>
    </w:p>
    <w:p>
      <w:pPr>
        <w:pStyle w:val="BodyText"/>
        <w:tabs>
          <w:tab w:pos="4834" w:val="left" w:leader="none"/>
        </w:tabs>
        <w:spacing w:line="588" w:lineRule="exact"/>
        <w:ind w:left="11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392">
                <wp:simplePos x="0" y="0"/>
                <wp:positionH relativeFrom="page">
                  <wp:posOffset>477369</wp:posOffset>
                </wp:positionH>
                <wp:positionV relativeFrom="paragraph">
                  <wp:posOffset>340054</wp:posOffset>
                </wp:positionV>
                <wp:extent cx="146685" cy="37592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1466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10"/>
                                <w:w w:val="20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135pt;margin-top:26.775932pt;width:11.55pt;height:29.6pt;mso-position-horizontal-relative:page;mso-position-vertical-relative:paragraph;z-index:-16153088" type="#_x0000_t202" id="docshape26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pacing w:val="-10"/>
                          <w:w w:val="20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</w:rPr>
        <w:t>p</w:t>
      </w:r>
      <w:r>
        <w:rPr>
          <w:rFonts w:ascii="STIX" w:hAnsi="STIX"/>
          <w:i/>
          <w:vertAlign w:val="subscript"/>
        </w:rPr>
        <w:t>j</w:t>
      </w:r>
      <w:r>
        <w:rPr>
          <w:rFonts w:ascii="STIX" w:hAnsi="STIX"/>
          <w:i/>
          <w:spacing w:val="-10"/>
          <w:vertAlign w:val="baseline"/>
        </w:rPr>
        <w:t> </w:t>
      </w:r>
      <w:r>
        <w:rPr>
          <w:rFonts w:ascii="LM Roman 10" w:hAnsi="LM Roman 10"/>
          <w:vertAlign w:val="baseline"/>
        </w:rPr>
        <w:t>&gt;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STIX" w:hAnsi="STIX"/>
          <w:vertAlign w:val="baseline"/>
        </w:rPr>
        <w:t>0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STIX" w:hAnsi="STIX"/>
          <w:vertAlign w:val="baseline"/>
        </w:rPr>
        <w:t>j</w:t>
      </w:r>
      <w:r>
        <w:rPr>
          <w:rFonts w:ascii="STIX" w:hAnsi="STIX"/>
          <w:spacing w:val="1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11"/>
          <w:vertAlign w:val="baseline"/>
        </w:rPr>
        <w:t> </w:t>
      </w:r>
      <w:r>
        <w:rPr>
          <w:rFonts w:ascii="STIX" w:hAnsi="STIX"/>
          <w:vertAlign w:val="baseline"/>
        </w:rPr>
        <w:t>1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STIX" w:hAnsi="STIX"/>
          <w:vertAlign w:val="baseline"/>
        </w:rPr>
        <w:t>2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7"/>
          <w:vertAlign w:val="baseline"/>
        </w:rPr>
        <w:t> </w:t>
      </w:r>
      <w:r>
        <w:rPr>
          <w:rFonts w:ascii="STIX" w:hAnsi="STIX"/>
          <w:vertAlign w:val="baseline"/>
        </w:rPr>
        <w:t>⋯</w:t>
      </w:r>
      <w:r>
        <w:rPr>
          <w:rFonts w:ascii="LM Roman 10" w:hAnsi="LM Roman 10"/>
          <w:vertAlign w:val="baseline"/>
        </w:rPr>
        <w:t>,</w:t>
      </w:r>
      <w:r>
        <w:rPr>
          <w:rFonts w:ascii="LM Roman 10" w:hAnsi="LM Roman 10"/>
          <w:spacing w:val="-28"/>
          <w:vertAlign w:val="baseline"/>
        </w:rPr>
        <w:t> </w:t>
      </w:r>
      <w:r>
        <w:rPr>
          <w:rFonts w:ascii="STIX" w:hAnsi="STIX"/>
          <w:spacing w:val="-5"/>
          <w:vertAlign w:val="baseline"/>
        </w:rPr>
        <w:t>k</w:t>
      </w:r>
      <w:r>
        <w:rPr>
          <w:rFonts w:ascii="LM Roman 10" w:hAnsi="LM Roman 10"/>
          <w:spacing w:val="-5"/>
          <w:vertAlign w:val="baseline"/>
        </w:rPr>
        <w:t>,</w:t>
      </w:r>
      <w:r>
        <w:rPr>
          <w:rFonts w:ascii="LM Roman 10" w:hAnsi="LM Roman 10"/>
          <w:vertAlign w:val="baseline"/>
        </w:rPr>
        <w:tab/>
      </w:r>
      <w:r>
        <w:rPr>
          <w:spacing w:val="-4"/>
          <w:vertAlign w:val="baseline"/>
        </w:rPr>
        <w:t>(13)</w:t>
      </w:r>
    </w:p>
    <w:p>
      <w:pPr>
        <w:spacing w:line="143" w:lineRule="exact" w:before="0"/>
        <w:ind w:left="203" w:right="0" w:firstLine="0"/>
        <w:jc w:val="left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k</w:t>
      </w:r>
    </w:p>
    <w:p>
      <w:pPr>
        <w:tabs>
          <w:tab w:pos="4464" w:val="left" w:leader="none"/>
        </w:tabs>
        <w:spacing w:line="223" w:lineRule="exact" w:before="0"/>
        <w:ind w:left="0" w:right="5489" w:firstLine="0"/>
        <w:jc w:val="right"/>
        <w:rPr>
          <w:sz w:val="16"/>
        </w:rPr>
      </w:pPr>
      <w:r>
        <w:rPr>
          <w:rFonts w:ascii="STIX"/>
          <w:i/>
          <w:w w:val="110"/>
          <w:sz w:val="16"/>
        </w:rPr>
        <w:t>p</w:t>
      </w:r>
      <w:r>
        <w:rPr>
          <w:rFonts w:ascii="STIX"/>
          <w:i/>
          <w:w w:val="110"/>
          <w:sz w:val="16"/>
          <w:vertAlign w:val="subscript"/>
        </w:rPr>
        <w:t>j</w:t>
      </w:r>
      <w:r>
        <w:rPr>
          <w:rFonts w:ascii="STIX"/>
          <w:i/>
          <w:spacing w:val="-10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15"/>
          <w:w w:val="110"/>
          <w:sz w:val="16"/>
          <w:vertAlign w:val="baseline"/>
        </w:rPr>
        <w:t> </w:t>
      </w:r>
      <w:r>
        <w:rPr>
          <w:rFonts w:ascii="STIX"/>
          <w:spacing w:val="-5"/>
          <w:w w:val="110"/>
          <w:sz w:val="16"/>
          <w:vertAlign w:val="baseline"/>
        </w:rPr>
        <w:t>1</w:t>
      </w:r>
      <w:r>
        <w:rPr>
          <w:rFonts w:ascii="LM Roman 10"/>
          <w:spacing w:val="-5"/>
          <w:w w:val="110"/>
          <w:sz w:val="16"/>
          <w:vertAlign w:val="baseline"/>
        </w:rPr>
        <w:t>.</w:t>
      </w:r>
      <w:r>
        <w:rPr>
          <w:rFonts w:ascii="LM Roman 10"/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(14)</w:t>
      </w:r>
    </w:p>
    <w:p>
      <w:pPr>
        <w:spacing w:line="326" w:lineRule="exact" w:before="0"/>
        <w:ind w:left="146" w:right="0" w:firstLine="0"/>
        <w:jc w:val="left"/>
        <w:rPr>
          <w:rFonts w:ascii="STIX"/>
          <w:sz w:val="10"/>
        </w:rPr>
      </w:pPr>
      <w:r>
        <w:rPr>
          <w:rFonts w:ascii="STIX"/>
          <w:i/>
          <w:spacing w:val="-5"/>
          <w:w w:val="105"/>
          <w:sz w:val="10"/>
        </w:rPr>
        <w:t>j</w:t>
      </w:r>
      <w:r>
        <w:rPr>
          <w:rFonts w:ascii="Latin Modern Math"/>
          <w:spacing w:val="-5"/>
          <w:w w:val="105"/>
          <w:sz w:val="10"/>
        </w:rPr>
        <w:t>=</w:t>
      </w:r>
      <w:r>
        <w:rPr>
          <w:rFonts w:ascii="STIX"/>
          <w:spacing w:val="-5"/>
          <w:w w:val="105"/>
          <w:sz w:val="10"/>
        </w:rPr>
        <w:t>1</w:t>
      </w:r>
    </w:p>
    <w:p>
      <w:pPr>
        <w:pStyle w:val="BodyText"/>
        <w:spacing w:line="93" w:lineRule="exact"/>
        <w:ind w:left="350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Equation</w:t>
      </w:r>
      <w:r>
        <w:rPr>
          <w:spacing w:val="-3"/>
          <w:w w:val="110"/>
        </w:rPr>
        <w:t> </w:t>
      </w:r>
      <w:hyperlink w:history="true" w:anchor="_bookmark4">
        <w:r>
          <w:rPr>
            <w:color w:val="2196D1"/>
            <w:w w:val="110"/>
          </w:rPr>
          <w:t>(8)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providing</w:t>
      </w:r>
      <w:r>
        <w:rPr>
          <w:spacing w:val="-3"/>
          <w:w w:val="110"/>
        </w:rPr>
        <w:t> </w:t>
      </w:r>
      <w:r>
        <w:rPr>
          <w:i/>
          <w:w w:val="110"/>
        </w:rPr>
        <w:t>n</w:t>
      </w:r>
      <w:r>
        <w:rPr>
          <w:rFonts w:ascii="STIX" w:hAnsi="STIX"/>
          <w:w w:val="110"/>
        </w:rPr>
        <w:t>≫</w:t>
      </w:r>
      <w:r>
        <w:rPr>
          <w:i/>
          <w:w w:val="110"/>
        </w:rPr>
        <w:t>k</w:t>
      </w:r>
      <w:r>
        <w:rPr>
          <w:rFonts w:ascii="LM Roman 10" w:hAnsi="LM Roman 10"/>
          <w:w w:val="110"/>
        </w:rPr>
        <w:t>,</w:t>
      </w:r>
      <w:r>
        <w:rPr>
          <w:rFonts w:ascii="LM Roman 10" w:hAnsi="LM Roman 10"/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parameter</w:t>
      </w:r>
      <w:r>
        <w:rPr>
          <w:spacing w:val="-4"/>
          <w:w w:val="110"/>
        </w:rPr>
        <w:t> </w:t>
      </w:r>
      <w:r>
        <w:rPr>
          <w:rFonts w:ascii="STIX" w:hAnsi="STIX"/>
          <w:b/>
          <w:w w:val="110"/>
        </w:rPr>
        <w:t>m</w:t>
      </w:r>
      <w:r>
        <w:rPr>
          <w:rFonts w:ascii="STIX" w:hAnsi="STIX"/>
          <w:b/>
          <w:i/>
          <w:w w:val="110"/>
          <w:vertAlign w:val="superscript"/>
        </w:rPr>
        <w:t>well</w:t>
      </w:r>
      <w:r>
        <w:rPr>
          <w:rFonts w:ascii="STIX" w:hAnsi="STIX"/>
          <w:b/>
          <w:i/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sparse</w:t>
      </w:r>
    </w:p>
    <w:p>
      <w:pPr>
        <w:pStyle w:val="BodyText"/>
        <w:spacing w:line="169" w:lineRule="exact"/>
        <w:ind w:left="111"/>
      </w:pPr>
      <w:r>
        <w:rPr>
          <w:spacing w:val="-2"/>
          <w:w w:val="110"/>
        </w:rPr>
        <w:t>distribution.</w:t>
      </w:r>
    </w:p>
    <w:p>
      <w:pPr>
        <w:pStyle w:val="BodyText"/>
        <w:spacing w:line="266" w:lineRule="auto" w:before="25"/>
        <w:ind w:left="111" w:right="5489" w:firstLine="239"/>
        <w:jc w:val="both"/>
      </w:pPr>
      <w:r>
        <w:rPr>
          <w:w w:val="110"/>
        </w:rPr>
        <w:t>The processing of the probability transformation is the fifth step in the updated SI algorithms, as shown in </w:t>
      </w:r>
      <w:hyperlink w:history="true" w:anchor="_bookmark3">
        <w:r>
          <w:rPr>
            <w:color w:val="2196D1"/>
            <w:w w:val="110"/>
          </w:rPr>
          <w:t>Fig. 1</w:t>
        </w:r>
      </w:hyperlink>
      <w:r>
        <w:rPr>
          <w:w w:val="110"/>
        </w:rPr>
        <w:t>. After the original third step,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keep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PDF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parameter</w:t>
      </w:r>
      <w:r>
        <w:rPr>
          <w:spacing w:val="-5"/>
          <w:w w:val="110"/>
        </w:rPr>
        <w:t> </w:t>
      </w:r>
      <w:r>
        <w:rPr>
          <w:rFonts w:ascii="STIX"/>
          <w:b/>
          <w:i/>
          <w:w w:val="110"/>
        </w:rPr>
        <w:t>m</w:t>
      </w:r>
      <w:r>
        <w:rPr>
          <w:rFonts w:ascii="STIX"/>
          <w:b/>
          <w:i/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PDF</w:t>
      </w:r>
      <w:r>
        <w:rPr>
          <w:spacing w:val="-5"/>
          <w:w w:val="110"/>
        </w:rPr>
        <w:t> of</w:t>
      </w:r>
    </w:p>
    <w:p>
      <w:pPr>
        <w:pStyle w:val="BodyText"/>
        <w:spacing w:line="211" w:lineRule="auto"/>
        <w:ind w:left="111" w:right="5490"/>
        <w:jc w:val="both"/>
      </w:pPr>
      <w:r>
        <w:rPr>
          <w:w w:val="110"/>
        </w:rPr>
        <w:t>the parameter </w:t>
      </w:r>
      <w:r>
        <w:rPr>
          <w:rFonts w:ascii="STIX"/>
          <w:b/>
          <w:w w:val="110"/>
        </w:rPr>
        <w:t>m</w:t>
      </w:r>
      <w:r>
        <w:rPr>
          <w:rFonts w:ascii="STIX"/>
          <w:b/>
          <w:i/>
          <w:w w:val="110"/>
          <w:vertAlign w:val="superscript"/>
        </w:rPr>
        <w:t>well</w:t>
      </w:r>
      <w:r>
        <w:rPr>
          <w:rFonts w:ascii="STIX"/>
          <w:b/>
          <w:i/>
          <w:w w:val="110"/>
          <w:vertAlign w:val="baseline"/>
        </w:rPr>
        <w:t> </w:t>
      </w:r>
      <w:r>
        <w:rPr>
          <w:w w:val="110"/>
          <w:vertAlign w:val="baseline"/>
        </w:rPr>
        <w:t>consistent, the probability transformation </w:t>
      </w:r>
      <w:r>
        <w:rPr>
          <w:i/>
          <w:w w:val="110"/>
          <w:vertAlign w:val="baseline"/>
        </w:rPr>
        <w:t>f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can </w:t>
      </w:r>
      <w:r>
        <w:rPr>
          <w:w w:val="110"/>
          <w:vertAlign w:val="baseline"/>
        </w:rPr>
        <w:t>be defined as</w:t>
      </w:r>
    </w:p>
    <w:p>
      <w:pPr>
        <w:spacing w:after="0" w:line="211" w:lineRule="auto"/>
        <w:jc w:val="both"/>
        <w:sectPr>
          <w:pgSz w:w="11910" w:h="15880"/>
          <w:pgMar w:header="655" w:footer="544" w:top="840" w:bottom="740" w:left="640" w:right="640"/>
        </w:sectPr>
      </w:pPr>
    </w:p>
    <w:p>
      <w:pPr>
        <w:spacing w:line="718" w:lineRule="exact" w:before="0"/>
        <w:ind w:left="111" w:right="0" w:firstLine="0"/>
        <w:jc w:val="left"/>
        <w:rPr>
          <w:rFonts w:ascii="STIX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3904">
                <wp:simplePos x="0" y="0"/>
                <wp:positionH relativeFrom="page">
                  <wp:posOffset>477373</wp:posOffset>
                </wp:positionH>
                <wp:positionV relativeFrom="paragraph">
                  <wp:posOffset>428255</wp:posOffset>
                </wp:positionV>
                <wp:extent cx="392430" cy="112395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392430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7" w:lineRule="exact"/>
                              <w:rPr>
                                <w:rFonts w:ascii="STIX"/>
                              </w:rPr>
                            </w:pPr>
                            <w:r>
                              <w:rPr>
                                <w:w w:val="110"/>
                              </w:rPr>
                              <w:t>where</w:t>
                            </w:r>
                            <w:r>
                              <w:rPr>
                                <w:spacing w:val="17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spacing w:val="-22"/>
                                <w:w w:val="110"/>
                              </w:rPr>
                              <w:t>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428pt;margin-top:33.720936pt;width:30.9pt;height:8.85pt;mso-position-horizontal-relative:page;mso-position-vertical-relative:paragraph;z-index:-16152576" type="#_x0000_t202" id="docshape27" filled="false" stroked="false">
                <v:textbox inset="0,0,0,0">
                  <w:txbxContent>
                    <w:p>
                      <w:pPr>
                        <w:pStyle w:val="BodyText"/>
                        <w:spacing w:line="177" w:lineRule="exact"/>
                        <w:rPr>
                          <w:rFonts w:ascii="STIX"/>
                        </w:rPr>
                      </w:pPr>
                      <w:r>
                        <w:rPr>
                          <w:w w:val="110"/>
                        </w:rPr>
                        <w:t>where</w:t>
                      </w:r>
                      <w:r>
                        <w:rPr>
                          <w:spacing w:val="17"/>
                          <w:w w:val="110"/>
                        </w:rPr>
                        <w:t> </w:t>
                      </w:r>
                      <w:r>
                        <w:rPr>
                          <w:rFonts w:ascii="STIX"/>
                          <w:spacing w:val="-22"/>
                          <w:w w:val="110"/>
                        </w:rPr>
                        <w:t>m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6976">
                <wp:simplePos x="0" y="0"/>
                <wp:positionH relativeFrom="page">
                  <wp:posOffset>556559</wp:posOffset>
                </wp:positionH>
                <wp:positionV relativeFrom="paragraph">
                  <wp:posOffset>178478</wp:posOffset>
                </wp:positionV>
                <wp:extent cx="54610" cy="8763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5461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.823601pt;margin-top:14.053411pt;width:4.3pt;height:6.9pt;mso-position-horizontal-relative:page;mso-position-vertical-relative:paragraph;z-index:-16149504" type="#_x0000_t202" id="docshape28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0"/>
                        </w:rPr>
                        <w:t>,</w:t>
                      </w: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7488">
                <wp:simplePos x="0" y="0"/>
                <wp:positionH relativeFrom="page">
                  <wp:posOffset>910079</wp:posOffset>
                </wp:positionH>
                <wp:positionV relativeFrom="paragraph">
                  <wp:posOffset>178478</wp:posOffset>
                </wp:positionV>
                <wp:extent cx="127000" cy="8763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27000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0"/>
                              </w:rPr>
                              <w:t>,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0"/>
                              </w:rPr>
                              <w:t>SI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659798pt;margin-top:14.053411pt;width:10pt;height:6.9pt;mso-position-horizontal-relative:page;mso-position-vertical-relative:paragraph;z-index:-16148992" type="#_x0000_t202" id="docshape29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j</w:t>
                      </w:r>
                      <w:r>
                        <w:rPr>
                          <w:rFonts w:ascii="LM Roman 10"/>
                          <w:spacing w:val="-2"/>
                          <w:sz w:val="10"/>
                        </w:rPr>
                        <w:t>,</w:t>
                      </w:r>
                      <w:r>
                        <w:rPr>
                          <w:rFonts w:ascii="STIX"/>
                          <w:i/>
                          <w:spacing w:val="-2"/>
                          <w:sz w:val="10"/>
                        </w:rPr>
                        <w:t>SI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w w:val="110"/>
          <w:sz w:val="16"/>
        </w:rPr>
        <w:t>m</w:t>
      </w:r>
      <w:r>
        <w:rPr>
          <w:rFonts w:ascii="STIX"/>
          <w:i/>
          <w:w w:val="110"/>
          <w:sz w:val="16"/>
          <w:vertAlign w:val="superscript"/>
        </w:rPr>
        <w:t>k</w:t>
      </w:r>
      <w:r>
        <w:rPr>
          <w:rFonts w:ascii="STIX"/>
          <w:i/>
          <w:spacing w:val="7"/>
          <w:w w:val="110"/>
          <w:sz w:val="16"/>
          <w:vertAlign w:val="baseline"/>
        </w:rPr>
        <w:t> </w:t>
      </w:r>
      <w:r>
        <w:rPr>
          <w:rFonts w:ascii="Latin Modern Math"/>
          <w:w w:val="110"/>
          <w:sz w:val="16"/>
          <w:vertAlign w:val="baseline"/>
        </w:rPr>
        <w:t>=</w:t>
      </w:r>
      <w:r>
        <w:rPr>
          <w:rFonts w:ascii="Latin Modern Math"/>
          <w:spacing w:val="-34"/>
          <w:w w:val="110"/>
          <w:sz w:val="16"/>
          <w:vertAlign w:val="baseline"/>
        </w:rPr>
        <w:t> </w:t>
      </w:r>
      <w:r>
        <w:rPr>
          <w:rFonts w:ascii="STIX"/>
          <w:i/>
          <w:w w:val="110"/>
          <w:sz w:val="16"/>
          <w:vertAlign w:val="baseline"/>
        </w:rPr>
        <w:t>f</w:t>
      </w:r>
      <w:r>
        <w:rPr>
          <w:rFonts w:ascii="STIX"/>
          <w:i/>
          <w:spacing w:val="-21"/>
          <w:w w:val="110"/>
          <w:sz w:val="16"/>
          <w:vertAlign w:val="baseline"/>
        </w:rPr>
        <w:t> </w:t>
      </w:r>
      <w:r>
        <w:rPr>
          <w:rFonts w:ascii="FreeSerif"/>
          <w:spacing w:val="-5"/>
          <w:w w:val="110"/>
          <w:position w:val="18"/>
          <w:sz w:val="16"/>
          <w:vertAlign w:val="baseline"/>
        </w:rPr>
        <w:t>(</w:t>
      </w:r>
      <w:r>
        <w:rPr>
          <w:rFonts w:ascii="STIX"/>
          <w:spacing w:val="-5"/>
          <w:w w:val="110"/>
          <w:sz w:val="16"/>
          <w:vertAlign w:val="baseline"/>
        </w:rPr>
        <w:t>m</w:t>
      </w:r>
      <w:r>
        <w:rPr>
          <w:rFonts w:ascii="STIX"/>
          <w:i/>
          <w:spacing w:val="-5"/>
          <w:w w:val="110"/>
          <w:sz w:val="16"/>
          <w:vertAlign w:val="superscript"/>
        </w:rPr>
        <w:t>k</w:t>
      </w:r>
    </w:p>
    <w:p>
      <w:pPr>
        <w:spacing w:line="41" w:lineRule="exact" w:before="0"/>
        <w:ind w:left="728" w:right="0" w:firstLine="0"/>
        <w:jc w:val="left"/>
        <w:rPr>
          <w:i/>
          <w:sz w:val="11"/>
        </w:rPr>
      </w:pPr>
      <w:r>
        <w:rPr>
          <w:i/>
          <w:spacing w:val="-10"/>
          <w:w w:val="115"/>
          <w:sz w:val="11"/>
        </w:rPr>
        <w:t>k</w:t>
      </w:r>
    </w:p>
    <w:p>
      <w:pPr>
        <w:spacing w:line="135" w:lineRule="exact" w:before="0"/>
        <w:ind w:left="728" w:right="0" w:firstLine="0"/>
        <w:jc w:val="left"/>
        <w:rPr>
          <w:i/>
          <w:sz w:val="11"/>
        </w:rPr>
      </w:pPr>
      <w:r>
        <w:rPr>
          <w:i/>
          <w:spacing w:val="-2"/>
          <w:sz w:val="11"/>
        </w:rPr>
        <w:t>i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j</w:t>
      </w:r>
      <w:r>
        <w:rPr>
          <w:rFonts w:ascii="LM Roman 10"/>
          <w:spacing w:val="-2"/>
          <w:sz w:val="11"/>
        </w:rPr>
        <w:t>,</w:t>
      </w:r>
      <w:r>
        <w:rPr>
          <w:i/>
          <w:spacing w:val="-2"/>
          <w:sz w:val="11"/>
        </w:rPr>
        <w:t>SI</w:t>
      </w:r>
    </w:p>
    <w:p>
      <w:pPr>
        <w:pStyle w:val="BodyText"/>
        <w:tabs>
          <w:tab w:pos="3852" w:val="left" w:leader="none"/>
        </w:tabs>
        <w:spacing w:before="19"/>
        <w:ind w:left="26"/>
      </w:pPr>
      <w:r>
        <w:rPr/>
        <w:br w:type="column"/>
      </w:r>
      <w:r>
        <w:rPr>
          <w:rFonts w:ascii="FreeSerif"/>
          <w:spacing w:val="-5"/>
          <w:w w:val="125"/>
          <w:position w:val="18"/>
        </w:rPr>
        <w:t>)</w:t>
      </w:r>
      <w:r>
        <w:rPr>
          <w:rFonts w:ascii="LM Roman 10"/>
          <w:spacing w:val="-5"/>
          <w:w w:val="125"/>
        </w:rPr>
        <w:t>,</w:t>
      </w:r>
      <w:r>
        <w:rPr>
          <w:rFonts w:ascii="LM Roman 10"/>
        </w:rPr>
        <w:tab/>
      </w:r>
      <w:r>
        <w:rPr>
          <w:spacing w:val="-4"/>
          <w:w w:val="125"/>
        </w:rPr>
        <w:t>(15)</w:t>
      </w:r>
    </w:p>
    <w:p>
      <w:pPr>
        <w:pStyle w:val="BodyText"/>
        <w:spacing w:before="91"/>
      </w:pPr>
    </w:p>
    <w:p>
      <w:pPr>
        <w:pStyle w:val="BodyText"/>
        <w:ind w:left="29"/>
      </w:pPr>
      <w:r>
        <w:rPr>
          <w:w w:val="110"/>
        </w:rPr>
        <w:t>denotes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model</w:t>
      </w:r>
      <w:r>
        <w:rPr>
          <w:spacing w:val="18"/>
          <w:w w:val="110"/>
        </w:rPr>
        <w:t> </w:t>
      </w:r>
      <w:r>
        <w:rPr>
          <w:w w:val="110"/>
        </w:rPr>
        <w:t>parameter</w:t>
      </w:r>
      <w:r>
        <w:rPr>
          <w:spacing w:val="17"/>
          <w:w w:val="110"/>
        </w:rPr>
        <w:t> </w:t>
      </w:r>
      <w:r>
        <w:rPr>
          <w:w w:val="110"/>
        </w:rPr>
        <w:t>calculated</w:t>
      </w:r>
      <w:r>
        <w:rPr>
          <w:spacing w:val="17"/>
          <w:w w:val="110"/>
        </w:rPr>
        <w:t> </w:t>
      </w:r>
      <w:r>
        <w:rPr>
          <w:w w:val="110"/>
        </w:rPr>
        <w:t>by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update</w:t>
      </w:r>
      <w:r>
        <w:rPr>
          <w:spacing w:val="17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943" w:space="40"/>
            <w:col w:w="9647"/>
          </w:cols>
        </w:sectPr>
      </w:pPr>
    </w:p>
    <w:p>
      <w:pPr>
        <w:pStyle w:val="BodyText"/>
        <w:spacing w:line="264" w:lineRule="auto" w:before="20"/>
        <w:ind w:left="111" w:right="5490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4416">
                <wp:simplePos x="0" y="0"/>
                <wp:positionH relativeFrom="page">
                  <wp:posOffset>1802155</wp:posOffset>
                </wp:positionH>
                <wp:positionV relativeFrom="paragraph">
                  <wp:posOffset>83799</wp:posOffset>
                </wp:positionV>
                <wp:extent cx="57785" cy="8001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57785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5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5"/>
                                <w:sz w:val="11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901993pt;margin-top:6.598409pt;width:4.55pt;height:6.3pt;mso-position-horizontal-relative:page;mso-position-vertical-relative:paragraph;z-index:-16152064" type="#_x0000_t202" id="docshape30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5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5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5"/>
                          <w:sz w:val="11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standard</w:t>
      </w:r>
      <w:r>
        <w:rPr>
          <w:spacing w:val="-6"/>
          <w:w w:val="110"/>
        </w:rPr>
        <w:t> </w:t>
      </w:r>
      <w:r>
        <w:rPr>
          <w:w w:val="110"/>
        </w:rPr>
        <w:t>SI</w:t>
      </w:r>
      <w:r>
        <w:rPr>
          <w:spacing w:val="-6"/>
          <w:w w:val="110"/>
        </w:rPr>
        <w:t> </w:t>
      </w:r>
      <w:r>
        <w:rPr>
          <w:w w:val="110"/>
        </w:rPr>
        <w:t>algorithms,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rFonts w:ascii="STIX"/>
          <w:w w:val="110"/>
        </w:rPr>
        <w:t>m</w:t>
      </w:r>
      <w:r>
        <w:rPr>
          <w:i/>
          <w:w w:val="110"/>
          <w:vertAlign w:val="superscript"/>
        </w:rPr>
        <w:t>k</w:t>
      </w:r>
      <w:r>
        <w:rPr>
          <w:i/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denotes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parameter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calculated by the probability transformation </w:t>
      </w:r>
      <w:r>
        <w:rPr>
          <w:i/>
          <w:w w:val="110"/>
          <w:vertAlign w:val="baseline"/>
        </w:rPr>
        <w:t>f</w:t>
      </w:r>
      <w:r>
        <w:rPr>
          <w:w w:val="110"/>
          <w:vertAlign w:val="baseline"/>
        </w:rPr>
        <w:t>. The probability transformation </w:t>
      </w:r>
      <w:r>
        <w:rPr>
          <w:i/>
          <w:w w:val="110"/>
          <w:vertAlign w:val="baseline"/>
        </w:rPr>
        <w:t>f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is defined as</w:t>
      </w:r>
    </w:p>
    <w:p>
      <w:pPr>
        <w:tabs>
          <w:tab w:pos="4834" w:val="left" w:leader="none"/>
        </w:tabs>
        <w:spacing w:line="527" w:lineRule="exact" w:before="0"/>
        <w:ind w:left="111" w:right="0" w:firstLine="0"/>
        <w:jc w:val="both"/>
        <w:rPr>
          <w:sz w:val="16"/>
        </w:rPr>
      </w:pPr>
      <w:r>
        <w:rPr>
          <w:rFonts w:ascii="STIX" w:hAnsi="STIX"/>
          <w:i/>
          <w:spacing w:val="-6"/>
          <w:sz w:val="16"/>
        </w:rPr>
        <w:t>f</w:t>
      </w:r>
      <w:r>
        <w:rPr>
          <w:rFonts w:ascii="STIX" w:hAnsi="STIX"/>
          <w:i/>
          <w:sz w:val="16"/>
        </w:rPr>
        <w:t> </w:t>
      </w:r>
      <w:r>
        <w:rPr>
          <w:rFonts w:ascii="Latin Modern Math" w:hAnsi="Latin Modern Math"/>
          <w:spacing w:val="-6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i/>
          <w:spacing w:val="-6"/>
          <w:sz w:val="16"/>
        </w:rPr>
        <w:t>G</w:t>
      </w:r>
      <w:r>
        <w:rPr>
          <w:rFonts w:ascii="Latin Modern Math" w:hAnsi="Latin Modern Math"/>
          <w:spacing w:val="-6"/>
          <w:sz w:val="16"/>
          <w:vertAlign w:val="superscript"/>
        </w:rPr>
        <w:t>—</w:t>
      </w:r>
      <w:r>
        <w:rPr>
          <w:rFonts w:ascii="STIX" w:hAnsi="STIX"/>
          <w:spacing w:val="-6"/>
          <w:sz w:val="16"/>
          <w:vertAlign w:val="superscript"/>
        </w:rPr>
        <w:t>1</w:t>
      </w:r>
      <w:r>
        <w:rPr>
          <w:rFonts w:ascii="Latin Modern Math" w:hAnsi="Latin Modern Math"/>
          <w:spacing w:val="-6"/>
          <w:sz w:val="16"/>
          <w:vertAlign w:val="baseline"/>
        </w:rPr>
        <w:t>(</w:t>
      </w:r>
      <w:r>
        <w:rPr>
          <w:rFonts w:ascii="STIX" w:hAnsi="STIX"/>
          <w:i/>
          <w:spacing w:val="-6"/>
          <w:sz w:val="16"/>
          <w:vertAlign w:val="baseline"/>
        </w:rPr>
        <w:t>P</w:t>
      </w:r>
      <w:r>
        <w:rPr>
          <w:rFonts w:ascii="Latin Modern Math" w:hAnsi="Latin Modern Math"/>
          <w:spacing w:val="-6"/>
          <w:sz w:val="16"/>
          <w:vertAlign w:val="baseline"/>
        </w:rPr>
        <w:t>(</w:t>
      </w:r>
      <w:r>
        <w:rPr>
          <w:rFonts w:ascii="STIX" w:hAnsi="STIX"/>
          <w:b/>
          <w:i/>
          <w:spacing w:val="-6"/>
          <w:sz w:val="16"/>
          <w:vertAlign w:val="baseline"/>
        </w:rPr>
        <w:t>m</w:t>
      </w:r>
      <w:r>
        <w:rPr>
          <w:rFonts w:ascii="Latin Modern Math" w:hAnsi="Latin Modern Math"/>
          <w:spacing w:val="-6"/>
          <w:sz w:val="16"/>
          <w:vertAlign w:val="baseline"/>
        </w:rPr>
        <w:t>))</w:t>
      </w:r>
      <w:r>
        <w:rPr>
          <w:rFonts w:ascii="LM Roman 10" w:hAnsi="LM Roman 10"/>
          <w:spacing w:val="-6"/>
          <w:sz w:val="16"/>
          <w:vertAlign w:val="baseline"/>
        </w:rPr>
        <w:t>,</w:t>
      </w:r>
      <w:r>
        <w:rPr>
          <w:rFonts w:ascii="LM Roman 10" w:hAnsi="LM Roman 10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(16)</w:t>
      </w:r>
    </w:p>
    <w:p>
      <w:pPr>
        <w:spacing w:after="0" w:line="527" w:lineRule="exact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61" w:lineRule="exact"/>
        <w:ind w:left="11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4928">
                <wp:simplePos x="0" y="0"/>
                <wp:positionH relativeFrom="page">
                  <wp:posOffset>2173681</wp:posOffset>
                </wp:positionH>
                <wp:positionV relativeFrom="paragraph">
                  <wp:posOffset>68801</wp:posOffset>
                </wp:positionV>
                <wp:extent cx="135890" cy="80010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135890" cy="800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LM Roman 10"/>
                                <w:spacing w:val="-2"/>
                                <w:sz w:val="11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2"/>
                                <w:sz w:val="11"/>
                              </w:rPr>
                              <w:t>SI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156006pt;margin-top:5.417426pt;width:10.7pt;height:6.3pt;mso-position-horizontal-relative:page;mso-position-vertical-relative:paragraph;z-index:-16151552" type="#_x0000_t202" id="docshape31" filled="false" stroked="false">
                <v:textbox inset="0,0,0,0">
                  <w:txbxContent>
                    <w:p>
                      <w:pPr>
                        <w:spacing w:line="125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1"/>
                        </w:rPr>
                        <w:t>i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j</w:t>
                      </w:r>
                      <w:r>
                        <w:rPr>
                          <w:rFonts w:ascii="LM Roman 10"/>
                          <w:spacing w:val="-2"/>
                          <w:sz w:val="11"/>
                        </w:rPr>
                        <w:t>,</w:t>
                      </w:r>
                      <w:r>
                        <w:rPr>
                          <w:i/>
                          <w:spacing w:val="-2"/>
                          <w:sz w:val="11"/>
                        </w:rPr>
                        <w:t>SI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where</w:t>
      </w:r>
      <w:r>
        <w:rPr>
          <w:spacing w:val="49"/>
          <w:w w:val="105"/>
        </w:rPr>
        <w:t>  </w:t>
      </w:r>
      <w:r>
        <w:rPr>
          <w:i/>
          <w:w w:val="105"/>
        </w:rPr>
        <w:t>P</w:t>
      </w:r>
      <w:r>
        <w:rPr>
          <w:rFonts w:ascii="Latin Modern Math"/>
          <w:w w:val="105"/>
        </w:rPr>
        <w:t>(</w:t>
      </w:r>
      <w:r>
        <w:rPr>
          <w:rFonts w:ascii="STIX"/>
          <w:b/>
          <w:i/>
          <w:w w:val="105"/>
        </w:rPr>
        <w:t>m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35"/>
          <w:w w:val="105"/>
        </w:rPr>
        <w:t>  </w:t>
      </w:r>
      <w:r>
        <w:rPr>
          <w:w w:val="105"/>
        </w:rPr>
        <w:t>is</w:t>
      </w:r>
      <w:r>
        <w:rPr>
          <w:spacing w:val="50"/>
          <w:w w:val="105"/>
        </w:rPr>
        <w:t>  </w:t>
      </w:r>
      <w:r>
        <w:rPr>
          <w:w w:val="105"/>
        </w:rPr>
        <w:t>the</w:t>
      </w:r>
      <w:r>
        <w:rPr>
          <w:spacing w:val="48"/>
          <w:w w:val="105"/>
        </w:rPr>
        <w:t>  </w:t>
      </w:r>
      <w:r>
        <w:rPr>
          <w:w w:val="105"/>
        </w:rPr>
        <w:t>PD</w:t>
      </w:r>
      <w:r>
        <w:rPr>
          <w:spacing w:val="50"/>
          <w:w w:val="105"/>
        </w:rPr>
        <w:t>  </w:t>
      </w:r>
      <w:r>
        <w:rPr>
          <w:w w:val="105"/>
        </w:rPr>
        <w:t>of</w:t>
      </w:r>
      <w:r>
        <w:rPr>
          <w:spacing w:val="49"/>
          <w:w w:val="105"/>
        </w:rPr>
        <w:t>  </w:t>
      </w:r>
      <w:r>
        <w:rPr>
          <w:rFonts w:ascii="STIX"/>
          <w:spacing w:val="-5"/>
          <w:w w:val="105"/>
        </w:rPr>
        <w:t>m</w:t>
      </w:r>
      <w:r>
        <w:rPr>
          <w:i/>
          <w:spacing w:val="-5"/>
          <w:w w:val="105"/>
          <w:vertAlign w:val="superscript"/>
        </w:rPr>
        <w:t>k</w:t>
      </w:r>
    </w:p>
    <w:p>
      <w:pPr>
        <w:pStyle w:val="BodyText"/>
        <w:spacing w:before="10"/>
        <w:ind w:left="111"/>
      </w:pPr>
      <w:r>
        <w:rPr/>
        <w:br w:type="column"/>
      </w:r>
      <w:r>
        <w:rPr>
          <w:w w:val="110"/>
        </w:rPr>
        <w:t>,</w:t>
      </w:r>
      <w:r>
        <w:rPr>
          <w:spacing w:val="46"/>
          <w:w w:val="110"/>
        </w:rPr>
        <w:t>  </w:t>
      </w:r>
      <w:r>
        <w:rPr>
          <w:w w:val="110"/>
        </w:rPr>
        <w:t>and</w:t>
      </w:r>
      <w:r>
        <w:rPr>
          <w:spacing w:val="47"/>
          <w:w w:val="110"/>
        </w:rPr>
        <w:t>  </w:t>
      </w:r>
      <w:r>
        <w:rPr>
          <w:i/>
          <w:w w:val="110"/>
        </w:rPr>
        <w:t>G</w:t>
      </w:r>
      <w:r>
        <w:rPr>
          <w:i/>
          <w:spacing w:val="46"/>
          <w:w w:val="110"/>
        </w:rPr>
        <w:t>  </w:t>
      </w:r>
      <w:r>
        <w:rPr>
          <w:w w:val="110"/>
        </w:rPr>
        <w:t>is</w:t>
      </w:r>
      <w:r>
        <w:rPr>
          <w:spacing w:val="46"/>
          <w:w w:val="110"/>
        </w:rPr>
        <w:t>  </w:t>
      </w:r>
      <w:r>
        <w:rPr>
          <w:w w:val="110"/>
        </w:rPr>
        <w:t>the</w:t>
      </w:r>
      <w:r>
        <w:rPr>
          <w:spacing w:val="46"/>
          <w:w w:val="110"/>
        </w:rPr>
        <w:t>  </w:t>
      </w:r>
      <w:r>
        <w:rPr>
          <w:spacing w:val="-2"/>
          <w:w w:val="110"/>
        </w:rPr>
        <w:t>proba-</w:t>
      </w:r>
    </w:p>
    <w:p>
      <w:pPr>
        <w:spacing w:after="0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840" w:space="57"/>
            <w:col w:w="7733"/>
          </w:cols>
        </w:sectPr>
      </w:pPr>
    </w:p>
    <w:p>
      <w:pPr>
        <w:pStyle w:val="BodyText"/>
        <w:spacing w:line="175" w:lineRule="exact"/>
        <w:ind w:left="111"/>
      </w:pPr>
      <w:r>
        <w:rPr>
          <w:w w:val="110"/>
        </w:rPr>
        <w:t>bility</w:t>
      </w:r>
      <w:r>
        <w:rPr>
          <w:spacing w:val="30"/>
          <w:w w:val="110"/>
        </w:rPr>
        <w:t> </w:t>
      </w:r>
      <w:r>
        <w:rPr>
          <w:w w:val="110"/>
        </w:rPr>
        <w:t>distribution</w:t>
      </w:r>
      <w:r>
        <w:rPr>
          <w:spacing w:val="29"/>
          <w:w w:val="110"/>
        </w:rPr>
        <w:t> </w:t>
      </w:r>
      <w:r>
        <w:rPr>
          <w:w w:val="110"/>
        </w:rPr>
        <w:t>function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reflectivity</w:t>
      </w:r>
      <w:r>
        <w:rPr>
          <w:spacing w:val="-9"/>
          <w:w w:val="110"/>
        </w:rPr>
        <w:t> </w:t>
      </w:r>
      <w:r>
        <w:rPr>
          <w:w w:val="110"/>
        </w:rPr>
        <w:t>sequence.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form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before="25"/>
        <w:ind w:left="111"/>
      </w:pPr>
      <w:r>
        <w:rPr>
          <w:i/>
          <w:w w:val="110"/>
        </w:rPr>
        <w:t>G</w:t>
      </w:r>
      <w:r>
        <w:rPr>
          <w:i/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defined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before="3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342" w:lineRule="exact"/>
        <w:ind w:left="111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8000">
                <wp:simplePos x="0" y="0"/>
                <wp:positionH relativeFrom="page">
                  <wp:posOffset>835219</wp:posOffset>
                </wp:positionH>
                <wp:positionV relativeFrom="paragraph">
                  <wp:posOffset>-39116</wp:posOffset>
                </wp:positionV>
                <wp:extent cx="85090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8509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7"/>
                                <w:w w:val="110"/>
                                <w:position w:val="-2"/>
                                <w:sz w:val="16"/>
                              </w:rPr>
                              <w:t>∫</w:t>
                            </w:r>
                            <w:r>
                              <w:rPr>
                                <w:rFonts w:ascii="STIX" w:hAnsi="STIX"/>
                                <w:spacing w:val="-7"/>
                                <w:w w:val="110"/>
                                <w:sz w:val="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5.765297pt;margin-top:-3.080032pt;width:6.7pt;height:29.6pt;mso-position-horizontal-relative:page;mso-position-vertical-relative:paragraph;z-index:-16148480" type="#_x0000_t202" id="docshape32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FreeSerif" w:hAnsi="FreeSerif"/>
                          <w:spacing w:val="-7"/>
                          <w:w w:val="110"/>
                          <w:position w:val="-2"/>
                          <w:sz w:val="16"/>
                        </w:rPr>
                        <w:t>∫</w:t>
                      </w:r>
                      <w:r>
                        <w:rPr>
                          <w:rFonts w:ascii="STIX" w:hAnsi="STIX"/>
                          <w:spacing w:val="-7"/>
                          <w:w w:val="110"/>
                          <w:sz w:val="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spacing w:val="-2"/>
        </w:rPr>
        <w:t>G</w:t>
      </w:r>
      <w:r>
        <w:rPr>
          <w:rFonts w:ascii="Latin Modern Math"/>
          <w:spacing w:val="-2"/>
        </w:rPr>
        <w:t>(</w:t>
      </w:r>
      <w:r>
        <w:rPr>
          <w:rFonts w:ascii="STIX"/>
          <w:spacing w:val="-2"/>
        </w:rPr>
        <w:t>x</w:t>
      </w:r>
      <w:r>
        <w:rPr>
          <w:rFonts w:ascii="Latin Modern Math"/>
          <w:spacing w:val="-2"/>
        </w:rPr>
        <w:t>)</w:t>
      </w:r>
      <w:r>
        <w:rPr>
          <w:rFonts w:ascii="Latin Modern Math"/>
          <w:spacing w:val="-23"/>
        </w:rPr>
        <w:t> </w:t>
      </w:r>
      <w:r>
        <w:rPr>
          <w:rFonts w:ascii="Latin Modern Math"/>
          <w:spacing w:val="-10"/>
        </w:rPr>
        <w:t>=</w:t>
      </w:r>
    </w:p>
    <w:p>
      <w:pPr>
        <w:spacing w:line="318" w:lineRule="exact" w:before="0"/>
        <w:ind w:left="0" w:right="0" w:firstLine="0"/>
        <w:jc w:val="right"/>
        <w:rPr>
          <w:rFonts w:ascii="STIX" w:hAnsi="STIX"/>
          <w:sz w:val="10"/>
        </w:rPr>
      </w:pPr>
      <w:r>
        <w:rPr>
          <w:rFonts w:ascii="Latin Modern Math" w:hAnsi="Latin Modern Math"/>
          <w:w w:val="75"/>
          <w:sz w:val="10"/>
        </w:rPr>
        <w:t>—</w:t>
      </w:r>
      <w:r>
        <w:rPr>
          <w:rFonts w:ascii="STIX" w:hAnsi="STIX"/>
          <w:spacing w:val="-12"/>
          <w:sz w:val="10"/>
        </w:rPr>
        <w:t>∞</w:t>
      </w:r>
    </w:p>
    <w:p>
      <w:pPr>
        <w:tabs>
          <w:tab w:pos="3986" w:val="left" w:leader="none"/>
        </w:tabs>
        <w:spacing w:line="659" w:lineRule="exact" w:before="0"/>
        <w:ind w:left="48" w:right="0" w:firstLine="0"/>
        <w:jc w:val="left"/>
        <w:rPr>
          <w:sz w:val="16"/>
        </w:rPr>
      </w:pPr>
      <w:r>
        <w:rPr/>
        <w:br w:type="column"/>
      </w:r>
      <w:r>
        <w:rPr>
          <w:rFonts w:ascii="STIX" w:hAnsi="STIX"/>
          <w:spacing w:val="-2"/>
          <w:w w:val="105"/>
          <w:sz w:val="16"/>
        </w:rPr>
        <w:t>p</w:t>
      </w:r>
      <w:r>
        <w:rPr>
          <w:rFonts w:ascii="Latin Modern Math" w:hAnsi="Latin Modern Math"/>
          <w:spacing w:val="-2"/>
          <w:w w:val="105"/>
          <w:sz w:val="16"/>
        </w:rPr>
        <w:t>(</w:t>
      </w:r>
      <w:r>
        <w:rPr>
          <w:rFonts w:ascii="STIX" w:hAnsi="STIX"/>
          <w:i/>
          <w:spacing w:val="-2"/>
          <w:w w:val="105"/>
          <w:sz w:val="17"/>
        </w:rPr>
        <w:t>τ</w:t>
      </w:r>
      <w:r>
        <w:rPr>
          <w:rFonts w:ascii="Latin Modern Math" w:hAnsi="Latin Modern Math"/>
          <w:spacing w:val="-2"/>
          <w:w w:val="105"/>
          <w:sz w:val="16"/>
        </w:rPr>
        <w:t>)</w:t>
      </w:r>
      <w:r>
        <w:rPr>
          <w:rFonts w:ascii="STIX" w:hAnsi="STIX"/>
          <w:i/>
          <w:spacing w:val="-2"/>
          <w:w w:val="105"/>
          <w:sz w:val="16"/>
        </w:rPr>
        <w:t>d</w:t>
      </w:r>
      <w:r>
        <w:rPr>
          <w:rFonts w:ascii="STIX" w:hAnsi="STIX"/>
          <w:i/>
          <w:spacing w:val="-2"/>
          <w:w w:val="105"/>
          <w:sz w:val="17"/>
        </w:rPr>
        <w:t>τ</w:t>
      </w:r>
      <w:r>
        <w:rPr>
          <w:rFonts w:ascii="LM Roman 10" w:hAnsi="LM Roman 10"/>
          <w:spacing w:val="-2"/>
          <w:w w:val="105"/>
          <w:sz w:val="16"/>
        </w:rPr>
        <w:t>.</w:t>
      </w:r>
      <w:r>
        <w:rPr>
          <w:rFonts w:ascii="LM Roman 10" w:hAnsi="LM Roman 10"/>
          <w:sz w:val="16"/>
        </w:rPr>
        <w:tab/>
      </w:r>
      <w:r>
        <w:rPr>
          <w:spacing w:val="-4"/>
          <w:w w:val="105"/>
          <w:sz w:val="16"/>
        </w:rPr>
        <w:t>(17)</w:t>
      </w:r>
    </w:p>
    <w:p>
      <w:pPr>
        <w:spacing w:after="0" w:line="659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808" w:space="40"/>
            <w:col w:w="9782"/>
          </w:cols>
        </w:sectPr>
      </w:pPr>
    </w:p>
    <w:p>
      <w:pPr>
        <w:pStyle w:val="BodyText"/>
        <w:spacing w:line="175" w:lineRule="exact"/>
        <w:ind w:left="351"/>
      </w:pP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practice,</w:t>
      </w:r>
      <w:r>
        <w:rPr>
          <w:spacing w:val="2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can</w:t>
      </w:r>
      <w:r>
        <w:rPr>
          <w:spacing w:val="2"/>
          <w:w w:val="110"/>
        </w:rPr>
        <w:t> </w:t>
      </w:r>
      <w:r>
        <w:rPr>
          <w:w w:val="110"/>
        </w:rPr>
        <w:t>calculate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using</w:t>
      </w:r>
      <w:r>
        <w:rPr>
          <w:spacing w:val="2"/>
          <w:w w:val="110"/>
        </w:rPr>
        <w:t> </w:t>
      </w:r>
      <w:r>
        <w:rPr>
          <w:w w:val="110"/>
        </w:rPr>
        <w:t>kernel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method</w:t>
      </w:r>
    </w:p>
    <w:p>
      <w:pPr>
        <w:spacing w:after="0" w:line="175" w:lineRule="exact"/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865" w:lineRule="exact"/>
        <w:ind w:left="111"/>
        <w:rPr>
          <w:rFonts w:ascii="Latin Modern Math" w:hAns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5440">
                <wp:simplePos x="0" y="0"/>
                <wp:positionH relativeFrom="page">
                  <wp:posOffset>897108</wp:posOffset>
                </wp:positionH>
                <wp:positionV relativeFrom="paragraph">
                  <wp:posOffset>106613</wp:posOffset>
                </wp:positionV>
                <wp:extent cx="57150" cy="37592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571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8" w:lineRule="exact" w:before="0"/>
                              <w:ind w:left="0" w:right="0" w:firstLine="0"/>
                              <w:jc w:val="left"/>
                              <w:rPr>
                                <w:rFonts w:ascii="FreeSerif" w:hAnsi="FreeSerif"/>
                                <w:sz w:val="16"/>
                              </w:rPr>
                            </w:pPr>
                            <w:r>
                              <w:rPr>
                                <w:rFonts w:ascii="FreeSerif" w:hAnsi="FreeSerif"/>
                                <w:spacing w:val="-152"/>
                                <w:w w:val="20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638489pt;margin-top:8.394730pt;width:4.5pt;height:29.6pt;mso-position-horizontal-relative:page;mso-position-vertical-relative:paragraph;z-index:-16151040" type="#_x0000_t202" id="docshape33" filled="false" stroked="false">
                <v:textbox inset="0,0,0,0">
                  <w:txbxContent>
                    <w:p>
                      <w:pPr>
                        <w:spacing w:line="168" w:lineRule="exact" w:before="0"/>
                        <w:ind w:left="0" w:right="0" w:firstLine="0"/>
                        <w:jc w:val="left"/>
                        <w:rPr>
                          <w:rFonts w:ascii="FreeSerif" w:hAnsi="FreeSerif"/>
                          <w:sz w:val="16"/>
                        </w:rPr>
                      </w:pPr>
                      <w:r>
                        <w:rPr>
                          <w:rFonts w:ascii="FreeSerif" w:hAnsi="FreeSerif"/>
                          <w:spacing w:val="-152"/>
                          <w:w w:val="20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spacing w:val="-2"/>
        </w:rPr>
        <w:t>G</w:t>
      </w:r>
      <w:r>
        <w:rPr>
          <w:rFonts w:ascii="Latin Modern Math" w:hAnsi="Latin Modern Math"/>
          <w:spacing w:val="-2"/>
          <w:vertAlign w:val="superscript"/>
        </w:rPr>
        <w:t>—</w:t>
      </w:r>
      <w:r>
        <w:rPr>
          <w:rFonts w:ascii="STIX" w:hAnsi="STIX"/>
          <w:spacing w:val="-2"/>
          <w:vertAlign w:val="superscript"/>
        </w:rPr>
        <w:t>1</w:t>
      </w:r>
      <w:r>
        <w:rPr>
          <w:rFonts w:ascii="Latin Modern Math" w:hAnsi="Latin Modern Math"/>
          <w:spacing w:val="-2"/>
          <w:vertAlign w:val="baseline"/>
        </w:rPr>
        <w:t>(</w:t>
      </w:r>
      <w:r>
        <w:rPr>
          <w:rFonts w:ascii="STIX" w:hAnsi="STIX"/>
          <w:spacing w:val="-2"/>
          <w:vertAlign w:val="baseline"/>
        </w:rPr>
        <w:t>u</w:t>
      </w:r>
      <w:r>
        <w:rPr>
          <w:rFonts w:ascii="Latin Modern Math" w:hAnsi="Latin Modern Math"/>
          <w:spacing w:val="-2"/>
          <w:vertAlign w:val="baseline"/>
        </w:rPr>
        <w:t>)</w:t>
      </w:r>
      <w:r>
        <w:rPr>
          <w:rFonts w:ascii="Latin Modern Math" w:hAnsi="Latin Modern Math"/>
          <w:spacing w:val="-26"/>
          <w:vertAlign w:val="baseline"/>
        </w:rPr>
        <w:t> </w:t>
      </w:r>
      <w:r>
        <w:rPr>
          <w:rFonts w:ascii="Latin Modern Math" w:hAnsi="Latin Modern Math"/>
          <w:spacing w:val="-13"/>
          <w:vertAlign w:val="baseline"/>
        </w:rPr>
        <w:t>=</w:t>
      </w:r>
    </w:p>
    <w:p>
      <w:pPr>
        <w:spacing w:line="208" w:lineRule="auto" w:before="157"/>
        <w:ind w:left="36" w:right="0" w:firstLine="65"/>
        <w:jc w:val="left"/>
        <w:rPr>
          <w:rFonts w:ascii="STIX"/>
          <w:sz w:val="10"/>
        </w:rPr>
      </w:pPr>
      <w:r>
        <w:rPr/>
        <w:br w:type="column"/>
      </w:r>
      <w:r>
        <w:rPr>
          <w:rFonts w:ascii="STIX"/>
          <w:spacing w:val="-10"/>
          <w:w w:val="105"/>
          <w:sz w:val="10"/>
        </w:rPr>
        <w:t>k</w:t>
      </w:r>
      <w:r>
        <w:rPr>
          <w:rFonts w:ascii="STIX"/>
          <w:spacing w:val="40"/>
          <w:w w:val="105"/>
          <w:sz w:val="10"/>
        </w:rPr>
        <w:t> </w:t>
      </w:r>
      <w:r>
        <w:rPr>
          <w:rFonts w:ascii="STIX"/>
          <w:spacing w:val="-4"/>
          <w:sz w:val="10"/>
        </w:rPr>
        <w:t>n</w:t>
      </w:r>
      <w:r>
        <w:rPr>
          <w:rFonts w:ascii="Latin Modern Math"/>
          <w:spacing w:val="-4"/>
          <w:sz w:val="10"/>
        </w:rPr>
        <w:t>=</w:t>
      </w:r>
      <w:r>
        <w:rPr>
          <w:rFonts w:ascii="STIX"/>
          <w:spacing w:val="-4"/>
          <w:sz w:val="10"/>
        </w:rPr>
        <w:t>1</w:t>
      </w:r>
    </w:p>
    <w:p>
      <w:pPr>
        <w:pStyle w:val="BodyText"/>
        <w:spacing w:before="24"/>
        <w:ind w:left="10"/>
        <w:rPr>
          <w:rFonts w:ascii="FreeSerif"/>
        </w:rPr>
      </w:pPr>
      <w:r>
        <w:rPr/>
        <w:br w:type="column"/>
      </w:r>
      <w:r>
        <w:rPr>
          <w:rFonts w:ascii="STIX"/>
          <w:w w:val="120"/>
        </w:rPr>
        <w:t>a</w:t>
      </w:r>
      <w:r>
        <w:rPr>
          <w:rFonts w:ascii="STIX"/>
          <w:w w:val="120"/>
          <w:vertAlign w:val="subscript"/>
        </w:rPr>
        <w:t>n</w:t>
      </w:r>
      <w:r>
        <w:rPr>
          <w:rFonts w:ascii="STIX"/>
          <w:spacing w:val="-9"/>
          <w:w w:val="120"/>
          <w:vertAlign w:val="baseline"/>
        </w:rPr>
        <w:t> </w:t>
      </w:r>
      <w:r>
        <w:rPr>
          <w:rFonts w:ascii="STIX"/>
          <w:spacing w:val="-4"/>
          <w:w w:val="125"/>
          <w:vertAlign w:val="baseline"/>
        </w:rPr>
        <w:t>exp</w:t>
      </w:r>
      <w:r>
        <w:rPr>
          <w:rFonts w:ascii="FreeSerif"/>
          <w:spacing w:val="-4"/>
          <w:w w:val="125"/>
          <w:position w:val="27"/>
          <w:vertAlign w:val="baseline"/>
        </w:rPr>
        <w:t>(</w:t>
      </w:r>
    </w:p>
    <w:p>
      <w:pPr>
        <w:pStyle w:val="BodyText"/>
        <w:spacing w:line="173" w:lineRule="exact"/>
        <w:ind w:left="157"/>
        <w:rPr>
          <w:rFonts w:ascii="STIX" w:hAnsi="STIX"/>
        </w:rPr>
      </w:pPr>
      <w:r>
        <w:rPr/>
        <w:br w:type="column"/>
      </w:r>
      <w:r>
        <w:rPr>
          <w:rFonts w:ascii="Latin Modern Math" w:hAnsi="Latin Modern Math"/>
          <w:spacing w:val="-6"/>
        </w:rPr>
        <w:t>(</w:t>
      </w:r>
      <w:r>
        <w:rPr>
          <w:rFonts w:ascii="STIX" w:hAnsi="STIX"/>
          <w:spacing w:val="-6"/>
        </w:rPr>
        <w:t>u</w:t>
      </w:r>
      <w:r>
        <w:rPr>
          <w:rFonts w:ascii="STIX" w:hAnsi="STIX"/>
          <w:spacing w:val="-5"/>
        </w:rPr>
        <w:t> </w:t>
      </w:r>
      <w:r>
        <w:rPr>
          <w:rFonts w:ascii="Latin Modern Math" w:hAnsi="Latin Modern Math"/>
          <w:spacing w:val="-6"/>
        </w:rPr>
        <w:t>—</w:t>
      </w:r>
      <w:r>
        <w:rPr>
          <w:rFonts w:ascii="Latin Modern Math" w:hAnsi="Latin Modern Math"/>
          <w:spacing w:val="-19"/>
        </w:rPr>
        <w:t> </w:t>
      </w:r>
      <w:r>
        <w:rPr>
          <w:rFonts w:ascii="STIX" w:hAnsi="STIX"/>
          <w:spacing w:val="-6"/>
        </w:rPr>
        <w:t>u</w:t>
      </w:r>
      <w:r>
        <w:rPr>
          <w:rFonts w:ascii="STIX" w:hAnsi="STIX"/>
          <w:spacing w:val="4"/>
        </w:rPr>
        <w:t> </w:t>
      </w:r>
      <w:r>
        <w:rPr>
          <w:rFonts w:ascii="Latin Modern Math" w:hAnsi="Latin Modern Math"/>
          <w:spacing w:val="-6"/>
        </w:rPr>
        <w:t>)</w:t>
      </w:r>
      <w:r>
        <w:rPr>
          <w:rFonts w:ascii="STIX" w:hAnsi="STIX"/>
          <w:spacing w:val="-6"/>
          <w:vertAlign w:val="superscript"/>
        </w:rPr>
        <w:t>2</w:t>
      </w:r>
    </w:p>
    <w:p>
      <w:pPr>
        <w:pStyle w:val="BodyText"/>
        <w:tabs>
          <w:tab w:pos="882" w:val="left" w:leader="none"/>
          <w:tab w:pos="3240" w:val="left" w:leader="none"/>
        </w:tabs>
        <w:spacing w:line="310" w:lineRule="exac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1344">
                <wp:simplePos x="0" y="0"/>
                <wp:positionH relativeFrom="page">
                  <wp:posOffset>1518475</wp:posOffset>
                </wp:positionH>
                <wp:positionV relativeFrom="paragraph">
                  <wp:posOffset>140877</wp:posOffset>
                </wp:positionV>
                <wp:extent cx="380365" cy="444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8036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0365" h="4445">
                              <a:moveTo>
                                <a:pt x="380161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380161" y="4318"/>
                              </a:lnTo>
                              <a:lnTo>
                                <a:pt x="3801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9.565002pt;margin-top:11.09273pt;width:29.934pt;height:.34pt;mso-position-horizontal-relative:page;mso-position-vertical-relative:paragraph;z-index:-16155136" id="docshape34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5952">
                <wp:simplePos x="0" y="0"/>
                <wp:positionH relativeFrom="page">
                  <wp:posOffset>1781276</wp:posOffset>
                </wp:positionH>
                <wp:positionV relativeFrom="paragraph">
                  <wp:posOffset>-80477</wp:posOffset>
                </wp:positionV>
                <wp:extent cx="197485" cy="37592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19748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auto" w:before="0"/>
                              <w:ind w:left="0" w:right="0" w:firstLine="0"/>
                              <w:jc w:val="left"/>
                              <w:rPr>
                                <w:rFonts w:ascii="FreeSerif"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w w:val="125"/>
                                <w:position w:val="-18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STIX"/>
                                <w:spacing w:val="67"/>
                                <w:w w:val="220"/>
                                <w:position w:val="-18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FreeSerif"/>
                                <w:spacing w:val="-10"/>
                                <w:w w:val="220"/>
                                <w:sz w:val="16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0.257996pt;margin-top:-6.336845pt;width:15.55pt;height:29.6pt;mso-position-horizontal-relative:page;mso-position-vertical-relative:paragraph;z-index:-16150528" type="#_x0000_t202" id="docshape35" filled="false" stroked="false">
                <v:textbox inset="0,0,0,0">
                  <w:txbxContent>
                    <w:p>
                      <w:pPr>
                        <w:spacing w:line="199" w:lineRule="auto" w:before="0"/>
                        <w:ind w:left="0" w:right="0" w:firstLine="0"/>
                        <w:jc w:val="left"/>
                        <w:rPr>
                          <w:rFonts w:ascii="FreeSerif"/>
                          <w:sz w:val="16"/>
                        </w:rPr>
                      </w:pPr>
                      <w:r>
                        <w:rPr>
                          <w:rFonts w:ascii="STIX"/>
                          <w:w w:val="125"/>
                          <w:position w:val="-18"/>
                          <w:sz w:val="10"/>
                        </w:rPr>
                        <w:t>n</w:t>
                      </w:r>
                      <w:r>
                        <w:rPr>
                          <w:rFonts w:ascii="STIX"/>
                          <w:spacing w:val="67"/>
                          <w:w w:val="220"/>
                          <w:position w:val="-18"/>
                          <w:sz w:val="10"/>
                        </w:rPr>
                        <w:t> </w:t>
                      </w:r>
                      <w:r>
                        <w:rPr>
                          <w:rFonts w:ascii="FreeSerif"/>
                          <w:spacing w:val="-10"/>
                          <w:w w:val="220"/>
                          <w:sz w:val="16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6464">
                <wp:simplePos x="0" y="0"/>
                <wp:positionH relativeFrom="page">
                  <wp:posOffset>1687677</wp:posOffset>
                </wp:positionH>
                <wp:positionV relativeFrom="paragraph">
                  <wp:posOffset>126562</wp:posOffset>
                </wp:positionV>
                <wp:extent cx="86995" cy="144145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86995" cy="144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1" w:lineRule="exact" w:before="5"/>
                              <w:ind w:left="0" w:right="0" w:firstLine="0"/>
                              <w:jc w:val="left"/>
                              <w:rPr>
                                <w:rFonts w:ascii="STIX" w:hAnsi="STIX"/>
                                <w:sz w:val="10"/>
                              </w:rPr>
                            </w:pPr>
                            <w:r>
                              <w:rPr>
                                <w:rFonts w:ascii="STIX" w:hAnsi="STIX"/>
                                <w:i/>
                                <w:spacing w:val="-5"/>
                                <w:position w:val="-4"/>
                                <w:sz w:val="17"/>
                              </w:rPr>
                              <w:t>σ</w:t>
                            </w:r>
                            <w:r>
                              <w:rPr>
                                <w:rFonts w:ascii="STIX" w:hAnsi="STIX"/>
                                <w:spacing w:val="-5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888pt;margin-top:9.965586pt;width:6.85pt;height:11.35pt;mso-position-horizontal-relative:page;mso-position-vertical-relative:paragraph;z-index:-16150016" type="#_x0000_t202" id="docshape36" filled="false" stroked="false">
                <v:textbox inset="0,0,0,0">
                  <w:txbxContent>
                    <w:p>
                      <w:pPr>
                        <w:spacing w:line="221" w:lineRule="exact" w:before="5"/>
                        <w:ind w:left="0" w:right="0" w:firstLine="0"/>
                        <w:jc w:val="left"/>
                        <w:rPr>
                          <w:rFonts w:ascii="STIX" w:hAnsi="STIX"/>
                          <w:sz w:val="10"/>
                        </w:rPr>
                      </w:pPr>
                      <w:r>
                        <w:rPr>
                          <w:rFonts w:ascii="STIX" w:hAnsi="STIX"/>
                          <w:i/>
                          <w:spacing w:val="-5"/>
                          <w:position w:val="-4"/>
                          <w:sz w:val="17"/>
                        </w:rPr>
                        <w:t>σ</w:t>
                      </w:r>
                      <w:r>
                        <w:rPr>
                          <w:rFonts w:ascii="STIX" w:hAnsi="STIX"/>
                          <w:spacing w:val="-5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atin Modern Math" w:hAnsi="Latin Modern Math"/>
          <w:spacing w:val="-10"/>
        </w:rPr>
        <w:t>—</w:t>
      </w:r>
      <w:r>
        <w:rPr>
          <w:rFonts w:ascii="Latin Modern Math" w:hAnsi="Latin Modern Math"/>
        </w:rPr>
        <w:tab/>
      </w:r>
      <w:r>
        <w:rPr>
          <w:rFonts w:ascii="LM Roman 10" w:hAnsi="LM Roman 10"/>
          <w:spacing w:val="-10"/>
        </w:rPr>
        <w:t>,</w:t>
      </w:r>
      <w:r>
        <w:rPr>
          <w:rFonts w:ascii="LM Roman 10" w:hAnsi="LM Roman 10"/>
        </w:rPr>
        <w:tab/>
      </w:r>
      <w:r>
        <w:rPr>
          <w:spacing w:val="-4"/>
        </w:rPr>
        <w:t>(18)</w:t>
      </w:r>
    </w:p>
    <w:p>
      <w:pPr>
        <w:pStyle w:val="BodyText"/>
        <w:spacing w:line="142" w:lineRule="exact"/>
        <w:ind w:left="344"/>
        <w:rPr>
          <w:rFonts w:ascii="STIX"/>
        </w:rPr>
      </w:pPr>
      <w:r>
        <w:rPr>
          <w:rFonts w:ascii="STIX"/>
          <w:spacing w:val="-10"/>
        </w:rPr>
        <w:t>2</w:t>
      </w:r>
    </w:p>
    <w:p>
      <w:pPr>
        <w:spacing w:after="0" w:line="142" w:lineRule="exact"/>
        <w:rPr>
          <w:rFonts w:ascii="STIX"/>
        </w:rPr>
        <w:sectPr>
          <w:type w:val="continuous"/>
          <w:pgSz w:w="11910" w:h="15880"/>
          <w:pgMar w:header="655" w:footer="544" w:top="620" w:bottom="280" w:left="640" w:right="640"/>
          <w:cols w:num="4" w:equalWidth="0">
            <w:col w:w="720" w:space="40"/>
            <w:col w:w="221" w:space="39"/>
            <w:col w:w="539" w:space="34"/>
            <w:col w:w="9037"/>
          </w:cols>
        </w:sectPr>
      </w:pPr>
    </w:p>
    <w:p>
      <w:pPr>
        <w:pStyle w:val="BodyText"/>
        <w:spacing w:line="19" w:lineRule="auto"/>
        <w:ind w:left="111"/>
        <w:rPr>
          <w:rFonts w:ascii="Latin Modern Math" w:hAnsi="Latin Modern Math"/>
        </w:rPr>
      </w:pPr>
      <w:r>
        <w:rPr>
          <w:rFonts w:ascii="STIX" w:hAnsi="STIX"/>
          <w:position w:val="-10"/>
        </w:rPr>
        <w:t>u</w:t>
      </w:r>
      <w:r>
        <w:rPr>
          <w:rFonts w:ascii="STIX" w:hAnsi="STIX"/>
          <w:spacing w:val="38"/>
          <w:position w:val="-10"/>
        </w:rPr>
        <w:t> </w:t>
      </w:r>
      <w:r>
        <w:rPr>
          <w:rFonts w:ascii="Latin Modern Math" w:hAnsi="Latin Modern Math"/>
          <w:position w:val="-10"/>
        </w:rPr>
        <w:t>=</w:t>
      </w:r>
      <w:r>
        <w:rPr>
          <w:rFonts w:ascii="Latin Modern Math" w:hAnsi="Latin Modern Math"/>
          <w:spacing w:val="-28"/>
          <w:position w:val="-10"/>
        </w:rPr>
        <w:t> </w:t>
      </w:r>
      <w:r>
        <w:rPr>
          <w:rFonts w:ascii="STIX" w:hAnsi="STIX"/>
          <w:position w:val="-10"/>
        </w:rPr>
        <w:t>G</w:t>
      </w:r>
      <w:r>
        <w:rPr>
          <w:rFonts w:ascii="Latin Modern Math" w:hAnsi="Latin Modern Math"/>
          <w:position w:val="-10"/>
        </w:rPr>
        <w:t>(</w:t>
      </w:r>
      <w:r>
        <w:rPr>
          <w:rFonts w:ascii="STIX" w:hAnsi="STIX"/>
          <w:position w:val="-10"/>
        </w:rPr>
        <w:t>x</w:t>
      </w:r>
      <w:r>
        <w:rPr>
          <w:rFonts w:ascii="STIX" w:hAnsi="STIX"/>
          <w:spacing w:val="17"/>
          <w:position w:val="-10"/>
        </w:rPr>
        <w:t> </w:t>
      </w:r>
      <w:r>
        <w:rPr>
          <w:rFonts w:ascii="Latin Modern Math" w:hAnsi="Latin Modern Math"/>
          <w:position w:val="-10"/>
        </w:rPr>
        <w:t>)</w:t>
      </w:r>
      <w:r>
        <w:rPr>
          <w:rFonts w:ascii="Latin Modern Math" w:hAnsi="Latin Modern Math"/>
          <w:spacing w:val="-27"/>
          <w:position w:val="-10"/>
        </w:rPr>
        <w:t> </w:t>
      </w:r>
      <w:r>
        <w:rPr>
          <w:rFonts w:ascii="Latin Modern Math" w:hAnsi="Latin Modern Math"/>
          <w:position w:val="-10"/>
        </w:rPr>
        <w:t>=</w:t>
      </w:r>
      <w:r>
        <w:rPr>
          <w:rFonts w:ascii="Latin Modern Math" w:hAnsi="Latin Modern Math"/>
          <w:spacing w:val="-28"/>
          <w:position w:val="-10"/>
        </w:rPr>
        <w:t> </w:t>
      </w:r>
      <w:r>
        <w:rPr>
          <w:rFonts w:ascii="STIX" w:hAnsi="STIX"/>
          <w:u w:val="single"/>
        </w:rPr>
        <w:t>number</w:t>
      </w:r>
      <w:r>
        <w:rPr>
          <w:rFonts w:ascii="Latin Modern Math" w:hAnsi="Latin Modern Math"/>
          <w:u w:val="single"/>
        </w:rPr>
        <w:t>(</w:t>
      </w:r>
      <w:r>
        <w:rPr>
          <w:rFonts w:ascii="STIX" w:hAnsi="STIX"/>
          <w:u w:val="single"/>
        </w:rPr>
        <w:t>x</w:t>
      </w:r>
      <w:r>
        <w:rPr>
          <w:rFonts w:ascii="STIX" w:hAnsi="STIX"/>
          <w:spacing w:val="2"/>
          <w:u w:val="single"/>
        </w:rPr>
        <w:t> </w:t>
      </w:r>
      <w:r>
        <w:rPr>
          <w:rFonts w:ascii="Latin Modern Math" w:hAnsi="Latin Modern Math"/>
          <w:u w:val="single"/>
        </w:rPr>
        <w:t>≤</w:t>
      </w:r>
      <w:r>
        <w:rPr>
          <w:rFonts w:ascii="Latin Modern Math" w:hAnsi="Latin Modern Math"/>
          <w:spacing w:val="-12"/>
          <w:u w:val="single"/>
        </w:rPr>
        <w:t> </w:t>
      </w:r>
      <w:r>
        <w:rPr>
          <w:rFonts w:ascii="STIX" w:hAnsi="STIX"/>
          <w:spacing w:val="-5"/>
          <w:u w:val="single"/>
        </w:rPr>
        <w:t>x</w:t>
      </w:r>
      <w:r>
        <w:rPr>
          <w:rFonts w:ascii="STIX" w:hAnsi="STIX"/>
          <w:spacing w:val="-5"/>
          <w:u w:val="single"/>
          <w:vertAlign w:val="subscript"/>
        </w:rPr>
        <w:t>n</w:t>
      </w:r>
      <w:r>
        <w:rPr>
          <w:rFonts w:ascii="Latin Modern Math" w:hAnsi="Latin Modern Math"/>
          <w:spacing w:val="-5"/>
          <w:u w:val="single"/>
          <w:vertAlign w:val="baseline"/>
        </w:rPr>
        <w:t>)</w:t>
      </w:r>
    </w:p>
    <w:p>
      <w:pPr>
        <w:pStyle w:val="BodyText"/>
        <w:spacing w:line="93" w:lineRule="exact" w:before="82"/>
        <w:ind w:left="111"/>
      </w:pPr>
      <w:r>
        <w:rPr/>
        <w:br w:type="column"/>
      </w:r>
      <w:r>
        <w:rPr>
          <w:spacing w:val="-4"/>
          <w:w w:val="110"/>
        </w:rPr>
        <w:t>(19)</w:t>
      </w:r>
    </w:p>
    <w:p>
      <w:pPr>
        <w:spacing w:after="0" w:line="93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2066" w:space="2656"/>
            <w:col w:w="5908"/>
          </w:cols>
        </w:sectPr>
      </w:pPr>
    </w:p>
    <w:p>
      <w:pPr>
        <w:tabs>
          <w:tab w:pos="685" w:val="left" w:leader="none"/>
          <w:tab w:pos="1464" w:val="left" w:leader="none"/>
        </w:tabs>
        <w:spacing w:line="72" w:lineRule="auto" w:before="0"/>
        <w:ind w:left="192" w:right="0" w:firstLine="0"/>
        <w:jc w:val="left"/>
        <w:rPr>
          <w:rFonts w:ascii="STIX"/>
          <w:sz w:val="16"/>
        </w:rPr>
      </w:pPr>
      <w:r>
        <w:rPr>
          <w:rFonts w:ascii="STIX"/>
          <w:spacing w:val="-10"/>
          <w:sz w:val="10"/>
        </w:rPr>
        <w:t>n</w:t>
      </w:r>
      <w:r>
        <w:rPr>
          <w:rFonts w:ascii="STIX"/>
          <w:sz w:val="10"/>
        </w:rPr>
        <w:tab/>
      </w:r>
      <w:r>
        <w:rPr>
          <w:rFonts w:ascii="STIX"/>
          <w:spacing w:val="-10"/>
          <w:sz w:val="10"/>
        </w:rPr>
        <w:t>n</w:t>
      </w:r>
      <w:r>
        <w:rPr>
          <w:rFonts w:ascii="STIX"/>
          <w:sz w:val="10"/>
        </w:rPr>
        <w:tab/>
      </w:r>
      <w:r>
        <w:rPr>
          <w:rFonts w:ascii="STIX"/>
          <w:spacing w:val="-10"/>
          <w:position w:val="-8"/>
          <w:sz w:val="16"/>
        </w:rPr>
        <w:t>k</w:t>
      </w:r>
    </w:p>
    <w:p>
      <w:pPr>
        <w:pStyle w:val="BodyText"/>
        <w:tabs>
          <w:tab w:pos="4834" w:val="left" w:leader="none"/>
        </w:tabs>
        <w:spacing w:line="574" w:lineRule="exact"/>
        <w:ind w:left="111"/>
      </w:pPr>
      <w:r>
        <w:rPr>
          <w:rFonts w:ascii="STIX" w:hAnsi="STIX"/>
          <w:spacing w:val="-2"/>
        </w:rPr>
        <w:t>a</w:t>
      </w:r>
      <w:r>
        <w:rPr>
          <w:rFonts w:ascii="STIX" w:hAnsi="STIX"/>
          <w:spacing w:val="-14"/>
        </w:rPr>
        <w:t> </w:t>
      </w:r>
      <w:r>
        <w:rPr>
          <w:rFonts w:ascii="Latin Modern Math" w:hAnsi="Latin Modern Math"/>
          <w:spacing w:val="-2"/>
        </w:rPr>
        <w:t>=</w:t>
      </w:r>
      <w:r>
        <w:rPr>
          <w:rFonts w:ascii="Latin Modern Math" w:hAnsi="Latin Modern Math"/>
          <w:spacing w:val="-27"/>
        </w:rPr>
        <w:t> </w:t>
      </w:r>
      <w:r>
        <w:rPr>
          <w:rFonts w:ascii="Latin Modern Math" w:hAnsi="Latin Modern Math"/>
          <w:spacing w:val="-2"/>
        </w:rPr>
        <w:t>(</w:t>
      </w:r>
      <w:r>
        <w:rPr>
          <w:rFonts w:ascii="STIX" w:hAnsi="STIX"/>
          <w:spacing w:val="-2"/>
        </w:rPr>
        <w:t>D</w:t>
      </w:r>
      <w:r>
        <w:rPr>
          <w:rFonts w:ascii="STIX" w:hAnsi="STIX"/>
          <w:spacing w:val="-8"/>
        </w:rPr>
        <w:t> </w:t>
      </w:r>
      <w:r>
        <w:rPr>
          <w:rFonts w:ascii="Latin Modern Math" w:hAnsi="Latin Modern Math"/>
          <w:spacing w:val="-2"/>
        </w:rPr>
        <w:t>+</w:t>
      </w:r>
      <w:r>
        <w:rPr>
          <w:rFonts w:ascii="Latin Modern Math" w:hAnsi="Latin Modern Math"/>
          <w:spacing w:val="-19"/>
        </w:rPr>
        <w:t> </w:t>
      </w:r>
      <w:r>
        <w:rPr>
          <w:rFonts w:ascii="STIX" w:hAnsi="STIX"/>
          <w:i/>
          <w:spacing w:val="-2"/>
          <w:sz w:val="17"/>
        </w:rPr>
        <w:t>σ</w:t>
      </w:r>
      <w:r>
        <w:rPr>
          <w:rFonts w:ascii="STIX" w:hAnsi="STIX"/>
          <w:spacing w:val="-2"/>
        </w:rPr>
        <w:t>I</w:t>
      </w:r>
      <w:r>
        <w:rPr>
          <w:rFonts w:ascii="Latin Modern Math" w:hAnsi="Latin Modern Math"/>
          <w:spacing w:val="-2"/>
        </w:rPr>
        <w:t>)</w:t>
      </w:r>
      <w:r>
        <w:rPr>
          <w:rFonts w:ascii="Latin Modern Math" w:hAnsi="Latin Modern Math"/>
          <w:spacing w:val="-2"/>
          <w:vertAlign w:val="superscript"/>
        </w:rPr>
        <w:t>—</w:t>
      </w:r>
      <w:r>
        <w:rPr>
          <w:rFonts w:ascii="STIX" w:hAnsi="STIX"/>
          <w:spacing w:val="-2"/>
          <w:vertAlign w:val="superscript"/>
        </w:rPr>
        <w:t>1</w:t>
      </w:r>
      <w:r>
        <w:rPr>
          <w:rFonts w:ascii="STIX" w:hAnsi="STIX"/>
          <w:spacing w:val="6"/>
          <w:vertAlign w:val="baseline"/>
        </w:rPr>
        <w:t> </w:t>
      </w:r>
      <w:r>
        <w:rPr>
          <w:rFonts w:ascii="STIX" w:hAnsi="STIX"/>
          <w:spacing w:val="-5"/>
          <w:vertAlign w:val="baseline"/>
        </w:rPr>
        <w:t>x</w:t>
      </w:r>
      <w:r>
        <w:rPr>
          <w:rFonts w:ascii="LM Roman 10" w:hAnsi="LM Roman 10"/>
          <w:spacing w:val="-5"/>
          <w:vertAlign w:val="baseline"/>
        </w:rPr>
        <w:t>,</w:t>
      </w:r>
      <w:r>
        <w:rPr>
          <w:rFonts w:ascii="LM Roman 10" w:hAnsi="LM Roman 10"/>
          <w:vertAlign w:val="baseline"/>
        </w:rPr>
        <w:tab/>
      </w:r>
      <w:r>
        <w:rPr>
          <w:spacing w:val="-4"/>
          <w:vertAlign w:val="baseline"/>
        </w:rPr>
        <w:t>(20)</w:t>
      </w:r>
    </w:p>
    <w:p>
      <w:pPr>
        <w:pStyle w:val="BodyText"/>
        <w:spacing w:line="180" w:lineRule="exact"/>
        <w:ind w:left="111"/>
        <w:rPr>
          <w:rFonts w:ascii="Latin Modern Math" w:hAnsi="Latin Modern Math"/>
        </w:rPr>
      </w:pP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D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kernel</w:t>
      </w:r>
      <w:r>
        <w:rPr>
          <w:spacing w:val="-3"/>
          <w:w w:val="110"/>
        </w:rPr>
        <w:t> </w:t>
      </w:r>
      <w:r>
        <w:rPr>
          <w:w w:val="110"/>
        </w:rPr>
        <w:t>matrix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element</w:t>
      </w:r>
      <w:r>
        <w:rPr>
          <w:spacing w:val="-3"/>
          <w:w w:val="110"/>
        </w:rPr>
        <w:t> </w:t>
      </w:r>
      <w:r>
        <w:rPr>
          <w:rFonts w:ascii="STIX" w:hAnsi="STIX"/>
          <w:w w:val="110"/>
        </w:rPr>
        <w:t>d</w:t>
      </w:r>
      <w:r>
        <w:rPr>
          <w:rFonts w:ascii="STIX" w:hAnsi="STIX"/>
          <w:w w:val="110"/>
          <w:vertAlign w:val="subscript"/>
        </w:rPr>
        <w:t>ij</w:t>
      </w:r>
      <w:r>
        <w:rPr>
          <w:rFonts w:ascii="STIX" w:hAnsi="STIX"/>
          <w:spacing w:val="7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</w:t>
      </w:r>
      <w:r>
        <w:rPr>
          <w:rFonts w:ascii="Latin Modern Math" w:hAnsi="Latin Modern Math"/>
          <w:spacing w:val="-18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exp</w:t>
      </w:r>
      <w:r>
        <w:rPr>
          <w:rFonts w:ascii="FreeSerif" w:hAnsi="FreeSerif"/>
          <w:w w:val="110"/>
          <w:position w:val="22"/>
          <w:vertAlign w:val="baseline"/>
        </w:rPr>
        <w:t>(</w:t>
      </w:r>
      <w:r>
        <w:rPr>
          <w:rFonts w:ascii="FreeSerif" w:hAnsi="FreeSerif"/>
          <w:spacing w:val="-17"/>
          <w:w w:val="110"/>
          <w:position w:val="22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Latin Modern Math" w:hAnsi="Latin Modern Math"/>
          <w:spacing w:val="-13"/>
          <w:vertAlign w:val="baseline"/>
        </w:rPr>
        <w:t> </w:t>
      </w:r>
      <w:r>
        <w:rPr>
          <w:rFonts w:ascii="Latin Modern Math" w:hAnsi="Latin Modern Math"/>
          <w:w w:val="110"/>
          <w:vertAlign w:val="superscript"/>
        </w:rPr>
        <w:t>(</w:t>
      </w:r>
      <w:r>
        <w:rPr>
          <w:rFonts w:ascii="STIX" w:hAnsi="STIX"/>
          <w:w w:val="110"/>
          <w:vertAlign w:val="superscript"/>
        </w:rPr>
        <w:t>u</w:t>
      </w:r>
      <w:r>
        <w:rPr>
          <w:rFonts w:ascii="STIX" w:hAnsi="STIX"/>
          <w:w w:val="110"/>
          <w:position w:val="7"/>
          <w:sz w:val="8"/>
          <w:vertAlign w:val="baseline"/>
        </w:rPr>
        <w:t>i</w:t>
      </w:r>
      <w:r>
        <w:rPr>
          <w:rFonts w:ascii="Latin Modern Math" w:hAnsi="Latin Modern Math"/>
          <w:w w:val="110"/>
          <w:position w:val="8"/>
          <w:sz w:val="11"/>
          <w:vertAlign w:val="baseline"/>
        </w:rPr>
        <w:t>—</w:t>
      </w:r>
      <w:r>
        <w:rPr>
          <w:rFonts w:ascii="STIX" w:hAnsi="STIX"/>
          <w:w w:val="110"/>
          <w:position w:val="8"/>
          <w:sz w:val="11"/>
          <w:vertAlign w:val="baseline"/>
        </w:rPr>
        <w:t>u</w:t>
      </w:r>
      <w:r>
        <w:rPr>
          <w:rFonts w:ascii="STIX" w:hAnsi="STIX"/>
          <w:w w:val="110"/>
          <w:position w:val="7"/>
          <w:sz w:val="8"/>
          <w:vertAlign w:val="baseline"/>
        </w:rPr>
        <w:t>j</w:t>
      </w:r>
      <w:r>
        <w:rPr>
          <w:rFonts w:ascii="Latin Modern Math" w:hAnsi="Latin Modern Math"/>
          <w:w w:val="110"/>
          <w:position w:val="8"/>
          <w:sz w:val="11"/>
          <w:vertAlign w:val="baseline"/>
        </w:rPr>
        <w:t>)</w:t>
      </w:r>
      <w:r>
        <w:rPr>
          <w:rFonts w:ascii="Latin Modern Math" w:hAnsi="Latin Modern Math"/>
          <w:spacing w:val="2"/>
          <w:w w:val="140"/>
          <w:position w:val="8"/>
          <w:sz w:val="11"/>
          <w:vertAlign w:val="baseline"/>
        </w:rPr>
        <w:t> </w:t>
      </w:r>
      <w:r>
        <w:rPr>
          <w:rFonts w:ascii="FreeSerif" w:hAnsi="FreeSerif"/>
          <w:w w:val="140"/>
          <w:position w:val="22"/>
          <w:vertAlign w:val="baseline"/>
        </w:rPr>
        <w:t>)</w:t>
      </w:r>
      <w:r>
        <w:rPr>
          <w:w w:val="140"/>
          <w:vertAlign w:val="baseline"/>
        </w:rPr>
        <w:t>,</w:t>
      </w:r>
      <w:r>
        <w:rPr>
          <w:spacing w:val="-14"/>
          <w:w w:val="14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spacing w:val="-3"/>
          <w:w w:val="110"/>
          <w:vertAlign w:val="baseline"/>
        </w:rPr>
        <w:t> </w:t>
      </w:r>
      <w:r>
        <w:rPr>
          <w:rFonts w:ascii="Latin Modern Math" w:hAnsi="Latin Modern Math"/>
          <w:spacing w:val="-10"/>
          <w:w w:val="110"/>
          <w:vertAlign w:val="baseline"/>
        </w:rPr>
        <w:t>=</w:t>
      </w:r>
    </w:p>
    <w:p>
      <w:pPr>
        <w:spacing w:line="46" w:lineRule="exact" w:before="0" w:after="53"/>
        <w:ind w:left="1253" w:right="2575" w:firstLine="0"/>
        <w:jc w:val="center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880">
                <wp:simplePos x="0" y="0"/>
                <wp:positionH relativeFrom="page">
                  <wp:posOffset>3124796</wp:posOffset>
                </wp:positionH>
                <wp:positionV relativeFrom="paragraph">
                  <wp:posOffset>76960</wp:posOffset>
                </wp:positionV>
                <wp:extent cx="255904" cy="444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255904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5904" h="4445">
                              <a:moveTo>
                                <a:pt x="255600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255600" y="4317"/>
                              </a:lnTo>
                              <a:lnTo>
                                <a:pt x="2556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46.046997pt;margin-top:6.059907pt;width:20.126pt;height:.34pt;mso-position-horizontal-relative:page;mso-position-vertical-relative:paragraph;z-index:15738880" id="docshape3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10"/>
          <w:w w:val="110"/>
          <w:sz w:val="8"/>
        </w:rPr>
        <w:t>2</w:t>
      </w:r>
    </w:p>
    <w:p>
      <w:pPr>
        <w:pStyle w:val="BodyText"/>
        <w:spacing w:line="158" w:lineRule="exact"/>
        <w:ind w:left="4393"/>
        <w:rPr>
          <w:sz w:val="15"/>
        </w:rPr>
      </w:pPr>
      <w:r>
        <w:rPr>
          <w:position w:val="-2"/>
          <w:sz w:val="15"/>
        </w:rPr>
        <mc:AlternateContent>
          <mc:Choice Requires="wps">
            <w:drawing>
              <wp:inline distT="0" distB="0" distL="0" distR="0">
                <wp:extent cx="106680" cy="100965"/>
                <wp:effectExtent l="0" t="0" r="0" b="0"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06680" cy="100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sz w:val="8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1"/>
                              </w:rPr>
                              <w:t>2</w:t>
                            </w:r>
                            <w:r>
                              <w:rPr>
                                <w:rFonts w:ascii="STIX" w:hAnsi="STIX"/>
                                <w:i/>
                                <w:spacing w:val="-5"/>
                                <w:w w:val="105"/>
                                <w:sz w:val="12"/>
                              </w:rPr>
                              <w:t>σ</w:t>
                            </w:r>
                            <w:r>
                              <w:rPr>
                                <w:spacing w:val="-5"/>
                                <w:w w:val="105"/>
                                <w:position w:val="3"/>
                                <w:sz w:val="8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8.4pt;height:7.95pt;mso-position-horizontal-relative:char;mso-position-vertical-relative:line" type="#_x0000_t202" id="docshape38" filled="false" stroked="false">
                <w10:anchorlock/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sz w:val="8"/>
                        </w:rPr>
                      </w:pPr>
                      <w:r>
                        <w:rPr>
                          <w:spacing w:val="-5"/>
                          <w:w w:val="105"/>
                          <w:sz w:val="11"/>
                        </w:rPr>
                        <w:t>2</w:t>
                      </w:r>
                      <w:r>
                        <w:rPr>
                          <w:rFonts w:ascii="STIX" w:hAnsi="STIX"/>
                          <w:i/>
                          <w:spacing w:val="-5"/>
                          <w:w w:val="105"/>
                          <w:sz w:val="12"/>
                        </w:rPr>
                        <w:t>σ</w:t>
                      </w:r>
                      <w:r>
                        <w:rPr>
                          <w:spacing w:val="-5"/>
                          <w:w w:val="105"/>
                          <w:position w:val="3"/>
                          <w:sz w:val="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2"/>
          <w:sz w:val="15"/>
        </w:rPr>
      </w:r>
    </w:p>
    <w:p>
      <w:pPr>
        <w:pStyle w:val="BodyText"/>
        <w:spacing w:before="2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329" w:lineRule="exact"/>
        <w:ind w:left="111"/>
        <w:jc w:val="both"/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3968813</wp:posOffset>
            </wp:positionH>
            <wp:positionV relativeFrom="page">
              <wp:posOffset>704162</wp:posOffset>
            </wp:positionV>
            <wp:extent cx="3041827" cy="8289024"/>
            <wp:effectExtent l="0" t="0" r="0" b="0"/>
            <wp:wrapNone/>
            <wp:docPr id="42" name="Image 4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2" name="Image 42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1827" cy="8289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atin Modern Math" w:hAnsi="Latin Modern Math"/>
          <w:w w:val="110"/>
        </w:rPr>
        <w:t>[</w:t>
      </w:r>
      <w:r>
        <w:rPr>
          <w:i/>
          <w:w w:val="110"/>
        </w:rPr>
        <w:t>x</w:t>
      </w:r>
      <w:r>
        <w:rPr>
          <w:w w:val="110"/>
          <w:vertAlign w:val="subscript"/>
        </w:rPr>
        <w:t>1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3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⋯</w:t>
      </w:r>
      <w:r>
        <w:rPr>
          <w:rFonts w:ascii="LM Roman 10" w:hAnsi="LM Roman 10"/>
          <w:w w:val="110"/>
          <w:vertAlign w:val="baseline"/>
        </w:rPr>
        <w:t>,</w:t>
      </w:r>
      <w:r>
        <w:rPr>
          <w:rFonts w:ascii="LM Roman 10" w:hAnsi="LM Roman 10"/>
          <w:spacing w:val="-31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k</w:t>
      </w:r>
      <w:r>
        <w:rPr>
          <w:rFonts w:ascii="Latin Modern Math" w:hAnsi="Latin Modern Math"/>
          <w:w w:val="110"/>
          <w:vertAlign w:val="baseline"/>
        </w:rPr>
        <w:t>]</w:t>
      </w:r>
      <w:r>
        <w:rPr>
          <w:i/>
          <w:w w:val="110"/>
          <w:vertAlign w:val="superscript"/>
        </w:rPr>
        <w:t>T</w:t>
      </w:r>
      <w:r>
        <w:rPr>
          <w:w w:val="110"/>
          <w:vertAlign w:val="baseline"/>
        </w:rPr>
        <w:t>,</w:t>
      </w:r>
      <w:r>
        <w:rPr>
          <w:spacing w:val="5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σ</w:t>
      </w:r>
      <w:r>
        <w:rPr>
          <w:rFonts w:ascii="STIX" w:hAnsi="STIX"/>
          <w:i/>
          <w:spacing w:val="8"/>
          <w:w w:val="110"/>
          <w:sz w:val="17"/>
          <w:vertAlign w:val="baseline"/>
        </w:rPr>
        <w:t> </w:t>
      </w:r>
      <w:r>
        <w:rPr>
          <w:rFonts w:ascii="LM Roman 10" w:hAnsi="LM Roman 10"/>
          <w:w w:val="110"/>
          <w:vertAlign w:val="baseline"/>
        </w:rPr>
        <w:t>&gt;</w:t>
      </w:r>
      <w:r>
        <w:rPr>
          <w:w w:val="110"/>
          <w:vertAlign w:val="baseline"/>
        </w:rPr>
        <w:t>0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regularization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parameter,</w:t>
      </w:r>
      <w:r>
        <w:rPr>
          <w:spacing w:val="5"/>
          <w:w w:val="110"/>
          <w:vertAlign w:val="baseline"/>
        </w:rPr>
        <w:t> </w:t>
      </w:r>
      <w:r>
        <w:rPr>
          <w:rFonts w:ascii="STIX" w:hAnsi="STIX"/>
          <w:w w:val="110"/>
          <w:vertAlign w:val="baseline"/>
        </w:rPr>
        <w:t>I</w:t>
      </w:r>
      <w:r>
        <w:rPr>
          <w:rFonts w:ascii="STIX" w:hAnsi="STIX"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identity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matrix.</w:t>
      </w:r>
    </w:p>
    <w:p>
      <w:pPr>
        <w:pStyle w:val="BodyText"/>
        <w:spacing w:line="91" w:lineRule="exact"/>
        <w:ind w:left="111"/>
        <w:jc w:val="both"/>
      </w:pPr>
      <w:r>
        <w:rPr>
          <w:spacing w:val="2"/>
        </w:rPr>
        <w:t>Mathematically,</w:t>
      </w:r>
      <w:r>
        <w:rPr>
          <w:spacing w:val="24"/>
        </w:rPr>
        <w:t> </w:t>
      </w:r>
      <w:r>
        <w:rPr>
          <w:spacing w:val="2"/>
        </w:rPr>
        <w:t>our</w:t>
      </w:r>
      <w:r>
        <w:rPr>
          <w:spacing w:val="21"/>
        </w:rPr>
        <w:t> </w:t>
      </w:r>
      <w:r>
        <w:rPr>
          <w:spacing w:val="2"/>
        </w:rPr>
        <w:t>proposed</w:t>
      </w:r>
      <w:r>
        <w:rPr>
          <w:spacing w:val="24"/>
        </w:rPr>
        <w:t> </w:t>
      </w:r>
      <w:r>
        <w:rPr>
          <w:spacing w:val="2"/>
        </w:rPr>
        <w:t>PD</w:t>
      </w:r>
      <w:r>
        <w:rPr>
          <w:spacing w:val="22"/>
        </w:rPr>
        <w:t> </w:t>
      </w:r>
      <w:r>
        <w:rPr>
          <w:spacing w:val="2"/>
        </w:rPr>
        <w:t>constraint</w:t>
      </w:r>
      <w:r>
        <w:rPr>
          <w:spacing w:val="21"/>
        </w:rPr>
        <w:t> </w:t>
      </w:r>
      <w:r>
        <w:rPr>
          <w:spacing w:val="2"/>
        </w:rPr>
        <w:t>is</w:t>
      </w:r>
      <w:r>
        <w:rPr>
          <w:spacing w:val="23"/>
        </w:rPr>
        <w:t> </w:t>
      </w:r>
      <w:r>
        <w:rPr>
          <w:spacing w:val="2"/>
        </w:rPr>
        <w:t>independent</w:t>
      </w:r>
      <w:r>
        <w:rPr>
          <w:spacing w:val="22"/>
        </w:rPr>
        <w:t> </w:t>
      </w:r>
      <w:r>
        <w:rPr>
          <w:spacing w:val="2"/>
        </w:rPr>
        <w:t>on</w:t>
      </w:r>
      <w:r>
        <w:rPr>
          <w:spacing w:val="21"/>
        </w:rPr>
        <w:t> </w:t>
      </w:r>
      <w:r>
        <w:rPr>
          <w:spacing w:val="2"/>
        </w:rPr>
        <w:t>a</w:t>
      </w:r>
      <w:r>
        <w:rPr>
          <w:spacing w:val="22"/>
        </w:rPr>
        <w:t> </w:t>
      </w:r>
      <w:r>
        <w:rPr>
          <w:spacing w:val="-2"/>
        </w:rPr>
        <w:t>specific</w:t>
      </w:r>
    </w:p>
    <w:p>
      <w:pPr>
        <w:pStyle w:val="BodyText"/>
        <w:spacing w:line="273" w:lineRule="auto" w:before="24"/>
        <w:ind w:left="111" w:right="38"/>
        <w:jc w:val="both"/>
      </w:pPr>
      <w:r>
        <w:rPr>
          <w:w w:val="110"/>
        </w:rPr>
        <w:t>SI algorithm. In the other words, these two extended operations can </w:t>
      </w:r>
      <w:r>
        <w:rPr>
          <w:w w:val="110"/>
        </w:rPr>
        <w:t>be inserted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10"/>
          <w:w w:val="110"/>
        </w:rPr>
        <w:t> </w:t>
      </w:r>
      <w:r>
        <w:rPr>
          <w:w w:val="110"/>
        </w:rPr>
        <w:t>any</w:t>
      </w:r>
      <w:r>
        <w:rPr>
          <w:spacing w:val="-9"/>
          <w:w w:val="110"/>
        </w:rPr>
        <w:t> </w:t>
      </w:r>
      <w:r>
        <w:rPr>
          <w:w w:val="110"/>
        </w:rPr>
        <w:t>standard</w:t>
      </w:r>
      <w:r>
        <w:rPr>
          <w:spacing w:val="-10"/>
          <w:w w:val="110"/>
        </w:rPr>
        <w:t> </w:t>
      </w:r>
      <w:r>
        <w:rPr>
          <w:w w:val="110"/>
        </w:rPr>
        <w:t>SI</w:t>
      </w:r>
      <w:r>
        <w:rPr>
          <w:spacing w:val="-10"/>
          <w:w w:val="110"/>
        </w:rPr>
        <w:t> </w:t>
      </w:r>
      <w:r>
        <w:rPr>
          <w:w w:val="110"/>
        </w:rPr>
        <w:t>algorithms.</w:t>
      </w:r>
      <w:r>
        <w:rPr>
          <w:spacing w:val="-9"/>
          <w:w w:val="110"/>
        </w:rPr>
        <w:t> </w:t>
      </w:r>
      <w:r>
        <w:rPr>
          <w:w w:val="110"/>
        </w:rPr>
        <w:t>Considering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efficiency</w:t>
      </w:r>
      <w:r>
        <w:rPr>
          <w:spacing w:val="-10"/>
          <w:w w:val="110"/>
        </w:rPr>
        <w:t> </w:t>
      </w:r>
      <w:r>
        <w:rPr>
          <w:w w:val="110"/>
        </w:rPr>
        <w:t>and popularity,</w:t>
      </w:r>
      <w:r>
        <w:rPr>
          <w:w w:val="110"/>
        </w:rPr>
        <w:t> the</w:t>
      </w:r>
      <w:r>
        <w:rPr>
          <w:w w:val="110"/>
        </w:rPr>
        <w:t> standard</w:t>
      </w:r>
      <w:r>
        <w:rPr>
          <w:w w:val="110"/>
        </w:rPr>
        <w:t> DE</w:t>
      </w:r>
      <w:r>
        <w:rPr>
          <w:w w:val="110"/>
        </w:rPr>
        <w:t> and</w:t>
      </w:r>
      <w:r>
        <w:rPr>
          <w:w w:val="110"/>
        </w:rPr>
        <w:t> PSO</w:t>
      </w:r>
      <w:r>
        <w:rPr>
          <w:w w:val="110"/>
        </w:rPr>
        <w:t> are</w:t>
      </w:r>
      <w:r>
        <w:rPr>
          <w:w w:val="110"/>
        </w:rPr>
        <w:t> chosen</w:t>
      </w:r>
      <w:r>
        <w:rPr>
          <w:w w:val="110"/>
        </w:rPr>
        <w:t> for</w:t>
      </w:r>
      <w:r>
        <w:rPr>
          <w:w w:val="110"/>
        </w:rPr>
        <w:t> updating</w:t>
      </w:r>
      <w:r>
        <w:rPr>
          <w:w w:val="110"/>
        </w:rPr>
        <w:t> in</w:t>
      </w:r>
      <w:r>
        <w:rPr>
          <w:w w:val="110"/>
        </w:rPr>
        <w:t> this </w:t>
      </w:r>
      <w:r>
        <w:rPr>
          <w:spacing w:val="-2"/>
          <w:w w:val="110"/>
        </w:rPr>
        <w:t>study.</w:t>
      </w:r>
    </w:p>
    <w:p>
      <w:pPr>
        <w:pStyle w:val="BodyText"/>
        <w:spacing w:line="182" w:lineRule="exact"/>
        <w:ind w:left="351"/>
        <w:jc w:val="both"/>
      </w:pP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standard</w:t>
      </w:r>
      <w:r>
        <w:rPr>
          <w:spacing w:val="2"/>
          <w:w w:val="110"/>
        </w:rPr>
        <w:t> </w:t>
      </w:r>
      <w:r>
        <w:rPr>
          <w:w w:val="110"/>
        </w:rPr>
        <w:t>DE,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3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main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operators.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4"/>
        </w:rPr>
      </w:pPr>
    </w:p>
    <w:p>
      <w:pPr>
        <w:spacing w:before="0"/>
        <w:ind w:left="140" w:right="0" w:firstLine="0"/>
        <w:jc w:val="left"/>
        <w:rPr>
          <w:sz w:val="14"/>
        </w:rPr>
      </w:pPr>
      <w:bookmarkStart w:name="_bookmark5" w:id="11"/>
      <w:bookmarkEnd w:id="11"/>
      <w:r>
        <w:rPr/>
      </w:r>
      <w:r>
        <w:rPr>
          <w:b/>
          <w:w w:val="115"/>
          <w:sz w:val="14"/>
        </w:rPr>
        <w:t>Fig. 2.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Flowchart for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DE. Two new operations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are in 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red dashed </w:t>
      </w:r>
      <w:r>
        <w:rPr>
          <w:spacing w:val="-4"/>
          <w:w w:val="115"/>
          <w:sz w:val="14"/>
        </w:rPr>
        <w:t>box.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324"/>
            <w:col w:w="5132"/>
          </w:cols>
        </w:sectPr>
      </w:pPr>
    </w:p>
    <w:p>
      <w:pPr>
        <w:tabs>
          <w:tab w:pos="5829" w:val="left" w:leader="none"/>
        </w:tabs>
        <w:spacing w:line="1019" w:lineRule="exact" w:before="0"/>
        <w:ind w:left="5491" w:right="0" w:firstLine="0"/>
        <w:jc w:val="left"/>
        <w:rPr>
          <w:rFonts w:ascii="FreeSerif" w:hAnsi="FreeSerif"/>
          <w:sz w:val="16"/>
        </w:rPr>
      </w:pP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506326</wp:posOffset>
            </wp:positionH>
            <wp:positionV relativeFrom="paragraph">
              <wp:posOffset>161345</wp:posOffset>
            </wp:positionV>
            <wp:extent cx="3141576" cy="5356085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1576" cy="535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9024">
                <wp:simplePos x="0" y="0"/>
                <wp:positionH relativeFrom="page">
                  <wp:posOffset>4013276</wp:posOffset>
                </wp:positionH>
                <wp:positionV relativeFrom="paragraph">
                  <wp:posOffset>332331</wp:posOffset>
                </wp:positionV>
                <wp:extent cx="78105" cy="10160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78105" cy="1016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6"/>
                              </w:rPr>
                            </w:pPr>
                            <w:r>
                              <w:rPr>
                                <w:rFonts w:ascii="Latin Modern Math"/>
                                <w:spacing w:val="-13"/>
                                <w:sz w:val="16"/>
                              </w:rPr>
                              <w:t>=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6.006012pt;margin-top:26.167801pt;width:6.15pt;height:8pt;mso-position-horizontal-relative:page;mso-position-vertical-relative:paragraph;z-index:-16147456" type="#_x0000_t202" id="docshape39" filled="false" stroked="false">
                <v:textbox inset="0,0,0,0">
                  <w:txbxContent>
                    <w:p>
                      <w:pPr>
                        <w:spacing w:line="159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6"/>
                        </w:rPr>
                      </w:pPr>
                      <w:r>
                        <w:rPr>
                          <w:rFonts w:ascii="Latin Modern Math"/>
                          <w:spacing w:val="-13"/>
                          <w:sz w:val="16"/>
                        </w:rPr>
                        <w:t>=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69536">
                <wp:simplePos x="0" y="0"/>
                <wp:positionH relativeFrom="page">
                  <wp:posOffset>4675684</wp:posOffset>
                </wp:positionH>
                <wp:positionV relativeFrom="paragraph">
                  <wp:posOffset>449006</wp:posOffset>
                </wp:positionV>
                <wp:extent cx="18415" cy="8763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8.164154pt;margin-top:35.354809pt;width:1.45pt;height:6.9pt;mso-position-horizontal-relative:page;mso-position-vertical-relative:paragraph;z-index:-16146944" type="#_x0000_t202" id="docshape4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2096">
                <wp:simplePos x="0" y="0"/>
                <wp:positionH relativeFrom="page">
                  <wp:posOffset>3955683</wp:posOffset>
                </wp:positionH>
                <wp:positionV relativeFrom="paragraph">
                  <wp:posOffset>299246</wp:posOffset>
                </wp:positionV>
                <wp:extent cx="33655" cy="157480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3655" cy="157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99" w:lineRule="auto" w:before="21"/>
                              <w:ind w:left="0" w:right="0" w:firstLine="6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k</w:t>
                            </w:r>
                            <w:r>
                              <w:rPr>
                                <w:rFonts w:ascii="STIX"/>
                                <w:i/>
                                <w:spacing w:val="40"/>
                                <w:w w:val="105"/>
                                <w:sz w:val="10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471161pt;margin-top:23.562708pt;width:2.65pt;height:12.4pt;mso-position-horizontal-relative:page;mso-position-vertical-relative:paragraph;z-index:-16144384" type="#_x0000_t202" id="docshape41" filled="false" stroked="false">
                <v:textbox inset="0,0,0,0">
                  <w:txbxContent>
                    <w:p>
                      <w:pPr>
                        <w:spacing w:line="199" w:lineRule="auto" w:before="21"/>
                        <w:ind w:left="0" w:right="0" w:firstLine="6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k</w:t>
                      </w:r>
                      <w:r>
                        <w:rPr>
                          <w:rFonts w:ascii="STIX"/>
                          <w:i/>
                          <w:spacing w:val="40"/>
                          <w:w w:val="105"/>
                          <w:sz w:val="10"/>
                        </w:rPr>
                        <w:t> </w:t>
                      </w: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2608">
                <wp:simplePos x="0" y="0"/>
                <wp:positionH relativeFrom="page">
                  <wp:posOffset>4267443</wp:posOffset>
                </wp:positionH>
                <wp:positionV relativeFrom="paragraph">
                  <wp:posOffset>297088</wp:posOffset>
                </wp:positionV>
                <wp:extent cx="18415" cy="8763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019165pt;margin-top:23.392809pt;width:1.45pt;height:6.9pt;mso-position-horizontal-relative:page;mso-position-vertical-relative:paragraph;z-index:-16143872" type="#_x0000_t202" id="docshape4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3120">
                <wp:simplePos x="0" y="0"/>
                <wp:positionH relativeFrom="page">
                  <wp:posOffset>4613771</wp:posOffset>
                </wp:positionH>
                <wp:positionV relativeFrom="paragraph">
                  <wp:posOffset>297088</wp:posOffset>
                </wp:positionV>
                <wp:extent cx="497205" cy="22225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497205" cy="222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141" w:firstLine="0"/>
                              <w:jc w:val="center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i</w:t>
                            </w:r>
                          </w:p>
                          <w:p>
                            <w:pPr>
                              <w:spacing w:before="1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  <w:vertAlign w:val="superscript"/>
                              </w:rPr>
                              <w:t>k</w:t>
                            </w:r>
                            <w:r>
                              <w:rPr>
                                <w:rFonts w:ascii="STIX"/>
                                <w:i/>
                                <w:spacing w:val="-2"/>
                                <w:sz w:val="16"/>
                                <w:vertAlign w:val="baseline"/>
                              </w:rPr>
                              <w:t>otherwise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3.289124pt;margin-top:23.392809pt;width:39.15pt;height:17.5pt;mso-position-horizontal-relative:page;mso-position-vertical-relative:paragraph;z-index:-16143360" type="#_x0000_t202" id="docshape43" filled="false" stroked="false">
                <v:textbox inset="0,0,0,0">
                  <w:txbxContent>
                    <w:p>
                      <w:pPr>
                        <w:spacing w:before="3"/>
                        <w:ind w:left="0" w:right="141" w:firstLine="0"/>
                        <w:jc w:val="center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i</w:t>
                      </w:r>
                    </w:p>
                    <w:p>
                      <w:pPr>
                        <w:spacing w:before="1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2"/>
                          <w:sz w:val="16"/>
                        </w:rPr>
                        <w:t>X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  <w:vertAlign w:val="superscript"/>
                        </w:rPr>
                        <w:t>k</w:t>
                      </w:r>
                      <w:r>
                        <w:rPr>
                          <w:rFonts w:ascii="STIX"/>
                          <w:i/>
                          <w:spacing w:val="-2"/>
                          <w:sz w:val="16"/>
                          <w:vertAlign w:val="baseline"/>
                        </w:rPr>
                        <w:t>otherwise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3632">
                <wp:simplePos x="0" y="0"/>
                <wp:positionH relativeFrom="page">
                  <wp:posOffset>5430966</wp:posOffset>
                </wp:positionH>
                <wp:positionV relativeFrom="paragraph">
                  <wp:posOffset>297088</wp:posOffset>
                </wp:positionV>
                <wp:extent cx="18415" cy="8763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635162pt;margin-top:23.392809pt;width:1.45pt;height:6.9pt;mso-position-horizontal-relative:page;mso-position-vertical-relative:paragraph;z-index:-16142848" type="#_x0000_t202" id="docshape4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5534626</wp:posOffset>
                </wp:positionH>
                <wp:positionV relativeFrom="paragraph">
                  <wp:posOffset>319366</wp:posOffset>
                </wp:positionV>
                <wp:extent cx="1548130" cy="113664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1548130" cy="113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2138" w:val="left" w:leader="none"/>
                              </w:tabs>
                              <w:spacing w:line="179" w:lineRule="exact"/>
                            </w:pPr>
                            <w:r>
                              <w:rPr>
                                <w:rFonts w:ascii="LM Roman 10"/>
                                <w:spacing w:val="-10"/>
                                <w:w w:val="110"/>
                              </w:rPr>
                              <w:t>,</w:t>
                            </w:r>
                            <w:r>
                              <w:rPr>
                                <w:rFonts w:ascii="LM Roman 10"/>
                              </w:rPr>
                              <w:tab/>
                            </w:r>
                            <w:r>
                              <w:rPr>
                                <w:spacing w:val="-4"/>
                                <w:w w:val="110"/>
                              </w:rPr>
                              <w:t>(23)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797394pt;margin-top:25.146996pt;width:121.9pt;height:8.950pt;mso-position-horizontal-relative:page;mso-position-vertical-relative:paragraph;z-index:15751168" type="#_x0000_t202" id="docshape4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2138" w:val="left" w:leader="none"/>
                        </w:tabs>
                        <w:spacing w:line="179" w:lineRule="exact"/>
                      </w:pPr>
                      <w:r>
                        <w:rPr>
                          <w:rFonts w:ascii="LM Roman 10"/>
                          <w:spacing w:val="-10"/>
                          <w:w w:val="110"/>
                        </w:rPr>
                        <w:t>,</w:t>
                      </w:r>
                      <w:r>
                        <w:rPr>
                          <w:rFonts w:ascii="LM Roman 10"/>
                        </w:rPr>
                        <w:tab/>
                      </w:r>
                      <w:r>
                        <w:rPr>
                          <w:spacing w:val="-4"/>
                          <w:w w:val="110"/>
                        </w:rPr>
                        <w:t>(23)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pacing w:val="-10"/>
          <w:w w:val="110"/>
          <w:position w:val="-10"/>
          <w:sz w:val="16"/>
        </w:rPr>
        <w:t>X</w:t>
      </w:r>
      <w:r>
        <w:rPr>
          <w:rFonts w:ascii="STIX" w:hAnsi="STIX"/>
          <w:i/>
          <w:position w:val="-10"/>
          <w:sz w:val="16"/>
        </w:rPr>
        <w:tab/>
      </w:r>
      <w:r>
        <w:rPr>
          <w:rFonts w:ascii="FreeSerif" w:hAnsi="FreeSerif"/>
          <w:w w:val="105"/>
          <w:position w:val="16"/>
          <w:sz w:val="16"/>
        </w:rPr>
        <w:t>{</w:t>
      </w:r>
      <w:r>
        <w:rPr>
          <w:rFonts w:ascii="FreeSerif" w:hAnsi="FreeSerif"/>
          <w:spacing w:val="-15"/>
          <w:w w:val="105"/>
          <w:position w:val="16"/>
          <w:sz w:val="16"/>
        </w:rPr>
        <w:t> </w:t>
      </w:r>
      <w:r>
        <w:rPr>
          <w:rFonts w:ascii="STIX" w:hAnsi="STIX"/>
          <w:i/>
          <w:w w:val="105"/>
          <w:sz w:val="16"/>
        </w:rPr>
        <w:t>X</w:t>
      </w:r>
      <w:r>
        <w:rPr>
          <w:rFonts w:ascii="Latin Modern Math" w:hAnsi="Latin Modern Math"/>
          <w:w w:val="105"/>
          <w:sz w:val="16"/>
          <w:vertAlign w:val="superscript"/>
        </w:rPr>
        <w:t>′′</w:t>
      </w:r>
      <w:r>
        <w:rPr>
          <w:rFonts w:ascii="STIX" w:hAnsi="STIX"/>
          <w:i/>
          <w:w w:val="105"/>
          <w:sz w:val="16"/>
          <w:vertAlign w:val="superscript"/>
        </w:rPr>
        <w:t>k</w:t>
      </w:r>
      <w:r>
        <w:rPr>
          <w:rFonts w:ascii="STIX" w:hAnsi="STIX"/>
          <w:i/>
          <w:w w:val="105"/>
          <w:sz w:val="16"/>
          <w:vertAlign w:val="baseline"/>
        </w:rPr>
        <w:t>if</w:t>
      </w:r>
      <w:r>
        <w:rPr>
          <w:rFonts w:ascii="STIX" w:hAnsi="STIX"/>
          <w:i/>
          <w:spacing w:val="23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fitness</w:t>
      </w:r>
      <w:r>
        <w:rPr>
          <w:rFonts w:ascii="FreeSerif" w:hAnsi="FreeSerif"/>
          <w:spacing w:val="33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Latin Modern Math" w:hAnsi="Latin Modern Math"/>
          <w:w w:val="105"/>
          <w:sz w:val="16"/>
          <w:vertAlign w:val="superscript"/>
        </w:rPr>
        <w:t>′′</w:t>
      </w:r>
      <w:r>
        <w:rPr>
          <w:rFonts w:ascii="STIX" w:hAnsi="STIX"/>
          <w:i/>
          <w:w w:val="105"/>
          <w:sz w:val="16"/>
          <w:vertAlign w:val="superscript"/>
        </w:rPr>
        <w:t>k</w:t>
      </w:r>
      <w:r>
        <w:rPr>
          <w:rFonts w:ascii="FreeSerif" w:hAnsi="FreeSerif"/>
          <w:w w:val="105"/>
          <w:position w:val="13"/>
          <w:sz w:val="16"/>
          <w:vertAlign w:val="baseline"/>
        </w:rPr>
        <w:t>)</w:t>
      </w:r>
      <w:r>
        <w:rPr>
          <w:rFonts w:ascii="FreeSerif" w:hAnsi="FreeSerif"/>
          <w:spacing w:val="3"/>
          <w:w w:val="105"/>
          <w:position w:val="13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≥</w:t>
      </w:r>
      <w:r>
        <w:rPr>
          <w:rFonts w:ascii="Latin Modern Math" w:hAnsi="Latin Modern Math"/>
          <w:spacing w:val="-1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fitness</w:t>
      </w:r>
      <w:r>
        <w:rPr>
          <w:rFonts w:ascii="FreeSerif" w:hAnsi="FreeSerif"/>
          <w:spacing w:val="33"/>
          <w:w w:val="105"/>
          <w:position w:val="13"/>
          <w:sz w:val="16"/>
          <w:vertAlign w:val="baseline"/>
        </w:rPr>
        <w:t> </w:t>
      </w:r>
      <w:r>
        <w:rPr>
          <w:rFonts w:ascii="STIX" w:hAnsi="STIX"/>
          <w:i/>
          <w:spacing w:val="-5"/>
          <w:w w:val="105"/>
          <w:sz w:val="16"/>
          <w:vertAlign w:val="baseline"/>
        </w:rPr>
        <w:t>X</w:t>
      </w:r>
      <w:r>
        <w:rPr>
          <w:rFonts w:ascii="STIX" w:hAnsi="STIX"/>
          <w:i/>
          <w:spacing w:val="-5"/>
          <w:w w:val="105"/>
          <w:sz w:val="16"/>
          <w:vertAlign w:val="superscript"/>
        </w:rPr>
        <w:t>k</w:t>
      </w:r>
      <w:r>
        <w:rPr>
          <w:rFonts w:ascii="FreeSerif" w:hAnsi="FreeSerif"/>
          <w:spacing w:val="-5"/>
          <w:w w:val="105"/>
          <w:position w:val="13"/>
          <w:sz w:val="16"/>
          <w:vertAlign w:val="baseline"/>
        </w:rPr>
        <w:t>)</w:t>
      </w:r>
    </w:p>
    <w:p>
      <w:pPr>
        <w:pStyle w:val="BodyText"/>
        <w:spacing w:before="26"/>
        <w:ind w:left="5491"/>
      </w:pP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i/>
          <w:w w:val="110"/>
        </w:rPr>
        <w:t>fitness</w:t>
      </w:r>
      <w:r>
        <w:rPr>
          <w:i/>
          <w:spacing w:val="-3"/>
          <w:w w:val="110"/>
        </w:rPr>
        <w:t> </w:t>
      </w:r>
      <w:r>
        <w:rPr>
          <w:w w:val="110"/>
        </w:rPr>
        <w:t>()</w:t>
      </w:r>
      <w:r>
        <w:rPr>
          <w:spacing w:val="-4"/>
          <w:w w:val="110"/>
        </w:rPr>
        <w:t> </w:t>
      </w:r>
      <w:r>
        <w:rPr>
          <w:w w:val="110"/>
        </w:rPr>
        <w:t>denotes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objective</w:t>
      </w:r>
      <w:r>
        <w:rPr>
          <w:spacing w:val="-2"/>
          <w:w w:val="110"/>
        </w:rPr>
        <w:t> function.</w:t>
      </w:r>
    </w:p>
    <w:p>
      <w:pPr>
        <w:pStyle w:val="BodyText"/>
        <w:spacing w:line="271" w:lineRule="auto" w:before="26"/>
        <w:ind w:left="5491" w:firstLine="239"/>
      </w:pP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standard</w:t>
      </w:r>
      <w:r>
        <w:rPr>
          <w:spacing w:val="-6"/>
          <w:w w:val="110"/>
        </w:rPr>
        <w:t> </w:t>
      </w:r>
      <w:r>
        <w:rPr>
          <w:w w:val="110"/>
        </w:rPr>
        <w:t>PSO,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position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velocity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particle,</w:t>
      </w:r>
      <w:r>
        <w:rPr>
          <w:spacing w:val="-6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i</w:t>
      </w:r>
      <w:r>
        <w:rPr>
          <w:w w:val="110"/>
          <w:vertAlign w:val="baseline"/>
        </w:rPr>
        <w:t>, can be updated as follows:</w:t>
      </w:r>
    </w:p>
    <w:p>
      <w:pPr>
        <w:tabs>
          <w:tab w:pos="10214" w:val="left" w:leader="none"/>
        </w:tabs>
        <w:spacing w:line="528" w:lineRule="exact" w:before="0"/>
        <w:ind w:left="549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4656">
                <wp:simplePos x="0" y="0"/>
                <wp:positionH relativeFrom="page">
                  <wp:posOffset>3939120</wp:posOffset>
                </wp:positionH>
                <wp:positionV relativeFrom="paragraph">
                  <wp:posOffset>135986</wp:posOffset>
                </wp:positionV>
                <wp:extent cx="18415" cy="87630"/>
                <wp:effectExtent l="0" t="0" r="0" b="0"/>
                <wp:wrapNone/>
                <wp:docPr id="51" name="Textbox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Textbox 51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166992pt;margin-top:10.707613pt;width:1.45pt;height:6.9pt;mso-position-horizontal-relative:page;mso-position-vertical-relative:paragraph;z-index:-16141824" type="#_x0000_t202" id="docshape46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5168">
                <wp:simplePos x="0" y="0"/>
                <wp:positionH relativeFrom="page">
                  <wp:posOffset>4204804</wp:posOffset>
                </wp:positionH>
                <wp:positionV relativeFrom="paragraph">
                  <wp:posOffset>135986</wp:posOffset>
                </wp:positionV>
                <wp:extent cx="18415" cy="87630"/>
                <wp:effectExtent l="0" t="0" r="0" b="0"/>
                <wp:wrapNone/>
                <wp:docPr id="52" name="Textbox 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2" name="Textbox 52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1.087006pt;margin-top:10.707613pt;width:1.45pt;height:6.9pt;mso-position-horizontal-relative:page;mso-position-vertical-relative:paragraph;z-index:-16141312" type="#_x0000_t202" id="docshape4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5680">
                <wp:simplePos x="0" y="0"/>
                <wp:positionH relativeFrom="page">
                  <wp:posOffset>4769999</wp:posOffset>
                </wp:positionH>
                <wp:positionV relativeFrom="paragraph">
                  <wp:posOffset>135986</wp:posOffset>
                </wp:positionV>
                <wp:extent cx="18415" cy="87630"/>
                <wp:effectExtent l="0" t="0" r="0" b="0"/>
                <wp:wrapNone/>
                <wp:docPr id="53" name="Textbox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Textbox 53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5.590546pt;margin-top:10.707613pt;width:1.45pt;height:6.9pt;mso-position-horizontal-relative:page;mso-position-vertical-relative:paragraph;z-index:-16140800" type="#_x0000_t202" id="docshape4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6192">
                <wp:simplePos x="0" y="0"/>
                <wp:positionH relativeFrom="page">
                  <wp:posOffset>5184000</wp:posOffset>
                </wp:positionH>
                <wp:positionV relativeFrom="paragraph">
                  <wp:posOffset>135986</wp:posOffset>
                </wp:positionV>
                <wp:extent cx="18415" cy="87630"/>
                <wp:effectExtent l="0" t="0" r="0" b="0"/>
                <wp:wrapNone/>
                <wp:docPr id="54" name="Textbox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Textbox 54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8.188995pt;margin-top:10.707613pt;width:1.45pt;height:6.9pt;mso-position-horizontal-relative:page;mso-position-vertical-relative:paragraph;z-index:-16140288" type="#_x0000_t202" id="docshape49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6704">
                <wp:simplePos x="0" y="0"/>
                <wp:positionH relativeFrom="page">
                  <wp:posOffset>5379834</wp:posOffset>
                </wp:positionH>
                <wp:positionV relativeFrom="paragraph">
                  <wp:posOffset>135986</wp:posOffset>
                </wp:positionV>
                <wp:extent cx="18415" cy="87630"/>
                <wp:effectExtent l="0" t="0" r="0" b="0"/>
                <wp:wrapNone/>
                <wp:docPr id="55" name="Textbox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Textbox 55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3.609009pt;margin-top:10.707613pt;width:1.45pt;height:6.9pt;mso-position-horizontal-relative:page;mso-position-vertical-relative:paragraph;z-index:-16139776" type="#_x0000_t202" id="docshape50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v</w:t>
      </w:r>
      <w:r>
        <w:rPr>
          <w:rFonts w:ascii="STIX" w:hAnsi="STIX"/>
          <w:i/>
          <w:sz w:val="16"/>
          <w:vertAlign w:val="superscript"/>
        </w:rPr>
        <w:t>t</w:t>
      </w:r>
      <w:r>
        <w:rPr>
          <w:rFonts w:ascii="Latin Modern Math" w:hAnsi="Latin Modern Math"/>
          <w:sz w:val="16"/>
          <w:vertAlign w:val="superscript"/>
        </w:rPr>
        <w:t>+</w:t>
      </w:r>
      <w:r>
        <w:rPr>
          <w:rFonts w:ascii="STIX" w:hAnsi="STIX"/>
          <w:sz w:val="16"/>
          <w:vertAlign w:val="superscript"/>
        </w:rPr>
        <w:t>1</w:t>
      </w:r>
      <w:r>
        <w:rPr>
          <w:rFonts w:ascii="STIX" w:hAnsi="STIX"/>
          <w:spacing w:val="-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v</w:t>
      </w:r>
      <w:r>
        <w:rPr>
          <w:rFonts w:ascii="STIX" w:hAnsi="STIX"/>
          <w:i/>
          <w:sz w:val="16"/>
          <w:vertAlign w:val="superscript"/>
        </w:rPr>
        <w:t>t</w:t>
      </w:r>
      <w:r>
        <w:rPr>
          <w:rFonts w:ascii="STIX" w:hAnsi="STIX"/>
          <w:i/>
          <w:spacing w:val="-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αε</w:t>
      </w:r>
      <w:r>
        <w:rPr>
          <w:rFonts w:ascii="STIX" w:hAnsi="STIX"/>
          <w:sz w:val="17"/>
          <w:vertAlign w:val="subscript"/>
        </w:rPr>
        <w:t>1</w:t>
      </w:r>
      <w:r>
        <w:rPr>
          <w:rFonts w:ascii="FreeSerif" w:hAnsi="FreeSerif"/>
          <w:position w:val="13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g</w:t>
      </w:r>
      <w:r>
        <w:rPr>
          <w:rFonts w:ascii="Latin Modern Math" w:hAnsi="Latin Modern Math"/>
          <w:sz w:val="16"/>
          <w:vertAlign w:val="superscript"/>
        </w:rPr>
        <w:t>∗</w:t>
      </w:r>
      <w:r>
        <w:rPr>
          <w:rFonts w:ascii="Latin Modern Math" w:hAnsi="Latin Modern Math"/>
          <w:spacing w:val="-17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perscript"/>
        </w:rPr>
        <w:t>t</w:t>
      </w:r>
      <w:r>
        <w:rPr>
          <w:rFonts w:ascii="FreeSerif" w:hAnsi="FreeSerif"/>
          <w:position w:val="13"/>
          <w:sz w:val="16"/>
          <w:vertAlign w:val="baseline"/>
        </w:rPr>
        <w:t>]</w:t>
      </w:r>
      <w:r>
        <w:rPr>
          <w:rFonts w:ascii="FreeSerif" w:hAnsi="FreeSerif"/>
          <w:spacing w:val="-4"/>
          <w:position w:val="1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β</w:t>
      </w:r>
      <w:r>
        <w:rPr>
          <w:rFonts w:ascii="STIX" w:hAnsi="STIX"/>
          <w:i/>
          <w:sz w:val="17"/>
          <w:vertAlign w:val="baseline"/>
        </w:rPr>
        <w:t>ε</w:t>
      </w:r>
      <w:r>
        <w:rPr>
          <w:rFonts w:ascii="STIX" w:hAnsi="STIX"/>
          <w:sz w:val="17"/>
          <w:vertAlign w:val="subscript"/>
        </w:rPr>
        <w:t>2</w:t>
      </w:r>
      <w:r>
        <w:rPr>
          <w:rFonts w:ascii="FreeSerif" w:hAnsi="FreeSerif"/>
          <w:position w:val="13"/>
          <w:sz w:val="16"/>
          <w:vertAlign w:val="baseline"/>
        </w:rPr>
        <w:t>[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Latin Modern Math" w:hAnsi="Latin Modern Math"/>
          <w:sz w:val="16"/>
          <w:vertAlign w:val="superscript"/>
        </w:rPr>
        <w:t>∗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6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x</w:t>
      </w:r>
      <w:r>
        <w:rPr>
          <w:rFonts w:ascii="STIX" w:hAnsi="STIX"/>
          <w:i/>
          <w:spacing w:val="-5"/>
          <w:sz w:val="16"/>
          <w:vertAlign w:val="superscript"/>
        </w:rPr>
        <w:t>t</w:t>
      </w:r>
      <w:r>
        <w:rPr>
          <w:rFonts w:ascii="FreeSerif" w:hAnsi="FreeSerif"/>
          <w:spacing w:val="-5"/>
          <w:position w:val="13"/>
          <w:sz w:val="16"/>
          <w:vertAlign w:val="baseline"/>
        </w:rPr>
        <w:t>]</w:t>
      </w:r>
      <w:r>
        <w:rPr>
          <w:rFonts w:ascii="FreeSerif" w:hAnsi="FreeSerif"/>
          <w:position w:val="13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(24)</w:t>
      </w:r>
    </w:p>
    <w:p>
      <w:pPr>
        <w:spacing w:after="0" w:line="528" w:lineRule="exact"/>
        <w:jc w:val="left"/>
        <w:rPr>
          <w:sz w:val="16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line="110" w:lineRule="exact" w:before="0"/>
        <w:ind w:left="0" w:right="38" w:firstLine="0"/>
        <w:jc w:val="right"/>
        <w:rPr>
          <w:rFonts w:ascii="STIX"/>
          <w:sz w:val="10"/>
        </w:rPr>
      </w:pPr>
      <w:r>
        <w:rPr>
          <w:rFonts w:ascii="STIX"/>
          <w:i/>
          <w:position w:val="-6"/>
          <w:sz w:val="16"/>
        </w:rPr>
        <w:t>x</w:t>
      </w:r>
      <w:r>
        <w:rPr>
          <w:rFonts w:ascii="STIX"/>
          <w:i/>
          <w:sz w:val="10"/>
        </w:rPr>
        <w:t>t</w:t>
      </w:r>
      <w:r>
        <w:rPr>
          <w:rFonts w:ascii="Latin Modern Math"/>
          <w:sz w:val="10"/>
        </w:rPr>
        <w:t>+</w:t>
      </w:r>
      <w:r>
        <w:rPr>
          <w:rFonts w:ascii="STIX"/>
          <w:sz w:val="10"/>
        </w:rPr>
        <w:t>1</w:t>
      </w:r>
      <w:r>
        <w:rPr>
          <w:rFonts w:ascii="STIX"/>
          <w:spacing w:val="11"/>
          <w:sz w:val="10"/>
        </w:rPr>
        <w:t> </w:t>
      </w:r>
      <w:r>
        <w:rPr>
          <w:rFonts w:ascii="Latin Modern Math"/>
          <w:position w:val="-6"/>
          <w:sz w:val="16"/>
        </w:rPr>
        <w:t>=</w:t>
      </w:r>
      <w:r>
        <w:rPr>
          <w:rFonts w:ascii="Latin Modern Math"/>
          <w:spacing w:val="-27"/>
          <w:position w:val="-6"/>
          <w:sz w:val="16"/>
        </w:rPr>
        <w:t> </w:t>
      </w:r>
      <w:r>
        <w:rPr>
          <w:rFonts w:ascii="STIX"/>
          <w:i/>
          <w:position w:val="-6"/>
          <w:sz w:val="16"/>
        </w:rPr>
        <w:t>x</w:t>
      </w:r>
      <w:r>
        <w:rPr>
          <w:rFonts w:ascii="STIX"/>
          <w:i/>
          <w:sz w:val="10"/>
        </w:rPr>
        <w:t>t</w:t>
      </w:r>
      <w:r>
        <w:rPr>
          <w:rFonts w:ascii="STIX"/>
          <w:i/>
          <w:spacing w:val="21"/>
          <w:sz w:val="10"/>
        </w:rPr>
        <w:t> </w:t>
      </w:r>
      <w:r>
        <w:rPr>
          <w:rFonts w:ascii="Latin Modern Math"/>
          <w:position w:val="-6"/>
          <w:sz w:val="16"/>
        </w:rPr>
        <w:t>+</w:t>
      </w:r>
      <w:r>
        <w:rPr>
          <w:rFonts w:ascii="Latin Modern Math"/>
          <w:spacing w:val="-18"/>
          <w:position w:val="-6"/>
          <w:sz w:val="16"/>
        </w:rPr>
        <w:t> </w:t>
      </w:r>
      <w:r>
        <w:rPr>
          <w:rFonts w:ascii="STIX"/>
          <w:i/>
          <w:spacing w:val="-4"/>
          <w:position w:val="-6"/>
          <w:sz w:val="16"/>
        </w:rPr>
        <w:t>v</w:t>
      </w:r>
      <w:r>
        <w:rPr>
          <w:rFonts w:ascii="STIX"/>
          <w:i/>
          <w:spacing w:val="-4"/>
          <w:sz w:val="10"/>
        </w:rPr>
        <w:t>t</w:t>
      </w:r>
      <w:r>
        <w:rPr>
          <w:rFonts w:ascii="Latin Modern Math"/>
          <w:spacing w:val="-4"/>
          <w:sz w:val="10"/>
        </w:rPr>
        <w:t>+</w:t>
      </w:r>
      <w:r>
        <w:rPr>
          <w:rFonts w:ascii="STIX"/>
          <w:spacing w:val="-4"/>
          <w:sz w:val="10"/>
        </w:rPr>
        <w:t>1</w:t>
      </w:r>
    </w:p>
    <w:p>
      <w:pPr>
        <w:pStyle w:val="BodyText"/>
        <w:spacing w:line="88" w:lineRule="exact" w:before="22"/>
        <w:ind w:left="157"/>
      </w:pPr>
      <w:r>
        <w:rPr/>
        <w:br w:type="column"/>
      </w:r>
      <w:r>
        <w:rPr>
          <w:spacing w:val="-4"/>
          <w:w w:val="110"/>
        </w:rPr>
        <w:t>(25)</w:t>
      </w:r>
    </w:p>
    <w:p>
      <w:pPr>
        <w:spacing w:after="0" w:line="88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488" w:space="3569"/>
            <w:col w:w="573"/>
          </w:cols>
        </w:sectPr>
      </w:pPr>
    </w:p>
    <w:p>
      <w:pPr>
        <w:tabs>
          <w:tab w:pos="1671" w:val="left" w:leader="none"/>
          <w:tab w:pos="1976" w:val="left" w:leader="none"/>
        </w:tabs>
        <w:spacing w:before="3"/>
        <w:ind w:left="1253" w:right="0" w:firstLine="0"/>
        <w:jc w:val="center"/>
        <w:rPr>
          <w:rFonts w:ascii="STIX"/>
          <w:i/>
          <w:sz w:val="10"/>
        </w:rPr>
      </w:pPr>
      <w:r>
        <w:rPr>
          <w:rFonts w:ascii="STIX"/>
          <w:i/>
          <w:spacing w:val="-10"/>
          <w:w w:val="105"/>
          <w:sz w:val="10"/>
        </w:rPr>
        <w:t>i</w:t>
      </w:r>
      <w:r>
        <w:rPr>
          <w:rFonts w:ascii="STIX"/>
          <w:i/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i</w:t>
      </w:r>
      <w:r>
        <w:rPr>
          <w:sz w:val="10"/>
        </w:rPr>
        <w:tab/>
      </w:r>
      <w:r>
        <w:rPr>
          <w:rFonts w:ascii="STIX"/>
          <w:i/>
          <w:spacing w:val="-10"/>
          <w:w w:val="105"/>
          <w:sz w:val="10"/>
        </w:rPr>
        <w:t>i</w:t>
      </w:r>
    </w:p>
    <w:p>
      <w:pPr>
        <w:pStyle w:val="BodyText"/>
        <w:spacing w:line="48" w:lineRule="auto" w:before="180"/>
        <w:ind w:left="5491" w:right="11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0048">
                <wp:simplePos x="0" y="0"/>
                <wp:positionH relativeFrom="page">
                  <wp:posOffset>3947045</wp:posOffset>
                </wp:positionH>
                <wp:positionV relativeFrom="paragraph">
                  <wp:posOffset>436486</wp:posOffset>
                </wp:positionV>
                <wp:extent cx="19050" cy="78740"/>
                <wp:effectExtent l="0" t="0" r="0" b="0"/>
                <wp:wrapNone/>
                <wp:docPr id="56" name="Textbox 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6" name="Textbox 56"/>
                      <wps:cNvSpPr txBox="1"/>
                      <wps:spPr>
                        <a:xfrm>
                          <a:off x="0" y="0"/>
                          <a:ext cx="1905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0.790985pt;margin-top:34.369026pt;width:1.5pt;height:6.2pt;mso-position-horizontal-relative:page;mso-position-vertical-relative:paragraph;z-index:-16146432" type="#_x0000_t202" id="docshape51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rFonts w:ascii="STIX" w:hAnsi="STIX"/>
          <w:i/>
          <w:w w:val="110"/>
          <w:sz w:val="17"/>
        </w:rPr>
        <w:t>ε</w:t>
      </w:r>
      <w:r>
        <w:rPr>
          <w:w w:val="110"/>
          <w:sz w:val="17"/>
          <w:vertAlign w:val="subscript"/>
        </w:rPr>
        <w:t>1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ε</w:t>
      </w:r>
      <w:r>
        <w:rPr>
          <w:w w:val="110"/>
          <w:sz w:val="17"/>
          <w:vertAlign w:val="subscript"/>
        </w:rPr>
        <w:t>2</w:t>
      </w:r>
      <w:r>
        <w:rPr>
          <w:spacing w:val="-12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uniform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random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vectors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within</w:t>
      </w:r>
      <w:r>
        <w:rPr>
          <w:spacing w:val="-11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[</w:t>
      </w:r>
      <w:r>
        <w:rPr>
          <w:w w:val="110"/>
          <w:vertAlign w:val="baseline"/>
        </w:rPr>
        <w:t>0</w:t>
      </w:r>
      <w:r>
        <w:rPr>
          <w:rFonts w:ascii="LM Roman 10" w:hAnsi="LM Roman 10"/>
          <w:w w:val="110"/>
          <w:vertAlign w:val="baseline"/>
        </w:rPr>
        <w:t>,</w:t>
      </w:r>
      <w:r>
        <w:rPr>
          <w:w w:val="110"/>
          <w:vertAlign w:val="baseline"/>
        </w:rPr>
        <w:t>1</w:t>
      </w:r>
      <w:r>
        <w:rPr>
          <w:rFonts w:ascii="Latin Modern Math" w:hAnsi="Latin Modern Math"/>
          <w:w w:val="110"/>
          <w:vertAlign w:val="baseline"/>
        </w:rPr>
        <w:t>]</w:t>
      </w:r>
      <w:r>
        <w:rPr>
          <w:w w:val="110"/>
          <w:vertAlign w:val="baseline"/>
        </w:rPr>
        <w:t>,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sz w:val="17"/>
          <w:vertAlign w:val="baseline"/>
        </w:rPr>
        <w:t>α</w:t>
      </w:r>
      <w:r>
        <w:rPr>
          <w:rFonts w:ascii="STIX" w:hAnsi="STIX"/>
          <w:i/>
          <w:spacing w:val="-12"/>
          <w:w w:val="110"/>
          <w:sz w:val="17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rFonts w:ascii="STIX" w:hAnsi="STIX"/>
          <w:i/>
          <w:w w:val="110"/>
          <w:vertAlign w:val="baseline"/>
        </w:rPr>
        <w:t>β</w:t>
      </w:r>
      <w:r>
        <w:rPr>
          <w:rFonts w:ascii="STIX" w:hAnsi="STIX"/>
          <w:i/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are acceleration constants, </w:t>
      </w:r>
      <w:r>
        <w:rPr>
          <w:i/>
          <w:w w:val="110"/>
          <w:vertAlign w:val="baseline"/>
        </w:rPr>
        <w:t>g</w:t>
      </w:r>
      <w:r>
        <w:rPr>
          <w:rFonts w:ascii="Latin Modern Math" w:hAnsi="Latin Modern Math"/>
          <w:w w:val="110"/>
          <w:vertAlign w:val="superscript"/>
        </w:rPr>
        <w:t>∗</w:t>
      </w:r>
      <w:r>
        <w:rPr>
          <w:rFonts w:ascii="Latin Modern Math" w:hAnsi="Latin Modern Math"/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denotes the current global best solution, and </w:t>
      </w:r>
      <w:r>
        <w:rPr>
          <w:i/>
          <w:w w:val="110"/>
          <w:vertAlign w:val="baseline"/>
        </w:rPr>
        <w:t>x</w:t>
      </w:r>
      <w:r>
        <w:rPr>
          <w:rFonts w:ascii="Latin Modern Math" w:hAnsi="Latin Modern Math"/>
          <w:w w:val="110"/>
          <w:vertAlign w:val="superscript"/>
        </w:rPr>
        <w:t>∗</w:t>
      </w:r>
      <w:r>
        <w:rPr>
          <w:rFonts w:ascii="Latin Modern Math" w:hAnsi="Latin Modern Math"/>
          <w:w w:val="110"/>
          <w:vertAlign w:val="baseline"/>
        </w:rPr>
        <w:t> </w:t>
      </w:r>
      <w:r>
        <w:rPr>
          <w:w w:val="110"/>
          <w:vertAlign w:val="baseline"/>
        </w:rPr>
        <w:t>denoted the individual best.</w:t>
      </w:r>
    </w:p>
    <w:p>
      <w:pPr>
        <w:pStyle w:val="BodyText"/>
        <w:spacing w:line="273" w:lineRule="auto"/>
        <w:ind w:left="5491" w:right="110" w:firstLine="239"/>
        <w:jc w:val="both"/>
      </w:pPr>
      <w:r>
        <w:rPr/>
        <w:t>According to the scheme as shown in </w:t>
      </w:r>
      <w:hyperlink w:history="true" w:anchor="_bookmark3">
        <w:r>
          <w:rPr>
            <w:color w:val="2196D1"/>
          </w:rPr>
          <w:t>Fig. 1</w:t>
        </w:r>
      </w:hyperlink>
      <w:r>
        <w:rPr/>
        <w:t>, the standard DE and PSO</w:t>
      </w:r>
      <w:r>
        <w:rPr>
          <w:spacing w:val="80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easily</w:t>
      </w:r>
      <w:r>
        <w:rPr>
          <w:spacing w:val="-2"/>
          <w:w w:val="110"/>
        </w:rPr>
        <w:t> </w:t>
      </w:r>
      <w:r>
        <w:rPr>
          <w:w w:val="110"/>
        </w:rPr>
        <w:t>improved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DE-PD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PSO-PD.</w:t>
      </w:r>
      <w:r>
        <w:rPr>
          <w:spacing w:val="-2"/>
          <w:w w:val="110"/>
        </w:rPr>
        <w:t> </w:t>
      </w:r>
      <w:hyperlink w:history="true" w:anchor="_bookmark5">
        <w:r>
          <w:rPr>
            <w:color w:val="2196D1"/>
            <w:w w:val="110"/>
          </w:rPr>
          <w:t>Figs.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2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and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3</w:t>
        </w:r>
      </w:hyperlink>
      <w:r>
        <w:rPr>
          <w:color w:val="2196D1"/>
          <w:spacing w:val="-2"/>
          <w:w w:val="110"/>
        </w:rPr>
        <w:t> </w:t>
      </w:r>
      <w:r>
        <w:rPr>
          <w:w w:val="110"/>
        </w:rPr>
        <w:t>show</w:t>
      </w:r>
      <w:r>
        <w:rPr>
          <w:spacing w:val="-2"/>
          <w:w w:val="110"/>
        </w:rPr>
        <w:t> </w:t>
      </w:r>
      <w:r>
        <w:rPr>
          <w:w w:val="110"/>
        </w:rPr>
        <w:t>the updated</w:t>
      </w:r>
      <w:r>
        <w:rPr>
          <w:spacing w:val="-1"/>
          <w:w w:val="110"/>
        </w:rPr>
        <w:t> </w:t>
      </w:r>
      <w:r>
        <w:rPr>
          <w:w w:val="110"/>
        </w:rPr>
        <w:t>workflows</w:t>
      </w:r>
      <w:r>
        <w:rPr>
          <w:w w:val="110"/>
        </w:rPr>
        <w:t> of</w:t>
      </w:r>
      <w:r>
        <w:rPr>
          <w:spacing w:val="-1"/>
          <w:w w:val="110"/>
        </w:rPr>
        <w:t> </w:t>
      </w:r>
      <w:r>
        <w:rPr>
          <w:w w:val="110"/>
        </w:rPr>
        <w:t>DE-PD</w:t>
      </w:r>
      <w:r>
        <w:rPr>
          <w:w w:val="110"/>
        </w:rPr>
        <w:t> and</w:t>
      </w:r>
      <w:r>
        <w:rPr>
          <w:w w:val="110"/>
        </w:rPr>
        <w:t> PSO-PD,</w:t>
      </w:r>
      <w:r>
        <w:rPr>
          <w:w w:val="110"/>
        </w:rPr>
        <w:t> respectively.</w:t>
      </w:r>
      <w:r>
        <w:rPr>
          <w:w w:val="110"/>
        </w:rPr>
        <w:t> Note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w w:val="110"/>
        </w:rPr>
        <w:t> </w:t>
      </w:r>
      <w:r>
        <w:rPr>
          <w:w w:val="110"/>
        </w:rPr>
        <w:t>the </w:t>
      </w:r>
      <w:r>
        <w:rPr/>
        <w:t>parameters</w:t>
      </w:r>
      <w:r>
        <w:rPr>
          <w:spacing w:val="24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original</w:t>
      </w:r>
      <w:r>
        <w:rPr>
          <w:spacing w:val="22"/>
        </w:rPr>
        <w:t> </w:t>
      </w:r>
      <w:r>
        <w:rPr/>
        <w:t>DE</w:t>
      </w:r>
      <w:r>
        <w:rPr>
          <w:spacing w:val="24"/>
        </w:rPr>
        <w:t> </w:t>
      </w:r>
      <w:r>
        <w:rPr/>
        <w:t>and</w:t>
      </w:r>
      <w:r>
        <w:rPr>
          <w:spacing w:val="22"/>
        </w:rPr>
        <w:t> </w:t>
      </w:r>
      <w:r>
        <w:rPr/>
        <w:t>PSO</w:t>
      </w:r>
      <w:r>
        <w:rPr>
          <w:spacing w:val="24"/>
        </w:rPr>
        <w:t> </w:t>
      </w:r>
      <w:r>
        <w:rPr/>
        <w:t>algorithms</w:t>
      </w:r>
      <w:r>
        <w:rPr>
          <w:spacing w:val="24"/>
        </w:rPr>
        <w:t> </w:t>
      </w:r>
      <w:r>
        <w:rPr/>
        <w:t>may</w:t>
      </w:r>
      <w:r>
        <w:rPr>
          <w:spacing w:val="22"/>
        </w:rPr>
        <w:t> </w:t>
      </w:r>
      <w:r>
        <w:rPr/>
        <w:t>be</w:t>
      </w:r>
      <w:r>
        <w:rPr>
          <w:spacing w:val="24"/>
        </w:rPr>
        <w:t> </w:t>
      </w:r>
      <w:r>
        <w:rPr/>
        <w:t>not</w:t>
      </w:r>
      <w:r>
        <w:rPr>
          <w:spacing w:val="20"/>
        </w:rPr>
        <w:t> </w:t>
      </w:r>
      <w:r>
        <w:rPr/>
        <w:t>be</w:t>
      </w:r>
      <w:r>
        <w:rPr>
          <w:spacing w:val="24"/>
        </w:rPr>
        <w:t> </w:t>
      </w:r>
      <w:r>
        <w:rPr/>
        <w:t>optimal</w:t>
      </w:r>
      <w:r>
        <w:rPr>
          <w:w w:val="110"/>
        </w:rPr>
        <w:t> in</w:t>
      </w:r>
      <w:r>
        <w:rPr>
          <w:w w:val="110"/>
        </w:rPr>
        <w:t> all</w:t>
      </w:r>
      <w:r>
        <w:rPr>
          <w:w w:val="110"/>
        </w:rPr>
        <w:t> numerical examples,</w:t>
      </w:r>
      <w:r>
        <w:rPr>
          <w:w w:val="110"/>
        </w:rPr>
        <w:t> because we</w:t>
      </w:r>
      <w:r>
        <w:rPr>
          <w:w w:val="110"/>
        </w:rPr>
        <w:t> prefer to show</w:t>
      </w:r>
      <w:r>
        <w:rPr>
          <w:w w:val="110"/>
        </w:rPr>
        <w:t> the advantages and disadvantages of the extended constraint of PD in the DE-PD and PSO-PD</w:t>
      </w:r>
      <w:r>
        <w:rPr>
          <w:w w:val="110"/>
        </w:rPr>
        <w:t> algorithms.</w:t>
      </w:r>
      <w:r>
        <w:rPr>
          <w:w w:val="110"/>
        </w:rPr>
        <w:t> Therefore,</w:t>
      </w:r>
      <w:r>
        <w:rPr>
          <w:w w:val="110"/>
        </w:rPr>
        <w:t> the</w:t>
      </w:r>
      <w:r>
        <w:rPr>
          <w:w w:val="110"/>
        </w:rPr>
        <w:t> parameters</w:t>
      </w:r>
      <w:r>
        <w:rPr>
          <w:w w:val="110"/>
        </w:rPr>
        <w:t> of</w:t>
      </w:r>
      <w:r>
        <w:rPr>
          <w:w w:val="110"/>
        </w:rPr>
        <w:t> four</w:t>
      </w:r>
      <w:r>
        <w:rPr>
          <w:w w:val="110"/>
        </w:rPr>
        <w:t> SI</w:t>
      </w:r>
      <w:r>
        <w:rPr>
          <w:w w:val="110"/>
        </w:rPr>
        <w:t> algorithms,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problem</w:t>
      </w:r>
      <w:r>
        <w:rPr>
          <w:w w:val="110"/>
        </w:rPr>
        <w:t> dimensions,</w:t>
      </w:r>
      <w:r>
        <w:rPr>
          <w:w w:val="110"/>
        </w:rPr>
        <w:t> the</w:t>
      </w:r>
      <w:r>
        <w:rPr>
          <w:w w:val="110"/>
        </w:rPr>
        <w:t> population,</w:t>
      </w:r>
      <w:r>
        <w:rPr>
          <w:w w:val="110"/>
        </w:rPr>
        <w:t> and</w:t>
      </w:r>
      <w:r>
        <w:rPr>
          <w:w w:val="110"/>
        </w:rPr>
        <w:t> the maximum</w:t>
      </w:r>
      <w:r>
        <w:rPr>
          <w:spacing w:val="-11"/>
          <w:w w:val="110"/>
        </w:rPr>
        <w:t> </w:t>
      </w:r>
      <w:r>
        <w:rPr>
          <w:w w:val="110"/>
        </w:rPr>
        <w:t>iteration,</w:t>
      </w:r>
      <w:r>
        <w:rPr>
          <w:spacing w:val="-10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same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next</w:t>
      </w:r>
      <w:r>
        <w:rPr>
          <w:spacing w:val="-10"/>
          <w:w w:val="110"/>
        </w:rPr>
        <w:t> </w:t>
      </w:r>
      <w:r>
        <w:rPr>
          <w:w w:val="110"/>
        </w:rPr>
        <w:t>comparison</w:t>
      </w:r>
      <w:r>
        <w:rPr>
          <w:spacing w:val="-11"/>
          <w:w w:val="110"/>
        </w:rPr>
        <w:t> </w:t>
      </w:r>
      <w:r>
        <w:rPr>
          <w:w w:val="110"/>
        </w:rPr>
        <w:t>in this study.</w:t>
      </w:r>
    </w:p>
    <w:p>
      <w:pPr>
        <w:pStyle w:val="BodyText"/>
        <w:spacing w:before="10"/>
      </w:pPr>
    </w:p>
    <w:p>
      <w:pPr>
        <w:pStyle w:val="Heading1"/>
        <w:numPr>
          <w:ilvl w:val="0"/>
          <w:numId w:val="1"/>
        </w:numPr>
        <w:tabs>
          <w:tab w:pos="5734" w:val="left" w:leader="none"/>
        </w:tabs>
        <w:spacing w:line="240" w:lineRule="auto" w:before="1" w:after="0"/>
        <w:ind w:left="5734" w:right="0" w:hanging="243"/>
        <w:jc w:val="left"/>
      </w:pPr>
      <w:bookmarkStart w:name="3 Numerical examples" w:id="12"/>
      <w:bookmarkEnd w:id="12"/>
      <w:r>
        <w:rPr>
          <w:b w:val="0"/>
        </w:rPr>
      </w:r>
      <w:r>
        <w:rPr>
          <w:w w:val="110"/>
        </w:rPr>
        <w:t>Numerical </w:t>
      </w:r>
      <w:r>
        <w:rPr>
          <w:spacing w:val="-2"/>
          <w:w w:val="110"/>
        </w:rPr>
        <w:t>examples</w:t>
      </w:r>
    </w:p>
    <w:p>
      <w:pPr>
        <w:pStyle w:val="BodyText"/>
        <w:spacing w:before="50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5856" w:val="left" w:leader="none"/>
        </w:tabs>
        <w:spacing w:line="240" w:lineRule="auto" w:before="0" w:after="0"/>
        <w:ind w:left="5856" w:right="0" w:hanging="365"/>
        <w:jc w:val="left"/>
        <w:rPr>
          <w:i/>
          <w:sz w:val="16"/>
        </w:rPr>
      </w:pPr>
      <w:bookmarkStart w:name="3.1 1-D model" w:id="13"/>
      <w:bookmarkEnd w:id="13"/>
      <w:r>
        <w:rPr/>
      </w:r>
      <w:r>
        <w:rPr>
          <w:i/>
          <w:sz w:val="16"/>
        </w:rPr>
        <w:t>1-D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pStyle w:val="BodyText"/>
        <w:spacing w:before="6"/>
        <w:rPr>
          <w:i/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148"/>
        <w:rPr>
          <w:i/>
          <w:sz w:val="14"/>
        </w:rPr>
      </w:pPr>
    </w:p>
    <w:p>
      <w:pPr>
        <w:spacing w:line="283" w:lineRule="auto" w:before="0"/>
        <w:ind w:left="111" w:right="0" w:firstLine="0"/>
        <w:jc w:val="left"/>
        <w:rPr>
          <w:sz w:val="14"/>
        </w:rPr>
      </w:pPr>
      <w:r>
        <w:rPr>
          <w:b/>
          <w:w w:val="115"/>
          <w:sz w:val="14"/>
        </w:rPr>
        <w:t>Fig.</w:t>
      </w:r>
      <w:r>
        <w:rPr>
          <w:b/>
          <w:spacing w:val="24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Flowchart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PSO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algorithms.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Two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new</w:t>
      </w:r>
      <w:r>
        <w:rPr>
          <w:spacing w:val="25"/>
          <w:w w:val="115"/>
          <w:sz w:val="14"/>
        </w:rPr>
        <w:t> </w:t>
      </w:r>
      <w:r>
        <w:rPr>
          <w:w w:val="115"/>
          <w:sz w:val="14"/>
        </w:rPr>
        <w:t>operations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are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in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red dashed box.</w:t>
      </w:r>
    </w:p>
    <w:p>
      <w:pPr>
        <w:pStyle w:val="BodyText"/>
        <w:spacing w:before="100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96" w:lineRule="exact" w:before="0" w:after="0"/>
        <w:ind w:left="348" w:right="0" w:hanging="220"/>
        <w:jc w:val="left"/>
        <w:rPr>
          <w:i/>
          <w:sz w:val="16"/>
        </w:rPr>
      </w:pPr>
      <w:r>
        <w:rPr>
          <w:w w:val="110"/>
          <w:sz w:val="16"/>
        </w:rPr>
        <w:t>Mutation: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vector</w:t>
      </w:r>
      <w:r>
        <w:rPr>
          <w:spacing w:val="30"/>
          <w:w w:val="110"/>
          <w:sz w:val="16"/>
        </w:rPr>
        <w:t> </w:t>
      </w:r>
      <w:r>
        <w:rPr>
          <w:i/>
          <w:w w:val="110"/>
          <w:sz w:val="16"/>
        </w:rPr>
        <w:t>X</w:t>
      </w:r>
      <w:r>
        <w:rPr>
          <w:i/>
          <w:w w:val="110"/>
          <w:sz w:val="16"/>
          <w:vertAlign w:val="superscript"/>
        </w:rPr>
        <w:t>k</w:t>
      </w:r>
      <w:r>
        <w:rPr>
          <w:w w:val="110"/>
          <w:sz w:val="16"/>
          <w:vertAlign w:val="baseline"/>
        </w:rPr>
        <w:t>,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select</w:t>
      </w:r>
      <w:r>
        <w:rPr>
          <w:spacing w:val="2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three</w:t>
      </w:r>
      <w:r>
        <w:rPr>
          <w:spacing w:val="30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vectors</w:t>
      </w:r>
      <w:r>
        <w:rPr>
          <w:spacing w:val="30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X</w:t>
      </w:r>
      <w:r>
        <w:rPr>
          <w:i/>
          <w:w w:val="110"/>
          <w:sz w:val="16"/>
          <w:vertAlign w:val="superscript"/>
        </w:rPr>
        <w:t>k</w:t>
      </w:r>
      <w:r>
        <w:rPr>
          <w:w w:val="110"/>
          <w:sz w:val="16"/>
          <w:vertAlign w:val="baseline"/>
        </w:rPr>
        <w:t>,</w:t>
      </w:r>
      <w:r>
        <w:rPr>
          <w:spacing w:val="29"/>
          <w:w w:val="110"/>
          <w:sz w:val="16"/>
          <w:vertAlign w:val="baseline"/>
        </w:rPr>
        <w:t> </w:t>
      </w:r>
      <w:r>
        <w:rPr>
          <w:i/>
          <w:w w:val="110"/>
          <w:sz w:val="16"/>
          <w:vertAlign w:val="baseline"/>
        </w:rPr>
        <w:t>X</w:t>
      </w:r>
      <w:r>
        <w:rPr>
          <w:i/>
          <w:w w:val="110"/>
          <w:sz w:val="16"/>
          <w:vertAlign w:val="superscript"/>
        </w:rPr>
        <w:t>k</w:t>
      </w:r>
      <w:r>
        <w:rPr>
          <w:i/>
          <w:spacing w:val="39"/>
          <w:w w:val="110"/>
          <w:sz w:val="16"/>
          <w:vertAlign w:val="baseline"/>
        </w:rPr>
        <w:t> </w:t>
      </w:r>
      <w:r>
        <w:rPr>
          <w:w w:val="110"/>
          <w:sz w:val="16"/>
          <w:vertAlign w:val="baseline"/>
        </w:rPr>
        <w:t>and</w:t>
      </w:r>
      <w:r>
        <w:rPr>
          <w:spacing w:val="31"/>
          <w:w w:val="110"/>
          <w:sz w:val="16"/>
          <w:vertAlign w:val="baseline"/>
        </w:rPr>
        <w:t> </w:t>
      </w:r>
      <w:r>
        <w:rPr>
          <w:i/>
          <w:spacing w:val="-5"/>
          <w:w w:val="110"/>
          <w:sz w:val="16"/>
          <w:vertAlign w:val="baseline"/>
        </w:rPr>
        <w:t>X</w:t>
      </w:r>
      <w:r>
        <w:rPr>
          <w:i/>
          <w:spacing w:val="-5"/>
          <w:w w:val="110"/>
          <w:sz w:val="16"/>
          <w:vertAlign w:val="superscript"/>
        </w:rPr>
        <w:t>k</w:t>
      </w:r>
    </w:p>
    <w:p>
      <w:pPr>
        <w:pStyle w:val="BodyText"/>
        <w:spacing w:line="273" w:lineRule="auto" w:before="90"/>
        <w:ind w:left="111" w:right="110" w:firstLine="239"/>
        <w:jc w:val="both"/>
      </w:pPr>
      <w:r>
        <w:rPr/>
        <w:br w:type="column"/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firstly</w:t>
      </w:r>
      <w:r>
        <w:rPr>
          <w:spacing w:val="-6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1-D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numerical</w:t>
      </w:r>
      <w:r>
        <w:rPr>
          <w:spacing w:val="-6"/>
          <w:w w:val="110"/>
        </w:rPr>
        <w:t> </w:t>
      </w:r>
      <w:r>
        <w:rPr>
          <w:w w:val="110"/>
        </w:rPr>
        <w:t>example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test</w:t>
      </w:r>
      <w:r>
        <w:rPr>
          <w:spacing w:val="-6"/>
          <w:w w:val="110"/>
        </w:rPr>
        <w:t> </w:t>
      </w:r>
      <w:r>
        <w:rPr>
          <w:w w:val="110"/>
        </w:rPr>
        <w:t>the </w:t>
      </w:r>
      <w:r>
        <w:rPr/>
        <w:t>performance of four SI algorithms including the DE, the DE-PD, the PSO,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PSO-PD.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part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Marmousi2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(</w:t>
      </w:r>
      <w:hyperlink w:history="true" w:anchor="_bookmark19">
        <w:r>
          <w:rPr>
            <w:color w:val="2196D1"/>
            <w:w w:val="110"/>
          </w:rPr>
          <w:t>Martin</w:t>
        </w:r>
      </w:hyperlink>
      <w:r>
        <w:rPr>
          <w:color w:val="2196D1"/>
          <w:w w:val="110"/>
        </w:rPr>
        <w:t> </w:t>
      </w:r>
      <w:hyperlink w:history="true" w:anchor="_bookmark19">
        <w:r>
          <w:rPr>
            <w:color w:val="2196D1"/>
            <w:w w:val="110"/>
          </w:rPr>
          <w:t>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2006</w:t>
        </w:r>
      </w:hyperlink>
      <w:r>
        <w:rPr>
          <w:w w:val="110"/>
        </w:rPr>
        <w:t>)</w:t>
      </w:r>
      <w:r>
        <w:rPr>
          <w:w w:val="110"/>
        </w:rPr>
        <w:t> whose</w:t>
      </w:r>
      <w:r>
        <w:rPr>
          <w:w w:val="110"/>
        </w:rPr>
        <w:t> geological</w:t>
      </w:r>
      <w:r>
        <w:rPr>
          <w:w w:val="110"/>
        </w:rPr>
        <w:t> parameters</w:t>
      </w:r>
      <w:r>
        <w:rPr>
          <w:w w:val="110"/>
        </w:rPr>
        <w:t> are</w:t>
      </w:r>
      <w:r>
        <w:rPr>
          <w:w w:val="110"/>
        </w:rPr>
        <w:t> measured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pe- troleum sedimentary basin.</w:t>
      </w:r>
    </w:p>
    <w:p>
      <w:pPr>
        <w:pStyle w:val="BodyText"/>
        <w:spacing w:line="273" w:lineRule="auto"/>
        <w:ind w:left="111" w:right="109" w:firstLine="239"/>
        <w:jc w:val="both"/>
      </w:pP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7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(a)</w:t>
      </w:r>
      <w:r>
        <w:rPr>
          <w:spacing w:val="-7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1-D</w:t>
      </w:r>
      <w:r>
        <w:rPr>
          <w:spacing w:val="-7"/>
          <w:w w:val="110"/>
        </w:rPr>
        <w:t> </w:t>
      </w:r>
      <w:r>
        <w:rPr>
          <w:w w:val="110"/>
        </w:rPr>
        <w:t>velocity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700</w:t>
      </w:r>
      <w:r>
        <w:rPr>
          <w:spacing w:val="-7"/>
          <w:w w:val="110"/>
        </w:rPr>
        <w:t> </w:t>
      </w:r>
      <w:r>
        <w:rPr>
          <w:w w:val="110"/>
        </w:rPr>
        <w:t>m,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been converted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domain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travel</w:t>
      </w:r>
      <w:r>
        <w:rPr>
          <w:w w:val="110"/>
        </w:rPr>
        <w:t> time.</w:t>
      </w:r>
      <w:r>
        <w:rPr>
          <w:w w:val="110"/>
        </w:rPr>
        <w:t> For</w:t>
      </w:r>
      <w:r>
        <w:rPr>
          <w:w w:val="110"/>
        </w:rPr>
        <w:t> four</w:t>
      </w:r>
      <w:r>
        <w:rPr>
          <w:w w:val="110"/>
        </w:rPr>
        <w:t> SI</w:t>
      </w:r>
      <w:r>
        <w:rPr>
          <w:w w:val="110"/>
        </w:rPr>
        <w:t> algo- rithms,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problem</w:t>
      </w:r>
      <w:r>
        <w:rPr>
          <w:w w:val="110"/>
        </w:rPr>
        <w:t> dimension,</w:t>
      </w:r>
      <w:r>
        <w:rPr>
          <w:w w:val="110"/>
        </w:rPr>
        <w:t> the</w:t>
      </w:r>
      <w:r>
        <w:rPr>
          <w:w w:val="110"/>
        </w:rPr>
        <w:t> population,</w:t>
      </w:r>
      <w:r>
        <w:rPr>
          <w:w w:val="110"/>
        </w:rPr>
        <w:t> and</w:t>
      </w:r>
      <w:r>
        <w:rPr>
          <w:w w:val="110"/>
        </w:rPr>
        <w:t> the maximum</w:t>
      </w:r>
      <w:r>
        <w:rPr>
          <w:spacing w:val="-6"/>
          <w:w w:val="110"/>
        </w:rPr>
        <w:t> </w:t>
      </w:r>
      <w:r>
        <w:rPr>
          <w:w w:val="110"/>
        </w:rPr>
        <w:t>iteration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120,</w:t>
      </w:r>
      <w:r>
        <w:rPr>
          <w:spacing w:val="-7"/>
          <w:w w:val="110"/>
        </w:rPr>
        <w:t> </w:t>
      </w:r>
      <w:r>
        <w:rPr>
          <w:w w:val="110"/>
        </w:rPr>
        <w:t>40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200,</w:t>
      </w:r>
      <w:r>
        <w:rPr>
          <w:spacing w:val="-7"/>
          <w:w w:val="110"/>
        </w:rPr>
        <w:t> </w:t>
      </w:r>
      <w:r>
        <w:rPr>
          <w:w w:val="110"/>
        </w:rPr>
        <w:t>respectively.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initial</w:t>
      </w:r>
      <w:r>
        <w:rPr>
          <w:spacing w:val="-6"/>
          <w:w w:val="110"/>
        </w:rPr>
        <w:t> </w:t>
      </w:r>
      <w:r>
        <w:rPr>
          <w:w w:val="110"/>
        </w:rPr>
        <w:t>velocity model is random, which ranges from 1.0 km/s to 2.4 km/s. Using a 35- Hz</w:t>
      </w:r>
      <w:r>
        <w:rPr>
          <w:w w:val="110"/>
        </w:rPr>
        <w:t> Ricker</w:t>
      </w:r>
      <w:r>
        <w:rPr>
          <w:w w:val="110"/>
        </w:rPr>
        <w:t> wavelet,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velocity</w:t>
      </w:r>
      <w:r>
        <w:rPr>
          <w:w w:val="110"/>
        </w:rPr>
        <w:t> inversion</w:t>
      </w:r>
      <w:r>
        <w:rPr>
          <w:w w:val="110"/>
        </w:rPr>
        <w:t> are</w:t>
      </w:r>
      <w:r>
        <w:rPr>
          <w:w w:val="110"/>
        </w:rPr>
        <w:t> shown</w:t>
      </w:r>
      <w:r>
        <w:rPr>
          <w:w w:val="110"/>
        </w:rPr>
        <w:t> in </w:t>
      </w:r>
      <w:hyperlink w:history="true" w:anchor="_bookmark6">
        <w:r>
          <w:rPr>
            <w:color w:val="2196D1"/>
            <w:w w:val="110"/>
          </w:rPr>
          <w:t>Fig. 4</w:t>
        </w:r>
      </w:hyperlink>
      <w:r>
        <w:rPr>
          <w:w w:val="110"/>
        </w:rPr>
        <w:t>(a).</w:t>
      </w:r>
    </w:p>
    <w:p>
      <w:pPr>
        <w:pStyle w:val="BodyText"/>
        <w:spacing w:line="273" w:lineRule="auto"/>
        <w:ind w:left="111" w:right="110" w:firstLine="239"/>
        <w:jc w:val="both"/>
      </w:pPr>
      <w:r>
        <w:rPr/>
        <w:t>As shown in </w:t>
      </w:r>
      <w:hyperlink w:history="true" w:anchor="_bookmark6">
        <w:r>
          <w:rPr>
            <w:color w:val="2196D1"/>
          </w:rPr>
          <w:t>Fig. 4</w:t>
        </w:r>
      </w:hyperlink>
      <w:r>
        <w:rPr/>
        <w:t>(a), the comparison of the velocity inversion by the</w:t>
      </w:r>
      <w:r>
        <w:rPr>
          <w:spacing w:val="80"/>
          <w:w w:val="110"/>
        </w:rPr>
        <w:t> </w:t>
      </w:r>
      <w:r>
        <w:rPr>
          <w:w w:val="110"/>
        </w:rPr>
        <w:t>DE</w:t>
      </w:r>
      <w:r>
        <w:rPr>
          <w:w w:val="110"/>
        </w:rPr>
        <w:t> (Yellow),</w:t>
      </w:r>
      <w:r>
        <w:rPr>
          <w:w w:val="110"/>
        </w:rPr>
        <w:t> the</w:t>
      </w:r>
      <w:r>
        <w:rPr>
          <w:w w:val="110"/>
        </w:rPr>
        <w:t> DE-PD</w:t>
      </w:r>
      <w:r>
        <w:rPr>
          <w:w w:val="110"/>
        </w:rPr>
        <w:t> (Red),</w:t>
      </w:r>
      <w:r>
        <w:rPr>
          <w:w w:val="110"/>
        </w:rPr>
        <w:t> the</w:t>
      </w:r>
      <w:r>
        <w:rPr>
          <w:w w:val="110"/>
        </w:rPr>
        <w:t> PSO</w:t>
      </w:r>
      <w:r>
        <w:rPr>
          <w:w w:val="110"/>
        </w:rPr>
        <w:t> (Cyan),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PSO-PD (Magenta)</w:t>
      </w:r>
      <w:r>
        <w:rPr>
          <w:spacing w:val="13"/>
          <w:w w:val="110"/>
        </w:rPr>
        <w:t> </w:t>
      </w:r>
      <w:r>
        <w:rPr>
          <w:w w:val="110"/>
        </w:rPr>
        <w:t>with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true</w:t>
      </w:r>
      <w:r>
        <w:rPr>
          <w:spacing w:val="13"/>
          <w:w w:val="110"/>
        </w:rPr>
        <w:t> </w:t>
      </w:r>
      <w:r>
        <w:rPr>
          <w:w w:val="110"/>
        </w:rPr>
        <w:t>velocity,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mean</w:t>
      </w:r>
      <w:r>
        <w:rPr>
          <w:spacing w:val="14"/>
          <w:w w:val="110"/>
        </w:rPr>
        <w:t> </w:t>
      </w:r>
      <w:r>
        <w:rPr>
          <w:w w:val="110"/>
        </w:rPr>
        <w:t>errors</w:t>
      </w:r>
      <w:r>
        <w:rPr>
          <w:spacing w:val="13"/>
          <w:w w:val="110"/>
        </w:rPr>
        <w:t> </w:t>
      </w:r>
      <w:r>
        <w:rPr>
          <w:w w:val="110"/>
        </w:rPr>
        <w:t>are</w:t>
      </w:r>
      <w:r>
        <w:rPr>
          <w:spacing w:val="14"/>
          <w:w w:val="110"/>
        </w:rPr>
        <w:t> </w:t>
      </w:r>
      <w:r>
        <w:rPr>
          <w:w w:val="110"/>
        </w:rPr>
        <w:t>0.5580,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0.3370,</w:t>
      </w:r>
    </w:p>
    <w:p>
      <w:pPr>
        <w:pStyle w:val="BodyText"/>
        <w:spacing w:line="70" w:lineRule="exact"/>
        <w:ind w:left="111"/>
      </w:pPr>
      <w:r>
        <w:rPr>
          <w:w w:val="110"/>
        </w:rPr>
        <w:t>1.0260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7"/>
          <w:w w:val="110"/>
        </w:rPr>
        <w:t> </w:t>
      </w:r>
      <w:r>
        <w:rPr>
          <w:w w:val="110"/>
        </w:rPr>
        <w:t>0.3876,</w:t>
      </w:r>
      <w:r>
        <w:rPr>
          <w:spacing w:val="6"/>
          <w:w w:val="110"/>
        </w:rPr>
        <w:t> </w:t>
      </w:r>
      <w:r>
        <w:rPr>
          <w:w w:val="110"/>
        </w:rPr>
        <w:t>respectively.</w:t>
      </w:r>
      <w:r>
        <w:rPr>
          <w:spacing w:val="8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6"/>
          <w:w w:val="110"/>
        </w:rPr>
        <w:t> </w:t>
      </w:r>
      <w:r>
        <w:rPr>
          <w:w w:val="110"/>
        </w:rPr>
        <w:t>model,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9"/>
          <w:w w:val="110"/>
        </w:rPr>
        <w:t> </w:t>
      </w:r>
      <w:r>
        <w:rPr>
          <w:w w:val="110"/>
        </w:rPr>
        <w:t>note</w:t>
      </w:r>
      <w:r>
        <w:rPr>
          <w:spacing w:val="5"/>
          <w:w w:val="110"/>
        </w:rPr>
        <w:t> </w:t>
      </w:r>
      <w:r>
        <w:rPr>
          <w:w w:val="110"/>
        </w:rPr>
        <w:t>that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PD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of</w:t>
      </w:r>
    </w:p>
    <w:p>
      <w:pPr>
        <w:spacing w:after="0" w:line="70" w:lineRule="exact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tabs>
          <w:tab w:pos="4201" w:val="left" w:leader="none"/>
          <w:tab w:pos="4488" w:val="left" w:leader="none"/>
          <w:tab w:pos="5065" w:val="left" w:leader="none"/>
        </w:tabs>
        <w:spacing w:line="123" w:lineRule="exact" w:before="0"/>
        <w:ind w:left="2432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i</w:t>
      </w:r>
      <w:r>
        <w:rPr>
          <w:i/>
          <w:sz w:val="11"/>
        </w:rPr>
        <w:tab/>
      </w:r>
      <w:r>
        <w:rPr>
          <w:i/>
          <w:spacing w:val="-10"/>
          <w:position w:val="1"/>
          <w:sz w:val="11"/>
        </w:rPr>
        <w:t>a</w:t>
      </w:r>
      <w:r>
        <w:rPr>
          <w:i/>
          <w:position w:val="1"/>
          <w:sz w:val="11"/>
        </w:rPr>
        <w:tab/>
      </w:r>
      <w:r>
        <w:rPr>
          <w:i/>
          <w:spacing w:val="-10"/>
          <w:sz w:val="11"/>
        </w:rPr>
        <w:t>b</w:t>
      </w:r>
      <w:r>
        <w:rPr>
          <w:i/>
          <w:sz w:val="11"/>
        </w:rPr>
        <w:tab/>
      </w:r>
      <w:r>
        <w:rPr>
          <w:i/>
          <w:spacing w:val="-10"/>
          <w:position w:val="1"/>
          <w:sz w:val="11"/>
        </w:rPr>
        <w:t>c</w:t>
      </w:r>
    </w:p>
    <w:p>
      <w:pPr>
        <w:spacing w:after="0" w:line="123" w:lineRule="exact"/>
        <w:jc w:val="left"/>
        <w:rPr>
          <w:sz w:val="11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81" w:lineRule="auto" w:before="117"/>
        <w:ind w:left="349" w:right="38" w:hanging="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3308397</wp:posOffset>
                </wp:positionH>
                <wp:positionV relativeFrom="paragraph">
                  <wp:posOffset>73819</wp:posOffset>
                </wp:positionV>
                <wp:extent cx="19050" cy="78740"/>
                <wp:effectExtent l="0" t="0" r="0" b="0"/>
                <wp:wrapNone/>
                <wp:docPr id="57" name="Textbox 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7" name="Textbox 57"/>
                      <wps:cNvSpPr txBox="1"/>
                      <wps:spPr>
                        <a:xfrm>
                          <a:off x="0" y="0"/>
                          <a:ext cx="19050" cy="78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2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11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503754pt;margin-top:5.812566pt;width:1.5pt;height:6.2pt;mso-position-horizontal-relative:page;mso-position-vertical-relative:paragraph;z-index:15747584" type="#_x0000_t202" id="docshape52" filled="false" stroked="false">
                <v:textbox inset="0,0,0,0">
                  <w:txbxContent>
                    <w:p>
                      <w:pPr>
                        <w:spacing w:line="122" w:lineRule="exact" w:before="0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2"/>
                          <w:sz w:val="11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mutation</w:t>
      </w:r>
      <w:r>
        <w:rPr>
          <w:spacing w:val="-11"/>
          <w:w w:val="110"/>
        </w:rPr>
        <w:t> </w:t>
      </w:r>
      <w:r>
        <w:rPr>
          <w:w w:val="110"/>
        </w:rPr>
        <w:t>constant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rFonts w:ascii="Latin Modern Math"/>
          <w:w w:val="110"/>
        </w:rPr>
        <w:t>[</w:t>
      </w:r>
      <w:r>
        <w:rPr>
          <w:w w:val="110"/>
        </w:rPr>
        <w:t>0</w:t>
      </w:r>
      <w:r>
        <w:rPr>
          <w:rFonts w:ascii="LM Roman 10"/>
          <w:w w:val="110"/>
        </w:rPr>
        <w:t>,</w:t>
      </w:r>
      <w:r>
        <w:rPr>
          <w:rFonts w:ascii="LM Roman 10"/>
          <w:spacing w:val="-15"/>
          <w:w w:val="110"/>
        </w:rPr>
        <w:t> </w:t>
      </w:r>
      <w:r>
        <w:rPr>
          <w:w w:val="110"/>
        </w:rPr>
        <w:t>2</w:t>
      </w:r>
      <w:r>
        <w:rPr>
          <w:rFonts w:ascii="Latin Modern Math"/>
          <w:w w:val="110"/>
        </w:rPr>
        <w:t>]</w:t>
      </w:r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Generate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new</w:t>
      </w:r>
      <w:r>
        <w:rPr>
          <w:spacing w:val="-1"/>
          <w:w w:val="110"/>
        </w:rPr>
        <w:t> </w:t>
      </w:r>
      <w:r>
        <w:rPr>
          <w:w w:val="110"/>
        </w:rPr>
        <w:t>population</w:t>
      </w:r>
      <w:r>
        <w:rPr>
          <w:spacing w:val="-2"/>
          <w:w w:val="110"/>
        </w:rPr>
        <w:t> </w:t>
      </w:r>
      <w:r>
        <w:rPr>
          <w:w w:val="110"/>
        </w:rPr>
        <w:t>vector</w:t>
      </w:r>
      <w:r>
        <w:rPr>
          <w:spacing w:val="-2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 randomly</w:t>
      </w:r>
      <w:r>
        <w:rPr>
          <w:w w:val="110"/>
        </w:rPr>
        <w:t> from the current population other than vector </w:t>
      </w:r>
      <w:r>
        <w:rPr>
          <w:i/>
          <w:w w:val="110"/>
        </w:rPr>
        <w:t>X</w:t>
      </w:r>
      <w:r>
        <w:rPr>
          <w:i/>
          <w:w w:val="110"/>
          <w:vertAlign w:val="superscript"/>
        </w:rPr>
        <w:t>k</w:t>
      </w:r>
      <w:r>
        <w:rPr>
          <w:w w:val="110"/>
          <w:vertAlign w:val="baseline"/>
        </w:rPr>
        <w:t>. </w:t>
      </w:r>
      <w:r>
        <w:rPr>
          <w:i/>
          <w:w w:val="110"/>
          <w:vertAlign w:val="baseline"/>
        </w:rPr>
        <w:t>FM </w:t>
      </w:r>
      <w:r>
        <w:rPr>
          <w:w w:val="110"/>
          <w:vertAlign w:val="baseline"/>
        </w:rPr>
        <w:t>is </w:t>
      </w:r>
      <w:r>
        <w:rPr>
          <w:spacing w:val="-2"/>
          <w:w w:val="110"/>
          <w:vertAlign w:val="baseline"/>
        </w:rPr>
        <w:t>formula</w:t>
      </w:r>
    </w:p>
    <w:p>
      <w:pPr>
        <w:tabs>
          <w:tab w:pos="4834" w:val="left" w:leader="none"/>
        </w:tabs>
        <w:spacing w:line="826" w:lineRule="exact" w:before="0"/>
        <w:ind w:left="11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7216">
                <wp:simplePos x="0" y="0"/>
                <wp:positionH relativeFrom="page">
                  <wp:posOffset>539284</wp:posOffset>
                </wp:positionH>
                <wp:positionV relativeFrom="paragraph">
                  <wp:posOffset>174533</wp:posOffset>
                </wp:positionV>
                <wp:extent cx="899794" cy="87630"/>
                <wp:effectExtent l="0" t="0" r="0" b="0"/>
                <wp:wrapNone/>
                <wp:docPr id="58" name="Textbox 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8" name="Textbox 58"/>
                      <wps:cNvSpPr txBox="1"/>
                      <wps:spPr>
                        <a:xfrm>
                          <a:off x="0" y="0"/>
                          <a:ext cx="899794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69" w:val="left" w:leader="none"/>
                                <w:tab w:pos="1032" w:val="left" w:leader="none"/>
                                <w:tab w:pos="1370" w:val="left" w:leader="none"/>
                              </w:tabs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a</w:t>
                            </w: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b</w:t>
                            </w:r>
                            <w:r>
                              <w:rPr>
                                <w:rFonts w:ascii="STIX"/>
                                <w:i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STIX"/>
                                <w:i/>
                                <w:spacing w:val="-10"/>
                                <w:w w:val="105"/>
                                <w:sz w:val="10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463352pt;margin-top:13.742769pt;width:70.850pt;height:6.9pt;mso-position-horizontal-relative:page;mso-position-vertical-relative:paragraph;z-index:-16139264" type="#_x0000_t202" id="docshape53" filled="false" stroked="false">
                <v:textbox inset="0,0,0,0">
                  <w:txbxContent>
                    <w:p>
                      <w:pPr>
                        <w:tabs>
                          <w:tab w:pos="369" w:val="left" w:leader="none"/>
                          <w:tab w:pos="1032" w:val="left" w:leader="none"/>
                          <w:tab w:pos="1370" w:val="left" w:leader="none"/>
                        </w:tabs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i</w:t>
                      </w:r>
                      <w:r>
                        <w:rPr>
                          <w:rFonts w:ascii="STIX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a</w:t>
                      </w:r>
                      <w:r>
                        <w:rPr>
                          <w:rFonts w:ascii="STIX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b</w:t>
                      </w:r>
                      <w:r>
                        <w:rPr>
                          <w:rFonts w:ascii="STIX"/>
                          <w:i/>
                          <w:sz w:val="10"/>
                        </w:rPr>
                        <w:tab/>
                      </w:r>
                      <w:r>
                        <w:rPr>
                          <w:rFonts w:ascii="STIX"/>
                          <w:i/>
                          <w:spacing w:val="-10"/>
                          <w:w w:val="105"/>
                          <w:sz w:val="10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sz w:val="16"/>
        </w:rPr>
        <w:t>X</w:t>
      </w:r>
      <w:r>
        <w:rPr>
          <w:rFonts w:ascii="Latin Modern Math" w:hAnsi="Latin Modern Math"/>
          <w:position w:val="10"/>
          <w:sz w:val="8"/>
        </w:rPr>
        <w:t>′</w:t>
      </w:r>
      <w:r>
        <w:rPr>
          <w:rFonts w:ascii="Latin Modern Math" w:hAnsi="Latin Modern Math"/>
          <w:spacing w:val="-17"/>
          <w:position w:val="10"/>
          <w:sz w:val="8"/>
        </w:rPr>
        <w:t> </w:t>
      </w:r>
      <w:r>
        <w:rPr>
          <w:rFonts w:ascii="STIX" w:hAnsi="STIX"/>
          <w:i/>
          <w:position w:val="7"/>
          <w:sz w:val="10"/>
        </w:rPr>
        <w:t>k</w:t>
      </w:r>
      <w:r>
        <w:rPr>
          <w:rFonts w:ascii="STIX" w:hAnsi="STIX"/>
          <w:i/>
          <w:spacing w:val="10"/>
          <w:position w:val="7"/>
          <w:sz w:val="10"/>
        </w:rPr>
        <w:t> </w:t>
      </w:r>
      <w:r>
        <w:rPr>
          <w:rFonts w:ascii="Latin Modern Math" w:hAnsi="Latin Modern Math"/>
          <w:sz w:val="16"/>
        </w:rPr>
        <w:t>=</w:t>
      </w:r>
      <w:r>
        <w:rPr>
          <w:rFonts w:ascii="Latin Modern Math" w:hAnsi="Latin Modern Math"/>
          <w:spacing w:val="-27"/>
          <w:sz w:val="16"/>
        </w:rPr>
        <w:t> </w:t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i/>
          <w:sz w:val="16"/>
          <w:vertAlign w:val="superscript"/>
        </w:rPr>
        <w:t>k</w:t>
      </w:r>
      <w:r>
        <w:rPr>
          <w:rFonts w:ascii="STIX" w:hAnsi="STIX"/>
          <w:i/>
          <w:spacing w:val="5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9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FM</w:t>
      </w:r>
      <w:r>
        <w:rPr>
          <w:rFonts w:ascii="FreeSerif" w:hAnsi="FreeSerif"/>
          <w:spacing w:val="31"/>
          <w:position w:val="13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X</w:t>
      </w:r>
      <w:r>
        <w:rPr>
          <w:rFonts w:ascii="STIX" w:hAnsi="STIX"/>
          <w:i/>
          <w:sz w:val="16"/>
          <w:vertAlign w:val="superscript"/>
        </w:rPr>
        <w:t>k</w:t>
      </w:r>
      <w:r>
        <w:rPr>
          <w:rFonts w:ascii="STIX" w:hAnsi="STIX"/>
          <w:i/>
          <w:spacing w:val="-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X</w:t>
      </w:r>
      <w:r>
        <w:rPr>
          <w:rFonts w:ascii="STIX" w:hAnsi="STIX"/>
          <w:i/>
          <w:spacing w:val="-5"/>
          <w:sz w:val="16"/>
          <w:vertAlign w:val="superscript"/>
        </w:rPr>
        <w:t>k</w:t>
      </w:r>
      <w:r>
        <w:rPr>
          <w:rFonts w:ascii="FreeSerif" w:hAnsi="FreeSerif"/>
          <w:spacing w:val="-5"/>
          <w:position w:val="13"/>
          <w:sz w:val="16"/>
          <w:vertAlign w:val="baseline"/>
        </w:rPr>
        <w:t>)</w:t>
      </w:r>
      <w:r>
        <w:rPr>
          <w:rFonts w:ascii="FreeSerif" w:hAnsi="FreeSerif"/>
          <w:position w:val="13"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(21)</w:t>
      </w:r>
    </w:p>
    <w:p>
      <w:pPr>
        <w:pStyle w:val="BodyText"/>
      </w:pPr>
    </w:p>
    <w:p>
      <w:pPr>
        <w:pStyle w:val="ListParagraph"/>
        <w:numPr>
          <w:ilvl w:val="0"/>
          <w:numId w:val="2"/>
        </w:numPr>
        <w:tabs>
          <w:tab w:pos="347" w:val="left" w:leader="none"/>
          <w:tab w:pos="349" w:val="left" w:leader="none"/>
        </w:tabs>
        <w:spacing w:line="271" w:lineRule="auto" w:before="0" w:after="0"/>
        <w:ind w:left="349" w:right="38" w:hanging="222"/>
        <w:jc w:val="left"/>
        <w:rPr>
          <w:sz w:val="16"/>
        </w:rPr>
      </w:pPr>
      <w:r>
        <w:rPr>
          <w:w w:val="110"/>
          <w:sz w:val="16"/>
        </w:rPr>
        <w:t>Crossover: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Generate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trial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vectors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applying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26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25"/>
          <w:w w:val="110"/>
          <w:sz w:val="16"/>
        </w:rPr>
        <w:t> </w:t>
      </w:r>
      <w:r>
        <w:rPr>
          <w:w w:val="110"/>
          <w:sz w:val="16"/>
        </w:rPr>
        <w:t>crossover scheme, i.e.</w:t>
      </w:r>
    </w:p>
    <w:p>
      <w:pPr>
        <w:spacing w:line="230" w:lineRule="exact" w:before="0"/>
        <w:ind w:left="505" w:right="0" w:firstLine="0"/>
        <w:jc w:val="left"/>
        <w:rPr>
          <w:rFonts w:ascii="STIX" w:hAnsi="STIX"/>
          <w:i/>
          <w:sz w:val="16"/>
        </w:rPr>
      </w:pPr>
      <w:r>
        <w:rPr>
          <w:rFonts w:ascii="FreeSerif" w:hAnsi="FreeSerif"/>
          <w:w w:val="110"/>
          <w:position w:val="16"/>
          <w:sz w:val="16"/>
        </w:rPr>
        <w:t>{</w:t>
      </w:r>
      <w:r>
        <w:rPr>
          <w:rFonts w:ascii="FreeSerif" w:hAnsi="FreeSerif"/>
          <w:spacing w:val="-18"/>
          <w:w w:val="110"/>
          <w:position w:val="16"/>
          <w:sz w:val="16"/>
        </w:rPr>
        <w:t> </w:t>
      </w:r>
      <w:r>
        <w:rPr>
          <w:rFonts w:ascii="STIX" w:hAnsi="STIX"/>
          <w:i/>
          <w:w w:val="110"/>
          <w:sz w:val="16"/>
        </w:rPr>
        <w:t>X</w:t>
      </w:r>
      <w:r>
        <w:rPr>
          <w:rFonts w:ascii="Latin Modern Math" w:hAnsi="Latin Modern Math"/>
          <w:w w:val="110"/>
          <w:position w:val="10"/>
          <w:sz w:val="8"/>
        </w:rPr>
        <w:t>′</w:t>
      </w:r>
      <w:r>
        <w:rPr>
          <w:rFonts w:ascii="Latin Modern Math" w:hAnsi="Latin Modern Math"/>
          <w:spacing w:val="-20"/>
          <w:w w:val="110"/>
          <w:position w:val="10"/>
          <w:sz w:val="8"/>
        </w:rPr>
        <w:t> </w:t>
      </w:r>
      <w:r>
        <w:rPr>
          <w:rFonts w:ascii="STIX" w:hAnsi="STIX"/>
          <w:i/>
          <w:w w:val="110"/>
          <w:position w:val="7"/>
          <w:sz w:val="10"/>
        </w:rPr>
        <w:t>k</w:t>
      </w:r>
      <w:r>
        <w:rPr>
          <w:rFonts w:ascii="STIX" w:hAnsi="STIX"/>
          <w:i/>
          <w:w w:val="110"/>
          <w:sz w:val="16"/>
        </w:rPr>
        <w:t>if</w:t>
      </w:r>
      <w:r>
        <w:rPr>
          <w:rFonts w:ascii="STIX" w:hAnsi="STIX"/>
          <w:i/>
          <w:spacing w:val="5"/>
          <w:w w:val="110"/>
          <w:sz w:val="16"/>
        </w:rPr>
        <w:t> </w:t>
      </w:r>
      <w:r>
        <w:rPr>
          <w:rFonts w:ascii="STIX" w:hAnsi="STIX"/>
          <w:i/>
          <w:w w:val="110"/>
          <w:sz w:val="16"/>
        </w:rPr>
        <w:t>rand </w:t>
      </w:r>
      <w:r>
        <w:rPr>
          <w:rFonts w:ascii="Latin Modern Math" w:hAnsi="Latin Modern Math"/>
          <w:w w:val="110"/>
          <w:sz w:val="16"/>
        </w:rPr>
        <w:t>≤</w:t>
      </w:r>
      <w:r>
        <w:rPr>
          <w:rFonts w:ascii="Latin Modern Math" w:hAnsi="Latin Modern Math"/>
          <w:spacing w:val="-15"/>
          <w:w w:val="110"/>
          <w:sz w:val="16"/>
        </w:rPr>
        <w:t> </w:t>
      </w:r>
      <w:r>
        <w:rPr>
          <w:rFonts w:ascii="STIX" w:hAnsi="STIX"/>
          <w:i/>
          <w:spacing w:val="-10"/>
          <w:w w:val="110"/>
          <w:sz w:val="16"/>
        </w:rPr>
        <w:t>C</w:t>
      </w:r>
    </w:p>
    <w:p>
      <w:pPr>
        <w:pStyle w:val="BodyText"/>
        <w:spacing w:line="273" w:lineRule="auto" w:before="9"/>
        <w:ind w:left="111" w:right="110"/>
        <w:jc w:val="both"/>
      </w:pPr>
      <w:r>
        <w:rPr/>
        <w:br w:type="column"/>
      </w:r>
      <w:r>
        <w:rPr>
          <w:w w:val="110"/>
        </w:rPr>
        <w:t>reflectivity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sparse</w:t>
      </w:r>
      <w:r>
        <w:rPr>
          <w:spacing w:val="-8"/>
          <w:w w:val="110"/>
        </w:rPr>
        <w:t> </w:t>
      </w:r>
      <w:r>
        <w:rPr>
          <w:w w:val="110"/>
        </w:rPr>
        <w:t>(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spacing w:val="-8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w w:val="110"/>
        </w:rPr>
        <w:t>(b)).</w:t>
      </w:r>
      <w:r>
        <w:rPr>
          <w:spacing w:val="-7"/>
          <w:w w:val="110"/>
        </w:rPr>
        <w:t> </w:t>
      </w:r>
      <w:r>
        <w:rPr>
          <w:w w:val="110"/>
        </w:rPr>
        <w:t>Due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constraint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reflectivity</w:t>
      </w:r>
      <w:r>
        <w:rPr>
          <w:spacing w:val="-8"/>
          <w:w w:val="110"/>
        </w:rPr>
        <w:t> </w:t>
      </w:r>
      <w:r>
        <w:rPr>
          <w:w w:val="110"/>
        </w:rPr>
        <w:t>PD, the</w:t>
      </w:r>
      <w:r>
        <w:rPr>
          <w:spacing w:val="-13"/>
          <w:w w:val="110"/>
        </w:rPr>
        <w:t> </w:t>
      </w:r>
      <w:r>
        <w:rPr>
          <w:w w:val="110"/>
        </w:rPr>
        <w:t>convergence</w:t>
      </w:r>
      <w:r>
        <w:rPr>
          <w:spacing w:val="-11"/>
          <w:w w:val="110"/>
        </w:rPr>
        <w:t> </w:t>
      </w:r>
      <w:r>
        <w:rPr>
          <w:w w:val="110"/>
        </w:rPr>
        <w:t>rates</w:t>
      </w:r>
      <w:r>
        <w:rPr>
          <w:spacing w:val="-11"/>
          <w:w w:val="110"/>
        </w:rPr>
        <w:t> </w:t>
      </w:r>
      <w:r>
        <w:rPr>
          <w:w w:val="110"/>
        </w:rPr>
        <w:t>(fitness</w:t>
      </w:r>
      <w:r>
        <w:rPr>
          <w:spacing w:val="-11"/>
          <w:w w:val="110"/>
        </w:rPr>
        <w:t> </w:t>
      </w:r>
      <w:r>
        <w:rPr>
          <w:w w:val="110"/>
        </w:rPr>
        <w:t>values)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DE-PD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PSO-PD</w:t>
      </w:r>
      <w:r>
        <w:rPr>
          <w:spacing w:val="-11"/>
          <w:w w:val="110"/>
        </w:rPr>
        <w:t> </w:t>
      </w:r>
      <w:r>
        <w:rPr>
          <w:w w:val="110"/>
        </w:rPr>
        <w:t>are faster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convergence</w:t>
      </w:r>
      <w:r>
        <w:rPr>
          <w:w w:val="110"/>
        </w:rPr>
        <w:t> rates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PSO</w:t>
      </w:r>
      <w:r>
        <w:rPr>
          <w:w w:val="110"/>
        </w:rPr>
        <w:t> (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(c)). Meanwhile,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fitness</w:t>
      </w:r>
      <w:r>
        <w:rPr>
          <w:spacing w:val="-7"/>
          <w:w w:val="110"/>
        </w:rPr>
        <w:t> </w:t>
      </w:r>
      <w:r>
        <w:rPr>
          <w:w w:val="110"/>
        </w:rPr>
        <w:t>value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DE-PD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larger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PSO-PD</w:t>
      </w:r>
      <w:r>
        <w:rPr>
          <w:spacing w:val="-7"/>
          <w:w w:val="110"/>
        </w:rPr>
        <w:t> </w:t>
      </w:r>
      <w:r>
        <w:rPr>
          <w:w w:val="110"/>
        </w:rPr>
        <w:t>in the first 30th iterations, and then the fitness value of DE-PD is smaller than that of PSO-PD in the next 170 iterations.</w:t>
      </w:r>
      <w:r>
        <w:rPr>
          <w:spacing w:val="-1"/>
          <w:w w:val="110"/>
        </w:rPr>
        <w:t> </w:t>
      </w:r>
      <w:r>
        <w:rPr>
          <w:w w:val="110"/>
        </w:rPr>
        <w:t>Thus, the estimated ve- locity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DE-PD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better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PSO-PD,</w:t>
      </w:r>
      <w:r>
        <w:rPr>
          <w:spacing w:val="-11"/>
          <w:w w:val="110"/>
        </w:rPr>
        <w:t> </w:t>
      </w:r>
      <w:r>
        <w:rPr>
          <w:w w:val="110"/>
        </w:rPr>
        <w:t>while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runtime</w:t>
      </w:r>
      <w:r>
        <w:rPr>
          <w:spacing w:val="-11"/>
          <w:w w:val="110"/>
        </w:rPr>
        <w:t> </w:t>
      </w:r>
      <w:r>
        <w:rPr>
          <w:w w:val="110"/>
        </w:rPr>
        <w:t>of DE-PD is longer than the runtime of PSO-PD.</w:t>
      </w:r>
    </w:p>
    <w:p>
      <w:pPr>
        <w:pStyle w:val="BodyText"/>
        <w:spacing w:line="273" w:lineRule="auto"/>
        <w:ind w:left="111" w:right="110" w:firstLine="239"/>
        <w:jc w:val="both"/>
      </w:pPr>
      <w:r>
        <w:rPr>
          <w:w w:val="110"/>
        </w:rPr>
        <w:t>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6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4</w:t>
        </w:r>
      </w:hyperlink>
      <w:r>
        <w:rPr>
          <w:w w:val="110"/>
        </w:rPr>
        <w:t>(a),</w:t>
      </w:r>
      <w:r>
        <w:rPr>
          <w:w w:val="110"/>
        </w:rPr>
        <w:t> the</w:t>
      </w:r>
      <w:r>
        <w:rPr>
          <w:w w:val="110"/>
        </w:rPr>
        <w:t> interesting</w:t>
      </w:r>
      <w:r>
        <w:rPr>
          <w:w w:val="110"/>
        </w:rPr>
        <w:t> targets</w:t>
      </w:r>
      <w:r>
        <w:rPr>
          <w:w w:val="110"/>
        </w:rPr>
        <w:t> include</w:t>
      </w:r>
      <w:r>
        <w:rPr>
          <w:w w:val="110"/>
        </w:rPr>
        <w:t> a</w:t>
      </w:r>
      <w:r>
        <w:rPr>
          <w:w w:val="110"/>
        </w:rPr>
        <w:t> thick</w:t>
      </w:r>
      <w:r>
        <w:rPr>
          <w:w w:val="110"/>
        </w:rPr>
        <w:t> gas reservoir</w:t>
      </w:r>
      <w:r>
        <w:rPr>
          <w:spacing w:val="-11"/>
          <w:w w:val="110"/>
        </w:rPr>
        <w:t> </w:t>
      </w:r>
      <w:r>
        <w:rPr>
          <w:w w:val="110"/>
        </w:rPr>
        <w:t>near</w:t>
      </w:r>
      <w:r>
        <w:rPr>
          <w:spacing w:val="-11"/>
          <w:w w:val="110"/>
        </w:rPr>
        <w:t> </w:t>
      </w:r>
      <w:r>
        <w:rPr>
          <w:w w:val="110"/>
        </w:rPr>
        <w:t>0.15</w:t>
      </w:r>
      <w:r>
        <w:rPr>
          <w:spacing w:val="-10"/>
          <w:w w:val="110"/>
        </w:rPr>
        <w:t> </w:t>
      </w:r>
      <w:r>
        <w:rPr>
          <w:w w:val="110"/>
        </w:rPr>
        <w:t>-</w:t>
      </w:r>
      <w:r>
        <w:rPr>
          <w:spacing w:val="-10"/>
          <w:w w:val="110"/>
        </w:rPr>
        <w:t> </w:t>
      </w:r>
      <w:r>
        <w:rPr>
          <w:w w:val="110"/>
        </w:rPr>
        <w:t>0.21</w:t>
      </w:r>
      <w:r>
        <w:rPr>
          <w:spacing w:val="-11"/>
          <w:w w:val="110"/>
        </w:rPr>
        <w:t> </w:t>
      </w:r>
      <w:r>
        <w:rPr>
          <w:w w:val="110"/>
        </w:rPr>
        <w:t>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thin</w:t>
      </w:r>
      <w:r>
        <w:rPr>
          <w:spacing w:val="-10"/>
          <w:w w:val="110"/>
        </w:rPr>
        <w:t> </w:t>
      </w:r>
      <w:r>
        <w:rPr>
          <w:w w:val="110"/>
        </w:rPr>
        <w:t>oil</w:t>
      </w:r>
      <w:r>
        <w:rPr>
          <w:spacing w:val="-11"/>
          <w:w w:val="110"/>
        </w:rPr>
        <w:t> </w:t>
      </w:r>
      <w:r>
        <w:rPr>
          <w:w w:val="110"/>
        </w:rPr>
        <w:t>reservoir</w:t>
      </w:r>
      <w:r>
        <w:rPr>
          <w:spacing w:val="-11"/>
          <w:w w:val="110"/>
        </w:rPr>
        <w:t> </w:t>
      </w:r>
      <w:r>
        <w:rPr>
          <w:w w:val="110"/>
        </w:rPr>
        <w:t>near</w:t>
      </w:r>
      <w:r>
        <w:rPr>
          <w:spacing w:val="-11"/>
          <w:w w:val="110"/>
        </w:rPr>
        <w:t> </w:t>
      </w:r>
      <w:r>
        <w:rPr>
          <w:w w:val="110"/>
        </w:rPr>
        <w:t>0.92</w:t>
      </w:r>
      <w:r>
        <w:rPr>
          <w:spacing w:val="-10"/>
          <w:w w:val="110"/>
        </w:rPr>
        <w:t> </w:t>
      </w:r>
      <w:r>
        <w:rPr>
          <w:w w:val="110"/>
        </w:rPr>
        <w:t>-</w:t>
      </w:r>
      <w:r>
        <w:rPr>
          <w:spacing w:val="-10"/>
          <w:w w:val="110"/>
        </w:rPr>
        <w:t> </w:t>
      </w:r>
      <w:r>
        <w:rPr>
          <w:w w:val="110"/>
        </w:rPr>
        <w:t>0.93</w:t>
      </w:r>
      <w:r>
        <w:rPr>
          <w:spacing w:val="-10"/>
          <w:w w:val="110"/>
        </w:rPr>
        <w:t> </w:t>
      </w:r>
      <w:r>
        <w:rPr>
          <w:w w:val="110"/>
        </w:rPr>
        <w:t>s.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/>
        <w:t>velocity</w:t>
      </w:r>
      <w:r>
        <w:rPr>
          <w:spacing w:val="20"/>
        </w:rPr>
        <w:t> </w:t>
      </w:r>
      <w:r>
        <w:rPr/>
        <w:t>reduces</w:t>
      </w:r>
      <w:r>
        <w:rPr>
          <w:spacing w:val="22"/>
        </w:rPr>
        <w:t> </w:t>
      </w:r>
      <w:r>
        <w:rPr/>
        <w:t>quickly</w:t>
      </w:r>
      <w:r>
        <w:rPr>
          <w:spacing w:val="20"/>
        </w:rPr>
        <w:t> </w:t>
      </w:r>
      <w:r>
        <w:rPr/>
        <w:t>at</w:t>
      </w:r>
      <w:r>
        <w:rPr>
          <w:spacing w:val="20"/>
        </w:rPr>
        <w:t> </w:t>
      </w:r>
      <w:r>
        <w:rPr/>
        <w:t>these</w:t>
      </w:r>
      <w:r>
        <w:rPr>
          <w:spacing w:val="22"/>
        </w:rPr>
        <w:t> </w:t>
      </w:r>
      <w:r>
        <w:rPr/>
        <w:t>gas</w:t>
      </w:r>
      <w:r>
        <w:rPr>
          <w:spacing w:val="20"/>
        </w:rPr>
        <w:t> </w:t>
      </w:r>
      <w:r>
        <w:rPr/>
        <w:t>and</w:t>
      </w:r>
      <w:r>
        <w:rPr>
          <w:spacing w:val="22"/>
        </w:rPr>
        <w:t> </w:t>
      </w:r>
      <w:r>
        <w:rPr/>
        <w:t>oil</w:t>
      </w:r>
      <w:r>
        <w:rPr>
          <w:spacing w:val="18"/>
        </w:rPr>
        <w:t> </w:t>
      </w:r>
      <w:r>
        <w:rPr/>
        <w:t>layers,</w:t>
      </w:r>
      <w:r>
        <w:rPr>
          <w:spacing w:val="20"/>
        </w:rPr>
        <w:t> </w:t>
      </w:r>
      <w:r>
        <w:rPr/>
        <w:t>where</w:t>
      </w:r>
      <w:r>
        <w:rPr>
          <w:spacing w:val="22"/>
        </w:rPr>
        <w:t> </w:t>
      </w:r>
      <w:r>
        <w:rPr/>
        <w:t>it</w:t>
      </w:r>
      <w:r>
        <w:rPr>
          <w:spacing w:val="22"/>
        </w:rPr>
        <w:t> </w:t>
      </w:r>
      <w:r>
        <w:rPr/>
        <w:t>is</w:t>
      </w:r>
      <w:r>
        <w:rPr>
          <w:spacing w:val="20"/>
        </w:rPr>
        <w:t> </w:t>
      </w:r>
      <w:r>
        <w:rPr/>
        <w:t>difficult</w:t>
      </w:r>
      <w:r>
        <w:rPr>
          <w:spacing w:val="21"/>
        </w:rPr>
        <w:t> </w:t>
      </w:r>
      <w:r>
        <w:rPr>
          <w:spacing w:val="-5"/>
        </w:rPr>
        <w:t>to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spacing w:line="545" w:lineRule="exact" w:before="0"/>
        <w:ind w:left="111" w:right="0" w:firstLine="0"/>
        <w:jc w:val="left"/>
        <w:rPr>
          <w:rFonts w:ascii="Latin Modern Math" w:hAnsi="Latin Modern Math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1072">
                <wp:simplePos x="0" y="0"/>
                <wp:positionH relativeFrom="page">
                  <wp:posOffset>539283</wp:posOffset>
                </wp:positionH>
                <wp:positionV relativeFrom="paragraph">
                  <wp:posOffset>45230</wp:posOffset>
                </wp:positionV>
                <wp:extent cx="18415" cy="87630"/>
                <wp:effectExtent l="0" t="0" r="0" b="0"/>
                <wp:wrapNone/>
                <wp:docPr id="59" name="Textbox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Textbox 59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463261pt;margin-top:3.561435pt;width:1.45pt;height:6.9pt;mso-position-horizontal-relative:page;mso-position-vertical-relative:paragraph;z-index:-16145408" type="#_x0000_t202" id="docshape5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71584">
                <wp:simplePos x="0" y="0"/>
                <wp:positionH relativeFrom="page">
                  <wp:posOffset>969123</wp:posOffset>
                </wp:positionH>
                <wp:positionV relativeFrom="paragraph">
                  <wp:posOffset>128021</wp:posOffset>
                </wp:positionV>
                <wp:extent cx="18415" cy="87630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6.30896pt;margin-top:10.080435pt;width:1.45pt;height:6.9pt;mso-position-horizontal-relative:page;mso-position-vertical-relative:paragraph;z-index:-16144896" type="#_x0000_t202" id="docshape55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position w:val="-6"/>
          <w:sz w:val="16"/>
        </w:rPr>
        <w:t>X</w:t>
      </w:r>
      <w:r>
        <w:rPr>
          <w:rFonts w:ascii="Latin Modern Math" w:hAnsi="Latin Modern Math"/>
          <w:sz w:val="10"/>
        </w:rPr>
        <w:t>′′</w:t>
      </w:r>
      <w:r>
        <w:rPr>
          <w:rFonts w:ascii="STIX" w:hAnsi="STIX"/>
          <w:i/>
          <w:sz w:val="10"/>
        </w:rPr>
        <w:t>k</w:t>
      </w:r>
      <w:r>
        <w:rPr>
          <w:rFonts w:ascii="STIX" w:hAnsi="STIX"/>
          <w:i/>
          <w:spacing w:val="12"/>
          <w:sz w:val="10"/>
        </w:rPr>
        <w:t> </w:t>
      </w:r>
      <w:r>
        <w:rPr>
          <w:rFonts w:ascii="Latin Modern Math" w:hAnsi="Latin Modern Math"/>
          <w:spacing w:val="-10"/>
          <w:position w:val="-6"/>
          <w:sz w:val="16"/>
        </w:rPr>
        <w:t>=</w:t>
      </w:r>
    </w:p>
    <w:p>
      <w:pPr>
        <w:spacing w:line="99" w:lineRule="exact" w:before="0"/>
        <w:ind w:left="111" w:right="0" w:firstLine="0"/>
        <w:jc w:val="left"/>
        <w:rPr>
          <w:rFonts w:ascii="STIX"/>
          <w:i/>
          <w:sz w:val="10"/>
        </w:rPr>
      </w:pPr>
      <w:r>
        <w:rPr/>
        <w:br w:type="column"/>
      </w:r>
      <w:r>
        <w:rPr>
          <w:rFonts w:ascii="STIX"/>
          <w:i/>
          <w:spacing w:val="-10"/>
          <w:w w:val="105"/>
          <w:sz w:val="10"/>
        </w:rPr>
        <w:t>i</w:t>
      </w:r>
    </w:p>
    <w:p>
      <w:pPr>
        <w:spacing w:before="1"/>
        <w:ind w:left="144" w:right="0" w:firstLine="0"/>
        <w:jc w:val="left"/>
        <w:rPr>
          <w:rFonts w:ascii="STIX"/>
          <w:i/>
          <w:sz w:val="16"/>
        </w:rPr>
      </w:pPr>
      <w:r>
        <w:rPr>
          <w:rFonts w:ascii="STIX"/>
          <w:i/>
          <w:spacing w:val="-2"/>
          <w:sz w:val="16"/>
        </w:rPr>
        <w:t>X</w:t>
      </w:r>
      <w:r>
        <w:rPr>
          <w:rFonts w:ascii="STIX"/>
          <w:i/>
          <w:spacing w:val="-2"/>
          <w:sz w:val="16"/>
          <w:vertAlign w:val="superscript"/>
        </w:rPr>
        <w:t>k</w:t>
      </w:r>
      <w:r>
        <w:rPr>
          <w:rFonts w:ascii="STIX"/>
          <w:i/>
          <w:spacing w:val="-2"/>
          <w:sz w:val="16"/>
          <w:vertAlign w:val="baseline"/>
        </w:rPr>
        <w:t>otherwise</w:t>
      </w:r>
    </w:p>
    <w:p>
      <w:pPr>
        <w:tabs>
          <w:tab w:pos="3223" w:val="left" w:leader="none"/>
        </w:tabs>
        <w:spacing w:line="182" w:lineRule="exact" w:before="0"/>
        <w:ind w:left="17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w w:val="115"/>
          <w:sz w:val="16"/>
          <w:vertAlign w:val="superscript"/>
        </w:rPr>
        <w:t>R</w:t>
      </w:r>
      <w:r>
        <w:rPr>
          <w:rFonts w:ascii="STIX"/>
          <w:i/>
          <w:spacing w:val="-1"/>
          <w:w w:val="115"/>
          <w:sz w:val="16"/>
          <w:vertAlign w:val="baseline"/>
        </w:rPr>
        <w:t> </w:t>
      </w:r>
      <w:r>
        <w:rPr>
          <w:rFonts w:ascii="LM Roman 10"/>
          <w:spacing w:val="-10"/>
          <w:w w:val="115"/>
          <w:sz w:val="16"/>
          <w:vertAlign w:val="baseline"/>
        </w:rPr>
        <w:t>,</w:t>
      </w:r>
      <w:r>
        <w:rPr>
          <w:rFonts w:ascii="LM Roman 10"/>
          <w:sz w:val="16"/>
          <w:vertAlign w:val="baseline"/>
        </w:rPr>
        <w:tab/>
      </w:r>
      <w:r>
        <w:rPr>
          <w:spacing w:val="-4"/>
          <w:w w:val="115"/>
          <w:sz w:val="16"/>
          <w:vertAlign w:val="baseline"/>
        </w:rPr>
        <w:t>(22)</w:t>
      </w:r>
    </w:p>
    <w:p>
      <w:pPr>
        <w:pStyle w:val="BodyText"/>
        <w:spacing w:line="179" w:lineRule="exact"/>
        <w:ind w:left="111"/>
      </w:pPr>
      <w:r>
        <w:rPr/>
        <w:br w:type="column"/>
      </w:r>
      <w:r>
        <w:rPr>
          <w:w w:val="110"/>
        </w:rPr>
        <w:t>estimate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subsurface parameters</w:t>
      </w:r>
      <w:r>
        <w:rPr>
          <w:spacing w:val="2"/>
          <w:w w:val="110"/>
        </w:rPr>
        <w:t> </w:t>
      </w:r>
      <w:r>
        <w:rPr>
          <w:w w:val="110"/>
        </w:rPr>
        <w:t>accurately,</w:t>
      </w:r>
      <w:r>
        <w:rPr>
          <w:spacing w:val="1"/>
          <w:w w:val="110"/>
        </w:rPr>
        <w:t> </w:t>
      </w:r>
      <w:r>
        <w:rPr>
          <w:w w:val="110"/>
        </w:rPr>
        <w:t>seeing the</w:t>
      </w:r>
      <w:r>
        <w:rPr>
          <w:spacing w:val="2"/>
          <w:w w:val="110"/>
        </w:rPr>
        <w:t> </w:t>
      </w:r>
      <w:r>
        <w:rPr>
          <w:w w:val="110"/>
        </w:rPr>
        <w:t>results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10" w:lineRule="atLeast"/>
        <w:ind w:left="111"/>
      </w:pPr>
      <w:r>
        <w:rPr>
          <w:w w:val="105"/>
        </w:rPr>
        <w:t>DE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PSO.</w:t>
      </w:r>
      <w:r>
        <w:rPr>
          <w:spacing w:val="-3"/>
          <w:w w:val="105"/>
        </w:rPr>
        <w:t> </w:t>
      </w:r>
      <w:r>
        <w:rPr>
          <w:w w:val="105"/>
        </w:rPr>
        <w:t>However,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results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DE-PD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PSO-PD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-3"/>
          <w:w w:val="105"/>
        </w:rPr>
        <w:t> </w:t>
      </w:r>
      <w:r>
        <w:rPr>
          <w:w w:val="105"/>
        </w:rPr>
        <w:t>capture the</w:t>
      </w:r>
      <w:r>
        <w:rPr>
          <w:spacing w:val="20"/>
          <w:w w:val="105"/>
        </w:rPr>
        <w:t> </w:t>
      </w:r>
      <w:r>
        <w:rPr>
          <w:w w:val="105"/>
        </w:rPr>
        <w:t>lowest</w:t>
      </w:r>
      <w:r>
        <w:rPr>
          <w:spacing w:val="20"/>
          <w:w w:val="105"/>
        </w:rPr>
        <w:t> </w:t>
      </w:r>
      <w:r>
        <w:rPr>
          <w:w w:val="105"/>
        </w:rPr>
        <w:t>velocity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thick</w:t>
      </w:r>
      <w:r>
        <w:rPr>
          <w:spacing w:val="19"/>
          <w:w w:val="105"/>
        </w:rPr>
        <w:t> </w:t>
      </w:r>
      <w:r>
        <w:rPr>
          <w:w w:val="105"/>
        </w:rPr>
        <w:t>gas</w:t>
      </w:r>
      <w:r>
        <w:rPr>
          <w:spacing w:val="20"/>
          <w:w w:val="105"/>
        </w:rPr>
        <w:t> </w:t>
      </w:r>
      <w:r>
        <w:rPr>
          <w:w w:val="105"/>
        </w:rPr>
        <w:t>layer.</w:t>
      </w:r>
      <w:r>
        <w:rPr>
          <w:spacing w:val="20"/>
          <w:w w:val="105"/>
        </w:rPr>
        <w:t> </w:t>
      </w:r>
      <w:r>
        <w:rPr>
          <w:w w:val="105"/>
        </w:rPr>
        <w:t>Especially,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DE-PD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works</w:t>
      </w:r>
    </w:p>
    <w:p>
      <w:pPr>
        <w:spacing w:after="0" w:line="210" w:lineRule="atLeast"/>
        <w:sectPr>
          <w:type w:val="continuous"/>
          <w:pgSz w:w="11910" w:h="15880"/>
          <w:pgMar w:header="655" w:footer="544" w:top="620" w:bottom="280" w:left="640" w:right="640"/>
          <w:cols w:num="4" w:equalWidth="0">
            <w:col w:w="520" w:space="125"/>
            <w:col w:w="926" w:space="40"/>
            <w:col w:w="3563" w:space="206"/>
            <w:col w:w="5250"/>
          </w:cols>
        </w:sectPr>
      </w:pPr>
    </w:p>
    <w:p>
      <w:pPr>
        <w:pStyle w:val="BodyText"/>
        <w:spacing w:line="448" w:lineRule="exact"/>
        <w:ind w:left="111"/>
        <w:rPr>
          <w:rFonts w:ascii="LM Roman 10"/>
        </w:rPr>
      </w:pPr>
      <w:r>
        <w:rPr>
          <w:w w:val="105"/>
        </w:rPr>
        <w:t>where</w:t>
      </w:r>
      <w:r>
        <w:rPr>
          <w:spacing w:val="17"/>
          <w:w w:val="105"/>
        </w:rPr>
        <w:t> </w:t>
      </w:r>
      <w:r>
        <w:rPr>
          <w:i/>
          <w:w w:val="105"/>
        </w:rPr>
        <w:t>C</w:t>
      </w:r>
      <w:r>
        <w:rPr>
          <w:i/>
          <w:w w:val="105"/>
          <w:vertAlign w:val="subscript"/>
        </w:rPr>
        <w:t>R</w:t>
      </w:r>
      <w:r>
        <w:rPr>
          <w:i/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crossover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constant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8"/>
          <w:w w:val="105"/>
          <w:vertAlign w:val="baseline"/>
        </w:rPr>
        <w:t> </w:t>
      </w:r>
      <w:r>
        <w:rPr>
          <w:rFonts w:ascii="Latin Modern Math"/>
          <w:w w:val="105"/>
          <w:vertAlign w:val="baseline"/>
        </w:rPr>
        <w:t>(</w:t>
      </w:r>
      <w:r>
        <w:rPr>
          <w:w w:val="105"/>
          <w:vertAlign w:val="baseline"/>
        </w:rPr>
        <w:t>0</w:t>
      </w:r>
      <w:r>
        <w:rPr>
          <w:rFonts w:ascii="LM Roman 10"/>
          <w:w w:val="105"/>
          <w:vertAlign w:val="baseline"/>
        </w:rPr>
        <w:t>,</w:t>
      </w:r>
      <w:r>
        <w:rPr>
          <w:rFonts w:ascii="LM Roman 10"/>
          <w:spacing w:val="-30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1</w:t>
      </w:r>
      <w:r>
        <w:rPr>
          <w:rFonts w:ascii="Latin Modern Math"/>
          <w:spacing w:val="-5"/>
          <w:w w:val="105"/>
          <w:vertAlign w:val="baseline"/>
        </w:rPr>
        <w:t>)</w:t>
      </w:r>
      <w:r>
        <w:rPr>
          <w:rFonts w:ascii="LM Roman 10"/>
          <w:spacing w:val="-5"/>
          <w:w w:val="105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348" w:val="left" w:leader="none"/>
        </w:tabs>
        <w:spacing w:line="91" w:lineRule="exact" w:before="0" w:after="0"/>
        <w:ind w:left="348" w:right="0" w:hanging="220"/>
        <w:jc w:val="left"/>
        <w:rPr>
          <w:sz w:val="16"/>
        </w:rPr>
      </w:pPr>
      <w:r>
        <w:rPr>
          <w:w w:val="110"/>
          <w:sz w:val="16"/>
        </w:rPr>
        <w:t>Selection: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Evaluate the trial vector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and decide whether or not</w:t>
      </w:r>
      <w:r>
        <w:rPr>
          <w:spacing w:val="1"/>
          <w:w w:val="110"/>
          <w:sz w:val="16"/>
        </w:rPr>
        <w:t> </w:t>
      </w:r>
      <w:r>
        <w:rPr>
          <w:w w:val="110"/>
          <w:sz w:val="16"/>
        </w:rPr>
        <w:t>it </w:t>
      </w:r>
      <w:r>
        <w:rPr>
          <w:spacing w:val="-4"/>
          <w:w w:val="110"/>
          <w:sz w:val="16"/>
        </w:rPr>
        <w:t>will</w:t>
      </w:r>
    </w:p>
    <w:p>
      <w:pPr>
        <w:pStyle w:val="BodyText"/>
        <w:spacing w:before="24"/>
        <w:ind w:left="349"/>
      </w:pPr>
      <w:r>
        <w:rPr>
          <w:w w:val="110"/>
        </w:rPr>
        <w:t>be</w:t>
      </w:r>
      <w:r>
        <w:rPr>
          <w:spacing w:val="5"/>
          <w:w w:val="110"/>
        </w:rPr>
        <w:t> </w:t>
      </w:r>
      <w:r>
        <w:rPr>
          <w:w w:val="110"/>
        </w:rPr>
        <w:t>part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next</w:t>
      </w:r>
      <w:r>
        <w:rPr>
          <w:spacing w:val="4"/>
          <w:w w:val="110"/>
        </w:rPr>
        <w:t> </w:t>
      </w:r>
      <w:r>
        <w:rPr>
          <w:w w:val="110"/>
        </w:rPr>
        <w:t>generation</w:t>
      </w:r>
      <w:r>
        <w:rPr>
          <w:spacing w:val="5"/>
          <w:w w:val="110"/>
        </w:rPr>
        <w:t> </w:t>
      </w:r>
      <w:r>
        <w:rPr>
          <w:w w:val="110"/>
        </w:rPr>
        <w:t>by</w:t>
      </w:r>
      <w:r>
        <w:rPr>
          <w:spacing w:val="4"/>
          <w:w w:val="110"/>
        </w:rPr>
        <w:t> </w:t>
      </w:r>
      <w:r>
        <w:rPr>
          <w:w w:val="110"/>
        </w:rPr>
        <w:t>greedy</w:t>
      </w:r>
      <w:r>
        <w:rPr>
          <w:spacing w:val="6"/>
          <w:w w:val="110"/>
        </w:rPr>
        <w:t> </w:t>
      </w:r>
      <w:r>
        <w:rPr>
          <w:w w:val="110"/>
        </w:rPr>
        <w:t>strategy,</w:t>
      </w:r>
      <w:r>
        <w:rPr>
          <w:spacing w:val="5"/>
          <w:w w:val="110"/>
        </w:rPr>
        <w:t> </w:t>
      </w:r>
      <w:r>
        <w:rPr>
          <w:spacing w:val="-4"/>
          <w:w w:val="110"/>
        </w:rPr>
        <w:t>i.e.</w:t>
      </w:r>
    </w:p>
    <w:p>
      <w:pPr>
        <w:pStyle w:val="BodyText"/>
        <w:spacing w:line="271" w:lineRule="auto" w:before="24"/>
        <w:ind w:left="111" w:right="109"/>
        <w:jc w:val="both"/>
      </w:pPr>
      <w:r>
        <w:rPr/>
        <w:br w:type="column"/>
      </w:r>
      <w:r>
        <w:rPr>
          <w:w w:val="110"/>
        </w:rPr>
        <w:t>well in the thin oil layer. Overally, the DE-PD performs best in the ac- curacy of estimation and convergence in this numerical case.</w:t>
      </w:r>
    </w:p>
    <w:p>
      <w:pPr>
        <w:pStyle w:val="BodyText"/>
        <w:spacing w:line="273" w:lineRule="auto" w:before="2"/>
        <w:ind w:left="111" w:right="110" w:firstLine="239"/>
        <w:jc w:val="both"/>
      </w:pPr>
      <w:r>
        <w:rPr>
          <w:w w:val="110"/>
        </w:rPr>
        <w:t>In</w:t>
      </w:r>
      <w:r>
        <w:rPr>
          <w:w w:val="110"/>
        </w:rPr>
        <w:t> addition, we</w:t>
      </w:r>
      <w:r>
        <w:rPr>
          <w:w w:val="110"/>
        </w:rPr>
        <w:t> add</w:t>
      </w:r>
      <w:r>
        <w:rPr>
          <w:w w:val="110"/>
        </w:rPr>
        <w:t> white</w:t>
      </w:r>
      <w:r>
        <w:rPr>
          <w:w w:val="110"/>
        </w:rPr>
        <w:t> Gaussian noise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1-D noise</w:t>
      </w:r>
      <w:r>
        <w:rPr>
          <w:w w:val="110"/>
        </w:rPr>
        <w:t> </w:t>
      </w:r>
      <w:r>
        <w:rPr>
          <w:w w:val="110"/>
        </w:rPr>
        <w:t>free inversion</w:t>
      </w:r>
      <w:r>
        <w:rPr>
          <w:spacing w:val="-1"/>
          <w:w w:val="110"/>
        </w:rPr>
        <w:t> </w:t>
      </w:r>
      <w:r>
        <w:rPr>
          <w:w w:val="110"/>
        </w:rPr>
        <w:t>(synthetic</w:t>
      </w:r>
      <w:r>
        <w:rPr>
          <w:spacing w:val="-1"/>
          <w:w w:val="110"/>
        </w:rPr>
        <w:t> </w:t>
      </w:r>
      <w:r>
        <w:rPr>
          <w:w w:val="110"/>
        </w:rPr>
        <w:t>seismic</w:t>
      </w:r>
      <w:r>
        <w:rPr>
          <w:spacing w:val="-1"/>
          <w:w w:val="110"/>
        </w:rPr>
        <w:t> </w:t>
      </w:r>
      <w:r>
        <w:rPr>
          <w:w w:val="110"/>
        </w:rPr>
        <w:t>signal)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compare</w:t>
      </w:r>
      <w:r>
        <w:rPr>
          <w:spacing w:val="-1"/>
          <w:w w:val="110"/>
        </w:rPr>
        <w:t> </w:t>
      </w:r>
      <w:r>
        <w:rPr>
          <w:w w:val="110"/>
        </w:rPr>
        <w:t>the robustness</w:t>
      </w:r>
      <w:r>
        <w:rPr>
          <w:spacing w:val="-1"/>
          <w:w w:val="110"/>
        </w:rPr>
        <w:t> </w:t>
      </w:r>
      <w:r>
        <w:rPr>
          <w:w w:val="110"/>
        </w:rPr>
        <w:t>between the</w:t>
      </w:r>
      <w:r>
        <w:rPr>
          <w:spacing w:val="-4"/>
          <w:w w:val="110"/>
        </w:rPr>
        <w:t> </w:t>
      </w:r>
      <w:r>
        <w:rPr>
          <w:w w:val="110"/>
        </w:rPr>
        <w:t>DE,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DE-PD,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PSO,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PSO-PD.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study,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than 100</w:t>
      </w:r>
      <w:r>
        <w:rPr>
          <w:spacing w:val="-4"/>
          <w:w w:val="110"/>
        </w:rPr>
        <w:t> </w:t>
      </w:r>
      <w:r>
        <w:rPr>
          <w:w w:val="110"/>
        </w:rPr>
        <w:t>independent</w:t>
      </w:r>
      <w:r>
        <w:rPr>
          <w:spacing w:val="-3"/>
          <w:w w:val="110"/>
        </w:rPr>
        <w:t> </w:t>
      </w:r>
      <w:r>
        <w:rPr>
          <w:w w:val="110"/>
        </w:rPr>
        <w:t>trials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processed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signal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signal-to-</w:t>
      </w:r>
      <w:r>
        <w:rPr>
          <w:spacing w:val="-4"/>
          <w:w w:val="110"/>
        </w:rPr>
        <w:t>noise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4571" cy="6083808"/>
            <wp:effectExtent l="0" t="0" r="0" b="0"/>
            <wp:docPr id="61" name="Image 6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1" name="Image 61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4571" cy="60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line="285" w:lineRule="auto" w:before="1"/>
        <w:ind w:left="111" w:right="110" w:firstLine="0"/>
        <w:jc w:val="both"/>
        <w:rPr>
          <w:sz w:val="14"/>
        </w:rPr>
      </w:pPr>
      <w:bookmarkStart w:name="_bookmark6" w:id="14"/>
      <w:bookmarkEnd w:id="14"/>
      <w:r>
        <w:rPr/>
      </w:r>
      <w:r>
        <w:rPr>
          <w:b/>
          <w:w w:val="110"/>
          <w:sz w:val="14"/>
        </w:rPr>
        <w:t>Fig. 4.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A 1-D model numerical example. (a) Comparison of the estimated velocity by DE (Yellow), DE-PD (Red), PSO (Cyan), and PSO-PD (Magenta) with the true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velocity,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mean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errors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0.5580,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0.3370,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1.0260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0.3876,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respectively.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PDF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1-D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reflectivity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sparse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distribution.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Convergence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curves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 DE (Yellow), DE-PD (Red), PSO (Cyan), and PSO-PD (Magenta).</w:t>
      </w:r>
    </w:p>
    <w:p>
      <w:pPr>
        <w:pStyle w:val="BodyText"/>
        <w:spacing w:before="8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70"/>
        <w:rPr>
          <w:sz w:val="14"/>
        </w:rPr>
      </w:pPr>
    </w:p>
    <w:p>
      <w:pPr>
        <w:spacing w:before="0"/>
        <w:ind w:left="111" w:right="0" w:firstLine="0"/>
        <w:jc w:val="both"/>
        <w:rPr>
          <w:b/>
          <w:sz w:val="14"/>
        </w:rPr>
      </w:pPr>
      <w:bookmarkStart w:name="_bookmark7" w:id="15"/>
      <w:bookmarkEnd w:id="1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line="285" w:lineRule="auto" w:before="31"/>
        <w:ind w:left="111" w:right="38" w:firstLine="0"/>
        <w:jc w:val="both"/>
        <w:rPr>
          <w:sz w:val="14"/>
        </w:rPr>
      </w:pPr>
      <w:r>
        <w:rPr>
          <w:w w:val="115"/>
          <w:sz w:val="14"/>
        </w:rPr>
        <w:t>Performance</w:t>
      </w:r>
      <w:r>
        <w:rPr>
          <w:w w:val="115"/>
          <w:sz w:val="14"/>
        </w:rPr>
        <w:t> comparison</w:t>
      </w:r>
      <w:r>
        <w:rPr>
          <w:w w:val="115"/>
          <w:sz w:val="14"/>
        </w:rPr>
        <w:t> of</w:t>
      </w:r>
      <w:r>
        <w:rPr>
          <w:w w:val="115"/>
          <w:sz w:val="14"/>
        </w:rPr>
        <w:t> DE,</w:t>
      </w:r>
      <w:r>
        <w:rPr>
          <w:w w:val="115"/>
          <w:sz w:val="14"/>
        </w:rPr>
        <w:t> DE-PD,</w:t>
      </w:r>
      <w:r>
        <w:rPr>
          <w:w w:val="115"/>
          <w:sz w:val="14"/>
        </w:rPr>
        <w:t> PSO,</w:t>
      </w:r>
      <w:r>
        <w:rPr>
          <w:w w:val="115"/>
          <w:sz w:val="14"/>
        </w:rPr>
        <w:t> and</w:t>
      </w:r>
      <w:r>
        <w:rPr>
          <w:w w:val="115"/>
          <w:sz w:val="14"/>
        </w:rPr>
        <w:t> PSO-PD.</w:t>
      </w:r>
      <w:r>
        <w:rPr>
          <w:w w:val="115"/>
          <w:sz w:val="14"/>
        </w:rPr>
        <w:t> The</w:t>
      </w:r>
      <w:r>
        <w:rPr>
          <w:w w:val="115"/>
          <w:sz w:val="14"/>
        </w:rPr>
        <w:t> results</w:t>
      </w:r>
      <w:r>
        <w:rPr>
          <w:w w:val="115"/>
          <w:sz w:val="14"/>
        </w:rPr>
        <w:t> </w:t>
      </w:r>
      <w:r>
        <w:rPr>
          <w:w w:val="115"/>
          <w:sz w:val="14"/>
        </w:rPr>
        <w:t>are averaged over 100 independent trials.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4"/>
        <w:gridCol w:w="1002"/>
        <w:gridCol w:w="1002"/>
        <w:gridCol w:w="1002"/>
        <w:gridCol w:w="860"/>
      </w:tblGrid>
      <w:tr>
        <w:trPr>
          <w:trHeight w:val="253" w:hRule="atLeast"/>
        </w:trPr>
        <w:tc>
          <w:tcPr>
            <w:tcW w:w="115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sz w:val="14"/>
              </w:rPr>
            </w:pPr>
          </w:p>
        </w:tc>
        <w:tc>
          <w:tcPr>
            <w:tcW w:w="10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03"/>
              <w:rPr>
                <w:sz w:val="12"/>
              </w:rPr>
            </w:pPr>
            <w:r>
              <w:rPr>
                <w:spacing w:val="-5"/>
                <w:sz w:val="12"/>
              </w:rPr>
              <w:t>DE</w:t>
            </w:r>
          </w:p>
        </w:tc>
        <w:tc>
          <w:tcPr>
            <w:tcW w:w="10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0" w:right="25"/>
              <w:jc w:val="center"/>
              <w:rPr>
                <w:sz w:val="12"/>
              </w:rPr>
            </w:pPr>
            <w:r>
              <w:rPr>
                <w:sz w:val="12"/>
              </w:rPr>
              <w:t>DE-</w:t>
            </w:r>
            <w:r>
              <w:rPr>
                <w:spacing w:val="-5"/>
                <w:sz w:val="12"/>
              </w:rPr>
              <w:t>PD</w:t>
            </w:r>
          </w:p>
        </w:tc>
        <w:tc>
          <w:tcPr>
            <w:tcW w:w="10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PSO</w:t>
            </w:r>
          </w:p>
        </w:tc>
        <w:tc>
          <w:tcPr>
            <w:tcW w:w="8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w w:val="105"/>
                <w:sz w:val="12"/>
              </w:rPr>
              <w:t>PSO-</w:t>
            </w:r>
            <w:r>
              <w:rPr>
                <w:spacing w:val="-5"/>
                <w:w w:val="105"/>
                <w:sz w:val="12"/>
              </w:rPr>
              <w:t>PD</w:t>
            </w:r>
          </w:p>
        </w:tc>
      </w:tr>
      <w:tr>
        <w:trPr>
          <w:trHeight w:val="217" w:hRule="atLeast"/>
        </w:trPr>
        <w:tc>
          <w:tcPr>
            <w:tcW w:w="11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Runtime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(s)</w:t>
            </w:r>
          </w:p>
        </w:tc>
        <w:tc>
          <w:tcPr>
            <w:tcW w:w="10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19.77</w:t>
            </w:r>
          </w:p>
        </w:tc>
        <w:tc>
          <w:tcPr>
            <w:tcW w:w="10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5" w:right="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102.68</w:t>
            </w:r>
          </w:p>
        </w:tc>
        <w:tc>
          <w:tcPr>
            <w:tcW w:w="10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6.68</w:t>
            </w:r>
          </w:p>
        </w:tc>
        <w:tc>
          <w:tcPr>
            <w:tcW w:w="8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85.81</w:t>
            </w:r>
          </w:p>
        </w:tc>
      </w:tr>
      <w:tr>
        <w:trPr>
          <w:trHeight w:val="171" w:hRule="atLeast"/>
        </w:trPr>
        <w:tc>
          <w:tcPr>
            <w:tcW w:w="1154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Fitness</w:t>
            </w:r>
            <w:r>
              <w:rPr>
                <w:spacing w:val="-4"/>
                <w:w w:val="115"/>
                <w:sz w:val="12"/>
              </w:rPr>
              <w:t> value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0.5322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ind w:left="25" w:right="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0.3250</w:t>
            </w:r>
          </w:p>
        </w:tc>
        <w:tc>
          <w:tcPr>
            <w:tcW w:w="1002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1.0013</w:t>
            </w:r>
          </w:p>
        </w:tc>
        <w:tc>
          <w:tcPr>
            <w:tcW w:w="860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0.4046</w:t>
            </w:r>
          </w:p>
        </w:tc>
      </w:tr>
      <w:tr>
        <w:trPr>
          <w:trHeight w:val="206" w:hRule="atLeast"/>
        </w:trPr>
        <w:tc>
          <w:tcPr>
            <w:tcW w:w="115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Mean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error</w:t>
            </w:r>
          </w:p>
        </w:tc>
        <w:tc>
          <w:tcPr>
            <w:tcW w:w="10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0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0.3316</w:t>
            </w:r>
          </w:p>
        </w:tc>
        <w:tc>
          <w:tcPr>
            <w:tcW w:w="100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5" w:right="2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0.1555</w:t>
            </w:r>
          </w:p>
        </w:tc>
        <w:tc>
          <w:tcPr>
            <w:tcW w:w="1002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0.7892</w:t>
            </w:r>
          </w:p>
        </w:tc>
        <w:tc>
          <w:tcPr>
            <w:tcW w:w="86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0.1834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ratio</w:t>
      </w:r>
      <w:r>
        <w:rPr>
          <w:spacing w:val="-1"/>
          <w:w w:val="110"/>
        </w:rPr>
        <w:t> </w:t>
      </w:r>
      <w:r>
        <w:rPr>
          <w:w w:val="110"/>
        </w:rPr>
        <w:t>(SNR)</w:t>
      </w:r>
      <w:r>
        <w:rPr>
          <w:spacing w:val="-2"/>
          <w:w w:val="110"/>
        </w:rPr>
        <w:t> </w:t>
      </w:r>
      <w:r>
        <w:rPr>
          <w:w w:val="110"/>
        </w:rPr>
        <w:t>level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random</w:t>
      </w:r>
      <w:r>
        <w:rPr>
          <w:spacing w:val="-2"/>
          <w:w w:val="110"/>
        </w:rPr>
        <w:t> </w:t>
      </w:r>
      <w:r>
        <w:rPr>
          <w:w w:val="110"/>
        </w:rPr>
        <w:t>value</w:t>
      </w:r>
      <w:r>
        <w:rPr>
          <w:spacing w:val="-1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10</w:t>
      </w:r>
      <w:r>
        <w:rPr>
          <w:spacing w:val="-2"/>
          <w:w w:val="110"/>
        </w:rPr>
        <w:t> </w:t>
      </w:r>
      <w:r>
        <w:rPr>
          <w:w w:val="110"/>
        </w:rPr>
        <w:t>dB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20</w:t>
      </w:r>
      <w:r>
        <w:rPr>
          <w:spacing w:val="-1"/>
          <w:w w:val="110"/>
        </w:rPr>
        <w:t> </w:t>
      </w:r>
      <w:r>
        <w:rPr>
          <w:w w:val="110"/>
        </w:rPr>
        <w:t>dB.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pa- rameters</w:t>
      </w:r>
      <w:r>
        <w:rPr>
          <w:w w:val="110"/>
        </w:rPr>
        <w:t> of</w:t>
      </w:r>
      <w:r>
        <w:rPr>
          <w:w w:val="110"/>
        </w:rPr>
        <w:t> four</w:t>
      </w:r>
      <w:r>
        <w:rPr>
          <w:w w:val="110"/>
        </w:rPr>
        <w:t> SI</w:t>
      </w:r>
      <w:r>
        <w:rPr>
          <w:w w:val="110"/>
        </w:rPr>
        <w:t> algorithms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as</w:t>
      </w:r>
      <w:r>
        <w:rPr>
          <w:w w:val="110"/>
        </w:rPr>
        <w:t> those</w:t>
      </w:r>
      <w:r>
        <w:rPr>
          <w:w w:val="110"/>
        </w:rPr>
        <w:t> of</w:t>
      </w:r>
      <w:r>
        <w:rPr>
          <w:w w:val="110"/>
        </w:rPr>
        <w:t> noise</w:t>
      </w:r>
      <w:r>
        <w:rPr>
          <w:w w:val="110"/>
        </w:rPr>
        <w:t> free </w:t>
      </w:r>
      <w:r>
        <w:rPr>
          <w:spacing w:val="-2"/>
          <w:w w:val="110"/>
        </w:rPr>
        <w:t>inversion.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results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100</w:t>
      </w:r>
      <w:r>
        <w:rPr>
          <w:spacing w:val="-4"/>
          <w:w w:val="110"/>
        </w:rPr>
        <w:t> </w:t>
      </w:r>
      <w:r>
        <w:rPr>
          <w:w w:val="110"/>
        </w:rPr>
        <w:t>independent</w:t>
      </w:r>
      <w:r>
        <w:rPr>
          <w:spacing w:val="-4"/>
          <w:w w:val="110"/>
        </w:rPr>
        <w:t> </w:t>
      </w:r>
      <w:r>
        <w:rPr>
          <w:w w:val="110"/>
        </w:rPr>
        <w:t>experiments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shown</w:t>
      </w:r>
      <w:r>
        <w:rPr>
          <w:spacing w:val="-3"/>
          <w:w w:val="110"/>
        </w:rPr>
        <w:t> </w:t>
      </w:r>
      <w:r>
        <w:rPr>
          <w:w w:val="110"/>
        </w:rPr>
        <w:t>in </w:t>
      </w:r>
      <w:hyperlink w:history="true" w:anchor="_bookmark7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runtime,</w:t>
      </w:r>
      <w:r>
        <w:rPr>
          <w:w w:val="110"/>
        </w:rPr>
        <w:t> fitness</w:t>
      </w:r>
      <w:r>
        <w:rPr>
          <w:w w:val="110"/>
        </w:rPr>
        <w:t> and</w:t>
      </w:r>
      <w:r>
        <w:rPr>
          <w:w w:val="110"/>
        </w:rPr>
        <w:t> error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of several</w:t>
      </w:r>
      <w:r>
        <w:rPr>
          <w:spacing w:val="7"/>
          <w:w w:val="110"/>
        </w:rPr>
        <w:t> </w:t>
      </w:r>
      <w:r>
        <w:rPr>
          <w:w w:val="110"/>
        </w:rPr>
        <w:t>independent</w:t>
      </w:r>
      <w:r>
        <w:rPr>
          <w:spacing w:val="6"/>
          <w:w w:val="110"/>
        </w:rPr>
        <w:t> </w:t>
      </w:r>
      <w:r>
        <w:rPr>
          <w:w w:val="110"/>
        </w:rPr>
        <w:t>trials.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order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reduce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time</w:t>
      </w:r>
      <w:r>
        <w:rPr>
          <w:spacing w:val="6"/>
          <w:w w:val="110"/>
        </w:rPr>
        <w:t> </w:t>
      </w:r>
      <w:r>
        <w:rPr>
          <w:w w:val="110"/>
        </w:rPr>
        <w:t>cost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4"/>
          <w:w w:val="110"/>
        </w:rPr>
        <w:t>more</w:t>
      </w:r>
    </w:p>
    <w:p>
      <w:pPr>
        <w:pStyle w:val="BodyText"/>
        <w:spacing w:line="273" w:lineRule="auto" w:before="91"/>
        <w:ind w:left="111" w:right="110"/>
        <w:jc w:val="both"/>
      </w:pPr>
      <w:r>
        <w:rPr/>
        <w:br w:type="column"/>
      </w:r>
      <w:r>
        <w:rPr>
          <w:w w:val="110"/>
        </w:rPr>
        <w:t>than</w:t>
      </w:r>
      <w:r>
        <w:rPr>
          <w:w w:val="110"/>
        </w:rPr>
        <w:t> 100</w:t>
      </w:r>
      <w:r>
        <w:rPr>
          <w:w w:val="110"/>
        </w:rPr>
        <w:t> independent</w:t>
      </w:r>
      <w:r>
        <w:rPr>
          <w:w w:val="110"/>
        </w:rPr>
        <w:t> trials,</w:t>
      </w:r>
      <w:r>
        <w:rPr>
          <w:w w:val="110"/>
        </w:rPr>
        <w:t> we</w:t>
      </w:r>
      <w:r>
        <w:rPr>
          <w:w w:val="110"/>
        </w:rPr>
        <w:t> adopted</w:t>
      </w:r>
      <w:r>
        <w:rPr>
          <w:w w:val="110"/>
        </w:rPr>
        <w:t> the</w:t>
      </w:r>
      <w:r>
        <w:rPr>
          <w:w w:val="110"/>
        </w:rPr>
        <w:t> parallel</w:t>
      </w:r>
      <w:r>
        <w:rPr>
          <w:w w:val="110"/>
        </w:rPr>
        <w:t> computation</w:t>
      </w:r>
      <w:r>
        <w:rPr>
          <w:w w:val="110"/>
        </w:rPr>
        <w:t> </w:t>
      </w:r>
      <w:r>
        <w:rPr>
          <w:w w:val="110"/>
        </w:rPr>
        <w:t>of multi-core processor.</w:t>
      </w:r>
    </w:p>
    <w:p>
      <w:pPr>
        <w:pStyle w:val="BodyText"/>
        <w:spacing w:line="273" w:lineRule="auto"/>
        <w:ind w:left="111" w:right="110" w:firstLine="239"/>
        <w:jc w:val="both"/>
      </w:pPr>
      <w:r>
        <w:rPr/>
        <w:t>As shown in </w:t>
      </w:r>
      <w:hyperlink w:history="true" w:anchor="_bookmark7">
        <w:r>
          <w:rPr>
            <w:color w:val="2196D1"/>
          </w:rPr>
          <w:t>Table 1</w:t>
        </w:r>
      </w:hyperlink>
      <w:r>
        <w:rPr/>
        <w:t>, the runtime of DE-PD (102.68 s) is five times as</w:t>
      </w:r>
      <w:r>
        <w:rPr>
          <w:w w:val="110"/>
        </w:rPr>
        <w:t> large</w:t>
      </w:r>
      <w:r>
        <w:rPr>
          <w:w w:val="110"/>
        </w:rPr>
        <w:t> as</w:t>
      </w:r>
      <w:r>
        <w:rPr>
          <w:w w:val="110"/>
        </w:rPr>
        <w:t> that</w:t>
      </w:r>
      <w:r>
        <w:rPr>
          <w:w w:val="110"/>
        </w:rPr>
        <w:t> of</w:t>
      </w:r>
      <w:r>
        <w:rPr>
          <w:w w:val="110"/>
        </w:rPr>
        <w:t> DE</w:t>
      </w:r>
      <w:r>
        <w:rPr>
          <w:w w:val="110"/>
        </w:rPr>
        <w:t> (19.77</w:t>
      </w:r>
      <w:r>
        <w:rPr>
          <w:w w:val="110"/>
        </w:rPr>
        <w:t> s),</w:t>
      </w:r>
      <w:r>
        <w:rPr>
          <w:w w:val="110"/>
        </w:rPr>
        <w:t> the</w:t>
      </w:r>
      <w:r>
        <w:rPr>
          <w:w w:val="110"/>
        </w:rPr>
        <w:t> fitness</w:t>
      </w:r>
      <w:r>
        <w:rPr>
          <w:w w:val="110"/>
        </w:rPr>
        <w:t> value</w:t>
      </w:r>
      <w:r>
        <w:rPr>
          <w:w w:val="110"/>
        </w:rPr>
        <w:t> of</w:t>
      </w:r>
      <w:r>
        <w:rPr>
          <w:w w:val="110"/>
        </w:rPr>
        <w:t> DE-PD</w:t>
      </w:r>
      <w:r>
        <w:rPr>
          <w:w w:val="110"/>
        </w:rPr>
        <w:t> (0.3250)</w:t>
      </w:r>
      <w:r>
        <w:rPr>
          <w:w w:val="110"/>
        </w:rPr>
        <w:t> is approximately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spacing w:val="-2"/>
          <w:w w:val="110"/>
        </w:rPr>
        <w:t> </w:t>
      </w:r>
      <w:r>
        <w:rPr>
          <w:w w:val="110"/>
        </w:rPr>
        <w:t>less</w:t>
      </w:r>
      <w:r>
        <w:rPr>
          <w:spacing w:val="-2"/>
          <w:w w:val="110"/>
        </w:rPr>
        <w:t> </w:t>
      </w:r>
      <w:r>
        <w:rPr>
          <w:w w:val="110"/>
        </w:rPr>
        <w:t>than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DE</w:t>
      </w:r>
      <w:r>
        <w:rPr>
          <w:spacing w:val="-2"/>
          <w:w w:val="110"/>
        </w:rPr>
        <w:t> </w:t>
      </w:r>
      <w:r>
        <w:rPr>
          <w:w w:val="110"/>
        </w:rPr>
        <w:t>(0.5322),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mean</w:t>
      </w:r>
      <w:r>
        <w:rPr>
          <w:spacing w:val="-2"/>
          <w:w w:val="110"/>
        </w:rPr>
        <w:t> </w:t>
      </w:r>
      <w:r>
        <w:rPr>
          <w:w w:val="110"/>
        </w:rPr>
        <w:t>error</w:t>
      </w:r>
      <w:r>
        <w:rPr>
          <w:spacing w:val="-2"/>
          <w:w w:val="110"/>
        </w:rPr>
        <w:t> </w:t>
      </w:r>
      <w:r>
        <w:rPr>
          <w:w w:val="110"/>
        </w:rPr>
        <w:t>of </w:t>
      </w:r>
      <w:r>
        <w:rPr/>
        <w:t>DE-PD (0.1555) is two times less than that of DE (0.3316). Similarly, the</w:t>
      </w:r>
      <w:r>
        <w:rPr>
          <w:w w:val="110"/>
        </w:rPr>
        <w:t> runtime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PSO-PD</w:t>
      </w:r>
      <w:r>
        <w:rPr>
          <w:spacing w:val="-3"/>
          <w:w w:val="110"/>
        </w:rPr>
        <w:t> </w:t>
      </w:r>
      <w:r>
        <w:rPr>
          <w:w w:val="110"/>
        </w:rPr>
        <w:t>(85.81</w:t>
      </w:r>
      <w:r>
        <w:rPr>
          <w:spacing w:val="-2"/>
          <w:w w:val="110"/>
        </w:rPr>
        <w:t> </w:t>
      </w:r>
      <w:r>
        <w:rPr>
          <w:w w:val="110"/>
        </w:rPr>
        <w:t>s)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almost</w:t>
      </w:r>
      <w:r>
        <w:rPr>
          <w:spacing w:val="-3"/>
          <w:w w:val="110"/>
        </w:rPr>
        <w:t> </w:t>
      </w:r>
      <w:r>
        <w:rPr>
          <w:w w:val="110"/>
        </w:rPr>
        <w:t>13</w:t>
      </w:r>
      <w:r>
        <w:rPr>
          <w:spacing w:val="-2"/>
          <w:w w:val="110"/>
        </w:rPr>
        <w:t> </w:t>
      </w:r>
      <w:r>
        <w:rPr>
          <w:w w:val="110"/>
        </w:rPr>
        <w:t>times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large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PSO </w:t>
      </w:r>
      <w:r>
        <w:rPr/>
        <w:t>(6.68 s), the fitness value of PSO-PD (0.4046) is two less than that of PSO</w:t>
      </w:r>
      <w:r>
        <w:rPr>
          <w:w w:val="110"/>
        </w:rPr>
        <w:t> (1.0013),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mean</w:t>
      </w:r>
      <w:r>
        <w:rPr>
          <w:spacing w:val="-8"/>
          <w:w w:val="110"/>
        </w:rPr>
        <w:t> </w:t>
      </w:r>
      <w:r>
        <w:rPr>
          <w:w w:val="110"/>
        </w:rPr>
        <w:t>error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PSO-PD</w:t>
      </w:r>
      <w:r>
        <w:rPr>
          <w:spacing w:val="-8"/>
          <w:w w:val="110"/>
        </w:rPr>
        <w:t> </w:t>
      </w:r>
      <w:r>
        <w:rPr>
          <w:w w:val="110"/>
        </w:rPr>
        <w:t>(0.1834)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times</w:t>
      </w:r>
      <w:r>
        <w:rPr>
          <w:spacing w:val="-8"/>
          <w:w w:val="110"/>
        </w:rPr>
        <w:t> </w:t>
      </w:r>
      <w:r>
        <w:rPr>
          <w:w w:val="110"/>
        </w:rPr>
        <w:t>less</w:t>
      </w:r>
      <w:r>
        <w:rPr>
          <w:spacing w:val="-8"/>
          <w:w w:val="110"/>
        </w:rPr>
        <w:t> </w:t>
      </w:r>
      <w:r>
        <w:rPr>
          <w:w w:val="110"/>
        </w:rPr>
        <w:t>than </w:t>
      </w:r>
      <w:r>
        <w:rPr/>
        <w:t>that of PSO (0.7892). Totally, the DE-PD performs best in the accuracy of</w:t>
      </w:r>
      <w:r>
        <w:rPr>
          <w:w w:val="110"/>
        </w:rPr>
        <w:t> estimation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convergence,</w:t>
      </w:r>
      <w:r>
        <w:rPr>
          <w:spacing w:val="-11"/>
          <w:w w:val="110"/>
        </w:rPr>
        <w:t> </w:t>
      </w:r>
      <w:r>
        <w:rPr>
          <w:w w:val="110"/>
        </w:rPr>
        <w:t>but</w:t>
      </w:r>
      <w:r>
        <w:rPr>
          <w:spacing w:val="-11"/>
          <w:w w:val="110"/>
        </w:rPr>
        <w:t> </w:t>
      </w:r>
      <w:r>
        <w:rPr>
          <w:w w:val="110"/>
        </w:rPr>
        <w:t>its</w:t>
      </w:r>
      <w:r>
        <w:rPr>
          <w:spacing w:val="-11"/>
          <w:w w:val="110"/>
        </w:rPr>
        <w:t> </w:t>
      </w:r>
      <w:r>
        <w:rPr>
          <w:w w:val="110"/>
        </w:rPr>
        <w:t>runtime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largest.</w:t>
      </w:r>
      <w:r>
        <w:rPr>
          <w:spacing w:val="-11"/>
          <w:w w:val="110"/>
        </w:rPr>
        <w:t> </w:t>
      </w:r>
      <w:r>
        <w:rPr>
          <w:w w:val="110"/>
        </w:rPr>
        <w:t>Thus,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long runtime of</w:t>
      </w:r>
      <w:r>
        <w:rPr>
          <w:spacing w:val="-1"/>
          <w:w w:val="110"/>
        </w:rPr>
        <w:t> </w:t>
      </w:r>
      <w:r>
        <w:rPr>
          <w:w w:val="110"/>
        </w:rPr>
        <w:t>SI algorithms</w:t>
      </w:r>
      <w:r>
        <w:rPr>
          <w:spacing w:val="-1"/>
          <w:w w:val="110"/>
        </w:rPr>
        <w:t> </w:t>
      </w:r>
      <w:r>
        <w:rPr>
          <w:w w:val="110"/>
        </w:rPr>
        <w:t>with PD</w:t>
      </w:r>
      <w:r>
        <w:rPr>
          <w:spacing w:val="-1"/>
          <w:w w:val="110"/>
        </w:rPr>
        <w:t> </w:t>
      </w:r>
      <w:r>
        <w:rPr>
          <w:w w:val="110"/>
        </w:rPr>
        <w:t>constraint</w:t>
      </w:r>
      <w:r>
        <w:rPr>
          <w:spacing w:val="-1"/>
          <w:w w:val="110"/>
        </w:rPr>
        <w:t> </w:t>
      </w:r>
      <w:r>
        <w:rPr>
          <w:w w:val="110"/>
        </w:rPr>
        <w:t>is one</w:t>
      </w:r>
      <w:r>
        <w:rPr>
          <w:spacing w:val="-1"/>
          <w:w w:val="110"/>
        </w:rPr>
        <w:t> </w:t>
      </w:r>
      <w:r>
        <w:rPr>
          <w:w w:val="110"/>
        </w:rPr>
        <w:t>of the</w:t>
      </w:r>
      <w:r>
        <w:rPr>
          <w:spacing w:val="-1"/>
          <w:w w:val="110"/>
        </w:rPr>
        <w:t> </w:t>
      </w:r>
      <w:r>
        <w:rPr>
          <w:w w:val="110"/>
        </w:rPr>
        <w:t>drawbacks</w:t>
      </w:r>
      <w:r>
        <w:rPr>
          <w:spacing w:val="-1"/>
          <w:w w:val="110"/>
        </w:rPr>
        <w:t> </w:t>
      </w:r>
      <w:r>
        <w:rPr>
          <w:w w:val="110"/>
        </w:rPr>
        <w:t>in this study.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before="8"/>
        <w:rPr>
          <w:sz w:val="10"/>
        </w:rPr>
      </w:pPr>
    </w:p>
    <w:p>
      <w:pPr>
        <w:pStyle w:val="BodyText"/>
        <w:ind w:left="111" w:right="-44"/>
        <w:rPr>
          <w:sz w:val="20"/>
        </w:rPr>
      </w:pPr>
      <w:r>
        <w:rPr>
          <w:sz w:val="20"/>
        </w:rPr>
        <w:drawing>
          <wp:inline distT="0" distB="0" distL="0" distR="0">
            <wp:extent cx="4335032" cy="5632704"/>
            <wp:effectExtent l="0" t="0" r="0" b="0"/>
            <wp:docPr id="62" name="Image 6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2" name="Image 62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032" cy="563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</w:pPr>
    </w:p>
    <w:p>
      <w:pPr>
        <w:pStyle w:val="BodyText"/>
        <w:spacing w:before="113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left"/>
        <w:rPr>
          <w:i/>
          <w:sz w:val="16"/>
        </w:rPr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3918965</wp:posOffset>
            </wp:positionH>
            <wp:positionV relativeFrom="paragraph">
              <wp:posOffset>107332</wp:posOffset>
            </wp:positionV>
            <wp:extent cx="3144076" cy="2333523"/>
            <wp:effectExtent l="0" t="0" r="0" b="0"/>
            <wp:wrapNone/>
            <wp:docPr id="63" name="Image 6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3" name="Image 63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76" cy="23335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3.2 2-D layer model" w:id="16"/>
      <w:bookmarkEnd w:id="16"/>
      <w:r>
        <w:rPr/>
      </w:r>
      <w:bookmarkStart w:name="_bookmark8" w:id="17"/>
      <w:bookmarkEnd w:id="17"/>
      <w:r>
        <w:rPr/>
      </w:r>
      <w:r>
        <w:rPr>
          <w:i/>
          <w:sz w:val="16"/>
        </w:rPr>
        <w:t>2-D</w:t>
      </w:r>
      <w:r>
        <w:rPr>
          <w:i/>
          <w:spacing w:val="14"/>
          <w:sz w:val="16"/>
        </w:rPr>
        <w:t> </w:t>
      </w:r>
      <w:r>
        <w:rPr>
          <w:i/>
          <w:sz w:val="16"/>
        </w:rPr>
        <w:t>layer</w:t>
      </w:r>
      <w:r>
        <w:rPr>
          <w:i/>
          <w:spacing w:val="12"/>
          <w:sz w:val="16"/>
        </w:rPr>
        <w:t> </w:t>
      </w:r>
      <w:r>
        <w:rPr>
          <w:i/>
          <w:spacing w:val="-2"/>
          <w:sz w:val="16"/>
        </w:rPr>
        <w:t>model</w:t>
      </w:r>
    </w:p>
    <w:p>
      <w:pPr>
        <w:spacing w:line="285" w:lineRule="auto" w:before="95"/>
        <w:ind w:left="111" w:right="109" w:firstLine="0"/>
        <w:jc w:val="both"/>
        <w:rPr>
          <w:sz w:val="14"/>
        </w:rPr>
      </w:pPr>
      <w:r>
        <w:rPr/>
        <w:br w:type="column"/>
      </w:r>
      <w:r>
        <w:rPr>
          <w:b/>
          <w:w w:val="110"/>
          <w:sz w:val="14"/>
        </w:rPr>
        <w:t>Fig.</w:t>
      </w:r>
      <w:r>
        <w:rPr>
          <w:b/>
          <w:w w:val="110"/>
          <w:sz w:val="14"/>
        </w:rPr>
        <w:t> 5.</w:t>
      </w:r>
      <w:r>
        <w:rPr>
          <w:b/>
          <w:w w:val="110"/>
          <w:sz w:val="14"/>
        </w:rPr>
        <w:t> </w:t>
      </w:r>
      <w:r>
        <w:rPr>
          <w:w w:val="110"/>
          <w:sz w:val="14"/>
        </w:rPr>
        <w:t>Seismic</w:t>
      </w:r>
      <w:r>
        <w:rPr>
          <w:w w:val="110"/>
          <w:sz w:val="14"/>
        </w:rPr>
        <w:t> impedances</w:t>
      </w:r>
      <w:r>
        <w:rPr>
          <w:w w:val="110"/>
          <w:sz w:val="14"/>
        </w:rPr>
        <w:t> inversion</w:t>
      </w:r>
      <w:r>
        <w:rPr>
          <w:w w:val="110"/>
          <w:sz w:val="14"/>
        </w:rPr>
        <w:t> of</w:t>
      </w:r>
      <w:r>
        <w:rPr>
          <w:w w:val="110"/>
          <w:sz w:val="14"/>
        </w:rPr>
        <w:t> 2-D</w:t>
      </w:r>
      <w:r>
        <w:rPr>
          <w:w w:val="110"/>
          <w:sz w:val="14"/>
        </w:rPr>
        <w:t> </w:t>
      </w:r>
      <w:r>
        <w:rPr>
          <w:w w:val="110"/>
          <w:sz w:val="14"/>
        </w:rPr>
        <w:t>layer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model.</w:t>
      </w:r>
      <w:r>
        <w:rPr>
          <w:w w:val="110"/>
          <w:sz w:val="14"/>
        </w:rPr>
        <w:t> (a)</w:t>
      </w:r>
      <w:r>
        <w:rPr>
          <w:w w:val="110"/>
          <w:sz w:val="14"/>
        </w:rPr>
        <w:t> 2-D</w:t>
      </w:r>
      <w:r>
        <w:rPr>
          <w:w w:val="110"/>
          <w:sz w:val="14"/>
        </w:rPr>
        <w:t> impedance</w:t>
      </w:r>
      <w:r>
        <w:rPr>
          <w:w w:val="110"/>
          <w:sz w:val="14"/>
        </w:rPr>
        <w:t> model</w:t>
      </w:r>
      <w:r>
        <w:rPr>
          <w:w w:val="110"/>
          <w:sz w:val="14"/>
        </w:rPr>
        <w:t> is</w:t>
      </w:r>
      <w:r>
        <w:rPr>
          <w:w w:val="110"/>
          <w:sz w:val="14"/>
        </w:rPr>
        <w:t> shown</w:t>
      </w:r>
      <w:r>
        <w:rPr>
          <w:w w:val="110"/>
          <w:sz w:val="14"/>
        </w:rPr>
        <w:t> in</w:t>
      </w:r>
      <w:r>
        <w:rPr>
          <w:w w:val="110"/>
          <w:sz w:val="14"/>
        </w:rPr>
        <w:t> time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domain.</w:t>
      </w:r>
      <w:r>
        <w:rPr>
          <w:w w:val="110"/>
          <w:sz w:val="14"/>
        </w:rPr>
        <w:t> Comparison</w:t>
      </w:r>
      <w:r>
        <w:rPr>
          <w:w w:val="110"/>
          <w:sz w:val="14"/>
        </w:rPr>
        <w:t> of</w:t>
      </w:r>
      <w:r>
        <w:rPr>
          <w:w w:val="110"/>
          <w:sz w:val="14"/>
        </w:rPr>
        <w:t> the 2-D</w:t>
      </w:r>
      <w:r>
        <w:rPr>
          <w:w w:val="110"/>
          <w:sz w:val="14"/>
        </w:rPr>
        <w:t> impedance</w:t>
      </w:r>
      <w:r>
        <w:rPr>
          <w:w w:val="110"/>
          <w:sz w:val="14"/>
        </w:rPr>
        <w:t> section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estimated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DE,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DE-PD,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(d)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PSO,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9"/>
          <w:w w:val="110"/>
          <w:sz w:val="14"/>
        </w:rPr>
        <w:t> </w:t>
      </w:r>
      <w:r>
        <w:rPr>
          <w:w w:val="110"/>
          <w:sz w:val="14"/>
        </w:rPr>
        <w:t>(e)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PSO-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PD</w:t>
      </w:r>
      <w:r>
        <w:rPr>
          <w:w w:val="110"/>
          <w:sz w:val="14"/>
        </w:rPr>
        <w:t> with</w:t>
      </w:r>
      <w:r>
        <w:rPr>
          <w:w w:val="110"/>
          <w:sz w:val="14"/>
        </w:rPr>
        <w:t> the</w:t>
      </w:r>
      <w:r>
        <w:rPr>
          <w:w w:val="110"/>
          <w:sz w:val="14"/>
        </w:rPr>
        <w:t> true</w:t>
      </w:r>
      <w:r>
        <w:rPr>
          <w:w w:val="110"/>
          <w:sz w:val="14"/>
        </w:rPr>
        <w:t> impedance model,</w:t>
      </w:r>
      <w:r>
        <w:rPr>
          <w:w w:val="110"/>
          <w:sz w:val="14"/>
        </w:rPr>
        <w:t> the</w:t>
      </w:r>
      <w:r>
        <w:rPr>
          <w:w w:val="110"/>
          <w:sz w:val="14"/>
        </w:rPr>
        <w:t> mean</w:t>
      </w:r>
      <w:r>
        <w:rPr>
          <w:w w:val="110"/>
          <w:sz w:val="14"/>
        </w:rPr>
        <w:t> errors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0.3582,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0.1986,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0.5115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3"/>
          <w:w w:val="110"/>
          <w:sz w:val="14"/>
        </w:rPr>
        <w:t> </w:t>
      </w:r>
      <w:r>
        <w:rPr>
          <w:w w:val="110"/>
          <w:sz w:val="14"/>
        </w:rPr>
        <w:t>0.3350,</w:t>
      </w:r>
      <w:r>
        <w:rPr>
          <w:spacing w:val="23"/>
          <w:w w:val="110"/>
          <w:sz w:val="14"/>
        </w:rPr>
        <w:t> </w:t>
      </w:r>
      <w:r>
        <w:rPr>
          <w:spacing w:val="-2"/>
          <w:w w:val="110"/>
          <w:sz w:val="14"/>
        </w:rPr>
        <w:t>respectively.</w:t>
      </w:r>
    </w:p>
    <w:p>
      <w:pPr>
        <w:spacing w:line="285" w:lineRule="auto" w:before="0"/>
        <w:ind w:left="111" w:right="110" w:firstLine="0"/>
        <w:jc w:val="both"/>
        <w:rPr>
          <w:sz w:val="14"/>
        </w:rPr>
      </w:pPr>
      <w:r>
        <w:rPr>
          <w:w w:val="110"/>
          <w:sz w:val="14"/>
        </w:rPr>
        <w:t>(f)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PDF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reflectivity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sparse.</w:t>
      </w:r>
      <w:r>
        <w:rPr>
          <w:spacing w:val="-2"/>
          <w:w w:val="110"/>
          <w:sz w:val="14"/>
        </w:rPr>
        <w:t> </w:t>
      </w:r>
      <w:r>
        <w:rPr>
          <w:w w:val="110"/>
          <w:sz w:val="14"/>
        </w:rPr>
        <w:t>Interfaces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lens-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shaped</w:t>
      </w:r>
      <w:r>
        <w:rPr>
          <w:w w:val="110"/>
          <w:sz w:val="14"/>
        </w:rPr>
        <w:t> gas</w:t>
      </w:r>
      <w:r>
        <w:rPr>
          <w:w w:val="110"/>
          <w:sz w:val="14"/>
        </w:rPr>
        <w:t> reservoir</w:t>
      </w:r>
      <w:r>
        <w:rPr>
          <w:w w:val="110"/>
          <w:sz w:val="14"/>
        </w:rPr>
        <w:t> (black</w:t>
      </w:r>
      <w:r>
        <w:rPr>
          <w:w w:val="110"/>
          <w:sz w:val="14"/>
        </w:rPr>
        <w:t> area)</w:t>
      </w:r>
      <w:r>
        <w:rPr>
          <w:w w:val="110"/>
          <w:sz w:val="14"/>
        </w:rPr>
        <w:t> and</w:t>
      </w:r>
      <w:r>
        <w:rPr>
          <w:w w:val="110"/>
          <w:sz w:val="14"/>
        </w:rPr>
        <w:t> multiple</w:t>
      </w:r>
      <w:r>
        <w:rPr>
          <w:w w:val="110"/>
          <w:sz w:val="14"/>
        </w:rPr>
        <w:t> </w:t>
      </w:r>
      <w:r>
        <w:rPr>
          <w:w w:val="110"/>
          <w:sz w:val="14"/>
        </w:rPr>
        <w:t>thin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layers can be more clearly detected in the </w:t>
      </w:r>
      <w:r>
        <w:rPr>
          <w:w w:val="110"/>
          <w:sz w:val="14"/>
        </w:rPr>
        <w:t>impedance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estimated by the DE-PD.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937" w:space="70"/>
            <w:col w:w="3623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</w:sectPr>
      </w:pPr>
    </w:p>
    <w:p>
      <w:pPr>
        <w:pStyle w:val="BodyText"/>
        <w:spacing w:line="273" w:lineRule="auto" w:before="90"/>
        <w:ind w:left="111" w:right="38" w:firstLine="239"/>
        <w:jc w:val="both"/>
      </w:pPr>
      <w:r>
        <w:rPr/>
        <w:t>We</w:t>
      </w:r>
      <w:r>
        <w:rPr>
          <w:spacing w:val="24"/>
        </w:rPr>
        <w:t> </w:t>
      </w:r>
      <w:r>
        <w:rPr/>
        <w:t>also</w:t>
      </w:r>
      <w:r>
        <w:rPr>
          <w:spacing w:val="22"/>
        </w:rPr>
        <w:t> </w:t>
      </w:r>
      <w:r>
        <w:rPr/>
        <w:t>estimate</w:t>
      </w:r>
      <w:r>
        <w:rPr>
          <w:spacing w:val="24"/>
        </w:rPr>
        <w:t> </w:t>
      </w:r>
      <w:r>
        <w:rPr/>
        <w:t>impedances</w:t>
      </w:r>
      <w:r>
        <w:rPr>
          <w:spacing w:val="22"/>
        </w:rPr>
        <w:t> </w:t>
      </w:r>
      <w:r>
        <w:rPr/>
        <w:t>of</w:t>
      </w:r>
      <w:r>
        <w:rPr>
          <w:spacing w:val="22"/>
        </w:rPr>
        <w:t> </w:t>
      </w:r>
      <w:r>
        <w:rPr/>
        <w:t>2-D</w:t>
      </w:r>
      <w:r>
        <w:rPr>
          <w:spacing w:val="20"/>
        </w:rPr>
        <w:t> </w:t>
      </w:r>
      <w:r>
        <w:rPr/>
        <w:t>seismic</w:t>
      </w:r>
      <w:r>
        <w:rPr>
          <w:spacing w:val="24"/>
        </w:rPr>
        <w:t> </w:t>
      </w:r>
      <w:r>
        <w:rPr/>
        <w:t>section</w:t>
      </w:r>
      <w:r>
        <w:rPr>
          <w:spacing w:val="24"/>
        </w:rPr>
        <w:t> </w:t>
      </w:r>
      <w:r>
        <w:rPr/>
        <w:t>based</w:t>
      </w:r>
      <w:r>
        <w:rPr>
          <w:spacing w:val="22"/>
        </w:rPr>
        <w:t> </w:t>
      </w:r>
      <w:r>
        <w:rPr/>
        <w:t>on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Marmousi2</w:t>
      </w:r>
      <w:r>
        <w:rPr>
          <w:w w:val="110"/>
        </w:rPr>
        <w:t> model</w:t>
      </w:r>
      <w:r>
        <w:rPr>
          <w:w w:val="110"/>
        </w:rPr>
        <w:t> (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(a)).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2-D</w:t>
      </w:r>
      <w:r>
        <w:rPr>
          <w:w w:val="110"/>
        </w:rPr>
        <w:t> layered</w:t>
      </w:r>
      <w:r>
        <w:rPr>
          <w:w w:val="110"/>
        </w:rPr>
        <w:t> model,</w:t>
      </w:r>
      <w:r>
        <w:rPr>
          <w:w w:val="110"/>
        </w:rPr>
        <w:t> the lowest impedance area (black lens) can be interpreted as a gas charged sand</w:t>
      </w:r>
      <w:r>
        <w:rPr>
          <w:spacing w:val="-7"/>
          <w:w w:val="110"/>
        </w:rPr>
        <w:t> </w:t>
      </w:r>
      <w:r>
        <w:rPr>
          <w:w w:val="110"/>
        </w:rPr>
        <w:t>channel.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example,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small-scale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75</w:t>
      </w:r>
      <w:r>
        <w:rPr>
          <w:spacing w:val="-8"/>
          <w:w w:val="110"/>
        </w:rPr>
        <w:t> </w:t>
      </w:r>
      <w:r>
        <w:rPr>
          <w:w w:val="110"/>
        </w:rPr>
        <w:t>traces. The</w:t>
      </w:r>
      <w:r>
        <w:rPr>
          <w:spacing w:val="-7"/>
          <w:w w:val="110"/>
        </w:rPr>
        <w:t> </w:t>
      </w:r>
      <w:r>
        <w:rPr>
          <w:w w:val="110"/>
        </w:rPr>
        <w:t>initial</w:t>
      </w:r>
      <w:r>
        <w:rPr>
          <w:spacing w:val="-7"/>
          <w:w w:val="110"/>
        </w:rPr>
        <w:t> </w:t>
      </w:r>
      <w:r>
        <w:rPr>
          <w:w w:val="110"/>
        </w:rPr>
        <w:t>velocity</w:t>
      </w:r>
      <w:r>
        <w:rPr>
          <w:spacing w:val="-7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random</w:t>
      </w:r>
      <w:r>
        <w:rPr>
          <w:spacing w:val="-8"/>
          <w:w w:val="110"/>
        </w:rPr>
        <w:t> </w:t>
      </w:r>
      <w:r>
        <w:rPr>
          <w:w w:val="110"/>
        </w:rPr>
        <w:t>ranging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1.0</w:t>
      </w:r>
      <w:r>
        <w:rPr>
          <w:spacing w:val="-8"/>
          <w:w w:val="110"/>
        </w:rPr>
        <w:t> </w:t>
      </w:r>
      <w:r>
        <w:rPr>
          <w:w w:val="110"/>
        </w:rPr>
        <w:t>km/s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2.4</w:t>
      </w:r>
      <w:r>
        <w:rPr>
          <w:spacing w:val="-7"/>
          <w:w w:val="110"/>
        </w:rPr>
        <w:t> </w:t>
      </w:r>
      <w:r>
        <w:rPr>
          <w:w w:val="110"/>
        </w:rPr>
        <w:t>km/s. Due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multiple</w:t>
      </w:r>
      <w:r>
        <w:rPr>
          <w:spacing w:val="-9"/>
          <w:w w:val="110"/>
        </w:rPr>
        <w:t> </w:t>
      </w:r>
      <w:r>
        <w:rPr>
          <w:w w:val="110"/>
        </w:rPr>
        <w:t>traces,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also</w:t>
      </w:r>
      <w:r>
        <w:rPr>
          <w:spacing w:val="-9"/>
          <w:w w:val="110"/>
        </w:rPr>
        <w:t> </w:t>
      </w:r>
      <w:r>
        <w:rPr>
          <w:w w:val="110"/>
        </w:rPr>
        <w:t>adopted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parallel</w:t>
      </w:r>
      <w:r>
        <w:rPr>
          <w:spacing w:val="-9"/>
          <w:w w:val="110"/>
        </w:rPr>
        <w:t> </w:t>
      </w:r>
      <w:r>
        <w:rPr>
          <w:w w:val="110"/>
        </w:rPr>
        <w:t>computing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multi- </w:t>
      </w:r>
      <w:r>
        <w:rPr/>
        <w:t>core processor to improve the computation speed of post-stacked seismic</w:t>
      </w:r>
      <w:r>
        <w:rPr>
          <w:w w:val="110"/>
        </w:rPr>
        <w:t> inversion with the known wavelet.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compared results of four SI methods are shown</w:t>
      </w:r>
      <w:r>
        <w:rPr>
          <w:w w:val="110"/>
        </w:rPr>
        <w:t> in 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w w:val="110"/>
        </w:rPr>
        <w:t>. The mean</w:t>
      </w:r>
      <w:r>
        <w:rPr>
          <w:w w:val="110"/>
        </w:rPr>
        <w:t> errors</w:t>
      </w:r>
      <w:r>
        <w:rPr>
          <w:w w:val="110"/>
        </w:rPr>
        <w:t> of</w:t>
      </w:r>
      <w:r>
        <w:rPr>
          <w:w w:val="110"/>
        </w:rPr>
        <w:t> them</w:t>
      </w:r>
      <w:r>
        <w:rPr>
          <w:w w:val="110"/>
        </w:rPr>
        <w:t> are</w:t>
      </w:r>
      <w:r>
        <w:rPr>
          <w:w w:val="110"/>
        </w:rPr>
        <w:t> 0.3582,</w:t>
      </w:r>
      <w:r>
        <w:rPr>
          <w:w w:val="110"/>
        </w:rPr>
        <w:t> 0.1986,</w:t>
      </w:r>
      <w:r>
        <w:rPr>
          <w:w w:val="110"/>
        </w:rPr>
        <w:t> 0.5115</w:t>
      </w:r>
      <w:r>
        <w:rPr>
          <w:w w:val="110"/>
        </w:rPr>
        <w:t> and</w:t>
      </w:r>
      <w:r>
        <w:rPr>
          <w:w w:val="110"/>
        </w:rPr>
        <w:t> 0.3350,</w:t>
      </w:r>
      <w:r>
        <w:rPr>
          <w:w w:val="110"/>
        </w:rPr>
        <w:t> </w:t>
      </w:r>
      <w:r>
        <w:rPr>
          <w:w w:val="110"/>
        </w:rPr>
        <w:t>respec- tively. With the sparse distribution of the reflectivity model (</w:t>
      </w:r>
      <w:hyperlink w:history="true" w:anchor="_bookmark8">
        <w:r>
          <w:rPr>
            <w:color w:val="2196D1"/>
            <w:w w:val="110"/>
          </w:rPr>
          <w:t>Fig. 5</w:t>
        </w:r>
      </w:hyperlink>
      <w:r>
        <w:rPr>
          <w:w w:val="110"/>
        </w:rPr>
        <w:t>(f)),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estimated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seismic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impedances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DE-PD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PSO-PD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better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than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DE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PSO.</w:t>
      </w:r>
      <w:r>
        <w:rPr>
          <w:spacing w:val="-9"/>
          <w:w w:val="110"/>
        </w:rPr>
        <w:t> </w:t>
      </w:r>
      <w:r>
        <w:rPr>
          <w:w w:val="110"/>
        </w:rPr>
        <w:t>Especially,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seismic</w:t>
      </w:r>
      <w:r>
        <w:rPr>
          <w:spacing w:val="-9"/>
          <w:w w:val="110"/>
        </w:rPr>
        <w:t> </w:t>
      </w:r>
      <w:r>
        <w:rPr>
          <w:w w:val="110"/>
        </w:rPr>
        <w:t>impedance</w:t>
      </w:r>
      <w:r>
        <w:rPr>
          <w:spacing w:val="-9"/>
          <w:w w:val="110"/>
        </w:rPr>
        <w:t> </w:t>
      </w:r>
      <w:r>
        <w:rPr>
          <w:w w:val="110"/>
        </w:rPr>
        <w:t>estimated by</w:t>
      </w:r>
      <w:r>
        <w:rPr>
          <w:spacing w:val="-11"/>
          <w:w w:val="110"/>
        </w:rPr>
        <w:t> </w:t>
      </w:r>
      <w:r>
        <w:rPr>
          <w:w w:val="110"/>
        </w:rPr>
        <w:t>DE-PD</w:t>
      </w:r>
      <w:r>
        <w:rPr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exact</w:t>
      </w:r>
      <w:r>
        <w:rPr>
          <w:spacing w:val="-11"/>
          <w:w w:val="110"/>
        </w:rPr>
        <w:t> </w:t>
      </w:r>
      <w:r>
        <w:rPr>
          <w:w w:val="110"/>
        </w:rPr>
        <w:t>edges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gas</w:t>
      </w:r>
      <w:r>
        <w:rPr>
          <w:spacing w:val="-11"/>
          <w:w w:val="110"/>
        </w:rPr>
        <w:t> </w:t>
      </w:r>
      <w:r>
        <w:rPr>
          <w:w w:val="110"/>
        </w:rPr>
        <w:t>charged</w:t>
      </w:r>
      <w:r>
        <w:rPr>
          <w:spacing w:val="-11"/>
          <w:w w:val="110"/>
        </w:rPr>
        <w:t> </w:t>
      </w:r>
      <w:r>
        <w:rPr>
          <w:w w:val="110"/>
        </w:rPr>
        <w:t>sand</w:t>
      </w:r>
      <w:r>
        <w:rPr>
          <w:spacing w:val="-11"/>
          <w:w w:val="110"/>
        </w:rPr>
        <w:t> </w:t>
      </w:r>
      <w:r>
        <w:rPr>
          <w:w w:val="110"/>
        </w:rPr>
        <w:t>channel</w:t>
      </w:r>
      <w:r>
        <w:rPr>
          <w:spacing w:val="-11"/>
          <w:w w:val="110"/>
        </w:rPr>
        <w:t> </w:t>
      </w:r>
      <w:r>
        <w:rPr>
          <w:w w:val="110"/>
        </w:rPr>
        <w:t>(black lens area) and several thin layers, as shown in </w:t>
      </w:r>
      <w:hyperlink w:history="true" w:anchor="_bookmark8">
        <w:r>
          <w:rPr>
            <w:color w:val="2196D1"/>
            <w:w w:val="110"/>
          </w:rPr>
          <w:t>Fig. 5</w:t>
        </w:r>
      </w:hyperlink>
      <w:r>
        <w:rPr>
          <w:w w:val="110"/>
        </w:rPr>
        <w:t>(c).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Based on the comparison of the above numerical examples, we can mark three interesting points about our proposed method. (1) The </w:t>
      </w:r>
      <w:r>
        <w:rPr>
          <w:w w:val="110"/>
        </w:rPr>
        <w:t>DE- PD</w:t>
      </w:r>
      <w:r>
        <w:rPr>
          <w:w w:val="110"/>
        </w:rPr>
        <w:t> performs</w:t>
      </w:r>
      <w:r>
        <w:rPr>
          <w:w w:val="110"/>
        </w:rPr>
        <w:t> best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estimation</w:t>
      </w:r>
      <w:r>
        <w:rPr>
          <w:w w:val="110"/>
        </w:rPr>
        <w:t> and</w:t>
      </w:r>
      <w:r>
        <w:rPr>
          <w:w w:val="110"/>
        </w:rPr>
        <w:t> convergence</w:t>
      </w:r>
      <w:r>
        <w:rPr>
          <w:spacing w:val="40"/>
          <w:w w:val="110"/>
        </w:rPr>
        <w:t> </w:t>
      </w:r>
      <w:r>
        <w:rPr>
          <w:w w:val="110"/>
        </w:rPr>
        <w:t>among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four</w:t>
      </w:r>
      <w:r>
        <w:rPr>
          <w:spacing w:val="6"/>
          <w:w w:val="110"/>
        </w:rPr>
        <w:t> </w:t>
      </w:r>
      <w:r>
        <w:rPr>
          <w:w w:val="110"/>
        </w:rPr>
        <w:t>SI</w:t>
      </w:r>
      <w:r>
        <w:rPr>
          <w:spacing w:val="7"/>
          <w:w w:val="110"/>
        </w:rPr>
        <w:t> </w:t>
      </w:r>
      <w:r>
        <w:rPr>
          <w:w w:val="110"/>
        </w:rPr>
        <w:t>algorithms.</w:t>
      </w:r>
      <w:r>
        <w:rPr>
          <w:spacing w:val="7"/>
          <w:w w:val="110"/>
        </w:rPr>
        <w:t> </w:t>
      </w:r>
      <w:r>
        <w:rPr>
          <w:w w:val="110"/>
        </w:rPr>
        <w:t>(2)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early</w:t>
      </w:r>
      <w:r>
        <w:rPr>
          <w:spacing w:val="7"/>
          <w:w w:val="110"/>
        </w:rPr>
        <w:t> </w:t>
      </w:r>
      <w:r>
        <w:rPr>
          <w:w w:val="110"/>
        </w:rPr>
        <w:t>fitness</w:t>
      </w:r>
      <w:r>
        <w:rPr>
          <w:spacing w:val="7"/>
          <w:w w:val="110"/>
        </w:rPr>
        <w:t> </w:t>
      </w:r>
      <w:r>
        <w:rPr>
          <w:w w:val="110"/>
        </w:rPr>
        <w:t>value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DE-PD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line="240" w:lineRule="auto" w:before="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6"/>
        <w:rPr>
          <w:sz w:val="14"/>
        </w:rPr>
      </w:pPr>
    </w:p>
    <w:p>
      <w:pPr>
        <w:spacing w:line="285" w:lineRule="auto" w:before="0"/>
        <w:ind w:left="111" w:right="0" w:firstLine="0"/>
        <w:jc w:val="left"/>
        <w:rPr>
          <w:sz w:val="14"/>
        </w:rPr>
      </w:pPr>
      <w:bookmarkStart w:name="_bookmark9" w:id="18"/>
      <w:bookmarkEnd w:id="18"/>
      <w:r>
        <w:rPr/>
      </w:r>
      <w:r>
        <w:rPr>
          <w:b/>
          <w:w w:val="115"/>
          <w:sz w:val="14"/>
        </w:rPr>
        <w:t>Fig.</w:t>
      </w:r>
      <w:r>
        <w:rPr>
          <w:b/>
          <w:spacing w:val="-8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11"/>
          <w:w w:val="115"/>
          <w:sz w:val="14"/>
        </w:rPr>
        <w:t> </w:t>
      </w:r>
      <w:r>
        <w:rPr>
          <w:w w:val="115"/>
          <w:sz w:val="14"/>
        </w:rPr>
        <w:t>Seismic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experiment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(yellow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line)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near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IODP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Site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U1327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(red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circle)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on the Cascadia margin to study gas hydrates.</w:t>
      </w:r>
    </w:p>
    <w:p>
      <w:pPr>
        <w:spacing w:after="0" w:line="285" w:lineRule="auto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899"/>
        <w:rPr>
          <w:sz w:val="20"/>
        </w:rPr>
      </w:pPr>
      <w:r>
        <w:rPr>
          <w:sz w:val="20"/>
        </w:rPr>
        <w:drawing>
          <wp:inline distT="0" distB="0" distL="0" distR="0">
            <wp:extent cx="4335118" cy="3413760"/>
            <wp:effectExtent l="0" t="0" r="0" b="0"/>
            <wp:docPr id="64" name="Image 6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4" name="Image 64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5118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line="285" w:lineRule="auto" w:before="0"/>
        <w:ind w:left="111" w:right="110" w:firstLine="0"/>
        <w:jc w:val="both"/>
        <w:rPr>
          <w:sz w:val="14"/>
        </w:rPr>
      </w:pPr>
      <w:bookmarkStart w:name="_bookmark10" w:id="19"/>
      <w:bookmarkEnd w:id="19"/>
      <w:r>
        <w:rPr/>
      </w:r>
      <w:r>
        <w:rPr>
          <w:b/>
          <w:w w:val="110"/>
          <w:sz w:val="14"/>
        </w:rPr>
        <w:t>Fig.</w:t>
      </w:r>
      <w:r>
        <w:rPr>
          <w:b/>
          <w:spacing w:val="-6"/>
          <w:w w:val="110"/>
          <w:sz w:val="14"/>
        </w:rPr>
        <w:t> </w:t>
      </w:r>
      <w:r>
        <w:rPr>
          <w:b/>
          <w:w w:val="110"/>
          <w:sz w:val="14"/>
        </w:rPr>
        <w:t>7.</w:t>
      </w:r>
      <w:r>
        <w:rPr>
          <w:b/>
          <w:spacing w:val="2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velocity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inversion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Site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1327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IODP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Expedition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311.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estimated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velocity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DE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(Yellow),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DE-PD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(Red),</w:t>
      </w:r>
      <w:r>
        <w:rPr>
          <w:spacing w:val="-8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(Cyan),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PSO-PD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(Magenta)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true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velocity,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mean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errors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are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0.2801,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0.0699,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0.4225,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0.0908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respectively.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PDF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reflectivity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1"/>
          <w:w w:val="110"/>
          <w:sz w:val="14"/>
        </w:rPr>
        <w:t> </w:t>
      </w:r>
      <w:r>
        <w:rPr>
          <w:w w:val="110"/>
          <w:sz w:val="14"/>
        </w:rPr>
        <w:t>sparse.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Convergence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curves of DE (Yellow), DE-PD (Red), PSO (Cyan), and PSO-PD (Magenta).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/>
        <w:t>larger than that of PSO-PD, and then the fitness value of DE-PD is smaller</w:t>
      </w:r>
      <w:r>
        <w:rPr>
          <w:spacing w:val="40"/>
        </w:rPr>
        <w:t> </w:t>
      </w:r>
      <w:r>
        <w:rPr/>
        <w:t>than that of PSO-PD in further iterations. (3) The runtime of DE-PD is the</w:t>
      </w:r>
      <w:r>
        <w:rPr>
          <w:w w:val="110"/>
        </w:rPr>
        <w:t> largest, and that of PSO-PD is the second.</w:t>
      </w:r>
    </w:p>
    <w:p>
      <w:pPr>
        <w:pStyle w:val="BodyText"/>
        <w:spacing w:before="23"/>
      </w:pPr>
    </w:p>
    <w:p>
      <w:pPr>
        <w:pStyle w:val="ListParagraph"/>
        <w:numPr>
          <w:ilvl w:val="1"/>
          <w:numId w:val="1"/>
        </w:numPr>
        <w:tabs>
          <w:tab w:pos="476" w:val="left" w:leader="none"/>
        </w:tabs>
        <w:spacing w:line="240" w:lineRule="auto" w:before="0" w:after="0"/>
        <w:ind w:left="476" w:right="0" w:hanging="365"/>
        <w:jc w:val="both"/>
        <w:rPr>
          <w:i/>
          <w:sz w:val="16"/>
        </w:rPr>
      </w:pPr>
      <w:bookmarkStart w:name="3.3 Seismic inversion in Cascadia margin" w:id="20"/>
      <w:bookmarkEnd w:id="20"/>
      <w:r>
        <w:rPr/>
      </w:r>
      <w:r>
        <w:rPr>
          <w:i/>
          <w:sz w:val="16"/>
        </w:rPr>
        <w:t>Seismic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inversion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in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Cascadia</w:t>
      </w:r>
      <w:r>
        <w:rPr>
          <w:i/>
          <w:spacing w:val="9"/>
          <w:sz w:val="16"/>
        </w:rPr>
        <w:t> </w:t>
      </w:r>
      <w:r>
        <w:rPr>
          <w:i/>
          <w:sz w:val="16"/>
        </w:rPr>
        <w:t>margin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gas</w:t>
      </w:r>
      <w:r>
        <w:rPr>
          <w:i/>
          <w:spacing w:val="11"/>
          <w:sz w:val="16"/>
        </w:rPr>
        <w:t> </w:t>
      </w:r>
      <w:r>
        <w:rPr>
          <w:i/>
          <w:spacing w:val="-2"/>
          <w:sz w:val="16"/>
        </w:rPr>
        <w:t>hydrates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Finally,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applied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SI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seismic</w:t>
      </w:r>
      <w:r>
        <w:rPr>
          <w:spacing w:val="-9"/>
          <w:w w:val="110"/>
        </w:rPr>
        <w:t> </w:t>
      </w:r>
      <w:r>
        <w:rPr>
          <w:w w:val="110"/>
        </w:rPr>
        <w:t>inversion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seismic data</w:t>
      </w:r>
      <w:r>
        <w:rPr>
          <w:w w:val="110"/>
        </w:rPr>
        <w:t> acquired</w:t>
      </w:r>
      <w:r>
        <w:rPr>
          <w:w w:val="110"/>
        </w:rPr>
        <w:t> from</w:t>
      </w:r>
      <w:r>
        <w:rPr>
          <w:w w:val="110"/>
        </w:rPr>
        <w:t> a</w:t>
      </w:r>
      <w:r>
        <w:rPr>
          <w:w w:val="110"/>
        </w:rPr>
        <w:t> gas</w:t>
      </w:r>
      <w:r>
        <w:rPr>
          <w:w w:val="110"/>
        </w:rPr>
        <w:t> hydrates</w:t>
      </w:r>
      <w:r>
        <w:rPr>
          <w:w w:val="110"/>
        </w:rPr>
        <w:t> survey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northern</w:t>
      </w:r>
      <w:r>
        <w:rPr>
          <w:w w:val="110"/>
        </w:rPr>
        <w:t> Cascadia margin</w:t>
      </w:r>
      <w:r>
        <w:rPr>
          <w:spacing w:val="-4"/>
          <w:w w:val="110"/>
        </w:rPr>
        <w:t> </w:t>
      </w:r>
      <w:r>
        <w:rPr>
          <w:w w:val="110"/>
        </w:rPr>
        <w:t>offshore</w:t>
      </w:r>
      <w:r>
        <w:rPr>
          <w:spacing w:val="-4"/>
          <w:w w:val="110"/>
        </w:rPr>
        <w:t> </w:t>
      </w:r>
      <w:r>
        <w:rPr>
          <w:w w:val="110"/>
        </w:rPr>
        <w:t>Vancouver</w:t>
      </w:r>
      <w:r>
        <w:rPr>
          <w:spacing w:val="-4"/>
          <w:w w:val="110"/>
        </w:rPr>
        <w:t> </w:t>
      </w:r>
      <w:r>
        <w:rPr>
          <w:w w:val="110"/>
        </w:rPr>
        <w:t>Island,</w:t>
      </w:r>
      <w:r>
        <w:rPr>
          <w:spacing w:val="-4"/>
          <w:w w:val="110"/>
        </w:rPr>
        <w:t> </w:t>
      </w:r>
      <w:r>
        <w:rPr>
          <w:w w:val="110"/>
        </w:rPr>
        <w:t>Canada.</w:t>
      </w:r>
      <w:r>
        <w:rPr>
          <w:spacing w:val="-4"/>
          <w:w w:val="110"/>
        </w:rPr>
        <w:t> </w:t>
      </w:r>
      <w:r>
        <w:rPr>
          <w:w w:val="110"/>
        </w:rPr>
        <w:t>Detailed</w:t>
      </w:r>
      <w:r>
        <w:rPr>
          <w:spacing w:val="-4"/>
          <w:w w:val="110"/>
        </w:rPr>
        <w:t> </w:t>
      </w:r>
      <w:r>
        <w:rPr>
          <w:w w:val="110"/>
        </w:rPr>
        <w:t>seismic</w:t>
      </w:r>
      <w:r>
        <w:rPr>
          <w:spacing w:val="-4"/>
          <w:w w:val="110"/>
        </w:rPr>
        <w:t> </w:t>
      </w:r>
      <w:r>
        <w:rPr>
          <w:w w:val="110"/>
        </w:rPr>
        <w:t>reflection surveys</w:t>
      </w:r>
      <w:r>
        <w:rPr>
          <w:spacing w:val="-1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provided</w:t>
      </w:r>
      <w:r>
        <w:rPr>
          <w:spacing w:val="-3"/>
          <w:w w:val="110"/>
        </w:rPr>
        <w:t> </w:t>
      </w:r>
      <w:r>
        <w:rPr>
          <w:w w:val="110"/>
        </w:rPr>
        <w:t>supporting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gas</w:t>
      </w:r>
      <w:r>
        <w:rPr>
          <w:spacing w:val="-3"/>
          <w:w w:val="110"/>
        </w:rPr>
        <w:t> </w:t>
      </w:r>
      <w:r>
        <w:rPr>
          <w:w w:val="110"/>
        </w:rPr>
        <w:t>hydrates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northern Cascadia</w:t>
      </w:r>
      <w:r>
        <w:rPr>
          <w:w w:val="110"/>
        </w:rPr>
        <w:t> margin</w:t>
      </w:r>
      <w:r>
        <w:rPr>
          <w:w w:val="110"/>
        </w:rPr>
        <w:t> (</w:t>
      </w:r>
      <w:hyperlink w:history="true" w:anchor="_bookmark21">
        <w:r>
          <w:rPr>
            <w:color w:val="2196D1"/>
            <w:w w:val="110"/>
          </w:rPr>
          <w:t>Riedel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2001</w:t>
        </w:r>
      </w:hyperlink>
      <w:r>
        <w:rPr>
          <w:w w:val="110"/>
        </w:rPr>
        <w:t>).</w:t>
      </w:r>
      <w:r>
        <w:rPr>
          <w:w w:val="110"/>
        </w:rPr>
        <w:t> As</w:t>
      </w:r>
      <w:r>
        <w:rPr>
          <w:w w:val="110"/>
        </w:rPr>
        <w:t> shown</w:t>
      </w:r>
      <w:r>
        <w:rPr>
          <w:w w:val="110"/>
        </w:rPr>
        <w:t> in</w:t>
      </w:r>
      <w:r>
        <w:rPr>
          <w:w w:val="110"/>
        </w:rPr>
        <w:t> </w:t>
      </w:r>
      <w:hyperlink w:history="true" w:anchor="_bookmark9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6</w:t>
        </w:r>
      </w:hyperlink>
      <w:r>
        <w:rPr>
          <w:w w:val="110"/>
        </w:rPr>
        <w:t>,</w:t>
      </w:r>
      <w:r>
        <w:rPr>
          <w:w w:val="110"/>
        </w:rPr>
        <w:t> seismic experiment</w:t>
      </w:r>
      <w:r>
        <w:rPr>
          <w:spacing w:val="11"/>
          <w:w w:val="110"/>
        </w:rPr>
        <w:t> </w:t>
      </w:r>
      <w:r>
        <w:rPr>
          <w:w w:val="110"/>
        </w:rPr>
        <w:t>and</w:t>
      </w:r>
      <w:r>
        <w:rPr>
          <w:spacing w:val="11"/>
          <w:w w:val="110"/>
        </w:rPr>
        <w:t> </w:t>
      </w:r>
      <w:r>
        <w:rPr>
          <w:w w:val="110"/>
        </w:rPr>
        <w:t>sites</w:t>
      </w:r>
      <w:r>
        <w:rPr>
          <w:spacing w:val="11"/>
          <w:w w:val="110"/>
        </w:rPr>
        <w:t> </w:t>
      </w:r>
      <w:r>
        <w:rPr>
          <w:w w:val="110"/>
        </w:rPr>
        <w:t>have</w:t>
      </w:r>
      <w:r>
        <w:rPr>
          <w:spacing w:val="10"/>
          <w:w w:val="110"/>
        </w:rPr>
        <w:t> </w:t>
      </w:r>
      <w:r>
        <w:rPr>
          <w:w w:val="110"/>
        </w:rPr>
        <w:t>been</w:t>
      </w:r>
      <w:r>
        <w:rPr>
          <w:spacing w:val="11"/>
          <w:w w:val="110"/>
        </w:rPr>
        <w:t> </w:t>
      </w:r>
      <w:r>
        <w:rPr>
          <w:w w:val="110"/>
        </w:rPr>
        <w:t>implemented</w:t>
      </w:r>
      <w:r>
        <w:rPr>
          <w:spacing w:val="12"/>
          <w:w w:val="110"/>
        </w:rPr>
        <w:t> </w:t>
      </w:r>
      <w:r>
        <w:rPr>
          <w:w w:val="110"/>
        </w:rPr>
        <w:t>by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IODP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Expedition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311. It is significant to determine the origin of the bottom-simulating reflector</w:t>
      </w:r>
      <w:r>
        <w:rPr>
          <w:w w:val="110"/>
        </w:rPr>
        <w:t> (BSR)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seismic</w:t>
      </w:r>
      <w:r>
        <w:rPr>
          <w:w w:val="110"/>
        </w:rPr>
        <w:t> reflection</w:t>
      </w:r>
      <w:r>
        <w:rPr>
          <w:w w:val="110"/>
        </w:rPr>
        <w:t> data</w:t>
      </w:r>
      <w:r>
        <w:rPr>
          <w:w w:val="110"/>
        </w:rPr>
        <w:t> (</w:t>
      </w:r>
      <w:hyperlink w:history="true" w:anchor="_bookmark29">
        <w:r>
          <w:rPr>
            <w:color w:val="2196D1"/>
            <w:w w:val="110"/>
          </w:rPr>
          <w:t>Yang</w:t>
        </w:r>
        <w:r>
          <w:rPr>
            <w:color w:val="2196D1"/>
            <w:w w:val="110"/>
          </w:rPr>
          <w:t> et</w:t>
        </w:r>
        <w:r>
          <w:rPr>
            <w:color w:val="2196D1"/>
            <w:w w:val="110"/>
          </w:rPr>
          <w:t> al.,</w:t>
        </w:r>
        <w:r>
          <w:rPr>
            <w:color w:val="2196D1"/>
            <w:w w:val="110"/>
          </w:rPr>
          <w:t> 2022</w:t>
        </w:r>
      </w:hyperlink>
      <w:r>
        <w:rPr>
          <w:w w:val="110"/>
        </w:rPr>
        <w:t>).</w:t>
      </w:r>
      <w:r>
        <w:rPr>
          <w:w w:val="110"/>
        </w:rPr>
        <w:t> </w:t>
      </w:r>
      <w:r>
        <w:rPr>
          <w:w w:val="110"/>
        </w:rPr>
        <w:t>The BSR may indicate</w:t>
      </w:r>
      <w:r>
        <w:rPr>
          <w:w w:val="110"/>
        </w:rPr>
        <w:t> the base of</w:t>
      </w:r>
      <w:r>
        <w:rPr>
          <w:w w:val="110"/>
        </w:rPr>
        <w:t> the high</w:t>
      </w:r>
      <w:r>
        <w:rPr>
          <w:w w:val="110"/>
        </w:rPr>
        <w:t> velocity hydrate layer (</w:t>
      </w:r>
      <w:hyperlink w:history="true" w:anchor="_bookmark11">
        <w:r>
          <w:rPr>
            <w:color w:val="2196D1"/>
            <w:w w:val="110"/>
          </w:rPr>
          <w:t>Andreassen et al., 1997</w:t>
        </w:r>
      </w:hyperlink>
      <w:r>
        <w:rPr>
          <w:w w:val="110"/>
        </w:rPr>
        <w:t>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In this study, we focus on the IODP site U1327 (red circle) with a time</w:t>
      </w:r>
      <w:r>
        <w:rPr>
          <w:spacing w:val="-11"/>
          <w:w w:val="110"/>
        </w:rPr>
        <w:t> </w:t>
      </w:r>
      <w:r>
        <w:rPr>
          <w:w w:val="110"/>
        </w:rPr>
        <w:t>interval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1.85</w:t>
      </w:r>
      <w:r>
        <w:rPr>
          <w:spacing w:val="-11"/>
          <w:w w:val="110"/>
        </w:rPr>
        <w:t> 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2.20</w:t>
      </w:r>
      <w:r>
        <w:rPr>
          <w:spacing w:val="-11"/>
          <w:w w:val="110"/>
        </w:rPr>
        <w:t> </w:t>
      </w:r>
      <w:r>
        <w:rPr>
          <w:w w:val="110"/>
        </w:rPr>
        <w:t>s,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shown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7</w:t>
        </w:r>
      </w:hyperlink>
      <w:r>
        <w:rPr>
          <w:w w:val="110"/>
        </w:rPr>
        <w:t>(a).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high </w:t>
      </w:r>
      <w:r>
        <w:rPr/>
        <w:t>velocity,</w:t>
      </w:r>
      <w:r>
        <w:rPr>
          <w:spacing w:val="22"/>
        </w:rPr>
        <w:t> </w:t>
      </w:r>
      <w:r>
        <w:rPr/>
        <w:t>a</w:t>
      </w:r>
      <w:r>
        <w:rPr>
          <w:spacing w:val="23"/>
        </w:rPr>
        <w:t> </w:t>
      </w:r>
      <w:r>
        <w:rPr/>
        <w:t>typical</w:t>
      </w:r>
      <w:r>
        <w:rPr>
          <w:spacing w:val="22"/>
        </w:rPr>
        <w:t> </w:t>
      </w:r>
      <w:r>
        <w:rPr/>
        <w:t>BSR</w:t>
      </w:r>
      <w:r>
        <w:rPr>
          <w:spacing w:val="23"/>
        </w:rPr>
        <w:t> </w:t>
      </w:r>
      <w:r>
        <w:rPr/>
        <w:t>formation</w:t>
      </w:r>
      <w:r>
        <w:rPr>
          <w:spacing w:val="23"/>
        </w:rPr>
        <w:t> </w:t>
      </w:r>
      <w:r>
        <w:rPr/>
        <w:t>can</w:t>
      </w:r>
      <w:r>
        <w:rPr>
          <w:spacing w:val="22"/>
        </w:rPr>
        <w:t> </w:t>
      </w:r>
      <w:r>
        <w:rPr/>
        <w:t>be</w:t>
      </w:r>
      <w:r>
        <w:rPr>
          <w:spacing w:val="25"/>
        </w:rPr>
        <w:t> </w:t>
      </w:r>
      <w:r>
        <w:rPr/>
        <w:t>detected</w:t>
      </w:r>
      <w:r>
        <w:rPr>
          <w:spacing w:val="23"/>
        </w:rPr>
        <w:t> </w:t>
      </w:r>
      <w:r>
        <w:rPr/>
        <w:t>between</w:t>
      </w:r>
      <w:r>
        <w:rPr>
          <w:spacing w:val="22"/>
        </w:rPr>
        <w:t> </w:t>
      </w:r>
      <w:r>
        <w:rPr/>
        <w:t>2.0</w:t>
      </w:r>
      <w:r>
        <w:rPr>
          <w:spacing w:val="23"/>
        </w:rPr>
        <w:t> </w:t>
      </w:r>
      <w:r>
        <w:rPr/>
        <w:t>s</w:t>
      </w:r>
      <w:r>
        <w:rPr>
          <w:spacing w:val="23"/>
        </w:rPr>
        <w:t> </w:t>
      </w:r>
      <w:r>
        <w:rPr/>
        <w:t>and</w:t>
      </w:r>
      <w:r>
        <w:rPr>
          <w:spacing w:val="22"/>
        </w:rPr>
        <w:t> </w:t>
      </w:r>
      <w:r>
        <w:rPr>
          <w:spacing w:val="-4"/>
        </w:rPr>
        <w:t>2.05</w:t>
      </w:r>
    </w:p>
    <w:p>
      <w:pPr>
        <w:pStyle w:val="BodyText"/>
        <w:spacing w:line="271" w:lineRule="auto"/>
        <w:ind w:left="111" w:right="38"/>
        <w:jc w:val="both"/>
      </w:pPr>
      <w:r>
        <w:rPr>
          <w:w w:val="110"/>
        </w:rPr>
        <w:t>s.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gas</w:t>
      </w:r>
      <w:r>
        <w:rPr>
          <w:spacing w:val="-11"/>
          <w:w w:val="110"/>
        </w:rPr>
        <w:t> </w:t>
      </w:r>
      <w:r>
        <w:rPr>
          <w:w w:val="110"/>
        </w:rPr>
        <w:t>hydrate</w:t>
      </w:r>
      <w:r>
        <w:rPr>
          <w:spacing w:val="-11"/>
          <w:w w:val="110"/>
        </w:rPr>
        <w:t> </w:t>
      </w:r>
      <w:r>
        <w:rPr>
          <w:w w:val="110"/>
        </w:rPr>
        <w:t>sediments,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PDF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reflectivity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sparse (</w:t>
      </w:r>
      <w:hyperlink w:history="true" w:anchor="_bookmark10">
        <w:r>
          <w:rPr>
            <w:color w:val="2196D1"/>
            <w:w w:val="110"/>
          </w:rPr>
          <w:t>Fig. 7</w:t>
        </w:r>
      </w:hyperlink>
      <w:r>
        <w:rPr>
          <w:w w:val="110"/>
        </w:rPr>
        <w:t>(b)).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For four SI algorithms, the number of problem dimension, the pop- ulation,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maximum</w:t>
      </w:r>
      <w:r>
        <w:rPr>
          <w:w w:val="110"/>
        </w:rPr>
        <w:t> iteration</w:t>
      </w:r>
      <w:r>
        <w:rPr>
          <w:w w:val="110"/>
        </w:rPr>
        <w:t> is</w:t>
      </w:r>
      <w:r>
        <w:rPr>
          <w:w w:val="110"/>
        </w:rPr>
        <w:t> 100,</w:t>
      </w:r>
      <w:r>
        <w:rPr>
          <w:w w:val="110"/>
        </w:rPr>
        <w:t> 40</w:t>
      </w:r>
      <w:r>
        <w:rPr>
          <w:w w:val="110"/>
        </w:rPr>
        <w:t> and</w:t>
      </w:r>
      <w:r>
        <w:rPr>
          <w:w w:val="110"/>
        </w:rPr>
        <w:t> 300,</w:t>
      </w:r>
      <w:r>
        <w:rPr>
          <w:w w:val="110"/>
        </w:rPr>
        <w:t> respectively.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initial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velocity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model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ranges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1.4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km/s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2.0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km/s.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 </w:t>
      </w:r>
      <w:hyperlink w:history="true" w:anchor="_bookmark10">
        <w:r>
          <w:rPr>
            <w:color w:val="2196D1"/>
          </w:rPr>
          <w:t>Fig. 7</w:t>
        </w:r>
      </w:hyperlink>
      <w:r>
        <w:rPr/>
        <w:t>(a),comparing the estimated velocity by DE (Yellow), DE-PD (Red),</w:t>
      </w:r>
      <w:r>
        <w:rPr>
          <w:w w:val="110"/>
        </w:rPr>
        <w:t> PSO</w:t>
      </w:r>
      <w:r>
        <w:rPr>
          <w:w w:val="110"/>
        </w:rPr>
        <w:t> (Cyan),</w:t>
      </w:r>
      <w:r>
        <w:rPr>
          <w:w w:val="110"/>
        </w:rPr>
        <w:t> and</w:t>
      </w:r>
      <w:r>
        <w:rPr>
          <w:w w:val="110"/>
        </w:rPr>
        <w:t> PSO-PD</w:t>
      </w:r>
      <w:r>
        <w:rPr>
          <w:w w:val="110"/>
        </w:rPr>
        <w:t> (Magenta)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true</w:t>
      </w:r>
      <w:r>
        <w:rPr>
          <w:w w:val="110"/>
        </w:rPr>
        <w:t> velocity,</w:t>
      </w:r>
      <w:r>
        <w:rPr>
          <w:w w:val="110"/>
        </w:rPr>
        <w:t> the</w:t>
      </w:r>
      <w:r>
        <w:rPr>
          <w:w w:val="110"/>
        </w:rPr>
        <w:t> mean errors are 0.2801, 0.0699, 0.4225, and 0.0908 respectively. Due to the constraint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sparse</w:t>
      </w:r>
      <w:r>
        <w:rPr>
          <w:spacing w:val="-11"/>
          <w:w w:val="110"/>
        </w:rPr>
        <w:t> </w:t>
      </w:r>
      <w:r>
        <w:rPr>
          <w:w w:val="110"/>
        </w:rPr>
        <w:t>PD,</w:t>
      </w:r>
      <w:r>
        <w:rPr>
          <w:spacing w:val="-11"/>
          <w:w w:val="110"/>
        </w:rPr>
        <w:t> </w:t>
      </w:r>
      <w:r>
        <w:rPr>
          <w:w w:val="110"/>
        </w:rPr>
        <w:t>accuracies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DE-PD</w:t>
      </w:r>
      <w:r>
        <w:rPr>
          <w:spacing w:val="-11"/>
          <w:w w:val="110"/>
        </w:rPr>
        <w:t> </w:t>
      </w:r>
      <w:r>
        <w:rPr>
          <w:w w:val="110"/>
        </w:rPr>
        <w:t>(Red)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PSO-PD (Magenta)</w:t>
      </w:r>
      <w:r>
        <w:rPr>
          <w:w w:val="110"/>
        </w:rPr>
        <w:t> are</w:t>
      </w:r>
      <w:r>
        <w:rPr>
          <w:w w:val="110"/>
        </w:rPr>
        <w:t> higher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DE</w:t>
      </w:r>
      <w:r>
        <w:rPr>
          <w:w w:val="110"/>
        </w:rPr>
        <w:t> (Yellow)</w:t>
      </w:r>
      <w:r>
        <w:rPr>
          <w:w w:val="110"/>
        </w:rPr>
        <w:t> and</w:t>
      </w:r>
      <w:r>
        <w:rPr>
          <w:w w:val="110"/>
        </w:rPr>
        <w:t> PSO</w:t>
      </w:r>
      <w:r>
        <w:rPr>
          <w:w w:val="110"/>
        </w:rPr>
        <w:t> (Cyan) </w:t>
      </w:r>
      <w:r>
        <w:rPr/>
        <w:t>(</w:t>
      </w:r>
      <w:hyperlink w:history="true" w:anchor="_bookmark10">
        <w:r>
          <w:rPr>
            <w:color w:val="2196D1"/>
          </w:rPr>
          <w:t>Fig. 7</w:t>
        </w:r>
      </w:hyperlink>
      <w:r>
        <w:rPr/>
        <w:t>(a)), while the convergence rates of the DE-PD and the PSO-PD are</w:t>
      </w:r>
      <w:r>
        <w:rPr>
          <w:w w:val="110"/>
        </w:rPr>
        <w:t> faster</w:t>
      </w:r>
      <w:r>
        <w:rPr>
          <w:w w:val="110"/>
        </w:rPr>
        <w:t> than</w:t>
      </w:r>
      <w:r>
        <w:rPr>
          <w:w w:val="110"/>
        </w:rPr>
        <w:t> convergence</w:t>
      </w:r>
      <w:r>
        <w:rPr>
          <w:w w:val="110"/>
        </w:rPr>
        <w:t> rates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PSO</w:t>
      </w:r>
      <w:r>
        <w:rPr>
          <w:w w:val="110"/>
        </w:rPr>
        <w:t> (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7</w:t>
        </w:r>
      </w:hyperlink>
      <w:r>
        <w:rPr>
          <w:w w:val="110"/>
        </w:rPr>
        <w:t>(c)). Compared</w:t>
      </w:r>
      <w:r>
        <w:rPr>
          <w:w w:val="110"/>
        </w:rPr>
        <w:t> with</w:t>
      </w:r>
      <w:r>
        <w:rPr>
          <w:w w:val="110"/>
        </w:rPr>
        <w:t> other</w:t>
      </w:r>
      <w:r>
        <w:rPr>
          <w:w w:val="110"/>
        </w:rPr>
        <w:t> methods,</w:t>
      </w:r>
      <w:r>
        <w:rPr>
          <w:w w:val="110"/>
        </w:rPr>
        <w:t> the</w:t>
      </w:r>
      <w:r>
        <w:rPr>
          <w:w w:val="110"/>
        </w:rPr>
        <w:t> DE-PD</w:t>
      </w:r>
      <w:r>
        <w:rPr>
          <w:w w:val="110"/>
        </w:rPr>
        <w:t> performs</w:t>
      </w:r>
      <w:r>
        <w:rPr>
          <w:w w:val="110"/>
        </w:rPr>
        <w:t> best</w:t>
      </w:r>
      <w:r>
        <w:rPr>
          <w:w w:val="110"/>
        </w:rPr>
        <w:t> both</w:t>
      </w:r>
      <w:r>
        <w:rPr>
          <w:w w:val="110"/>
        </w:rPr>
        <w:t> in</w:t>
      </w:r>
      <w:r>
        <w:rPr>
          <w:w w:val="110"/>
        </w:rPr>
        <w:t> the 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estimation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convergence,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DE-PD</w:t>
      </w:r>
      <w:r>
        <w:rPr>
          <w:spacing w:val="-11"/>
          <w:w w:val="110"/>
        </w:rPr>
        <w:t> </w:t>
      </w:r>
      <w:r>
        <w:rPr>
          <w:w w:val="110"/>
        </w:rPr>
        <w:t>is available to solve the seismic inversion for gas hydrate detection.</w:t>
      </w:r>
    </w:p>
    <w:p>
      <w:pPr>
        <w:pStyle w:val="Heading1"/>
        <w:numPr>
          <w:ilvl w:val="0"/>
          <w:numId w:val="1"/>
        </w:numPr>
        <w:tabs>
          <w:tab w:pos="354" w:val="left" w:leader="none"/>
        </w:tabs>
        <w:spacing w:line="240" w:lineRule="auto" w:before="91" w:after="0"/>
        <w:ind w:left="354" w:right="0" w:hanging="243"/>
        <w:jc w:val="left"/>
      </w:pPr>
      <w:r>
        <w:rPr>
          <w:b w:val="0"/>
        </w:rPr>
        <w:br w:type="column"/>
      </w:r>
      <w:bookmarkStart w:name="4 Conclusion" w:id="21"/>
      <w:bookmarkEnd w:id="21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keep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priori</w:t>
      </w:r>
      <w:r>
        <w:rPr>
          <w:spacing w:val="-11"/>
          <w:w w:val="110"/>
        </w:rPr>
        <w:t> </w:t>
      </w:r>
      <w:r>
        <w:rPr>
          <w:w w:val="110"/>
        </w:rPr>
        <w:t>sparse</w:t>
      </w:r>
      <w:r>
        <w:rPr>
          <w:spacing w:val="-11"/>
          <w:w w:val="110"/>
        </w:rPr>
        <w:t> </w:t>
      </w:r>
      <w:r>
        <w:rPr>
          <w:w w:val="110"/>
        </w:rPr>
        <w:t>distribution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reflectivity,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the constrained</w:t>
      </w:r>
      <w:r>
        <w:rPr>
          <w:spacing w:val="-4"/>
          <w:w w:val="110"/>
        </w:rPr>
        <w:t> </w:t>
      </w:r>
      <w:r>
        <w:rPr>
          <w:w w:val="110"/>
        </w:rPr>
        <w:t>scheme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seismic</w:t>
      </w:r>
      <w:r>
        <w:rPr>
          <w:spacing w:val="-4"/>
          <w:w w:val="110"/>
        </w:rPr>
        <w:t> </w:t>
      </w:r>
      <w:r>
        <w:rPr>
          <w:w w:val="110"/>
        </w:rPr>
        <w:t>swarm</w:t>
      </w:r>
      <w:r>
        <w:rPr>
          <w:spacing w:val="-4"/>
          <w:w w:val="110"/>
        </w:rPr>
        <w:t> </w:t>
      </w:r>
      <w:r>
        <w:rPr>
          <w:w w:val="110"/>
        </w:rPr>
        <w:t>intelligence</w:t>
      </w:r>
      <w:r>
        <w:rPr>
          <w:spacing w:val="-4"/>
          <w:w w:val="110"/>
        </w:rPr>
        <w:t> </w:t>
      </w:r>
      <w:r>
        <w:rPr>
          <w:w w:val="110"/>
        </w:rPr>
        <w:t>inversion,</w:t>
      </w:r>
      <w:r>
        <w:rPr>
          <w:spacing w:val="-4"/>
          <w:w w:val="110"/>
        </w:rPr>
        <w:t> </w:t>
      </w:r>
      <w:r>
        <w:rPr>
          <w:w w:val="110"/>
        </w:rPr>
        <w:t>especially </w:t>
      </w:r>
      <w:r>
        <w:rPr/>
        <w:t>two targeted DE-PD and PSO-PD algorithms. In this constrained scheme,</w:t>
      </w:r>
      <w:r>
        <w:rPr>
          <w:spacing w:val="80"/>
          <w:w w:val="110"/>
        </w:rPr>
        <w:t> </w:t>
      </w:r>
      <w:r>
        <w:rPr>
          <w:w w:val="110"/>
        </w:rPr>
        <w:t>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spatial</w:t>
      </w:r>
      <w:r>
        <w:rPr>
          <w:w w:val="110"/>
        </w:rPr>
        <w:t> stationarity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sparse</w:t>
      </w:r>
      <w:r>
        <w:rPr>
          <w:w w:val="110"/>
        </w:rPr>
        <w:t> distribution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reflec- tivity, a probability transformation is constructed, which can keep the distribution</w:t>
      </w:r>
      <w:r>
        <w:rPr>
          <w:w w:val="110"/>
        </w:rPr>
        <w:t> of</w:t>
      </w:r>
      <w:r>
        <w:rPr>
          <w:w w:val="110"/>
        </w:rPr>
        <w:t> model</w:t>
      </w:r>
      <w:r>
        <w:rPr>
          <w:w w:val="110"/>
        </w:rPr>
        <w:t> parameters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PDF</w:t>
      </w:r>
      <w:r>
        <w:rPr>
          <w:w w:val="110"/>
        </w:rPr>
        <w:t> library </w:t>
      </w:r>
      <w:r>
        <w:rPr/>
        <w:t>extracted from well logs. Under the same parameters, four SI algorithms,</w:t>
      </w:r>
      <w:r>
        <w:rPr>
          <w:w w:val="110"/>
        </w:rPr>
        <w:t> including</w:t>
      </w:r>
      <w:r>
        <w:rPr>
          <w:w w:val="110"/>
        </w:rPr>
        <w:t> DE,</w:t>
      </w:r>
      <w:r>
        <w:rPr>
          <w:w w:val="110"/>
        </w:rPr>
        <w:t> the</w:t>
      </w:r>
      <w:r>
        <w:rPr>
          <w:w w:val="110"/>
        </w:rPr>
        <w:t> DE-PD,</w:t>
      </w:r>
      <w:r>
        <w:rPr>
          <w:w w:val="110"/>
        </w:rPr>
        <w:t> the</w:t>
      </w:r>
      <w:r>
        <w:rPr>
          <w:w w:val="110"/>
        </w:rPr>
        <w:t> PSO,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PSO-PD,</w:t>
      </w:r>
      <w:r>
        <w:rPr>
          <w:w w:val="110"/>
        </w:rPr>
        <w:t> are</w:t>
      </w:r>
      <w:r>
        <w:rPr>
          <w:w w:val="110"/>
        </w:rPr>
        <w:t> applied</w:t>
      </w:r>
      <w:r>
        <w:rPr>
          <w:w w:val="110"/>
        </w:rPr>
        <w:t> in marmousi2 and gas hydrates data. The results of velocity and impend- ence inversion show that</w:t>
      </w:r>
      <w:r>
        <w:rPr>
          <w:spacing w:val="-1"/>
          <w:w w:val="110"/>
        </w:rPr>
        <w:t> </w:t>
      </w:r>
      <w:r>
        <w:rPr>
          <w:w w:val="110"/>
        </w:rPr>
        <w:t>the DE-PD and PSO-PD estimate</w:t>
      </w:r>
      <w:r>
        <w:rPr>
          <w:spacing w:val="-1"/>
          <w:w w:val="110"/>
        </w:rPr>
        <w:t> </w:t>
      </w:r>
      <w:r>
        <w:rPr>
          <w:w w:val="110"/>
        </w:rPr>
        <w:t>better solu- tions</w:t>
      </w:r>
      <w:r>
        <w:rPr>
          <w:w w:val="110"/>
        </w:rPr>
        <w:t> than</w:t>
      </w:r>
      <w:r>
        <w:rPr>
          <w:w w:val="110"/>
        </w:rPr>
        <w:t> the</w:t>
      </w:r>
      <w:r>
        <w:rPr>
          <w:w w:val="110"/>
        </w:rPr>
        <w:t> conventional</w:t>
      </w:r>
      <w:r>
        <w:rPr>
          <w:w w:val="110"/>
        </w:rPr>
        <w:t> DE</w:t>
      </w:r>
      <w:r>
        <w:rPr>
          <w:w w:val="110"/>
        </w:rPr>
        <w:t> and</w:t>
      </w:r>
      <w:r>
        <w:rPr>
          <w:w w:val="110"/>
        </w:rPr>
        <w:t> PSO.</w:t>
      </w:r>
      <w:r>
        <w:rPr>
          <w:w w:val="110"/>
        </w:rPr>
        <w:t> In</w:t>
      </w:r>
      <w:r>
        <w:rPr>
          <w:w w:val="110"/>
        </w:rPr>
        <w:t> particular,</w:t>
      </w:r>
      <w:r>
        <w:rPr>
          <w:w w:val="110"/>
        </w:rPr>
        <w:t> the</w:t>
      </w:r>
      <w:r>
        <w:rPr>
          <w:w w:val="110"/>
        </w:rPr>
        <w:t> DE-PD performs</w:t>
      </w:r>
      <w:r>
        <w:rPr>
          <w:w w:val="110"/>
        </w:rPr>
        <w:t> best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estimation</w:t>
      </w:r>
      <w:r>
        <w:rPr>
          <w:w w:val="110"/>
        </w:rPr>
        <w:t> and</w:t>
      </w:r>
      <w:r>
        <w:rPr>
          <w:w w:val="110"/>
        </w:rPr>
        <w:t> speed</w:t>
      </w:r>
      <w:r>
        <w:rPr>
          <w:w w:val="110"/>
        </w:rPr>
        <w:t> of convergence among the four SI algorithms. However, the main disad- vantage of the DE-PD is the largest computation time. In the next, the proposed</w:t>
      </w:r>
      <w:r>
        <w:rPr>
          <w:spacing w:val="-4"/>
          <w:w w:val="110"/>
        </w:rPr>
        <w:t> </w:t>
      </w:r>
      <w:r>
        <w:rPr>
          <w:w w:val="110"/>
        </w:rPr>
        <w:t>DE-PD</w:t>
      </w:r>
      <w:r>
        <w:rPr>
          <w:spacing w:val="-5"/>
          <w:w w:val="110"/>
        </w:rPr>
        <w:t> </w:t>
      </w:r>
      <w:r>
        <w:rPr>
          <w:w w:val="110"/>
        </w:rPr>
        <w:t>will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accelerated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parallel</w:t>
      </w:r>
      <w:r>
        <w:rPr>
          <w:spacing w:val="-5"/>
          <w:w w:val="110"/>
        </w:rPr>
        <w:t> </w:t>
      </w:r>
      <w:r>
        <w:rPr>
          <w:w w:val="110"/>
        </w:rPr>
        <w:t>computing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GPUs.</w:t>
      </w:r>
    </w:p>
    <w:p>
      <w:pPr>
        <w:pStyle w:val="BodyText"/>
        <w:spacing w:before="64"/>
      </w:pPr>
    </w:p>
    <w:p>
      <w:pPr>
        <w:pStyle w:val="Heading1"/>
        <w:spacing w:before="1"/>
      </w:pPr>
      <w:bookmarkStart w:name="Funding" w:id="22"/>
      <w:bookmarkEnd w:id="22"/>
      <w:r>
        <w:rPr>
          <w:b w:val="0"/>
        </w:rPr>
      </w:r>
      <w:r>
        <w:rPr>
          <w:spacing w:val="-2"/>
          <w:w w:val="110"/>
        </w:rPr>
        <w:t>Funding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11" w:right="110" w:firstLine="239"/>
        <w:jc w:val="both"/>
      </w:pPr>
      <w:r>
        <w:rPr/>
        <w:t>This</w:t>
      </w:r>
      <w:r>
        <w:rPr>
          <w:spacing w:val="19"/>
        </w:rPr>
        <w:t> </w:t>
      </w:r>
      <w:r>
        <w:rPr/>
        <w:t>work</w:t>
      </w:r>
      <w:r>
        <w:rPr>
          <w:spacing w:val="19"/>
        </w:rPr>
        <w:t> </w:t>
      </w:r>
      <w:r>
        <w:rPr/>
        <w:t>was</w:t>
      </w:r>
      <w:r>
        <w:rPr>
          <w:spacing w:val="17"/>
        </w:rPr>
        <w:t> </w:t>
      </w:r>
      <w:r>
        <w:rPr/>
        <w:t>supported</w:t>
      </w:r>
      <w:r>
        <w:rPr>
          <w:spacing w:val="19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National</w:t>
      </w:r>
      <w:r>
        <w:rPr>
          <w:spacing w:val="19"/>
        </w:rPr>
        <w:t> </w:t>
      </w:r>
      <w:r>
        <w:rPr/>
        <w:t>Natural</w:t>
      </w:r>
      <w:r>
        <w:rPr>
          <w:spacing w:val="17"/>
        </w:rPr>
        <w:t> </w:t>
      </w:r>
      <w:r>
        <w:rPr/>
        <w:t>Science</w:t>
      </w:r>
      <w:r>
        <w:rPr>
          <w:spacing w:val="19"/>
        </w:rPr>
        <w:t> </w:t>
      </w:r>
      <w:r>
        <w:rPr/>
        <w:t>Foundation</w:t>
      </w:r>
      <w:r>
        <w:rPr>
          <w:spacing w:val="40"/>
          <w:w w:val="110"/>
        </w:rPr>
        <w:t> </w:t>
      </w:r>
      <w:r>
        <w:rPr>
          <w:w w:val="110"/>
        </w:rPr>
        <w:t>of China (41974137).</w:t>
      </w:r>
    </w:p>
    <w:p>
      <w:pPr>
        <w:pStyle w:val="BodyText"/>
      </w:pPr>
    </w:p>
    <w:p>
      <w:pPr>
        <w:pStyle w:val="BodyText"/>
        <w:spacing w:before="43"/>
      </w:pPr>
    </w:p>
    <w:p>
      <w:pPr>
        <w:pStyle w:val="Heading1"/>
      </w:pPr>
      <w:bookmarkStart w:name="Declaration of competing interest" w:id="23"/>
      <w:bookmarkEnd w:id="23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6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6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could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BodyText"/>
        <w:spacing w:before="70"/>
      </w:pPr>
    </w:p>
    <w:p>
      <w:pPr>
        <w:pStyle w:val="Heading1"/>
      </w:pPr>
      <w:bookmarkStart w:name="References" w:id="24"/>
      <w:bookmarkEnd w:id="24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spacing w:before="0"/>
        <w:ind w:left="351" w:right="0" w:hanging="240"/>
        <w:jc w:val="left"/>
        <w:rPr>
          <w:sz w:val="12"/>
        </w:rPr>
      </w:pPr>
      <w:bookmarkStart w:name="_bookmark11" w:id="25"/>
      <w:bookmarkEnd w:id="25"/>
      <w:r>
        <w:rPr/>
      </w:r>
      <w:hyperlink r:id="rId24">
        <w:r>
          <w:rPr>
            <w:color w:val="2196D1"/>
            <w:w w:val="115"/>
            <w:sz w:val="12"/>
          </w:rPr>
          <w:t>Andreassen,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Hart,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P.E.,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MacKay,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1997.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Amplitude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versus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offset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modeling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the</w:t>
        </w:r>
      </w:hyperlink>
    </w:p>
    <w:p>
      <w:pPr>
        <w:spacing w:line="256" w:lineRule="auto" w:before="22"/>
        <w:ind w:left="351" w:right="0" w:firstLine="0"/>
        <w:jc w:val="left"/>
        <w:rPr>
          <w:sz w:val="12"/>
        </w:rPr>
      </w:pPr>
      <w:hyperlink r:id="rId24">
        <w:r>
          <w:rPr>
            <w:color w:val="2196D1"/>
            <w:w w:val="115"/>
            <w:sz w:val="12"/>
          </w:rPr>
          <w:t>bottom simulating reflection associated with submarine gas hydrates. Mar. Geol. </w:t>
        </w:r>
        <w:r>
          <w:rPr>
            <w:color w:val="2196D1"/>
            <w:w w:val="115"/>
            <w:sz w:val="12"/>
          </w:rPr>
          <w:t>137</w:t>
        </w:r>
      </w:hyperlink>
      <w:r>
        <w:rPr>
          <w:color w:val="2196D1"/>
          <w:spacing w:val="40"/>
          <w:w w:val="115"/>
          <w:sz w:val="12"/>
        </w:rPr>
        <w:t> </w:t>
      </w:r>
      <w:hyperlink r:id="rId24">
        <w:r>
          <w:rPr>
            <w:color w:val="2196D1"/>
            <w:w w:val="115"/>
            <w:sz w:val="12"/>
          </w:rPr>
          <w:t>(1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2), 25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40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2" w:id="26"/>
      <w:bookmarkEnd w:id="26"/>
      <w:r>
        <w:rPr/>
      </w:r>
      <w:hyperlink r:id="rId25">
        <w:r>
          <w:rPr>
            <w:color w:val="2196D1"/>
            <w:w w:val="115"/>
            <w:sz w:val="12"/>
          </w:rPr>
          <w:t>Blum,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Merkle,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(Eds.),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2008.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Swarm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Intelligence.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Springer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Verlag,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Berlin</w:t>
        </w:r>
      </w:hyperlink>
      <w:r>
        <w:rPr>
          <w:spacing w:val="-2"/>
          <w:w w:val="115"/>
          <w:sz w:val="12"/>
        </w:rPr>
        <w:t>.</w:t>
      </w:r>
    </w:p>
    <w:p>
      <w:pPr>
        <w:spacing w:after="0" w:line="11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5" w:space="205"/>
            <w:col w:w="525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5" w:footer="544" w:top="840" w:bottom="740" w:left="640" w:right="640"/>
        </w:sectPr>
      </w:pPr>
    </w:p>
    <w:p>
      <w:pPr>
        <w:spacing w:before="100"/>
        <w:ind w:left="111" w:right="0" w:firstLine="0"/>
        <w:jc w:val="left"/>
        <w:rPr>
          <w:sz w:val="12"/>
        </w:rPr>
      </w:pPr>
      <w:bookmarkStart w:name="_bookmark13" w:id="27"/>
      <w:bookmarkEnd w:id="27"/>
      <w:r>
        <w:rPr/>
      </w:r>
      <w:hyperlink r:id="rId26">
        <w:r>
          <w:rPr>
            <w:color w:val="2196D1"/>
            <w:w w:val="115"/>
            <w:sz w:val="12"/>
          </w:rPr>
          <w:t>Gao,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Z.Q.,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Pan,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Z.B.,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Gao,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J.H.,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2014.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new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highly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efficient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differential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evolution</w:t>
        </w:r>
      </w:hyperlink>
    </w:p>
    <w:p>
      <w:pPr>
        <w:spacing w:line="256" w:lineRule="auto" w:before="22"/>
        <w:ind w:left="350" w:right="0" w:firstLine="0"/>
        <w:jc w:val="left"/>
        <w:rPr>
          <w:sz w:val="12"/>
        </w:rPr>
      </w:pPr>
      <w:hyperlink r:id="rId26">
        <w:r>
          <w:rPr>
            <w:color w:val="2196D1"/>
            <w:w w:val="115"/>
            <w:sz w:val="12"/>
          </w:rPr>
          <w:t>scheme and its application to waveform inversion. IEEE.Geosci. Rem. Sens. Lett. </w:t>
        </w:r>
        <w:r>
          <w:rPr>
            <w:color w:val="2196D1"/>
            <w:w w:val="115"/>
            <w:sz w:val="12"/>
          </w:rPr>
          <w:t>11</w:t>
        </w:r>
      </w:hyperlink>
      <w:r>
        <w:rPr>
          <w:color w:val="2196D1"/>
          <w:spacing w:val="40"/>
          <w:w w:val="115"/>
          <w:sz w:val="12"/>
        </w:rPr>
        <w:t> </w:t>
      </w:r>
      <w:hyperlink r:id="rId26">
        <w:r>
          <w:rPr>
            <w:color w:val="2196D1"/>
            <w:w w:val="115"/>
            <w:sz w:val="12"/>
          </w:rPr>
          <w:t>(10), 1702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1706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4" w:id="28"/>
      <w:bookmarkEnd w:id="28"/>
      <w:r>
        <w:rPr/>
      </w:r>
      <w:hyperlink r:id="rId27">
        <w:r>
          <w:rPr>
            <w:color w:val="2196D1"/>
            <w:w w:val="115"/>
            <w:sz w:val="12"/>
          </w:rPr>
          <w:t>Gao,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Z.Q., Pan,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Z.B.,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Gao,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J.H., 2016.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Multimutation differential evolution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259" w:lineRule="auto" w:before="21"/>
        <w:ind w:left="350" w:right="0" w:firstLine="0"/>
        <w:jc w:val="left"/>
        <w:rPr>
          <w:sz w:val="12"/>
        </w:rPr>
      </w:pPr>
      <w:hyperlink r:id="rId27">
        <w:r>
          <w:rPr>
            <w:color w:val="2196D1"/>
            <w:w w:val="115"/>
            <w:sz w:val="12"/>
          </w:rPr>
          <w:t>its application to seismic inversion. IEEE Trans. Geosci. Rem. Sens. 54 (6),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27">
        <w:r>
          <w:rPr>
            <w:color w:val="2196D1"/>
            <w:spacing w:val="-2"/>
            <w:w w:val="115"/>
            <w:sz w:val="12"/>
          </w:rPr>
          <w:t>3626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3636</w:t>
        </w:r>
      </w:hyperlink>
      <w:r>
        <w:rPr>
          <w:spacing w:val="-2"/>
          <w:w w:val="115"/>
          <w:sz w:val="12"/>
        </w:rPr>
        <w:t>.</w:t>
      </w:r>
    </w:p>
    <w:p>
      <w:pPr>
        <w:spacing w:line="113" w:lineRule="exact" w:before="0"/>
        <w:ind w:left="62" w:right="252" w:firstLine="0"/>
        <w:jc w:val="center"/>
        <w:rPr>
          <w:sz w:val="12"/>
        </w:rPr>
      </w:pPr>
      <w:bookmarkStart w:name="_bookmark15" w:id="29"/>
      <w:bookmarkEnd w:id="29"/>
      <w:r>
        <w:rPr/>
      </w:r>
      <w:hyperlink r:id="rId28">
        <w:r>
          <w:rPr>
            <w:color w:val="2196D1"/>
            <w:w w:val="115"/>
            <w:sz w:val="12"/>
          </w:rPr>
          <w:t>Gholami,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Sacchi,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M.D.,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2015.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fast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sparse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deconvolution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the</w:t>
        </w:r>
      </w:hyperlink>
    </w:p>
    <w:p>
      <w:pPr>
        <w:spacing w:line="176" w:lineRule="exact" w:before="10"/>
        <w:ind w:left="20" w:right="272" w:firstLine="0"/>
        <w:jc w:val="center"/>
        <w:rPr>
          <w:sz w:val="12"/>
        </w:rPr>
      </w:pPr>
      <w:hyperlink r:id="rId28">
        <w:r>
          <w:rPr>
            <w:color w:val="2196D1"/>
            <w:w w:val="115"/>
            <w:sz w:val="12"/>
          </w:rPr>
          <w:t>presence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outliers.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Geosci.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Sens.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50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(10),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4105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4116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41" w:right="61" w:firstLine="0"/>
        <w:jc w:val="center"/>
        <w:rPr>
          <w:sz w:val="12"/>
        </w:rPr>
      </w:pPr>
      <w:bookmarkStart w:name="_bookmark16" w:id="30"/>
      <w:bookmarkEnd w:id="30"/>
      <w:r>
        <w:rPr/>
      </w:r>
      <w:hyperlink r:id="rId29">
        <w:r>
          <w:rPr>
            <w:color w:val="2196D1"/>
            <w:w w:val="115"/>
            <w:sz w:val="12"/>
          </w:rPr>
          <w:t>Kazemi, N., Bongajum, E., Sacchi, M.D., 2016. Surface-consistent sparse </w:t>
        </w:r>
        <w:r>
          <w:rPr>
            <w:color w:val="2196D1"/>
            <w:w w:val="115"/>
            <w:sz w:val="12"/>
          </w:rPr>
          <w:t>multichannel</w:t>
        </w:r>
      </w:hyperlink>
      <w:r>
        <w:rPr>
          <w:color w:val="2196D1"/>
          <w:spacing w:val="40"/>
          <w:w w:val="115"/>
          <w:sz w:val="12"/>
        </w:rPr>
        <w:t> </w:t>
      </w:r>
      <w:hyperlink r:id="rId29">
        <w:r>
          <w:rPr>
            <w:color w:val="2196D1"/>
            <w:w w:val="115"/>
            <w:sz w:val="12"/>
          </w:rPr>
          <w:t>blind deconvolution of seismic signals. IEEE Trans. Geosci. Rem. Sens. 54 (6),</w:t>
        </w:r>
      </w:hyperlink>
    </w:p>
    <w:p>
      <w:pPr>
        <w:spacing w:line="166" w:lineRule="exact" w:before="0"/>
        <w:ind w:left="20" w:right="3775" w:firstLine="0"/>
        <w:jc w:val="center"/>
        <w:rPr>
          <w:sz w:val="12"/>
        </w:rPr>
      </w:pPr>
      <w:hyperlink r:id="rId29">
        <w:r>
          <w:rPr>
            <w:color w:val="2196D1"/>
            <w:spacing w:val="-2"/>
            <w:w w:val="120"/>
            <w:sz w:val="12"/>
          </w:rPr>
          <w:t>3200</w:t>
        </w:r>
        <w:r>
          <w:rPr>
            <w:rFonts w:ascii="STIX" w:hAnsi="STIX"/>
            <w:color w:val="2196D1"/>
            <w:spacing w:val="-2"/>
            <w:w w:val="120"/>
            <w:sz w:val="12"/>
          </w:rPr>
          <w:t>–</w:t>
        </w:r>
        <w:r>
          <w:rPr>
            <w:color w:val="2196D1"/>
            <w:spacing w:val="-2"/>
            <w:w w:val="120"/>
            <w:sz w:val="12"/>
          </w:rPr>
          <w:t>3207</w:t>
        </w:r>
      </w:hyperlink>
      <w:r>
        <w:rPr>
          <w:spacing w:val="-2"/>
          <w:w w:val="120"/>
          <w:sz w:val="12"/>
        </w:rPr>
        <w:t>.</w:t>
      </w:r>
    </w:p>
    <w:p>
      <w:pPr>
        <w:spacing w:line="133" w:lineRule="exact" w:before="0"/>
        <w:ind w:left="20" w:right="81" w:firstLine="0"/>
        <w:jc w:val="center"/>
        <w:rPr>
          <w:sz w:val="12"/>
        </w:rPr>
      </w:pPr>
      <w:bookmarkStart w:name="_bookmark17" w:id="31"/>
      <w:bookmarkEnd w:id="31"/>
      <w:r>
        <w:rPr/>
      </w:r>
      <w:hyperlink r:id="rId30">
        <w:r>
          <w:rPr>
            <w:color w:val="2196D1"/>
            <w:w w:val="115"/>
            <w:sz w:val="12"/>
          </w:rPr>
          <w:t>Kennedy,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Eberhart,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R.C.,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1995.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Particle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swarm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optimization.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Conf.</w:t>
        </w:r>
      </w:hyperlink>
    </w:p>
    <w:p>
      <w:pPr>
        <w:spacing w:line="176" w:lineRule="exact" w:before="5"/>
        <w:ind w:left="20" w:right="2624" w:firstLine="0"/>
        <w:jc w:val="center"/>
        <w:rPr>
          <w:sz w:val="12"/>
        </w:rPr>
      </w:pPr>
      <w:hyperlink r:id="rId30"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Networks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4,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1942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1948</w:t>
        </w:r>
      </w:hyperlink>
      <w:r>
        <w:rPr>
          <w:spacing w:val="-2"/>
          <w:w w:val="115"/>
          <w:sz w:val="12"/>
        </w:rPr>
        <w:t>.</w:t>
      </w:r>
    </w:p>
    <w:p>
      <w:pPr>
        <w:spacing w:line="256" w:lineRule="auto" w:before="0"/>
        <w:ind w:left="350" w:right="0" w:hanging="240"/>
        <w:jc w:val="left"/>
        <w:rPr>
          <w:sz w:val="12"/>
        </w:rPr>
      </w:pPr>
      <w:bookmarkStart w:name="_bookmark18" w:id="32"/>
      <w:bookmarkEnd w:id="32"/>
      <w:r>
        <w:rPr/>
      </w:r>
      <w:hyperlink r:id="rId31">
        <w:r>
          <w:rPr>
            <w:color w:val="2196D1"/>
            <w:w w:val="115"/>
            <w:sz w:val="12"/>
          </w:rPr>
          <w:t>Ma, X., 2002. Simultaneous inversion of prestack seismic data for rock properties </w:t>
        </w:r>
        <w:r>
          <w:rPr>
            <w:color w:val="2196D1"/>
            <w:w w:val="115"/>
            <w:sz w:val="12"/>
          </w:rPr>
          <w:t>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31">
        <w:r>
          <w:rPr>
            <w:color w:val="2196D1"/>
            <w:w w:val="115"/>
            <w:sz w:val="12"/>
          </w:rPr>
          <w:t>simulated annealing. Geophysics 67 (6), 1877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1885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19" w:id="33"/>
      <w:bookmarkEnd w:id="33"/>
      <w:r>
        <w:rPr/>
      </w:r>
      <w:hyperlink r:id="rId32">
        <w:r>
          <w:rPr>
            <w:color w:val="2196D1"/>
            <w:w w:val="115"/>
            <w:sz w:val="12"/>
          </w:rPr>
          <w:t>Martin,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G.S.,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Wiley,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Marfurt,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K.J.,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2006.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Marmousi2: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elastic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upgrade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for</w:t>
        </w:r>
      </w:hyperlink>
    </w:p>
    <w:p>
      <w:pPr>
        <w:spacing w:line="176" w:lineRule="exact" w:before="5"/>
        <w:ind w:left="350" w:right="0" w:firstLine="0"/>
        <w:jc w:val="left"/>
        <w:rPr>
          <w:sz w:val="12"/>
        </w:rPr>
      </w:pPr>
      <w:hyperlink r:id="rId32">
        <w:r>
          <w:rPr>
            <w:color w:val="2196D1"/>
            <w:w w:val="115"/>
            <w:sz w:val="12"/>
          </w:rPr>
          <w:t>Marmousi.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Lead.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Edge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25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(2),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156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166</w:t>
        </w:r>
      </w:hyperlink>
      <w:r>
        <w:rPr>
          <w:spacing w:val="-2"/>
          <w:w w:val="115"/>
          <w:sz w:val="12"/>
        </w:rPr>
        <w:t>.</w:t>
      </w:r>
    </w:p>
    <w:p>
      <w:pPr>
        <w:spacing w:line="276" w:lineRule="auto" w:before="0"/>
        <w:ind w:left="350" w:right="55" w:hanging="240"/>
        <w:jc w:val="left"/>
        <w:rPr>
          <w:sz w:val="12"/>
        </w:rPr>
      </w:pPr>
      <w:bookmarkStart w:name="_bookmark20" w:id="34"/>
      <w:bookmarkEnd w:id="34"/>
      <w:r>
        <w:rPr/>
      </w:r>
      <w:hyperlink r:id="rId33">
        <w:r>
          <w:rPr>
            <w:color w:val="2196D1"/>
            <w:w w:val="115"/>
            <w:sz w:val="12"/>
          </w:rPr>
          <w:t>Pan, S., Yan, K., Lan, H., Badal, J., Qin, Z., 2020. Adaptive step-size fast iterative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shrinkage-thresholding algorithm and sparse-spike deconvolution. Comput. </w:t>
        </w:r>
        <w:r>
          <w:rPr>
            <w:color w:val="2196D1"/>
            <w:w w:val="115"/>
            <w:sz w:val="12"/>
          </w:rPr>
          <w:t>Geosci.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3">
        <w:r>
          <w:rPr>
            <w:color w:val="2196D1"/>
            <w:w w:val="115"/>
            <w:sz w:val="12"/>
          </w:rPr>
          <w:t>134, 04343</w:t>
        </w:r>
      </w:hyperlink>
      <w:r>
        <w:rPr>
          <w:w w:val="115"/>
          <w:sz w:val="12"/>
        </w:rPr>
        <w:t>.</w:t>
      </w:r>
    </w:p>
    <w:p>
      <w:pPr>
        <w:spacing w:line="256" w:lineRule="auto" w:before="0"/>
        <w:ind w:left="350" w:right="0" w:hanging="240"/>
        <w:jc w:val="left"/>
        <w:rPr>
          <w:sz w:val="12"/>
        </w:rPr>
      </w:pPr>
      <w:bookmarkStart w:name="_bookmark21" w:id="35"/>
      <w:bookmarkEnd w:id="35"/>
      <w:r>
        <w:rPr/>
      </w:r>
      <w:hyperlink r:id="rId34">
        <w:r>
          <w:rPr>
            <w:color w:val="2196D1"/>
            <w:w w:val="115"/>
            <w:sz w:val="12"/>
          </w:rPr>
          <w:t>Riedel, M., Spence, G.D., Chapman, N.R., Hyndman, R.D., 2001. Deep-sea gas hydrates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34">
        <w:r>
          <w:rPr>
            <w:color w:val="2196D1"/>
            <w:w w:val="115"/>
            <w:sz w:val="12"/>
          </w:rPr>
          <w:t>on the northern Cascadia margin. Lead. Edge 20 (1), 87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109</w:t>
        </w:r>
      </w:hyperlink>
      <w:r>
        <w:rPr>
          <w:w w:val="115"/>
          <w:sz w:val="12"/>
        </w:rPr>
        <w:t>.</w:t>
      </w:r>
    </w:p>
    <w:p>
      <w:pPr>
        <w:spacing w:before="100"/>
        <w:ind w:left="111" w:right="0" w:firstLine="0"/>
        <w:jc w:val="left"/>
        <w:rPr>
          <w:sz w:val="12"/>
        </w:rPr>
      </w:pPr>
      <w:r>
        <w:rPr/>
        <w:br w:type="column"/>
      </w:r>
      <w:bookmarkStart w:name="_bookmark22" w:id="36"/>
      <w:bookmarkEnd w:id="36"/>
      <w:r>
        <w:rPr/>
      </w:r>
      <w:hyperlink r:id="rId35">
        <w:r>
          <w:rPr>
            <w:color w:val="2196D1"/>
            <w:w w:val="115"/>
            <w:sz w:val="12"/>
          </w:rPr>
          <w:t>Semnani,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Kamyab,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Rekanos,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I.T.,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2009.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Reconstruction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one-</w:t>
        </w:r>
        <w:r>
          <w:rPr>
            <w:color w:val="2196D1"/>
            <w:spacing w:val="-2"/>
            <w:w w:val="115"/>
            <w:sz w:val="12"/>
          </w:rPr>
          <w:t>dimensional</w:t>
        </w:r>
      </w:hyperlink>
    </w:p>
    <w:p>
      <w:pPr>
        <w:spacing w:line="256" w:lineRule="auto" w:before="22"/>
        <w:ind w:left="350" w:right="0" w:firstLine="0"/>
        <w:jc w:val="left"/>
        <w:rPr>
          <w:sz w:val="12"/>
        </w:rPr>
      </w:pPr>
      <w:hyperlink r:id="rId35">
        <w:r>
          <w:rPr>
            <w:color w:val="2196D1"/>
            <w:w w:val="115"/>
            <w:sz w:val="12"/>
          </w:rPr>
          <w:t>dielectric scatterers using differential evolution and particle swarm </w:t>
        </w:r>
        <w:r>
          <w:rPr>
            <w:color w:val="2196D1"/>
            <w:w w:val="115"/>
            <w:sz w:val="12"/>
          </w:rPr>
          <w:t>optimization.</w:t>
        </w:r>
      </w:hyperlink>
      <w:r>
        <w:rPr>
          <w:color w:val="2196D1"/>
          <w:spacing w:val="40"/>
          <w:w w:val="115"/>
          <w:sz w:val="12"/>
        </w:rPr>
        <w:t> </w:t>
      </w:r>
      <w:hyperlink r:id="rId35">
        <w:r>
          <w:rPr>
            <w:color w:val="2196D1"/>
            <w:w w:val="115"/>
            <w:sz w:val="12"/>
          </w:rPr>
          <w:t>IEEE.Geosci. Rem. Sens. Lett. 6 (4), 671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675</w:t>
        </w:r>
      </w:hyperlink>
      <w:r>
        <w:rPr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23" w:id="37"/>
      <w:bookmarkEnd w:id="37"/>
      <w:r>
        <w:rPr/>
      </w:r>
      <w:hyperlink r:id="rId36">
        <w:r>
          <w:rPr>
            <w:color w:val="2196D1"/>
            <w:w w:val="115"/>
            <w:sz w:val="12"/>
          </w:rPr>
          <w:t>Sen,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M.K.,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Stoffa,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P.L.,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2013.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Global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Geophysical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Inversion.</w:t>
        </w:r>
      </w:hyperlink>
    </w:p>
    <w:p>
      <w:pPr>
        <w:spacing w:before="21"/>
        <w:ind w:left="350" w:right="0" w:firstLine="0"/>
        <w:jc w:val="left"/>
        <w:rPr>
          <w:sz w:val="12"/>
        </w:rPr>
      </w:pPr>
      <w:hyperlink r:id="rId36">
        <w:r>
          <w:rPr>
            <w:color w:val="2196D1"/>
            <w:w w:val="115"/>
            <w:sz w:val="12"/>
          </w:rPr>
          <w:t>Cambridge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University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Press,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Cambridge,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UK</w:t>
        </w:r>
      </w:hyperlink>
      <w:r>
        <w:rPr>
          <w:spacing w:val="-5"/>
          <w:w w:val="115"/>
          <w:sz w:val="12"/>
        </w:rPr>
        <w:t>.</w:t>
      </w:r>
    </w:p>
    <w:p>
      <w:pPr>
        <w:spacing w:line="259" w:lineRule="auto" w:before="22"/>
        <w:ind w:left="350" w:right="170" w:hanging="240"/>
        <w:jc w:val="left"/>
        <w:rPr>
          <w:sz w:val="12"/>
        </w:rPr>
      </w:pPr>
      <w:bookmarkStart w:name="_bookmark24" w:id="38"/>
      <w:bookmarkEnd w:id="38"/>
      <w:r>
        <w:rPr/>
      </w:r>
      <w:hyperlink r:id="rId37">
        <w:r>
          <w:rPr>
            <w:color w:val="2196D1"/>
            <w:w w:val="115"/>
            <w:sz w:val="12"/>
          </w:rPr>
          <w:t>Storn, R., Price, K., 1997. Differential evolution-A simple and efficient heuristic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37">
        <w:r>
          <w:rPr>
            <w:color w:val="2196D1"/>
            <w:w w:val="115"/>
            <w:sz w:val="12"/>
          </w:rPr>
          <w:t>global optimization over continuous spaces. J. Global Optim. 11, 341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359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25" w:id="39"/>
      <w:bookmarkEnd w:id="39"/>
      <w:r>
        <w:rPr/>
      </w:r>
      <w:hyperlink r:id="rId38">
        <w:r>
          <w:rPr>
            <w:color w:val="2196D1"/>
            <w:w w:val="115"/>
            <w:sz w:val="12"/>
          </w:rPr>
          <w:t>Wang,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Gao,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J.H.,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2012.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High-dimensional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waveform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inversion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cooperative</w:t>
        </w:r>
      </w:hyperlink>
    </w:p>
    <w:p>
      <w:pPr>
        <w:spacing w:line="256" w:lineRule="auto" w:before="22"/>
        <w:ind w:left="350" w:right="0" w:firstLine="0"/>
        <w:jc w:val="left"/>
        <w:rPr>
          <w:sz w:val="12"/>
        </w:rPr>
      </w:pPr>
      <w:hyperlink r:id="rId38">
        <w:r>
          <w:rPr>
            <w:color w:val="2196D1"/>
            <w:w w:val="115"/>
            <w:sz w:val="12"/>
          </w:rPr>
          <w:t>coevolutionary differential evolution algorithm. IEEE.Geosci. Rem. Sens. Lett. 9 </w:t>
        </w:r>
        <w:r>
          <w:rPr>
            <w:color w:val="2196D1"/>
            <w:w w:val="115"/>
            <w:sz w:val="12"/>
          </w:rPr>
          <w:t>(2),</w:t>
        </w:r>
      </w:hyperlink>
      <w:r>
        <w:rPr>
          <w:color w:val="2196D1"/>
          <w:spacing w:val="40"/>
          <w:w w:val="115"/>
          <w:sz w:val="12"/>
        </w:rPr>
        <w:t> </w:t>
      </w:r>
      <w:hyperlink r:id="rId38">
        <w:r>
          <w:rPr>
            <w:color w:val="2196D1"/>
            <w:spacing w:val="-2"/>
            <w:w w:val="115"/>
            <w:sz w:val="12"/>
          </w:rPr>
          <w:t>297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301</w:t>
        </w:r>
      </w:hyperlink>
      <w:r>
        <w:rPr>
          <w:spacing w:val="-2"/>
          <w:w w:val="115"/>
          <w:sz w:val="12"/>
        </w:rPr>
        <w:t>.</w:t>
      </w:r>
    </w:p>
    <w:p>
      <w:pPr>
        <w:spacing w:line="115" w:lineRule="exact" w:before="0"/>
        <w:ind w:left="111" w:right="0" w:firstLine="0"/>
        <w:jc w:val="left"/>
        <w:rPr>
          <w:sz w:val="12"/>
        </w:rPr>
      </w:pPr>
      <w:bookmarkStart w:name="_bookmark26" w:id="40"/>
      <w:bookmarkEnd w:id="40"/>
      <w:r>
        <w:rPr/>
      </w:r>
      <w:hyperlink r:id="rId39">
        <w:r>
          <w:rPr>
            <w:color w:val="2196D1"/>
            <w:w w:val="115"/>
            <w:sz w:val="12"/>
          </w:rPr>
          <w:t>Wang,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Y.F.,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2011.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Seismic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impedance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inversion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l1-norm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regularization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175" w:lineRule="exact" w:before="11"/>
        <w:ind w:left="350" w:right="0" w:firstLine="0"/>
        <w:jc w:val="left"/>
        <w:rPr>
          <w:sz w:val="12"/>
        </w:rPr>
      </w:pPr>
      <w:hyperlink r:id="rId39">
        <w:r>
          <w:rPr>
            <w:color w:val="2196D1"/>
            <w:w w:val="115"/>
            <w:sz w:val="12"/>
          </w:rPr>
          <w:t>gradient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descent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Inverse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Ill-Posed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Probl.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18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(7),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823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838</w:t>
        </w:r>
      </w:hyperlink>
      <w:r>
        <w:rPr>
          <w:spacing w:val="-2"/>
          <w:w w:val="115"/>
          <w:sz w:val="12"/>
        </w:rPr>
        <w:t>.</w:t>
      </w:r>
    </w:p>
    <w:p>
      <w:pPr>
        <w:spacing w:line="259" w:lineRule="auto" w:before="0"/>
        <w:ind w:left="350" w:right="0" w:hanging="240"/>
        <w:jc w:val="left"/>
        <w:rPr>
          <w:sz w:val="12"/>
        </w:rPr>
      </w:pPr>
      <w:bookmarkStart w:name="_bookmark27" w:id="41"/>
      <w:bookmarkEnd w:id="41"/>
      <w:r>
        <w:rPr/>
      </w:r>
      <w:hyperlink r:id="rId40">
        <w:r>
          <w:rPr>
            <w:color w:val="2196D1"/>
            <w:w w:val="115"/>
            <w:sz w:val="12"/>
          </w:rPr>
          <w:t>Wang, Z., Zhang, B., Gao, J., Huo Liu, Q., 2018. A frequency-domain seismic blind</w:t>
        </w:r>
      </w:hyperlink>
      <w:r>
        <w:rPr>
          <w:color w:val="2196D1"/>
          <w:spacing w:val="40"/>
          <w:w w:val="115"/>
          <w:sz w:val="12"/>
        </w:rPr>
        <w:t> </w:t>
      </w:r>
      <w:hyperlink r:id="rId40">
        <w:r>
          <w:rPr>
            <w:color w:val="2196D1"/>
            <w:w w:val="115"/>
            <w:sz w:val="12"/>
          </w:rPr>
          <w:t>deconvolution based on Gini correlations. J. Geophys. Eng. 15 (1), 286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294</w:t>
        </w:r>
      </w:hyperlink>
      <w:r>
        <w:rPr>
          <w:w w:val="115"/>
          <w:sz w:val="12"/>
        </w:rPr>
        <w:t>.</w:t>
      </w:r>
    </w:p>
    <w:p>
      <w:pPr>
        <w:spacing w:line="112" w:lineRule="exact" w:before="0"/>
        <w:ind w:left="111" w:right="0" w:firstLine="0"/>
        <w:jc w:val="left"/>
        <w:rPr>
          <w:sz w:val="12"/>
        </w:rPr>
      </w:pPr>
      <w:bookmarkStart w:name="_bookmark28" w:id="42"/>
      <w:bookmarkEnd w:id="42"/>
      <w:r>
        <w:rPr/>
      </w:r>
      <w:hyperlink r:id="rId41">
        <w:r>
          <w:rPr>
            <w:color w:val="2196D1"/>
            <w:w w:val="115"/>
            <w:sz w:val="12"/>
          </w:rPr>
          <w:t>Wardhana,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S.G.,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Pranowo,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W.,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2022.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Rock-physics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particle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swarm</w:t>
        </w:r>
      </w:hyperlink>
    </w:p>
    <w:p>
      <w:pPr>
        <w:spacing w:before="16"/>
        <w:ind w:left="350" w:right="0" w:firstLine="0"/>
        <w:jc w:val="left"/>
        <w:rPr>
          <w:sz w:val="12"/>
        </w:rPr>
      </w:pPr>
      <w:hyperlink r:id="rId41">
        <w:r>
          <w:rPr>
            <w:color w:val="2196D1"/>
            <w:w w:val="120"/>
            <w:sz w:val="12"/>
          </w:rPr>
          <w:t>optimization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algorithm.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J.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Appl.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Geophys.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202,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104683</w:t>
        </w:r>
      </w:hyperlink>
      <w:r>
        <w:rPr>
          <w:spacing w:val="-2"/>
          <w:w w:val="120"/>
          <w:sz w:val="12"/>
        </w:rPr>
        <w:t>.</w:t>
      </w:r>
    </w:p>
    <w:p>
      <w:pPr>
        <w:spacing w:line="278" w:lineRule="auto" w:before="21"/>
        <w:ind w:left="350" w:right="0" w:hanging="240"/>
        <w:jc w:val="left"/>
        <w:rPr>
          <w:sz w:val="12"/>
        </w:rPr>
      </w:pPr>
      <w:bookmarkStart w:name="_bookmark29" w:id="43"/>
      <w:bookmarkEnd w:id="43"/>
      <w:r>
        <w:rPr/>
      </w:r>
      <w:hyperlink r:id="rId42">
        <w:r>
          <w:rPr>
            <w:color w:val="2196D1"/>
            <w:w w:val="115"/>
            <w:sz w:val="12"/>
          </w:rPr>
          <w:t>Yang, Y., Gao, J., Wang, Z., Liu, N., 2022. Data-driven time-frequency method and its</w:t>
        </w:r>
      </w:hyperlink>
      <w:r>
        <w:rPr>
          <w:color w:val="2196D1"/>
          <w:spacing w:val="40"/>
          <w:w w:val="115"/>
          <w:sz w:val="12"/>
        </w:rPr>
        <w:t> </w:t>
      </w:r>
      <w:hyperlink r:id="rId42">
        <w:r>
          <w:rPr>
            <w:color w:val="2196D1"/>
            <w:w w:val="115"/>
            <w:sz w:val="12"/>
          </w:rPr>
          <w:t>application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free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gas beneath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gas</w:t>
        </w:r>
        <w:r>
          <w:rPr>
            <w:color w:val="2196D1"/>
            <w:spacing w:val="2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hydrate deposit.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IEEE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Trans.</w:t>
        </w:r>
      </w:hyperlink>
    </w:p>
    <w:p>
      <w:pPr>
        <w:spacing w:line="138" w:lineRule="exact" w:before="0"/>
        <w:ind w:left="350" w:right="0" w:firstLine="0"/>
        <w:jc w:val="left"/>
        <w:rPr>
          <w:sz w:val="12"/>
        </w:rPr>
      </w:pPr>
      <w:hyperlink r:id="rId42">
        <w:r>
          <w:rPr>
            <w:color w:val="2196D1"/>
            <w:w w:val="115"/>
            <w:sz w:val="12"/>
          </w:rPr>
          <w:t>Geosci.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Rem.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Sens.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60,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5909713</w:t>
        </w:r>
      </w:hyperlink>
      <w:r>
        <w:rPr>
          <w:spacing w:val="-2"/>
          <w:w w:val="115"/>
          <w:sz w:val="12"/>
        </w:rPr>
        <w:t>.</w:t>
      </w:r>
    </w:p>
    <w:p>
      <w:pPr>
        <w:spacing w:line="278" w:lineRule="auto" w:before="21"/>
        <w:ind w:left="350" w:right="170" w:hanging="240"/>
        <w:jc w:val="left"/>
        <w:rPr>
          <w:sz w:val="12"/>
        </w:rPr>
      </w:pPr>
      <w:bookmarkStart w:name="_bookmark30" w:id="44"/>
      <w:bookmarkEnd w:id="44"/>
      <w:r>
        <w:rPr/>
      </w:r>
      <w:hyperlink r:id="rId43">
        <w:r>
          <w:rPr>
            <w:color w:val="2196D1"/>
            <w:w w:val="115"/>
            <w:sz w:val="12"/>
          </w:rPr>
          <w:t>Zhou, Q.B., Gao, J.H., Wang, Z.G., 2015. Sparse spike deconvolution of seismic data</w:t>
        </w:r>
      </w:hyperlink>
      <w:r>
        <w:rPr>
          <w:color w:val="2196D1"/>
          <w:spacing w:val="40"/>
          <w:w w:val="115"/>
          <w:sz w:val="12"/>
        </w:rPr>
        <w:t> </w:t>
      </w:r>
      <w:hyperlink r:id="rId43">
        <w:r>
          <w:rPr>
            <w:color w:val="2196D1"/>
            <w:w w:val="115"/>
            <w:sz w:val="12"/>
          </w:rPr>
          <w:t>using trust-region based SQP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algorithm. J. Comput.</w:t>
        </w:r>
        <w:r>
          <w:rPr>
            <w:color w:val="2196D1"/>
            <w:spacing w:val="2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Acoust. 23 (4), 1540002</w:t>
        </w:r>
      </w:hyperlink>
      <w:r>
        <w:rPr>
          <w:w w:val="115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34" w:space="24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STIX">
    <w:altName w:val="STIX"/>
    <w:charset w:val="0"/>
    <w:family w:val="auto"/>
    <w:pitch w:val="variable"/>
  </w:font>
  <w:font w:name="Latin Modern Math">
    <w:altName w:val="Latin Modern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FreeSerif">
    <w:altName w:val="FreeSerif"/>
    <w:charset w:val="0"/>
    <w:family w:val="roman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5264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6163840" type="#_x0000_t202" id="docshape16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5161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516890" cy="115570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51689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Z.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Wang</w:t>
                          </w:r>
                          <w:r>
                            <w:rPr>
                              <w:i/>
                              <w:spacing w:val="8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9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40.7pt;height:9.1pt;mso-position-horizontal-relative:page;mso-position-vertical-relative:page;z-index:-16164864" type="#_x0000_t202" id="docshape1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Z.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Wang</w:t>
                    </w:r>
                    <w:r>
                      <w:rPr>
                        <w:i/>
                        <w:spacing w:val="8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9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7152128">
              <wp:simplePos x="0" y="0"/>
              <wp:positionH relativeFrom="page">
                <wp:posOffset>5375503</wp:posOffset>
              </wp:positionH>
              <wp:positionV relativeFrom="page">
                <wp:posOffset>440392</wp:posOffset>
              </wp:positionV>
              <wp:extent cx="1727200" cy="1155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7272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 w:hAns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Artificial</w:t>
                          </w:r>
                          <w:r>
                            <w:rPr>
                              <w:rFonts w:ascii="Georgia" w:hAnsi="Georgia"/>
                              <w:i/>
                              <w:spacing w:val="8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Intelligence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in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Geosciences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4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2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 w:hAnsi="Georgia"/>
                              <w:i/>
                              <w:spacing w:val="9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 w:hAnsi="Georgia"/>
                              <w:i/>
                              <w:spacing w:val="-5"/>
                              <w:sz w:val="12"/>
                            </w:rPr>
                            <w:t>1–8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23.267975pt;margin-top:34.676594pt;width:136pt;height:9.1pt;mso-position-horizontal-relative:page;mso-position-vertical-relative:page;z-index:-16164352" type="#_x0000_t202" id="docshape1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 w:hAnsi="Georgia"/>
                        <w:i/>
                        <w:sz w:val="12"/>
                      </w:rPr>
                    </w:pP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Artificial</w:t>
                    </w:r>
                    <w:r>
                      <w:rPr>
                        <w:rFonts w:ascii="Georgia" w:hAnsi="Georgia"/>
                        <w:i/>
                        <w:spacing w:val="8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Intelligence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in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Geosciences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4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2"/>
                        <w:sz w:val="12"/>
                      </w:rPr>
                      <w:t>(2023)</w:t>
                    </w:r>
                    <w:r>
                      <w:rPr>
                        <w:rFonts w:ascii="Georgia" w:hAnsi="Georgia"/>
                        <w:i/>
                        <w:spacing w:val="9"/>
                        <w:sz w:val="12"/>
                      </w:rPr>
                      <w:t> </w:t>
                    </w:r>
                    <w:r>
                      <w:rPr>
                        <w:rFonts w:ascii="Georgia" w:hAnsi="Georgia"/>
                        <w:i/>
                        <w:spacing w:val="-5"/>
                        <w:sz w:val="12"/>
                      </w:rPr>
                      <w:t>1–8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)"/>
      <w:lvlJc w:val="left"/>
      <w:pPr>
        <w:ind w:left="349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3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06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9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73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6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9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6" w:hanging="22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6" w:hanging="245"/>
        <w:jc w:val="righ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7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860" w:hanging="36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74" w:hanging="36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88" w:hanging="36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02" w:hanging="36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6" w:hanging="36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31" w:hanging="36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345" w:hanging="367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6" w:hanging="365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  <w:ind w:left="304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hyperlink" Target="http://www.sciencedirect.com/science/journal/26665441" TargetMode="External"/><Relationship Id="rId9" Type="http://schemas.openxmlformats.org/officeDocument/2006/relationships/hyperlink" Target="http://www.keaipublishing.com/en/journals/artificial-intelligence-in-geosciences" TargetMode="External"/><Relationship Id="rId10" Type="http://schemas.openxmlformats.org/officeDocument/2006/relationships/hyperlink" Target="https://doi.org/10.1016/j.aiig.2023.02.001" TargetMode="External"/><Relationship Id="rId11" Type="http://schemas.openxmlformats.org/officeDocument/2006/relationships/hyperlink" Target="http://crossmark.crossref.org/dialog/?doi=10.1016/j.aiig.2023.02.001&amp;domain=pdf" TargetMode="External"/><Relationship Id="rId12" Type="http://schemas.openxmlformats.org/officeDocument/2006/relationships/image" Target="media/image4.png"/><Relationship Id="rId13" Type="http://schemas.openxmlformats.org/officeDocument/2006/relationships/hyperlink" Target="mailto:emailwzg@gmail.com" TargetMode="External"/><Relationship Id="rId14" Type="http://schemas.openxmlformats.org/officeDocument/2006/relationships/hyperlink" Target="http://creativecommons.org/licenses/by-nc-nd/4.0/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hyperlink" Target="http://refhub.elsevier.com/S2666-5441(23)00015-1/sref1" TargetMode="External"/><Relationship Id="rId25" Type="http://schemas.openxmlformats.org/officeDocument/2006/relationships/hyperlink" Target="http://refhub.elsevier.com/S2666-5441(23)00015-1/sref2" TargetMode="External"/><Relationship Id="rId26" Type="http://schemas.openxmlformats.org/officeDocument/2006/relationships/hyperlink" Target="http://refhub.elsevier.com/S2666-5441(23)00015-1/sref3" TargetMode="External"/><Relationship Id="rId27" Type="http://schemas.openxmlformats.org/officeDocument/2006/relationships/hyperlink" Target="http://refhub.elsevier.com/S2666-5441(23)00015-1/sref4" TargetMode="External"/><Relationship Id="rId28" Type="http://schemas.openxmlformats.org/officeDocument/2006/relationships/hyperlink" Target="http://refhub.elsevier.com/S2666-5441(23)00015-1/sref5" TargetMode="External"/><Relationship Id="rId29" Type="http://schemas.openxmlformats.org/officeDocument/2006/relationships/hyperlink" Target="http://refhub.elsevier.com/S2666-5441(23)00015-1/sref6" TargetMode="External"/><Relationship Id="rId30" Type="http://schemas.openxmlformats.org/officeDocument/2006/relationships/hyperlink" Target="http://refhub.elsevier.com/S2666-5441(23)00015-1/sref7" TargetMode="External"/><Relationship Id="rId31" Type="http://schemas.openxmlformats.org/officeDocument/2006/relationships/hyperlink" Target="http://refhub.elsevier.com/S2666-5441(23)00015-1/sref8" TargetMode="External"/><Relationship Id="rId32" Type="http://schemas.openxmlformats.org/officeDocument/2006/relationships/hyperlink" Target="http://refhub.elsevier.com/S2666-5441(23)00015-1/sref9" TargetMode="External"/><Relationship Id="rId33" Type="http://schemas.openxmlformats.org/officeDocument/2006/relationships/hyperlink" Target="http://refhub.elsevier.com/S2666-5441(23)00015-1/sref10" TargetMode="External"/><Relationship Id="rId34" Type="http://schemas.openxmlformats.org/officeDocument/2006/relationships/hyperlink" Target="http://refhub.elsevier.com/S2666-5441(23)00015-1/sref11" TargetMode="External"/><Relationship Id="rId35" Type="http://schemas.openxmlformats.org/officeDocument/2006/relationships/hyperlink" Target="http://refhub.elsevier.com/S2666-5441(23)00015-1/sref12" TargetMode="External"/><Relationship Id="rId36" Type="http://schemas.openxmlformats.org/officeDocument/2006/relationships/hyperlink" Target="http://refhub.elsevier.com/S2666-5441(23)00015-1/sref13" TargetMode="External"/><Relationship Id="rId37" Type="http://schemas.openxmlformats.org/officeDocument/2006/relationships/hyperlink" Target="http://refhub.elsevier.com/S2666-5441(23)00015-1/sref14" TargetMode="External"/><Relationship Id="rId38" Type="http://schemas.openxmlformats.org/officeDocument/2006/relationships/hyperlink" Target="http://refhub.elsevier.com/S2666-5441(23)00015-1/sref15" TargetMode="External"/><Relationship Id="rId39" Type="http://schemas.openxmlformats.org/officeDocument/2006/relationships/hyperlink" Target="http://refhub.elsevier.com/S2666-5441(23)00015-1/sref16" TargetMode="External"/><Relationship Id="rId40" Type="http://schemas.openxmlformats.org/officeDocument/2006/relationships/hyperlink" Target="http://refhub.elsevier.com/S2666-5441(23)00015-1/sref17" TargetMode="External"/><Relationship Id="rId41" Type="http://schemas.openxmlformats.org/officeDocument/2006/relationships/hyperlink" Target="http://refhub.elsevier.com/S2666-5441(23)00015-1/sref18" TargetMode="External"/><Relationship Id="rId42" Type="http://schemas.openxmlformats.org/officeDocument/2006/relationships/hyperlink" Target="http://refhub.elsevier.com/S2666-5441(23)00015-1/sref19" TargetMode="External"/><Relationship Id="rId43" Type="http://schemas.openxmlformats.org/officeDocument/2006/relationships/hyperlink" Target="http://refhub.elsevier.com/S2666-5441(23)00015-1/sref20" TargetMode="External"/><Relationship Id="rId4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Zhiguo Wang</dc:creator>
  <cp:keywords>Seismic inversion,Swarm intelligence,Differential evolution,Particle swarm optimization,Sparse distribution</cp:keywords>
  <dc:subject>Artificial Intelligence in Geosciences, 4 (2023) 1-8. doi:10.1016/j.aiig.2023.02.001</dc:subject>
  <dc:title>Seismic swarm intelligence inversion with sparse probability distribution of reflectivity</dc:title>
  <dcterms:created xsi:type="dcterms:W3CDTF">2023-11-25T07:27:43Z</dcterms:created>
  <dcterms:modified xsi:type="dcterms:W3CDTF">2023-11-25T07:27:43Z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2023-02-10T00:00:00Z</vt:filetime>
  </property>
  <property fmtid="{D5CDD505-2E9C-101B-9397-08002B2CF9AE}" pid="3" name="CreationDate--Text">
    <vt:lpwstr>10th February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CrossmarkDomainExclusive">
    <vt:lpwstr>true</vt:lpwstr>
  </property>
  <property fmtid="{D5CDD505-2E9C-101B-9397-08002B2CF9AE}" pid="8" name="CrossmarkMajorVersionDate">
    <vt:lpwstr>2010-04-23</vt:lpwstr>
  </property>
  <property fmtid="{D5CDD505-2E9C-101B-9397-08002B2CF9AE}" pid="9" name="ElsevierWebPDFSpecifications">
    <vt:lpwstr>7.0</vt:lpwstr>
  </property>
  <property fmtid="{D5CDD505-2E9C-101B-9397-08002B2CF9AE}" pid="10" name="LastSaved">
    <vt:filetime>2023-11-25T00:00:00Z</vt:filetime>
  </property>
  <property fmtid="{D5CDD505-2E9C-101B-9397-08002B2CF9AE}" pid="11" name="Producer">
    <vt:lpwstr>3-Heights(TM) PDF Security Shell 4.8.25.2 (http://www.pdf-tools.com)</vt:lpwstr>
  </property>
  <property fmtid="{D5CDD505-2E9C-101B-9397-08002B2CF9AE}" pid="12" name="doi">
    <vt:lpwstr>10.1016/j.aiig.2023.02.001</vt:lpwstr>
  </property>
  <property fmtid="{D5CDD505-2E9C-101B-9397-08002B2CF9AE}" pid="13" name="robots">
    <vt:lpwstr>noindex</vt:lpwstr>
  </property>
</Properties>
</file>