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3144"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216 –</w:t>
      </w:r>
      <w:r>
        <w:rPr>
          <w:color w:val="231F20"/>
          <w:spacing w:val="-1"/>
          <w:sz w:val="16"/>
        </w:rPr>
        <w:t> </w:t>
      </w:r>
      <w:r>
        <w:rPr>
          <w:color w:val="231F20"/>
          <w:spacing w:val="-5"/>
          <w:sz w:val="16"/>
        </w:rPr>
        <w:t>222</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16"/>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245" w:right="236" w:firstLine="0"/>
        <w:jc w:val="center"/>
        <w:rPr>
          <w:sz w:val="24"/>
        </w:rPr>
      </w:pPr>
      <w:r>
        <w:rPr/>
        <mc:AlternateContent>
          <mc:Choice Requires="wps">
            <w:drawing>
              <wp:anchor distT="0" distB="0" distL="0" distR="0" allowOverlap="1" layoutInCell="1" locked="0" behindDoc="1" simplePos="0" relativeHeight="487474176">
                <wp:simplePos x="0" y="0"/>
                <wp:positionH relativeFrom="page">
                  <wp:posOffset>359994</wp:posOffset>
                </wp:positionH>
                <wp:positionV relativeFrom="paragraph">
                  <wp:posOffset>-493746</wp:posOffset>
                </wp:positionV>
                <wp:extent cx="6028690"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28690" cy="6331585"/>
                          <a:chExt cx="6028690" cy="6331585"/>
                        </a:xfrm>
                      </wpg:grpSpPr>
                      <wps:wsp>
                        <wps:cNvPr id="6" name="Graphic 6"/>
                        <wps:cNvSpPr/>
                        <wps:spPr>
                          <a:xfrm>
                            <a:off x="0" y="0"/>
                            <a:ext cx="6009640" cy="6331585"/>
                          </a:xfrm>
                          <a:custGeom>
                            <a:avLst/>
                            <a:gdLst/>
                            <a:ahLst/>
                            <a:cxnLst/>
                            <a:rect l="l" t="t" r="r" b="b"/>
                            <a:pathLst>
                              <a:path w="6009640" h="6331585">
                                <a:moveTo>
                                  <a:pt x="6009106" y="0"/>
                                </a:moveTo>
                                <a:lnTo>
                                  <a:pt x="0" y="0"/>
                                </a:lnTo>
                                <a:lnTo>
                                  <a:pt x="0" y="6331331"/>
                                </a:lnTo>
                                <a:lnTo>
                                  <a:pt x="6009106" y="6331331"/>
                                </a:lnTo>
                                <a:lnTo>
                                  <a:pt x="6009106"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490977"/>
                            <a:ext cx="5652770" cy="2374900"/>
                          </a:xfrm>
                          <a:custGeom>
                            <a:avLst/>
                            <a:gdLst/>
                            <a:ahLst/>
                            <a:cxnLst/>
                            <a:rect l="l" t="t" r="r" b="b"/>
                            <a:pathLst>
                              <a:path w="5652770" h="2374900">
                                <a:moveTo>
                                  <a:pt x="5652516" y="2368296"/>
                                </a:moveTo>
                                <a:lnTo>
                                  <a:pt x="0" y="2368296"/>
                                </a:lnTo>
                                <a:lnTo>
                                  <a:pt x="0" y="2374392"/>
                                </a:lnTo>
                                <a:lnTo>
                                  <a:pt x="5652516" y="2374392"/>
                                </a:lnTo>
                                <a:lnTo>
                                  <a:pt x="5652516" y="2368296"/>
                                </a:lnTo>
                                <a:close/>
                              </a:path>
                              <a:path w="5652770" h="237490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3"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4523" y="417598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8.877674pt;width:474.7pt;height:498.55pt;mso-position-horizontal-relative:page;mso-position-vertical-relative:paragraph;z-index:-15842304" id="docshapegroup3" coordorigin="567,-778" coordsize="9494,9971">
                <v:rect style="position:absolute;left:566;top:-778;width:9464;height:9971" id="docshape4" filled="true" fillcolor="#ffffff" stroked="false">
                  <v:fill type="solid"/>
                </v:rect>
                <v:shape style="position:absolute;left:727;top:3145;width:8902;height:3740" id="docshape5" coordorigin="728,3145" coordsize="8902,3740" path="m9630,6875l728,6875,728,6884,9630,6884,9630,6875xm9630,3145l728,3145,728,3155,9630,3155,9630,3145xe" filled="true" fillcolor="#000000" stroked="false">
                  <v:path arrowok="t"/>
                  <v:fill type="solid"/>
                </v:shape>
                <v:line style="position:absolute" from="766,8267" to="1618,8267" stroked="true" strokeweight=".564533pt" strokecolor="#1e1d20">
                  <v:stroke dashstyle="solid"/>
                </v:line>
                <v:rect style="position:absolute;left:763;top:5798;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32"/>
        <w:jc w:val="center"/>
      </w:pPr>
      <w:r>
        <w:rPr/>
        <w:t>Smart</w:t>
      </w:r>
      <w:r>
        <w:rPr>
          <w:spacing w:val="-5"/>
        </w:rPr>
        <w:t> </w:t>
      </w:r>
      <w:r>
        <w:rPr/>
        <w:t>Devices</w:t>
      </w:r>
      <w:r>
        <w:rPr>
          <w:spacing w:val="-5"/>
        </w:rPr>
        <w:t> </w:t>
      </w:r>
      <w:r>
        <w:rPr/>
        <w:t>for</w:t>
      </w:r>
      <w:r>
        <w:rPr>
          <w:spacing w:val="-6"/>
        </w:rPr>
        <w:t> </w:t>
      </w:r>
      <w:r>
        <w:rPr/>
        <w:t>Demand</w:t>
      </w:r>
      <w:r>
        <w:rPr>
          <w:spacing w:val="-6"/>
        </w:rPr>
        <w:t> </w:t>
      </w:r>
      <w:r>
        <w:rPr/>
        <w:t>Side</w:t>
      </w:r>
      <w:r>
        <w:rPr>
          <w:spacing w:val="-8"/>
        </w:rPr>
        <w:t> </w:t>
      </w:r>
      <w:r>
        <w:rPr/>
        <w:t>Power</w:t>
      </w:r>
      <w:r>
        <w:rPr>
          <w:spacing w:val="-5"/>
        </w:rPr>
        <w:t> </w:t>
      </w:r>
      <w:r>
        <w:rPr/>
        <w:t>Consumption </w:t>
      </w:r>
      <w:r>
        <w:rPr>
          <w:spacing w:val="-2"/>
        </w:rPr>
        <w:t>Management</w:t>
      </w:r>
    </w:p>
    <w:p>
      <w:pPr>
        <w:spacing w:before="227"/>
        <w:ind w:left="245" w:right="237" w:firstLine="0"/>
        <w:jc w:val="center"/>
        <w:rPr>
          <w:sz w:val="26"/>
        </w:rPr>
      </w:pPr>
      <w:r>
        <w:rPr>
          <w:sz w:val="26"/>
        </w:rPr>
        <w:t>Gerben</w:t>
      </w:r>
      <w:r>
        <w:rPr>
          <w:spacing w:val="-7"/>
          <w:sz w:val="26"/>
        </w:rPr>
        <w:t> </w:t>
      </w:r>
      <w:r>
        <w:rPr>
          <w:sz w:val="26"/>
        </w:rPr>
        <w:t>G.</w:t>
      </w:r>
      <w:r>
        <w:rPr>
          <w:spacing w:val="-5"/>
          <w:sz w:val="26"/>
        </w:rPr>
        <w:t> </w:t>
      </w:r>
      <w:r>
        <w:rPr>
          <w:sz w:val="26"/>
        </w:rPr>
        <w:t>Meyer</w:t>
      </w:r>
      <w:r>
        <w:rPr>
          <w:sz w:val="26"/>
          <w:vertAlign w:val="superscript"/>
        </w:rPr>
        <w:t>a,</w:t>
      </w:r>
      <w:r>
        <w:rPr>
          <w:sz w:val="26"/>
          <w:vertAlign w:val="baseline"/>
        </w:rPr>
        <w:t>*,</w:t>
      </w:r>
      <w:r>
        <w:rPr>
          <w:spacing w:val="-7"/>
          <w:sz w:val="26"/>
          <w:vertAlign w:val="baseline"/>
        </w:rPr>
        <w:t> </w:t>
      </w:r>
      <w:r>
        <w:rPr>
          <w:sz w:val="26"/>
          <w:vertAlign w:val="baseline"/>
        </w:rPr>
        <w:t>Yen-Chih</w:t>
      </w:r>
      <w:r>
        <w:rPr>
          <w:spacing w:val="-6"/>
          <w:sz w:val="26"/>
          <w:vertAlign w:val="baseline"/>
        </w:rPr>
        <w:t> </w:t>
      </w:r>
      <w:r>
        <w:rPr>
          <w:sz w:val="26"/>
          <w:vertAlign w:val="baseline"/>
        </w:rPr>
        <w:t>Yeh</w:t>
      </w:r>
      <w:r>
        <w:rPr>
          <w:sz w:val="26"/>
          <w:vertAlign w:val="superscript"/>
        </w:rPr>
        <w:t>a</w:t>
      </w:r>
      <w:r>
        <w:rPr>
          <w:sz w:val="26"/>
          <w:vertAlign w:val="baseline"/>
        </w:rPr>
        <w:t>,</w:t>
      </w:r>
      <w:r>
        <w:rPr>
          <w:spacing w:val="-7"/>
          <w:sz w:val="26"/>
          <w:vertAlign w:val="baseline"/>
        </w:rPr>
        <w:t> </w:t>
      </w:r>
      <w:r>
        <w:rPr>
          <w:sz w:val="26"/>
          <w:vertAlign w:val="baseline"/>
        </w:rPr>
        <w:t>and</w:t>
      </w:r>
      <w:r>
        <w:rPr>
          <w:spacing w:val="-7"/>
          <w:sz w:val="26"/>
          <w:vertAlign w:val="baseline"/>
        </w:rPr>
        <w:t> </w:t>
      </w:r>
      <w:r>
        <w:rPr>
          <w:sz w:val="26"/>
          <w:vertAlign w:val="baseline"/>
        </w:rPr>
        <w:t>Men-Shen</w:t>
      </w:r>
      <w:r>
        <w:rPr>
          <w:spacing w:val="-7"/>
          <w:sz w:val="26"/>
          <w:vertAlign w:val="baseline"/>
        </w:rPr>
        <w:t> </w:t>
      </w:r>
      <w:r>
        <w:rPr>
          <w:spacing w:val="-2"/>
          <w:sz w:val="26"/>
          <w:vertAlign w:val="baseline"/>
        </w:rPr>
        <w:t>Tsai</w:t>
      </w:r>
      <w:r>
        <w:rPr>
          <w:spacing w:val="-2"/>
          <w:sz w:val="26"/>
          <w:vertAlign w:val="superscript"/>
        </w:rPr>
        <w:t>a</w:t>
      </w:r>
    </w:p>
    <w:p>
      <w:pPr>
        <w:spacing w:line="259" w:lineRule="auto" w:before="178"/>
        <w:ind w:left="1771" w:right="1755" w:firstLine="0"/>
        <w:jc w:val="center"/>
        <w:rPr>
          <w:i/>
          <w:sz w:val="16"/>
        </w:rPr>
      </w:pPr>
      <w:r>
        <w:rPr>
          <w:i/>
          <w:sz w:val="16"/>
          <w:vertAlign w:val="superscript"/>
        </w:rPr>
        <w:t>a</w:t>
      </w:r>
      <w:r>
        <w:rPr>
          <w:i/>
          <w:sz w:val="16"/>
          <w:vertAlign w:val="baseline"/>
        </w:rPr>
        <w:t>Graduate</w:t>
      </w:r>
      <w:r>
        <w:rPr>
          <w:i/>
          <w:spacing w:val="-3"/>
          <w:sz w:val="16"/>
          <w:vertAlign w:val="baseline"/>
        </w:rPr>
        <w:t> </w:t>
      </w:r>
      <w:r>
        <w:rPr>
          <w:i/>
          <w:sz w:val="16"/>
          <w:vertAlign w:val="baseline"/>
        </w:rPr>
        <w:t>Institute</w:t>
      </w:r>
      <w:r>
        <w:rPr>
          <w:i/>
          <w:spacing w:val="-5"/>
          <w:sz w:val="16"/>
          <w:vertAlign w:val="baseline"/>
        </w:rPr>
        <w:t> </w:t>
      </w:r>
      <w:r>
        <w:rPr>
          <w:i/>
          <w:sz w:val="16"/>
          <w:vertAlign w:val="baseline"/>
        </w:rPr>
        <w:t>of</w:t>
      </w:r>
      <w:r>
        <w:rPr>
          <w:i/>
          <w:spacing w:val="-5"/>
          <w:sz w:val="16"/>
          <w:vertAlign w:val="baseline"/>
        </w:rPr>
        <w:t> </w:t>
      </w:r>
      <w:r>
        <w:rPr>
          <w:i/>
          <w:sz w:val="16"/>
          <w:vertAlign w:val="baseline"/>
        </w:rPr>
        <w:t>Automation</w:t>
      </w:r>
      <w:r>
        <w:rPr>
          <w:i/>
          <w:spacing w:val="-2"/>
          <w:sz w:val="16"/>
          <w:vertAlign w:val="baseline"/>
        </w:rPr>
        <w:t> </w:t>
      </w:r>
      <w:r>
        <w:rPr>
          <w:i/>
          <w:sz w:val="16"/>
          <w:vertAlign w:val="baseline"/>
        </w:rPr>
        <w:t>Technology,</w:t>
      </w:r>
      <w:r>
        <w:rPr>
          <w:i/>
          <w:spacing w:val="-3"/>
          <w:sz w:val="16"/>
          <w:vertAlign w:val="baseline"/>
        </w:rPr>
        <w:t> </w:t>
      </w:r>
      <w:r>
        <w:rPr>
          <w:i/>
          <w:sz w:val="16"/>
          <w:vertAlign w:val="baseline"/>
        </w:rPr>
        <w:t>National</w:t>
      </w:r>
      <w:r>
        <w:rPr>
          <w:i/>
          <w:spacing w:val="-5"/>
          <w:sz w:val="16"/>
          <w:vertAlign w:val="baseline"/>
        </w:rPr>
        <w:t> </w:t>
      </w:r>
      <w:r>
        <w:rPr>
          <w:i/>
          <w:sz w:val="16"/>
          <w:vertAlign w:val="baseline"/>
        </w:rPr>
        <w:t>Taipei</w:t>
      </w:r>
      <w:r>
        <w:rPr>
          <w:i/>
          <w:spacing w:val="-5"/>
          <w:sz w:val="16"/>
          <w:vertAlign w:val="baseline"/>
        </w:rPr>
        <w:t> </w:t>
      </w:r>
      <w:r>
        <w:rPr>
          <w:i/>
          <w:sz w:val="16"/>
          <w:vertAlign w:val="baseline"/>
        </w:rPr>
        <w:t>University</w:t>
      </w:r>
      <w:r>
        <w:rPr>
          <w:i/>
          <w:spacing w:val="-5"/>
          <w:sz w:val="16"/>
          <w:vertAlign w:val="baseline"/>
        </w:rPr>
        <w:t> </w:t>
      </w:r>
      <w:r>
        <w:rPr>
          <w:i/>
          <w:sz w:val="16"/>
          <w:vertAlign w:val="baseline"/>
        </w:rPr>
        <w:t>of</w:t>
      </w:r>
      <w:r>
        <w:rPr>
          <w:i/>
          <w:spacing w:val="-3"/>
          <w:sz w:val="16"/>
          <w:vertAlign w:val="baseline"/>
        </w:rPr>
        <w:t> </w:t>
      </w:r>
      <w:r>
        <w:rPr>
          <w:i/>
          <w:sz w:val="16"/>
          <w:vertAlign w:val="baseline"/>
        </w:rPr>
        <w:t>Technology,</w:t>
      </w:r>
      <w:r>
        <w:rPr>
          <w:i/>
          <w:spacing w:val="40"/>
          <w:sz w:val="16"/>
          <w:vertAlign w:val="baseline"/>
        </w:rPr>
        <w:t> </w:t>
      </w:r>
      <w:r>
        <w:rPr>
          <w:i/>
          <w:sz w:val="16"/>
          <w:vertAlign w:val="baseline"/>
        </w:rPr>
        <w:t>No. 1, Sec. 3, Zhongxiao E. Rd., Taipei 10608, Taiwan</w:t>
      </w:r>
    </w:p>
    <w:p>
      <w:pPr>
        <w:pStyle w:val="BodyText"/>
        <w:rPr>
          <w:i/>
          <w:sz w:val="18"/>
        </w:rPr>
      </w:pPr>
    </w:p>
    <w:p>
      <w:pPr>
        <w:pStyle w:val="BodyText"/>
        <w:rPr>
          <w:i/>
          <w:sz w:val="18"/>
        </w:rPr>
      </w:pPr>
    </w:p>
    <w:p>
      <w:pPr>
        <w:pStyle w:val="BodyText"/>
        <w:rPr>
          <w:i/>
          <w:sz w:val="18"/>
        </w:rPr>
      </w:pPr>
    </w:p>
    <w:p>
      <w:pPr>
        <w:pStyle w:val="BodyText"/>
        <w:spacing w:before="100"/>
        <w:rPr>
          <w:i/>
          <w:sz w:val="18"/>
        </w:rPr>
      </w:pPr>
    </w:p>
    <w:p>
      <w:pPr>
        <w:spacing w:before="0"/>
        <w:ind w:left="296" w:right="0" w:firstLine="0"/>
        <w:jc w:val="left"/>
        <w:rPr>
          <w:sz w:val="18"/>
        </w:rPr>
      </w:pPr>
      <w:r>
        <w:rPr>
          <w:spacing w:val="-2"/>
          <w:w w:val="110"/>
          <w:sz w:val="18"/>
        </w:rPr>
        <w:t>Abstract</w:t>
      </w:r>
    </w:p>
    <w:p>
      <w:pPr>
        <w:pStyle w:val="BodyText"/>
        <w:spacing w:before="28"/>
        <w:rPr>
          <w:sz w:val="18"/>
        </w:rPr>
      </w:pPr>
    </w:p>
    <w:p>
      <w:pPr>
        <w:spacing w:line="254" w:lineRule="auto" w:before="0"/>
        <w:ind w:left="296" w:right="276" w:firstLine="0"/>
        <w:jc w:val="both"/>
        <w:rPr>
          <w:sz w:val="18"/>
        </w:rPr>
      </w:pPr>
      <w:r>
        <w:rPr/>
        <mc:AlternateContent>
          <mc:Choice Requires="wps">
            <w:drawing>
              <wp:anchor distT="0" distB="0" distL="0" distR="0" allowOverlap="1" layoutInCell="1" locked="0" behindDoc="1" simplePos="0" relativeHeight="487472640">
                <wp:simplePos x="0" y="0"/>
                <wp:positionH relativeFrom="page">
                  <wp:posOffset>440004</wp:posOffset>
                </wp:positionH>
                <wp:positionV relativeFrom="paragraph">
                  <wp:posOffset>93638</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6pt;margin-top:7.373149pt;width:428.9pt;height:8.950pt;mso-position-horizontal-relative:page;mso-position-vertical-relative:paragraph;z-index:-1584384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Demand side power consumption management will become increasingly important in the near future, as power networks move from a “consumption-oriented generation” to a</w:t>
      </w:r>
      <w:r>
        <w:rPr>
          <w:spacing w:val="-1"/>
          <w:sz w:val="18"/>
        </w:rPr>
        <w:t> </w:t>
      </w:r>
      <w:r>
        <w:rPr>
          <w:sz w:val="18"/>
        </w:rPr>
        <w:t>“generation-oriented consumption” paradigm. This requires decision making capabilities at the demand side for deciding how much power will be consumed, when energy prices fluctuate or demand responses are</w:t>
      </w:r>
      <w:r>
        <w:rPr>
          <w:spacing w:val="-2"/>
          <w:sz w:val="18"/>
        </w:rPr>
        <w:t> </w:t>
      </w:r>
      <w:r>
        <w:rPr>
          <w:sz w:val="18"/>
        </w:rPr>
        <w:t>requested.</w:t>
      </w:r>
      <w:r>
        <w:rPr>
          <w:spacing w:val="-4"/>
          <w:sz w:val="18"/>
        </w:rPr>
        <w:t> </w:t>
      </w:r>
      <w:r>
        <w:rPr>
          <w:sz w:val="18"/>
        </w:rPr>
        <w:t>The goal of</w:t>
      </w:r>
      <w:r>
        <w:rPr>
          <w:spacing w:val="-2"/>
          <w:sz w:val="18"/>
        </w:rPr>
        <w:t> </w:t>
      </w:r>
      <w:r>
        <w:rPr>
          <w:sz w:val="18"/>
        </w:rPr>
        <w:t>this research is</w:t>
      </w:r>
      <w:r>
        <w:rPr>
          <w:spacing w:val="-2"/>
          <w:sz w:val="18"/>
        </w:rPr>
        <w:t> </w:t>
      </w:r>
      <w:r>
        <w:rPr>
          <w:sz w:val="18"/>
        </w:rPr>
        <w:t>to</w:t>
      </w:r>
      <w:r>
        <w:rPr>
          <w:spacing w:val="-1"/>
          <w:sz w:val="18"/>
        </w:rPr>
        <w:t> </w:t>
      </w:r>
      <w:r>
        <w:rPr>
          <w:sz w:val="18"/>
        </w:rPr>
        <w:t>develop</w:t>
      </w:r>
      <w:r>
        <w:rPr>
          <w:spacing w:val="-1"/>
          <w:sz w:val="18"/>
        </w:rPr>
        <w:t> </w:t>
      </w:r>
      <w:r>
        <w:rPr>
          <w:sz w:val="18"/>
        </w:rPr>
        <w:t>a generic system which enables individual</w:t>
      </w:r>
      <w:r>
        <w:rPr>
          <w:spacing w:val="-1"/>
          <w:sz w:val="18"/>
        </w:rPr>
        <w:t> </w:t>
      </w:r>
      <w:r>
        <w:rPr>
          <w:sz w:val="18"/>
        </w:rPr>
        <w:t>devices to autonomously determine their power consumption. The proposed system for smart devices is based on the concept of intelligent products, in which decision making agents provide intelligence to individual devices, turning them into smart devices capable of managing their power consumption. The evaluation demonstrates the feasibility and usefulness of the proposed system.</w:t>
      </w:r>
    </w:p>
    <w:p>
      <w:pPr>
        <w:pStyle w:val="BodyText"/>
        <w:rPr>
          <w:sz w:val="16"/>
        </w:rPr>
      </w:pPr>
    </w:p>
    <w:p>
      <w:pPr>
        <w:pStyle w:val="BodyText"/>
        <w:spacing w:before="83"/>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473152">
                <wp:simplePos x="0" y="0"/>
                <wp:positionH relativeFrom="page">
                  <wp:posOffset>480550</wp:posOffset>
                </wp:positionH>
                <wp:positionV relativeFrom="paragraph">
                  <wp:posOffset>-140342</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37.8386pt;margin-top:-11.050603pt;width:392.3pt;height:22.6pt;mso-position-horizontal-relative:page;mso-position-vertical-relative:paragraph;z-index:-15843328"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2"/>
        <w:ind w:left="29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79"/>
        <w:ind w:left="296" w:right="0" w:firstLine="0"/>
        <w:jc w:val="left"/>
        <w:rPr>
          <w:sz w:val="16"/>
        </w:rPr>
      </w:pPr>
      <w:r>
        <w:rPr>
          <w:i/>
          <w:sz w:val="16"/>
        </w:rPr>
        <w:t>Keywords:</w:t>
      </w:r>
      <w:r>
        <w:rPr>
          <w:i/>
          <w:spacing w:val="-7"/>
          <w:sz w:val="16"/>
        </w:rPr>
        <w:t> </w:t>
      </w:r>
      <w:r>
        <w:rPr>
          <w:sz w:val="16"/>
        </w:rPr>
        <w:t>Smart</w:t>
      </w:r>
      <w:r>
        <w:rPr>
          <w:spacing w:val="-8"/>
          <w:sz w:val="16"/>
        </w:rPr>
        <w:t> </w:t>
      </w:r>
      <w:r>
        <w:rPr>
          <w:sz w:val="16"/>
        </w:rPr>
        <w:t>Grids;</w:t>
      </w:r>
      <w:r>
        <w:rPr>
          <w:spacing w:val="-5"/>
          <w:sz w:val="16"/>
        </w:rPr>
        <w:t> </w:t>
      </w:r>
      <w:r>
        <w:rPr>
          <w:sz w:val="16"/>
        </w:rPr>
        <w:t>Demand</w:t>
      </w:r>
      <w:r>
        <w:rPr>
          <w:spacing w:val="-8"/>
          <w:sz w:val="16"/>
        </w:rPr>
        <w:t> </w:t>
      </w:r>
      <w:r>
        <w:rPr>
          <w:sz w:val="16"/>
        </w:rPr>
        <w:t>management;</w:t>
      </w:r>
      <w:r>
        <w:rPr>
          <w:spacing w:val="-5"/>
          <w:sz w:val="16"/>
        </w:rPr>
        <w:t> </w:t>
      </w:r>
      <w:r>
        <w:rPr>
          <w:sz w:val="16"/>
        </w:rPr>
        <w:t>Intelligent</w:t>
      </w:r>
      <w:r>
        <w:rPr>
          <w:spacing w:val="-5"/>
          <w:sz w:val="16"/>
        </w:rPr>
        <w:t> </w:t>
      </w:r>
      <w:r>
        <w:rPr>
          <w:spacing w:val="-2"/>
          <w:sz w:val="16"/>
        </w:rPr>
        <w:t>products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spacing w:before="0"/>
        <w:ind w:left="536" w:right="0" w:firstLine="0"/>
        <w:jc w:val="left"/>
        <w:rPr>
          <w:sz w:val="16"/>
        </w:rPr>
      </w:pPr>
      <w:r>
        <w:rPr>
          <w:sz w:val="16"/>
        </w:rPr>
        <w:t>*</w:t>
      </w:r>
      <w:r>
        <w:rPr>
          <w:spacing w:val="-5"/>
          <w:sz w:val="16"/>
        </w:rPr>
        <w:t> </w:t>
      </w:r>
      <w:r>
        <w:rPr>
          <w:sz w:val="16"/>
        </w:rPr>
        <w:t>Corresponding</w:t>
      </w:r>
      <w:r>
        <w:rPr>
          <w:spacing w:val="-4"/>
          <w:sz w:val="16"/>
        </w:rPr>
        <w:t> </w:t>
      </w:r>
      <w:r>
        <w:rPr>
          <w:sz w:val="16"/>
        </w:rPr>
        <w:t>author.</w:t>
      </w:r>
      <w:r>
        <w:rPr>
          <w:spacing w:val="-2"/>
          <w:sz w:val="16"/>
        </w:rPr>
        <w:t> </w:t>
      </w:r>
      <w:r>
        <w:rPr>
          <w:sz w:val="16"/>
        </w:rPr>
        <w:t>Tel.:</w:t>
      </w:r>
      <w:r>
        <w:rPr>
          <w:spacing w:val="-4"/>
          <w:sz w:val="16"/>
        </w:rPr>
        <w:t> </w:t>
      </w:r>
      <w:r>
        <w:rPr>
          <w:sz w:val="16"/>
        </w:rPr>
        <w:t>+886</w:t>
      </w:r>
      <w:r>
        <w:rPr>
          <w:spacing w:val="-4"/>
          <w:sz w:val="16"/>
        </w:rPr>
        <w:t> </w:t>
      </w:r>
      <w:r>
        <w:rPr>
          <w:sz w:val="16"/>
        </w:rPr>
        <w:t>2</w:t>
      </w:r>
      <w:r>
        <w:rPr>
          <w:spacing w:val="-5"/>
          <w:sz w:val="16"/>
        </w:rPr>
        <w:t> </w:t>
      </w:r>
      <w:r>
        <w:rPr>
          <w:sz w:val="16"/>
        </w:rPr>
        <w:t>2771</w:t>
      </w:r>
      <w:r>
        <w:rPr>
          <w:spacing w:val="-3"/>
          <w:sz w:val="16"/>
        </w:rPr>
        <w:t> </w:t>
      </w:r>
      <w:r>
        <w:rPr>
          <w:sz w:val="16"/>
        </w:rPr>
        <w:t>2171</w:t>
      </w:r>
      <w:r>
        <w:rPr>
          <w:spacing w:val="-2"/>
          <w:sz w:val="16"/>
        </w:rPr>
        <w:t> </w:t>
      </w:r>
      <w:r>
        <w:rPr>
          <w:sz w:val="16"/>
        </w:rPr>
        <w:t>ext.</w:t>
      </w:r>
      <w:r>
        <w:rPr>
          <w:spacing w:val="-5"/>
          <w:sz w:val="16"/>
        </w:rPr>
        <w:t> </w:t>
      </w:r>
      <w:r>
        <w:rPr>
          <w:sz w:val="16"/>
        </w:rPr>
        <w:t>4374;</w:t>
      </w:r>
      <w:r>
        <w:rPr>
          <w:spacing w:val="-4"/>
          <w:sz w:val="16"/>
        </w:rPr>
        <w:t> </w:t>
      </w:r>
      <w:r>
        <w:rPr>
          <w:sz w:val="16"/>
        </w:rPr>
        <w:t>fax:</w:t>
      </w:r>
      <w:r>
        <w:rPr>
          <w:spacing w:val="-4"/>
          <w:sz w:val="16"/>
        </w:rPr>
        <w:t> </w:t>
      </w:r>
      <w:r>
        <w:rPr>
          <w:sz w:val="16"/>
        </w:rPr>
        <w:t>+886</w:t>
      </w:r>
      <w:r>
        <w:rPr>
          <w:spacing w:val="-3"/>
          <w:sz w:val="16"/>
        </w:rPr>
        <w:t> </w:t>
      </w:r>
      <w:r>
        <w:rPr>
          <w:sz w:val="16"/>
        </w:rPr>
        <w:t>2</w:t>
      </w:r>
      <w:r>
        <w:rPr>
          <w:spacing w:val="-3"/>
          <w:sz w:val="16"/>
        </w:rPr>
        <w:t> </w:t>
      </w:r>
      <w:r>
        <w:rPr>
          <w:sz w:val="16"/>
        </w:rPr>
        <w:t>8773</w:t>
      </w:r>
      <w:r>
        <w:rPr>
          <w:spacing w:val="-3"/>
          <w:sz w:val="16"/>
        </w:rPr>
        <w:t> </w:t>
      </w:r>
      <w:r>
        <w:rPr>
          <w:spacing w:val="-2"/>
          <w:sz w:val="16"/>
        </w:rPr>
        <w:t>3217.</w:t>
      </w:r>
    </w:p>
    <w:p>
      <w:pPr>
        <w:spacing w:before="15"/>
        <w:ind w:left="536"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gerben.meyer@gmail.com.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1"/>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5"/>
        <w:ind w:left="111"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5"/>
          <w:sz w:val="16"/>
        </w:rPr>
        <w:t> </w:t>
      </w:r>
      <w:r>
        <w:rPr>
          <w:color w:val="231F20"/>
          <w:spacing w:val="-2"/>
          <w:sz w:val="16"/>
        </w:rPr>
        <w:t>doi:10.1016/j.aasri.2012.09.037</w:t>
      </w:r>
    </w:p>
    <w:p>
      <w:pPr>
        <w:spacing w:after="0"/>
        <w:jc w:val="left"/>
        <w:rPr>
          <w:sz w:val="16"/>
        </w:rPr>
        <w:sectPr>
          <w:type w:val="continuous"/>
          <w:pgSz w:w="10890" w:h="14860"/>
          <w:pgMar w:header="0" w:footer="0" w:top="780" w:bottom="280" w:left="460" w:right="1000"/>
        </w:sectPr>
      </w:pPr>
    </w:p>
    <w:p>
      <w:pPr>
        <w:pStyle w:val="BodyText"/>
        <w:spacing w:before="100"/>
      </w:pPr>
    </w:p>
    <w:p>
      <w:pPr>
        <w:pStyle w:val="ListParagraph"/>
        <w:numPr>
          <w:ilvl w:val="0"/>
          <w:numId w:val="1"/>
        </w:numPr>
        <w:tabs>
          <w:tab w:pos="558" w:val="left" w:leader="none"/>
        </w:tabs>
        <w:spacing w:line="240" w:lineRule="auto" w:before="0" w:after="0"/>
        <w:ind w:left="558" w:right="0" w:hanging="205"/>
        <w:jc w:val="left"/>
        <w:rPr>
          <w:sz w:val="20"/>
        </w:rPr>
      </w:pPr>
      <w:r>
        <w:rPr>
          <w:spacing w:val="-2"/>
          <w:w w:val="110"/>
          <w:sz w:val="20"/>
        </w:rPr>
        <w:t>Introduction</w:t>
      </w:r>
    </w:p>
    <w:p>
      <w:pPr>
        <w:pStyle w:val="BodyText"/>
        <w:spacing w:before="22"/>
      </w:pPr>
    </w:p>
    <w:p>
      <w:pPr>
        <w:pStyle w:val="BodyText"/>
        <w:spacing w:line="249" w:lineRule="auto"/>
        <w:ind w:left="353" w:right="195" w:firstLine="237"/>
        <w:jc w:val="both"/>
      </w:pPr>
      <w:r>
        <w:rPr/>
        <w:t>Currently, energy management is typically based on the assumption that power demand cannot be controlled. Hence, energy providers always need to have sufficient power generation capacity to satisfy peak demand, and they continuously need to generate the amount of power required by the present consumption to ensure the stable operation of power systems. Such “consumption-oriented generation” will become increasingly difficult in the future, as energy generation will be more heavily based on volatile sources of energy such as sunshine and wind. With the recent development of Smart Grids, it is however envisaged that power systems will move from this “consumption-oriented generation” paradigm towards a “generation- oriented consumption” paradigm [1].</w:t>
      </w:r>
    </w:p>
    <w:p>
      <w:pPr>
        <w:pStyle w:val="BodyText"/>
        <w:spacing w:line="249" w:lineRule="auto" w:before="7"/>
        <w:ind w:left="353" w:right="193" w:firstLine="237"/>
        <w:jc w:val="both"/>
      </w:pPr>
      <w:r>
        <w:rPr/>
        <w:t>The basic idea behind “generation-oriented consumption” is that power demand can be influenced in order to make it match</w:t>
      </w:r>
      <w:r>
        <w:rPr>
          <w:spacing w:val="-2"/>
        </w:rPr>
        <w:t> </w:t>
      </w:r>
      <w:r>
        <w:rPr/>
        <w:t>the present power generation. Two approaches</w:t>
      </w:r>
      <w:r>
        <w:rPr>
          <w:spacing w:val="-1"/>
        </w:rPr>
        <w:t> </w:t>
      </w:r>
      <w:r>
        <w:rPr/>
        <w:t>to enable such demand management</w:t>
      </w:r>
      <w:r>
        <w:rPr>
          <w:spacing w:val="-1"/>
        </w:rPr>
        <w:t> </w:t>
      </w:r>
      <w:r>
        <w:rPr/>
        <w:t>are often proposed: demand response and dynamic pricing. Demand response is mainly focused on reducing peak consumption, while dynamic pricing is focused on continuously balancing power demand with the present power supply. Both approaches require some form of intelligence or decision making capabilities at the demand side for deciding how much power will be consumed. Although numerous papers address a wide variety of topics relevant for the development of Smart Grids, few papers tackle the issue of how</w:t>
      </w:r>
      <w:r>
        <w:rPr>
          <w:spacing w:val="-1"/>
        </w:rPr>
        <w:t> </w:t>
      </w:r>
      <w:r>
        <w:rPr/>
        <w:t>decisions on power consumption can be made at the demand side, when energy prices fluctuate or demand responses are requested. This paper tries to provide an early contribution in addressing this gap in literature.</w:t>
      </w:r>
    </w:p>
    <w:p>
      <w:pPr>
        <w:pStyle w:val="BodyText"/>
        <w:spacing w:line="249" w:lineRule="auto" w:before="8"/>
        <w:ind w:left="353" w:right="194" w:firstLine="237"/>
        <w:jc w:val="both"/>
      </w:pPr>
      <w:r>
        <w:rPr/>
        <w:t>The goal of the research as described in this paper is to develop a generic system which enables individual devices to autonomously</w:t>
      </w:r>
      <w:r>
        <w:rPr>
          <w:spacing w:val="-2"/>
        </w:rPr>
        <w:t> </w:t>
      </w:r>
      <w:r>
        <w:rPr/>
        <w:t>determine their power consumption, given the current circumstances and the owner's preferences. A design science approach [11,19] has been adopted for the development and evaluation of this system. The proposed system is based on the concept of intelligent products [18]. Intelligent products can represent individual devices such as home appliances and electric vehicles, and are capable of autonomously performing some of the repetitive tasks required for determining their power consumption. Such tasks include collecting and analyzing all relevant information, as well as determining the necessity for the device to consume power. In this way, the proposed system enables enhanced balancing of power demand and generation by making decisions on the level of individual devices.</w:t>
      </w:r>
    </w:p>
    <w:p>
      <w:pPr>
        <w:pStyle w:val="BodyText"/>
        <w:spacing w:before="18"/>
      </w:pPr>
    </w:p>
    <w:p>
      <w:pPr>
        <w:pStyle w:val="ListParagraph"/>
        <w:numPr>
          <w:ilvl w:val="0"/>
          <w:numId w:val="1"/>
        </w:numPr>
        <w:tabs>
          <w:tab w:pos="558" w:val="left" w:leader="none"/>
        </w:tabs>
        <w:spacing w:line="240" w:lineRule="auto" w:before="0" w:after="0"/>
        <w:ind w:left="558" w:right="0" w:hanging="205"/>
        <w:jc w:val="left"/>
        <w:rPr>
          <w:sz w:val="20"/>
        </w:rPr>
      </w:pPr>
      <w:r>
        <w:rPr>
          <w:w w:val="105"/>
          <w:sz w:val="20"/>
        </w:rPr>
        <w:t>Related</w:t>
      </w:r>
      <w:r>
        <w:rPr>
          <w:spacing w:val="3"/>
          <w:w w:val="110"/>
          <w:sz w:val="20"/>
        </w:rPr>
        <w:t> </w:t>
      </w:r>
      <w:r>
        <w:rPr>
          <w:spacing w:val="-4"/>
          <w:w w:val="110"/>
          <w:sz w:val="20"/>
        </w:rPr>
        <w:t>work</w:t>
      </w:r>
    </w:p>
    <w:p>
      <w:pPr>
        <w:pStyle w:val="BodyText"/>
        <w:spacing w:before="20"/>
      </w:pPr>
    </w:p>
    <w:p>
      <w:pPr>
        <w:pStyle w:val="BodyText"/>
        <w:spacing w:line="249" w:lineRule="auto"/>
        <w:ind w:left="353" w:right="195" w:firstLine="237"/>
        <w:jc w:val="both"/>
      </w:pPr>
      <w:r>
        <w:rPr/>
        <w:t>Smart Grids is currently a very active field of research. The European Union, United States, China as well as Taiwan have proposed architectures for Smart Grids based on smart meters, and are working on several small-scale</w:t>
      </w:r>
      <w:r>
        <w:rPr>
          <w:spacing w:val="-1"/>
        </w:rPr>
        <w:t> </w:t>
      </w:r>
      <w:r>
        <w:rPr/>
        <w:t>pilots</w:t>
      </w:r>
      <w:r>
        <w:rPr>
          <w:spacing w:val="-1"/>
        </w:rPr>
        <w:t> </w:t>
      </w:r>
      <w:r>
        <w:rPr/>
        <w:t>[13].</w:t>
      </w:r>
      <w:r>
        <w:rPr>
          <w:spacing w:val="-1"/>
        </w:rPr>
        <w:t> </w:t>
      </w:r>
      <w:r>
        <w:rPr/>
        <w:t>A</w:t>
      </w:r>
      <w:r>
        <w:rPr>
          <w:spacing w:val="-2"/>
        </w:rPr>
        <w:t> </w:t>
      </w:r>
      <w:r>
        <w:rPr/>
        <w:t>variety</w:t>
      </w:r>
      <w:r>
        <w:rPr>
          <w:spacing w:val="-3"/>
        </w:rPr>
        <w:t> </w:t>
      </w:r>
      <w:r>
        <w:rPr/>
        <w:t>of</w:t>
      </w:r>
      <w:r>
        <w:rPr>
          <w:spacing w:val="-1"/>
        </w:rPr>
        <w:t> </w:t>
      </w:r>
      <w:r>
        <w:rPr/>
        <w:t>topics</w:t>
      </w:r>
      <w:r>
        <w:rPr>
          <w:spacing w:val="-1"/>
        </w:rPr>
        <w:t> </w:t>
      </w:r>
      <w:r>
        <w:rPr/>
        <w:t>relevant for the development</w:t>
      </w:r>
      <w:r>
        <w:rPr>
          <w:spacing w:val="-1"/>
        </w:rPr>
        <w:t> </w:t>
      </w:r>
      <w:r>
        <w:rPr/>
        <w:t>of</w:t>
      </w:r>
      <w:r>
        <w:rPr>
          <w:spacing w:val="-1"/>
        </w:rPr>
        <w:t> </w:t>
      </w:r>
      <w:r>
        <w:rPr/>
        <w:t>Smart Grids</w:t>
      </w:r>
      <w:r>
        <w:rPr>
          <w:spacing w:val="-1"/>
        </w:rPr>
        <w:t> </w:t>
      </w:r>
      <w:r>
        <w:rPr/>
        <w:t>have been</w:t>
      </w:r>
      <w:r>
        <w:rPr>
          <w:spacing w:val="-1"/>
        </w:rPr>
        <w:t> </w:t>
      </w:r>
      <w:r>
        <w:rPr/>
        <w:t>discussed in literature (see e.g. [2,4,6,7,9]). Among those, Advanced Metering Infrastructure (AMI) is considered to be the most important enabler for the development of Smart Grids, as it is responsible for measuring, collecting, storing, and analyzing energy consumption data in an automated way [10,14].</w:t>
      </w:r>
    </w:p>
    <w:p>
      <w:pPr>
        <w:pStyle w:val="BodyText"/>
        <w:spacing w:line="249" w:lineRule="auto" w:before="5"/>
        <w:ind w:left="353" w:right="194" w:firstLine="237"/>
        <w:jc w:val="both"/>
      </w:pPr>
      <w:r>
        <w:rPr/>
        <w:t>The Advanced Metering Infrastructure of Smart Grids enables a two-way flow of information between the power consumers and providers. With</w:t>
      </w:r>
      <w:r>
        <w:rPr>
          <w:spacing w:val="-1"/>
        </w:rPr>
        <w:t> </w:t>
      </w:r>
      <w:r>
        <w:rPr/>
        <w:t>the installation</w:t>
      </w:r>
      <w:r>
        <w:rPr>
          <w:spacing w:val="-1"/>
        </w:rPr>
        <w:t> </w:t>
      </w:r>
      <w:r>
        <w:rPr/>
        <w:t>of smart meters, providers are able to change the energy price in order to reduce consumption during peak hours [8]. However, how appliances can be controlled to actually reduce their power consumption has not yet been thoroughly studied. Some studies proposed a centralized approach, in which a smart device controller is placed within a Home Area Network, which controls all the appliances in that building or house (see e.g. [3,15]). However, a centralized device controller may not be aware of appliance-specific properties, which can result in undesirable decisions on power consumption. Hence, a novel distributed approach based on the concept of intelligent products is proposed in this paper.</w:t>
      </w:r>
    </w:p>
    <w:p>
      <w:pPr>
        <w:spacing w:after="0" w:line="249" w:lineRule="auto"/>
        <w:jc w:val="both"/>
        <w:sectPr>
          <w:headerReference w:type="default" r:id="rId12"/>
          <w:headerReference w:type="even" r:id="rId13"/>
          <w:pgSz w:w="10890" w:h="14860"/>
          <w:pgMar w:header="713" w:footer="0" w:top="900" w:bottom="280" w:left="460" w:right="1000"/>
          <w:pgNumType w:start="217"/>
        </w:sectPr>
      </w:pPr>
    </w:p>
    <w:p>
      <w:pPr>
        <w:pStyle w:val="BodyText"/>
        <w:spacing w:before="102"/>
      </w:pPr>
    </w:p>
    <w:p>
      <w:pPr>
        <w:pStyle w:val="BodyText"/>
        <w:spacing w:line="249" w:lineRule="auto"/>
        <w:ind w:left="296" w:right="251" w:firstLine="237"/>
        <w:jc w:val="both"/>
      </w:pPr>
      <w:r>
        <w:rPr/>
        <w:t>The concept of intelligent products comprises two main sources of knowledge. The first source is formed</w:t>
      </w:r>
      <w:r>
        <w:rPr>
          <w:spacing w:val="40"/>
        </w:rPr>
        <w:t> </w:t>
      </w:r>
      <w:r>
        <w:rPr/>
        <w:t>by state of the art theories and frameworks in the field of intelligent products (see e.g. [12,16,20]). The recent research trends, emerging architectural designs, and novel application domains in this field are surveyed in [18], leading to the formulation of a classification model which has been used as a research framework. The second source of knowledge is based on application oriented experience, which was gained during the</w:t>
      </w:r>
      <w:r>
        <w:rPr>
          <w:spacing w:val="80"/>
        </w:rPr>
        <w:t> </w:t>
      </w:r>
      <w:r>
        <w:rPr/>
        <w:t>iterative development of an intelligent products architecture and the evaluation of that architecture by means</w:t>
      </w:r>
      <w:r>
        <w:rPr>
          <w:spacing w:val="40"/>
        </w:rPr>
        <w:t> </w:t>
      </w:r>
      <w:r>
        <w:rPr/>
        <w:t>of validating various prototypes [17].</w:t>
      </w:r>
    </w:p>
    <w:p>
      <w:pPr>
        <w:pStyle w:val="BodyText"/>
        <w:spacing w:before="16"/>
      </w:pPr>
    </w:p>
    <w:p>
      <w:pPr>
        <w:pStyle w:val="ListParagraph"/>
        <w:numPr>
          <w:ilvl w:val="0"/>
          <w:numId w:val="1"/>
        </w:numPr>
        <w:tabs>
          <w:tab w:pos="501" w:val="left" w:leader="none"/>
        </w:tabs>
        <w:spacing w:line="240" w:lineRule="auto" w:before="0" w:after="0"/>
        <w:ind w:left="501" w:right="0" w:hanging="205"/>
        <w:jc w:val="left"/>
        <w:rPr>
          <w:sz w:val="20"/>
        </w:rPr>
      </w:pPr>
      <w:r>
        <w:rPr>
          <w:sz w:val="20"/>
        </w:rPr>
        <w:t>System</w:t>
      </w:r>
      <w:r>
        <w:rPr>
          <w:spacing w:val="13"/>
          <w:sz w:val="20"/>
        </w:rPr>
        <w:t> </w:t>
      </w:r>
      <w:r>
        <w:rPr>
          <w:spacing w:val="-2"/>
          <w:sz w:val="20"/>
        </w:rPr>
        <w:t>design</w:t>
      </w:r>
    </w:p>
    <w:p>
      <w:pPr>
        <w:pStyle w:val="BodyText"/>
        <w:spacing w:before="20"/>
      </w:pPr>
    </w:p>
    <w:p>
      <w:pPr>
        <w:pStyle w:val="BodyText"/>
        <w:spacing w:line="249" w:lineRule="auto"/>
        <w:ind w:left="296" w:right="278" w:firstLine="237"/>
        <w:jc w:val="both"/>
      </w:pPr>
      <w:r>
        <w:rPr/>
        <w:t>The proposed system design as presented in this section is based on the concept of intelligent products. An intelligent product is defined as a physical product combined with an information-based representation of the product stored in a database and intelligence provided by a decision making agent [16]. The connection between the physical product and the information-based representation can for example be made by using sensors. In this way, the decision making agent can continuously determine the condition of the physical product, by reading the sensor values, and make decisions based on that determined condition.</w:t>
      </w:r>
    </w:p>
    <w:p>
      <w:pPr>
        <w:pStyle w:val="BodyText"/>
        <w:spacing w:line="249" w:lineRule="auto" w:before="5"/>
        <w:ind w:left="296" w:right="280" w:firstLine="237"/>
        <w:jc w:val="both"/>
      </w:pPr>
      <w:r>
        <w:rPr/>
        <w:t>In</w:t>
      </w:r>
      <w:r>
        <w:rPr>
          <w:spacing w:val="-2"/>
        </w:rPr>
        <w:t> </w:t>
      </w:r>
      <w:r>
        <w:rPr/>
        <w:t>the proposed</w:t>
      </w:r>
      <w:r>
        <w:rPr>
          <w:spacing w:val="-2"/>
        </w:rPr>
        <w:t> </w:t>
      </w:r>
      <w:r>
        <w:rPr/>
        <w:t>system</w:t>
      </w:r>
      <w:r>
        <w:rPr>
          <w:spacing w:val="-3"/>
        </w:rPr>
        <w:t> </w:t>
      </w:r>
      <w:r>
        <w:rPr/>
        <w:t>design, the concept</w:t>
      </w:r>
      <w:r>
        <w:rPr>
          <w:spacing w:val="-1"/>
        </w:rPr>
        <w:t> </w:t>
      </w:r>
      <w:r>
        <w:rPr/>
        <w:t>of</w:t>
      </w:r>
      <w:r>
        <w:rPr>
          <w:spacing w:val="-2"/>
        </w:rPr>
        <w:t> </w:t>
      </w:r>
      <w:r>
        <w:rPr/>
        <w:t>intelligent</w:t>
      </w:r>
      <w:r>
        <w:rPr>
          <w:spacing w:val="-1"/>
        </w:rPr>
        <w:t> </w:t>
      </w:r>
      <w:r>
        <w:rPr/>
        <w:t>products</w:t>
      </w:r>
      <w:r>
        <w:rPr>
          <w:spacing w:val="-1"/>
        </w:rPr>
        <w:t> </w:t>
      </w:r>
      <w:r>
        <w:rPr/>
        <w:t>is</w:t>
      </w:r>
      <w:r>
        <w:rPr>
          <w:spacing w:val="-1"/>
        </w:rPr>
        <w:t> </w:t>
      </w:r>
      <w:r>
        <w:rPr/>
        <w:t>applied for electric</w:t>
      </w:r>
      <w:r>
        <w:rPr>
          <w:spacing w:val="-2"/>
        </w:rPr>
        <w:t> </w:t>
      </w:r>
      <w:r>
        <w:rPr/>
        <w:t>devices, in</w:t>
      </w:r>
      <w:r>
        <w:rPr>
          <w:spacing w:val="-2"/>
        </w:rPr>
        <w:t> </w:t>
      </w:r>
      <w:r>
        <w:rPr/>
        <w:t>order to turn them into so-called smart devices. For every device, a decision making agent is available in the system, which can make decisions on the present power consumption of the device it represents. The behavior performed by the agents to achieve this is introduced next, according to the three levels of intelligence for intelligent products as prescribed by Meyer et al. [18]: information handling, problem detection, and decision </w:t>
      </w:r>
      <w:r>
        <w:rPr>
          <w:spacing w:val="-2"/>
        </w:rPr>
        <w:t>making.</w:t>
      </w:r>
    </w:p>
    <w:p>
      <w:pPr>
        <w:pStyle w:val="BodyText"/>
        <w:spacing w:before="16"/>
      </w:pPr>
    </w:p>
    <w:p>
      <w:pPr>
        <w:pStyle w:val="ListParagraph"/>
        <w:numPr>
          <w:ilvl w:val="1"/>
          <w:numId w:val="1"/>
        </w:numPr>
        <w:tabs>
          <w:tab w:pos="650" w:val="left" w:leader="none"/>
        </w:tabs>
        <w:spacing w:line="240" w:lineRule="auto" w:before="0" w:after="0"/>
        <w:ind w:left="650" w:right="0" w:hanging="354"/>
        <w:jc w:val="left"/>
        <w:rPr>
          <w:i/>
          <w:sz w:val="20"/>
        </w:rPr>
      </w:pPr>
      <w:r>
        <w:rPr>
          <w:i/>
          <w:sz w:val="20"/>
        </w:rPr>
        <w:t>Information</w:t>
      </w:r>
      <w:r>
        <w:rPr>
          <w:i/>
          <w:spacing w:val="-4"/>
          <w:sz w:val="20"/>
        </w:rPr>
        <w:t> </w:t>
      </w:r>
      <w:r>
        <w:rPr>
          <w:i/>
          <w:spacing w:val="-2"/>
          <w:sz w:val="20"/>
        </w:rPr>
        <w:t>handling</w:t>
      </w:r>
    </w:p>
    <w:p>
      <w:pPr>
        <w:pStyle w:val="BodyText"/>
        <w:spacing w:before="20"/>
        <w:rPr>
          <w:i/>
        </w:rPr>
      </w:pPr>
    </w:p>
    <w:p>
      <w:pPr>
        <w:pStyle w:val="BodyText"/>
        <w:spacing w:line="249" w:lineRule="auto"/>
        <w:ind w:left="297" w:right="279" w:firstLine="237"/>
        <w:jc w:val="both"/>
      </w:pPr>
      <w:r>
        <w:rPr/>
        <w:t>On the level of information handling, an agent representing an electric device has to collect the available relevant information from two main sources: the device it represents and the power network the device is connected to. All relevant information about the device it represents has to be collected, as this information is necessary for deciding how much power will be consumed. For example, an agent representing a refrigerator has to know the current temperature inside the compartment in order to determine whether additional cooling is required. Relevant information about the power network also has to be collected by the agent in order to make an adequate decision on the power consumption of the device it represents. Such information includes the present energy price and whether demand response is requested. For example, if the temperature in the refrigerator is relatively low, but the energy price is relatively high, the agent can decide to postpone cooling for a small period of time, hoping for a lower price in the next half an hour. However, if the temperature is relatively high, postponing might not be an option.</w:t>
      </w:r>
    </w:p>
    <w:p>
      <w:pPr>
        <w:pStyle w:val="BodyText"/>
        <w:spacing w:before="19"/>
      </w:pPr>
    </w:p>
    <w:p>
      <w:pPr>
        <w:pStyle w:val="ListParagraph"/>
        <w:numPr>
          <w:ilvl w:val="1"/>
          <w:numId w:val="1"/>
        </w:numPr>
        <w:tabs>
          <w:tab w:pos="651" w:val="left" w:leader="none"/>
        </w:tabs>
        <w:spacing w:line="240" w:lineRule="auto" w:before="0" w:after="0"/>
        <w:ind w:left="651" w:right="0" w:hanging="354"/>
        <w:jc w:val="left"/>
        <w:rPr>
          <w:i/>
          <w:sz w:val="20"/>
        </w:rPr>
      </w:pPr>
      <w:r>
        <w:rPr>
          <w:i/>
          <w:sz w:val="20"/>
        </w:rPr>
        <w:t>Problem</w:t>
      </w:r>
      <w:r>
        <w:rPr>
          <w:i/>
          <w:spacing w:val="-8"/>
          <w:sz w:val="20"/>
        </w:rPr>
        <w:t> </w:t>
      </w:r>
      <w:r>
        <w:rPr>
          <w:i/>
          <w:spacing w:val="-2"/>
          <w:sz w:val="20"/>
        </w:rPr>
        <w:t>detection</w:t>
      </w:r>
    </w:p>
    <w:p>
      <w:pPr>
        <w:pStyle w:val="BodyText"/>
        <w:spacing w:before="20"/>
        <w:rPr>
          <w:i/>
        </w:rPr>
      </w:pPr>
    </w:p>
    <w:p>
      <w:pPr>
        <w:pStyle w:val="BodyText"/>
        <w:spacing w:line="249" w:lineRule="auto"/>
        <w:ind w:left="297" w:right="281" w:firstLine="237"/>
        <w:jc w:val="both"/>
      </w:pPr>
      <w:r>
        <w:rPr/>
        <w:t>Every agent has to determine whether the device it represents is in a problematic state or not. In this context, a problematic state refers to the situation where power consumption is crucial for the device, irrespectively of the energy price or requested demand response. Whether a device is in a problematic state is typically based on device-specific thresholds or owner-specific deadlines. An example of a device-specific threshold is a refrigerator whose interior temperature should not exceed 7 degrees Celsius. When the agent representing this refrigerator detects a temperature above this threshold, it will update the status of the refrigerator</w:t>
      </w:r>
      <w:r>
        <w:rPr>
          <w:spacing w:val="28"/>
        </w:rPr>
        <w:t> </w:t>
      </w:r>
      <w:r>
        <w:rPr/>
        <w:t>to</w:t>
      </w:r>
      <w:r>
        <w:rPr>
          <w:spacing w:val="28"/>
        </w:rPr>
        <w:t> </w:t>
      </w:r>
      <w:r>
        <w:rPr/>
        <w:t>problematic,</w:t>
      </w:r>
      <w:r>
        <w:rPr>
          <w:spacing w:val="27"/>
        </w:rPr>
        <w:t> </w:t>
      </w:r>
      <w:r>
        <w:rPr/>
        <w:t>and</w:t>
      </w:r>
      <w:r>
        <w:rPr>
          <w:spacing w:val="30"/>
        </w:rPr>
        <w:t> </w:t>
      </w:r>
      <w:r>
        <w:rPr/>
        <w:t>will</w:t>
      </w:r>
      <w:r>
        <w:rPr>
          <w:spacing w:val="27"/>
        </w:rPr>
        <w:t> </w:t>
      </w:r>
      <w:r>
        <w:rPr/>
        <w:t>thereby</w:t>
      </w:r>
      <w:r>
        <w:rPr>
          <w:spacing w:val="23"/>
        </w:rPr>
        <w:t> </w:t>
      </w:r>
      <w:r>
        <w:rPr/>
        <w:t>allow</w:t>
      </w:r>
      <w:r>
        <w:rPr>
          <w:spacing w:val="24"/>
        </w:rPr>
        <w:t> </w:t>
      </w:r>
      <w:r>
        <w:rPr/>
        <w:t>the</w:t>
      </w:r>
      <w:r>
        <w:rPr>
          <w:spacing w:val="27"/>
        </w:rPr>
        <w:t> </w:t>
      </w:r>
      <w:r>
        <w:rPr/>
        <w:t>refrigerator</w:t>
      </w:r>
      <w:r>
        <w:rPr>
          <w:spacing w:val="27"/>
        </w:rPr>
        <w:t> </w:t>
      </w:r>
      <w:r>
        <w:rPr/>
        <w:t>to</w:t>
      </w:r>
      <w:r>
        <w:rPr>
          <w:spacing w:val="27"/>
        </w:rPr>
        <w:t> </w:t>
      </w:r>
      <w:r>
        <w:rPr/>
        <w:t>consume</w:t>
      </w:r>
      <w:r>
        <w:rPr>
          <w:spacing w:val="27"/>
        </w:rPr>
        <w:t> </w:t>
      </w:r>
      <w:r>
        <w:rPr/>
        <w:t>power</w:t>
      </w:r>
      <w:r>
        <w:rPr>
          <w:spacing w:val="27"/>
        </w:rPr>
        <w:t> </w:t>
      </w:r>
      <w:r>
        <w:rPr/>
        <w:t>irrespectively</w:t>
      </w:r>
      <w:r>
        <w:rPr>
          <w:spacing w:val="23"/>
        </w:rPr>
        <w:t> </w:t>
      </w:r>
      <w:r>
        <w:rPr/>
        <w:t>of</w:t>
      </w:r>
      <w:r>
        <w:rPr>
          <w:spacing w:val="25"/>
        </w:rPr>
        <w:t> </w:t>
      </w:r>
      <w:r>
        <w:rPr/>
        <w:t>the</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ind w:left="353" w:right="224"/>
        <w:jc w:val="both"/>
      </w:pPr>
      <w:r>
        <w:rPr/>
        <w:t>present cost or requested demand response. An example of an owner-specific deadline is an electric vehicle which</w:t>
      </w:r>
      <w:r>
        <w:rPr>
          <w:spacing w:val="-1"/>
        </w:rPr>
        <w:t> </w:t>
      </w:r>
      <w:r>
        <w:rPr/>
        <w:t>has</w:t>
      </w:r>
      <w:r>
        <w:rPr>
          <w:spacing w:val="-1"/>
        </w:rPr>
        <w:t> </w:t>
      </w:r>
      <w:r>
        <w:rPr/>
        <w:t>to be fully</w:t>
      </w:r>
      <w:r>
        <w:rPr>
          <w:spacing w:val="-1"/>
        </w:rPr>
        <w:t> </w:t>
      </w:r>
      <w:r>
        <w:rPr/>
        <w:t>charged before 8AM. When</w:t>
      </w:r>
      <w:r>
        <w:rPr>
          <w:spacing w:val="-1"/>
        </w:rPr>
        <w:t> </w:t>
      </w:r>
      <w:r>
        <w:rPr/>
        <w:t>the agent representing</w:t>
      </w:r>
      <w:r>
        <w:rPr>
          <w:spacing w:val="-1"/>
        </w:rPr>
        <w:t> </w:t>
      </w:r>
      <w:r>
        <w:rPr/>
        <w:t>this electric vehicle detects that there is no time available anymore to postpone charging, it will update the status of the electric vehicle to problematic, allowing it to consume all power necessary to still be able to make the deadline.</w:t>
      </w:r>
    </w:p>
    <w:p>
      <w:pPr>
        <w:pStyle w:val="BodyText"/>
        <w:spacing w:before="14"/>
      </w:pPr>
    </w:p>
    <w:p>
      <w:pPr>
        <w:pStyle w:val="ListParagraph"/>
        <w:numPr>
          <w:ilvl w:val="1"/>
          <w:numId w:val="1"/>
        </w:numPr>
        <w:tabs>
          <w:tab w:pos="707" w:val="left" w:leader="none"/>
        </w:tabs>
        <w:spacing w:line="240" w:lineRule="auto" w:before="0" w:after="0"/>
        <w:ind w:left="707" w:right="0" w:hanging="354"/>
        <w:jc w:val="left"/>
        <w:rPr>
          <w:i/>
          <w:sz w:val="20"/>
        </w:rPr>
      </w:pPr>
      <w:r>
        <w:rPr>
          <w:i/>
          <w:sz w:val="20"/>
        </w:rPr>
        <w:t>Decision</w:t>
      </w:r>
      <w:r>
        <w:rPr>
          <w:i/>
          <w:spacing w:val="-9"/>
          <w:sz w:val="20"/>
        </w:rPr>
        <w:t> </w:t>
      </w:r>
      <w:r>
        <w:rPr>
          <w:i/>
          <w:spacing w:val="-2"/>
          <w:sz w:val="20"/>
        </w:rPr>
        <w:t>making</w:t>
      </w:r>
    </w:p>
    <w:p>
      <w:pPr>
        <w:pStyle w:val="BodyText"/>
        <w:spacing w:before="20"/>
        <w:rPr>
          <w:i/>
        </w:rPr>
      </w:pPr>
    </w:p>
    <w:p>
      <w:pPr>
        <w:pStyle w:val="BodyText"/>
        <w:spacing w:line="249" w:lineRule="auto"/>
        <w:ind w:left="353" w:right="221" w:firstLine="237"/>
        <w:jc w:val="both"/>
      </w:pPr>
      <w:r>
        <w:rPr/>
        <w:t>When a device is not in a problematic state, the agent representing it has to decide whether power consumption is desirable based on information available about the device and information about the power supply. For this</w:t>
      </w:r>
      <w:r>
        <w:rPr>
          <w:spacing w:val="-1"/>
        </w:rPr>
        <w:t> </w:t>
      </w:r>
      <w:r>
        <w:rPr/>
        <w:t>purpose, every</w:t>
      </w:r>
      <w:r>
        <w:rPr>
          <w:spacing w:val="-1"/>
        </w:rPr>
        <w:t> </w:t>
      </w:r>
      <w:r>
        <w:rPr/>
        <w:t>agent applies</w:t>
      </w:r>
      <w:r>
        <w:rPr>
          <w:spacing w:val="-1"/>
        </w:rPr>
        <w:t> </w:t>
      </w:r>
      <w:r>
        <w:rPr/>
        <w:t>a utility function</w:t>
      </w:r>
      <w:r>
        <w:rPr>
          <w:spacing w:val="-1"/>
        </w:rPr>
        <w:t> </w:t>
      </w:r>
      <w:r>
        <w:rPr/>
        <w:t>for determining whether consuming</w:t>
      </w:r>
      <w:r>
        <w:rPr>
          <w:spacing w:val="-1"/>
        </w:rPr>
        <w:t> </w:t>
      </w:r>
      <w:r>
        <w:rPr/>
        <w:t>power will result in a positive utility. This utility function is based on device-specific thresholds, owner-specific deadlines, and the present energy</w:t>
      </w:r>
      <w:r>
        <w:rPr>
          <w:spacing w:val="-1"/>
        </w:rPr>
        <w:t> </w:t>
      </w:r>
      <w:r>
        <w:rPr/>
        <w:t>price. In this way, the agent is able to find a balance between the thresholds and deadlines on one hand and the present energy price on the other hand. For example, an agent is more likely to accept a higher energy price, when there is little time available to complete a task (e.g. clothes in the dryer have to be dry before 10PM) or when it becomes closer to device-specific thresholds (e.g. the temperature of the refrigerator is reaching 7 degrees Celsius). However, when there is more time available to complete a task, the agent will try</w:t>
      </w:r>
      <w:r>
        <w:rPr>
          <w:spacing w:val="-3"/>
        </w:rPr>
        <w:t> </w:t>
      </w:r>
      <w:r>
        <w:rPr/>
        <w:t>to minimize the energy</w:t>
      </w:r>
      <w:r>
        <w:rPr>
          <w:spacing w:val="-3"/>
        </w:rPr>
        <w:t> </w:t>
      </w:r>
      <w:r>
        <w:rPr/>
        <w:t>costs</w:t>
      </w:r>
      <w:r>
        <w:rPr>
          <w:spacing w:val="-1"/>
        </w:rPr>
        <w:t> </w:t>
      </w:r>
      <w:r>
        <w:rPr/>
        <w:t>by</w:t>
      </w:r>
      <w:r>
        <w:rPr>
          <w:spacing w:val="-1"/>
        </w:rPr>
        <w:t> </w:t>
      </w:r>
      <w:r>
        <w:rPr/>
        <w:t>performing</w:t>
      </w:r>
      <w:r>
        <w:rPr>
          <w:spacing w:val="-1"/>
        </w:rPr>
        <w:t> </w:t>
      </w:r>
      <w:r>
        <w:rPr/>
        <w:t>this task when</w:t>
      </w:r>
      <w:r>
        <w:rPr>
          <w:spacing w:val="-1"/>
        </w:rPr>
        <w:t> </w:t>
      </w:r>
      <w:r>
        <w:rPr/>
        <w:t>the energy</w:t>
      </w:r>
      <w:r>
        <w:rPr>
          <w:spacing w:val="-1"/>
        </w:rPr>
        <w:t> </w:t>
      </w:r>
      <w:r>
        <w:rPr/>
        <w:t>price is relatively low.</w:t>
      </w:r>
    </w:p>
    <w:p>
      <w:pPr>
        <w:pStyle w:val="BodyText"/>
        <w:spacing w:before="19"/>
      </w:pPr>
    </w:p>
    <w:p>
      <w:pPr>
        <w:pStyle w:val="ListParagraph"/>
        <w:numPr>
          <w:ilvl w:val="0"/>
          <w:numId w:val="1"/>
        </w:numPr>
        <w:tabs>
          <w:tab w:pos="558" w:val="left" w:leader="none"/>
        </w:tabs>
        <w:spacing w:line="240" w:lineRule="auto" w:before="0" w:after="0"/>
        <w:ind w:left="558" w:right="0" w:hanging="205"/>
        <w:jc w:val="left"/>
        <w:rPr>
          <w:sz w:val="20"/>
        </w:rPr>
      </w:pPr>
      <w:r>
        <w:rPr>
          <w:spacing w:val="-2"/>
          <w:w w:val="105"/>
          <w:sz w:val="20"/>
        </w:rPr>
        <w:t>Evaluation</w:t>
      </w:r>
    </w:p>
    <w:p>
      <w:pPr>
        <w:pStyle w:val="BodyText"/>
        <w:spacing w:before="20"/>
      </w:pPr>
    </w:p>
    <w:p>
      <w:pPr>
        <w:pStyle w:val="BodyText"/>
        <w:spacing w:line="249" w:lineRule="auto" w:before="1"/>
        <w:ind w:left="353" w:right="225" w:firstLine="237"/>
        <w:jc w:val="both"/>
      </w:pPr>
      <w:r>
        <w:rPr/>
        <w:t>The system design as presented above is evaluated by means of descriptive scenarios [11], in order to demonstrate its feasibility and usefulness. Two envisaged scenarios in which the proposed system for smart devices is likely to be beneficial are described in greater detail next.</w:t>
      </w:r>
    </w:p>
    <w:p>
      <w:pPr>
        <w:pStyle w:val="BodyText"/>
        <w:spacing w:before="12"/>
      </w:pPr>
    </w:p>
    <w:p>
      <w:pPr>
        <w:pStyle w:val="ListParagraph"/>
        <w:numPr>
          <w:ilvl w:val="1"/>
          <w:numId w:val="1"/>
        </w:numPr>
        <w:tabs>
          <w:tab w:pos="707" w:val="left" w:leader="none"/>
        </w:tabs>
        <w:spacing w:line="240" w:lineRule="auto" w:before="0" w:after="0"/>
        <w:ind w:left="707" w:right="0" w:hanging="354"/>
        <w:jc w:val="left"/>
        <w:rPr>
          <w:i/>
          <w:sz w:val="20"/>
        </w:rPr>
      </w:pPr>
      <w:r>
        <w:rPr>
          <w:i/>
          <w:sz w:val="20"/>
        </w:rPr>
        <w:t>Appliances</w:t>
      </w:r>
      <w:r>
        <w:rPr>
          <w:i/>
          <w:spacing w:val="-6"/>
          <w:sz w:val="20"/>
        </w:rPr>
        <w:t> </w:t>
      </w:r>
      <w:r>
        <w:rPr>
          <w:i/>
          <w:sz w:val="20"/>
        </w:rPr>
        <w:t>in</w:t>
      </w:r>
      <w:r>
        <w:rPr>
          <w:i/>
          <w:spacing w:val="-7"/>
          <w:sz w:val="20"/>
        </w:rPr>
        <w:t> </w:t>
      </w:r>
      <w:r>
        <w:rPr>
          <w:i/>
          <w:sz w:val="20"/>
        </w:rPr>
        <w:t>a</w:t>
      </w:r>
      <w:r>
        <w:rPr>
          <w:i/>
          <w:spacing w:val="-4"/>
          <w:sz w:val="20"/>
        </w:rPr>
        <w:t> </w:t>
      </w:r>
      <w:r>
        <w:rPr>
          <w:i/>
          <w:sz w:val="20"/>
        </w:rPr>
        <w:t>Home</w:t>
      </w:r>
      <w:r>
        <w:rPr>
          <w:i/>
          <w:spacing w:val="-4"/>
          <w:sz w:val="20"/>
        </w:rPr>
        <w:t> </w:t>
      </w:r>
      <w:r>
        <w:rPr>
          <w:i/>
          <w:sz w:val="20"/>
        </w:rPr>
        <w:t>Area</w:t>
      </w:r>
      <w:r>
        <w:rPr>
          <w:i/>
          <w:spacing w:val="-4"/>
          <w:sz w:val="20"/>
        </w:rPr>
        <w:t> </w:t>
      </w:r>
      <w:r>
        <w:rPr>
          <w:i/>
          <w:spacing w:val="-2"/>
          <w:sz w:val="20"/>
        </w:rPr>
        <w:t>Network</w:t>
      </w:r>
    </w:p>
    <w:p>
      <w:pPr>
        <w:pStyle w:val="BodyText"/>
        <w:spacing w:before="20"/>
        <w:rPr>
          <w:i/>
        </w:rPr>
      </w:pPr>
    </w:p>
    <w:p>
      <w:pPr>
        <w:pStyle w:val="BodyText"/>
        <w:spacing w:line="249" w:lineRule="auto"/>
        <w:ind w:left="353" w:right="219" w:firstLine="237"/>
        <w:jc w:val="both"/>
      </w:pPr>
      <w:r>
        <w:rPr/>
        <w:t>Within a Home Area Network, many different appliances are typically connected to the power network. Such appliances include refrigerators, freezers, heaters, PCs, dish washers, clothes washers, clothes dryers, electric</w:t>
      </w:r>
      <w:r>
        <w:rPr>
          <w:spacing w:val="-2"/>
        </w:rPr>
        <w:t> </w:t>
      </w:r>
      <w:r>
        <w:rPr/>
        <w:t>vehicles,</w:t>
      </w:r>
      <w:r>
        <w:rPr>
          <w:spacing w:val="-2"/>
        </w:rPr>
        <w:t> </w:t>
      </w:r>
      <w:r>
        <w:rPr/>
        <w:t>etc.</w:t>
      </w:r>
      <w:r>
        <w:rPr>
          <w:spacing w:val="-2"/>
        </w:rPr>
        <w:t> </w:t>
      </w:r>
      <w:r>
        <w:rPr/>
        <w:t>Every</w:t>
      </w:r>
      <w:r>
        <w:rPr>
          <w:spacing w:val="-3"/>
        </w:rPr>
        <w:t> </w:t>
      </w:r>
      <w:r>
        <w:rPr/>
        <w:t>kind</w:t>
      </w:r>
      <w:r>
        <w:rPr>
          <w:spacing w:val="-2"/>
        </w:rPr>
        <w:t> </w:t>
      </w:r>
      <w:r>
        <w:rPr/>
        <w:t>of</w:t>
      </w:r>
      <w:r>
        <w:rPr>
          <w:spacing w:val="-4"/>
        </w:rPr>
        <w:t> </w:t>
      </w:r>
      <w:r>
        <w:rPr/>
        <w:t>appliance has</w:t>
      </w:r>
      <w:r>
        <w:rPr>
          <w:spacing w:val="-2"/>
        </w:rPr>
        <w:t> </w:t>
      </w:r>
      <w:r>
        <w:rPr/>
        <w:t>its specific</w:t>
      </w:r>
      <w:r>
        <w:rPr>
          <w:spacing w:val="-1"/>
        </w:rPr>
        <w:t> </w:t>
      </w:r>
      <w:r>
        <w:rPr/>
        <w:t>power</w:t>
      </w:r>
      <w:r>
        <w:rPr>
          <w:spacing w:val="-1"/>
        </w:rPr>
        <w:t> </w:t>
      </w:r>
      <w:r>
        <w:rPr/>
        <w:t>consumption</w:t>
      </w:r>
      <w:r>
        <w:rPr>
          <w:spacing w:val="-3"/>
        </w:rPr>
        <w:t> </w:t>
      </w:r>
      <w:r>
        <w:rPr/>
        <w:t>properties</w:t>
      </w:r>
      <w:r>
        <w:rPr>
          <w:spacing w:val="-3"/>
        </w:rPr>
        <w:t> </w:t>
      </w:r>
      <w:r>
        <w:rPr/>
        <w:t>and</w:t>
      </w:r>
      <w:r>
        <w:rPr>
          <w:spacing w:val="-1"/>
        </w:rPr>
        <w:t> </w:t>
      </w:r>
      <w:r>
        <w:rPr/>
        <w:t>requirements. For example, a refrigerator has little flexibility on when to consume power, as it always has to keep the temperature of its compartment between certain thresholds.</w:t>
      </w:r>
      <w:r>
        <w:rPr>
          <w:spacing w:val="40"/>
        </w:rPr>
        <w:t> </w:t>
      </w:r>
      <w:r>
        <w:rPr/>
        <w:t>On the other hand, a clothes dryer can have more flexibility, as</w:t>
      </w:r>
      <w:r>
        <w:rPr>
          <w:spacing w:val="-1"/>
        </w:rPr>
        <w:t> </w:t>
      </w:r>
      <w:r>
        <w:rPr/>
        <w:t>it</w:t>
      </w:r>
      <w:r>
        <w:rPr>
          <w:spacing w:val="-1"/>
        </w:rPr>
        <w:t> </w:t>
      </w:r>
      <w:r>
        <w:rPr/>
        <w:t>is</w:t>
      </w:r>
      <w:r>
        <w:rPr>
          <w:spacing w:val="-1"/>
        </w:rPr>
        <w:t> </w:t>
      </w:r>
      <w:r>
        <w:rPr/>
        <w:t>often</w:t>
      </w:r>
      <w:r>
        <w:rPr>
          <w:spacing w:val="-2"/>
        </w:rPr>
        <w:t> </w:t>
      </w:r>
      <w:r>
        <w:rPr/>
        <w:t>not</w:t>
      </w:r>
      <w:r>
        <w:rPr>
          <w:spacing w:val="-1"/>
        </w:rPr>
        <w:t> </w:t>
      </w:r>
      <w:r>
        <w:rPr/>
        <w:t>an issue</w:t>
      </w:r>
      <w:r>
        <w:rPr>
          <w:spacing w:val="-1"/>
        </w:rPr>
        <w:t> </w:t>
      </w:r>
      <w:r>
        <w:rPr/>
        <w:t>if</w:t>
      </w:r>
      <w:r>
        <w:rPr>
          <w:spacing w:val="-2"/>
        </w:rPr>
        <w:t> </w:t>
      </w:r>
      <w:r>
        <w:rPr/>
        <w:t>the clothes</w:t>
      </w:r>
      <w:r>
        <w:rPr>
          <w:spacing w:val="-1"/>
        </w:rPr>
        <w:t> </w:t>
      </w:r>
      <w:r>
        <w:rPr/>
        <w:t>are</w:t>
      </w:r>
      <w:r>
        <w:rPr>
          <w:spacing w:val="-1"/>
        </w:rPr>
        <w:t> </w:t>
      </w:r>
      <w:r>
        <w:rPr/>
        <w:t>dried</w:t>
      </w:r>
      <w:r>
        <w:rPr>
          <w:spacing w:val="-2"/>
        </w:rPr>
        <w:t> </w:t>
      </w:r>
      <w:r>
        <w:rPr/>
        <w:t>one hour earlier or</w:t>
      </w:r>
      <w:r>
        <w:rPr>
          <w:spacing w:val="-2"/>
        </w:rPr>
        <w:t> </w:t>
      </w:r>
      <w:r>
        <w:rPr/>
        <w:t>later. As</w:t>
      </w:r>
      <w:r>
        <w:rPr>
          <w:spacing w:val="-1"/>
        </w:rPr>
        <w:t> </w:t>
      </w:r>
      <w:r>
        <w:rPr/>
        <w:t>another example, a PC has to consume power when somebody wants to use it, while an electric vehicle requires charged batteries when somebody wants to use it. Hence, in the latter case, power consumption has to take place at any</w:t>
      </w:r>
      <w:r>
        <w:rPr>
          <w:spacing w:val="80"/>
        </w:rPr>
        <w:t> </w:t>
      </w:r>
      <w:r>
        <w:rPr/>
        <w:t>arbitrary moment before usage, as long as the batteries are charged in time.</w:t>
      </w:r>
    </w:p>
    <w:p>
      <w:pPr>
        <w:pStyle w:val="BodyText"/>
        <w:spacing w:line="249" w:lineRule="auto" w:before="8"/>
        <w:ind w:left="353" w:right="174" w:firstLine="237"/>
        <w:jc w:val="both"/>
      </w:pPr>
      <w:r>
        <w:rPr/>
        <w:t>Turning home appliances into smart devices is beneficial for demand side power consumption management due to several reasons. Firstly, the number of appliances which</w:t>
      </w:r>
      <w:r>
        <w:rPr>
          <w:spacing w:val="-1"/>
        </w:rPr>
        <w:t> </w:t>
      </w:r>
      <w:r>
        <w:rPr/>
        <w:t>need explicit control from humans for demand management</w:t>
      </w:r>
      <w:r>
        <w:rPr>
          <w:spacing w:val="-1"/>
        </w:rPr>
        <w:t> </w:t>
      </w:r>
      <w:r>
        <w:rPr/>
        <w:t>can</w:t>
      </w:r>
      <w:r>
        <w:rPr>
          <w:spacing w:val="-2"/>
        </w:rPr>
        <w:t> </w:t>
      </w:r>
      <w:r>
        <w:rPr/>
        <w:t>be reduced, as</w:t>
      </w:r>
      <w:r>
        <w:rPr>
          <w:spacing w:val="-1"/>
        </w:rPr>
        <w:t> </w:t>
      </w:r>
      <w:r>
        <w:rPr/>
        <w:t>the appliances</w:t>
      </w:r>
      <w:r>
        <w:rPr>
          <w:spacing w:val="-1"/>
        </w:rPr>
        <w:t> </w:t>
      </w:r>
      <w:r>
        <w:rPr/>
        <w:t>can</w:t>
      </w:r>
      <w:r>
        <w:rPr>
          <w:spacing w:val="-2"/>
        </w:rPr>
        <w:t> </w:t>
      </w:r>
      <w:r>
        <w:rPr/>
        <w:t>autonomously</w:t>
      </w:r>
      <w:r>
        <w:rPr>
          <w:spacing w:val="-2"/>
        </w:rPr>
        <w:t> </w:t>
      </w:r>
      <w:r>
        <w:rPr/>
        <w:t>make decisions</w:t>
      </w:r>
      <w:r>
        <w:rPr>
          <w:spacing w:val="-1"/>
        </w:rPr>
        <w:t> </w:t>
      </w:r>
      <w:r>
        <w:rPr/>
        <w:t>on</w:t>
      </w:r>
      <w:r>
        <w:rPr>
          <w:spacing w:val="-2"/>
        </w:rPr>
        <w:t> </w:t>
      </w:r>
      <w:r>
        <w:rPr/>
        <w:t>their power consumption. This is especially beneficial when the number of appliances is high. Secondly, as every appliance has its specific power consumption properties and requirements, a smart device is more capable of managing its</w:t>
      </w:r>
      <w:r>
        <w:rPr>
          <w:spacing w:val="40"/>
        </w:rPr>
        <w:t> </w:t>
      </w:r>
      <w:r>
        <w:rPr/>
        <w:t>power consumption than a centralized entity within the Home</w:t>
      </w:r>
      <w:r>
        <w:rPr>
          <w:spacing w:val="10"/>
        </w:rPr>
        <w:t> </w:t>
      </w:r>
      <w:r>
        <w:rPr/>
        <w:t>Area Network. This is due to the fact that such</w:t>
      </w:r>
      <w:r>
        <w:rPr>
          <w:spacing w:val="80"/>
        </w:rPr>
        <w:t> </w:t>
      </w:r>
      <w:r>
        <w:rPr/>
        <w:t>a centralized entity may not be aware of appliance-specific properties, which in turn can result in undesirable decisions on power consumption. Finally, by applying intelligent agents for turning home appliances into</w:t>
      </w:r>
      <w:r>
        <w:rPr>
          <w:spacing w:val="40"/>
        </w:rPr>
        <w:t> </w:t>
      </w:r>
      <w:r>
        <w:rPr/>
        <w:t>smart devices, one can take advantage of the methodologies and solutions provided by the multi-agent paradigm [5].</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ind w:left="296" w:right="277" w:firstLine="237"/>
        <w:jc w:val="both"/>
      </w:pPr>
      <w:r>
        <w:rPr/>
        <w:t>By applying the system design based on the concept of intelligent products, as presented in the previous section, the home appliances can be turned into smart devices. In this way, each appliance can autonomously make</w:t>
      </w:r>
      <w:r>
        <w:rPr>
          <w:spacing w:val="-1"/>
        </w:rPr>
        <w:t> </w:t>
      </w:r>
      <w:r>
        <w:rPr/>
        <w:t>decisions</w:t>
      </w:r>
      <w:r>
        <w:rPr>
          <w:spacing w:val="-3"/>
        </w:rPr>
        <w:t> </w:t>
      </w:r>
      <w:r>
        <w:rPr/>
        <w:t>on</w:t>
      </w:r>
      <w:r>
        <w:rPr>
          <w:spacing w:val="-3"/>
        </w:rPr>
        <w:t> </w:t>
      </w:r>
      <w:r>
        <w:rPr/>
        <w:t>its</w:t>
      </w:r>
      <w:r>
        <w:rPr>
          <w:spacing w:val="-3"/>
        </w:rPr>
        <w:t> </w:t>
      </w:r>
      <w:r>
        <w:rPr/>
        <w:t>present power</w:t>
      </w:r>
      <w:r>
        <w:rPr>
          <w:spacing w:val="-1"/>
        </w:rPr>
        <w:t> </w:t>
      </w:r>
      <w:r>
        <w:rPr/>
        <w:t>consumption.</w:t>
      </w:r>
      <w:r>
        <w:rPr>
          <w:spacing w:val="-1"/>
        </w:rPr>
        <w:t> </w:t>
      </w:r>
      <w:r>
        <w:rPr/>
        <w:t>When</w:t>
      </w:r>
      <w:r>
        <w:rPr>
          <w:spacing w:val="-3"/>
        </w:rPr>
        <w:t> </w:t>
      </w:r>
      <w:r>
        <w:rPr/>
        <w:t>an</w:t>
      </w:r>
      <w:r>
        <w:rPr>
          <w:spacing w:val="-1"/>
        </w:rPr>
        <w:t> </w:t>
      </w:r>
      <w:r>
        <w:rPr/>
        <w:t>agent</w:t>
      </w:r>
      <w:r>
        <w:rPr>
          <w:spacing w:val="-4"/>
        </w:rPr>
        <w:t> </w:t>
      </w:r>
      <w:r>
        <w:rPr/>
        <w:t>representing</w:t>
      </w:r>
      <w:r>
        <w:rPr>
          <w:spacing w:val="-3"/>
        </w:rPr>
        <w:t> </w:t>
      </w:r>
      <w:r>
        <w:rPr/>
        <w:t>an</w:t>
      </w:r>
      <w:r>
        <w:rPr>
          <w:spacing w:val="-3"/>
        </w:rPr>
        <w:t> </w:t>
      </w:r>
      <w:r>
        <w:rPr/>
        <w:t>appliance</w:t>
      </w:r>
      <w:r>
        <w:rPr>
          <w:spacing w:val="-2"/>
        </w:rPr>
        <w:t> </w:t>
      </w:r>
      <w:r>
        <w:rPr/>
        <w:t>receives</w:t>
      </w:r>
      <w:r>
        <w:rPr>
          <w:spacing w:val="-3"/>
        </w:rPr>
        <w:t> </w:t>
      </w:r>
      <w:r>
        <w:rPr/>
        <w:t>a</w:t>
      </w:r>
      <w:r>
        <w:rPr>
          <w:spacing w:val="-2"/>
        </w:rPr>
        <w:t> </w:t>
      </w:r>
      <w:r>
        <w:rPr/>
        <w:t>request for demand response, it can apply its problem detection behavior to determine whether the appliance is in a problematic state. If the appliance is not in a problematic state, it can be temporarily turned off. When the</w:t>
      </w:r>
      <w:r>
        <w:rPr>
          <w:spacing w:val="40"/>
        </w:rPr>
        <w:t> </w:t>
      </w:r>
      <w:r>
        <w:rPr/>
        <w:t>state of the appliance becomes problematic, or when a demand response is no longer needed, the appliance</w:t>
      </w:r>
      <w:r>
        <w:rPr>
          <w:spacing w:val="40"/>
        </w:rPr>
        <w:t> </w:t>
      </w:r>
      <w:r>
        <w:rPr/>
        <w:t>can resume normal operation. Next to that, the agent can apply its decision making behavior for dealing with dynamic energy prices. In this way, every agent representing an appliance can determine whether power consumption is still desirable when the energy price changes.</w:t>
      </w:r>
    </w:p>
    <w:p>
      <w:pPr>
        <w:pStyle w:val="BodyText"/>
        <w:spacing w:before="18"/>
      </w:pPr>
    </w:p>
    <w:p>
      <w:pPr>
        <w:pStyle w:val="ListParagraph"/>
        <w:numPr>
          <w:ilvl w:val="1"/>
          <w:numId w:val="1"/>
        </w:numPr>
        <w:tabs>
          <w:tab w:pos="651" w:val="left" w:leader="none"/>
        </w:tabs>
        <w:spacing w:line="240" w:lineRule="auto" w:before="0" w:after="0"/>
        <w:ind w:left="651" w:right="0" w:hanging="354"/>
        <w:jc w:val="left"/>
        <w:rPr>
          <w:i/>
          <w:sz w:val="20"/>
        </w:rPr>
      </w:pPr>
      <w:r>
        <w:rPr>
          <w:i/>
          <w:sz w:val="20"/>
        </w:rPr>
        <w:t>Electric</w:t>
      </w:r>
      <w:r>
        <w:rPr>
          <w:i/>
          <w:spacing w:val="-5"/>
          <w:sz w:val="20"/>
        </w:rPr>
        <w:t> </w:t>
      </w:r>
      <w:r>
        <w:rPr>
          <w:i/>
          <w:sz w:val="20"/>
        </w:rPr>
        <w:t>Vehicles</w:t>
      </w:r>
      <w:r>
        <w:rPr>
          <w:i/>
          <w:spacing w:val="-6"/>
          <w:sz w:val="20"/>
        </w:rPr>
        <w:t> </w:t>
      </w:r>
      <w:r>
        <w:rPr>
          <w:i/>
          <w:sz w:val="20"/>
        </w:rPr>
        <w:t>in</w:t>
      </w:r>
      <w:r>
        <w:rPr>
          <w:i/>
          <w:spacing w:val="-5"/>
          <w:sz w:val="20"/>
        </w:rPr>
        <w:t> </w:t>
      </w:r>
      <w:r>
        <w:rPr>
          <w:i/>
          <w:sz w:val="20"/>
        </w:rPr>
        <w:t>a</w:t>
      </w:r>
      <w:r>
        <w:rPr>
          <w:i/>
          <w:spacing w:val="-5"/>
          <w:sz w:val="20"/>
        </w:rPr>
        <w:t> </w:t>
      </w:r>
      <w:r>
        <w:rPr>
          <w:i/>
          <w:sz w:val="20"/>
        </w:rPr>
        <w:t>parking</w:t>
      </w:r>
      <w:r>
        <w:rPr>
          <w:i/>
          <w:spacing w:val="-6"/>
          <w:sz w:val="20"/>
        </w:rPr>
        <w:t> </w:t>
      </w:r>
      <w:r>
        <w:rPr>
          <w:i/>
          <w:spacing w:val="-5"/>
          <w:sz w:val="20"/>
        </w:rPr>
        <w:t>lot</w:t>
      </w:r>
    </w:p>
    <w:p>
      <w:pPr>
        <w:pStyle w:val="BodyText"/>
        <w:spacing w:before="20"/>
        <w:rPr>
          <w:i/>
        </w:rPr>
      </w:pPr>
    </w:p>
    <w:p>
      <w:pPr>
        <w:pStyle w:val="BodyText"/>
        <w:spacing w:line="249" w:lineRule="auto"/>
        <w:ind w:left="297" w:right="276" w:firstLine="237"/>
        <w:jc w:val="both"/>
      </w:pPr>
      <w:r>
        <w:rPr/>
        <w:t>In future parking lots, electric vehicles can be charged while being parked. The power available for charging vehicles however is always limited due to the ampacity of power lines and the capacities of transformers in place. Therefore, only a small part of the parked electric vehicles can be charged simultaneously, although most vehicles typically require charging. Moreover, the power requirements can be different for every vehicle. Some vehicles will only be parked for a short period of time, while others are parked overnight or even for several days. In the first case, there is little flexibility on when to charge the vehicle, while in the latter case, the flexibility on when to charge the vehicle is far greater. Moreover, some vehicles</w:t>
      </w:r>
      <w:r>
        <w:rPr>
          <w:spacing w:val="-1"/>
        </w:rPr>
        <w:t> </w:t>
      </w:r>
      <w:r>
        <w:rPr/>
        <w:t>only</w:t>
      </w:r>
      <w:r>
        <w:rPr>
          <w:spacing w:val="-4"/>
        </w:rPr>
        <w:t> </w:t>
      </w:r>
      <w:r>
        <w:rPr/>
        <w:t>require a small driving</w:t>
      </w:r>
      <w:r>
        <w:rPr>
          <w:spacing w:val="-2"/>
        </w:rPr>
        <w:t> </w:t>
      </w:r>
      <w:r>
        <w:rPr/>
        <w:t>distance after parking, while others</w:t>
      </w:r>
      <w:r>
        <w:rPr>
          <w:spacing w:val="-2"/>
        </w:rPr>
        <w:t> </w:t>
      </w:r>
      <w:r>
        <w:rPr/>
        <w:t>need to drive further and thus</w:t>
      </w:r>
      <w:r>
        <w:rPr>
          <w:spacing w:val="-2"/>
        </w:rPr>
        <w:t> </w:t>
      </w:r>
      <w:r>
        <w:rPr/>
        <w:t>require fully charged batteries. Because of the limited power capacity availability and the differences between vehicles, the development of a smart solution is required.</w:t>
      </w:r>
    </w:p>
    <w:p>
      <w:pPr>
        <w:pStyle w:val="BodyText"/>
        <w:spacing w:line="249" w:lineRule="auto" w:before="9"/>
        <w:ind w:left="296" w:right="277" w:firstLine="237"/>
        <w:jc w:val="both"/>
      </w:pPr>
      <w:r>
        <w:rPr/>
        <w:t>Turning these electric vehicles into smart devices is beneficial for demand side power consumption management, for similar reasons as is the case with home appliances. Moreover, this approach can be applied to ensure that the total power consumption will not exceed the</w:t>
      </w:r>
      <w:r>
        <w:rPr>
          <w:spacing w:val="-1"/>
        </w:rPr>
        <w:t> </w:t>
      </w:r>
      <w:r>
        <w:rPr/>
        <w:t>capacity</w:t>
      </w:r>
      <w:r>
        <w:rPr>
          <w:spacing w:val="-1"/>
        </w:rPr>
        <w:t> </w:t>
      </w:r>
      <w:r>
        <w:rPr/>
        <w:t>of</w:t>
      </w:r>
      <w:r>
        <w:rPr>
          <w:spacing w:val="-1"/>
        </w:rPr>
        <w:t> </w:t>
      </w:r>
      <w:r>
        <w:rPr/>
        <w:t>the power lines and transformers in place at the parking lot. In order to achieve this, a parking lot only has to dynamically adjust the energy price for charging vehicles based on the present demand. The agents representing the electric vehicles will apply their decision making</w:t>
      </w:r>
      <w:r>
        <w:rPr>
          <w:spacing w:val="-1"/>
        </w:rPr>
        <w:t> </w:t>
      </w:r>
      <w:r>
        <w:rPr/>
        <w:t>behavior for dealing with these dynamic energy</w:t>
      </w:r>
      <w:r>
        <w:rPr>
          <w:spacing w:val="-1"/>
        </w:rPr>
        <w:t> </w:t>
      </w:r>
      <w:r>
        <w:rPr/>
        <w:t>prices. Hence, an agent representing</w:t>
      </w:r>
      <w:r>
        <w:rPr>
          <w:spacing w:val="-1"/>
        </w:rPr>
        <w:t> </w:t>
      </w:r>
      <w:r>
        <w:rPr/>
        <w:t>an electric vehicle will more likely accept a higher energy price, when there is less time available to sufficiently charge the battery. Moreover, the price an agent is willing to accept will also based on how much charging is still required. How long the vehicle will be parked and how much charging is required are based on the owner's</w:t>
      </w:r>
      <w:r>
        <w:rPr>
          <w:spacing w:val="30"/>
        </w:rPr>
        <w:t> </w:t>
      </w:r>
      <w:r>
        <w:rPr/>
        <w:t>schedule and preferences, and the agent is either</w:t>
      </w:r>
      <w:r>
        <w:rPr>
          <w:spacing w:val="30"/>
        </w:rPr>
        <w:t> </w:t>
      </w:r>
      <w:r>
        <w:rPr/>
        <w:t>informed about these, or the</w:t>
      </w:r>
      <w:r>
        <w:rPr>
          <w:spacing w:val="31"/>
        </w:rPr>
        <w:t> </w:t>
      </w:r>
      <w:r>
        <w:rPr/>
        <w:t>agent can estimate these from previous visits to this specific parking lot. In this way, the presented approach will result in a balanced power supply and demand, without overloading the power lines and transformers in place.</w:t>
      </w:r>
    </w:p>
    <w:p>
      <w:pPr>
        <w:pStyle w:val="BodyText"/>
        <w:spacing w:before="20"/>
      </w:pPr>
    </w:p>
    <w:p>
      <w:pPr>
        <w:pStyle w:val="ListParagraph"/>
        <w:numPr>
          <w:ilvl w:val="0"/>
          <w:numId w:val="1"/>
        </w:numPr>
        <w:tabs>
          <w:tab w:pos="501" w:val="left" w:leader="none"/>
        </w:tabs>
        <w:spacing w:line="240" w:lineRule="auto" w:before="0" w:after="0"/>
        <w:ind w:left="501" w:right="0" w:hanging="205"/>
        <w:jc w:val="left"/>
        <w:rPr>
          <w:sz w:val="20"/>
        </w:rPr>
      </w:pPr>
      <w:r>
        <w:rPr>
          <w:w w:val="105"/>
          <w:sz w:val="20"/>
        </w:rPr>
        <w:t>Conclusions</w:t>
      </w:r>
      <w:r>
        <w:rPr>
          <w:spacing w:val="7"/>
          <w:w w:val="105"/>
          <w:sz w:val="20"/>
        </w:rPr>
        <w:t> </w:t>
      </w:r>
      <w:r>
        <w:rPr>
          <w:w w:val="105"/>
          <w:sz w:val="20"/>
        </w:rPr>
        <w:t>and</w:t>
      </w:r>
      <w:r>
        <w:rPr>
          <w:spacing w:val="7"/>
          <w:w w:val="105"/>
          <w:sz w:val="20"/>
        </w:rPr>
        <w:t> </w:t>
      </w:r>
      <w:r>
        <w:rPr>
          <w:w w:val="105"/>
          <w:sz w:val="20"/>
        </w:rPr>
        <w:t>future</w:t>
      </w:r>
      <w:r>
        <w:rPr>
          <w:spacing w:val="7"/>
          <w:w w:val="105"/>
          <w:sz w:val="20"/>
        </w:rPr>
        <w:t> </w:t>
      </w:r>
      <w:r>
        <w:rPr>
          <w:spacing w:val="-4"/>
          <w:w w:val="105"/>
          <w:sz w:val="20"/>
        </w:rPr>
        <w:t>work</w:t>
      </w:r>
    </w:p>
    <w:p>
      <w:pPr>
        <w:pStyle w:val="BodyText"/>
        <w:spacing w:before="20"/>
      </w:pPr>
    </w:p>
    <w:p>
      <w:pPr>
        <w:pStyle w:val="BodyText"/>
        <w:spacing w:line="249" w:lineRule="auto"/>
        <w:ind w:left="296" w:right="279" w:firstLine="237"/>
        <w:jc w:val="both"/>
      </w:pPr>
      <w:r>
        <w:rPr/>
        <w:t>Demand side power consumption management will become increasingly important in the near future, as power networks move from a “consumption-oriented generation” to a “generation-oriented consumption” paradigm.</w:t>
      </w:r>
      <w:r>
        <w:rPr>
          <w:spacing w:val="-2"/>
        </w:rPr>
        <w:t> </w:t>
      </w:r>
      <w:r>
        <w:rPr/>
        <w:t>This</w:t>
      </w:r>
      <w:r>
        <w:rPr>
          <w:spacing w:val="-2"/>
        </w:rPr>
        <w:t> </w:t>
      </w:r>
      <w:r>
        <w:rPr/>
        <w:t>requires</w:t>
      </w:r>
      <w:r>
        <w:rPr>
          <w:spacing w:val="-2"/>
        </w:rPr>
        <w:t> </w:t>
      </w:r>
      <w:r>
        <w:rPr/>
        <w:t>decision</w:t>
      </w:r>
      <w:r>
        <w:rPr>
          <w:spacing w:val="-1"/>
        </w:rPr>
        <w:t> </w:t>
      </w:r>
      <w:r>
        <w:rPr/>
        <w:t>making</w:t>
      </w:r>
      <w:r>
        <w:rPr>
          <w:spacing w:val="-3"/>
        </w:rPr>
        <w:t> </w:t>
      </w:r>
      <w:r>
        <w:rPr/>
        <w:t>capabilities</w:t>
      </w:r>
      <w:r>
        <w:rPr>
          <w:spacing w:val="-2"/>
        </w:rPr>
        <w:t> </w:t>
      </w:r>
      <w:r>
        <w:rPr/>
        <w:t>at</w:t>
      </w:r>
      <w:r>
        <w:rPr>
          <w:spacing w:val="-2"/>
        </w:rPr>
        <w:t> </w:t>
      </w:r>
      <w:r>
        <w:rPr/>
        <w:t>the</w:t>
      </w:r>
      <w:r>
        <w:rPr>
          <w:spacing w:val="-2"/>
        </w:rPr>
        <w:t> </w:t>
      </w:r>
      <w:r>
        <w:rPr/>
        <w:t>demand side</w:t>
      </w:r>
      <w:r>
        <w:rPr>
          <w:spacing w:val="-1"/>
        </w:rPr>
        <w:t> </w:t>
      </w:r>
      <w:r>
        <w:rPr/>
        <w:t>for</w:t>
      </w:r>
      <w:r>
        <w:rPr>
          <w:spacing w:val="-1"/>
        </w:rPr>
        <w:t> </w:t>
      </w:r>
      <w:r>
        <w:rPr/>
        <w:t>deciding</w:t>
      </w:r>
      <w:r>
        <w:rPr>
          <w:spacing w:val="-3"/>
        </w:rPr>
        <w:t> </w:t>
      </w:r>
      <w:r>
        <w:rPr/>
        <w:t>how</w:t>
      </w:r>
      <w:r>
        <w:rPr>
          <w:spacing w:val="-2"/>
        </w:rPr>
        <w:t> </w:t>
      </w:r>
      <w:r>
        <w:rPr/>
        <w:t>much</w:t>
      </w:r>
      <w:r>
        <w:rPr>
          <w:spacing w:val="-3"/>
        </w:rPr>
        <w:t> </w:t>
      </w:r>
      <w:r>
        <w:rPr/>
        <w:t>power will</w:t>
      </w:r>
      <w:r>
        <w:rPr>
          <w:spacing w:val="-2"/>
        </w:rPr>
        <w:t> </w:t>
      </w:r>
      <w:r>
        <w:rPr/>
        <w:t>be consumed, when energy prices fluctuate or demand responses are requested.</w:t>
      </w:r>
    </w:p>
    <w:p>
      <w:pPr>
        <w:pStyle w:val="BodyText"/>
        <w:spacing w:line="249" w:lineRule="auto" w:before="4"/>
        <w:ind w:left="296" w:right="279" w:firstLine="237"/>
        <w:jc w:val="both"/>
      </w:pPr>
      <w:r>
        <w:rPr/>
        <w:t>In this paper, a generic system has been presented, which enables individual devices to autonomously determine their power consumption. The proposed system for smart devices is based on the concept of intelligent products. These smart devices are capable of managing their own power consumption. The two descriptive scenarios, home appliances in a home area network and electric vehicles in a parking lot, have demonstrated the feasibility and usefulness of the proposed system.</w:t>
      </w:r>
    </w:p>
    <w:p>
      <w:pPr>
        <w:spacing w:after="0" w:line="249" w:lineRule="auto"/>
        <w:jc w:val="both"/>
        <w:sectPr>
          <w:pgSz w:w="10890" w:h="14860"/>
          <w:pgMar w:header="713" w:footer="0" w:top="900" w:bottom="280" w:left="460" w:right="1000"/>
        </w:sectPr>
      </w:pPr>
    </w:p>
    <w:p>
      <w:pPr>
        <w:pStyle w:val="BodyText"/>
        <w:spacing w:before="102"/>
      </w:pPr>
    </w:p>
    <w:p>
      <w:pPr>
        <w:pStyle w:val="BodyText"/>
        <w:spacing w:line="249" w:lineRule="auto"/>
        <w:ind w:left="353" w:right="221" w:firstLine="237"/>
        <w:jc w:val="both"/>
      </w:pPr>
      <w:r>
        <w:rPr/>
        <w:t>To further confirm</w:t>
      </w:r>
      <w:r>
        <w:rPr>
          <w:spacing w:val="-1"/>
        </w:rPr>
        <w:t> </w:t>
      </w:r>
      <w:r>
        <w:rPr/>
        <w:t>the feasibility</w:t>
      </w:r>
      <w:r>
        <w:rPr>
          <w:spacing w:val="-1"/>
        </w:rPr>
        <w:t> </w:t>
      </w:r>
      <w:r>
        <w:rPr/>
        <w:t>and usefulness of the system, as well as to gain additional insights on the effectiveness and robustness of the system, a prototype of the proposed system is currently being realized. In future work, this prototype will be used for controlled experiments and simulation studies. Moreover, future work will be focused on developing more advanced decision making behavior for the agents representing electric devices, for example by enabling them to negotiate with each other about their power consumption.</w:t>
      </w:r>
    </w:p>
    <w:p>
      <w:pPr>
        <w:pStyle w:val="BodyText"/>
      </w:pPr>
    </w:p>
    <w:p>
      <w:pPr>
        <w:pStyle w:val="BodyText"/>
        <w:spacing w:before="8"/>
      </w:pPr>
    </w:p>
    <w:p>
      <w:pPr>
        <w:pStyle w:val="BodyText"/>
        <w:ind w:left="353"/>
      </w:pPr>
      <w:r>
        <w:rPr>
          <w:spacing w:val="-2"/>
          <w:w w:val="105"/>
        </w:rPr>
        <w:t>Acknowledgements</w:t>
      </w:r>
    </w:p>
    <w:p>
      <w:pPr>
        <w:pStyle w:val="BodyText"/>
        <w:spacing w:before="17"/>
      </w:pPr>
    </w:p>
    <w:p>
      <w:pPr>
        <w:pStyle w:val="BodyText"/>
        <w:spacing w:line="249" w:lineRule="auto" w:before="1"/>
        <w:ind w:left="353" w:right="223" w:firstLine="237"/>
        <w:jc w:val="both"/>
      </w:pPr>
      <w:r>
        <w:rPr/>
        <w:t>This research is supported by the National Energy Project of the National Science Council, Taiwan, under grant number NSC 101-3113-P-006-020.</w:t>
      </w:r>
    </w:p>
    <w:p>
      <w:pPr>
        <w:pStyle w:val="BodyText"/>
      </w:pPr>
    </w:p>
    <w:p>
      <w:pPr>
        <w:pStyle w:val="BodyText"/>
        <w:spacing w:before="7"/>
      </w:pPr>
    </w:p>
    <w:p>
      <w:pPr>
        <w:pStyle w:val="BodyText"/>
        <w:ind w:left="353"/>
      </w:pPr>
      <w:r>
        <w:rPr>
          <w:spacing w:val="-2"/>
          <w:w w:val="105"/>
        </w:rPr>
        <w:t>References</w:t>
      </w:r>
    </w:p>
    <w:p>
      <w:pPr>
        <w:pStyle w:val="ListParagraph"/>
        <w:numPr>
          <w:ilvl w:val="0"/>
          <w:numId w:val="2"/>
        </w:numPr>
        <w:tabs>
          <w:tab w:pos="636" w:val="left" w:leader="none"/>
        </w:tabs>
        <w:spacing w:line="240" w:lineRule="auto" w:before="192" w:after="0"/>
        <w:ind w:left="353" w:right="263" w:firstLine="0"/>
        <w:jc w:val="left"/>
        <w:rPr>
          <w:sz w:val="20"/>
        </w:rPr>
      </w:pPr>
      <w:r>
        <w:rPr>
          <w:sz w:val="20"/>
        </w:rPr>
        <w:t>E-energy</w:t>
      </w:r>
      <w:r>
        <w:rPr>
          <w:spacing w:val="-3"/>
          <w:sz w:val="20"/>
        </w:rPr>
        <w:t> </w:t>
      </w:r>
      <w:r>
        <w:rPr>
          <w:sz w:val="20"/>
        </w:rPr>
        <w:t>-</w:t>
      </w:r>
      <w:r>
        <w:rPr>
          <w:spacing w:val="-4"/>
          <w:sz w:val="20"/>
        </w:rPr>
        <w:t> </w:t>
      </w:r>
      <w:r>
        <w:rPr>
          <w:sz w:val="20"/>
        </w:rPr>
        <w:t>paving</w:t>
      </w:r>
      <w:r>
        <w:rPr>
          <w:spacing w:val="-3"/>
          <w:sz w:val="20"/>
        </w:rPr>
        <w:t> </w:t>
      </w:r>
      <w:r>
        <w:rPr>
          <w:sz w:val="20"/>
        </w:rPr>
        <w:t>the way</w:t>
      </w:r>
      <w:r>
        <w:rPr>
          <w:spacing w:val="-1"/>
          <w:sz w:val="20"/>
        </w:rPr>
        <w:t> </w:t>
      </w:r>
      <w:r>
        <w:rPr>
          <w:sz w:val="20"/>
        </w:rPr>
        <w:t>towards</w:t>
      </w:r>
      <w:r>
        <w:rPr>
          <w:spacing w:val="-3"/>
          <w:sz w:val="20"/>
        </w:rPr>
        <w:t> </w:t>
      </w:r>
      <w:r>
        <w:rPr>
          <w:sz w:val="20"/>
        </w:rPr>
        <w:t>an</w:t>
      </w:r>
      <w:r>
        <w:rPr>
          <w:spacing w:val="-3"/>
          <w:sz w:val="20"/>
        </w:rPr>
        <w:t> </w:t>
      </w:r>
      <w:r>
        <w:rPr>
          <w:sz w:val="20"/>
        </w:rPr>
        <w:t>internet</w:t>
      </w:r>
      <w:r>
        <w:rPr>
          <w:spacing w:val="-1"/>
          <w:sz w:val="20"/>
        </w:rPr>
        <w:t> </w:t>
      </w:r>
      <w:r>
        <w:rPr>
          <w:sz w:val="20"/>
        </w:rPr>
        <w:t>of</w:t>
      </w:r>
      <w:r>
        <w:rPr>
          <w:spacing w:val="-4"/>
          <w:sz w:val="20"/>
        </w:rPr>
        <w:t> </w:t>
      </w:r>
      <w:r>
        <w:rPr>
          <w:sz w:val="20"/>
        </w:rPr>
        <w:t>energy. Technical</w:t>
      </w:r>
      <w:r>
        <w:rPr>
          <w:spacing w:val="-2"/>
          <w:sz w:val="20"/>
        </w:rPr>
        <w:t> </w:t>
      </w:r>
      <w:r>
        <w:rPr>
          <w:sz w:val="20"/>
        </w:rPr>
        <w:t>report,</w:t>
      </w:r>
      <w:r>
        <w:rPr>
          <w:spacing w:val="-2"/>
          <w:sz w:val="20"/>
        </w:rPr>
        <w:t> </w:t>
      </w:r>
      <w:r>
        <w:rPr>
          <w:sz w:val="20"/>
        </w:rPr>
        <w:t>Federal</w:t>
      </w:r>
      <w:r>
        <w:rPr>
          <w:spacing w:val="-2"/>
          <w:sz w:val="20"/>
        </w:rPr>
        <w:t> </w:t>
      </w:r>
      <w:r>
        <w:rPr>
          <w:sz w:val="20"/>
        </w:rPr>
        <w:t>Ministry</w:t>
      </w:r>
      <w:r>
        <w:rPr>
          <w:spacing w:val="-6"/>
          <w:sz w:val="20"/>
        </w:rPr>
        <w:t> </w:t>
      </w:r>
      <w:r>
        <w:rPr>
          <w:sz w:val="20"/>
        </w:rPr>
        <w:t>of</w:t>
      </w:r>
      <w:r>
        <w:rPr>
          <w:spacing w:val="-4"/>
          <w:sz w:val="20"/>
        </w:rPr>
        <w:t> </w:t>
      </w:r>
      <w:r>
        <w:rPr>
          <w:sz w:val="20"/>
        </w:rPr>
        <w:t>Economics and Technology (BMWi), Berlin, Germany, 2009.</w:t>
      </w:r>
    </w:p>
    <w:p>
      <w:pPr>
        <w:pStyle w:val="ListParagraph"/>
        <w:numPr>
          <w:ilvl w:val="0"/>
          <w:numId w:val="2"/>
        </w:numPr>
        <w:tabs>
          <w:tab w:pos="636" w:val="left" w:leader="none"/>
        </w:tabs>
        <w:spacing w:line="240" w:lineRule="auto" w:before="0" w:after="0"/>
        <w:ind w:left="353" w:right="509" w:firstLine="0"/>
        <w:jc w:val="left"/>
        <w:rPr>
          <w:sz w:val="20"/>
        </w:rPr>
      </w:pPr>
      <w:r>
        <w:rPr>
          <w:sz w:val="20"/>
        </w:rPr>
        <w:t>S.</w:t>
      </w:r>
      <w:r>
        <w:rPr>
          <w:spacing w:val="-2"/>
          <w:sz w:val="20"/>
        </w:rPr>
        <w:t> </w:t>
      </w:r>
      <w:r>
        <w:rPr>
          <w:sz w:val="20"/>
        </w:rPr>
        <w:t>Massoud</w:t>
      </w:r>
      <w:r>
        <w:rPr>
          <w:spacing w:val="-2"/>
          <w:sz w:val="20"/>
        </w:rPr>
        <w:t> </w:t>
      </w:r>
      <w:r>
        <w:rPr>
          <w:sz w:val="20"/>
        </w:rPr>
        <w:t>Amin.</w:t>
      </w:r>
      <w:r>
        <w:rPr>
          <w:spacing w:val="-2"/>
          <w:sz w:val="20"/>
        </w:rPr>
        <w:t> </w:t>
      </w:r>
      <w:r>
        <w:rPr>
          <w:sz w:val="20"/>
        </w:rPr>
        <w:t>Toward a</w:t>
      </w:r>
      <w:r>
        <w:rPr>
          <w:spacing w:val="-2"/>
          <w:sz w:val="20"/>
        </w:rPr>
        <w:t> </w:t>
      </w:r>
      <w:r>
        <w:rPr>
          <w:sz w:val="20"/>
        </w:rPr>
        <w:t>smart</w:t>
      </w:r>
      <w:r>
        <w:rPr>
          <w:spacing w:val="-2"/>
          <w:sz w:val="20"/>
        </w:rPr>
        <w:t> </w:t>
      </w:r>
      <w:r>
        <w:rPr>
          <w:sz w:val="20"/>
        </w:rPr>
        <w:t>grid:</w:t>
      </w:r>
      <w:r>
        <w:rPr>
          <w:spacing w:val="-2"/>
          <w:sz w:val="20"/>
        </w:rPr>
        <w:t> </w:t>
      </w:r>
      <w:r>
        <w:rPr>
          <w:sz w:val="20"/>
        </w:rPr>
        <w:t>power</w:t>
      </w:r>
      <w:r>
        <w:rPr>
          <w:spacing w:val="-2"/>
          <w:sz w:val="20"/>
        </w:rPr>
        <w:t> </w:t>
      </w:r>
      <w:r>
        <w:rPr>
          <w:sz w:val="20"/>
        </w:rPr>
        <w:t>delivery</w:t>
      </w:r>
      <w:r>
        <w:rPr>
          <w:spacing w:val="-4"/>
          <w:sz w:val="20"/>
        </w:rPr>
        <w:t> </w:t>
      </w:r>
      <w:r>
        <w:rPr>
          <w:sz w:val="20"/>
        </w:rPr>
        <w:t>for</w:t>
      </w:r>
      <w:r>
        <w:rPr>
          <w:spacing w:val="-2"/>
          <w:sz w:val="20"/>
        </w:rPr>
        <w:t> </w:t>
      </w:r>
      <w:r>
        <w:rPr>
          <w:sz w:val="20"/>
        </w:rPr>
        <w:t>the</w:t>
      </w:r>
      <w:r>
        <w:rPr>
          <w:spacing w:val="-2"/>
          <w:sz w:val="20"/>
        </w:rPr>
        <w:t> </w:t>
      </w:r>
      <w:r>
        <w:rPr>
          <w:sz w:val="20"/>
        </w:rPr>
        <w:t>21st</w:t>
      </w:r>
      <w:r>
        <w:rPr>
          <w:spacing w:val="-2"/>
          <w:sz w:val="20"/>
        </w:rPr>
        <w:t> </w:t>
      </w:r>
      <w:r>
        <w:rPr>
          <w:sz w:val="20"/>
        </w:rPr>
        <w:t>century.</w:t>
      </w:r>
      <w:r>
        <w:rPr>
          <w:spacing w:val="-2"/>
          <w:sz w:val="20"/>
        </w:rPr>
        <w:t> </w:t>
      </w:r>
      <w:r>
        <w:rPr>
          <w:sz w:val="20"/>
        </w:rPr>
        <w:t>IEEE</w:t>
      </w:r>
      <w:r>
        <w:rPr>
          <w:spacing w:val="-2"/>
          <w:sz w:val="20"/>
        </w:rPr>
        <w:t> </w:t>
      </w:r>
      <w:r>
        <w:rPr>
          <w:sz w:val="20"/>
        </w:rPr>
        <w:t>Power</w:t>
      </w:r>
      <w:r>
        <w:rPr>
          <w:spacing w:val="-2"/>
          <w:sz w:val="20"/>
        </w:rPr>
        <w:t> </w:t>
      </w:r>
      <w:r>
        <w:rPr>
          <w:sz w:val="20"/>
        </w:rPr>
        <w:t>Energ.</w:t>
      </w:r>
      <w:r>
        <w:rPr>
          <w:spacing w:val="-2"/>
          <w:sz w:val="20"/>
        </w:rPr>
        <w:t> </w:t>
      </w:r>
      <w:r>
        <w:rPr>
          <w:sz w:val="20"/>
        </w:rPr>
        <w:t>Mag., 3(5):34-41, 2005.</w:t>
      </w:r>
    </w:p>
    <w:p>
      <w:pPr>
        <w:pStyle w:val="ListParagraph"/>
        <w:numPr>
          <w:ilvl w:val="0"/>
          <w:numId w:val="2"/>
        </w:numPr>
        <w:tabs>
          <w:tab w:pos="636" w:val="left" w:leader="none"/>
        </w:tabs>
        <w:spacing w:line="240" w:lineRule="auto" w:before="0" w:after="0"/>
        <w:ind w:left="636" w:right="0" w:hanging="283"/>
        <w:jc w:val="left"/>
        <w:rPr>
          <w:sz w:val="20"/>
        </w:rPr>
      </w:pPr>
      <w:r>
        <w:rPr>
          <w:sz w:val="20"/>
        </w:rPr>
        <w:t>V.</w:t>
      </w:r>
      <w:r>
        <w:rPr>
          <w:spacing w:val="-7"/>
          <w:sz w:val="20"/>
        </w:rPr>
        <w:t> </w:t>
      </w:r>
      <w:r>
        <w:rPr>
          <w:sz w:val="20"/>
        </w:rPr>
        <w:t>Bakker.</w:t>
      </w:r>
      <w:r>
        <w:rPr>
          <w:spacing w:val="-5"/>
          <w:sz w:val="20"/>
        </w:rPr>
        <w:t> </w:t>
      </w:r>
      <w:r>
        <w:rPr>
          <w:sz w:val="20"/>
        </w:rPr>
        <w:t>Triana:</w:t>
      </w:r>
      <w:r>
        <w:rPr>
          <w:spacing w:val="-4"/>
          <w:sz w:val="20"/>
        </w:rPr>
        <w:t> </w:t>
      </w:r>
      <w:r>
        <w:rPr>
          <w:sz w:val="20"/>
        </w:rPr>
        <w:t>a</w:t>
      </w:r>
      <w:r>
        <w:rPr>
          <w:spacing w:val="-4"/>
          <w:sz w:val="20"/>
        </w:rPr>
        <w:t> </w:t>
      </w:r>
      <w:r>
        <w:rPr>
          <w:sz w:val="20"/>
        </w:rPr>
        <w:t>control</w:t>
      </w:r>
      <w:r>
        <w:rPr>
          <w:spacing w:val="-4"/>
          <w:sz w:val="20"/>
        </w:rPr>
        <w:t> </w:t>
      </w:r>
      <w:r>
        <w:rPr>
          <w:sz w:val="20"/>
        </w:rPr>
        <w:t>strategy</w:t>
      </w:r>
      <w:r>
        <w:rPr>
          <w:spacing w:val="-6"/>
          <w:sz w:val="20"/>
        </w:rPr>
        <w:t> </w:t>
      </w:r>
      <w:r>
        <w:rPr>
          <w:sz w:val="20"/>
        </w:rPr>
        <w:t>for</w:t>
      </w:r>
      <w:r>
        <w:rPr>
          <w:spacing w:val="-4"/>
          <w:sz w:val="20"/>
        </w:rPr>
        <w:t> </w:t>
      </w:r>
      <w:r>
        <w:rPr>
          <w:sz w:val="20"/>
        </w:rPr>
        <w:t>Smart</w:t>
      </w:r>
      <w:r>
        <w:rPr>
          <w:spacing w:val="-6"/>
          <w:sz w:val="20"/>
        </w:rPr>
        <w:t> </w:t>
      </w:r>
      <w:r>
        <w:rPr>
          <w:sz w:val="20"/>
        </w:rPr>
        <w:t>Grids.</w:t>
      </w:r>
      <w:r>
        <w:rPr>
          <w:spacing w:val="-5"/>
          <w:sz w:val="20"/>
        </w:rPr>
        <w:t> </w:t>
      </w:r>
      <w:r>
        <w:rPr>
          <w:sz w:val="20"/>
        </w:rPr>
        <w:t>PhD</w:t>
      </w:r>
      <w:r>
        <w:rPr>
          <w:spacing w:val="-6"/>
          <w:sz w:val="20"/>
        </w:rPr>
        <w:t> </w:t>
      </w:r>
      <w:r>
        <w:rPr>
          <w:sz w:val="20"/>
        </w:rPr>
        <w:t>thesis,</w:t>
      </w:r>
      <w:r>
        <w:rPr>
          <w:spacing w:val="-4"/>
          <w:sz w:val="20"/>
        </w:rPr>
        <w:t> </w:t>
      </w:r>
      <w:r>
        <w:rPr>
          <w:sz w:val="20"/>
        </w:rPr>
        <w:t>University</w:t>
      </w:r>
      <w:r>
        <w:rPr>
          <w:spacing w:val="-9"/>
          <w:sz w:val="20"/>
        </w:rPr>
        <w:t> </w:t>
      </w:r>
      <w:r>
        <w:rPr>
          <w:sz w:val="20"/>
        </w:rPr>
        <w:t>of</w:t>
      </w:r>
      <w:r>
        <w:rPr>
          <w:spacing w:val="-6"/>
          <w:sz w:val="20"/>
        </w:rPr>
        <w:t> </w:t>
      </w:r>
      <w:r>
        <w:rPr>
          <w:sz w:val="20"/>
        </w:rPr>
        <w:t>Twente,</w:t>
      </w:r>
      <w:r>
        <w:rPr>
          <w:spacing w:val="-5"/>
          <w:sz w:val="20"/>
        </w:rPr>
        <w:t> </w:t>
      </w:r>
      <w:r>
        <w:rPr>
          <w:spacing w:val="-2"/>
          <w:sz w:val="20"/>
        </w:rPr>
        <w:t>2011.</w:t>
      </w:r>
    </w:p>
    <w:p>
      <w:pPr>
        <w:pStyle w:val="ListParagraph"/>
        <w:numPr>
          <w:ilvl w:val="0"/>
          <w:numId w:val="2"/>
        </w:numPr>
        <w:tabs>
          <w:tab w:pos="636" w:val="left" w:leader="none"/>
        </w:tabs>
        <w:spacing w:line="240" w:lineRule="auto" w:before="0" w:after="0"/>
        <w:ind w:left="353" w:right="476" w:firstLine="0"/>
        <w:jc w:val="left"/>
        <w:rPr>
          <w:sz w:val="20"/>
        </w:rPr>
      </w:pPr>
      <w:r>
        <w:rPr>
          <w:sz w:val="20"/>
        </w:rPr>
        <w:t>R.E. Brown. Impact of smart grid on distribution system design. In Proc. of the 2008 IEEE Power and Energy</w:t>
      </w:r>
      <w:r>
        <w:rPr>
          <w:spacing w:val="-3"/>
          <w:sz w:val="20"/>
        </w:rPr>
        <w:t> </w:t>
      </w:r>
      <w:r>
        <w:rPr>
          <w:sz w:val="20"/>
        </w:rPr>
        <w:t>Society</w:t>
      </w:r>
      <w:r>
        <w:rPr>
          <w:spacing w:val="-6"/>
          <w:sz w:val="20"/>
        </w:rPr>
        <w:t> </w:t>
      </w:r>
      <w:r>
        <w:rPr>
          <w:sz w:val="20"/>
        </w:rPr>
        <w:t>General</w:t>
      </w:r>
      <w:r>
        <w:rPr>
          <w:spacing w:val="-2"/>
          <w:sz w:val="20"/>
        </w:rPr>
        <w:t> </w:t>
      </w:r>
      <w:r>
        <w:rPr>
          <w:sz w:val="20"/>
        </w:rPr>
        <w:t>Meeting</w:t>
      </w:r>
      <w:r>
        <w:rPr>
          <w:spacing w:val="-1"/>
          <w:sz w:val="20"/>
        </w:rPr>
        <w:t> </w:t>
      </w:r>
      <w:r>
        <w:rPr>
          <w:sz w:val="20"/>
        </w:rPr>
        <w:t>-</w:t>
      </w:r>
      <w:r>
        <w:rPr>
          <w:spacing w:val="-3"/>
          <w:sz w:val="20"/>
        </w:rPr>
        <w:t> </w:t>
      </w:r>
      <w:r>
        <w:rPr>
          <w:sz w:val="20"/>
        </w:rPr>
        <w:t>Conversion</w:t>
      </w:r>
      <w:r>
        <w:rPr>
          <w:spacing w:val="-3"/>
          <w:sz w:val="20"/>
        </w:rPr>
        <w:t> </w:t>
      </w:r>
      <w:r>
        <w:rPr>
          <w:sz w:val="20"/>
        </w:rPr>
        <w:t>and</w:t>
      </w:r>
      <w:r>
        <w:rPr>
          <w:spacing w:val="-1"/>
          <w:sz w:val="20"/>
        </w:rPr>
        <w:t> </w:t>
      </w:r>
      <w:r>
        <w:rPr>
          <w:sz w:val="20"/>
        </w:rPr>
        <w:t>Delivery</w:t>
      </w:r>
      <w:r>
        <w:rPr>
          <w:spacing w:val="-3"/>
          <w:sz w:val="20"/>
        </w:rPr>
        <w:t> </w:t>
      </w:r>
      <w:r>
        <w:rPr>
          <w:sz w:val="20"/>
        </w:rPr>
        <w:t>of</w:t>
      </w:r>
      <w:r>
        <w:rPr>
          <w:spacing w:val="-3"/>
          <w:sz w:val="20"/>
        </w:rPr>
        <w:t> </w:t>
      </w:r>
      <w:r>
        <w:rPr>
          <w:sz w:val="20"/>
        </w:rPr>
        <w:t>Electrical</w:t>
      </w:r>
      <w:r>
        <w:rPr>
          <w:spacing w:val="-2"/>
          <w:sz w:val="20"/>
        </w:rPr>
        <w:t> </w:t>
      </w:r>
      <w:r>
        <w:rPr>
          <w:sz w:val="20"/>
        </w:rPr>
        <w:t>Energy</w:t>
      </w:r>
      <w:r>
        <w:rPr>
          <w:spacing w:val="-3"/>
          <w:sz w:val="20"/>
        </w:rPr>
        <w:t> </w:t>
      </w:r>
      <w:r>
        <w:rPr>
          <w:sz w:val="20"/>
        </w:rPr>
        <w:t>in</w:t>
      </w:r>
      <w:r>
        <w:rPr>
          <w:spacing w:val="-3"/>
          <w:sz w:val="20"/>
        </w:rPr>
        <w:t> </w:t>
      </w:r>
      <w:r>
        <w:rPr>
          <w:sz w:val="20"/>
        </w:rPr>
        <w:t>the</w:t>
      </w:r>
      <w:r>
        <w:rPr>
          <w:spacing w:val="-1"/>
          <w:sz w:val="20"/>
        </w:rPr>
        <w:t> </w:t>
      </w:r>
      <w:r>
        <w:rPr>
          <w:sz w:val="20"/>
        </w:rPr>
        <w:t>21st</w:t>
      </w:r>
      <w:r>
        <w:rPr>
          <w:spacing w:val="-2"/>
          <w:sz w:val="20"/>
        </w:rPr>
        <w:t> </w:t>
      </w:r>
      <w:r>
        <w:rPr>
          <w:sz w:val="20"/>
        </w:rPr>
        <w:t>Century,</w:t>
      </w:r>
      <w:r>
        <w:rPr>
          <w:spacing w:val="-1"/>
          <w:sz w:val="20"/>
        </w:rPr>
        <w:t> </w:t>
      </w:r>
      <w:r>
        <w:rPr>
          <w:sz w:val="20"/>
        </w:rPr>
        <w:t>2008.</w:t>
      </w:r>
    </w:p>
    <w:p>
      <w:pPr>
        <w:pStyle w:val="ListParagraph"/>
        <w:numPr>
          <w:ilvl w:val="0"/>
          <w:numId w:val="2"/>
        </w:numPr>
        <w:tabs>
          <w:tab w:pos="636" w:val="left" w:leader="none"/>
        </w:tabs>
        <w:spacing w:line="240" w:lineRule="auto" w:before="1" w:after="0"/>
        <w:ind w:left="353" w:right="375" w:firstLine="0"/>
        <w:jc w:val="left"/>
        <w:rPr>
          <w:sz w:val="20"/>
        </w:rPr>
      </w:pPr>
      <w:r>
        <w:rPr>
          <w:sz w:val="20"/>
        </w:rPr>
        <w:t>C.</w:t>
      </w:r>
      <w:r>
        <w:rPr>
          <w:spacing w:val="-2"/>
          <w:sz w:val="20"/>
        </w:rPr>
        <w:t> </w:t>
      </w:r>
      <w:r>
        <w:rPr>
          <w:sz w:val="20"/>
        </w:rPr>
        <w:t>Carabelea,</w:t>
      </w:r>
      <w:r>
        <w:rPr>
          <w:spacing w:val="-2"/>
          <w:sz w:val="20"/>
        </w:rPr>
        <w:t> </w:t>
      </w:r>
      <w:r>
        <w:rPr>
          <w:sz w:val="20"/>
        </w:rPr>
        <w:t>O.</w:t>
      </w:r>
      <w:r>
        <w:rPr>
          <w:spacing w:val="-5"/>
          <w:sz w:val="20"/>
        </w:rPr>
        <w:t> </w:t>
      </w:r>
      <w:r>
        <w:rPr>
          <w:sz w:val="20"/>
        </w:rPr>
        <w:t>Boissier,</w:t>
      </w:r>
      <w:r>
        <w:rPr>
          <w:spacing w:val="-2"/>
          <w:sz w:val="20"/>
        </w:rPr>
        <w:t> </w:t>
      </w:r>
      <w:r>
        <w:rPr>
          <w:sz w:val="20"/>
        </w:rPr>
        <w:t>and</w:t>
      </w:r>
      <w:r>
        <w:rPr>
          <w:spacing w:val="-2"/>
          <w:sz w:val="20"/>
        </w:rPr>
        <w:t> </w:t>
      </w:r>
      <w:r>
        <w:rPr>
          <w:sz w:val="20"/>
        </w:rPr>
        <w:t>F.</w:t>
      </w:r>
      <w:r>
        <w:rPr>
          <w:spacing w:val="-2"/>
          <w:sz w:val="20"/>
        </w:rPr>
        <w:t> </w:t>
      </w:r>
      <w:r>
        <w:rPr>
          <w:sz w:val="20"/>
        </w:rPr>
        <w:t>Ramparany.</w:t>
      </w:r>
      <w:r>
        <w:rPr>
          <w:spacing w:val="-2"/>
          <w:sz w:val="20"/>
        </w:rPr>
        <w:t> </w:t>
      </w:r>
      <w:r>
        <w:rPr>
          <w:sz w:val="20"/>
        </w:rPr>
        <w:t>Benefits</w:t>
      </w:r>
      <w:r>
        <w:rPr>
          <w:spacing w:val="-4"/>
          <w:sz w:val="20"/>
        </w:rPr>
        <w:t> </w:t>
      </w:r>
      <w:r>
        <w:rPr>
          <w:sz w:val="20"/>
        </w:rPr>
        <w:t>and</w:t>
      </w:r>
      <w:r>
        <w:rPr>
          <w:spacing w:val="-2"/>
          <w:sz w:val="20"/>
        </w:rPr>
        <w:t> </w:t>
      </w:r>
      <w:r>
        <w:rPr>
          <w:sz w:val="20"/>
        </w:rPr>
        <w:t>requirements</w:t>
      </w:r>
      <w:r>
        <w:rPr>
          <w:spacing w:val="-4"/>
          <w:sz w:val="20"/>
        </w:rPr>
        <w:t> </w:t>
      </w:r>
      <w:r>
        <w:rPr>
          <w:sz w:val="20"/>
        </w:rPr>
        <w:t>of</w:t>
      </w:r>
      <w:r>
        <w:rPr>
          <w:spacing w:val="-2"/>
          <w:sz w:val="20"/>
        </w:rPr>
        <w:t> </w:t>
      </w:r>
      <w:r>
        <w:rPr>
          <w:sz w:val="20"/>
        </w:rPr>
        <w:t>using</w:t>
      </w:r>
      <w:r>
        <w:rPr>
          <w:spacing w:val="-2"/>
          <w:sz w:val="20"/>
        </w:rPr>
        <w:t> </w:t>
      </w:r>
      <w:r>
        <w:rPr>
          <w:sz w:val="20"/>
        </w:rPr>
        <w:t>multi-agent</w:t>
      </w:r>
      <w:r>
        <w:rPr>
          <w:spacing w:val="-1"/>
          <w:sz w:val="20"/>
        </w:rPr>
        <w:t> </w:t>
      </w:r>
      <w:r>
        <w:rPr>
          <w:sz w:val="20"/>
        </w:rPr>
        <w:t>systems</w:t>
      </w:r>
      <w:r>
        <w:rPr>
          <w:spacing w:val="-4"/>
          <w:sz w:val="20"/>
        </w:rPr>
        <w:t> </w:t>
      </w:r>
      <w:r>
        <w:rPr>
          <w:sz w:val="20"/>
        </w:rPr>
        <w:t>on smart devices. Lect. Notes Comput. Sci., 2790:1091-1098, 2003.</w:t>
      </w:r>
    </w:p>
    <w:p>
      <w:pPr>
        <w:pStyle w:val="ListParagraph"/>
        <w:numPr>
          <w:ilvl w:val="0"/>
          <w:numId w:val="2"/>
        </w:numPr>
        <w:tabs>
          <w:tab w:pos="633" w:val="left" w:leader="none"/>
        </w:tabs>
        <w:spacing w:line="240" w:lineRule="auto" w:before="0" w:after="0"/>
        <w:ind w:left="353" w:right="281" w:firstLine="0"/>
        <w:jc w:val="left"/>
        <w:rPr>
          <w:sz w:val="20"/>
        </w:rPr>
      </w:pPr>
      <w:r>
        <w:rPr>
          <w:sz w:val="20"/>
        </w:rPr>
        <w:t>J.M. Carrasco, L.G. Franquelo, J.T. Bialasiewicz, E. Galvan, R.C.P. Guisado, Ma.A.M. Prats, and J.I. Leon</w:t>
      </w:r>
      <w:r>
        <w:rPr>
          <w:spacing w:val="-4"/>
          <w:sz w:val="20"/>
        </w:rPr>
        <w:t> </w:t>
      </w:r>
      <w:r>
        <w:rPr>
          <w:sz w:val="20"/>
        </w:rPr>
        <w:t>and</w:t>
      </w:r>
      <w:r>
        <w:rPr>
          <w:spacing w:val="-2"/>
          <w:sz w:val="20"/>
        </w:rPr>
        <w:t> </w:t>
      </w:r>
      <w:r>
        <w:rPr>
          <w:sz w:val="20"/>
        </w:rPr>
        <w:t>N.</w:t>
      </w:r>
      <w:r>
        <w:rPr>
          <w:spacing w:val="-3"/>
          <w:sz w:val="20"/>
        </w:rPr>
        <w:t> </w:t>
      </w:r>
      <w:r>
        <w:rPr>
          <w:sz w:val="20"/>
        </w:rPr>
        <w:t>Moreno-Alfonso.</w:t>
      </w:r>
      <w:r>
        <w:rPr>
          <w:spacing w:val="-3"/>
          <w:sz w:val="20"/>
        </w:rPr>
        <w:t> </w:t>
      </w:r>
      <w:r>
        <w:rPr>
          <w:sz w:val="20"/>
        </w:rPr>
        <w:t>Power-electronic</w:t>
      </w:r>
      <w:r>
        <w:rPr>
          <w:spacing w:val="-3"/>
          <w:sz w:val="20"/>
        </w:rPr>
        <w:t> </w:t>
      </w:r>
      <w:r>
        <w:rPr>
          <w:sz w:val="20"/>
        </w:rPr>
        <w:t>systems</w:t>
      </w:r>
      <w:r>
        <w:rPr>
          <w:spacing w:val="-4"/>
          <w:sz w:val="20"/>
        </w:rPr>
        <w:t> </w:t>
      </w:r>
      <w:r>
        <w:rPr>
          <w:sz w:val="20"/>
        </w:rPr>
        <w:t>for</w:t>
      </w:r>
      <w:r>
        <w:rPr>
          <w:spacing w:val="-1"/>
          <w:sz w:val="20"/>
        </w:rPr>
        <w:t> </w:t>
      </w:r>
      <w:r>
        <w:rPr>
          <w:sz w:val="20"/>
        </w:rPr>
        <w:t>the</w:t>
      </w:r>
      <w:r>
        <w:rPr>
          <w:spacing w:val="-3"/>
          <w:sz w:val="20"/>
        </w:rPr>
        <w:t> </w:t>
      </w:r>
      <w:r>
        <w:rPr>
          <w:sz w:val="20"/>
        </w:rPr>
        <w:t>grid</w:t>
      </w:r>
      <w:r>
        <w:rPr>
          <w:spacing w:val="-3"/>
          <w:sz w:val="20"/>
        </w:rPr>
        <w:t> </w:t>
      </w:r>
      <w:r>
        <w:rPr>
          <w:sz w:val="20"/>
        </w:rPr>
        <w:t>integration</w:t>
      </w:r>
      <w:r>
        <w:rPr>
          <w:spacing w:val="-4"/>
          <w:sz w:val="20"/>
        </w:rPr>
        <w:t> </w:t>
      </w:r>
      <w:r>
        <w:rPr>
          <w:sz w:val="20"/>
        </w:rPr>
        <w:t>of</w:t>
      </w:r>
      <w:r>
        <w:rPr>
          <w:spacing w:val="-5"/>
          <w:sz w:val="20"/>
        </w:rPr>
        <w:t> </w:t>
      </w:r>
      <w:r>
        <w:rPr>
          <w:sz w:val="20"/>
        </w:rPr>
        <w:t>renewable</w:t>
      </w:r>
      <w:r>
        <w:rPr>
          <w:spacing w:val="-4"/>
          <w:sz w:val="20"/>
        </w:rPr>
        <w:t> </w:t>
      </w:r>
      <w:r>
        <w:rPr>
          <w:sz w:val="20"/>
        </w:rPr>
        <w:t>energy</w:t>
      </w:r>
      <w:r>
        <w:rPr>
          <w:spacing w:val="-4"/>
          <w:sz w:val="20"/>
        </w:rPr>
        <w:t> </w:t>
      </w:r>
      <w:r>
        <w:rPr>
          <w:sz w:val="20"/>
        </w:rPr>
        <w:t>sources: A survey. IEEE T. Ind. Electron., 53(4):1002-1016, 2006.</w:t>
      </w:r>
    </w:p>
    <w:p>
      <w:pPr>
        <w:pStyle w:val="ListParagraph"/>
        <w:numPr>
          <w:ilvl w:val="0"/>
          <w:numId w:val="2"/>
        </w:numPr>
        <w:tabs>
          <w:tab w:pos="635" w:val="left" w:leader="none"/>
        </w:tabs>
        <w:spacing w:line="240" w:lineRule="auto" w:before="0" w:after="0"/>
        <w:ind w:left="353" w:right="1181" w:firstLine="0"/>
        <w:jc w:val="left"/>
        <w:rPr>
          <w:sz w:val="20"/>
        </w:rPr>
      </w:pPr>
      <w:r>
        <w:rPr>
          <w:sz w:val="20"/>
        </w:rPr>
        <w:t>S.-Y.</w:t>
      </w:r>
      <w:r>
        <w:rPr>
          <w:spacing w:val="-3"/>
          <w:sz w:val="20"/>
        </w:rPr>
        <w:t> </w:t>
      </w:r>
      <w:r>
        <w:rPr>
          <w:sz w:val="20"/>
        </w:rPr>
        <w:t>Chen,</w:t>
      </w:r>
      <w:r>
        <w:rPr>
          <w:spacing w:val="-3"/>
          <w:sz w:val="20"/>
        </w:rPr>
        <w:t> </w:t>
      </w:r>
      <w:r>
        <w:rPr>
          <w:sz w:val="20"/>
        </w:rPr>
        <w:t>S.-F.</w:t>
      </w:r>
      <w:r>
        <w:rPr>
          <w:spacing w:val="-3"/>
          <w:sz w:val="20"/>
        </w:rPr>
        <w:t> </w:t>
      </w:r>
      <w:r>
        <w:rPr>
          <w:sz w:val="20"/>
        </w:rPr>
        <w:t>Song,</w:t>
      </w:r>
      <w:r>
        <w:rPr>
          <w:spacing w:val="-3"/>
          <w:sz w:val="20"/>
        </w:rPr>
        <w:t> </w:t>
      </w:r>
      <w:r>
        <w:rPr>
          <w:sz w:val="20"/>
        </w:rPr>
        <w:t>L.-X. LI,</w:t>
      </w:r>
      <w:r>
        <w:rPr>
          <w:spacing w:val="-3"/>
          <w:sz w:val="20"/>
        </w:rPr>
        <w:t> </w:t>
      </w:r>
      <w:r>
        <w:rPr>
          <w:sz w:val="20"/>
        </w:rPr>
        <w:t>and</w:t>
      </w:r>
      <w:r>
        <w:rPr>
          <w:spacing w:val="-2"/>
          <w:sz w:val="20"/>
        </w:rPr>
        <w:t> </w:t>
      </w:r>
      <w:r>
        <w:rPr>
          <w:sz w:val="20"/>
        </w:rPr>
        <w:t>J.</w:t>
      </w:r>
      <w:r>
        <w:rPr>
          <w:spacing w:val="-3"/>
          <w:sz w:val="20"/>
        </w:rPr>
        <w:t> </w:t>
      </w:r>
      <w:r>
        <w:rPr>
          <w:sz w:val="20"/>
        </w:rPr>
        <w:t>Shen.</w:t>
      </w:r>
      <w:r>
        <w:rPr>
          <w:spacing w:val="-3"/>
          <w:sz w:val="20"/>
        </w:rPr>
        <w:t> </w:t>
      </w:r>
      <w:r>
        <w:rPr>
          <w:sz w:val="20"/>
        </w:rPr>
        <w:t>Survey</w:t>
      </w:r>
      <w:r>
        <w:rPr>
          <w:spacing w:val="-7"/>
          <w:sz w:val="20"/>
        </w:rPr>
        <w:t> </w:t>
      </w:r>
      <w:r>
        <w:rPr>
          <w:sz w:val="20"/>
        </w:rPr>
        <w:t>on</w:t>
      </w:r>
      <w:r>
        <w:rPr>
          <w:spacing w:val="-2"/>
          <w:sz w:val="20"/>
        </w:rPr>
        <w:t> </w:t>
      </w:r>
      <w:r>
        <w:rPr>
          <w:sz w:val="20"/>
        </w:rPr>
        <w:t>smart</w:t>
      </w:r>
      <w:r>
        <w:rPr>
          <w:spacing w:val="-3"/>
          <w:sz w:val="20"/>
        </w:rPr>
        <w:t> </w:t>
      </w:r>
      <w:r>
        <w:rPr>
          <w:sz w:val="20"/>
        </w:rPr>
        <w:t>grid</w:t>
      </w:r>
      <w:r>
        <w:rPr>
          <w:spacing w:val="-2"/>
          <w:sz w:val="20"/>
        </w:rPr>
        <w:t> </w:t>
      </w:r>
      <w:r>
        <w:rPr>
          <w:sz w:val="20"/>
        </w:rPr>
        <w:t>technology.</w:t>
      </w:r>
      <w:r>
        <w:rPr>
          <w:spacing w:val="-3"/>
          <w:sz w:val="20"/>
        </w:rPr>
        <w:t> </w:t>
      </w:r>
      <w:r>
        <w:rPr>
          <w:sz w:val="20"/>
        </w:rPr>
        <w:t>Power System Technology, 8, 2009.</w:t>
      </w:r>
    </w:p>
    <w:p>
      <w:pPr>
        <w:pStyle w:val="ListParagraph"/>
        <w:numPr>
          <w:ilvl w:val="0"/>
          <w:numId w:val="2"/>
        </w:numPr>
        <w:tabs>
          <w:tab w:pos="637" w:val="left" w:leader="none"/>
        </w:tabs>
        <w:spacing w:line="240" w:lineRule="auto" w:before="0" w:after="0"/>
        <w:ind w:left="353" w:right="330" w:firstLine="0"/>
        <w:jc w:val="left"/>
        <w:rPr>
          <w:sz w:val="20"/>
        </w:rPr>
      </w:pPr>
      <w:r>
        <w:rPr>
          <w:sz w:val="20"/>
        </w:rPr>
        <w:t>M.</w:t>
      </w:r>
      <w:r>
        <w:rPr>
          <w:spacing w:val="-3"/>
          <w:sz w:val="20"/>
        </w:rPr>
        <w:t> </w:t>
      </w:r>
      <w:r>
        <w:rPr>
          <w:sz w:val="20"/>
        </w:rPr>
        <w:t>Erol-Kantarci.</w:t>
      </w:r>
      <w:r>
        <w:rPr>
          <w:spacing w:val="-3"/>
          <w:sz w:val="20"/>
        </w:rPr>
        <w:t> </w:t>
      </w:r>
      <w:r>
        <w:rPr>
          <w:sz w:val="20"/>
        </w:rPr>
        <w:t>Tou-aware</w:t>
      </w:r>
      <w:r>
        <w:rPr>
          <w:spacing w:val="-4"/>
          <w:sz w:val="20"/>
        </w:rPr>
        <w:t> </w:t>
      </w:r>
      <w:r>
        <w:rPr>
          <w:sz w:val="20"/>
        </w:rPr>
        <w:t>energy</w:t>
      </w:r>
      <w:r>
        <w:rPr>
          <w:spacing w:val="-4"/>
          <w:sz w:val="20"/>
        </w:rPr>
        <w:t> </w:t>
      </w:r>
      <w:r>
        <w:rPr>
          <w:sz w:val="20"/>
        </w:rPr>
        <w:t>management</w:t>
      </w:r>
      <w:r>
        <w:rPr>
          <w:spacing w:val="-4"/>
          <w:sz w:val="20"/>
        </w:rPr>
        <w:t> </w:t>
      </w:r>
      <w:r>
        <w:rPr>
          <w:sz w:val="20"/>
        </w:rPr>
        <w:t>and wireless</w:t>
      </w:r>
      <w:r>
        <w:rPr>
          <w:spacing w:val="-5"/>
          <w:sz w:val="20"/>
        </w:rPr>
        <w:t> </w:t>
      </w:r>
      <w:r>
        <w:rPr>
          <w:sz w:val="20"/>
        </w:rPr>
        <w:t>sensor</w:t>
      </w:r>
      <w:r>
        <w:rPr>
          <w:spacing w:val="-3"/>
          <w:sz w:val="20"/>
        </w:rPr>
        <w:t> </w:t>
      </w:r>
      <w:r>
        <w:rPr>
          <w:sz w:val="20"/>
        </w:rPr>
        <w:t>networks</w:t>
      </w:r>
      <w:r>
        <w:rPr>
          <w:spacing w:val="-3"/>
          <w:sz w:val="20"/>
        </w:rPr>
        <w:t> </w:t>
      </w:r>
      <w:r>
        <w:rPr>
          <w:sz w:val="20"/>
        </w:rPr>
        <w:t>for</w:t>
      </w:r>
      <w:r>
        <w:rPr>
          <w:spacing w:val="-3"/>
          <w:sz w:val="20"/>
        </w:rPr>
        <w:t> </w:t>
      </w:r>
      <w:r>
        <w:rPr>
          <w:sz w:val="20"/>
        </w:rPr>
        <w:t>reducing</w:t>
      </w:r>
      <w:r>
        <w:rPr>
          <w:spacing w:val="-4"/>
          <w:sz w:val="20"/>
        </w:rPr>
        <w:t> </w:t>
      </w:r>
      <w:r>
        <w:rPr>
          <w:sz w:val="20"/>
        </w:rPr>
        <w:t>peak</w:t>
      </w:r>
      <w:r>
        <w:rPr>
          <w:spacing w:val="-5"/>
          <w:sz w:val="20"/>
        </w:rPr>
        <w:t> </w:t>
      </w:r>
      <w:r>
        <w:rPr>
          <w:sz w:val="20"/>
        </w:rPr>
        <w:t>load</w:t>
      </w:r>
      <w:r>
        <w:rPr>
          <w:spacing w:val="-3"/>
          <w:sz w:val="20"/>
        </w:rPr>
        <w:t> </w:t>
      </w:r>
      <w:r>
        <w:rPr>
          <w:sz w:val="20"/>
        </w:rPr>
        <w:t>in smart grids. In Proc. of 2010 IEEE 72nd Vehicular Technology Conference, 2010.</w:t>
      </w:r>
    </w:p>
    <w:p>
      <w:pPr>
        <w:pStyle w:val="ListParagraph"/>
        <w:numPr>
          <w:ilvl w:val="0"/>
          <w:numId w:val="2"/>
        </w:numPr>
        <w:tabs>
          <w:tab w:pos="637" w:val="left" w:leader="none"/>
        </w:tabs>
        <w:spacing w:line="240" w:lineRule="auto" w:before="0" w:after="0"/>
        <w:ind w:left="637" w:right="0" w:hanging="284"/>
        <w:jc w:val="left"/>
        <w:rPr>
          <w:sz w:val="20"/>
        </w:rPr>
      </w:pPr>
      <w:r>
        <w:rPr>
          <w:sz w:val="20"/>
        </w:rPr>
        <w:t>H.</w:t>
      </w:r>
      <w:r>
        <w:rPr>
          <w:spacing w:val="-5"/>
          <w:sz w:val="20"/>
        </w:rPr>
        <w:t> </w:t>
      </w:r>
      <w:r>
        <w:rPr>
          <w:sz w:val="20"/>
        </w:rPr>
        <w:t>Farhangi.</w:t>
      </w:r>
      <w:r>
        <w:rPr>
          <w:spacing w:val="-5"/>
          <w:sz w:val="20"/>
        </w:rPr>
        <w:t> </w:t>
      </w:r>
      <w:r>
        <w:rPr>
          <w:sz w:val="20"/>
        </w:rPr>
        <w:t>The</w:t>
      </w:r>
      <w:r>
        <w:rPr>
          <w:spacing w:val="-6"/>
          <w:sz w:val="20"/>
        </w:rPr>
        <w:t> </w:t>
      </w:r>
      <w:r>
        <w:rPr>
          <w:sz w:val="20"/>
        </w:rPr>
        <w:t>path</w:t>
      </w:r>
      <w:r>
        <w:rPr>
          <w:spacing w:val="-7"/>
          <w:sz w:val="20"/>
        </w:rPr>
        <w:t> </w:t>
      </w:r>
      <w:r>
        <w:rPr>
          <w:sz w:val="20"/>
        </w:rPr>
        <w:t>of</w:t>
      </w:r>
      <w:r>
        <w:rPr>
          <w:spacing w:val="-8"/>
          <w:sz w:val="20"/>
        </w:rPr>
        <w:t> </w:t>
      </w:r>
      <w:r>
        <w:rPr>
          <w:sz w:val="20"/>
        </w:rPr>
        <w:t>the</w:t>
      </w:r>
      <w:r>
        <w:rPr>
          <w:spacing w:val="-5"/>
          <w:sz w:val="20"/>
        </w:rPr>
        <w:t> </w:t>
      </w:r>
      <w:r>
        <w:rPr>
          <w:sz w:val="20"/>
        </w:rPr>
        <w:t>smart</w:t>
      </w:r>
      <w:r>
        <w:rPr>
          <w:spacing w:val="-5"/>
          <w:sz w:val="20"/>
        </w:rPr>
        <w:t> </w:t>
      </w:r>
      <w:r>
        <w:rPr>
          <w:sz w:val="20"/>
        </w:rPr>
        <w:t>grid.</w:t>
      </w:r>
      <w:r>
        <w:rPr>
          <w:spacing w:val="-5"/>
          <w:sz w:val="20"/>
        </w:rPr>
        <w:t> </w:t>
      </w:r>
      <w:r>
        <w:rPr>
          <w:sz w:val="20"/>
        </w:rPr>
        <w:t>IEEE</w:t>
      </w:r>
      <w:r>
        <w:rPr>
          <w:spacing w:val="-5"/>
          <w:sz w:val="20"/>
        </w:rPr>
        <w:t> </w:t>
      </w:r>
      <w:r>
        <w:rPr>
          <w:sz w:val="20"/>
        </w:rPr>
        <w:t>Power</w:t>
      </w:r>
      <w:r>
        <w:rPr>
          <w:spacing w:val="-5"/>
          <w:sz w:val="20"/>
        </w:rPr>
        <w:t> </w:t>
      </w:r>
      <w:r>
        <w:rPr>
          <w:sz w:val="20"/>
        </w:rPr>
        <w:t>and</w:t>
      </w:r>
      <w:r>
        <w:rPr>
          <w:spacing w:val="-5"/>
          <w:sz w:val="20"/>
        </w:rPr>
        <w:t> </w:t>
      </w:r>
      <w:r>
        <w:rPr>
          <w:sz w:val="20"/>
        </w:rPr>
        <w:t>Energy</w:t>
      </w:r>
      <w:r>
        <w:rPr>
          <w:spacing w:val="-10"/>
          <w:sz w:val="20"/>
        </w:rPr>
        <w:t> </w:t>
      </w:r>
      <w:r>
        <w:rPr>
          <w:sz w:val="20"/>
        </w:rPr>
        <w:t>Magazine,</w:t>
      </w:r>
      <w:r>
        <w:rPr>
          <w:spacing w:val="-4"/>
          <w:sz w:val="20"/>
        </w:rPr>
        <w:t> </w:t>
      </w:r>
      <w:r>
        <w:rPr>
          <w:sz w:val="20"/>
        </w:rPr>
        <w:t>8(1):18-28,</w:t>
      </w:r>
      <w:r>
        <w:rPr>
          <w:spacing w:val="-5"/>
          <w:sz w:val="20"/>
        </w:rPr>
        <w:t> </w:t>
      </w:r>
      <w:r>
        <w:rPr>
          <w:spacing w:val="-2"/>
          <w:sz w:val="20"/>
        </w:rPr>
        <w:t>2010.</w:t>
      </w:r>
    </w:p>
    <w:p>
      <w:pPr>
        <w:pStyle w:val="ListParagraph"/>
        <w:numPr>
          <w:ilvl w:val="0"/>
          <w:numId w:val="2"/>
        </w:numPr>
        <w:tabs>
          <w:tab w:pos="734" w:val="left" w:leader="none"/>
        </w:tabs>
        <w:spacing w:line="240" w:lineRule="auto" w:before="0" w:after="0"/>
        <w:ind w:left="353" w:right="568" w:firstLine="0"/>
        <w:jc w:val="left"/>
        <w:rPr>
          <w:sz w:val="20"/>
        </w:rPr>
      </w:pPr>
      <w:r>
        <w:rPr>
          <w:sz w:val="20"/>
        </w:rPr>
        <w:t>D.G.</w:t>
      </w:r>
      <w:r>
        <w:rPr>
          <w:spacing w:val="-2"/>
          <w:sz w:val="20"/>
        </w:rPr>
        <w:t> </w:t>
      </w:r>
      <w:r>
        <w:rPr>
          <w:sz w:val="20"/>
        </w:rPr>
        <w:t>Hart.</w:t>
      </w:r>
      <w:r>
        <w:rPr>
          <w:spacing w:val="-2"/>
          <w:sz w:val="20"/>
        </w:rPr>
        <w:t> </w:t>
      </w:r>
      <w:r>
        <w:rPr>
          <w:sz w:val="20"/>
        </w:rPr>
        <w:t>Using</w:t>
      </w:r>
      <w:r>
        <w:rPr>
          <w:spacing w:val="-1"/>
          <w:sz w:val="20"/>
        </w:rPr>
        <w:t> </w:t>
      </w:r>
      <w:r>
        <w:rPr>
          <w:sz w:val="20"/>
        </w:rPr>
        <w:t>AMI</w:t>
      </w:r>
      <w:r>
        <w:rPr>
          <w:spacing w:val="-2"/>
          <w:sz w:val="20"/>
        </w:rPr>
        <w:t> </w:t>
      </w:r>
      <w:r>
        <w:rPr>
          <w:sz w:val="20"/>
        </w:rPr>
        <w:t>to</w:t>
      </w:r>
      <w:r>
        <w:rPr>
          <w:spacing w:val="-2"/>
          <w:sz w:val="20"/>
        </w:rPr>
        <w:t> </w:t>
      </w:r>
      <w:r>
        <w:rPr>
          <w:sz w:val="20"/>
        </w:rPr>
        <w:t>realize</w:t>
      </w:r>
      <w:r>
        <w:rPr>
          <w:spacing w:val="-2"/>
          <w:sz w:val="20"/>
        </w:rPr>
        <w:t> </w:t>
      </w:r>
      <w:r>
        <w:rPr>
          <w:sz w:val="20"/>
        </w:rPr>
        <w:t>the</w:t>
      </w:r>
      <w:r>
        <w:rPr>
          <w:spacing w:val="-2"/>
          <w:sz w:val="20"/>
        </w:rPr>
        <w:t> </w:t>
      </w:r>
      <w:r>
        <w:rPr>
          <w:sz w:val="20"/>
        </w:rPr>
        <w:t>smart</w:t>
      </w:r>
      <w:r>
        <w:rPr>
          <w:spacing w:val="-2"/>
          <w:sz w:val="20"/>
        </w:rPr>
        <w:t> </w:t>
      </w:r>
      <w:r>
        <w:rPr>
          <w:sz w:val="20"/>
        </w:rPr>
        <w:t>grid.</w:t>
      </w:r>
      <w:r>
        <w:rPr>
          <w:spacing w:val="-2"/>
          <w:sz w:val="20"/>
        </w:rPr>
        <w:t> </w:t>
      </w:r>
      <w:r>
        <w:rPr>
          <w:sz w:val="20"/>
        </w:rPr>
        <w:t>In</w:t>
      </w:r>
      <w:r>
        <w:rPr>
          <w:spacing w:val="-3"/>
          <w:sz w:val="20"/>
        </w:rPr>
        <w:t> </w:t>
      </w:r>
      <w:r>
        <w:rPr>
          <w:sz w:val="20"/>
        </w:rPr>
        <w:t>Proc.</w:t>
      </w:r>
      <w:r>
        <w:rPr>
          <w:spacing w:val="-4"/>
          <w:sz w:val="20"/>
        </w:rPr>
        <w:t> </w:t>
      </w:r>
      <w:r>
        <w:rPr>
          <w:sz w:val="20"/>
        </w:rPr>
        <w:t>of</w:t>
      </w:r>
      <w:r>
        <w:rPr>
          <w:spacing w:val="-4"/>
          <w:sz w:val="20"/>
        </w:rPr>
        <w:t> </w:t>
      </w:r>
      <w:r>
        <w:rPr>
          <w:sz w:val="20"/>
        </w:rPr>
        <w:t>the</w:t>
      </w:r>
      <w:r>
        <w:rPr>
          <w:spacing w:val="-1"/>
          <w:sz w:val="20"/>
        </w:rPr>
        <w:t> </w:t>
      </w:r>
      <w:r>
        <w:rPr>
          <w:sz w:val="20"/>
        </w:rPr>
        <w:t>2008</w:t>
      </w:r>
      <w:r>
        <w:rPr>
          <w:spacing w:val="-1"/>
          <w:sz w:val="20"/>
        </w:rPr>
        <w:t> </w:t>
      </w:r>
      <w:r>
        <w:rPr>
          <w:sz w:val="20"/>
        </w:rPr>
        <w:t>IEEE</w:t>
      </w:r>
      <w:r>
        <w:rPr>
          <w:spacing w:val="-3"/>
          <w:sz w:val="20"/>
        </w:rPr>
        <w:t> </w:t>
      </w:r>
      <w:r>
        <w:rPr>
          <w:sz w:val="20"/>
        </w:rPr>
        <w:t>Power</w:t>
      </w:r>
      <w:r>
        <w:rPr>
          <w:spacing w:val="-1"/>
          <w:sz w:val="20"/>
        </w:rPr>
        <w:t> </w:t>
      </w:r>
      <w:r>
        <w:rPr>
          <w:sz w:val="20"/>
        </w:rPr>
        <w:t>and Energy</w:t>
      </w:r>
      <w:r>
        <w:rPr>
          <w:spacing w:val="-3"/>
          <w:sz w:val="20"/>
        </w:rPr>
        <w:t> </w:t>
      </w:r>
      <w:r>
        <w:rPr>
          <w:sz w:val="20"/>
        </w:rPr>
        <w:t>Society General Meeting - Conversion and Delivery of Electrical Energy in the 21st Century, 2008.</w:t>
      </w:r>
    </w:p>
    <w:p>
      <w:pPr>
        <w:pStyle w:val="ListParagraph"/>
        <w:numPr>
          <w:ilvl w:val="0"/>
          <w:numId w:val="2"/>
        </w:numPr>
        <w:tabs>
          <w:tab w:pos="735" w:val="left" w:leader="none"/>
        </w:tabs>
        <w:spacing w:line="240" w:lineRule="auto" w:before="1" w:after="0"/>
        <w:ind w:left="353" w:right="534" w:firstLine="0"/>
        <w:jc w:val="left"/>
        <w:rPr>
          <w:sz w:val="20"/>
        </w:rPr>
      </w:pPr>
      <w:r>
        <w:rPr>
          <w:sz w:val="20"/>
        </w:rPr>
        <w:t>A.</w:t>
      </w:r>
      <w:r>
        <w:rPr>
          <w:spacing w:val="-2"/>
          <w:sz w:val="20"/>
        </w:rPr>
        <w:t> </w:t>
      </w:r>
      <w:r>
        <w:rPr>
          <w:sz w:val="20"/>
        </w:rPr>
        <w:t>R.</w:t>
      </w:r>
      <w:r>
        <w:rPr>
          <w:spacing w:val="-2"/>
          <w:sz w:val="20"/>
        </w:rPr>
        <w:t> </w:t>
      </w:r>
      <w:r>
        <w:rPr>
          <w:sz w:val="20"/>
        </w:rPr>
        <w:t>Hevner,</w:t>
      </w:r>
      <w:r>
        <w:rPr>
          <w:spacing w:val="-2"/>
          <w:sz w:val="20"/>
        </w:rPr>
        <w:t> </w:t>
      </w:r>
      <w:r>
        <w:rPr>
          <w:sz w:val="20"/>
        </w:rPr>
        <w:t>S.</w:t>
      </w:r>
      <w:r>
        <w:rPr>
          <w:spacing w:val="-2"/>
          <w:sz w:val="20"/>
        </w:rPr>
        <w:t> </w:t>
      </w:r>
      <w:r>
        <w:rPr>
          <w:sz w:val="20"/>
        </w:rPr>
        <w:t>T.</w:t>
      </w:r>
      <w:r>
        <w:rPr>
          <w:spacing w:val="-2"/>
          <w:sz w:val="20"/>
        </w:rPr>
        <w:t> </w:t>
      </w:r>
      <w:r>
        <w:rPr>
          <w:sz w:val="20"/>
        </w:rPr>
        <w:t>March,</w:t>
      </w:r>
      <w:r>
        <w:rPr>
          <w:spacing w:val="-2"/>
          <w:sz w:val="20"/>
        </w:rPr>
        <w:t> </w:t>
      </w:r>
      <w:r>
        <w:rPr>
          <w:sz w:val="20"/>
        </w:rPr>
        <w:t>J.</w:t>
      </w:r>
      <w:r>
        <w:rPr>
          <w:spacing w:val="-2"/>
          <w:sz w:val="20"/>
        </w:rPr>
        <w:t> </w:t>
      </w:r>
      <w:r>
        <w:rPr>
          <w:sz w:val="20"/>
        </w:rPr>
        <w:t>Park,</w:t>
      </w:r>
      <w:r>
        <w:rPr>
          <w:spacing w:val="-2"/>
          <w:sz w:val="20"/>
        </w:rPr>
        <w:t> </w:t>
      </w:r>
      <w:r>
        <w:rPr>
          <w:sz w:val="20"/>
        </w:rPr>
        <w:t>and</w:t>
      </w:r>
      <w:r>
        <w:rPr>
          <w:spacing w:val="-2"/>
          <w:sz w:val="20"/>
        </w:rPr>
        <w:t> </w:t>
      </w:r>
      <w:r>
        <w:rPr>
          <w:sz w:val="20"/>
        </w:rPr>
        <w:t>S.</w:t>
      </w:r>
      <w:r>
        <w:rPr>
          <w:spacing w:val="-2"/>
          <w:sz w:val="20"/>
        </w:rPr>
        <w:t> </w:t>
      </w:r>
      <w:r>
        <w:rPr>
          <w:sz w:val="20"/>
        </w:rPr>
        <w:t>Ram.</w:t>
      </w:r>
      <w:r>
        <w:rPr>
          <w:spacing w:val="-2"/>
          <w:sz w:val="20"/>
        </w:rPr>
        <w:t> </w:t>
      </w:r>
      <w:r>
        <w:rPr>
          <w:sz w:val="20"/>
        </w:rPr>
        <w:t>Design</w:t>
      </w:r>
      <w:r>
        <w:rPr>
          <w:spacing w:val="-2"/>
          <w:sz w:val="20"/>
        </w:rPr>
        <w:t> </w:t>
      </w:r>
      <w:r>
        <w:rPr>
          <w:sz w:val="20"/>
        </w:rPr>
        <w:t>science</w:t>
      </w:r>
      <w:r>
        <w:rPr>
          <w:spacing w:val="-2"/>
          <w:sz w:val="20"/>
        </w:rPr>
        <w:t> </w:t>
      </w:r>
      <w:r>
        <w:rPr>
          <w:sz w:val="20"/>
        </w:rPr>
        <w:t>in</w:t>
      </w:r>
      <w:r>
        <w:rPr>
          <w:spacing w:val="-4"/>
          <w:sz w:val="20"/>
        </w:rPr>
        <w:t> </w:t>
      </w:r>
      <w:r>
        <w:rPr>
          <w:sz w:val="20"/>
        </w:rPr>
        <w:t>information</w:t>
      </w:r>
      <w:r>
        <w:rPr>
          <w:spacing w:val="-4"/>
          <w:sz w:val="20"/>
        </w:rPr>
        <w:t> </w:t>
      </w:r>
      <w:r>
        <w:rPr>
          <w:sz w:val="20"/>
        </w:rPr>
        <w:t>systems</w:t>
      </w:r>
      <w:r>
        <w:rPr>
          <w:spacing w:val="-4"/>
          <w:sz w:val="20"/>
        </w:rPr>
        <w:t> </w:t>
      </w:r>
      <w:r>
        <w:rPr>
          <w:sz w:val="20"/>
        </w:rPr>
        <w:t>research.</w:t>
      </w:r>
      <w:r>
        <w:rPr>
          <w:spacing w:val="-3"/>
          <w:sz w:val="20"/>
        </w:rPr>
        <w:t> </w:t>
      </w:r>
      <w:r>
        <w:rPr>
          <w:sz w:val="20"/>
        </w:rPr>
        <w:t>MIS Quart., 28:75-105, 2004.</w:t>
      </w:r>
    </w:p>
    <w:p>
      <w:pPr>
        <w:pStyle w:val="ListParagraph"/>
        <w:numPr>
          <w:ilvl w:val="0"/>
          <w:numId w:val="2"/>
        </w:numPr>
        <w:tabs>
          <w:tab w:pos="735" w:val="left" w:leader="none"/>
        </w:tabs>
        <w:spacing w:line="240" w:lineRule="auto" w:before="0" w:after="0"/>
        <w:ind w:left="353" w:right="535" w:firstLine="0"/>
        <w:jc w:val="left"/>
        <w:rPr>
          <w:sz w:val="20"/>
        </w:rPr>
      </w:pPr>
      <w:r>
        <w:rPr>
          <w:sz w:val="20"/>
        </w:rPr>
        <w:t>M.</w:t>
      </w:r>
      <w:r>
        <w:rPr>
          <w:spacing w:val="-5"/>
          <w:sz w:val="20"/>
        </w:rPr>
        <w:t> </w:t>
      </w:r>
      <w:r>
        <w:rPr>
          <w:sz w:val="20"/>
        </w:rPr>
        <w:t>Kärkkäinen,</w:t>
      </w:r>
      <w:r>
        <w:rPr>
          <w:spacing w:val="-2"/>
          <w:sz w:val="20"/>
        </w:rPr>
        <w:t> </w:t>
      </w:r>
      <w:r>
        <w:rPr>
          <w:sz w:val="20"/>
        </w:rPr>
        <w:t>J.</w:t>
      </w:r>
      <w:r>
        <w:rPr>
          <w:spacing w:val="-2"/>
          <w:sz w:val="20"/>
        </w:rPr>
        <w:t> </w:t>
      </w:r>
      <w:r>
        <w:rPr>
          <w:sz w:val="20"/>
        </w:rPr>
        <w:t>Holmström,</w:t>
      </w:r>
      <w:r>
        <w:rPr>
          <w:spacing w:val="-2"/>
          <w:sz w:val="20"/>
        </w:rPr>
        <w:t> </w:t>
      </w:r>
      <w:r>
        <w:rPr>
          <w:sz w:val="20"/>
        </w:rPr>
        <w:t>K.</w:t>
      </w:r>
      <w:r>
        <w:rPr>
          <w:spacing w:val="-2"/>
          <w:sz w:val="20"/>
        </w:rPr>
        <w:t> </w:t>
      </w:r>
      <w:r>
        <w:rPr>
          <w:sz w:val="20"/>
        </w:rPr>
        <w:t>Främling,</w:t>
      </w:r>
      <w:r>
        <w:rPr>
          <w:spacing w:val="-2"/>
          <w:sz w:val="20"/>
        </w:rPr>
        <w:t> </w:t>
      </w:r>
      <w:r>
        <w:rPr>
          <w:sz w:val="20"/>
        </w:rPr>
        <w:t>and</w:t>
      </w:r>
      <w:r>
        <w:rPr>
          <w:spacing w:val="-2"/>
          <w:sz w:val="20"/>
        </w:rPr>
        <w:t> </w:t>
      </w:r>
      <w:r>
        <w:rPr>
          <w:sz w:val="20"/>
        </w:rPr>
        <w:t>K.</w:t>
      </w:r>
      <w:r>
        <w:rPr>
          <w:spacing w:val="-2"/>
          <w:sz w:val="20"/>
        </w:rPr>
        <w:t> </w:t>
      </w:r>
      <w:r>
        <w:rPr>
          <w:sz w:val="20"/>
        </w:rPr>
        <w:t>Artto.</w:t>
      </w:r>
      <w:r>
        <w:rPr>
          <w:spacing w:val="-2"/>
          <w:sz w:val="20"/>
        </w:rPr>
        <w:t> </w:t>
      </w:r>
      <w:r>
        <w:rPr>
          <w:sz w:val="20"/>
        </w:rPr>
        <w:t>Intelligent</w:t>
      </w:r>
      <w:r>
        <w:rPr>
          <w:spacing w:val="-3"/>
          <w:sz w:val="20"/>
        </w:rPr>
        <w:t> </w:t>
      </w:r>
      <w:r>
        <w:rPr>
          <w:sz w:val="20"/>
        </w:rPr>
        <w:t>products</w:t>
      </w:r>
      <w:r>
        <w:rPr>
          <w:spacing w:val="-3"/>
          <w:sz w:val="20"/>
        </w:rPr>
        <w:t> </w:t>
      </w:r>
      <w:r>
        <w:rPr>
          <w:sz w:val="20"/>
        </w:rPr>
        <w:t>-</w:t>
      </w:r>
      <w:r>
        <w:rPr>
          <w:spacing w:val="-5"/>
          <w:sz w:val="20"/>
        </w:rPr>
        <w:t> </w:t>
      </w:r>
      <w:r>
        <w:rPr>
          <w:sz w:val="20"/>
        </w:rPr>
        <w:t>a step</w:t>
      </w:r>
      <w:r>
        <w:rPr>
          <w:spacing w:val="-2"/>
          <w:sz w:val="20"/>
        </w:rPr>
        <w:t> </w:t>
      </w:r>
      <w:r>
        <w:rPr>
          <w:sz w:val="20"/>
        </w:rPr>
        <w:t>towards</w:t>
      </w:r>
      <w:r>
        <w:rPr>
          <w:spacing w:val="-4"/>
          <w:sz w:val="20"/>
        </w:rPr>
        <w:t> </w:t>
      </w:r>
      <w:r>
        <w:rPr>
          <w:sz w:val="20"/>
        </w:rPr>
        <w:t>a more effective project delivery chain. Comput. Ind., 50(2):141-151, 2003.</w:t>
      </w:r>
    </w:p>
    <w:p>
      <w:pPr>
        <w:pStyle w:val="ListParagraph"/>
        <w:numPr>
          <w:ilvl w:val="0"/>
          <w:numId w:val="2"/>
        </w:numPr>
        <w:tabs>
          <w:tab w:pos="735" w:val="left" w:leader="none"/>
        </w:tabs>
        <w:spacing w:line="240" w:lineRule="auto" w:before="0" w:after="0"/>
        <w:ind w:left="353" w:right="321" w:firstLine="0"/>
        <w:jc w:val="left"/>
        <w:rPr>
          <w:sz w:val="20"/>
        </w:rPr>
      </w:pPr>
      <w:r>
        <w:rPr>
          <w:sz w:val="20"/>
        </w:rPr>
        <w:t>F.-J.</w:t>
      </w:r>
      <w:r>
        <w:rPr>
          <w:spacing w:val="-2"/>
          <w:sz w:val="20"/>
        </w:rPr>
        <w:t> </w:t>
      </w:r>
      <w:r>
        <w:rPr>
          <w:sz w:val="20"/>
        </w:rPr>
        <w:t>Lin.</w:t>
      </w:r>
      <w:r>
        <w:rPr>
          <w:spacing w:val="-2"/>
          <w:sz w:val="20"/>
        </w:rPr>
        <w:t> </w:t>
      </w:r>
      <w:r>
        <w:rPr>
          <w:sz w:val="20"/>
        </w:rPr>
        <w:t>A</w:t>
      </w:r>
      <w:r>
        <w:rPr>
          <w:spacing w:val="-5"/>
          <w:sz w:val="20"/>
        </w:rPr>
        <w:t> </w:t>
      </w:r>
      <w:r>
        <w:rPr>
          <w:sz w:val="20"/>
        </w:rPr>
        <w:t>brief</w:t>
      </w:r>
      <w:r>
        <w:rPr>
          <w:spacing w:val="-5"/>
          <w:sz w:val="20"/>
        </w:rPr>
        <w:t> </w:t>
      </w:r>
      <w:r>
        <w:rPr>
          <w:sz w:val="20"/>
        </w:rPr>
        <w:t>introduction</w:t>
      </w:r>
      <w:r>
        <w:rPr>
          <w:spacing w:val="-4"/>
          <w:sz w:val="20"/>
        </w:rPr>
        <w:t> </w:t>
      </w:r>
      <w:r>
        <w:rPr>
          <w:sz w:val="20"/>
        </w:rPr>
        <w:t>to</w:t>
      </w:r>
      <w:r>
        <w:rPr>
          <w:spacing w:val="-2"/>
          <w:sz w:val="20"/>
        </w:rPr>
        <w:t> </w:t>
      </w:r>
      <w:r>
        <w:rPr>
          <w:sz w:val="20"/>
        </w:rPr>
        <w:t>the</w:t>
      </w:r>
      <w:r>
        <w:rPr>
          <w:spacing w:val="-3"/>
          <w:sz w:val="20"/>
        </w:rPr>
        <w:t> </w:t>
      </w:r>
      <w:r>
        <w:rPr>
          <w:sz w:val="20"/>
        </w:rPr>
        <w:t>smart</w:t>
      </w:r>
      <w:r>
        <w:rPr>
          <w:spacing w:val="-2"/>
          <w:sz w:val="20"/>
        </w:rPr>
        <w:t> </w:t>
      </w:r>
      <w:r>
        <w:rPr>
          <w:sz w:val="20"/>
        </w:rPr>
        <w:t>grid</w:t>
      </w:r>
      <w:r>
        <w:rPr>
          <w:spacing w:val="-2"/>
          <w:sz w:val="20"/>
        </w:rPr>
        <w:t> </w:t>
      </w:r>
      <w:r>
        <w:rPr>
          <w:sz w:val="20"/>
        </w:rPr>
        <w:t>and</w:t>
      </w:r>
      <w:r>
        <w:rPr>
          <w:spacing w:val="-2"/>
          <w:sz w:val="20"/>
        </w:rPr>
        <w:t> </w:t>
      </w:r>
      <w:r>
        <w:rPr>
          <w:sz w:val="20"/>
        </w:rPr>
        <w:t>advanced metering</w:t>
      </w:r>
      <w:r>
        <w:rPr>
          <w:spacing w:val="-4"/>
          <w:sz w:val="20"/>
        </w:rPr>
        <w:t> </w:t>
      </w:r>
      <w:r>
        <w:rPr>
          <w:sz w:val="20"/>
        </w:rPr>
        <w:t>infrastructure general</w:t>
      </w:r>
      <w:r>
        <w:rPr>
          <w:spacing w:val="-3"/>
          <w:sz w:val="20"/>
        </w:rPr>
        <w:t> </w:t>
      </w:r>
      <w:r>
        <w:rPr>
          <w:sz w:val="20"/>
        </w:rPr>
        <w:t>project</w:t>
      </w:r>
      <w:r>
        <w:rPr>
          <w:spacing w:val="-3"/>
          <w:sz w:val="20"/>
        </w:rPr>
        <w:t> </w:t>
      </w:r>
      <w:r>
        <w:rPr>
          <w:sz w:val="20"/>
        </w:rPr>
        <w:t>and strategic planning. Technical report, National Central University, Taiwan, 2011.</w:t>
      </w:r>
    </w:p>
    <w:p>
      <w:pPr>
        <w:pStyle w:val="ListParagraph"/>
        <w:numPr>
          <w:ilvl w:val="0"/>
          <w:numId w:val="2"/>
        </w:numPr>
        <w:tabs>
          <w:tab w:pos="735" w:val="left" w:leader="none"/>
        </w:tabs>
        <w:spacing w:line="229" w:lineRule="exact" w:before="0" w:after="0"/>
        <w:ind w:left="735" w:right="0" w:hanging="382"/>
        <w:jc w:val="left"/>
        <w:rPr>
          <w:sz w:val="20"/>
        </w:rPr>
      </w:pPr>
      <w:r>
        <w:rPr>
          <w:sz w:val="20"/>
        </w:rPr>
        <w:t>W.-P.</w:t>
      </w:r>
      <w:r>
        <w:rPr>
          <w:spacing w:val="-9"/>
          <w:sz w:val="20"/>
        </w:rPr>
        <w:t> </w:t>
      </w:r>
      <w:r>
        <w:rPr>
          <w:sz w:val="20"/>
        </w:rPr>
        <w:t>Luan.</w:t>
      </w:r>
      <w:r>
        <w:rPr>
          <w:spacing w:val="-5"/>
          <w:sz w:val="20"/>
        </w:rPr>
        <w:t> </w:t>
      </w:r>
      <w:r>
        <w:rPr>
          <w:sz w:val="20"/>
        </w:rPr>
        <w:t>Advanced</w:t>
      </w:r>
      <w:r>
        <w:rPr>
          <w:spacing w:val="-6"/>
          <w:sz w:val="20"/>
        </w:rPr>
        <w:t> </w:t>
      </w:r>
      <w:r>
        <w:rPr>
          <w:sz w:val="20"/>
        </w:rPr>
        <w:t>metering</w:t>
      </w:r>
      <w:r>
        <w:rPr>
          <w:spacing w:val="-9"/>
          <w:sz w:val="20"/>
        </w:rPr>
        <w:t> </w:t>
      </w:r>
      <w:r>
        <w:rPr>
          <w:sz w:val="20"/>
        </w:rPr>
        <w:t>infrastructure.</w:t>
      </w:r>
      <w:r>
        <w:rPr>
          <w:spacing w:val="-8"/>
          <w:sz w:val="20"/>
        </w:rPr>
        <w:t> </w:t>
      </w:r>
      <w:r>
        <w:rPr>
          <w:sz w:val="20"/>
        </w:rPr>
        <w:t>Southern</w:t>
      </w:r>
      <w:r>
        <w:rPr>
          <w:spacing w:val="-9"/>
          <w:sz w:val="20"/>
        </w:rPr>
        <w:t> </w:t>
      </w:r>
      <w:r>
        <w:rPr>
          <w:sz w:val="20"/>
        </w:rPr>
        <w:t>Power</w:t>
      </w:r>
      <w:r>
        <w:rPr>
          <w:spacing w:val="-8"/>
          <w:sz w:val="20"/>
        </w:rPr>
        <w:t> </w:t>
      </w:r>
      <w:r>
        <w:rPr>
          <w:sz w:val="20"/>
        </w:rPr>
        <w:t>System</w:t>
      </w:r>
      <w:r>
        <w:rPr>
          <w:spacing w:val="-9"/>
          <w:sz w:val="20"/>
        </w:rPr>
        <w:t> </w:t>
      </w:r>
      <w:r>
        <w:rPr>
          <w:sz w:val="20"/>
        </w:rPr>
        <w:t>Technology,</w:t>
      </w:r>
      <w:r>
        <w:rPr>
          <w:spacing w:val="-6"/>
          <w:sz w:val="20"/>
        </w:rPr>
        <w:t> </w:t>
      </w:r>
      <w:r>
        <w:rPr>
          <w:sz w:val="20"/>
        </w:rPr>
        <w:t>2,</w:t>
      </w:r>
      <w:r>
        <w:rPr>
          <w:spacing w:val="-7"/>
          <w:sz w:val="20"/>
        </w:rPr>
        <w:t> </w:t>
      </w:r>
      <w:r>
        <w:rPr>
          <w:spacing w:val="-2"/>
          <w:sz w:val="20"/>
        </w:rPr>
        <w:t>2009.</w:t>
      </w:r>
    </w:p>
    <w:p>
      <w:pPr>
        <w:pStyle w:val="ListParagraph"/>
        <w:numPr>
          <w:ilvl w:val="0"/>
          <w:numId w:val="2"/>
        </w:numPr>
        <w:tabs>
          <w:tab w:pos="732" w:val="left" w:leader="none"/>
        </w:tabs>
        <w:spacing w:line="240" w:lineRule="auto" w:before="0" w:after="0"/>
        <w:ind w:left="732" w:right="0" w:hanging="379"/>
        <w:jc w:val="left"/>
        <w:rPr>
          <w:sz w:val="20"/>
        </w:rPr>
      </w:pPr>
      <w:r>
        <w:rPr>
          <w:sz w:val="20"/>
        </w:rPr>
        <w:t>T.J.</w:t>
      </w:r>
      <w:r>
        <w:rPr>
          <w:spacing w:val="-7"/>
          <w:sz w:val="20"/>
        </w:rPr>
        <w:t> </w:t>
      </w:r>
      <w:r>
        <w:rPr>
          <w:sz w:val="20"/>
        </w:rPr>
        <w:t>Lui,</w:t>
      </w:r>
      <w:r>
        <w:rPr>
          <w:spacing w:val="-6"/>
          <w:sz w:val="20"/>
        </w:rPr>
        <w:t> </w:t>
      </w:r>
      <w:r>
        <w:rPr>
          <w:sz w:val="20"/>
        </w:rPr>
        <w:t>W.</w:t>
      </w:r>
      <w:r>
        <w:rPr>
          <w:spacing w:val="-6"/>
          <w:sz w:val="20"/>
        </w:rPr>
        <w:t> </w:t>
      </w:r>
      <w:r>
        <w:rPr>
          <w:sz w:val="20"/>
        </w:rPr>
        <w:t>Stirling,</w:t>
      </w:r>
      <w:r>
        <w:rPr>
          <w:spacing w:val="-6"/>
          <w:sz w:val="20"/>
        </w:rPr>
        <w:t> </w:t>
      </w:r>
      <w:r>
        <w:rPr>
          <w:sz w:val="20"/>
        </w:rPr>
        <w:t>and</w:t>
      </w:r>
      <w:r>
        <w:rPr>
          <w:spacing w:val="-5"/>
          <w:sz w:val="20"/>
        </w:rPr>
        <w:t> </w:t>
      </w:r>
      <w:r>
        <w:rPr>
          <w:sz w:val="20"/>
        </w:rPr>
        <w:t>H.O.</w:t>
      </w:r>
      <w:r>
        <w:rPr>
          <w:spacing w:val="-6"/>
          <w:sz w:val="20"/>
        </w:rPr>
        <w:t> </w:t>
      </w:r>
      <w:r>
        <w:rPr>
          <w:sz w:val="20"/>
        </w:rPr>
        <w:t>Marcy.</w:t>
      </w:r>
      <w:r>
        <w:rPr>
          <w:spacing w:val="-6"/>
          <w:sz w:val="20"/>
        </w:rPr>
        <w:t> </w:t>
      </w:r>
      <w:r>
        <w:rPr>
          <w:sz w:val="20"/>
        </w:rPr>
        <w:t>Get</w:t>
      </w:r>
      <w:r>
        <w:rPr>
          <w:spacing w:val="-4"/>
          <w:sz w:val="20"/>
        </w:rPr>
        <w:t> </w:t>
      </w:r>
      <w:r>
        <w:rPr>
          <w:sz w:val="20"/>
        </w:rPr>
        <w:t>smart.</w:t>
      </w:r>
      <w:r>
        <w:rPr>
          <w:spacing w:val="-6"/>
          <w:sz w:val="20"/>
        </w:rPr>
        <w:t> </w:t>
      </w:r>
      <w:r>
        <w:rPr>
          <w:sz w:val="20"/>
        </w:rPr>
        <w:t>IEEE</w:t>
      </w:r>
      <w:r>
        <w:rPr>
          <w:spacing w:val="-6"/>
          <w:sz w:val="20"/>
        </w:rPr>
        <w:t> </w:t>
      </w:r>
      <w:r>
        <w:rPr>
          <w:sz w:val="20"/>
        </w:rPr>
        <w:t>Power</w:t>
      </w:r>
      <w:r>
        <w:rPr>
          <w:spacing w:val="-5"/>
          <w:sz w:val="20"/>
        </w:rPr>
        <w:t> </w:t>
      </w:r>
      <w:r>
        <w:rPr>
          <w:sz w:val="20"/>
        </w:rPr>
        <w:t>Energ.</w:t>
      </w:r>
      <w:r>
        <w:rPr>
          <w:spacing w:val="-5"/>
          <w:sz w:val="20"/>
        </w:rPr>
        <w:t> </w:t>
      </w:r>
      <w:r>
        <w:rPr>
          <w:sz w:val="20"/>
        </w:rPr>
        <w:t>Mag.,</w:t>
      </w:r>
      <w:r>
        <w:rPr>
          <w:spacing w:val="-5"/>
          <w:sz w:val="20"/>
        </w:rPr>
        <w:t> </w:t>
      </w:r>
      <w:r>
        <w:rPr>
          <w:sz w:val="20"/>
        </w:rPr>
        <w:t>8(3):66-78,</w:t>
      </w:r>
      <w:r>
        <w:rPr>
          <w:spacing w:val="-5"/>
          <w:sz w:val="20"/>
        </w:rPr>
        <w:t> </w:t>
      </w:r>
      <w:r>
        <w:rPr>
          <w:spacing w:val="-2"/>
          <w:sz w:val="20"/>
        </w:rPr>
        <w:t>2010.</w:t>
      </w:r>
    </w:p>
    <w:p>
      <w:pPr>
        <w:pStyle w:val="ListParagraph"/>
        <w:numPr>
          <w:ilvl w:val="0"/>
          <w:numId w:val="2"/>
        </w:numPr>
        <w:tabs>
          <w:tab w:pos="734" w:val="left" w:leader="none"/>
        </w:tabs>
        <w:spacing w:line="240" w:lineRule="auto" w:before="1" w:after="0"/>
        <w:ind w:left="353" w:right="828" w:firstLine="0"/>
        <w:jc w:val="left"/>
        <w:rPr>
          <w:sz w:val="20"/>
        </w:rPr>
      </w:pPr>
      <w:r>
        <w:rPr>
          <w:sz w:val="20"/>
        </w:rPr>
        <w:t>D.</w:t>
      </w:r>
      <w:r>
        <w:rPr>
          <w:spacing w:val="-3"/>
          <w:sz w:val="20"/>
        </w:rPr>
        <w:t> </w:t>
      </w:r>
      <w:r>
        <w:rPr>
          <w:sz w:val="20"/>
        </w:rPr>
        <w:t>McFarlane,</w:t>
      </w:r>
      <w:r>
        <w:rPr>
          <w:spacing w:val="-3"/>
          <w:sz w:val="20"/>
        </w:rPr>
        <w:t> </w:t>
      </w:r>
      <w:r>
        <w:rPr>
          <w:sz w:val="20"/>
        </w:rPr>
        <w:t>S.</w:t>
      </w:r>
      <w:r>
        <w:rPr>
          <w:spacing w:val="-3"/>
          <w:sz w:val="20"/>
        </w:rPr>
        <w:t> </w:t>
      </w:r>
      <w:r>
        <w:rPr>
          <w:sz w:val="20"/>
        </w:rPr>
        <w:t>Sarma, J.</w:t>
      </w:r>
      <w:r>
        <w:rPr>
          <w:spacing w:val="-3"/>
          <w:sz w:val="20"/>
        </w:rPr>
        <w:t> </w:t>
      </w:r>
      <w:r>
        <w:rPr>
          <w:sz w:val="20"/>
        </w:rPr>
        <w:t>L.</w:t>
      </w:r>
      <w:r>
        <w:rPr>
          <w:spacing w:val="-3"/>
          <w:sz w:val="20"/>
        </w:rPr>
        <w:t> </w:t>
      </w:r>
      <w:r>
        <w:rPr>
          <w:sz w:val="20"/>
        </w:rPr>
        <w:t>Chirn,</w:t>
      </w:r>
      <w:r>
        <w:rPr>
          <w:spacing w:val="-3"/>
          <w:sz w:val="20"/>
        </w:rPr>
        <w:t> </w:t>
      </w:r>
      <w:r>
        <w:rPr>
          <w:sz w:val="20"/>
        </w:rPr>
        <w:t>C.</w:t>
      </w:r>
      <w:r>
        <w:rPr>
          <w:spacing w:val="-3"/>
          <w:sz w:val="20"/>
        </w:rPr>
        <w:t> </w:t>
      </w:r>
      <w:r>
        <w:rPr>
          <w:sz w:val="20"/>
        </w:rPr>
        <w:t>Y.</w:t>
      </w:r>
      <w:r>
        <w:rPr>
          <w:spacing w:val="-3"/>
          <w:sz w:val="20"/>
        </w:rPr>
        <w:t> </w:t>
      </w:r>
      <w:r>
        <w:rPr>
          <w:sz w:val="20"/>
        </w:rPr>
        <w:t>Wong,</w:t>
      </w:r>
      <w:r>
        <w:rPr>
          <w:spacing w:val="-3"/>
          <w:sz w:val="20"/>
        </w:rPr>
        <w:t> </w:t>
      </w:r>
      <w:r>
        <w:rPr>
          <w:sz w:val="20"/>
        </w:rPr>
        <w:t>and K.</w:t>
      </w:r>
      <w:r>
        <w:rPr>
          <w:spacing w:val="-3"/>
          <w:sz w:val="20"/>
        </w:rPr>
        <w:t> </w:t>
      </w:r>
      <w:r>
        <w:rPr>
          <w:sz w:val="20"/>
        </w:rPr>
        <w:t>Ashton.</w:t>
      </w:r>
      <w:r>
        <w:rPr>
          <w:spacing w:val="-2"/>
          <w:sz w:val="20"/>
        </w:rPr>
        <w:t> </w:t>
      </w:r>
      <w:r>
        <w:rPr>
          <w:sz w:val="20"/>
        </w:rPr>
        <w:t>Auto</w:t>
      </w:r>
      <w:r>
        <w:rPr>
          <w:spacing w:val="-2"/>
          <w:sz w:val="20"/>
        </w:rPr>
        <w:t> </w:t>
      </w:r>
      <w:r>
        <w:rPr>
          <w:sz w:val="20"/>
        </w:rPr>
        <w:t>ID</w:t>
      </w:r>
      <w:r>
        <w:rPr>
          <w:spacing w:val="-3"/>
          <w:sz w:val="20"/>
        </w:rPr>
        <w:t> </w:t>
      </w:r>
      <w:r>
        <w:rPr>
          <w:sz w:val="20"/>
        </w:rPr>
        <w:t>systems</w:t>
      </w:r>
      <w:r>
        <w:rPr>
          <w:spacing w:val="-4"/>
          <w:sz w:val="20"/>
        </w:rPr>
        <w:t> </w:t>
      </w:r>
      <w:r>
        <w:rPr>
          <w:sz w:val="20"/>
        </w:rPr>
        <w:t>and</w:t>
      </w:r>
      <w:r>
        <w:rPr>
          <w:spacing w:val="-2"/>
          <w:sz w:val="20"/>
        </w:rPr>
        <w:t> </w:t>
      </w:r>
      <w:r>
        <w:rPr>
          <w:sz w:val="20"/>
        </w:rPr>
        <w:t>intelligent manufacturing control. Eng. App. Artif. Intel., 16(4):365-376, 2003.</w:t>
      </w:r>
    </w:p>
    <w:p>
      <w:pPr>
        <w:pStyle w:val="ListParagraph"/>
        <w:numPr>
          <w:ilvl w:val="0"/>
          <w:numId w:val="2"/>
        </w:numPr>
        <w:tabs>
          <w:tab w:pos="734" w:val="left" w:leader="none"/>
        </w:tabs>
        <w:spacing w:line="240" w:lineRule="auto" w:before="1" w:after="0"/>
        <w:ind w:left="353" w:right="730" w:firstLine="0"/>
        <w:jc w:val="left"/>
        <w:rPr>
          <w:sz w:val="20"/>
        </w:rPr>
      </w:pPr>
      <w:r>
        <w:rPr>
          <w:sz w:val="20"/>
        </w:rPr>
        <w:t>G.</w:t>
      </w:r>
      <w:r>
        <w:rPr>
          <w:spacing w:val="-3"/>
          <w:sz w:val="20"/>
        </w:rPr>
        <w:t> </w:t>
      </w:r>
      <w:r>
        <w:rPr>
          <w:sz w:val="20"/>
        </w:rPr>
        <w:t>G.</w:t>
      </w:r>
      <w:r>
        <w:rPr>
          <w:spacing w:val="-5"/>
          <w:sz w:val="20"/>
        </w:rPr>
        <w:t> </w:t>
      </w:r>
      <w:r>
        <w:rPr>
          <w:sz w:val="20"/>
        </w:rPr>
        <w:t>Meyer.</w:t>
      </w:r>
      <w:r>
        <w:rPr>
          <w:spacing w:val="-3"/>
          <w:sz w:val="20"/>
        </w:rPr>
        <w:t> </w:t>
      </w:r>
      <w:r>
        <w:rPr>
          <w:sz w:val="20"/>
        </w:rPr>
        <w:t>Effective</w:t>
      </w:r>
      <w:r>
        <w:rPr>
          <w:spacing w:val="-2"/>
          <w:sz w:val="20"/>
        </w:rPr>
        <w:t> </w:t>
      </w:r>
      <w:r>
        <w:rPr>
          <w:sz w:val="20"/>
        </w:rPr>
        <w:t>Monitoring</w:t>
      </w:r>
      <w:r>
        <w:rPr>
          <w:spacing w:val="-4"/>
          <w:sz w:val="20"/>
        </w:rPr>
        <w:t> </w:t>
      </w:r>
      <w:r>
        <w:rPr>
          <w:sz w:val="20"/>
        </w:rPr>
        <w:t>and</w:t>
      </w:r>
      <w:r>
        <w:rPr>
          <w:spacing w:val="-2"/>
          <w:sz w:val="20"/>
        </w:rPr>
        <w:t> </w:t>
      </w:r>
      <w:r>
        <w:rPr>
          <w:sz w:val="20"/>
        </w:rPr>
        <w:t>Control with</w:t>
      </w:r>
      <w:r>
        <w:rPr>
          <w:spacing w:val="-4"/>
          <w:sz w:val="20"/>
        </w:rPr>
        <w:t> </w:t>
      </w:r>
      <w:r>
        <w:rPr>
          <w:sz w:val="20"/>
        </w:rPr>
        <w:t>Intelligent</w:t>
      </w:r>
      <w:r>
        <w:rPr>
          <w:spacing w:val="-3"/>
          <w:sz w:val="20"/>
        </w:rPr>
        <w:t> </w:t>
      </w:r>
      <w:r>
        <w:rPr>
          <w:sz w:val="20"/>
        </w:rPr>
        <w:t>Products.</w:t>
      </w:r>
      <w:r>
        <w:rPr>
          <w:spacing w:val="-3"/>
          <w:sz w:val="20"/>
        </w:rPr>
        <w:t> </w:t>
      </w:r>
      <w:r>
        <w:rPr>
          <w:sz w:val="20"/>
        </w:rPr>
        <w:t>PhD</w:t>
      </w:r>
      <w:r>
        <w:rPr>
          <w:spacing w:val="-3"/>
          <w:sz w:val="20"/>
        </w:rPr>
        <w:t> </w:t>
      </w:r>
      <w:r>
        <w:rPr>
          <w:sz w:val="20"/>
        </w:rPr>
        <w:t>thesis, University</w:t>
      </w:r>
      <w:r>
        <w:rPr>
          <w:spacing w:val="-4"/>
          <w:sz w:val="20"/>
        </w:rPr>
        <w:t> </w:t>
      </w:r>
      <w:r>
        <w:rPr>
          <w:sz w:val="20"/>
        </w:rPr>
        <w:t>of Groningen, 2011.</w:t>
      </w:r>
    </w:p>
    <w:p>
      <w:pPr>
        <w:pStyle w:val="ListParagraph"/>
        <w:numPr>
          <w:ilvl w:val="0"/>
          <w:numId w:val="2"/>
        </w:numPr>
        <w:tabs>
          <w:tab w:pos="735" w:val="left" w:leader="none"/>
        </w:tabs>
        <w:spacing w:line="240" w:lineRule="auto" w:before="0" w:after="0"/>
        <w:ind w:left="353" w:right="456" w:firstLine="0"/>
        <w:jc w:val="left"/>
        <w:rPr>
          <w:sz w:val="20"/>
        </w:rPr>
      </w:pPr>
      <w:r>
        <w:rPr>
          <w:sz w:val="20"/>
        </w:rPr>
        <w:t>G.</w:t>
      </w:r>
      <w:r>
        <w:rPr>
          <w:spacing w:val="-2"/>
          <w:sz w:val="20"/>
        </w:rPr>
        <w:t> </w:t>
      </w:r>
      <w:r>
        <w:rPr>
          <w:sz w:val="20"/>
        </w:rPr>
        <w:t>G.</w:t>
      </w:r>
      <w:r>
        <w:rPr>
          <w:spacing w:val="-5"/>
          <w:sz w:val="20"/>
        </w:rPr>
        <w:t> </w:t>
      </w:r>
      <w:r>
        <w:rPr>
          <w:sz w:val="20"/>
        </w:rPr>
        <w:t>Meyer,</w:t>
      </w:r>
      <w:r>
        <w:rPr>
          <w:spacing w:val="-2"/>
          <w:sz w:val="20"/>
        </w:rPr>
        <w:t> </w:t>
      </w:r>
      <w:r>
        <w:rPr>
          <w:sz w:val="20"/>
        </w:rPr>
        <w:t>K.</w:t>
      </w:r>
      <w:r>
        <w:rPr>
          <w:spacing w:val="-2"/>
          <w:sz w:val="20"/>
        </w:rPr>
        <w:t> </w:t>
      </w:r>
      <w:r>
        <w:rPr>
          <w:sz w:val="20"/>
        </w:rPr>
        <w:t>Främling,</w:t>
      </w:r>
      <w:r>
        <w:rPr>
          <w:spacing w:val="-2"/>
          <w:sz w:val="20"/>
        </w:rPr>
        <w:t> </w:t>
      </w:r>
      <w:r>
        <w:rPr>
          <w:sz w:val="20"/>
        </w:rPr>
        <w:t>and</w:t>
      </w:r>
      <w:r>
        <w:rPr>
          <w:spacing w:val="-2"/>
          <w:sz w:val="20"/>
        </w:rPr>
        <w:t> </w:t>
      </w:r>
      <w:r>
        <w:rPr>
          <w:sz w:val="20"/>
        </w:rPr>
        <w:t>J.</w:t>
      </w:r>
      <w:r>
        <w:rPr>
          <w:spacing w:val="-3"/>
          <w:sz w:val="20"/>
        </w:rPr>
        <w:t> </w:t>
      </w:r>
      <w:r>
        <w:rPr>
          <w:sz w:val="20"/>
        </w:rPr>
        <w:t>Holmström.</w:t>
      </w:r>
      <w:r>
        <w:rPr>
          <w:spacing w:val="-3"/>
          <w:sz w:val="20"/>
        </w:rPr>
        <w:t> </w:t>
      </w:r>
      <w:r>
        <w:rPr>
          <w:sz w:val="20"/>
        </w:rPr>
        <w:t>Intelligent</w:t>
      </w:r>
      <w:r>
        <w:rPr>
          <w:spacing w:val="-3"/>
          <w:sz w:val="20"/>
        </w:rPr>
        <w:t> </w:t>
      </w:r>
      <w:r>
        <w:rPr>
          <w:sz w:val="20"/>
        </w:rPr>
        <w:t>products:</w:t>
      </w:r>
      <w:r>
        <w:rPr>
          <w:spacing w:val="-1"/>
          <w:sz w:val="20"/>
        </w:rPr>
        <w:t> </w:t>
      </w:r>
      <w:r>
        <w:rPr>
          <w:sz w:val="20"/>
        </w:rPr>
        <w:t>A</w:t>
      </w:r>
      <w:r>
        <w:rPr>
          <w:spacing w:val="-5"/>
          <w:sz w:val="20"/>
        </w:rPr>
        <w:t> </w:t>
      </w:r>
      <w:r>
        <w:rPr>
          <w:sz w:val="20"/>
        </w:rPr>
        <w:t>survey.</w:t>
      </w:r>
      <w:r>
        <w:rPr>
          <w:spacing w:val="-2"/>
          <w:sz w:val="20"/>
        </w:rPr>
        <w:t> </w:t>
      </w:r>
      <w:r>
        <w:rPr>
          <w:sz w:val="20"/>
        </w:rPr>
        <w:t>Comput.</w:t>
      </w:r>
      <w:r>
        <w:rPr>
          <w:spacing w:val="-2"/>
          <w:sz w:val="20"/>
        </w:rPr>
        <w:t> </w:t>
      </w:r>
      <w:r>
        <w:rPr>
          <w:sz w:val="20"/>
        </w:rPr>
        <w:t>Ind.,</w:t>
      </w:r>
      <w:r>
        <w:rPr>
          <w:spacing w:val="-2"/>
          <w:sz w:val="20"/>
        </w:rPr>
        <w:t> </w:t>
      </w:r>
      <w:r>
        <w:rPr>
          <w:sz w:val="20"/>
        </w:rPr>
        <w:t>60(3):137- 148, 2009.</w:t>
      </w:r>
    </w:p>
    <w:p>
      <w:pPr>
        <w:spacing w:after="0" w:line="240" w:lineRule="auto"/>
        <w:jc w:val="left"/>
        <w:rPr>
          <w:sz w:val="20"/>
        </w:rPr>
        <w:sectPr>
          <w:pgSz w:w="10890" w:h="14860"/>
          <w:pgMar w:header="713" w:footer="0" w:top="900" w:bottom="280" w:left="460" w:right="1000"/>
        </w:sectPr>
      </w:pPr>
    </w:p>
    <w:p>
      <w:pPr>
        <w:pStyle w:val="BodyText"/>
        <w:spacing w:before="90"/>
      </w:pPr>
    </w:p>
    <w:p>
      <w:pPr>
        <w:pStyle w:val="ListParagraph"/>
        <w:numPr>
          <w:ilvl w:val="0"/>
          <w:numId w:val="2"/>
        </w:numPr>
        <w:tabs>
          <w:tab w:pos="680" w:val="left" w:leader="none"/>
        </w:tabs>
        <w:spacing w:line="240" w:lineRule="auto" w:before="0" w:after="0"/>
        <w:ind w:left="296" w:right="347" w:firstLine="0"/>
        <w:jc w:val="left"/>
        <w:rPr>
          <w:sz w:val="20"/>
        </w:rPr>
      </w:pPr>
      <w:r>
        <w:rPr>
          <w:sz w:val="20"/>
        </w:rPr>
        <w:t>K.</w:t>
      </w:r>
      <w:r>
        <w:rPr>
          <w:spacing w:val="-4"/>
          <w:sz w:val="20"/>
        </w:rPr>
        <w:t> </w:t>
      </w:r>
      <w:r>
        <w:rPr>
          <w:sz w:val="20"/>
        </w:rPr>
        <w:t>Peffers,</w:t>
      </w:r>
      <w:r>
        <w:rPr>
          <w:spacing w:val="-3"/>
          <w:sz w:val="20"/>
        </w:rPr>
        <w:t> </w:t>
      </w:r>
      <w:r>
        <w:rPr>
          <w:sz w:val="20"/>
        </w:rPr>
        <w:t>T.</w:t>
      </w:r>
      <w:r>
        <w:rPr>
          <w:spacing w:val="-4"/>
          <w:sz w:val="20"/>
        </w:rPr>
        <w:t> </w:t>
      </w:r>
      <w:r>
        <w:rPr>
          <w:sz w:val="20"/>
        </w:rPr>
        <w:t>Tuunanen, M.</w:t>
      </w:r>
      <w:r>
        <w:rPr>
          <w:spacing w:val="-3"/>
          <w:sz w:val="20"/>
        </w:rPr>
        <w:t> </w:t>
      </w:r>
      <w:r>
        <w:rPr>
          <w:sz w:val="20"/>
        </w:rPr>
        <w:t>A.</w:t>
      </w:r>
      <w:r>
        <w:rPr>
          <w:spacing w:val="-3"/>
          <w:sz w:val="20"/>
        </w:rPr>
        <w:t> </w:t>
      </w:r>
      <w:r>
        <w:rPr>
          <w:sz w:val="20"/>
        </w:rPr>
        <w:t>Rothenberger,</w:t>
      </w:r>
      <w:r>
        <w:rPr>
          <w:spacing w:val="-3"/>
          <w:sz w:val="20"/>
        </w:rPr>
        <w:t> </w:t>
      </w:r>
      <w:r>
        <w:rPr>
          <w:sz w:val="20"/>
        </w:rPr>
        <w:t>and</w:t>
      </w:r>
      <w:r>
        <w:rPr>
          <w:spacing w:val="-2"/>
          <w:sz w:val="20"/>
        </w:rPr>
        <w:t> </w:t>
      </w:r>
      <w:r>
        <w:rPr>
          <w:sz w:val="20"/>
        </w:rPr>
        <w:t>S.</w:t>
      </w:r>
      <w:r>
        <w:rPr>
          <w:spacing w:val="-3"/>
          <w:sz w:val="20"/>
        </w:rPr>
        <w:t> </w:t>
      </w:r>
      <w:r>
        <w:rPr>
          <w:sz w:val="20"/>
        </w:rPr>
        <w:t>Chatterjee.</w:t>
      </w:r>
      <w:r>
        <w:rPr>
          <w:spacing w:val="-2"/>
          <w:sz w:val="20"/>
        </w:rPr>
        <w:t> </w:t>
      </w:r>
      <w:r>
        <w:rPr>
          <w:sz w:val="20"/>
        </w:rPr>
        <w:t>A</w:t>
      </w:r>
      <w:r>
        <w:rPr>
          <w:spacing w:val="-4"/>
          <w:sz w:val="20"/>
        </w:rPr>
        <w:t> </w:t>
      </w:r>
      <w:r>
        <w:rPr>
          <w:sz w:val="20"/>
        </w:rPr>
        <w:t>design</w:t>
      </w:r>
      <w:r>
        <w:rPr>
          <w:spacing w:val="-4"/>
          <w:sz w:val="20"/>
        </w:rPr>
        <w:t> </w:t>
      </w:r>
      <w:r>
        <w:rPr>
          <w:sz w:val="20"/>
        </w:rPr>
        <w:t>science</w:t>
      </w:r>
      <w:r>
        <w:rPr>
          <w:spacing w:val="-2"/>
          <w:sz w:val="20"/>
        </w:rPr>
        <w:t> </w:t>
      </w:r>
      <w:r>
        <w:rPr>
          <w:sz w:val="20"/>
        </w:rPr>
        <w:t>research</w:t>
      </w:r>
      <w:r>
        <w:rPr>
          <w:spacing w:val="-2"/>
          <w:sz w:val="20"/>
        </w:rPr>
        <w:t> </w:t>
      </w:r>
      <w:r>
        <w:rPr>
          <w:sz w:val="20"/>
        </w:rPr>
        <w:t>methodology for information systems research. J. Manage. Inform. Syst., 24(3):45-77, 2007.</w:t>
      </w:r>
    </w:p>
    <w:p>
      <w:pPr>
        <w:pStyle w:val="ListParagraph"/>
        <w:numPr>
          <w:ilvl w:val="0"/>
          <w:numId w:val="2"/>
        </w:numPr>
        <w:tabs>
          <w:tab w:pos="675" w:val="left" w:leader="none"/>
        </w:tabs>
        <w:spacing w:line="240" w:lineRule="auto" w:before="1" w:after="0"/>
        <w:ind w:left="296" w:right="612" w:firstLine="0"/>
        <w:jc w:val="left"/>
        <w:rPr>
          <w:sz w:val="20"/>
        </w:rPr>
      </w:pPr>
      <w:r>
        <w:rPr>
          <w:sz w:val="20"/>
        </w:rPr>
        <w:t>P.</w:t>
      </w:r>
      <w:r>
        <w:rPr>
          <w:spacing w:val="-2"/>
          <w:sz w:val="20"/>
        </w:rPr>
        <w:t> </w:t>
      </w:r>
      <w:r>
        <w:rPr>
          <w:sz w:val="20"/>
        </w:rPr>
        <w:t>Valckenaers,</w:t>
      </w:r>
      <w:r>
        <w:rPr>
          <w:spacing w:val="-2"/>
          <w:sz w:val="20"/>
        </w:rPr>
        <w:t> </w:t>
      </w:r>
      <w:r>
        <w:rPr>
          <w:sz w:val="20"/>
        </w:rPr>
        <w:t>B.</w:t>
      </w:r>
      <w:r>
        <w:rPr>
          <w:spacing w:val="-2"/>
          <w:sz w:val="20"/>
        </w:rPr>
        <w:t> </w:t>
      </w:r>
      <w:r>
        <w:rPr>
          <w:sz w:val="20"/>
        </w:rPr>
        <w:t>Saint Germain,</w:t>
      </w:r>
      <w:r>
        <w:rPr>
          <w:spacing w:val="-2"/>
          <w:sz w:val="20"/>
        </w:rPr>
        <w:t> </w:t>
      </w:r>
      <w:r>
        <w:rPr>
          <w:sz w:val="20"/>
        </w:rPr>
        <w:t>P.</w:t>
      </w:r>
      <w:r>
        <w:rPr>
          <w:spacing w:val="-2"/>
          <w:sz w:val="20"/>
        </w:rPr>
        <w:t> </w:t>
      </w:r>
      <w:r>
        <w:rPr>
          <w:sz w:val="20"/>
        </w:rPr>
        <w:t>Verstraete,</w:t>
      </w:r>
      <w:r>
        <w:rPr>
          <w:spacing w:val="-2"/>
          <w:sz w:val="20"/>
        </w:rPr>
        <w:t> </w:t>
      </w:r>
      <w:r>
        <w:rPr>
          <w:sz w:val="20"/>
        </w:rPr>
        <w:t>J.</w:t>
      </w:r>
      <w:r>
        <w:rPr>
          <w:spacing w:val="-4"/>
          <w:sz w:val="20"/>
        </w:rPr>
        <w:t> </w:t>
      </w:r>
      <w:r>
        <w:rPr>
          <w:sz w:val="20"/>
        </w:rPr>
        <w:t>Van</w:t>
      </w:r>
      <w:r>
        <w:rPr>
          <w:spacing w:val="-3"/>
          <w:sz w:val="20"/>
        </w:rPr>
        <w:t> </w:t>
      </w:r>
      <w:r>
        <w:rPr>
          <w:sz w:val="20"/>
        </w:rPr>
        <w:t>Belle,</w:t>
      </w:r>
      <w:r>
        <w:rPr>
          <w:spacing w:val="-2"/>
          <w:sz w:val="20"/>
        </w:rPr>
        <w:t> </w:t>
      </w:r>
      <w:r>
        <w:rPr>
          <w:sz w:val="20"/>
        </w:rPr>
        <w:t>Hadeli,</w:t>
      </w:r>
      <w:r>
        <w:rPr>
          <w:spacing w:val="-2"/>
          <w:sz w:val="20"/>
        </w:rPr>
        <w:t> </w:t>
      </w:r>
      <w:r>
        <w:rPr>
          <w:sz w:val="20"/>
        </w:rPr>
        <w:t>and</w:t>
      </w:r>
      <w:r>
        <w:rPr>
          <w:spacing w:val="-1"/>
          <w:sz w:val="20"/>
        </w:rPr>
        <w:t> </w:t>
      </w:r>
      <w:r>
        <w:rPr>
          <w:sz w:val="20"/>
        </w:rPr>
        <w:t>H.</w:t>
      </w:r>
      <w:r>
        <w:rPr>
          <w:spacing w:val="-2"/>
          <w:sz w:val="20"/>
        </w:rPr>
        <w:t> </w:t>
      </w:r>
      <w:r>
        <w:rPr>
          <w:sz w:val="20"/>
        </w:rPr>
        <w:t>Van</w:t>
      </w:r>
      <w:r>
        <w:rPr>
          <w:spacing w:val="-3"/>
          <w:sz w:val="20"/>
        </w:rPr>
        <w:t> </w:t>
      </w:r>
      <w:r>
        <w:rPr>
          <w:sz w:val="20"/>
        </w:rPr>
        <w:t>Brussel.</w:t>
      </w:r>
      <w:r>
        <w:rPr>
          <w:spacing w:val="-2"/>
          <w:sz w:val="20"/>
        </w:rPr>
        <w:t> </w:t>
      </w:r>
      <w:r>
        <w:rPr>
          <w:sz w:val="20"/>
        </w:rPr>
        <w:t>Intelligent products: Agere versus essere. Comput. Ind., 60(3):217-228, 2009.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2128">
              <wp:simplePos x="0" y="0"/>
              <wp:positionH relativeFrom="page">
                <wp:posOffset>2208618</wp:posOffset>
              </wp:positionH>
              <wp:positionV relativeFrom="page">
                <wp:posOffset>455282</wp:posOffset>
              </wp:positionV>
              <wp:extent cx="25126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12695" cy="137160"/>
                      </a:xfrm>
                      <a:prstGeom prst="rect">
                        <a:avLst/>
                      </a:prstGeom>
                    </wps:spPr>
                    <wps:txbx>
                      <w:txbxContent>
                        <w:p>
                          <w:pPr>
                            <w:spacing w:before="12"/>
                            <w:ind w:left="20" w:right="0" w:firstLine="0"/>
                            <w:jc w:val="left"/>
                            <w:rPr>
                              <w:i/>
                              <w:sz w:val="16"/>
                            </w:rPr>
                          </w:pPr>
                          <w:r>
                            <w:rPr>
                              <w:i/>
                              <w:color w:val="231F20"/>
                              <w:sz w:val="16"/>
                            </w:rPr>
                            <w:t>Gerben</w:t>
                          </w:r>
                          <w:r>
                            <w:rPr>
                              <w:i/>
                              <w:color w:val="231F20"/>
                              <w:spacing w:val="-2"/>
                              <w:sz w:val="16"/>
                            </w:rPr>
                            <w:t> </w:t>
                          </w:r>
                          <w:r>
                            <w:rPr>
                              <w:i/>
                              <w:color w:val="231F20"/>
                              <w:sz w:val="16"/>
                            </w:rPr>
                            <w:t>G.</w:t>
                          </w:r>
                          <w:r>
                            <w:rPr>
                              <w:i/>
                              <w:color w:val="231F20"/>
                              <w:spacing w:val="-2"/>
                              <w:sz w:val="16"/>
                            </w:rPr>
                            <w:t> </w:t>
                          </w:r>
                          <w:r>
                            <w:rPr>
                              <w:i/>
                              <w:color w:val="231F20"/>
                              <w:sz w:val="16"/>
                            </w:rPr>
                            <w:t>Meyer</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216</w:t>
                          </w:r>
                          <w:r>
                            <w:rPr>
                              <w:i/>
                              <w:color w:val="231F20"/>
                              <w:spacing w:val="-2"/>
                              <w:sz w:val="16"/>
                            </w:rPr>
                            <w:t> </w:t>
                          </w:r>
                          <w:r>
                            <w:rPr>
                              <w:i/>
                              <w:color w:val="231F20"/>
                              <w:sz w:val="16"/>
                            </w:rPr>
                            <w:t>–</w:t>
                          </w:r>
                          <w:r>
                            <w:rPr>
                              <w:i/>
                              <w:color w:val="231F20"/>
                              <w:spacing w:val="-1"/>
                              <w:sz w:val="16"/>
                            </w:rPr>
                            <w:t> </w:t>
                          </w:r>
                          <w:r>
                            <w:rPr>
                              <w:i/>
                              <w:color w:val="231F20"/>
                              <w:spacing w:val="-5"/>
                              <w:sz w:val="16"/>
                            </w:rPr>
                            <w:t>222</w:t>
                          </w:r>
                        </w:p>
                      </w:txbxContent>
                    </wps:txbx>
                    <wps:bodyPr wrap="square" lIns="0" tIns="0" rIns="0" bIns="0" rtlCol="0">
                      <a:noAutofit/>
                    </wps:bodyPr>
                  </wps:wsp>
                </a:graphicData>
              </a:graphic>
            </wp:anchor>
          </w:drawing>
        </mc:Choice>
        <mc:Fallback>
          <w:pict>
            <v:shape style="position:absolute;margin-left:173.906998pt;margin-top:35.849003pt;width:197.85pt;height:10.8pt;mso-position-horizontal-relative:page;mso-position-vertical-relative:page;z-index:-15844352" type="#_x0000_t202" id="docshape9" filled="false" stroked="false">
              <v:textbox inset="0,0,0,0">
                <w:txbxContent>
                  <w:p>
                    <w:pPr>
                      <w:spacing w:before="12"/>
                      <w:ind w:left="20" w:right="0" w:firstLine="0"/>
                      <w:jc w:val="left"/>
                      <w:rPr>
                        <w:i/>
                        <w:sz w:val="16"/>
                      </w:rPr>
                    </w:pPr>
                    <w:r>
                      <w:rPr>
                        <w:i/>
                        <w:color w:val="231F20"/>
                        <w:sz w:val="16"/>
                      </w:rPr>
                      <w:t>Gerben</w:t>
                    </w:r>
                    <w:r>
                      <w:rPr>
                        <w:i/>
                        <w:color w:val="231F20"/>
                        <w:spacing w:val="-2"/>
                        <w:sz w:val="16"/>
                      </w:rPr>
                      <w:t> </w:t>
                    </w:r>
                    <w:r>
                      <w:rPr>
                        <w:i/>
                        <w:color w:val="231F20"/>
                        <w:sz w:val="16"/>
                      </w:rPr>
                      <w:t>G.</w:t>
                    </w:r>
                    <w:r>
                      <w:rPr>
                        <w:i/>
                        <w:color w:val="231F20"/>
                        <w:spacing w:val="-2"/>
                        <w:sz w:val="16"/>
                      </w:rPr>
                      <w:t> </w:t>
                    </w:r>
                    <w:r>
                      <w:rPr>
                        <w:i/>
                        <w:color w:val="231F20"/>
                        <w:sz w:val="16"/>
                      </w:rPr>
                      <w:t>Meyer</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216</w:t>
                    </w:r>
                    <w:r>
                      <w:rPr>
                        <w:i/>
                        <w:color w:val="231F20"/>
                        <w:spacing w:val="-2"/>
                        <w:sz w:val="16"/>
                      </w:rPr>
                      <w:t> </w:t>
                    </w:r>
                    <w:r>
                      <w:rPr>
                        <w:i/>
                        <w:color w:val="231F20"/>
                        <w:sz w:val="16"/>
                      </w:rPr>
                      <w:t>–</w:t>
                    </w:r>
                    <w:r>
                      <w:rPr>
                        <w:i/>
                        <w:color w:val="231F20"/>
                        <w:spacing w:val="-1"/>
                        <w:sz w:val="16"/>
                      </w:rPr>
                      <w:t> </w:t>
                    </w:r>
                    <w:r>
                      <w:rPr>
                        <w:i/>
                        <w:color w:val="231F20"/>
                        <w:spacing w:val="-5"/>
                        <w:sz w:val="16"/>
                      </w:rPr>
                      <w:t>222</w:t>
                    </w:r>
                  </w:p>
                </w:txbxContent>
              </v:textbox>
              <w10:wrap type="none"/>
            </v:shape>
          </w:pict>
        </mc:Fallback>
      </mc:AlternateContent>
    </w:r>
    <w:r>
      <w:rPr/>
      <mc:AlternateContent>
        <mc:Choice Requires="wps">
          <w:drawing>
            <wp:anchor distT="0" distB="0" distL="0" distR="0" allowOverlap="1" layoutInCell="1" locked="0" behindDoc="1" simplePos="0" relativeHeight="48747264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384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3152">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4332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3664">
              <wp:simplePos x="0" y="0"/>
              <wp:positionH relativeFrom="page">
                <wp:posOffset>2411252</wp:posOffset>
              </wp:positionH>
              <wp:positionV relativeFrom="page">
                <wp:posOffset>455282</wp:posOffset>
              </wp:positionV>
              <wp:extent cx="251269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12695" cy="137160"/>
                      </a:xfrm>
                      <a:prstGeom prst="rect">
                        <a:avLst/>
                      </a:prstGeom>
                    </wps:spPr>
                    <wps:txbx>
                      <w:txbxContent>
                        <w:p>
                          <w:pPr>
                            <w:spacing w:before="12"/>
                            <w:ind w:left="20" w:right="0" w:firstLine="0"/>
                            <w:jc w:val="left"/>
                            <w:rPr>
                              <w:i/>
                              <w:sz w:val="16"/>
                            </w:rPr>
                          </w:pPr>
                          <w:r>
                            <w:rPr>
                              <w:i/>
                              <w:color w:val="231F20"/>
                              <w:sz w:val="16"/>
                            </w:rPr>
                            <w:t>Gerben</w:t>
                          </w:r>
                          <w:r>
                            <w:rPr>
                              <w:i/>
                              <w:color w:val="231F20"/>
                              <w:spacing w:val="-2"/>
                              <w:sz w:val="16"/>
                            </w:rPr>
                            <w:t> </w:t>
                          </w:r>
                          <w:r>
                            <w:rPr>
                              <w:i/>
                              <w:color w:val="231F20"/>
                              <w:sz w:val="16"/>
                            </w:rPr>
                            <w:t>G.</w:t>
                          </w:r>
                          <w:r>
                            <w:rPr>
                              <w:i/>
                              <w:color w:val="231F20"/>
                              <w:spacing w:val="-2"/>
                              <w:sz w:val="16"/>
                            </w:rPr>
                            <w:t> </w:t>
                          </w:r>
                          <w:r>
                            <w:rPr>
                              <w:i/>
                              <w:color w:val="231F20"/>
                              <w:sz w:val="16"/>
                            </w:rPr>
                            <w:t>Meyer</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216</w:t>
                          </w:r>
                          <w:r>
                            <w:rPr>
                              <w:i/>
                              <w:color w:val="231F20"/>
                              <w:spacing w:val="-2"/>
                              <w:sz w:val="16"/>
                            </w:rPr>
                            <w:t> </w:t>
                          </w:r>
                          <w:r>
                            <w:rPr>
                              <w:i/>
                              <w:color w:val="231F20"/>
                              <w:sz w:val="16"/>
                            </w:rPr>
                            <w:t>–</w:t>
                          </w:r>
                          <w:r>
                            <w:rPr>
                              <w:i/>
                              <w:color w:val="231F20"/>
                              <w:spacing w:val="-1"/>
                              <w:sz w:val="16"/>
                            </w:rPr>
                            <w:t> </w:t>
                          </w:r>
                          <w:r>
                            <w:rPr>
                              <w:i/>
                              <w:color w:val="231F20"/>
                              <w:spacing w:val="-5"/>
                              <w:sz w:val="16"/>
                            </w:rPr>
                            <w:t>222</w:t>
                          </w:r>
                        </w:p>
                      </w:txbxContent>
                    </wps:txbx>
                    <wps:bodyPr wrap="square" lIns="0" tIns="0" rIns="0" bIns="0" rtlCol="0">
                      <a:noAutofit/>
                    </wps:bodyPr>
                  </wps:wsp>
                </a:graphicData>
              </a:graphic>
            </wp:anchor>
          </w:drawing>
        </mc:Choice>
        <mc:Fallback>
          <w:pict>
            <v:shape style="position:absolute;margin-left:189.862396pt;margin-top:35.849003pt;width:197.85pt;height:10.8pt;mso-position-horizontal-relative:page;mso-position-vertical-relative:page;z-index:-15842816" type="#_x0000_t202" id="docshape12" filled="false" stroked="false">
              <v:textbox inset="0,0,0,0">
                <w:txbxContent>
                  <w:p>
                    <w:pPr>
                      <w:spacing w:before="12"/>
                      <w:ind w:left="20" w:right="0" w:firstLine="0"/>
                      <w:jc w:val="left"/>
                      <w:rPr>
                        <w:i/>
                        <w:sz w:val="16"/>
                      </w:rPr>
                    </w:pPr>
                    <w:r>
                      <w:rPr>
                        <w:i/>
                        <w:color w:val="231F20"/>
                        <w:sz w:val="16"/>
                      </w:rPr>
                      <w:t>Gerben</w:t>
                    </w:r>
                    <w:r>
                      <w:rPr>
                        <w:i/>
                        <w:color w:val="231F20"/>
                        <w:spacing w:val="-2"/>
                        <w:sz w:val="16"/>
                      </w:rPr>
                      <w:t> </w:t>
                    </w:r>
                    <w:r>
                      <w:rPr>
                        <w:i/>
                        <w:color w:val="231F20"/>
                        <w:sz w:val="16"/>
                      </w:rPr>
                      <w:t>G.</w:t>
                    </w:r>
                    <w:r>
                      <w:rPr>
                        <w:i/>
                        <w:color w:val="231F20"/>
                        <w:spacing w:val="-2"/>
                        <w:sz w:val="16"/>
                      </w:rPr>
                      <w:t> </w:t>
                    </w:r>
                    <w:r>
                      <w:rPr>
                        <w:i/>
                        <w:color w:val="231F20"/>
                        <w:sz w:val="16"/>
                      </w:rPr>
                      <w:t>Meyer</w:t>
                    </w:r>
                    <w:r>
                      <w:rPr>
                        <w:i/>
                        <w:color w:val="231F20"/>
                        <w:spacing w:val="-2"/>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2</w:t>
                    </w:r>
                    <w:r>
                      <w:rPr>
                        <w:i/>
                        <w:color w:val="231F20"/>
                        <w:spacing w:val="-1"/>
                        <w:sz w:val="16"/>
                      </w:rPr>
                      <w:t> </w:t>
                    </w:r>
                    <w:r>
                      <w:rPr>
                        <w:i/>
                        <w:color w:val="231F20"/>
                        <w:sz w:val="16"/>
                      </w:rPr>
                      <w:t>(2012)</w:t>
                    </w:r>
                    <w:r>
                      <w:rPr>
                        <w:i/>
                        <w:color w:val="231F20"/>
                        <w:spacing w:val="-2"/>
                        <w:sz w:val="16"/>
                      </w:rPr>
                      <w:t> </w:t>
                    </w:r>
                    <w:r>
                      <w:rPr>
                        <w:i/>
                        <w:color w:val="231F20"/>
                        <w:sz w:val="16"/>
                      </w:rPr>
                      <w:t>216</w:t>
                    </w:r>
                    <w:r>
                      <w:rPr>
                        <w:i/>
                        <w:color w:val="231F20"/>
                        <w:spacing w:val="-2"/>
                        <w:sz w:val="16"/>
                      </w:rPr>
                      <w:t> </w:t>
                    </w:r>
                    <w:r>
                      <w:rPr>
                        <w:i/>
                        <w:color w:val="231F20"/>
                        <w:sz w:val="16"/>
                      </w:rPr>
                      <w:t>–</w:t>
                    </w:r>
                    <w:r>
                      <w:rPr>
                        <w:i/>
                        <w:color w:val="231F20"/>
                        <w:spacing w:val="-1"/>
                        <w:sz w:val="16"/>
                      </w:rPr>
                      <w:t> </w:t>
                    </w:r>
                    <w:r>
                      <w:rPr>
                        <w:i/>
                        <w:color w:val="231F20"/>
                        <w:spacing w:val="-5"/>
                        <w:sz w:val="16"/>
                      </w:rPr>
                      <w:t>222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3"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285"/>
      </w:pPr>
      <w:rPr>
        <w:rFonts w:hint="default"/>
        <w:lang w:val="en-US" w:eastAsia="en-US" w:bidi="ar-SA"/>
      </w:rPr>
    </w:lvl>
    <w:lvl w:ilvl="2">
      <w:start w:val="0"/>
      <w:numFmt w:val="bullet"/>
      <w:lvlText w:val="•"/>
      <w:lvlJc w:val="left"/>
      <w:pPr>
        <w:ind w:left="2173" w:hanging="285"/>
      </w:pPr>
      <w:rPr>
        <w:rFonts w:hint="default"/>
        <w:lang w:val="en-US" w:eastAsia="en-US" w:bidi="ar-SA"/>
      </w:rPr>
    </w:lvl>
    <w:lvl w:ilvl="3">
      <w:start w:val="0"/>
      <w:numFmt w:val="bullet"/>
      <w:lvlText w:val="•"/>
      <w:lvlJc w:val="left"/>
      <w:pPr>
        <w:ind w:left="3079" w:hanging="285"/>
      </w:pPr>
      <w:rPr>
        <w:rFonts w:hint="default"/>
        <w:lang w:val="en-US" w:eastAsia="en-US" w:bidi="ar-SA"/>
      </w:rPr>
    </w:lvl>
    <w:lvl w:ilvl="4">
      <w:start w:val="0"/>
      <w:numFmt w:val="bullet"/>
      <w:lvlText w:val="•"/>
      <w:lvlJc w:val="left"/>
      <w:pPr>
        <w:ind w:left="3986" w:hanging="285"/>
      </w:pPr>
      <w:rPr>
        <w:rFonts w:hint="default"/>
        <w:lang w:val="en-US" w:eastAsia="en-US" w:bidi="ar-SA"/>
      </w:rPr>
    </w:lvl>
    <w:lvl w:ilvl="5">
      <w:start w:val="0"/>
      <w:numFmt w:val="bullet"/>
      <w:lvlText w:val="•"/>
      <w:lvlJc w:val="left"/>
      <w:pPr>
        <w:ind w:left="4892" w:hanging="285"/>
      </w:pPr>
      <w:rPr>
        <w:rFonts w:hint="default"/>
        <w:lang w:val="en-US" w:eastAsia="en-US" w:bidi="ar-SA"/>
      </w:rPr>
    </w:lvl>
    <w:lvl w:ilvl="6">
      <w:start w:val="0"/>
      <w:numFmt w:val="bullet"/>
      <w:lvlText w:val="•"/>
      <w:lvlJc w:val="left"/>
      <w:pPr>
        <w:ind w:left="5799" w:hanging="285"/>
      </w:pPr>
      <w:rPr>
        <w:rFonts w:hint="default"/>
        <w:lang w:val="en-US" w:eastAsia="en-US" w:bidi="ar-SA"/>
      </w:rPr>
    </w:lvl>
    <w:lvl w:ilvl="7">
      <w:start w:val="0"/>
      <w:numFmt w:val="bullet"/>
      <w:lvlText w:val="•"/>
      <w:lvlJc w:val="left"/>
      <w:pPr>
        <w:ind w:left="6705" w:hanging="285"/>
      </w:pPr>
      <w:rPr>
        <w:rFonts w:hint="default"/>
        <w:lang w:val="en-US" w:eastAsia="en-US" w:bidi="ar-SA"/>
      </w:rPr>
    </w:lvl>
    <w:lvl w:ilvl="8">
      <w:start w:val="0"/>
      <w:numFmt w:val="bullet"/>
      <w:lvlText w:val="•"/>
      <w:lvlJc w:val="left"/>
      <w:pPr>
        <w:ind w:left="7612" w:hanging="285"/>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5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700" w:hanging="356"/>
      </w:pPr>
      <w:rPr>
        <w:rFonts w:hint="default"/>
        <w:lang w:val="en-US" w:eastAsia="en-US" w:bidi="ar-SA"/>
      </w:rPr>
    </w:lvl>
    <w:lvl w:ilvl="3">
      <w:start w:val="0"/>
      <w:numFmt w:val="bullet"/>
      <w:lvlText w:val="•"/>
      <w:lvlJc w:val="left"/>
      <w:pPr>
        <w:ind w:left="1790" w:hanging="356"/>
      </w:pPr>
      <w:rPr>
        <w:rFonts w:hint="default"/>
        <w:lang w:val="en-US" w:eastAsia="en-US" w:bidi="ar-SA"/>
      </w:rPr>
    </w:lvl>
    <w:lvl w:ilvl="4">
      <w:start w:val="0"/>
      <w:numFmt w:val="bullet"/>
      <w:lvlText w:val="•"/>
      <w:lvlJc w:val="left"/>
      <w:pPr>
        <w:ind w:left="2881" w:hanging="356"/>
      </w:pPr>
      <w:rPr>
        <w:rFonts w:hint="default"/>
        <w:lang w:val="en-US" w:eastAsia="en-US" w:bidi="ar-SA"/>
      </w:rPr>
    </w:lvl>
    <w:lvl w:ilvl="5">
      <w:start w:val="0"/>
      <w:numFmt w:val="bullet"/>
      <w:lvlText w:val="•"/>
      <w:lvlJc w:val="left"/>
      <w:pPr>
        <w:ind w:left="3971" w:hanging="356"/>
      </w:pPr>
      <w:rPr>
        <w:rFonts w:hint="default"/>
        <w:lang w:val="en-US" w:eastAsia="en-US" w:bidi="ar-SA"/>
      </w:rPr>
    </w:lvl>
    <w:lvl w:ilvl="6">
      <w:start w:val="0"/>
      <w:numFmt w:val="bullet"/>
      <w:lvlText w:val="•"/>
      <w:lvlJc w:val="left"/>
      <w:pPr>
        <w:ind w:left="5062" w:hanging="356"/>
      </w:pPr>
      <w:rPr>
        <w:rFonts w:hint="default"/>
        <w:lang w:val="en-US" w:eastAsia="en-US" w:bidi="ar-SA"/>
      </w:rPr>
    </w:lvl>
    <w:lvl w:ilvl="7">
      <w:start w:val="0"/>
      <w:numFmt w:val="bullet"/>
      <w:lvlText w:val="•"/>
      <w:lvlJc w:val="left"/>
      <w:pPr>
        <w:ind w:left="6153" w:hanging="356"/>
      </w:pPr>
      <w:rPr>
        <w:rFonts w:hint="default"/>
        <w:lang w:val="en-US" w:eastAsia="en-US" w:bidi="ar-SA"/>
      </w:rPr>
    </w:lvl>
    <w:lvl w:ilvl="8">
      <w:start w:val="0"/>
      <w:numFmt w:val="bullet"/>
      <w:lvlText w:val="•"/>
      <w:lvlJc w:val="left"/>
      <w:pPr>
        <w:ind w:left="724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4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erben.meyer@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Gerben G. Meyer</dc:creator>
  <cp:keywords>Smart Grids; Demand management; Intelligent products</cp:keywords>
  <dc:subject>, 2 (2012) 216-222. doi:10.1016/j.aasri.2012.09.037</dc:subject>
  <dc:title>Smart Devices for Demand Side Power Consumption Management</dc:title>
  <dcterms:created xsi:type="dcterms:W3CDTF">2023-11-25T07:31:06Z</dcterms:created>
  <dcterms:modified xsi:type="dcterms:W3CDTF">2023-11-25T07:31:06Z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10.1016/j.aasri.2012.09.037</vt:lpwstr>
  </property>
  <property fmtid="{D5CDD505-2E9C-101B-9397-08002B2CF9AE}" pid="12" name="robots">
    <vt:lpwstr>noindex</vt:lpwstr>
  </property>
</Properties>
</file>