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54" w:right="1262"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354" w:right="1269"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354" w:right="1263"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85 –</w:t>
      </w:r>
      <w:r>
        <w:rPr>
          <w:color w:val="231F20"/>
          <w:spacing w:val="-1"/>
          <w:sz w:val="16"/>
        </w:rPr>
        <w:t> </w:t>
      </w:r>
      <w:r>
        <w:rPr>
          <w:color w:val="231F20"/>
          <w:spacing w:val="-5"/>
          <w:sz w:val="16"/>
        </w:rPr>
        <w:t>89</w:t>
      </w:r>
    </w:p>
    <w:p>
      <w:pPr>
        <w:pStyle w:val="BodyText"/>
        <w:rPr>
          <w:sz w:val="24"/>
        </w:rPr>
      </w:pPr>
    </w:p>
    <w:p>
      <w:pPr>
        <w:pStyle w:val="BodyText"/>
        <w:spacing w:before="78"/>
        <w:rPr>
          <w:sz w:val="24"/>
        </w:rPr>
      </w:pPr>
    </w:p>
    <w:p>
      <w:pPr>
        <w:pStyle w:val="Heading1"/>
      </w:pPr>
      <w:r>
        <w:rPr>
          <w:color w:val="231F20"/>
        </w:rPr>
        <w:t>2013</w:t>
      </w:r>
      <w:r>
        <w:rPr>
          <w:color w:val="231F20"/>
          <w:spacing w:val="-1"/>
        </w:rPr>
        <w:t> </w:t>
      </w:r>
      <w:r>
        <w:rPr>
          <w:color w:val="231F20"/>
        </w:rPr>
        <w:t>AASRI Conference on</w:t>
      </w:r>
      <w:r>
        <w:rPr>
          <w:color w:val="231F20"/>
          <w:spacing w:val="-1"/>
        </w:rPr>
        <w:t> </w:t>
      </w:r>
      <w:r>
        <w:rPr>
          <w:color w:val="231F20"/>
        </w:rPr>
        <w:t>Intelligent Systems</w:t>
      </w:r>
      <w:r>
        <w:rPr>
          <w:color w:val="231F20"/>
          <w:spacing w:val="-1"/>
        </w:rPr>
        <w:t> </w:t>
      </w:r>
      <w:r>
        <w:rPr>
          <w:color w:val="231F20"/>
        </w:rPr>
        <w:t>and </w:t>
      </w:r>
      <w:r>
        <w:rPr>
          <w:color w:val="231F20"/>
          <w:spacing w:val="-2"/>
        </w:rPr>
        <w:t>Control</w:t>
      </w:r>
    </w:p>
    <w:p>
      <w:pPr>
        <w:pStyle w:val="Title"/>
        <w:spacing w:line="247" w:lineRule="auto"/>
      </w:pPr>
      <w:r>
        <w:rPr>
          <w:color w:val="231F20"/>
        </w:rPr>
        <w:t>The</w:t>
      </w:r>
      <w:r>
        <w:rPr>
          <w:color w:val="231F20"/>
          <w:spacing w:val="-5"/>
        </w:rPr>
        <w:t> </w:t>
      </w:r>
      <w:r>
        <w:rPr>
          <w:color w:val="231F20"/>
        </w:rPr>
        <w:t>Research</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Smart</w:t>
      </w:r>
      <w:r>
        <w:rPr>
          <w:color w:val="231F20"/>
          <w:spacing w:val="-5"/>
        </w:rPr>
        <w:t> </w:t>
      </w:r>
      <w:r>
        <w:rPr>
          <w:color w:val="231F20"/>
        </w:rPr>
        <w:t>Automatic</w:t>
      </w:r>
      <w:r>
        <w:rPr>
          <w:color w:val="231F20"/>
          <w:spacing w:val="-5"/>
        </w:rPr>
        <w:t> </w:t>
      </w:r>
      <w:r>
        <w:rPr>
          <w:color w:val="231F20"/>
        </w:rPr>
        <w:t>Voltage</w:t>
      </w:r>
      <w:r>
        <w:rPr>
          <w:color w:val="231F20"/>
          <w:spacing w:val="-5"/>
        </w:rPr>
        <w:t> </w:t>
      </w:r>
      <w:r>
        <w:rPr>
          <w:color w:val="231F20"/>
        </w:rPr>
        <w:t>Control(Smart </w:t>
      </w:r>
      <w:r>
        <w:rPr>
          <w:color w:val="231F20"/>
          <w:spacing w:val="-4"/>
        </w:rPr>
        <w:t>AVC)</w:t>
      </w:r>
    </w:p>
    <w:p>
      <w:pPr>
        <w:spacing w:before="230"/>
        <w:ind w:left="0" w:right="30" w:firstLine="0"/>
        <w:jc w:val="center"/>
        <w:rPr>
          <w:sz w:val="26"/>
        </w:rPr>
      </w:pPr>
      <w:r>
        <w:rPr>
          <w:color w:val="231F20"/>
          <w:sz w:val="26"/>
        </w:rPr>
        <w:t>Xiaoqun</w:t>
      </w:r>
      <w:r>
        <w:rPr>
          <w:color w:val="231F20"/>
          <w:spacing w:val="-4"/>
          <w:sz w:val="26"/>
        </w:rPr>
        <w:t> </w:t>
      </w:r>
      <w:r>
        <w:rPr>
          <w:color w:val="231F20"/>
          <w:sz w:val="26"/>
        </w:rPr>
        <w:t>Ding</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Jing</w:t>
      </w:r>
      <w:r>
        <w:rPr>
          <w:color w:val="231F20"/>
          <w:spacing w:val="-4"/>
          <w:sz w:val="26"/>
          <w:vertAlign w:val="baseline"/>
        </w:rPr>
        <w:t> </w:t>
      </w:r>
      <w:r>
        <w:rPr>
          <w:color w:val="231F20"/>
          <w:sz w:val="26"/>
          <w:vertAlign w:val="baseline"/>
        </w:rPr>
        <w:t>Shi</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,Ling</w:t>
      </w:r>
      <w:r>
        <w:rPr>
          <w:color w:val="231F20"/>
          <w:spacing w:val="-3"/>
          <w:sz w:val="26"/>
          <w:vertAlign w:val="baseline"/>
        </w:rPr>
        <w:t> </w:t>
      </w:r>
      <w:r>
        <w:rPr>
          <w:color w:val="231F20"/>
          <w:spacing w:val="-2"/>
          <w:sz w:val="26"/>
          <w:vertAlign w:val="baseline"/>
        </w:rPr>
        <w:t>Zhou</w:t>
      </w:r>
      <w:r>
        <w:rPr>
          <w:color w:val="231F20"/>
          <w:spacing w:val="-2"/>
          <w:sz w:val="26"/>
          <w:vertAlign w:val="superscript"/>
        </w:rPr>
        <w:t>a</w:t>
      </w:r>
    </w:p>
    <w:p>
      <w:pPr>
        <w:spacing w:before="173"/>
        <w:ind w:left="0" w:right="31" w:firstLine="0"/>
        <w:jc w:val="center"/>
        <w:rPr>
          <w:i/>
          <w:sz w:val="16"/>
        </w:rPr>
      </w:pPr>
      <w:r>
        <w:rPr>
          <w:i/>
          <w:color w:val="231F20"/>
          <w:sz w:val="16"/>
          <w:vertAlign w:val="superscript"/>
        </w:rPr>
        <w:t>a</w:t>
      </w:r>
      <w:r>
        <w:rPr>
          <w:i/>
          <w:color w:val="231F20"/>
          <w:spacing w:val="-5"/>
          <w:sz w:val="16"/>
          <w:vertAlign w:val="baseline"/>
        </w:rPr>
        <w:t> </w:t>
      </w:r>
      <w:r>
        <w:rPr>
          <w:i/>
          <w:color w:val="231F20"/>
          <w:sz w:val="16"/>
          <w:vertAlign w:val="baseline"/>
        </w:rPr>
        <w:t>School</w:t>
      </w:r>
      <w:r>
        <w:rPr>
          <w:i/>
          <w:color w:val="231F20"/>
          <w:spacing w:val="-5"/>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Energy</w:t>
      </w:r>
      <w:r>
        <w:rPr>
          <w:i/>
          <w:color w:val="231F20"/>
          <w:spacing w:val="-6"/>
          <w:sz w:val="16"/>
          <w:vertAlign w:val="baseline"/>
        </w:rPr>
        <w:t> </w:t>
      </w:r>
      <w:r>
        <w:rPr>
          <w:i/>
          <w:color w:val="231F20"/>
          <w:sz w:val="16"/>
          <w:vertAlign w:val="baseline"/>
        </w:rPr>
        <w:t>and</w:t>
      </w:r>
      <w:r>
        <w:rPr>
          <w:i/>
          <w:color w:val="231F20"/>
          <w:spacing w:val="-5"/>
          <w:sz w:val="16"/>
          <w:vertAlign w:val="baseline"/>
        </w:rPr>
        <w:t> </w:t>
      </w:r>
      <w:r>
        <w:rPr>
          <w:i/>
          <w:color w:val="231F20"/>
          <w:sz w:val="16"/>
          <w:vertAlign w:val="baseline"/>
        </w:rPr>
        <w:t>Electronics,</w:t>
      </w:r>
      <w:r>
        <w:rPr>
          <w:i/>
          <w:color w:val="231F20"/>
          <w:spacing w:val="-4"/>
          <w:sz w:val="16"/>
          <w:vertAlign w:val="baseline"/>
        </w:rPr>
        <w:t> </w:t>
      </w:r>
      <w:r>
        <w:rPr>
          <w:i/>
          <w:color w:val="231F20"/>
          <w:sz w:val="16"/>
          <w:vertAlign w:val="baseline"/>
        </w:rPr>
        <w:t>Hohai</w:t>
      </w:r>
      <w:r>
        <w:rPr>
          <w:i/>
          <w:color w:val="231F20"/>
          <w:spacing w:val="-6"/>
          <w:sz w:val="16"/>
          <w:vertAlign w:val="baseline"/>
        </w:rPr>
        <w:t> </w:t>
      </w:r>
      <w:r>
        <w:rPr>
          <w:i/>
          <w:color w:val="231F20"/>
          <w:sz w:val="16"/>
          <w:vertAlign w:val="baseline"/>
        </w:rPr>
        <w:t>University,</w:t>
      </w:r>
      <w:r>
        <w:rPr>
          <w:i/>
          <w:color w:val="231F20"/>
          <w:spacing w:val="-4"/>
          <w:sz w:val="16"/>
          <w:vertAlign w:val="baseline"/>
        </w:rPr>
        <w:t> </w:t>
      </w:r>
      <w:r>
        <w:rPr>
          <w:i/>
          <w:color w:val="231F20"/>
          <w:sz w:val="16"/>
          <w:vertAlign w:val="baseline"/>
        </w:rPr>
        <w:t>Nanjing</w:t>
      </w:r>
      <w:r>
        <w:rPr>
          <w:i/>
          <w:color w:val="231F20"/>
          <w:spacing w:val="-5"/>
          <w:sz w:val="16"/>
          <w:vertAlign w:val="baseline"/>
        </w:rPr>
        <w:t> </w:t>
      </w:r>
      <w:r>
        <w:rPr>
          <w:i/>
          <w:color w:val="231F20"/>
          <w:sz w:val="16"/>
          <w:vertAlign w:val="baseline"/>
        </w:rPr>
        <w:t>211100,</w:t>
      </w:r>
      <w:r>
        <w:rPr>
          <w:i/>
          <w:color w:val="231F20"/>
          <w:spacing w:val="-6"/>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612305</wp:posOffset>
                </wp:positionH>
                <wp:positionV relativeFrom="paragraph">
                  <wp:posOffset>169407</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213001pt;margin-top:13.339147pt;width:445.26pt;height:.48007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474"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474" w:right="499" w:firstLine="270"/>
        <w:jc w:val="both"/>
        <w:rPr>
          <w:sz w:val="18"/>
        </w:rPr>
      </w:pPr>
      <w:r>
        <w:rPr>
          <w:color w:val="231F20"/>
          <w:sz w:val="18"/>
        </w:rPr>
        <w:t>This paper begins with a brief introduction to the basic knowledge of Smart, as well as the drawbacks of traditional AVC. Then from four aspects, it expounds Smart AVC's main function comprehensively. By some problems of the conventional AVC’s practical application connecting with the actual situation and the new functions of the Smart AVC, this paper points out that the conclusion of Smart AVC is inevitable. It also points out that the future development</w:t>
      </w:r>
      <w:r>
        <w:rPr>
          <w:color w:val="231F20"/>
          <w:spacing w:val="40"/>
          <w:sz w:val="18"/>
        </w:rPr>
        <w:t> </w:t>
      </w:r>
      <w:r>
        <w:rPr>
          <w:color w:val="231F20"/>
          <w:sz w:val="18"/>
        </w:rPr>
        <w:t>direction of the Smart AVC.</w:t>
      </w:r>
    </w:p>
    <w:p>
      <w:pPr>
        <w:pStyle w:val="BodyText"/>
        <w:spacing w:before="67"/>
        <w:rPr>
          <w:sz w:val="18"/>
        </w:rPr>
      </w:pPr>
    </w:p>
    <w:p>
      <w:pPr>
        <w:spacing w:line="203" w:lineRule="exact" w:before="0"/>
        <w:ind w:left="466" w:right="0" w:firstLine="0"/>
        <w:jc w:val="left"/>
        <w:rPr>
          <w:sz w:val="16"/>
        </w:rPr>
      </w:pPr>
      <w:r>
        <w:rPr/>
        <mc:AlternateContent>
          <mc:Choice Requires="wps">
            <w:drawing>
              <wp:anchor distT="0" distB="0" distL="0" distR="0" allowOverlap="1" layoutInCell="1" locked="0" behindDoc="1" simplePos="0" relativeHeight="487474176">
                <wp:simplePos x="0" y="0"/>
                <wp:positionH relativeFrom="page">
                  <wp:posOffset>631358</wp:posOffset>
                </wp:positionH>
                <wp:positionV relativeFrom="paragraph">
                  <wp:posOffset>-28268</wp:posOffset>
                </wp:positionV>
                <wp:extent cx="498475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6"/>
                              </w:rPr>
                              <w:t> </w:t>
                            </w:r>
                            <w:r>
                              <w:rPr>
                                <w:color w:val="231F20"/>
                              </w:rPr>
                              <w:t>2013</w:t>
                            </w:r>
                            <w:r>
                              <w:rPr>
                                <w:color w:val="231F20"/>
                                <w:spacing w:val="-3"/>
                              </w:rPr>
                              <w:t> </w:t>
                            </w:r>
                            <w:r>
                              <w:rPr>
                                <w:color w:val="231F20"/>
                              </w:rPr>
                              <w:t>Xiaoqun</w:t>
                            </w:r>
                            <w:r>
                              <w:rPr>
                                <w:color w:val="231F20"/>
                                <w:spacing w:val="-4"/>
                              </w:rPr>
                              <w:t> </w:t>
                            </w:r>
                            <w:r>
                              <w:rPr>
                                <w:color w:val="231F20"/>
                              </w:rPr>
                              <w:t>Ding,</w:t>
                            </w:r>
                            <w:r>
                              <w:rPr>
                                <w:color w:val="231F20"/>
                                <w:spacing w:val="-3"/>
                              </w:rPr>
                              <w:t> </w:t>
                            </w:r>
                            <w:r>
                              <w:rPr>
                                <w:color w:val="231F20"/>
                              </w:rPr>
                              <w:t>Jing</w:t>
                            </w:r>
                            <w:r>
                              <w:rPr>
                                <w:color w:val="231F20"/>
                                <w:spacing w:val="-5"/>
                              </w:rPr>
                              <w:t> </w:t>
                            </w:r>
                            <w:r>
                              <w:rPr>
                                <w:color w:val="231F20"/>
                              </w:rPr>
                              <w:t>Shi</w:t>
                            </w:r>
                            <w:r>
                              <w:rPr>
                                <w:color w:val="231F20"/>
                                <w:spacing w:val="-3"/>
                              </w:rPr>
                              <w:t> </w:t>
                            </w:r>
                            <w:r>
                              <w:rPr>
                                <w:color w:val="231F20"/>
                              </w:rPr>
                              <w:t>,</w:t>
                            </w:r>
                            <w:r>
                              <w:rPr>
                                <w:color w:val="231F20"/>
                                <w:spacing w:val="-3"/>
                              </w:rPr>
                              <w:t> </w:t>
                            </w:r>
                            <w:r>
                              <w:rPr>
                                <w:color w:val="231F20"/>
                              </w:rPr>
                              <w:t>Ling</w:t>
                            </w:r>
                            <w:r>
                              <w:rPr>
                                <w:color w:val="231F20"/>
                                <w:spacing w:val="-4"/>
                              </w:rPr>
                              <w:t> </w:t>
                            </w:r>
                            <w:r>
                              <w:rPr>
                                <w:color w:val="231F20"/>
                              </w:rPr>
                              <w:t>Zhou.</w:t>
                            </w:r>
                            <w:r>
                              <w:rPr>
                                <w:color w:val="231F20"/>
                                <w:spacing w:val="-4"/>
                              </w:rPr>
                              <w:t> </w:t>
                            </w:r>
                            <w:r>
                              <w:rPr>
                                <w:color w:val="231F20"/>
                              </w:rPr>
                              <w:t>Published</w:t>
                            </w:r>
                            <w:r>
                              <w:rPr>
                                <w:color w:val="231F20"/>
                                <w:spacing w:val="-5"/>
                              </w:rPr>
                              <w:t> </w:t>
                            </w:r>
                            <w:r>
                              <w:rPr>
                                <w:color w:val="231F20"/>
                              </w:rPr>
                              <w:t>by</w:t>
                            </w:r>
                            <w:r>
                              <w:rPr>
                                <w:color w:val="231F20"/>
                                <w:spacing w:val="-3"/>
                              </w:rPr>
                              <w:t> </w:t>
                            </w:r>
                            <w:hyperlink r:id="rId9">
                              <w:r>
                                <w:rPr>
                                  <w:color w:val="231F20"/>
                                </w:rPr>
                                <w:t>Elsevier</w:t>
                              </w:r>
                              <w:r>
                                <w:rPr>
                                  <w:color w:val="231F20"/>
                                  <w:spacing w:val="-3"/>
                                </w:rPr>
                                <w:t> </w:t>
                              </w:r>
                              <w:r>
                                <w:rPr>
                                  <w:color w:val="231F20"/>
                                  <w:spacing w:val="-4"/>
                                </w:rPr>
                                <w:t>B.V.</w:t>
                              </w:r>
                            </w:hyperlink>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713299pt;margin-top:-2.225879pt;width:392.5pt;height:22.6pt;mso-position-horizontal-relative:page;mso-position-vertical-relative:paragraph;z-index:-15842304" type="#_x0000_t202" id="docshape2" filled="false" stroked="false">
                <v:textbox inset="0,0,0,0">
                  <w:txbxContent>
                    <w:p>
                      <w:pPr>
                        <w:pStyle w:val="BodyText"/>
                        <w:spacing w:line="221" w:lineRule="exact"/>
                      </w:pPr>
                      <w:r>
                        <w:rPr>
                          <w:color w:val="231F20"/>
                        </w:rPr>
                        <w:t>©</w:t>
                      </w:r>
                      <w:r>
                        <w:rPr>
                          <w:color w:val="231F20"/>
                          <w:spacing w:val="-6"/>
                        </w:rPr>
                        <w:t> </w:t>
                      </w:r>
                      <w:r>
                        <w:rPr>
                          <w:color w:val="231F20"/>
                        </w:rPr>
                        <w:t>2013</w:t>
                      </w:r>
                      <w:r>
                        <w:rPr>
                          <w:color w:val="231F20"/>
                          <w:spacing w:val="-3"/>
                        </w:rPr>
                        <w:t> </w:t>
                      </w:r>
                      <w:r>
                        <w:rPr>
                          <w:color w:val="231F20"/>
                        </w:rPr>
                        <w:t>Xiaoqun</w:t>
                      </w:r>
                      <w:r>
                        <w:rPr>
                          <w:color w:val="231F20"/>
                          <w:spacing w:val="-4"/>
                        </w:rPr>
                        <w:t> </w:t>
                      </w:r>
                      <w:r>
                        <w:rPr>
                          <w:color w:val="231F20"/>
                        </w:rPr>
                        <w:t>Ding,</w:t>
                      </w:r>
                      <w:r>
                        <w:rPr>
                          <w:color w:val="231F20"/>
                          <w:spacing w:val="-3"/>
                        </w:rPr>
                        <w:t> </w:t>
                      </w:r>
                      <w:r>
                        <w:rPr>
                          <w:color w:val="231F20"/>
                        </w:rPr>
                        <w:t>Jing</w:t>
                      </w:r>
                      <w:r>
                        <w:rPr>
                          <w:color w:val="231F20"/>
                          <w:spacing w:val="-5"/>
                        </w:rPr>
                        <w:t> </w:t>
                      </w:r>
                      <w:r>
                        <w:rPr>
                          <w:color w:val="231F20"/>
                        </w:rPr>
                        <w:t>Shi</w:t>
                      </w:r>
                      <w:r>
                        <w:rPr>
                          <w:color w:val="231F20"/>
                          <w:spacing w:val="-3"/>
                        </w:rPr>
                        <w:t> </w:t>
                      </w:r>
                      <w:r>
                        <w:rPr>
                          <w:color w:val="231F20"/>
                        </w:rPr>
                        <w:t>,</w:t>
                      </w:r>
                      <w:r>
                        <w:rPr>
                          <w:color w:val="231F20"/>
                          <w:spacing w:val="-3"/>
                        </w:rPr>
                        <w:t> </w:t>
                      </w:r>
                      <w:r>
                        <w:rPr>
                          <w:color w:val="231F20"/>
                        </w:rPr>
                        <w:t>Ling</w:t>
                      </w:r>
                      <w:r>
                        <w:rPr>
                          <w:color w:val="231F20"/>
                          <w:spacing w:val="-4"/>
                        </w:rPr>
                        <w:t> </w:t>
                      </w:r>
                      <w:r>
                        <w:rPr>
                          <w:color w:val="231F20"/>
                        </w:rPr>
                        <w:t>Zhou.</w:t>
                      </w:r>
                      <w:r>
                        <w:rPr>
                          <w:color w:val="231F20"/>
                          <w:spacing w:val="-4"/>
                        </w:rPr>
                        <w:t> </w:t>
                      </w:r>
                      <w:r>
                        <w:rPr>
                          <w:color w:val="231F20"/>
                        </w:rPr>
                        <w:t>Published</w:t>
                      </w:r>
                      <w:r>
                        <w:rPr>
                          <w:color w:val="231F20"/>
                          <w:spacing w:val="-5"/>
                        </w:rPr>
                        <w:t> </w:t>
                      </w:r>
                      <w:r>
                        <w:rPr>
                          <w:color w:val="231F20"/>
                        </w:rPr>
                        <w:t>by</w:t>
                      </w:r>
                      <w:r>
                        <w:rPr>
                          <w:color w:val="231F20"/>
                          <w:spacing w:val="-3"/>
                        </w:rPr>
                        <w:t> </w:t>
                      </w:r>
                      <w:hyperlink r:id="rId9">
                        <w:r>
                          <w:rPr>
                            <w:color w:val="231F20"/>
                          </w:rPr>
                          <w:t>Elsevier</w:t>
                        </w:r>
                        <w:r>
                          <w:rPr>
                            <w:color w:val="231F20"/>
                            <w:spacing w:val="-3"/>
                          </w:rPr>
                          <w:t> </w:t>
                        </w:r>
                        <w:r>
                          <w:rPr>
                            <w:color w:val="231F20"/>
                            <w:spacing w:val="-4"/>
                          </w:rPr>
                          <w:t>B.V.</w:t>
                        </w:r>
                      </w:hyperlink>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75712">
                <wp:simplePos x="0" y="0"/>
                <wp:positionH relativeFrom="page">
                  <wp:posOffset>626402</wp:posOffset>
                </wp:positionH>
                <wp:positionV relativeFrom="paragraph">
                  <wp:posOffset>-71055</wp:posOffset>
                </wp:positionV>
                <wp:extent cx="511937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119370" cy="393700"/>
                        </a:xfrm>
                        <a:custGeom>
                          <a:avLst/>
                          <a:gdLst/>
                          <a:ahLst/>
                          <a:cxnLst/>
                          <a:rect l="l" t="t" r="r" b="b"/>
                          <a:pathLst>
                            <a:path w="5119370" h="393700">
                              <a:moveTo>
                                <a:pt x="5119204" y="0"/>
                              </a:moveTo>
                              <a:lnTo>
                                <a:pt x="0" y="0"/>
                              </a:lnTo>
                              <a:lnTo>
                                <a:pt x="0" y="393433"/>
                              </a:lnTo>
                              <a:lnTo>
                                <a:pt x="5119204" y="393433"/>
                              </a:lnTo>
                              <a:lnTo>
                                <a:pt x="511920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323002pt;margin-top:-5.594924pt;width:403.087pt;height:30.979pt;mso-position-horizontal-relative:page;mso-position-vertical-relative:paragraph;z-index:-1584076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466"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4"/>
        <w:rPr>
          <w:sz w:val="16"/>
        </w:rPr>
      </w:pPr>
    </w:p>
    <w:p>
      <w:pPr>
        <w:spacing w:before="0"/>
        <w:ind w:left="474" w:right="0" w:firstLine="0"/>
        <w:jc w:val="left"/>
        <w:rPr>
          <w:sz w:val="16"/>
        </w:rPr>
      </w:pPr>
      <w:r>
        <w:rPr>
          <w:i/>
          <w:color w:val="231F20"/>
          <w:sz w:val="16"/>
        </w:rPr>
        <w:t>Keywords</w:t>
      </w:r>
      <w:r>
        <w:rPr>
          <w:color w:val="231F20"/>
          <w:sz w:val="16"/>
        </w:rPr>
        <w:t>:</w:t>
      </w:r>
      <w:r>
        <w:rPr>
          <w:color w:val="231F20"/>
          <w:spacing w:val="-6"/>
          <w:sz w:val="16"/>
        </w:rPr>
        <w:t> </w:t>
      </w:r>
      <w:r>
        <w:rPr>
          <w:color w:val="231F20"/>
          <w:sz w:val="16"/>
        </w:rPr>
        <w:t>Smart</w:t>
      </w:r>
      <w:r>
        <w:rPr>
          <w:color w:val="231F20"/>
          <w:spacing w:val="-6"/>
          <w:sz w:val="16"/>
        </w:rPr>
        <w:t> </w:t>
      </w:r>
      <w:r>
        <w:rPr>
          <w:color w:val="231F20"/>
          <w:sz w:val="16"/>
        </w:rPr>
        <w:t>AVC;</w:t>
      </w:r>
      <w:r>
        <w:rPr>
          <w:color w:val="231F20"/>
          <w:spacing w:val="-6"/>
          <w:sz w:val="16"/>
        </w:rPr>
        <w:t> </w:t>
      </w:r>
      <w:r>
        <w:rPr>
          <w:color w:val="231F20"/>
          <w:sz w:val="16"/>
        </w:rPr>
        <w:t>”self-healing”</w:t>
      </w:r>
      <w:r>
        <w:rPr>
          <w:color w:val="231F20"/>
          <w:spacing w:val="-5"/>
          <w:sz w:val="16"/>
        </w:rPr>
        <w:t> </w:t>
      </w:r>
      <w:r>
        <w:rPr>
          <w:color w:val="231F20"/>
          <w:sz w:val="16"/>
        </w:rPr>
        <w:t>;</w:t>
      </w:r>
      <w:r>
        <w:rPr>
          <w:color w:val="231F20"/>
          <w:spacing w:val="-6"/>
          <w:sz w:val="16"/>
        </w:rPr>
        <w:t> </w:t>
      </w:r>
      <w:r>
        <w:rPr>
          <w:color w:val="231F20"/>
          <w:sz w:val="16"/>
        </w:rPr>
        <w:t>multi-objective;</w:t>
      </w:r>
      <w:r>
        <w:rPr>
          <w:color w:val="231F20"/>
          <w:spacing w:val="-6"/>
          <w:sz w:val="16"/>
        </w:rPr>
        <w:t> </w:t>
      </w:r>
      <w:r>
        <w:rPr>
          <w:color w:val="231F20"/>
          <w:sz w:val="16"/>
        </w:rPr>
        <w:t>online</w:t>
      </w:r>
      <w:r>
        <w:rPr>
          <w:color w:val="231F20"/>
          <w:spacing w:val="-6"/>
          <w:sz w:val="16"/>
        </w:rPr>
        <w:t> </w:t>
      </w:r>
      <w:r>
        <w:rPr>
          <w:color w:val="231F20"/>
          <w:sz w:val="16"/>
        </w:rPr>
        <w:t>control</w:t>
      </w:r>
      <w:r>
        <w:rPr>
          <w:color w:val="231F20"/>
          <w:spacing w:val="-5"/>
          <w:sz w:val="16"/>
        </w:rPr>
        <w:t> </w:t>
      </w:r>
      <w:r>
        <w:rPr>
          <w:color w:val="231F20"/>
          <w:sz w:val="16"/>
        </w:rPr>
        <w:t>,</w:t>
      </w:r>
      <w:r>
        <w:rPr>
          <w:color w:val="231F20"/>
          <w:spacing w:val="-6"/>
          <w:sz w:val="16"/>
        </w:rPr>
        <w:t> </w:t>
      </w:r>
      <w:r>
        <w:rPr>
          <w:color w:val="231F20"/>
          <w:sz w:val="16"/>
        </w:rPr>
        <w:t>prevention</w:t>
      </w:r>
      <w:r>
        <w:rPr>
          <w:color w:val="231F20"/>
          <w:spacing w:val="-6"/>
          <w:sz w:val="16"/>
        </w:rPr>
        <w:t> </w:t>
      </w:r>
      <w:r>
        <w:rPr>
          <w:color w:val="231F20"/>
          <w:sz w:val="16"/>
        </w:rPr>
        <w:t>and</w:t>
      </w:r>
      <w:r>
        <w:rPr>
          <w:color w:val="231F20"/>
          <w:spacing w:val="-6"/>
          <w:sz w:val="16"/>
        </w:rPr>
        <w:t> </w:t>
      </w:r>
      <w:r>
        <w:rPr>
          <w:color w:val="231F20"/>
          <w:sz w:val="16"/>
        </w:rPr>
        <w:t>evaluation;</w:t>
      </w:r>
      <w:r>
        <w:rPr>
          <w:color w:val="231F20"/>
          <w:spacing w:val="-6"/>
          <w:sz w:val="16"/>
        </w:rPr>
        <w:t> </w:t>
      </w:r>
      <w:r>
        <w:rPr>
          <w:color w:val="231F20"/>
          <w:sz w:val="16"/>
        </w:rPr>
        <w:t>new</w:t>
      </w:r>
      <w:r>
        <w:rPr>
          <w:color w:val="231F20"/>
          <w:spacing w:val="-5"/>
          <w:sz w:val="16"/>
        </w:rPr>
        <w:t> </w:t>
      </w:r>
      <w:r>
        <w:rPr>
          <w:color w:val="231F20"/>
          <w:spacing w:val="-2"/>
          <w:sz w:val="16"/>
        </w:rPr>
        <w:t>energy.</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612305</wp:posOffset>
                </wp:positionH>
                <wp:positionV relativeFrom="paragraph">
                  <wp:posOffset>130499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213001pt;margin-top:10.275537pt;width:445.26pt;height:.4799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884" w:val="left" w:leader="none"/>
        </w:tabs>
        <w:spacing w:line="240" w:lineRule="auto" w:before="0" w:after="0"/>
        <w:ind w:left="884" w:right="0" w:hanging="410"/>
        <w:jc w:val="left"/>
      </w:pPr>
      <w:r>
        <w:rPr>
          <w:color w:val="231F20"/>
          <w:spacing w:val="-2"/>
        </w:rPr>
        <w:t>Foreword</w:t>
      </w:r>
    </w:p>
    <w:p>
      <w:pPr>
        <w:pStyle w:val="BodyText"/>
        <w:spacing w:before="20"/>
        <w:rPr>
          <w:b/>
        </w:rPr>
      </w:pPr>
    </w:p>
    <w:p>
      <w:pPr>
        <w:pStyle w:val="BodyText"/>
        <w:spacing w:line="249" w:lineRule="auto"/>
        <w:ind w:left="474" w:right="497" w:firstLine="237"/>
        <w:jc w:val="both"/>
      </w:pPr>
      <w:r>
        <w:rPr>
          <w:color w:val="231F20"/>
        </w:rPr>
        <w:t>Smart AVC is an important part of the smart grid’s construction. The technology features of the Smart AVC is information, digitization, automation, and interactive. In Smart AVC’s system’s design and application, it can use structural systematic, fine analysis, intelligent control and interactive harmonization to reflect specifically. At present, the Smart AVC’s building still belongs to the concept level, and its specific implementation</w:t>
      </w:r>
      <w:r>
        <w:rPr>
          <w:color w:val="231F20"/>
          <w:spacing w:val="69"/>
        </w:rPr>
        <w:t> </w:t>
      </w:r>
      <w:r>
        <w:rPr>
          <w:color w:val="231F20"/>
        </w:rPr>
        <w:t>is</w:t>
      </w:r>
      <w:r>
        <w:rPr>
          <w:color w:val="231F20"/>
          <w:spacing w:val="70"/>
        </w:rPr>
        <w:t> </w:t>
      </w:r>
      <w:r>
        <w:rPr>
          <w:color w:val="231F20"/>
        </w:rPr>
        <w:t>confronted</w:t>
      </w:r>
      <w:r>
        <w:rPr>
          <w:color w:val="231F20"/>
          <w:spacing w:val="70"/>
        </w:rPr>
        <w:t> </w:t>
      </w:r>
      <w:r>
        <w:rPr>
          <w:color w:val="231F20"/>
        </w:rPr>
        <w:t>with</w:t>
      </w:r>
      <w:r>
        <w:rPr>
          <w:color w:val="231F20"/>
          <w:spacing w:val="69"/>
        </w:rPr>
        <w:t> </w:t>
      </w:r>
      <w:r>
        <w:rPr>
          <w:color w:val="231F20"/>
        </w:rPr>
        <w:t>great</w:t>
      </w:r>
      <w:r>
        <w:rPr>
          <w:color w:val="231F20"/>
          <w:spacing w:val="70"/>
        </w:rPr>
        <w:t> </w:t>
      </w:r>
      <w:r>
        <w:rPr>
          <w:color w:val="231F20"/>
        </w:rPr>
        <w:t>difficulties.</w:t>
      </w:r>
      <w:r>
        <w:rPr>
          <w:color w:val="231F20"/>
          <w:spacing w:val="70"/>
        </w:rPr>
        <w:t> </w:t>
      </w:r>
      <w:r>
        <w:rPr>
          <w:color w:val="231F20"/>
        </w:rPr>
        <w:t>Simple</w:t>
      </w:r>
      <w:r>
        <w:rPr>
          <w:color w:val="231F20"/>
          <w:spacing w:val="69"/>
        </w:rPr>
        <w:t> </w:t>
      </w:r>
      <w:r>
        <w:rPr>
          <w:color w:val="231F20"/>
        </w:rPr>
        <w:t>Smart</w:t>
      </w:r>
      <w:r>
        <w:rPr>
          <w:color w:val="231F20"/>
          <w:spacing w:val="70"/>
        </w:rPr>
        <w:t> </w:t>
      </w:r>
      <w:r>
        <w:rPr>
          <w:color w:val="231F20"/>
        </w:rPr>
        <w:t>AVC</w:t>
      </w:r>
      <w:r>
        <w:rPr>
          <w:color w:val="231F20"/>
          <w:spacing w:val="70"/>
        </w:rPr>
        <w:t> </w:t>
      </w:r>
      <w:r>
        <w:rPr>
          <w:color w:val="231F20"/>
        </w:rPr>
        <w:t>is</w:t>
      </w:r>
      <w:r>
        <w:rPr>
          <w:color w:val="231F20"/>
          <w:spacing w:val="68"/>
        </w:rPr>
        <w:t> </w:t>
      </w:r>
      <w:r>
        <w:rPr>
          <w:color w:val="231F20"/>
        </w:rPr>
        <w:t>not</w:t>
      </w:r>
      <w:r>
        <w:rPr>
          <w:color w:val="231F20"/>
          <w:spacing w:val="68"/>
        </w:rPr>
        <w:t> </w:t>
      </w:r>
      <w:r>
        <w:rPr>
          <w:color w:val="231F20"/>
        </w:rPr>
        <w:t>a</w:t>
      </w:r>
      <w:r>
        <w:rPr>
          <w:color w:val="231F20"/>
          <w:spacing w:val="70"/>
        </w:rPr>
        <w:t> </w:t>
      </w:r>
      <w:r>
        <w:rPr>
          <w:color w:val="231F20"/>
        </w:rPr>
        <w:t>simple</w:t>
      </w:r>
      <w:r>
        <w:rPr>
          <w:color w:val="231F20"/>
          <w:spacing w:val="70"/>
        </w:rPr>
        <w:t> </w:t>
      </w:r>
      <w:r>
        <w:rPr>
          <w:color w:val="231F20"/>
        </w:rPr>
        <w:t>and</w:t>
      </w:r>
      <w:r>
        <w:rPr>
          <w:color w:val="231F20"/>
          <w:spacing w:val="70"/>
        </w:rPr>
        <w:t> </w:t>
      </w:r>
      <w:r>
        <w:rPr>
          <w:color w:val="231F20"/>
          <w:spacing w:val="-2"/>
        </w:rPr>
        <w:t>direct</w:t>
      </w:r>
    </w:p>
    <w:p>
      <w:pPr>
        <w:pStyle w:val="BodyText"/>
        <w:spacing w:before="114"/>
      </w:pPr>
      <w:r>
        <w:rPr/>
        <mc:AlternateContent>
          <mc:Choice Requires="wps">
            <w:drawing>
              <wp:anchor distT="0" distB="0" distL="0" distR="0" allowOverlap="1" layoutInCell="1" locked="0" behindDoc="1" simplePos="0" relativeHeight="487588864">
                <wp:simplePos x="0" y="0"/>
                <wp:positionH relativeFrom="page">
                  <wp:posOffset>638187</wp:posOffset>
                </wp:positionH>
                <wp:positionV relativeFrom="paragraph">
                  <wp:posOffset>234175</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0.250999pt;margin-top:18.439009pt;width:42.6pt;height:.1pt;mso-position-horizontal-relative:page;mso-position-vertical-relative:paragraph;z-index:-15727616;mso-wrap-distance-left:0;mso-wrap-distance-right:0" id="docshape5" coordorigin="1005,369" coordsize="852,0" path="m1005,369l1857,369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11" w:right="0" w:firstLine="0"/>
        <w:jc w:val="left"/>
        <w:rPr>
          <w:sz w:val="16"/>
        </w:rPr>
      </w:pPr>
      <w:r>
        <w:rPr>
          <w:color w:val="231F20"/>
          <w:sz w:val="16"/>
        </w:rPr>
        <w:t>*</w:t>
      </w:r>
      <w:r>
        <w:rPr>
          <w:color w:val="231F20"/>
          <w:spacing w:val="-8"/>
          <w:sz w:val="16"/>
        </w:rPr>
        <w:t> </w:t>
      </w:r>
      <w:r>
        <w:rPr>
          <w:color w:val="231F20"/>
          <w:sz w:val="16"/>
        </w:rPr>
        <w:t>Corresponding</w:t>
      </w:r>
      <w:r>
        <w:rPr>
          <w:color w:val="231F20"/>
          <w:spacing w:val="-8"/>
          <w:sz w:val="16"/>
        </w:rPr>
        <w:t> </w:t>
      </w:r>
      <w:r>
        <w:rPr>
          <w:color w:val="231F20"/>
          <w:sz w:val="16"/>
        </w:rPr>
        <w:t>author.</w:t>
      </w:r>
      <w:r>
        <w:rPr>
          <w:color w:val="231F20"/>
          <w:spacing w:val="-8"/>
          <w:sz w:val="16"/>
        </w:rPr>
        <w:t> </w:t>
      </w:r>
      <w:r>
        <w:rPr>
          <w:color w:val="231F20"/>
          <w:sz w:val="16"/>
        </w:rPr>
        <w:t>Tel.:</w:t>
      </w:r>
      <w:r>
        <w:rPr>
          <w:color w:val="231F20"/>
          <w:spacing w:val="-8"/>
          <w:sz w:val="16"/>
        </w:rPr>
        <w:t> </w:t>
      </w:r>
      <w:r>
        <w:rPr>
          <w:color w:val="231F20"/>
          <w:sz w:val="16"/>
        </w:rPr>
        <w:t>+8625-15895967215;</w:t>
      </w:r>
      <w:r>
        <w:rPr>
          <w:color w:val="231F20"/>
          <w:spacing w:val="-8"/>
          <w:sz w:val="16"/>
        </w:rPr>
        <w:t> </w:t>
      </w:r>
      <w:r>
        <w:rPr>
          <w:color w:val="231F20"/>
          <w:sz w:val="16"/>
        </w:rPr>
        <w:t>fax:</w:t>
      </w:r>
      <w:r>
        <w:rPr>
          <w:color w:val="231F20"/>
          <w:spacing w:val="-9"/>
          <w:sz w:val="16"/>
        </w:rPr>
        <w:t> </w:t>
      </w:r>
      <w:r>
        <w:rPr>
          <w:color w:val="231F20"/>
          <w:sz w:val="16"/>
        </w:rPr>
        <w:t>+8625-</w:t>
      </w:r>
      <w:r>
        <w:rPr>
          <w:color w:val="231F20"/>
          <w:spacing w:val="-2"/>
          <w:sz w:val="16"/>
        </w:rPr>
        <w:t>83733751.</w:t>
      </w:r>
    </w:p>
    <w:p>
      <w:pPr>
        <w:spacing w:before="16"/>
        <w:ind w:left="714"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shijing0119@126.com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1"/>
        <w:rPr>
          <w:sz w:val="16"/>
        </w:rPr>
      </w:pPr>
    </w:p>
    <w:p>
      <w:pPr>
        <w:spacing w:line="261" w:lineRule="auto" w:before="0"/>
        <w:ind w:left="103" w:right="245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9"/>
          <w:sz w:val="16"/>
        </w:rPr>
        <w:t> </w:t>
      </w:r>
      <w:r>
        <w:rPr>
          <w:sz w:val="16"/>
        </w:rPr>
        <w:t>Open access under </w:t>
      </w:r>
      <w:hyperlink r:id="rId9">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doi:10.1016/j.aasri.2013.10.014</w:t>
      </w:r>
    </w:p>
    <w:p>
      <w:pPr>
        <w:spacing w:after="0" w:line="261" w:lineRule="auto"/>
        <w:jc w:val="left"/>
        <w:rPr>
          <w:sz w:val="16"/>
        </w:rPr>
        <w:sectPr>
          <w:footerReference w:type="default" r:id="rId5"/>
          <w:type w:val="continuous"/>
          <w:pgSz w:w="10890" w:h="14860"/>
          <w:pgMar w:header="0" w:footer="0" w:top="780" w:bottom="280" w:left="520" w:right="540"/>
          <w:pgNumType w:start="85"/>
        </w:sectPr>
      </w:pPr>
    </w:p>
    <w:p>
      <w:pPr>
        <w:pStyle w:val="BodyText"/>
        <w:spacing w:before="134"/>
      </w:pPr>
    </w:p>
    <w:p>
      <w:pPr>
        <w:pStyle w:val="BodyText"/>
        <w:spacing w:line="249" w:lineRule="auto"/>
        <w:ind w:left="464" w:right="508"/>
        <w:jc w:val="both"/>
      </w:pPr>
      <w:r>
        <w:rPr>
          <w:color w:val="231F20"/>
        </w:rPr>
        <w:t>organization and integration. It requires co-endeavour between power generation, power supply, users and academia and the engineering profession for smart AVC. In the near future, I believe that Smart AVC will be achieved in our country and it will bring incalculable benefits for our lives and the power grid. Smart AVC system can control the grid real-time operation status, detect and eliminate hidden faults. In the participation</w:t>
      </w:r>
      <w:r>
        <w:rPr>
          <w:color w:val="231F20"/>
          <w:spacing w:val="40"/>
        </w:rPr>
        <w:t> </w:t>
      </w:r>
      <w:r>
        <w:rPr>
          <w:color w:val="231F20"/>
        </w:rPr>
        <w:t>of less labor, it can avoid blackouts caused by voltage and has the grid self-healing capabilities. In addition, the Smart AVC can optimize grid operation, support the access to solar, wind and other good distributed power, and reduce the power costs and increase supply reliability </w:t>
      </w:r>
      <w:r>
        <w:rPr>
          <w:color w:val="231F20"/>
          <w:vertAlign w:val="superscript"/>
        </w:rPr>
        <w:t>[1,2]</w:t>
      </w:r>
      <w:r>
        <w:rPr>
          <w:color w:val="231F20"/>
          <w:vertAlign w:val="baseline"/>
        </w:rPr>
        <w:t>.</w:t>
      </w:r>
    </w:p>
    <w:p>
      <w:pPr>
        <w:pStyle w:val="BodyText"/>
        <w:spacing w:before="16"/>
      </w:pPr>
    </w:p>
    <w:p>
      <w:pPr>
        <w:pStyle w:val="Heading2"/>
        <w:numPr>
          <w:ilvl w:val="0"/>
          <w:numId w:val="1"/>
        </w:numPr>
        <w:tabs>
          <w:tab w:pos="824" w:val="left" w:leader="none"/>
        </w:tabs>
        <w:spacing w:line="240" w:lineRule="auto" w:before="0" w:after="0"/>
        <w:ind w:left="824" w:right="0" w:hanging="360"/>
        <w:jc w:val="left"/>
      </w:pPr>
      <w:r>
        <w:rPr>
          <w:color w:val="231F20"/>
        </w:rPr>
        <w:t>Traditional</w:t>
      </w:r>
      <w:r>
        <w:rPr>
          <w:color w:val="231F20"/>
          <w:spacing w:val="-6"/>
        </w:rPr>
        <w:t> </w:t>
      </w:r>
      <w:r>
        <w:rPr>
          <w:color w:val="231F20"/>
        </w:rPr>
        <w:t>AVC</w:t>
      </w:r>
      <w:r>
        <w:rPr>
          <w:color w:val="231F20"/>
          <w:spacing w:val="-4"/>
        </w:rPr>
        <w:t> </w:t>
      </w:r>
      <w:r>
        <w:rPr>
          <w:color w:val="231F20"/>
        </w:rPr>
        <w:t>and</w:t>
      </w:r>
      <w:r>
        <w:rPr>
          <w:color w:val="231F20"/>
          <w:spacing w:val="-6"/>
        </w:rPr>
        <w:t> </w:t>
      </w:r>
      <w:r>
        <w:rPr>
          <w:color w:val="231F20"/>
        </w:rPr>
        <w:t>Smart</w:t>
      </w:r>
      <w:r>
        <w:rPr>
          <w:color w:val="231F20"/>
          <w:spacing w:val="-3"/>
        </w:rPr>
        <w:t> </w:t>
      </w:r>
      <w:r>
        <w:rPr>
          <w:color w:val="231F20"/>
          <w:spacing w:val="-5"/>
        </w:rPr>
        <w:t>AVC</w:t>
      </w:r>
    </w:p>
    <w:p>
      <w:pPr>
        <w:pStyle w:val="BodyText"/>
        <w:spacing w:before="20"/>
        <w:rPr>
          <w:b/>
        </w:rPr>
      </w:pPr>
    </w:p>
    <w:p>
      <w:pPr>
        <w:pStyle w:val="BodyText"/>
        <w:spacing w:line="249" w:lineRule="auto"/>
        <w:ind w:left="464" w:right="508" w:firstLine="237"/>
        <w:jc w:val="both"/>
      </w:pPr>
      <w:r>
        <w:rPr>
          <w:color w:val="231F20"/>
        </w:rPr>
        <w:t>Domestic reactive power and voltage control (Traditional AVC) began in the 1980s, its control mode has undergone VQC (voltage and reactive power control system of substation), centralized automatic voltage control based on the whole network optimization, the tertiary voltage control of the entire network based on "soft" the partition, the distributed control based on the whole network optimization.</w:t>
      </w:r>
    </w:p>
    <w:p>
      <w:pPr>
        <w:pStyle w:val="BodyText"/>
        <w:spacing w:line="249" w:lineRule="auto" w:before="3"/>
        <w:ind w:left="464" w:right="509" w:firstLine="237"/>
        <w:jc w:val="both"/>
      </w:pPr>
      <w:r>
        <w:rPr>
          <w:color w:val="231F20"/>
        </w:rPr>
        <w:t>Traditional AVC can solve voltage qualification rate and power factor qualified rate, reduce the net loss</w:t>
      </w:r>
      <w:r>
        <w:rPr>
          <w:color w:val="231F20"/>
          <w:spacing w:val="40"/>
        </w:rPr>
        <w:t> </w:t>
      </w:r>
      <w:r>
        <w:rPr>
          <w:color w:val="231F20"/>
        </w:rPr>
        <w:t>rate and effectively reduce the sub-connected switches of power transformer, capacitors, the number of action times of the electric reactor equipment .And traditional AVC play an important role in these facets. But it exists the fault that adjustment process is not enough narrow, and it is not able to achieve the goal of the true sense of reactive power site and stratified balance finely. What’s more, it also cannot control voltage fluctuations completely reasonably and cannot be self-healing to recover voltage in the grid failure [3,4]. Finally, it claims that the control mode of traditional AVC play an important role in its special field. But due</w:t>
      </w:r>
      <w:r>
        <w:rPr>
          <w:color w:val="231F20"/>
          <w:spacing w:val="40"/>
        </w:rPr>
        <w:t> </w:t>
      </w:r>
      <w:r>
        <w:rPr>
          <w:color w:val="231F20"/>
        </w:rPr>
        <w:t>to the imperfections of its function, there are a series of much-needed improvements in the operation, which determines the development of the Smart AVC is required.</w:t>
      </w:r>
    </w:p>
    <w:p>
      <w:pPr>
        <w:pStyle w:val="BodyText"/>
        <w:spacing w:before="17"/>
      </w:pPr>
    </w:p>
    <w:p>
      <w:pPr>
        <w:pStyle w:val="Heading2"/>
        <w:numPr>
          <w:ilvl w:val="0"/>
          <w:numId w:val="1"/>
        </w:numPr>
        <w:tabs>
          <w:tab w:pos="824" w:val="left" w:leader="none"/>
        </w:tabs>
        <w:spacing w:line="240" w:lineRule="auto" w:before="1" w:after="0"/>
        <w:ind w:left="824" w:right="0" w:hanging="360"/>
        <w:jc w:val="left"/>
      </w:pPr>
      <w:r>
        <w:rPr>
          <w:color w:val="231F20"/>
        </w:rPr>
        <w:t>Propose</w:t>
      </w:r>
      <w:r>
        <w:rPr>
          <w:color w:val="231F20"/>
          <w:spacing w:val="-5"/>
        </w:rPr>
        <w:t> </w:t>
      </w:r>
      <w:r>
        <w:rPr>
          <w:color w:val="231F20"/>
        </w:rPr>
        <w:t>and</w:t>
      </w:r>
      <w:r>
        <w:rPr>
          <w:color w:val="231F20"/>
          <w:spacing w:val="-2"/>
        </w:rPr>
        <w:t> </w:t>
      </w:r>
      <w:r>
        <w:rPr>
          <w:color w:val="231F20"/>
        </w:rPr>
        <w:t>study</w:t>
      </w:r>
      <w:r>
        <w:rPr>
          <w:color w:val="231F20"/>
          <w:spacing w:val="-3"/>
        </w:rPr>
        <w:t> </w:t>
      </w:r>
      <w:r>
        <w:rPr>
          <w:color w:val="231F20"/>
        </w:rPr>
        <w:t>of</w:t>
      </w:r>
      <w:r>
        <w:rPr>
          <w:color w:val="231F20"/>
          <w:spacing w:val="-2"/>
        </w:rPr>
        <w:t> </w:t>
      </w:r>
      <w:r>
        <w:rPr>
          <w:color w:val="231F20"/>
        </w:rPr>
        <w:t>the</w:t>
      </w:r>
      <w:r>
        <w:rPr>
          <w:color w:val="231F20"/>
          <w:spacing w:val="-3"/>
        </w:rPr>
        <w:t> </w:t>
      </w:r>
      <w:r>
        <w:rPr>
          <w:color w:val="231F20"/>
        </w:rPr>
        <w:t>main</w:t>
      </w:r>
      <w:r>
        <w:rPr>
          <w:color w:val="231F20"/>
          <w:spacing w:val="-3"/>
        </w:rPr>
        <w:t> </w:t>
      </w:r>
      <w:r>
        <w:rPr>
          <w:color w:val="231F20"/>
        </w:rPr>
        <w:t>function</w:t>
      </w:r>
      <w:r>
        <w:rPr>
          <w:color w:val="231F20"/>
          <w:spacing w:val="-2"/>
        </w:rPr>
        <w:t> </w:t>
      </w:r>
      <w:r>
        <w:rPr>
          <w:color w:val="231F20"/>
        </w:rPr>
        <w:t>of</w:t>
      </w:r>
      <w:r>
        <w:rPr>
          <w:color w:val="231F20"/>
          <w:spacing w:val="-2"/>
        </w:rPr>
        <w:t> </w:t>
      </w:r>
      <w:r>
        <w:rPr>
          <w:color w:val="231F20"/>
        </w:rPr>
        <w:t>the</w:t>
      </w:r>
      <w:r>
        <w:rPr>
          <w:color w:val="231F20"/>
          <w:spacing w:val="-2"/>
        </w:rPr>
        <w:t> </w:t>
      </w:r>
      <w:r>
        <w:rPr>
          <w:color w:val="231F20"/>
        </w:rPr>
        <w:t>Smart</w:t>
      </w:r>
      <w:r>
        <w:rPr>
          <w:color w:val="231F20"/>
          <w:spacing w:val="-2"/>
        </w:rPr>
        <w:t> </w:t>
      </w:r>
      <w:r>
        <w:rPr>
          <w:color w:val="231F20"/>
          <w:spacing w:val="-5"/>
        </w:rPr>
        <w:t>AVC</w:t>
      </w:r>
    </w:p>
    <w:p>
      <w:pPr>
        <w:pStyle w:val="BodyText"/>
        <w:spacing w:before="19"/>
        <w:rPr>
          <w:b/>
        </w:rPr>
      </w:pPr>
    </w:p>
    <w:p>
      <w:pPr>
        <w:pStyle w:val="BodyText"/>
        <w:spacing w:line="249" w:lineRule="auto" w:before="1"/>
        <w:ind w:left="464" w:right="511" w:firstLine="237"/>
        <w:jc w:val="both"/>
      </w:pPr>
      <w:r>
        <w:rPr>
          <w:color w:val="231F20"/>
        </w:rPr>
        <w:t>The building of Smart AVC need to address not only the traditional AVC’s existed problems, but also to respond to the</w:t>
      </w:r>
      <w:r>
        <w:rPr>
          <w:color w:val="231F20"/>
          <w:spacing w:val="-1"/>
        </w:rPr>
        <w:t> </w:t>
      </w:r>
      <w:r>
        <w:rPr>
          <w:color w:val="231F20"/>
        </w:rPr>
        <w:t>new problems that may arise in the smart grid actively.</w:t>
      </w:r>
      <w:r>
        <w:rPr>
          <w:color w:val="231F20"/>
          <w:spacing w:val="-1"/>
        </w:rPr>
        <w:t> </w:t>
      </w:r>
      <w:r>
        <w:rPr>
          <w:color w:val="231F20"/>
        </w:rPr>
        <w:t>Smart AVC’s objectives are as</w:t>
      </w:r>
      <w:r>
        <w:rPr>
          <w:color w:val="231F20"/>
          <w:spacing w:val="-1"/>
        </w:rPr>
        <w:t> </w:t>
      </w:r>
      <w:r>
        <w:rPr>
          <w:color w:val="231F20"/>
        </w:rPr>
        <w:t>follows: The research and development of Smart AVC should be carried out on the basis of the traditional AVC, and it could</w:t>
      </w:r>
      <w:r>
        <w:rPr>
          <w:color w:val="231F20"/>
          <w:spacing w:val="-1"/>
        </w:rPr>
        <w:t> </w:t>
      </w:r>
      <w:r>
        <w:rPr>
          <w:color w:val="231F20"/>
        </w:rPr>
        <w:t>be compatible with traditional</w:t>
      </w:r>
      <w:r>
        <w:rPr>
          <w:color w:val="231F20"/>
          <w:spacing w:val="-1"/>
        </w:rPr>
        <w:t> </w:t>
      </w:r>
      <w:r>
        <w:rPr>
          <w:color w:val="231F20"/>
        </w:rPr>
        <w:t>AVC,</w:t>
      </w:r>
      <w:r>
        <w:rPr>
          <w:color w:val="231F20"/>
          <w:spacing w:val="-1"/>
        </w:rPr>
        <w:t> </w:t>
      </w:r>
      <w:r>
        <w:rPr>
          <w:color w:val="231F20"/>
        </w:rPr>
        <w:t>reduce</w:t>
      </w:r>
      <w:r>
        <w:rPr>
          <w:color w:val="231F20"/>
          <w:spacing w:val="-1"/>
        </w:rPr>
        <w:t> </w:t>
      </w:r>
      <w:r>
        <w:rPr>
          <w:color w:val="231F20"/>
        </w:rPr>
        <w:t>waste,</w:t>
      </w:r>
      <w:r>
        <w:rPr>
          <w:color w:val="231F20"/>
          <w:spacing w:val="-1"/>
        </w:rPr>
        <w:t> </w:t>
      </w:r>
      <w:r>
        <w:rPr>
          <w:color w:val="231F20"/>
        </w:rPr>
        <w:t>optimize resources.</w:t>
      </w:r>
      <w:r>
        <w:rPr>
          <w:color w:val="231F20"/>
          <w:spacing w:val="-1"/>
        </w:rPr>
        <w:t> </w:t>
      </w:r>
      <w:r>
        <w:rPr>
          <w:color w:val="231F20"/>
        </w:rPr>
        <w:t>Smart AVC is</w:t>
      </w:r>
      <w:r>
        <w:rPr>
          <w:color w:val="231F20"/>
          <w:spacing w:val="-1"/>
        </w:rPr>
        <w:t> </w:t>
      </w:r>
      <w:r>
        <w:rPr>
          <w:color w:val="231F20"/>
        </w:rPr>
        <w:t>not subject to any channel or grid failure factors. The results from distributed computing adapt to any changes in the operation mode functionality. Smart AVC creates self-healing rely on the closed-loop control system formulated by in- place</w:t>
      </w:r>
      <w:r>
        <w:rPr>
          <w:color w:val="231F20"/>
          <w:spacing w:val="40"/>
        </w:rPr>
        <w:t> </w:t>
      </w:r>
      <w:r>
        <w:rPr>
          <w:color w:val="231F20"/>
        </w:rPr>
        <w:t>calculating compensation. It can avoid the purpose of the power outage due to voltage problems, and can effectively resist the attack to help the grid to improve disaster prevention capacity; and is able to handle huge amounts of data, reactive scheduling and active coordination of scheduling [1,5].</w:t>
      </w:r>
    </w:p>
    <w:p>
      <w:pPr>
        <w:pStyle w:val="BodyText"/>
        <w:spacing w:line="229" w:lineRule="exact"/>
        <w:ind w:left="764"/>
        <w:jc w:val="both"/>
      </w:pPr>
      <w:r>
        <w:rPr>
          <w:color w:val="231F20"/>
        </w:rPr>
        <w:t>The</w:t>
      </w:r>
      <w:r>
        <w:rPr>
          <w:color w:val="231F20"/>
          <w:spacing w:val="-3"/>
        </w:rPr>
        <w:t> </w:t>
      </w:r>
      <w:r>
        <w:rPr>
          <w:color w:val="231F20"/>
        </w:rPr>
        <w:t>following</w:t>
      </w:r>
      <w:r>
        <w:rPr>
          <w:color w:val="231F20"/>
          <w:spacing w:val="-2"/>
        </w:rPr>
        <w:t> </w:t>
      </w:r>
      <w:r>
        <w:rPr>
          <w:color w:val="231F20"/>
        </w:rPr>
        <w:t>is</w:t>
      </w:r>
      <w:r>
        <w:rPr>
          <w:color w:val="231F20"/>
          <w:spacing w:val="-1"/>
        </w:rPr>
        <w:t> </w:t>
      </w:r>
      <w:r>
        <w:rPr>
          <w:color w:val="231F20"/>
        </w:rPr>
        <w:t>from</w:t>
      </w:r>
      <w:r>
        <w:rPr>
          <w:color w:val="231F20"/>
          <w:spacing w:val="-3"/>
        </w:rPr>
        <w:t> </w:t>
      </w:r>
      <w:r>
        <w:rPr>
          <w:color w:val="231F20"/>
        </w:rPr>
        <w:t>the</w:t>
      </w:r>
      <w:r>
        <w:rPr>
          <w:color w:val="231F20"/>
          <w:spacing w:val="-1"/>
        </w:rPr>
        <w:t> </w:t>
      </w:r>
      <w:r>
        <w:rPr>
          <w:color w:val="231F20"/>
        </w:rPr>
        <w:t>four</w:t>
      </w:r>
      <w:r>
        <w:rPr>
          <w:color w:val="231F20"/>
          <w:spacing w:val="-1"/>
        </w:rPr>
        <w:t> </w:t>
      </w:r>
      <w:r>
        <w:rPr>
          <w:color w:val="231F20"/>
        </w:rPr>
        <w:t>aspects</w:t>
      </w:r>
      <w:r>
        <w:rPr>
          <w:color w:val="231F20"/>
          <w:spacing w:val="-1"/>
        </w:rPr>
        <w:t> </w:t>
      </w:r>
      <w:r>
        <w:rPr>
          <w:color w:val="231F20"/>
        </w:rPr>
        <w:t>study</w:t>
      </w:r>
      <w:r>
        <w:rPr>
          <w:color w:val="231F20"/>
          <w:spacing w:val="-2"/>
        </w:rPr>
        <w:t> </w:t>
      </w:r>
      <w:r>
        <w:rPr>
          <w:color w:val="231F20"/>
        </w:rPr>
        <w:t>Smart</w:t>
      </w:r>
      <w:r>
        <w:rPr>
          <w:color w:val="231F20"/>
          <w:spacing w:val="-1"/>
        </w:rPr>
        <w:t> </w:t>
      </w:r>
      <w:r>
        <w:rPr>
          <w:color w:val="231F20"/>
        </w:rPr>
        <w:t>AVC</w:t>
      </w:r>
      <w:r>
        <w:rPr>
          <w:color w:val="231F20"/>
          <w:spacing w:val="-1"/>
        </w:rPr>
        <w:t> </w:t>
      </w:r>
      <w:r>
        <w:rPr>
          <w:color w:val="231F20"/>
          <w:spacing w:val="-2"/>
        </w:rPr>
        <w:t>amply:</w:t>
      </w:r>
    </w:p>
    <w:p>
      <w:pPr>
        <w:pStyle w:val="BodyText"/>
        <w:spacing w:before="18"/>
      </w:pPr>
    </w:p>
    <w:p>
      <w:pPr>
        <w:pStyle w:val="ListParagraph"/>
        <w:numPr>
          <w:ilvl w:val="1"/>
          <w:numId w:val="1"/>
        </w:numPr>
        <w:tabs>
          <w:tab w:pos="762" w:val="left" w:leader="none"/>
        </w:tabs>
        <w:spacing w:line="240" w:lineRule="auto" w:before="0" w:after="0"/>
        <w:ind w:left="762" w:right="0" w:hanging="298"/>
        <w:jc w:val="left"/>
        <w:rPr>
          <w:i/>
          <w:sz w:val="20"/>
        </w:rPr>
      </w:pPr>
      <w:r>
        <w:rPr>
          <w:i/>
          <w:color w:val="231F20"/>
          <w:sz w:val="20"/>
        </w:rPr>
        <w:t>Smart</w:t>
      </w:r>
      <w:r>
        <w:rPr>
          <w:i/>
          <w:color w:val="231F20"/>
          <w:spacing w:val="-2"/>
          <w:sz w:val="20"/>
        </w:rPr>
        <w:t> </w:t>
      </w:r>
      <w:r>
        <w:rPr>
          <w:i/>
          <w:color w:val="231F20"/>
          <w:sz w:val="20"/>
        </w:rPr>
        <w:t>AVC</w:t>
      </w:r>
      <w:r>
        <w:rPr>
          <w:i/>
          <w:color w:val="231F20"/>
          <w:spacing w:val="-2"/>
          <w:sz w:val="20"/>
        </w:rPr>
        <w:t> </w:t>
      </w:r>
      <w:r>
        <w:rPr>
          <w:i/>
          <w:color w:val="231F20"/>
          <w:sz w:val="20"/>
        </w:rPr>
        <w:t>and</w:t>
      </w:r>
      <w:r>
        <w:rPr>
          <w:i/>
          <w:color w:val="231F20"/>
          <w:spacing w:val="-3"/>
          <w:sz w:val="20"/>
        </w:rPr>
        <w:t> </w:t>
      </w:r>
      <w:r>
        <w:rPr>
          <w:i/>
          <w:color w:val="231F20"/>
          <w:sz w:val="20"/>
        </w:rPr>
        <w:t>grid</w:t>
      </w:r>
      <w:r>
        <w:rPr>
          <w:i/>
          <w:color w:val="231F20"/>
          <w:spacing w:val="-2"/>
          <w:sz w:val="20"/>
        </w:rPr>
        <w:t> </w:t>
      </w:r>
      <w:r>
        <w:rPr>
          <w:i/>
          <w:color w:val="231F20"/>
          <w:sz w:val="20"/>
        </w:rPr>
        <w:t>"self-</w:t>
      </w:r>
      <w:r>
        <w:rPr>
          <w:i/>
          <w:color w:val="231F20"/>
          <w:spacing w:val="-2"/>
          <w:sz w:val="20"/>
        </w:rPr>
        <w:t>healing"</w:t>
      </w:r>
    </w:p>
    <w:p>
      <w:pPr>
        <w:pStyle w:val="BodyText"/>
        <w:spacing w:before="20"/>
        <w:rPr>
          <w:i/>
        </w:rPr>
      </w:pPr>
    </w:p>
    <w:p>
      <w:pPr>
        <w:pStyle w:val="BodyText"/>
        <w:spacing w:line="249" w:lineRule="auto"/>
        <w:ind w:left="464" w:right="509" w:firstLine="237"/>
        <w:jc w:val="both"/>
      </w:pPr>
      <w:r>
        <w:rPr>
          <w:color w:val="231F20"/>
        </w:rPr>
        <w:t>Smart AVC’s self-healing function is the ability that the system can restore the voltage level in the case of little or no human intervention when grid causes voltage collapse accident. Essentially the grid quickly achieves the capacity of local reactive balance. To achieve smart grid’sself-healing, the core is real-time decision-making online, realizing trouble-free and stable operation, small fault autonomy run. Preventing the occurrence of cascading failures of large area is grid’s self-prevention and self-recover when the big failure event occur.</w:t>
      </w:r>
    </w:p>
    <w:p>
      <w:pPr>
        <w:pStyle w:val="BodyText"/>
        <w:spacing w:before="5"/>
        <w:ind w:left="702"/>
        <w:jc w:val="both"/>
      </w:pPr>
      <w:r>
        <w:rPr>
          <w:color w:val="231F20"/>
        </w:rPr>
        <w:t>To</w:t>
      </w:r>
      <w:r>
        <w:rPr>
          <w:color w:val="231F20"/>
          <w:spacing w:val="10"/>
        </w:rPr>
        <w:t> </w:t>
      </w:r>
      <w:r>
        <w:rPr>
          <w:color w:val="231F20"/>
        </w:rPr>
        <w:t>achieve</w:t>
      </w:r>
      <w:r>
        <w:rPr>
          <w:color w:val="231F20"/>
          <w:spacing w:val="12"/>
        </w:rPr>
        <w:t> </w:t>
      </w:r>
      <w:r>
        <w:rPr>
          <w:color w:val="231F20"/>
        </w:rPr>
        <w:t>the</w:t>
      </w:r>
      <w:r>
        <w:rPr>
          <w:color w:val="231F20"/>
          <w:spacing w:val="12"/>
        </w:rPr>
        <w:t> </w:t>
      </w:r>
      <w:r>
        <w:rPr>
          <w:color w:val="231F20"/>
        </w:rPr>
        <w:t>Smart</w:t>
      </w:r>
      <w:r>
        <w:rPr>
          <w:color w:val="231F20"/>
          <w:spacing w:val="11"/>
        </w:rPr>
        <w:t> </w:t>
      </w:r>
      <w:r>
        <w:rPr>
          <w:color w:val="231F20"/>
        </w:rPr>
        <w:t>AVC's</w:t>
      </w:r>
      <w:r>
        <w:rPr>
          <w:color w:val="231F20"/>
          <w:spacing w:val="11"/>
        </w:rPr>
        <w:t> </w:t>
      </w:r>
      <w:r>
        <w:rPr>
          <w:color w:val="231F20"/>
        </w:rPr>
        <w:t>self-healing</w:t>
      </w:r>
      <w:r>
        <w:rPr>
          <w:color w:val="231F20"/>
          <w:spacing w:val="12"/>
        </w:rPr>
        <w:t> </w:t>
      </w:r>
      <w:r>
        <w:rPr>
          <w:color w:val="231F20"/>
        </w:rPr>
        <w:t>function</w:t>
      </w:r>
      <w:r>
        <w:rPr>
          <w:color w:val="231F20"/>
          <w:spacing w:val="12"/>
        </w:rPr>
        <w:t> </w:t>
      </w:r>
      <w:r>
        <w:rPr>
          <w:color w:val="231F20"/>
        </w:rPr>
        <w:t>and</w:t>
      </w:r>
      <w:r>
        <w:rPr>
          <w:color w:val="231F20"/>
          <w:spacing w:val="10"/>
        </w:rPr>
        <w:t> </w:t>
      </w:r>
      <w:r>
        <w:rPr>
          <w:color w:val="231F20"/>
        </w:rPr>
        <w:t>draw</w:t>
      </w:r>
      <w:r>
        <w:rPr>
          <w:color w:val="231F20"/>
          <w:spacing w:val="11"/>
        </w:rPr>
        <w:t> </w:t>
      </w:r>
      <w:r>
        <w:rPr>
          <w:color w:val="231F20"/>
        </w:rPr>
        <w:t>on</w:t>
      </w:r>
      <w:r>
        <w:rPr>
          <w:color w:val="231F20"/>
          <w:spacing w:val="13"/>
        </w:rPr>
        <w:t> </w:t>
      </w:r>
      <w:r>
        <w:rPr>
          <w:color w:val="231F20"/>
        </w:rPr>
        <w:t>the</w:t>
      </w:r>
      <w:r>
        <w:rPr>
          <w:color w:val="231F20"/>
          <w:spacing w:val="11"/>
        </w:rPr>
        <w:t> </w:t>
      </w:r>
      <w:r>
        <w:rPr>
          <w:color w:val="231F20"/>
        </w:rPr>
        <w:t>power</w:t>
      </w:r>
      <w:r>
        <w:rPr>
          <w:color w:val="231F20"/>
          <w:spacing w:val="10"/>
        </w:rPr>
        <w:t> </w:t>
      </w:r>
      <w:r>
        <w:rPr>
          <w:color w:val="231F20"/>
        </w:rPr>
        <w:t>grid</w:t>
      </w:r>
      <w:r>
        <w:rPr>
          <w:color w:val="231F20"/>
          <w:spacing w:val="12"/>
        </w:rPr>
        <w:t> </w:t>
      </w:r>
      <w:r>
        <w:rPr>
          <w:color w:val="231F20"/>
        </w:rPr>
        <w:t>running</w:t>
      </w:r>
      <w:r>
        <w:rPr>
          <w:color w:val="231F20"/>
          <w:spacing w:val="11"/>
        </w:rPr>
        <w:t> </w:t>
      </w:r>
      <w:r>
        <w:rPr>
          <w:color w:val="231F20"/>
        </w:rPr>
        <w:t>state,</w:t>
      </w:r>
      <w:r>
        <w:rPr>
          <w:color w:val="231F20"/>
          <w:spacing w:val="12"/>
        </w:rPr>
        <w:t> </w:t>
      </w:r>
      <w:r>
        <w:rPr>
          <w:color w:val="231F20"/>
        </w:rPr>
        <w:t>the</w:t>
      </w:r>
      <w:r>
        <w:rPr>
          <w:color w:val="231F20"/>
          <w:spacing w:val="11"/>
        </w:rPr>
        <w:t> </w:t>
      </w:r>
      <w:r>
        <w:rPr>
          <w:color w:val="231F20"/>
          <w:spacing w:val="-2"/>
        </w:rPr>
        <w:t>running</w:t>
      </w:r>
    </w:p>
    <w:p>
      <w:pPr>
        <w:spacing w:after="0"/>
        <w:jc w:val="both"/>
        <w:sectPr>
          <w:headerReference w:type="even" r:id="rId11"/>
          <w:headerReference w:type="default" r:id="rId12"/>
          <w:pgSz w:w="10890" w:h="14860"/>
          <w:pgMar w:header="713" w:footer="0" w:top="900" w:bottom="280" w:left="520" w:right="540"/>
          <w:pgNumType w:start="86"/>
        </w:sectPr>
      </w:pPr>
    </w:p>
    <w:p>
      <w:pPr>
        <w:pStyle w:val="BodyText"/>
        <w:spacing w:before="104"/>
      </w:pPr>
    </w:p>
    <w:p>
      <w:pPr>
        <w:pStyle w:val="BodyText"/>
        <w:spacing w:line="249" w:lineRule="auto"/>
        <w:ind w:left="486" w:right="484"/>
        <w:jc w:val="both"/>
      </w:pPr>
      <w:r>
        <w:rPr>
          <w:color w:val="231F20"/>
        </w:rPr>
        <w:t>state of the smart grid could be partitioned first and the nature of the work that it can be divided into a very fragile area, fault disturbance area and repair and maintenance area when the running state is abnormal. After performing workspace, three non-normal zone can be controlled respectively, and ultimately ensure the grid</w:t>
      </w:r>
      <w:r>
        <w:rPr>
          <w:color w:val="231F20"/>
          <w:spacing w:val="80"/>
        </w:rPr>
        <w:t> </w:t>
      </w:r>
      <w:r>
        <w:rPr>
          <w:color w:val="231F20"/>
        </w:rPr>
        <w:t>to optimize the control grid of run in the normal zone. So the grid realizes the optimization run, and optimize the allocation of grid resources. In this way, the power grid operation can be divided into the following five areas: optimized operation zone, routine operation zone, abnormal and vulnerable zone, contingency and fault zone and repair maintenance zone.</w:t>
      </w:r>
    </w:p>
    <w:p>
      <w:pPr>
        <w:pStyle w:val="BodyText"/>
        <w:spacing w:before="16"/>
      </w:pPr>
    </w:p>
    <w:p>
      <w:pPr>
        <w:pStyle w:val="ListParagraph"/>
        <w:numPr>
          <w:ilvl w:val="1"/>
          <w:numId w:val="1"/>
        </w:numPr>
        <w:tabs>
          <w:tab w:pos="783" w:val="left" w:leader="none"/>
        </w:tabs>
        <w:spacing w:line="240" w:lineRule="auto" w:before="0" w:after="0"/>
        <w:ind w:left="783" w:right="0" w:hanging="297"/>
        <w:jc w:val="left"/>
        <w:rPr>
          <w:i/>
          <w:sz w:val="20"/>
        </w:rPr>
      </w:pPr>
      <w:r>
        <w:rPr>
          <w:i/>
          <w:color w:val="231F20"/>
          <w:sz w:val="20"/>
        </w:rPr>
        <w:t>optimization</w:t>
      </w:r>
      <w:r>
        <w:rPr>
          <w:i/>
          <w:color w:val="231F20"/>
          <w:spacing w:val="-7"/>
          <w:sz w:val="20"/>
        </w:rPr>
        <w:t> </w:t>
      </w:r>
      <w:r>
        <w:rPr>
          <w:i/>
          <w:color w:val="231F20"/>
          <w:sz w:val="20"/>
        </w:rPr>
        <w:t>modeling</w:t>
      </w:r>
      <w:r>
        <w:rPr>
          <w:i/>
          <w:color w:val="231F20"/>
          <w:spacing w:val="-6"/>
          <w:sz w:val="20"/>
        </w:rPr>
        <w:t> </w:t>
      </w:r>
      <w:r>
        <w:rPr>
          <w:i/>
          <w:color w:val="231F20"/>
          <w:sz w:val="20"/>
        </w:rPr>
        <w:t>based</w:t>
      </w:r>
      <w:r>
        <w:rPr>
          <w:i/>
          <w:color w:val="231F20"/>
          <w:spacing w:val="-7"/>
          <w:sz w:val="20"/>
        </w:rPr>
        <w:t> </w:t>
      </w:r>
      <w:r>
        <w:rPr>
          <w:i/>
          <w:color w:val="231F20"/>
          <w:sz w:val="20"/>
        </w:rPr>
        <w:t>on</w:t>
      </w:r>
      <w:r>
        <w:rPr>
          <w:i/>
          <w:color w:val="231F20"/>
          <w:spacing w:val="-5"/>
          <w:sz w:val="20"/>
        </w:rPr>
        <w:t> </w:t>
      </w:r>
      <w:r>
        <w:rPr>
          <w:i/>
          <w:color w:val="231F20"/>
          <w:sz w:val="20"/>
        </w:rPr>
        <w:t>Smart</w:t>
      </w:r>
      <w:r>
        <w:rPr>
          <w:i/>
          <w:color w:val="231F20"/>
          <w:spacing w:val="-6"/>
          <w:sz w:val="20"/>
        </w:rPr>
        <w:t> </w:t>
      </w:r>
      <w:r>
        <w:rPr>
          <w:i/>
          <w:color w:val="231F20"/>
          <w:sz w:val="20"/>
        </w:rPr>
        <w:t>AVC</w:t>
      </w:r>
      <w:r>
        <w:rPr>
          <w:i/>
          <w:color w:val="231F20"/>
          <w:spacing w:val="-5"/>
          <w:sz w:val="20"/>
        </w:rPr>
        <w:t> </w:t>
      </w:r>
      <w:r>
        <w:rPr>
          <w:i/>
          <w:color w:val="231F20"/>
          <w:sz w:val="20"/>
        </w:rPr>
        <w:t>multi-</w:t>
      </w:r>
      <w:r>
        <w:rPr>
          <w:i/>
          <w:color w:val="231F20"/>
          <w:spacing w:val="-2"/>
          <w:sz w:val="20"/>
        </w:rPr>
        <w:t>objective</w:t>
      </w:r>
    </w:p>
    <w:p>
      <w:pPr>
        <w:pStyle w:val="BodyText"/>
        <w:spacing w:before="20"/>
        <w:rPr>
          <w:i/>
        </w:rPr>
      </w:pPr>
    </w:p>
    <w:p>
      <w:pPr>
        <w:pStyle w:val="BodyText"/>
        <w:spacing w:line="249" w:lineRule="auto"/>
        <w:ind w:left="486" w:firstLine="237"/>
      </w:pPr>
      <w:r>
        <w:rPr>
          <w:color w:val="231F20"/>
        </w:rPr>
        <w:t>The multi-objective reactive power optimization modeling of Smart AVC system is transformed by single objective function optimized by traditional power system reactive power flow. The model is:</w:t>
      </w:r>
    </w:p>
    <w:p>
      <w:pPr>
        <w:spacing w:before="34"/>
        <w:ind w:left="2310" w:right="915" w:firstLine="0"/>
        <w:jc w:val="center"/>
        <w:rPr>
          <w:sz w:val="24"/>
        </w:rPr>
      </w:pPr>
      <w:r>
        <w:rPr/>
        <mc:AlternateContent>
          <mc:Choice Requires="wps">
            <w:drawing>
              <wp:anchor distT="0" distB="0" distL="0" distR="0" allowOverlap="1" layoutInCell="1" locked="0" behindDoc="1" simplePos="0" relativeHeight="487476224">
                <wp:simplePos x="0" y="0"/>
                <wp:positionH relativeFrom="page">
                  <wp:posOffset>3385794</wp:posOffset>
                </wp:positionH>
                <wp:positionV relativeFrom="paragraph">
                  <wp:posOffset>33617</wp:posOffset>
                </wp:positionV>
                <wp:extent cx="66040" cy="64198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6040" cy="641985"/>
                        </a:xfrm>
                        <a:custGeom>
                          <a:avLst/>
                          <a:gdLst/>
                          <a:ahLst/>
                          <a:cxnLst/>
                          <a:rect l="l" t="t" r="r" b="b"/>
                          <a:pathLst>
                            <a:path w="66040" h="641985">
                              <a:moveTo>
                                <a:pt x="65887" y="0"/>
                              </a:moveTo>
                              <a:lnTo>
                                <a:pt x="31483" y="25336"/>
                              </a:lnTo>
                              <a:lnTo>
                                <a:pt x="29286" y="43116"/>
                              </a:lnTo>
                              <a:lnTo>
                                <a:pt x="29286" y="129552"/>
                              </a:lnTo>
                              <a:lnTo>
                                <a:pt x="29273" y="276872"/>
                              </a:lnTo>
                              <a:lnTo>
                                <a:pt x="28917" y="284556"/>
                              </a:lnTo>
                              <a:lnTo>
                                <a:pt x="0" y="318033"/>
                              </a:lnTo>
                              <a:lnTo>
                                <a:pt x="0" y="323710"/>
                              </a:lnTo>
                              <a:lnTo>
                                <a:pt x="28917" y="357124"/>
                              </a:lnTo>
                              <a:lnTo>
                                <a:pt x="29349" y="366445"/>
                              </a:lnTo>
                              <a:lnTo>
                                <a:pt x="29349" y="390906"/>
                              </a:lnTo>
                              <a:lnTo>
                                <a:pt x="29273" y="545020"/>
                              </a:lnTo>
                              <a:lnTo>
                                <a:pt x="29286" y="598754"/>
                              </a:lnTo>
                              <a:lnTo>
                                <a:pt x="29832" y="608317"/>
                              </a:lnTo>
                              <a:lnTo>
                                <a:pt x="57035" y="640156"/>
                              </a:lnTo>
                              <a:lnTo>
                                <a:pt x="65887" y="641870"/>
                              </a:lnTo>
                              <a:lnTo>
                                <a:pt x="65887" y="638429"/>
                              </a:lnTo>
                              <a:lnTo>
                                <a:pt x="60413" y="637184"/>
                              </a:lnTo>
                              <a:lnTo>
                                <a:pt x="55689" y="635279"/>
                              </a:lnTo>
                              <a:lnTo>
                                <a:pt x="36525" y="598487"/>
                              </a:lnTo>
                              <a:lnTo>
                                <a:pt x="36525" y="487667"/>
                              </a:lnTo>
                              <a:lnTo>
                                <a:pt x="36512" y="397967"/>
                              </a:lnTo>
                              <a:lnTo>
                                <a:pt x="36601" y="357746"/>
                              </a:lnTo>
                              <a:lnTo>
                                <a:pt x="15151" y="324002"/>
                              </a:lnTo>
                              <a:lnTo>
                                <a:pt x="3352" y="320865"/>
                              </a:lnTo>
                              <a:lnTo>
                                <a:pt x="9829" y="319379"/>
                              </a:lnTo>
                              <a:lnTo>
                                <a:pt x="35852" y="290169"/>
                              </a:lnTo>
                              <a:lnTo>
                                <a:pt x="36601" y="283870"/>
                              </a:lnTo>
                              <a:lnTo>
                                <a:pt x="36601" y="243852"/>
                              </a:lnTo>
                              <a:lnTo>
                                <a:pt x="36512" y="154203"/>
                              </a:lnTo>
                              <a:lnTo>
                                <a:pt x="36525" y="39052"/>
                              </a:lnTo>
                              <a:lnTo>
                                <a:pt x="37325" y="30619"/>
                              </a:lnTo>
                              <a:lnTo>
                                <a:pt x="65887" y="3441"/>
                              </a:lnTo>
                              <a:lnTo>
                                <a:pt x="6588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66.598022pt;margin-top:2.647022pt;width:5.2pt;height:50.55pt;mso-position-horizontal-relative:page;mso-position-vertical-relative:paragraph;z-index:-15840256" id="docshape10" coordorigin="5332,53" coordsize="104,1011" path="m5436,53l5382,93,5378,121,5378,257,5378,489,5378,501,5332,554,5332,563,5378,615,5378,630,5378,669,5378,911,5378,996,5379,1011,5422,1061,5436,1064,5436,1058,5427,1056,5420,1053,5389,995,5389,821,5389,680,5390,616,5356,563,5337,558,5347,556,5388,510,5390,500,5390,437,5389,296,5389,114,5391,101,5436,58,5436,53xe" filled="true" fillcolor="#231f20" stroked="false">
                <v:path arrowok="t"/>
                <v:fill type="solid"/>
                <w10:wrap type="none"/>
              </v:shape>
            </w:pict>
          </mc:Fallback>
        </mc:AlternateContent>
      </w:r>
      <w:r>
        <w:rPr>
          <w:color w:val="231F20"/>
          <w:sz w:val="24"/>
        </w:rPr>
        <w:t>m</w:t>
      </w:r>
      <w:r>
        <w:rPr>
          <w:color w:val="231F20"/>
          <w:spacing w:val="3"/>
          <w:sz w:val="24"/>
        </w:rPr>
        <w:t> </w:t>
      </w:r>
      <w:r>
        <w:rPr>
          <w:color w:val="231F20"/>
          <w:spacing w:val="12"/>
          <w:sz w:val="24"/>
        </w:rPr>
        <w:t>in</w:t>
      </w:r>
      <w:r>
        <w:rPr>
          <w:color w:val="231F20"/>
          <w:spacing w:val="-17"/>
          <w:sz w:val="24"/>
        </w:rPr>
        <w:t> </w:t>
      </w:r>
      <w:r>
        <w:rPr>
          <w:color w:val="231F20"/>
          <w:sz w:val="24"/>
        </w:rPr>
        <w:t>(</w:t>
      </w:r>
      <w:r>
        <w:rPr>
          <w:color w:val="231F20"/>
          <w:spacing w:val="-13"/>
          <w:sz w:val="24"/>
        </w:rPr>
        <w:t> </w:t>
      </w:r>
      <w:r>
        <w:rPr>
          <w:i/>
          <w:color w:val="231F20"/>
          <w:spacing w:val="11"/>
          <w:sz w:val="24"/>
        </w:rPr>
        <w:t>P</w:t>
      </w:r>
      <w:r>
        <w:rPr>
          <w:i/>
          <w:color w:val="231F20"/>
          <w:spacing w:val="11"/>
          <w:position w:val="-5"/>
          <w:sz w:val="14"/>
        </w:rPr>
        <w:t>Lo</w:t>
      </w:r>
      <w:r>
        <w:rPr>
          <w:i/>
          <w:color w:val="231F20"/>
          <w:spacing w:val="-10"/>
          <w:position w:val="-5"/>
          <w:sz w:val="14"/>
        </w:rPr>
        <w:t> </w:t>
      </w:r>
      <w:r>
        <w:rPr>
          <w:i/>
          <w:color w:val="231F20"/>
          <w:position w:val="-5"/>
          <w:sz w:val="14"/>
        </w:rPr>
        <w:t>s</w:t>
      </w:r>
      <w:r>
        <w:rPr>
          <w:i/>
          <w:color w:val="231F20"/>
          <w:spacing w:val="-15"/>
          <w:position w:val="-5"/>
          <w:sz w:val="14"/>
        </w:rPr>
        <w:t> </w:t>
      </w:r>
      <w:r>
        <w:rPr>
          <w:i/>
          <w:color w:val="231F20"/>
          <w:position w:val="-5"/>
          <w:sz w:val="14"/>
        </w:rPr>
        <w:t>s</w:t>
      </w:r>
      <w:r>
        <w:rPr>
          <w:i/>
          <w:color w:val="231F20"/>
          <w:spacing w:val="27"/>
          <w:position w:val="-5"/>
          <w:sz w:val="14"/>
        </w:rPr>
        <w:t> </w:t>
      </w:r>
      <w:r>
        <w:rPr>
          <w:color w:val="231F20"/>
          <w:spacing w:val="-10"/>
          <w:sz w:val="24"/>
        </w:rPr>
        <w:t>)</w:t>
      </w:r>
    </w:p>
    <w:p>
      <w:pPr>
        <w:spacing w:after="0"/>
        <w:jc w:val="center"/>
        <w:rPr>
          <w:sz w:val="24"/>
        </w:rPr>
        <w:sectPr>
          <w:pgSz w:w="10890" w:h="14860"/>
          <w:pgMar w:header="713" w:footer="0" w:top="900" w:bottom="280" w:left="520" w:right="540"/>
        </w:sectPr>
      </w:pPr>
    </w:p>
    <w:p>
      <w:pPr>
        <w:tabs>
          <w:tab w:pos="1069" w:val="left" w:leader="none"/>
        </w:tabs>
        <w:spacing w:before="47"/>
        <w:ind w:left="0" w:right="0" w:firstLine="0"/>
        <w:jc w:val="right"/>
        <w:rPr>
          <w:sz w:val="24"/>
        </w:rPr>
      </w:pPr>
      <w:r>
        <w:rPr>
          <w:i/>
          <w:color w:val="231F20"/>
          <w:sz w:val="24"/>
        </w:rPr>
        <w:t>f</w:t>
      </w:r>
      <w:r>
        <w:rPr>
          <w:i/>
          <w:color w:val="231F20"/>
          <w:spacing w:val="40"/>
          <w:sz w:val="24"/>
        </w:rPr>
        <w:t> </w:t>
      </w:r>
      <w:r>
        <w:rPr>
          <w:color w:val="231F20"/>
          <w:sz w:val="24"/>
        </w:rPr>
        <w:t>( </w:t>
      </w:r>
      <w:r>
        <w:rPr>
          <w:i/>
          <w:color w:val="231F20"/>
          <w:sz w:val="24"/>
        </w:rPr>
        <w:t>x</w:t>
      </w:r>
      <w:r>
        <w:rPr>
          <w:i/>
          <w:color w:val="231F20"/>
          <w:spacing w:val="-4"/>
          <w:sz w:val="24"/>
        </w:rPr>
        <w:t> </w:t>
      </w:r>
      <w:r>
        <w:rPr>
          <w:color w:val="231F20"/>
          <w:sz w:val="24"/>
        </w:rPr>
        <w:t>)</w:t>
      </w:r>
      <w:r>
        <w:rPr>
          <w:color w:val="231F20"/>
          <w:spacing w:val="40"/>
          <w:sz w:val="24"/>
        </w:rPr>
        <w:t> </w:t>
      </w:r>
      <w:r>
        <w:rPr>
          <w:color w:val="231F20"/>
          <w:spacing w:val="-12"/>
          <w:position w:val="3"/>
          <w:sz w:val="24"/>
        </w:rPr>
        <w:drawing>
          <wp:inline distT="0" distB="0" distL="0" distR="0">
            <wp:extent cx="78441" cy="3525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78441" cy="35259"/>
                    </a:xfrm>
                    <a:prstGeom prst="rect">
                      <a:avLst/>
                    </a:prstGeom>
                  </pic:spPr>
                </pic:pic>
              </a:graphicData>
            </a:graphic>
          </wp:inline>
        </w:drawing>
      </w:r>
      <w:r>
        <w:rPr>
          <w:color w:val="231F20"/>
          <w:spacing w:val="-12"/>
          <w:position w:val="3"/>
          <w:sz w:val="24"/>
        </w:rPr>
      </w:r>
      <w:r>
        <w:rPr>
          <w:color w:val="231F20"/>
          <w:sz w:val="24"/>
        </w:rPr>
        <w:tab/>
        <w:t>m</w:t>
      </w:r>
      <w:r>
        <w:rPr>
          <w:color w:val="231F20"/>
          <w:spacing w:val="4"/>
          <w:sz w:val="24"/>
        </w:rPr>
        <w:t> </w:t>
      </w:r>
      <w:r>
        <w:rPr>
          <w:color w:val="231F20"/>
          <w:sz w:val="24"/>
        </w:rPr>
        <w:t>a</w:t>
      </w:r>
      <w:r>
        <w:rPr>
          <w:color w:val="231F20"/>
          <w:spacing w:val="-25"/>
          <w:sz w:val="24"/>
        </w:rPr>
        <w:t> </w:t>
      </w:r>
      <w:r>
        <w:rPr>
          <w:color w:val="231F20"/>
          <w:sz w:val="24"/>
        </w:rPr>
        <w:t>x</w:t>
      </w:r>
      <w:r>
        <w:rPr>
          <w:color w:val="231F20"/>
          <w:spacing w:val="-17"/>
          <w:sz w:val="24"/>
        </w:rPr>
        <w:t> </w:t>
      </w:r>
      <w:r>
        <w:rPr>
          <w:color w:val="231F20"/>
          <w:spacing w:val="-10"/>
          <w:sz w:val="24"/>
        </w:rPr>
        <w:t>(</w:t>
      </w:r>
    </w:p>
    <w:p>
      <w:pPr>
        <w:spacing w:before="48"/>
        <w:ind w:left="0" w:right="0" w:firstLine="0"/>
        <w:jc w:val="left"/>
        <w:rPr>
          <w:sz w:val="24"/>
        </w:rPr>
      </w:pPr>
      <w:r>
        <w:rPr/>
        <w:br w:type="column"/>
      </w:r>
      <w:r>
        <w:rPr>
          <w:position w:val="6"/>
        </w:rPr>
        <w:drawing>
          <wp:inline distT="0" distB="0" distL="0" distR="0">
            <wp:extent cx="85369" cy="10854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85369" cy="108546"/>
                    </a:xfrm>
                    <a:prstGeom prst="rect">
                      <a:avLst/>
                    </a:prstGeom>
                  </pic:spPr>
                </pic:pic>
              </a:graphicData>
            </a:graphic>
          </wp:inline>
        </w:drawing>
      </w:r>
      <w:r>
        <w:rPr>
          <w:position w:val="6"/>
        </w:rPr>
      </w:r>
      <w:r>
        <w:rPr>
          <w:spacing w:val="-16"/>
          <w:sz w:val="20"/>
        </w:rPr>
        <w:t> </w:t>
      </w:r>
      <w:r>
        <w:rPr>
          <w:color w:val="231F20"/>
          <w:sz w:val="14"/>
        </w:rPr>
        <w:t>m</w:t>
      </w:r>
      <w:r>
        <w:rPr>
          <w:color w:val="231F20"/>
          <w:spacing w:val="4"/>
          <w:sz w:val="14"/>
        </w:rPr>
        <w:t> </w:t>
      </w:r>
      <w:r>
        <w:rPr>
          <w:color w:val="231F20"/>
          <w:sz w:val="14"/>
        </w:rPr>
        <w:t>in</w:t>
      </w:r>
      <w:r>
        <w:rPr>
          <w:color w:val="231F20"/>
          <w:spacing w:val="41"/>
          <w:sz w:val="14"/>
        </w:rPr>
        <w:t> </w:t>
      </w:r>
      <w:r>
        <w:rPr>
          <w:color w:val="231F20"/>
          <w:position w:val="6"/>
          <w:sz w:val="24"/>
        </w:rPr>
        <w:t>)</w:t>
      </w:r>
    </w:p>
    <w:p>
      <w:pPr>
        <w:spacing w:after="0"/>
        <w:jc w:val="left"/>
        <w:rPr>
          <w:sz w:val="24"/>
        </w:rPr>
        <w:sectPr>
          <w:type w:val="continuous"/>
          <w:pgSz w:w="10890" w:h="14860"/>
          <w:pgMar w:header="713" w:footer="0" w:top="780" w:bottom="280" w:left="520" w:right="540"/>
          <w:cols w:num="2" w:equalWidth="0">
            <w:col w:w="5620" w:space="35"/>
            <w:col w:w="4175"/>
          </w:cols>
        </w:sectPr>
      </w:pPr>
    </w:p>
    <w:p>
      <w:pPr>
        <w:pStyle w:val="Heading1"/>
        <w:spacing w:before="45"/>
        <w:ind w:left="2311" w:right="915"/>
      </w:pPr>
      <w:r>
        <w:rPr>
          <w:color w:val="231F20"/>
        </w:rPr>
        <w:t>m</w:t>
      </w:r>
      <w:r>
        <w:rPr>
          <w:color w:val="231F20"/>
          <w:spacing w:val="3"/>
        </w:rPr>
        <w:t> </w:t>
      </w:r>
      <w:r>
        <w:rPr>
          <w:color w:val="231F20"/>
          <w:spacing w:val="12"/>
        </w:rPr>
        <w:t>in</w:t>
      </w:r>
      <w:r>
        <w:rPr>
          <w:color w:val="231F20"/>
          <w:spacing w:val="-17"/>
        </w:rPr>
        <w:t> </w:t>
      </w:r>
      <w:r>
        <w:rPr>
          <w:color w:val="231F20"/>
        </w:rPr>
        <w:t>(</w:t>
      </w:r>
      <w:r>
        <w:rPr>
          <w:color w:val="231F20"/>
          <w:spacing w:val="-19"/>
        </w:rPr>
        <w:t> </w:t>
      </w:r>
      <w:r>
        <w:rPr>
          <w:color w:val="231F20"/>
          <w:spacing w:val="-19"/>
        </w:rPr>
        <w:drawing>
          <wp:inline distT="0" distB="0" distL="0" distR="0">
            <wp:extent cx="89649" cy="10361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89649" cy="103619"/>
                    </a:xfrm>
                    <a:prstGeom prst="rect">
                      <a:avLst/>
                    </a:prstGeom>
                  </pic:spPr>
                </pic:pic>
              </a:graphicData>
            </a:graphic>
          </wp:inline>
        </w:drawing>
      </w:r>
      <w:r>
        <w:rPr>
          <w:color w:val="231F20"/>
          <w:spacing w:val="-19"/>
        </w:rPr>
      </w:r>
      <w:r>
        <w:rPr>
          <w:color w:val="231F20"/>
          <w:spacing w:val="13"/>
        </w:rPr>
        <w:t> </w:t>
      </w:r>
      <w:r>
        <w:rPr>
          <w:i/>
          <w:color w:val="231F20"/>
        </w:rPr>
        <w:t>V</w:t>
      </w:r>
      <w:r>
        <w:rPr>
          <w:i/>
          <w:color w:val="231F20"/>
          <w:spacing w:val="45"/>
        </w:rPr>
        <w:t> </w:t>
      </w:r>
      <w:r>
        <w:rPr>
          <w:color w:val="231F20"/>
          <w:spacing w:val="-10"/>
        </w:rPr>
        <w:t>)</w:t>
      </w:r>
    </w:p>
    <w:p>
      <w:pPr>
        <w:spacing w:after="0"/>
        <w:sectPr>
          <w:type w:val="continuous"/>
          <w:pgSz w:w="10890" w:h="14860"/>
          <w:pgMar w:header="713" w:footer="0" w:top="780" w:bottom="280" w:left="520" w:right="540"/>
        </w:sectPr>
      </w:pPr>
    </w:p>
    <w:p>
      <w:pPr>
        <w:pStyle w:val="BodyText"/>
        <w:spacing w:before="30"/>
      </w:pPr>
    </w:p>
    <w:p>
      <w:pPr>
        <w:pStyle w:val="BodyText"/>
        <w:ind w:left="723"/>
      </w:pPr>
      <w:r>
        <w:rPr>
          <w:color w:val="231F20"/>
          <w:spacing w:val="-2"/>
        </w:rPr>
        <w:t>Where,</w:t>
      </w:r>
    </w:p>
    <w:p>
      <w:pPr>
        <w:spacing w:before="103"/>
        <w:ind w:left="70" w:right="0" w:firstLine="0"/>
        <w:jc w:val="left"/>
        <w:rPr>
          <w:sz w:val="24"/>
        </w:rPr>
      </w:pPr>
      <w:r>
        <w:rPr/>
        <w:br w:type="column"/>
      </w:r>
      <w:r>
        <w:rPr>
          <w:color w:val="231F20"/>
          <w:spacing w:val="-2"/>
          <w:sz w:val="24"/>
        </w:rPr>
        <w:t>min(</w:t>
      </w:r>
      <w:r>
        <w:rPr>
          <w:i/>
          <w:color w:val="231F20"/>
          <w:spacing w:val="-2"/>
          <w:sz w:val="24"/>
        </w:rPr>
        <w:t>P</w:t>
      </w:r>
      <w:r>
        <w:rPr>
          <w:i/>
          <w:color w:val="231F20"/>
          <w:spacing w:val="-2"/>
          <w:position w:val="-5"/>
          <w:sz w:val="14"/>
        </w:rPr>
        <w:t>Loss</w:t>
      </w:r>
      <w:r>
        <w:rPr>
          <w:i/>
          <w:color w:val="231F20"/>
          <w:spacing w:val="7"/>
          <w:position w:val="-5"/>
          <w:sz w:val="14"/>
        </w:rPr>
        <w:t> </w:t>
      </w:r>
      <w:r>
        <w:rPr>
          <w:color w:val="231F20"/>
          <w:spacing w:val="-10"/>
          <w:sz w:val="24"/>
        </w:rPr>
        <w:t>)</w:t>
      </w:r>
    </w:p>
    <w:p>
      <w:pPr>
        <w:spacing w:line="240" w:lineRule="auto" w:before="30"/>
        <w:rPr>
          <w:sz w:val="20"/>
        </w:rPr>
      </w:pPr>
      <w:r>
        <w:rPr/>
        <w:br w:type="column"/>
      </w:r>
      <w:r>
        <w:rPr>
          <w:sz w:val="20"/>
        </w:rPr>
      </w:r>
    </w:p>
    <w:p>
      <w:pPr>
        <w:pStyle w:val="BodyText"/>
        <w:ind w:left="75"/>
      </w:pPr>
      <w:r>
        <w:rPr>
          <w:color w:val="231F20"/>
        </w:rPr>
        <w:t>indicates</w:t>
      </w:r>
      <w:r>
        <w:rPr>
          <w:color w:val="231F20"/>
          <w:spacing w:val="52"/>
        </w:rPr>
        <w:t> </w:t>
      </w:r>
      <w:r>
        <w:rPr>
          <w:color w:val="231F20"/>
        </w:rPr>
        <w:t>the</w:t>
      </w:r>
      <w:r>
        <w:rPr>
          <w:color w:val="231F20"/>
          <w:spacing w:val="52"/>
        </w:rPr>
        <w:t> </w:t>
      </w:r>
      <w:r>
        <w:rPr>
          <w:color w:val="231F20"/>
        </w:rPr>
        <w:t>minimum</w:t>
      </w:r>
      <w:r>
        <w:rPr>
          <w:color w:val="231F20"/>
          <w:spacing w:val="50"/>
        </w:rPr>
        <w:t> </w:t>
      </w:r>
      <w:r>
        <w:rPr>
          <w:color w:val="231F20"/>
        </w:rPr>
        <w:t>system</w:t>
      </w:r>
      <w:r>
        <w:rPr>
          <w:color w:val="231F20"/>
          <w:spacing w:val="50"/>
        </w:rPr>
        <w:t> </w:t>
      </w:r>
      <w:r>
        <w:rPr>
          <w:color w:val="231F20"/>
        </w:rPr>
        <w:t>active</w:t>
      </w:r>
      <w:r>
        <w:rPr>
          <w:color w:val="231F20"/>
          <w:spacing w:val="52"/>
        </w:rPr>
        <w:t> </w:t>
      </w:r>
      <w:r>
        <w:rPr>
          <w:color w:val="231F20"/>
        </w:rPr>
        <w:t>power</w:t>
      </w:r>
      <w:r>
        <w:rPr>
          <w:color w:val="231F20"/>
          <w:spacing w:val="53"/>
        </w:rPr>
        <w:t> </w:t>
      </w:r>
      <w:r>
        <w:rPr>
          <w:color w:val="231F20"/>
          <w:spacing w:val="-2"/>
        </w:rPr>
        <w:t>loss,</w:t>
      </w:r>
    </w:p>
    <w:p>
      <w:pPr>
        <w:spacing w:before="123"/>
        <w:ind w:left="70" w:right="0" w:firstLine="0"/>
        <w:jc w:val="left"/>
        <w:rPr>
          <w:sz w:val="24"/>
        </w:rPr>
      </w:pPr>
      <w:r>
        <w:rPr/>
        <w:br w:type="column"/>
      </w:r>
      <w:r>
        <w:rPr>
          <w:color w:val="231F20"/>
          <w:sz w:val="24"/>
        </w:rPr>
        <w:t>min(</w:t>
      </w:r>
      <w:r>
        <w:rPr>
          <w:color w:val="231F20"/>
          <w:spacing w:val="4"/>
          <w:sz w:val="24"/>
        </w:rPr>
        <w:drawing>
          <wp:inline distT="0" distB="0" distL="0" distR="0">
            <wp:extent cx="89738" cy="103733"/>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89738" cy="103733"/>
                    </a:xfrm>
                    <a:prstGeom prst="rect">
                      <a:avLst/>
                    </a:prstGeom>
                  </pic:spPr>
                </pic:pic>
              </a:graphicData>
            </a:graphic>
          </wp:inline>
        </w:drawing>
      </w:r>
      <w:r>
        <w:rPr>
          <w:color w:val="231F20"/>
          <w:spacing w:val="4"/>
          <w:sz w:val="24"/>
        </w:rPr>
      </w:r>
      <w:r>
        <w:rPr>
          <w:i/>
          <w:color w:val="231F20"/>
          <w:sz w:val="24"/>
        </w:rPr>
        <w:t>U</w:t>
      </w:r>
      <w:r>
        <w:rPr>
          <w:i/>
          <w:color w:val="231F20"/>
          <w:spacing w:val="-24"/>
          <w:sz w:val="24"/>
        </w:rPr>
        <w:t> </w:t>
      </w:r>
      <w:r>
        <w:rPr>
          <w:color w:val="231F20"/>
          <w:spacing w:val="-10"/>
          <w:sz w:val="24"/>
        </w:rPr>
        <w:t>)</w:t>
      </w:r>
    </w:p>
    <w:p>
      <w:pPr>
        <w:spacing w:line="240" w:lineRule="auto" w:before="30"/>
        <w:rPr>
          <w:sz w:val="20"/>
        </w:rPr>
      </w:pPr>
      <w:r>
        <w:rPr/>
        <w:br w:type="column"/>
      </w:r>
      <w:r>
        <w:rPr>
          <w:sz w:val="20"/>
        </w:rPr>
      </w:r>
    </w:p>
    <w:p>
      <w:pPr>
        <w:pStyle w:val="BodyText"/>
        <w:ind w:left="81"/>
      </w:pPr>
      <w:r>
        <w:rPr>
          <w:color w:val="231F20"/>
        </w:rPr>
        <w:t>presents</w:t>
      </w:r>
      <w:r>
        <w:rPr>
          <w:color w:val="231F20"/>
          <w:spacing w:val="53"/>
        </w:rPr>
        <w:t> </w:t>
      </w:r>
      <w:r>
        <w:rPr>
          <w:color w:val="231F20"/>
        </w:rPr>
        <w:t>the</w:t>
      </w:r>
      <w:r>
        <w:rPr>
          <w:color w:val="231F20"/>
          <w:spacing w:val="54"/>
        </w:rPr>
        <w:t> </w:t>
      </w:r>
      <w:r>
        <w:rPr>
          <w:color w:val="231F20"/>
          <w:spacing w:val="-4"/>
        </w:rPr>
        <w:t>best</w:t>
      </w:r>
    </w:p>
    <w:p>
      <w:pPr>
        <w:spacing w:after="0"/>
        <w:sectPr>
          <w:type w:val="continuous"/>
          <w:pgSz w:w="10890" w:h="14860"/>
          <w:pgMar w:header="713" w:footer="0" w:top="780" w:bottom="280" w:left="520" w:right="540"/>
          <w:cols w:num="5" w:equalWidth="0">
            <w:col w:w="1309" w:space="40"/>
            <w:col w:w="1038" w:space="39"/>
            <w:col w:w="4349" w:space="39"/>
            <w:col w:w="961" w:space="40"/>
            <w:col w:w="2015"/>
          </w:cols>
        </w:sectPr>
      </w:pPr>
    </w:p>
    <w:p>
      <w:pPr>
        <w:pStyle w:val="BodyText"/>
        <w:spacing w:before="153"/>
        <w:ind w:left="486"/>
      </w:pPr>
      <w:r>
        <w:rPr>
          <w:color w:val="231F20"/>
        </w:rPr>
        <w:t>System</w:t>
      </w:r>
      <w:r>
        <w:rPr>
          <w:color w:val="231F20"/>
          <w:spacing w:val="40"/>
        </w:rPr>
        <w:t> </w:t>
      </w:r>
      <w:r>
        <w:rPr>
          <w:color w:val="231F20"/>
        </w:rPr>
        <w:t>load</w:t>
      </w:r>
      <w:r>
        <w:rPr>
          <w:color w:val="231F20"/>
          <w:spacing w:val="40"/>
        </w:rPr>
        <w:t> </w:t>
      </w:r>
      <w:r>
        <w:rPr>
          <w:color w:val="231F20"/>
        </w:rPr>
        <w:t>node</w:t>
      </w:r>
      <w:r>
        <w:rPr>
          <w:color w:val="231F20"/>
          <w:spacing w:val="40"/>
        </w:rPr>
        <w:t> </w:t>
      </w:r>
      <w:r>
        <w:rPr>
          <w:color w:val="231F20"/>
        </w:rPr>
        <w:t>voltage</w:t>
      </w:r>
      <w:r>
        <w:rPr>
          <w:color w:val="231F20"/>
          <w:spacing w:val="40"/>
        </w:rPr>
        <w:t> </w:t>
      </w:r>
      <w:r>
        <w:rPr>
          <w:color w:val="231F20"/>
        </w:rPr>
        <w:t>level</w:t>
      </w:r>
      <w:r>
        <w:rPr>
          <w:color w:val="231F20"/>
          <w:spacing w:val="40"/>
        </w:rPr>
        <w:t> </w:t>
      </w:r>
      <w:r>
        <w:rPr>
          <w:color w:val="231F20"/>
        </w:rPr>
        <w:t>(the</w:t>
      </w:r>
      <w:r>
        <w:rPr>
          <w:color w:val="231F20"/>
          <w:spacing w:val="40"/>
        </w:rPr>
        <w:t> </w:t>
      </w:r>
      <w:r>
        <w:rPr>
          <w:color w:val="231F20"/>
        </w:rPr>
        <w:t>minimum</w:t>
      </w:r>
      <w:r>
        <w:rPr>
          <w:color w:val="231F20"/>
          <w:spacing w:val="40"/>
        </w:rPr>
        <w:t> </w:t>
      </w:r>
      <w:r>
        <w:rPr>
          <w:color w:val="231F20"/>
        </w:rPr>
        <w:t>voltage</w:t>
      </w:r>
      <w:r>
        <w:rPr>
          <w:color w:val="231F20"/>
          <w:spacing w:val="40"/>
        </w:rPr>
        <w:t> </w:t>
      </w:r>
      <w:r>
        <w:rPr>
          <w:color w:val="231F20"/>
        </w:rPr>
        <w:t>fluctuations), System voltage stability margin.</w:t>
      </w:r>
    </w:p>
    <w:p>
      <w:pPr>
        <w:spacing w:before="18"/>
        <w:ind w:left="66" w:right="0" w:firstLine="0"/>
        <w:jc w:val="left"/>
        <w:rPr>
          <w:sz w:val="24"/>
        </w:rPr>
      </w:pPr>
      <w:r>
        <w:rPr/>
        <w:br w:type="column"/>
      </w:r>
      <w:r>
        <w:rPr>
          <w:color w:val="231F20"/>
          <w:sz w:val="24"/>
        </w:rPr>
        <w:t>max(</w:t>
      </w:r>
      <w:r>
        <w:rPr>
          <w:color w:val="231F20"/>
          <w:spacing w:val="9"/>
          <w:sz w:val="24"/>
        </w:rPr>
        <w:drawing>
          <wp:inline distT="0" distB="0" distL="0" distR="0">
            <wp:extent cx="84632" cy="10761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84632" cy="107619"/>
                    </a:xfrm>
                    <a:prstGeom prst="rect">
                      <a:avLst/>
                    </a:prstGeom>
                  </pic:spPr>
                </pic:pic>
              </a:graphicData>
            </a:graphic>
          </wp:inline>
        </w:drawing>
      </w:r>
      <w:r>
        <w:rPr>
          <w:color w:val="231F20"/>
          <w:spacing w:val="9"/>
          <w:sz w:val="24"/>
        </w:rPr>
      </w:r>
      <w:r>
        <w:rPr>
          <w:color w:val="231F20"/>
          <w:position w:val="-5"/>
          <w:sz w:val="14"/>
        </w:rPr>
        <w:t>min</w:t>
      </w:r>
      <w:r>
        <w:rPr>
          <w:color w:val="231F20"/>
          <w:spacing w:val="7"/>
          <w:position w:val="-5"/>
          <w:sz w:val="14"/>
        </w:rPr>
        <w:t> </w:t>
      </w:r>
      <w:r>
        <w:rPr>
          <w:color w:val="231F20"/>
          <w:spacing w:val="-13"/>
          <w:sz w:val="24"/>
        </w:rPr>
        <w:t>)</w:t>
      </w:r>
    </w:p>
    <w:p>
      <w:pPr>
        <w:pStyle w:val="BodyText"/>
        <w:spacing w:before="153"/>
        <w:ind w:left="76"/>
      </w:pPr>
      <w:r>
        <w:rPr/>
        <w:br w:type="column"/>
      </w:r>
      <w:r>
        <w:rPr>
          <w:color w:val="231F20"/>
        </w:rPr>
        <w:t>shows</w:t>
      </w:r>
      <w:r>
        <w:rPr>
          <w:color w:val="231F20"/>
          <w:spacing w:val="55"/>
        </w:rPr>
        <w:t> </w:t>
      </w:r>
      <w:r>
        <w:rPr>
          <w:color w:val="231F20"/>
        </w:rPr>
        <w:t>the</w:t>
      </w:r>
      <w:r>
        <w:rPr>
          <w:color w:val="231F20"/>
          <w:spacing w:val="54"/>
        </w:rPr>
        <w:t> </w:t>
      </w:r>
      <w:r>
        <w:rPr>
          <w:color w:val="231F20"/>
          <w:spacing w:val="-2"/>
        </w:rPr>
        <w:t>maximum</w:t>
      </w:r>
    </w:p>
    <w:p>
      <w:pPr>
        <w:spacing w:after="0"/>
        <w:sectPr>
          <w:type w:val="continuous"/>
          <w:pgSz w:w="10890" w:h="14860"/>
          <w:pgMar w:header="713" w:footer="0" w:top="780" w:bottom="280" w:left="520" w:right="540"/>
          <w:cols w:num="3" w:equalWidth="0">
            <w:col w:w="6377" w:space="40"/>
            <w:col w:w="1032" w:space="39"/>
            <w:col w:w="2342"/>
          </w:cols>
        </w:sectPr>
      </w:pPr>
    </w:p>
    <w:p>
      <w:pPr>
        <w:pStyle w:val="BodyText"/>
        <w:spacing w:line="249" w:lineRule="auto" w:before="8"/>
        <w:ind w:left="486" w:right="489" w:firstLine="388"/>
        <w:jc w:val="both"/>
      </w:pPr>
      <w:r>
        <w:rPr>
          <w:color w:val="231F20"/>
        </w:rPr>
        <w:t>Reactive power flow optimization’s equality constraints mainly contain flow equations’ equation</w:t>
      </w:r>
      <w:r>
        <w:rPr>
          <w:color w:val="231F20"/>
          <w:spacing w:val="80"/>
        </w:rPr>
        <w:t> </w:t>
      </w:r>
      <w:r>
        <w:rPr>
          <w:color w:val="231F20"/>
        </w:rPr>
        <w:t>equality constraints, the constraints of control variables (transformer taps’ regulation, reactive power compensation capacity’s determination, the generator terminal voltage’s regulation), which must meet the system power flow equations.</w:t>
      </w:r>
    </w:p>
    <w:p>
      <w:pPr>
        <w:pStyle w:val="BodyText"/>
        <w:spacing w:line="249" w:lineRule="auto" w:before="3"/>
        <w:ind w:left="486" w:right="487" w:firstLine="237"/>
        <w:jc w:val="both"/>
      </w:pPr>
      <w:r>
        <w:rPr>
          <w:color w:val="231F20"/>
        </w:rPr>
        <w:t>Reactive power flow optimization’s variable constraints mainly contain the state variables constraints and control variable constraints, in which the control variable is divided into a variable transformer voltage ratio, reactive power compensation capacity and the generator terminal voltage; and state variables is divided into each load node voltage and injection reactive of power generator and the maximum transmission capacity </w:t>
      </w:r>
      <w:r>
        <w:rPr>
          <w:color w:val="231F20"/>
          <w:spacing w:val="-2"/>
        </w:rPr>
        <w:t>restriction.</w:t>
      </w:r>
    </w:p>
    <w:p>
      <w:pPr>
        <w:pStyle w:val="BodyText"/>
        <w:spacing w:before="14"/>
      </w:pPr>
    </w:p>
    <w:p>
      <w:pPr>
        <w:pStyle w:val="ListParagraph"/>
        <w:numPr>
          <w:ilvl w:val="1"/>
          <w:numId w:val="1"/>
        </w:numPr>
        <w:tabs>
          <w:tab w:pos="784" w:val="left" w:leader="none"/>
        </w:tabs>
        <w:spacing w:line="240" w:lineRule="auto" w:before="0" w:after="0"/>
        <w:ind w:left="784" w:right="0" w:hanging="298"/>
        <w:jc w:val="left"/>
        <w:rPr>
          <w:i/>
          <w:sz w:val="20"/>
        </w:rPr>
      </w:pPr>
      <w:r>
        <w:rPr>
          <w:i/>
          <w:color w:val="231F20"/>
          <w:sz w:val="20"/>
        </w:rPr>
        <w:t>Smart</w:t>
      </w:r>
      <w:r>
        <w:rPr>
          <w:i/>
          <w:color w:val="231F20"/>
          <w:spacing w:val="-4"/>
          <w:sz w:val="20"/>
        </w:rPr>
        <w:t> </w:t>
      </w:r>
      <w:r>
        <w:rPr>
          <w:i/>
          <w:color w:val="231F20"/>
          <w:sz w:val="20"/>
        </w:rPr>
        <w:t>distribution</w:t>
      </w:r>
      <w:r>
        <w:rPr>
          <w:i/>
          <w:color w:val="231F20"/>
          <w:spacing w:val="-2"/>
          <w:sz w:val="20"/>
        </w:rPr>
        <w:t> </w:t>
      </w:r>
      <w:r>
        <w:rPr>
          <w:i/>
          <w:color w:val="231F20"/>
          <w:sz w:val="20"/>
        </w:rPr>
        <w:t>grid</w:t>
      </w:r>
      <w:r>
        <w:rPr>
          <w:i/>
          <w:color w:val="231F20"/>
          <w:spacing w:val="-1"/>
          <w:sz w:val="20"/>
        </w:rPr>
        <w:t> </w:t>
      </w:r>
      <w:r>
        <w:rPr>
          <w:i/>
          <w:color w:val="231F20"/>
          <w:sz w:val="20"/>
        </w:rPr>
        <w:t>and</w:t>
      </w:r>
      <w:r>
        <w:rPr>
          <w:i/>
          <w:color w:val="231F20"/>
          <w:spacing w:val="-2"/>
          <w:sz w:val="20"/>
        </w:rPr>
        <w:t> </w:t>
      </w:r>
      <w:r>
        <w:rPr>
          <w:i/>
          <w:color w:val="231F20"/>
          <w:sz w:val="20"/>
        </w:rPr>
        <w:t>distribution</w:t>
      </w:r>
      <w:r>
        <w:rPr>
          <w:i/>
          <w:color w:val="231F20"/>
          <w:spacing w:val="-2"/>
          <w:sz w:val="20"/>
        </w:rPr>
        <w:t> </w:t>
      </w:r>
      <w:r>
        <w:rPr>
          <w:i/>
          <w:color w:val="231F20"/>
          <w:sz w:val="20"/>
        </w:rPr>
        <w:t>network</w:t>
      </w:r>
      <w:r>
        <w:rPr>
          <w:i/>
          <w:color w:val="231F20"/>
          <w:spacing w:val="-1"/>
          <w:sz w:val="20"/>
        </w:rPr>
        <w:t> </w:t>
      </w:r>
      <w:r>
        <w:rPr>
          <w:i/>
          <w:color w:val="231F20"/>
          <w:spacing w:val="-5"/>
          <w:sz w:val="20"/>
        </w:rPr>
        <w:t>AVC</w:t>
      </w:r>
    </w:p>
    <w:p>
      <w:pPr>
        <w:pStyle w:val="BodyText"/>
        <w:spacing w:before="20"/>
        <w:rPr>
          <w:i/>
        </w:rPr>
      </w:pPr>
    </w:p>
    <w:p>
      <w:pPr>
        <w:pStyle w:val="BodyText"/>
        <w:spacing w:line="249" w:lineRule="auto"/>
        <w:ind w:left="486" w:right="488" w:firstLine="237"/>
        <w:jc w:val="both"/>
      </w:pPr>
      <w:r>
        <w:rPr>
          <w:color w:val="231F20"/>
        </w:rPr>
        <w:t>The smart distribution network is an important part of the smart grid, which is related to our smart grid which can be successfully achieved or not. Compared with the traditional distribution network, the smart distribution network has the following characteristics:</w:t>
      </w:r>
    </w:p>
    <w:p>
      <w:pPr>
        <w:pStyle w:val="ListParagraph"/>
        <w:numPr>
          <w:ilvl w:val="2"/>
          <w:numId w:val="1"/>
        </w:numPr>
        <w:tabs>
          <w:tab w:pos="941" w:val="left" w:leader="none"/>
        </w:tabs>
        <w:spacing w:line="249" w:lineRule="auto" w:before="3" w:after="0"/>
        <w:ind w:left="486" w:right="490" w:firstLine="237"/>
        <w:jc w:val="both"/>
        <w:rPr>
          <w:sz w:val="20"/>
        </w:rPr>
      </w:pPr>
      <w:r>
        <w:rPr>
          <w:color w:val="231F20"/>
          <w:sz w:val="20"/>
        </w:rPr>
        <w:t>It</w:t>
      </w:r>
      <w:r>
        <w:rPr>
          <w:color w:val="231F20"/>
          <w:spacing w:val="-1"/>
          <w:sz w:val="20"/>
        </w:rPr>
        <w:t> </w:t>
      </w:r>
      <w:r>
        <w:rPr>
          <w:color w:val="231F20"/>
          <w:sz w:val="20"/>
        </w:rPr>
        <w:t>has higher supply reliability. It has the ability to withstand</w:t>
      </w:r>
      <w:r>
        <w:rPr>
          <w:color w:val="231F20"/>
          <w:spacing w:val="-1"/>
          <w:sz w:val="20"/>
        </w:rPr>
        <w:t> </w:t>
      </w:r>
      <w:r>
        <w:rPr>
          <w:color w:val="231F20"/>
          <w:sz w:val="20"/>
        </w:rPr>
        <w:t>natural</w:t>
      </w:r>
      <w:r>
        <w:rPr>
          <w:color w:val="231F20"/>
          <w:spacing w:val="-1"/>
          <w:sz w:val="20"/>
        </w:rPr>
        <w:t> </w:t>
      </w:r>
      <w:r>
        <w:rPr>
          <w:color w:val="231F20"/>
          <w:sz w:val="20"/>
        </w:rPr>
        <w:t>disasters and external</w:t>
      </w:r>
      <w:r>
        <w:rPr>
          <w:color w:val="231F20"/>
          <w:spacing w:val="-1"/>
          <w:sz w:val="20"/>
        </w:rPr>
        <w:t> </w:t>
      </w:r>
      <w:r>
        <w:rPr>
          <w:color w:val="231F20"/>
          <w:sz w:val="20"/>
        </w:rPr>
        <w:t>damages,</w:t>
      </w:r>
      <w:r>
        <w:rPr>
          <w:color w:val="231F20"/>
          <w:spacing w:val="-1"/>
          <w:sz w:val="20"/>
        </w:rPr>
        <w:t> </w:t>
      </w:r>
      <w:r>
        <w:rPr>
          <w:color w:val="231F20"/>
          <w:sz w:val="20"/>
        </w:rPr>
        <w:t>and intelligent processing of real-time prediction of grid security risks and minimize the impact of the distribution network fault on the users.</w:t>
      </w:r>
    </w:p>
    <w:p>
      <w:pPr>
        <w:pStyle w:val="ListParagraph"/>
        <w:numPr>
          <w:ilvl w:val="2"/>
          <w:numId w:val="1"/>
        </w:numPr>
        <w:tabs>
          <w:tab w:pos="979" w:val="left" w:leader="none"/>
        </w:tabs>
        <w:spacing w:line="249" w:lineRule="auto" w:before="2" w:after="0"/>
        <w:ind w:left="486" w:right="490" w:firstLine="237"/>
        <w:jc w:val="both"/>
        <w:rPr>
          <w:sz w:val="20"/>
        </w:rPr>
      </w:pPr>
      <w:r>
        <w:rPr>
          <w:color w:val="231F20"/>
          <w:sz w:val="20"/>
        </w:rPr>
        <w:t>It has higher quality power. It uses advanced technology for power electronics and power quality monitoring and compensation techniques</w:t>
      </w:r>
      <w:r>
        <w:rPr>
          <w:color w:val="231F20"/>
          <w:spacing w:val="-3"/>
          <w:sz w:val="20"/>
        </w:rPr>
        <w:t> </w:t>
      </w:r>
      <w:r>
        <w:rPr>
          <w:color w:val="231F20"/>
          <w:sz w:val="20"/>
        </w:rPr>
        <w:t>to achieve</w:t>
      </w:r>
      <w:r>
        <w:rPr>
          <w:color w:val="231F20"/>
          <w:spacing w:val="-1"/>
          <w:sz w:val="20"/>
        </w:rPr>
        <w:t> </w:t>
      </w:r>
      <w:r>
        <w:rPr>
          <w:color w:val="231F20"/>
          <w:sz w:val="20"/>
        </w:rPr>
        <w:t>optimization</w:t>
      </w:r>
      <w:r>
        <w:rPr>
          <w:color w:val="231F20"/>
          <w:spacing w:val="-1"/>
          <w:sz w:val="20"/>
        </w:rPr>
        <w:t> </w:t>
      </w:r>
      <w:r>
        <w:rPr>
          <w:color w:val="231F20"/>
          <w:sz w:val="20"/>
        </w:rPr>
        <w:t>of reactive</w:t>
      </w:r>
      <w:r>
        <w:rPr>
          <w:color w:val="231F20"/>
          <w:spacing w:val="-1"/>
          <w:sz w:val="20"/>
        </w:rPr>
        <w:t> </w:t>
      </w:r>
      <w:r>
        <w:rPr>
          <w:color w:val="231F20"/>
          <w:sz w:val="20"/>
        </w:rPr>
        <w:t>power and</w:t>
      </w:r>
      <w:r>
        <w:rPr>
          <w:color w:val="231F20"/>
          <w:spacing w:val="-1"/>
          <w:sz w:val="20"/>
        </w:rPr>
        <w:t> </w:t>
      </w:r>
      <w:r>
        <w:rPr>
          <w:color w:val="231F20"/>
          <w:sz w:val="20"/>
        </w:rPr>
        <w:t>voltage</w:t>
      </w:r>
      <w:r>
        <w:rPr>
          <w:color w:val="231F20"/>
          <w:spacing w:val="-1"/>
          <w:sz w:val="20"/>
        </w:rPr>
        <w:t> </w:t>
      </w:r>
      <w:r>
        <w:rPr>
          <w:color w:val="231F20"/>
          <w:sz w:val="20"/>
        </w:rPr>
        <w:t>control. It</w:t>
      </w:r>
      <w:r>
        <w:rPr>
          <w:color w:val="231F20"/>
          <w:spacing w:val="-1"/>
          <w:sz w:val="20"/>
        </w:rPr>
        <w:t> </w:t>
      </w:r>
      <w:r>
        <w:rPr>
          <w:color w:val="231F20"/>
          <w:sz w:val="20"/>
        </w:rPr>
        <w:t>can ensure voltage uninterrupted power quality sensitive equipment, high quality, and continuity of supply.</w:t>
      </w:r>
    </w:p>
    <w:p>
      <w:pPr>
        <w:pStyle w:val="ListParagraph"/>
        <w:numPr>
          <w:ilvl w:val="2"/>
          <w:numId w:val="1"/>
        </w:numPr>
        <w:tabs>
          <w:tab w:pos="965" w:val="left" w:leader="none"/>
        </w:tabs>
        <w:spacing w:line="249" w:lineRule="auto" w:before="3" w:after="0"/>
        <w:ind w:left="486" w:right="440" w:firstLine="237"/>
        <w:jc w:val="both"/>
        <w:rPr>
          <w:sz w:val="20"/>
        </w:rPr>
      </w:pPr>
      <w:r>
        <w:rPr>
          <w:color w:val="231F20"/>
          <w:sz w:val="20"/>
        </w:rPr>
        <w:t>It is more interactive. It supports in the distribution network access to a large number of distributed power generation unit, energy storage, renewable energy, and the seamless connection to distribution network. And it supports micro-network operation, and increases the flexibility of the distribution network run and load reliability of supply.</w:t>
      </w:r>
    </w:p>
    <w:p>
      <w:pPr>
        <w:pStyle w:val="BodyText"/>
        <w:spacing w:before="3"/>
        <w:ind w:left="723"/>
        <w:jc w:val="both"/>
      </w:pPr>
      <w:r>
        <w:rPr>
          <w:color w:val="231F20"/>
        </w:rPr>
        <w:t>The</w:t>
      </w:r>
      <w:r>
        <w:rPr>
          <w:color w:val="231F20"/>
          <w:spacing w:val="20"/>
        </w:rPr>
        <w:t> </w:t>
      </w:r>
      <w:r>
        <w:rPr>
          <w:color w:val="231F20"/>
        </w:rPr>
        <w:t>key</w:t>
      </w:r>
      <w:r>
        <w:rPr>
          <w:color w:val="231F20"/>
          <w:spacing w:val="19"/>
        </w:rPr>
        <w:t> </w:t>
      </w:r>
      <w:r>
        <w:rPr>
          <w:color w:val="231F20"/>
        </w:rPr>
        <w:t>technologies</w:t>
      </w:r>
      <w:r>
        <w:rPr>
          <w:color w:val="231F20"/>
          <w:spacing w:val="20"/>
        </w:rPr>
        <w:t> </w:t>
      </w:r>
      <w:r>
        <w:rPr>
          <w:color w:val="231F20"/>
        </w:rPr>
        <w:t>of</w:t>
      </w:r>
      <w:r>
        <w:rPr>
          <w:color w:val="231F20"/>
          <w:spacing w:val="21"/>
        </w:rPr>
        <w:t> </w:t>
      </w:r>
      <w:r>
        <w:rPr>
          <w:color w:val="231F20"/>
        </w:rPr>
        <w:t>smart</w:t>
      </w:r>
      <w:r>
        <w:rPr>
          <w:color w:val="231F20"/>
          <w:spacing w:val="20"/>
        </w:rPr>
        <w:t> </w:t>
      </w:r>
      <w:r>
        <w:rPr>
          <w:color w:val="231F20"/>
        </w:rPr>
        <w:t>distribution</w:t>
      </w:r>
      <w:r>
        <w:rPr>
          <w:color w:val="231F20"/>
          <w:spacing w:val="20"/>
        </w:rPr>
        <w:t> </w:t>
      </w:r>
      <w:r>
        <w:rPr>
          <w:color w:val="231F20"/>
        </w:rPr>
        <w:t>network</w:t>
      </w:r>
      <w:r>
        <w:rPr>
          <w:color w:val="231F20"/>
          <w:spacing w:val="21"/>
        </w:rPr>
        <w:t> </w:t>
      </w:r>
      <w:r>
        <w:rPr>
          <w:color w:val="231F20"/>
        </w:rPr>
        <w:t>AVC</w:t>
      </w:r>
      <w:r>
        <w:rPr>
          <w:color w:val="231F20"/>
          <w:spacing w:val="19"/>
        </w:rPr>
        <w:t> </w:t>
      </w:r>
      <w:r>
        <w:rPr>
          <w:color w:val="231F20"/>
        </w:rPr>
        <w:t>is:</w:t>
      </w:r>
      <w:r>
        <w:rPr>
          <w:color w:val="231F20"/>
          <w:spacing w:val="21"/>
        </w:rPr>
        <w:t> </w:t>
      </w:r>
      <w:r>
        <w:rPr>
          <w:color w:val="231F20"/>
        </w:rPr>
        <w:t>Intelligent</w:t>
      </w:r>
      <w:r>
        <w:rPr>
          <w:color w:val="231F20"/>
          <w:spacing w:val="20"/>
        </w:rPr>
        <w:t> </w:t>
      </w:r>
      <w:r>
        <w:rPr>
          <w:color w:val="231F20"/>
        </w:rPr>
        <w:t>distribution</w:t>
      </w:r>
      <w:r>
        <w:rPr>
          <w:color w:val="231F20"/>
          <w:spacing w:val="20"/>
        </w:rPr>
        <w:t> </w:t>
      </w:r>
      <w:r>
        <w:rPr>
          <w:color w:val="231F20"/>
        </w:rPr>
        <w:t>network</w:t>
      </w:r>
      <w:r>
        <w:rPr>
          <w:color w:val="231F20"/>
          <w:spacing w:val="21"/>
        </w:rPr>
        <w:t> </w:t>
      </w:r>
      <w:r>
        <w:rPr>
          <w:color w:val="231F20"/>
        </w:rPr>
        <w:t>is</w:t>
      </w:r>
      <w:r>
        <w:rPr>
          <w:color w:val="231F20"/>
          <w:spacing w:val="21"/>
        </w:rPr>
        <w:t> </w:t>
      </w:r>
      <w:r>
        <w:rPr>
          <w:color w:val="231F20"/>
        </w:rPr>
        <w:t>a</w:t>
      </w:r>
      <w:r>
        <w:rPr>
          <w:color w:val="231F20"/>
          <w:spacing w:val="20"/>
        </w:rPr>
        <w:t> </w:t>
      </w:r>
      <w:r>
        <w:rPr>
          <w:color w:val="231F20"/>
          <w:spacing w:val="-2"/>
        </w:rPr>
        <w:t>highly</w:t>
      </w:r>
    </w:p>
    <w:p>
      <w:pPr>
        <w:spacing w:after="0"/>
        <w:jc w:val="both"/>
        <w:sectPr>
          <w:type w:val="continuous"/>
          <w:pgSz w:w="10890" w:h="14860"/>
          <w:pgMar w:header="713" w:footer="0" w:top="780" w:bottom="280" w:left="520" w:right="540"/>
        </w:sectPr>
      </w:pPr>
    </w:p>
    <w:p>
      <w:pPr>
        <w:pStyle w:val="BodyText"/>
        <w:spacing w:before="94"/>
      </w:pPr>
    </w:p>
    <w:p>
      <w:pPr>
        <w:pStyle w:val="BodyText"/>
        <w:spacing w:line="249" w:lineRule="auto" w:before="1"/>
        <w:ind w:left="488" w:right="485"/>
        <w:jc w:val="both"/>
      </w:pPr>
      <w:r>
        <w:rPr>
          <w:color w:val="231F20"/>
        </w:rPr>
        <w:t>open network system, each part of the system can be a two-way communication achieved through the establishment of an advanced communication system. Smart distribution grid AVC carries its own software tools, which are highly integrated interface,</w:t>
      </w:r>
      <w:r>
        <w:rPr>
          <w:color w:val="231F20"/>
          <w:spacing w:val="-1"/>
        </w:rPr>
        <w:t> </w:t>
      </w:r>
      <w:r>
        <w:rPr>
          <w:color w:val="231F20"/>
        </w:rPr>
        <w:t>trends,</w:t>
      </w:r>
      <w:r>
        <w:rPr>
          <w:color w:val="231F20"/>
          <w:spacing w:val="-1"/>
        </w:rPr>
        <w:t> </w:t>
      </w:r>
      <w:r>
        <w:rPr>
          <w:color w:val="231F20"/>
        </w:rPr>
        <w:t>reports, and</w:t>
      </w:r>
      <w:r>
        <w:rPr>
          <w:color w:val="231F20"/>
          <w:spacing w:val="-1"/>
        </w:rPr>
        <w:t> </w:t>
      </w:r>
      <w:r>
        <w:rPr>
          <w:color w:val="231F20"/>
        </w:rPr>
        <w:t>other services within the</w:t>
      </w:r>
      <w:r>
        <w:rPr>
          <w:color w:val="231F20"/>
          <w:spacing w:val="-1"/>
        </w:rPr>
        <w:t> </w:t>
      </w:r>
      <w:r>
        <w:rPr>
          <w:color w:val="231F20"/>
        </w:rPr>
        <w:t>database, making the system more simple and effective. Smart distribution grid AVC can finely display real-time conditions and matters in the man-machine interface, and can choose to display the conditions and events, event playback, update speed information according to user requirements.</w:t>
      </w:r>
    </w:p>
    <w:p>
      <w:pPr>
        <w:pStyle w:val="BodyText"/>
        <w:spacing w:before="14"/>
      </w:pPr>
    </w:p>
    <w:p>
      <w:pPr>
        <w:pStyle w:val="ListParagraph"/>
        <w:numPr>
          <w:ilvl w:val="1"/>
          <w:numId w:val="1"/>
        </w:numPr>
        <w:tabs>
          <w:tab w:pos="786" w:val="left" w:leader="none"/>
        </w:tabs>
        <w:spacing w:line="240" w:lineRule="auto" w:before="0" w:after="0"/>
        <w:ind w:left="786" w:right="0" w:hanging="298"/>
        <w:jc w:val="left"/>
        <w:rPr>
          <w:i/>
          <w:sz w:val="20"/>
        </w:rPr>
      </w:pPr>
      <w:r>
        <w:rPr>
          <w:i/>
          <w:color w:val="231F20"/>
          <w:sz w:val="20"/>
        </w:rPr>
        <w:t>Smart</w:t>
      </w:r>
      <w:r>
        <w:rPr>
          <w:i/>
          <w:color w:val="231F20"/>
          <w:spacing w:val="-1"/>
          <w:sz w:val="20"/>
        </w:rPr>
        <w:t> </w:t>
      </w:r>
      <w:r>
        <w:rPr>
          <w:i/>
          <w:color w:val="231F20"/>
          <w:sz w:val="20"/>
        </w:rPr>
        <w:t>AVC</w:t>
      </w:r>
      <w:r>
        <w:rPr>
          <w:i/>
          <w:color w:val="231F20"/>
          <w:spacing w:val="-2"/>
          <w:sz w:val="20"/>
        </w:rPr>
        <w:t> </w:t>
      </w:r>
      <w:r>
        <w:rPr>
          <w:i/>
          <w:color w:val="231F20"/>
          <w:sz w:val="20"/>
        </w:rPr>
        <w:t>acceptance</w:t>
      </w:r>
      <w:r>
        <w:rPr>
          <w:i/>
          <w:color w:val="231F20"/>
          <w:spacing w:val="-1"/>
          <w:sz w:val="20"/>
        </w:rPr>
        <w:t> </w:t>
      </w:r>
      <w:r>
        <w:rPr>
          <w:i/>
          <w:color w:val="231F20"/>
          <w:sz w:val="20"/>
        </w:rPr>
        <w:t>of</w:t>
      </w:r>
      <w:r>
        <w:rPr>
          <w:i/>
          <w:color w:val="231F20"/>
          <w:spacing w:val="-2"/>
          <w:sz w:val="20"/>
        </w:rPr>
        <w:t> </w:t>
      </w:r>
      <w:r>
        <w:rPr>
          <w:i/>
          <w:color w:val="231F20"/>
          <w:sz w:val="20"/>
        </w:rPr>
        <w:t>renewable</w:t>
      </w:r>
      <w:r>
        <w:rPr>
          <w:i/>
          <w:color w:val="231F20"/>
          <w:spacing w:val="-1"/>
          <w:sz w:val="20"/>
        </w:rPr>
        <w:t> </w:t>
      </w:r>
      <w:r>
        <w:rPr>
          <w:i/>
          <w:color w:val="231F20"/>
          <w:spacing w:val="-2"/>
          <w:sz w:val="20"/>
        </w:rPr>
        <w:t>energy</w:t>
      </w:r>
    </w:p>
    <w:p>
      <w:pPr>
        <w:pStyle w:val="BodyText"/>
        <w:spacing w:before="20"/>
        <w:rPr>
          <w:i/>
        </w:rPr>
      </w:pPr>
    </w:p>
    <w:p>
      <w:pPr>
        <w:pStyle w:val="BodyText"/>
        <w:spacing w:line="249" w:lineRule="auto" w:before="1"/>
        <w:ind w:left="488" w:right="485" w:firstLine="237"/>
        <w:jc w:val="both"/>
      </w:pPr>
      <w:r>
        <w:rPr>
          <w:color w:val="231F20"/>
        </w:rPr>
        <w:t>In recent years, with the gradual increase of the energy crisis and the growing awareness of environmental protection, wind power and photovoltaic power generation are increasingly important, and they have become the most promising renewable energy power generation. As the most potential for development of renewable energy generation technologies, wind power has a rapid development in China, and a lot of them</w:t>
      </w:r>
      <w:r>
        <w:rPr>
          <w:color w:val="231F20"/>
          <w:spacing w:val="-1"/>
        </w:rPr>
        <w:t> </w:t>
      </w:r>
      <w:r>
        <w:rPr>
          <w:color w:val="231F20"/>
        </w:rPr>
        <w:t>are access to the distribution network. Due to random and intermittent of wind energy, wind turbine output power changes with wind speed randomly, and wind farms and network will interfere with the normal operation of the existing distribution system. Therefore, the wind farm active power control incorporated into the distribution network, the reactive voltage regulator and optimized operation with the grid have a widespread concern. Reactive power and voltage control of the traditional grid, by changing the OLTC transformer voltage ratio and switching capacitor banks regulator, reduces network losses and improve voltage quality, when voltage quality requirements are met. Thereby, it enhances the power distribution economy and security of the</w:t>
      </w:r>
      <w:r>
        <w:rPr>
          <w:color w:val="231F20"/>
          <w:spacing w:val="40"/>
        </w:rPr>
        <w:t> </w:t>
      </w:r>
      <w:r>
        <w:rPr>
          <w:color w:val="231F20"/>
        </w:rPr>
        <w:t>network operation. The large-capacity wind farms and network operation will interfere with the normal operation of the existing distribution network voltage regulation equipment, and even lead to the distribution network voltage control function failure seriously and affect the optimal operation of the power grid.</w:t>
      </w:r>
    </w:p>
    <w:p>
      <w:pPr>
        <w:pStyle w:val="BodyText"/>
        <w:spacing w:line="249" w:lineRule="auto" w:before="11"/>
        <w:ind w:left="488" w:right="483" w:firstLine="237"/>
        <w:jc w:val="both"/>
      </w:pPr>
      <w:r>
        <w:rPr>
          <w:color w:val="231F20"/>
        </w:rPr>
        <w:t>Smart AVC system start to use analysis, research and analysis of the equivalent model of wind turbine access system and flow calculation method through the access of renewable energy, especially wind power equivalent model. And it finally studies double-fed motor wind farm network control reactive power voltage optimization, and obtains wind power grid optimization model and method.</w:t>
      </w:r>
    </w:p>
    <w:p>
      <w:pPr>
        <w:pStyle w:val="BodyText"/>
        <w:spacing w:before="13"/>
      </w:pPr>
    </w:p>
    <w:p>
      <w:pPr>
        <w:pStyle w:val="Heading2"/>
        <w:numPr>
          <w:ilvl w:val="0"/>
          <w:numId w:val="1"/>
        </w:numPr>
        <w:tabs>
          <w:tab w:pos="848" w:val="left" w:leader="none"/>
        </w:tabs>
        <w:spacing w:line="240" w:lineRule="auto" w:before="0" w:after="0"/>
        <w:ind w:left="848" w:right="0" w:hanging="360"/>
        <w:jc w:val="left"/>
      </w:pPr>
      <w:r>
        <w:rPr>
          <w:color w:val="231F20"/>
          <w:spacing w:val="-2"/>
        </w:rPr>
        <w:t>Conclusion</w:t>
      </w:r>
    </w:p>
    <w:p>
      <w:pPr>
        <w:pStyle w:val="BodyText"/>
        <w:spacing w:before="20"/>
        <w:rPr>
          <w:b/>
        </w:rPr>
      </w:pPr>
    </w:p>
    <w:p>
      <w:pPr>
        <w:pStyle w:val="BodyText"/>
        <w:spacing w:line="249" w:lineRule="auto"/>
        <w:ind w:left="488" w:right="486" w:firstLine="237"/>
        <w:jc w:val="both"/>
      </w:pPr>
      <w:r>
        <w:rPr>
          <w:color w:val="231F20"/>
        </w:rPr>
        <w:t>This paper prospects and studies future Smart AVC grid "self-healing", smart AVC multi-objective optimization modeling, smart distribution grid and distribution network AVC, new energy equivalent access and other features of the model based on the analysis of the drawbacks of traditional AVC. And it describes the new features of Smart AVC different from the tradition AVC in details, and provide new ideas and directions for the future development and improvement of Smart AVC.</w:t>
      </w:r>
    </w:p>
    <w:p>
      <w:pPr>
        <w:pStyle w:val="BodyText"/>
      </w:pPr>
    </w:p>
    <w:p>
      <w:pPr>
        <w:pStyle w:val="BodyText"/>
        <w:spacing w:before="9"/>
      </w:pPr>
    </w:p>
    <w:p>
      <w:pPr>
        <w:pStyle w:val="Heading2"/>
        <w:ind w:left="488" w:firstLine="0"/>
      </w:pPr>
      <w:r>
        <w:rPr>
          <w:color w:val="231F20"/>
          <w:spacing w:val="-2"/>
        </w:rPr>
        <w:t>References</w:t>
      </w:r>
    </w:p>
    <w:p>
      <w:pPr>
        <w:pStyle w:val="ListParagraph"/>
        <w:numPr>
          <w:ilvl w:val="0"/>
          <w:numId w:val="2"/>
        </w:numPr>
        <w:tabs>
          <w:tab w:pos="718" w:val="left" w:leader="none"/>
        </w:tabs>
        <w:spacing w:line="240" w:lineRule="auto" w:before="197" w:after="0"/>
        <w:ind w:left="488" w:right="598" w:firstLine="0"/>
        <w:jc w:val="left"/>
        <w:rPr>
          <w:sz w:val="20"/>
        </w:rPr>
      </w:pPr>
      <w:r>
        <w:rPr>
          <w:color w:val="231F20"/>
          <w:sz w:val="20"/>
        </w:rPr>
        <w:t>Ding</w:t>
      </w:r>
      <w:r>
        <w:rPr>
          <w:color w:val="231F20"/>
          <w:spacing w:val="-3"/>
          <w:sz w:val="20"/>
        </w:rPr>
        <w:t> </w:t>
      </w:r>
      <w:r>
        <w:rPr>
          <w:color w:val="231F20"/>
          <w:sz w:val="20"/>
        </w:rPr>
        <w:t>Xiaoqun,Zhou</w:t>
      </w:r>
      <w:r>
        <w:rPr>
          <w:color w:val="231F20"/>
          <w:spacing w:val="-3"/>
          <w:sz w:val="20"/>
        </w:rPr>
        <w:t> </w:t>
      </w:r>
      <w:r>
        <w:rPr>
          <w:color w:val="231F20"/>
          <w:sz w:val="20"/>
        </w:rPr>
        <w:t>Ling,Chen</w:t>
      </w:r>
      <w:r>
        <w:rPr>
          <w:color w:val="231F20"/>
          <w:spacing w:val="-3"/>
          <w:sz w:val="20"/>
        </w:rPr>
        <w:t> </w:t>
      </w:r>
      <w:r>
        <w:rPr>
          <w:color w:val="231F20"/>
          <w:sz w:val="20"/>
        </w:rPr>
        <w:t>Guangyu.</w:t>
      </w:r>
      <w:r>
        <w:rPr>
          <w:color w:val="231F20"/>
          <w:spacing w:val="-3"/>
          <w:sz w:val="20"/>
        </w:rPr>
        <w:t> </w:t>
      </w:r>
      <w:r>
        <w:rPr>
          <w:color w:val="231F20"/>
          <w:sz w:val="20"/>
        </w:rPr>
        <w:t>Automatic</w:t>
      </w:r>
      <w:r>
        <w:rPr>
          <w:color w:val="231F20"/>
          <w:spacing w:val="-3"/>
          <w:sz w:val="20"/>
        </w:rPr>
        <w:t> </w:t>
      </w:r>
      <w:r>
        <w:rPr>
          <w:color w:val="231F20"/>
          <w:sz w:val="20"/>
        </w:rPr>
        <w:t>voltage</w:t>
      </w:r>
      <w:r>
        <w:rPr>
          <w:color w:val="231F20"/>
          <w:spacing w:val="-3"/>
          <w:sz w:val="20"/>
        </w:rPr>
        <w:t> </w:t>
      </w:r>
      <w:r>
        <w:rPr>
          <w:color w:val="231F20"/>
          <w:sz w:val="20"/>
        </w:rPr>
        <w:t>control</w:t>
      </w:r>
      <w:r>
        <w:rPr>
          <w:color w:val="231F20"/>
          <w:spacing w:val="-3"/>
          <w:sz w:val="20"/>
        </w:rPr>
        <w:t> </w:t>
      </w:r>
      <w:r>
        <w:rPr>
          <w:color w:val="231F20"/>
          <w:sz w:val="20"/>
        </w:rPr>
        <w:t>(</w:t>
      </w:r>
      <w:r>
        <w:rPr>
          <w:color w:val="231F20"/>
          <w:spacing w:val="-4"/>
          <w:sz w:val="20"/>
        </w:rPr>
        <w:t> </w:t>
      </w:r>
      <w:r>
        <w:rPr>
          <w:color w:val="231F20"/>
          <w:sz w:val="20"/>
        </w:rPr>
        <w:t>AVC</w:t>
      </w:r>
      <w:r>
        <w:rPr>
          <w:color w:val="231F20"/>
          <w:spacing w:val="-4"/>
          <w:sz w:val="20"/>
        </w:rPr>
        <w:t> </w:t>
      </w:r>
      <w:r>
        <w:rPr>
          <w:color w:val="231F20"/>
          <w:sz w:val="20"/>
        </w:rPr>
        <w:t>)</w:t>
      </w:r>
      <w:r>
        <w:rPr>
          <w:color w:val="231F20"/>
          <w:spacing w:val="-3"/>
          <w:sz w:val="20"/>
        </w:rPr>
        <w:t> </w:t>
      </w:r>
      <w:r>
        <w:rPr>
          <w:color w:val="231F20"/>
          <w:sz w:val="20"/>
        </w:rPr>
        <w:t>technique</w:t>
      </w:r>
      <w:r>
        <w:rPr>
          <w:color w:val="231F20"/>
          <w:spacing w:val="-3"/>
          <w:sz w:val="20"/>
        </w:rPr>
        <w:t> </w:t>
      </w:r>
      <w:r>
        <w:rPr>
          <w:color w:val="231F20"/>
          <w:sz w:val="20"/>
        </w:rPr>
        <w:t>and</w:t>
      </w:r>
      <w:r>
        <w:rPr>
          <w:color w:val="231F20"/>
          <w:spacing w:val="-3"/>
          <w:sz w:val="20"/>
        </w:rPr>
        <w:t> </w:t>
      </w:r>
      <w:r>
        <w:rPr>
          <w:color w:val="231F20"/>
          <w:sz w:val="20"/>
        </w:rPr>
        <w:t>case</w:t>
      </w:r>
      <w:r>
        <w:rPr>
          <w:color w:val="231F20"/>
          <w:spacing w:val="-3"/>
          <w:sz w:val="20"/>
        </w:rPr>
        <w:t> </w:t>
      </w:r>
      <w:r>
        <w:rPr>
          <w:color w:val="231F20"/>
          <w:sz w:val="20"/>
        </w:rPr>
        <w:t>analysis. Bei Jing: Machinery Industry Press, 2010.</w:t>
      </w:r>
    </w:p>
    <w:p>
      <w:pPr>
        <w:pStyle w:val="ListParagraph"/>
        <w:numPr>
          <w:ilvl w:val="0"/>
          <w:numId w:val="2"/>
        </w:numPr>
        <w:tabs>
          <w:tab w:pos="768" w:val="left" w:leader="none"/>
        </w:tabs>
        <w:spacing w:line="240" w:lineRule="auto" w:before="1" w:after="0"/>
        <w:ind w:left="488" w:right="621" w:firstLine="0"/>
        <w:jc w:val="left"/>
        <w:rPr>
          <w:sz w:val="20"/>
        </w:rPr>
      </w:pPr>
      <w:r>
        <w:rPr>
          <w:color w:val="231F20"/>
          <w:sz w:val="20"/>
        </w:rPr>
        <w:t>Ding</w:t>
      </w:r>
      <w:r>
        <w:rPr>
          <w:color w:val="231F20"/>
          <w:spacing w:val="-4"/>
          <w:sz w:val="20"/>
        </w:rPr>
        <w:t> </w:t>
      </w:r>
      <w:r>
        <w:rPr>
          <w:color w:val="231F20"/>
          <w:sz w:val="20"/>
        </w:rPr>
        <w:t>Xiaoqun,Zhou</w:t>
      </w:r>
      <w:r>
        <w:rPr>
          <w:color w:val="231F20"/>
          <w:spacing w:val="-3"/>
          <w:sz w:val="20"/>
        </w:rPr>
        <w:t> </w:t>
      </w:r>
      <w:r>
        <w:rPr>
          <w:color w:val="231F20"/>
          <w:sz w:val="20"/>
        </w:rPr>
        <w:t>Ling,Chen</w:t>
      </w:r>
      <w:r>
        <w:rPr>
          <w:color w:val="231F20"/>
          <w:spacing w:val="-3"/>
          <w:sz w:val="20"/>
        </w:rPr>
        <w:t> </w:t>
      </w:r>
      <w:r>
        <w:rPr>
          <w:color w:val="231F20"/>
          <w:sz w:val="20"/>
        </w:rPr>
        <w:t>Guangyu.</w:t>
      </w:r>
      <w:r>
        <w:rPr>
          <w:color w:val="231F20"/>
          <w:spacing w:val="-3"/>
          <w:sz w:val="20"/>
        </w:rPr>
        <w:t> </w:t>
      </w:r>
      <w:r>
        <w:rPr>
          <w:color w:val="231F20"/>
          <w:sz w:val="20"/>
        </w:rPr>
        <w:t>Intelligent</w:t>
      </w:r>
      <w:r>
        <w:rPr>
          <w:color w:val="231F20"/>
          <w:spacing w:val="-3"/>
          <w:sz w:val="20"/>
        </w:rPr>
        <w:t> </w:t>
      </w:r>
      <w:r>
        <w:rPr>
          <w:color w:val="231F20"/>
          <w:sz w:val="20"/>
        </w:rPr>
        <w:t>automatic</w:t>
      </w:r>
      <w:r>
        <w:rPr>
          <w:color w:val="231F20"/>
          <w:spacing w:val="-3"/>
          <w:sz w:val="20"/>
        </w:rPr>
        <w:t> </w:t>
      </w:r>
      <w:r>
        <w:rPr>
          <w:color w:val="231F20"/>
          <w:sz w:val="20"/>
        </w:rPr>
        <w:t>voltage</w:t>
      </w:r>
      <w:r>
        <w:rPr>
          <w:color w:val="231F20"/>
          <w:spacing w:val="-3"/>
          <w:sz w:val="20"/>
        </w:rPr>
        <w:t> </w:t>
      </w:r>
      <w:r>
        <w:rPr>
          <w:color w:val="231F20"/>
          <w:sz w:val="20"/>
        </w:rPr>
        <w:t>control</w:t>
      </w:r>
      <w:r>
        <w:rPr>
          <w:color w:val="231F20"/>
          <w:spacing w:val="-3"/>
          <w:sz w:val="20"/>
        </w:rPr>
        <w:t> </w:t>
      </w:r>
      <w:r>
        <w:rPr>
          <w:color w:val="231F20"/>
          <w:sz w:val="20"/>
        </w:rPr>
        <w:t>(Smart</w:t>
      </w:r>
      <w:r>
        <w:rPr>
          <w:color w:val="231F20"/>
          <w:spacing w:val="-3"/>
          <w:sz w:val="20"/>
        </w:rPr>
        <w:t> </w:t>
      </w:r>
      <w:r>
        <w:rPr>
          <w:color w:val="231F20"/>
          <w:sz w:val="20"/>
        </w:rPr>
        <w:t>AVC)</w:t>
      </w:r>
      <w:r>
        <w:rPr>
          <w:color w:val="231F20"/>
          <w:spacing w:val="-3"/>
          <w:sz w:val="20"/>
        </w:rPr>
        <w:t> </w:t>
      </w:r>
      <w:r>
        <w:rPr>
          <w:color w:val="231F20"/>
          <w:sz w:val="20"/>
        </w:rPr>
        <w:t>technology. Bei Jing: Machinery Industry Press, 2012.</w:t>
      </w:r>
    </w:p>
    <w:p>
      <w:pPr>
        <w:pStyle w:val="ListParagraph"/>
        <w:numPr>
          <w:ilvl w:val="0"/>
          <w:numId w:val="2"/>
        </w:numPr>
        <w:tabs>
          <w:tab w:pos="768" w:val="left" w:leader="none"/>
        </w:tabs>
        <w:spacing w:line="264" w:lineRule="auto" w:before="0" w:after="0"/>
        <w:ind w:left="488" w:right="557" w:firstLine="0"/>
        <w:jc w:val="left"/>
        <w:rPr>
          <w:sz w:val="20"/>
        </w:rPr>
      </w:pPr>
      <w:r>
        <w:rPr/>
        <mc:AlternateContent>
          <mc:Choice Requires="wps">
            <w:drawing>
              <wp:anchor distT="0" distB="0" distL="0" distR="0" allowOverlap="1" layoutInCell="1" locked="0" behindDoc="1" simplePos="0" relativeHeight="487476736">
                <wp:simplePos x="0" y="0"/>
                <wp:positionH relativeFrom="page">
                  <wp:posOffset>5053038</wp:posOffset>
                </wp:positionH>
                <wp:positionV relativeFrom="paragraph">
                  <wp:posOffset>247219</wp:posOffset>
                </wp:positionV>
                <wp:extent cx="20955" cy="349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97.877014pt;margin-top:19.466125pt;width:1.65pt;height:2.75pt;mso-position-horizontal-relative:page;mso-position-vertical-relative:paragraph;z-index:-15839744" id="docshape11" coordorigin="7958,389" coordsize="33,55" path="m7975,389l7971,390,7965,395,7963,397,7962,402,7962,404,7963,409,7965,412,7969,415,7972,415,7977,415,7975,422,7973,427,7967,435,7964,438,7958,442,7958,443,7990,402,7987,394,7984,391,7975,389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477248">
                <wp:simplePos x="0" y="0"/>
                <wp:positionH relativeFrom="page">
                  <wp:posOffset>5942291</wp:posOffset>
                </wp:positionH>
                <wp:positionV relativeFrom="paragraph">
                  <wp:posOffset>247219</wp:posOffset>
                </wp:positionV>
                <wp:extent cx="20955" cy="349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67.897003pt;margin-top:19.466125pt;width:1.65pt;height:2.75pt;mso-position-horizontal-relative:page;mso-position-vertical-relative:paragraph;z-index:-15839232" id="docshape12" coordorigin="9358,389" coordsize="33,55" path="m9375,389l9371,390,9365,395,9363,397,9362,402,9362,404,9364,409,9365,412,9369,415,9373,415,9378,415,9375,422,9373,427,9367,435,9364,438,9358,442,9358,443,9391,402,9388,394,9385,391,9375,389xe" filled="true" fillcolor="#231f20" stroked="false">
                <v:path arrowok="t"/>
                <v:fill type="solid"/>
                <w10:wrap type="none"/>
              </v:shape>
            </w:pict>
          </mc:Fallback>
        </mc:AlternateContent>
      </w:r>
      <w:r>
        <w:rPr>
          <w:color w:val="231F20"/>
          <w:sz w:val="20"/>
        </w:rPr>
        <w:t>Ding Xiaoqun,Chen Sheng,Xu Xingtao. Application of Optimization and Centralized Control System for Reactive</w:t>
      </w:r>
      <w:r>
        <w:rPr>
          <w:color w:val="231F20"/>
          <w:spacing w:val="-4"/>
          <w:sz w:val="20"/>
        </w:rPr>
        <w:t> </w:t>
      </w:r>
      <w:r>
        <w:rPr>
          <w:color w:val="231F20"/>
          <w:sz w:val="20"/>
        </w:rPr>
        <w:t>Ppower/Voltage</w:t>
      </w:r>
      <w:r>
        <w:rPr>
          <w:color w:val="231F20"/>
          <w:spacing w:val="-3"/>
          <w:sz w:val="20"/>
        </w:rPr>
        <w:t> </w:t>
      </w:r>
      <w:r>
        <w:rPr>
          <w:color w:val="231F20"/>
          <w:sz w:val="20"/>
        </w:rPr>
        <w:t>in</w:t>
      </w:r>
      <w:r>
        <w:rPr>
          <w:color w:val="231F20"/>
          <w:spacing w:val="-3"/>
          <w:sz w:val="20"/>
        </w:rPr>
        <w:t> </w:t>
      </w:r>
      <w:r>
        <w:rPr>
          <w:color w:val="231F20"/>
          <w:sz w:val="20"/>
        </w:rPr>
        <w:t>Taizhou</w:t>
      </w:r>
      <w:r>
        <w:rPr>
          <w:color w:val="231F20"/>
          <w:spacing w:val="-3"/>
          <w:sz w:val="20"/>
        </w:rPr>
        <w:t> </w:t>
      </w:r>
      <w:r>
        <w:rPr>
          <w:color w:val="231F20"/>
          <w:sz w:val="20"/>
        </w:rPr>
        <w:t>Power</w:t>
      </w:r>
      <w:r>
        <w:rPr>
          <w:color w:val="231F20"/>
          <w:spacing w:val="-5"/>
          <w:sz w:val="20"/>
        </w:rPr>
        <w:t> </w:t>
      </w:r>
      <w:r>
        <w:rPr>
          <w:color w:val="231F20"/>
          <w:sz w:val="20"/>
        </w:rPr>
        <w:t>Network.</w:t>
      </w:r>
      <w:r>
        <w:rPr>
          <w:color w:val="231F20"/>
          <w:spacing w:val="-4"/>
          <w:sz w:val="20"/>
        </w:rPr>
        <w:t> </w:t>
      </w:r>
      <w:r>
        <w:rPr>
          <w:color w:val="231F20"/>
          <w:sz w:val="20"/>
        </w:rPr>
        <w:t>Power</w:t>
      </w:r>
      <w:r>
        <w:rPr>
          <w:color w:val="231F20"/>
          <w:spacing w:val="-3"/>
          <w:sz w:val="20"/>
        </w:rPr>
        <w:t> </w:t>
      </w:r>
      <w:r>
        <w:rPr>
          <w:color w:val="231F20"/>
          <w:sz w:val="20"/>
        </w:rPr>
        <w:t>system</w:t>
      </w:r>
      <w:r>
        <w:rPr>
          <w:color w:val="231F20"/>
          <w:spacing w:val="-5"/>
          <w:sz w:val="20"/>
        </w:rPr>
        <w:t> </w:t>
      </w:r>
      <w:r>
        <w:rPr>
          <w:color w:val="231F20"/>
          <w:sz w:val="20"/>
        </w:rPr>
        <w:t>technology,</w:t>
      </w:r>
      <w:r>
        <w:rPr>
          <w:color w:val="231F20"/>
          <w:spacing w:val="-4"/>
          <w:sz w:val="20"/>
        </w:rPr>
        <w:t> </w:t>
      </w:r>
      <w:r>
        <w:rPr>
          <w:color w:val="231F20"/>
          <w:sz w:val="20"/>
        </w:rPr>
        <w:t>2000</w:t>
      </w:r>
      <w:r>
        <w:rPr>
          <w:color w:val="231F20"/>
          <w:spacing w:val="80"/>
          <w:w w:val="150"/>
          <w:sz w:val="20"/>
        </w:rPr>
        <w:t> </w:t>
      </w:r>
      <w:r>
        <w:rPr>
          <w:color w:val="231F20"/>
          <w:sz w:val="20"/>
        </w:rPr>
        <w:t>24(12)</w:t>
      </w:r>
      <w:r>
        <w:rPr>
          <w:color w:val="231F20"/>
          <w:spacing w:val="-25"/>
          <w:sz w:val="20"/>
        </w:rPr>
        <w:t> </w:t>
      </w:r>
      <w:r>
        <w:rPr>
          <w:color w:val="231F20"/>
          <w:spacing w:val="-25"/>
          <w:sz w:val="20"/>
        </w:rPr>
        <w:drawing>
          <wp:inline distT="0" distB="0" distL="0" distR="0">
            <wp:extent cx="18313" cy="4763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18313" cy="47637"/>
                    </a:xfrm>
                    <a:prstGeom prst="rect">
                      <a:avLst/>
                    </a:prstGeom>
                  </pic:spPr>
                </pic:pic>
              </a:graphicData>
            </a:graphic>
          </wp:inline>
        </w:drawing>
      </w:r>
      <w:r>
        <w:rPr>
          <w:color w:val="231F20"/>
          <w:spacing w:val="-25"/>
          <w:sz w:val="20"/>
        </w:rPr>
      </w:r>
      <w:r>
        <w:rPr>
          <w:color w:val="231F20"/>
          <w:spacing w:val="80"/>
          <w:w w:val="150"/>
          <w:sz w:val="20"/>
        </w:rPr>
        <w:t> </w:t>
      </w:r>
      <w:r>
        <w:rPr>
          <w:color w:val="231F20"/>
          <w:sz w:val="20"/>
        </w:rPr>
        <w:t>21-23</w:t>
      </w:r>
      <w:r>
        <w:rPr>
          <w:color w:val="231F20"/>
          <w:spacing w:val="80"/>
          <w:w w:val="150"/>
          <w:sz w:val="20"/>
        </w:rPr>
        <w:t> </w:t>
      </w:r>
      <w:r>
        <w:rPr>
          <w:color w:val="231F20"/>
          <w:sz w:val="20"/>
        </w:rPr>
        <w:t>44.</w:t>
      </w:r>
    </w:p>
    <w:p>
      <w:pPr>
        <w:pStyle w:val="ListParagraph"/>
        <w:numPr>
          <w:ilvl w:val="0"/>
          <w:numId w:val="2"/>
        </w:numPr>
        <w:tabs>
          <w:tab w:pos="720" w:val="left" w:leader="none"/>
        </w:tabs>
        <w:spacing w:line="214" w:lineRule="exact" w:before="0" w:after="0"/>
        <w:ind w:left="720" w:right="0" w:hanging="232"/>
        <w:jc w:val="left"/>
        <w:rPr>
          <w:sz w:val="20"/>
        </w:rPr>
      </w:pPr>
      <w:r>
        <w:rPr>
          <w:color w:val="231F20"/>
          <w:sz w:val="20"/>
        </w:rPr>
        <w:t>Ding</w:t>
      </w:r>
      <w:r>
        <w:rPr>
          <w:color w:val="231F20"/>
          <w:spacing w:val="-7"/>
          <w:sz w:val="20"/>
        </w:rPr>
        <w:t> </w:t>
      </w:r>
      <w:r>
        <w:rPr>
          <w:color w:val="231F20"/>
          <w:sz w:val="20"/>
        </w:rPr>
        <w:t>Xiaoqun,Huang</w:t>
      </w:r>
      <w:r>
        <w:rPr>
          <w:color w:val="231F20"/>
          <w:spacing w:val="-6"/>
          <w:sz w:val="20"/>
        </w:rPr>
        <w:t> </w:t>
      </w:r>
      <w:r>
        <w:rPr>
          <w:color w:val="231F20"/>
          <w:sz w:val="20"/>
        </w:rPr>
        <w:t>Wei,Deng</w:t>
      </w:r>
      <w:r>
        <w:rPr>
          <w:color w:val="231F20"/>
          <w:spacing w:val="-5"/>
          <w:sz w:val="20"/>
        </w:rPr>
        <w:t> </w:t>
      </w:r>
      <w:r>
        <w:rPr>
          <w:color w:val="231F20"/>
          <w:sz w:val="20"/>
        </w:rPr>
        <w:t>Yong.</w:t>
      </w:r>
      <w:r>
        <w:rPr>
          <w:color w:val="231F20"/>
          <w:spacing w:val="-5"/>
          <w:sz w:val="20"/>
        </w:rPr>
        <w:t> </w:t>
      </w:r>
      <w:r>
        <w:rPr>
          <w:color w:val="231F20"/>
          <w:sz w:val="20"/>
        </w:rPr>
        <w:t>A</w:t>
      </w:r>
      <w:r>
        <w:rPr>
          <w:color w:val="231F20"/>
          <w:spacing w:val="-6"/>
          <w:sz w:val="20"/>
        </w:rPr>
        <w:t> </w:t>
      </w:r>
      <w:r>
        <w:rPr>
          <w:color w:val="231F20"/>
          <w:sz w:val="20"/>
        </w:rPr>
        <w:t>Control</w:t>
      </w:r>
      <w:r>
        <w:rPr>
          <w:color w:val="231F20"/>
          <w:spacing w:val="-5"/>
          <w:sz w:val="20"/>
        </w:rPr>
        <w:t> </w:t>
      </w:r>
      <w:r>
        <w:rPr>
          <w:color w:val="231F20"/>
          <w:sz w:val="20"/>
        </w:rPr>
        <w:t>System</w:t>
      </w:r>
      <w:r>
        <w:rPr>
          <w:color w:val="231F20"/>
          <w:spacing w:val="-6"/>
          <w:sz w:val="20"/>
        </w:rPr>
        <w:t> </w:t>
      </w:r>
      <w:r>
        <w:rPr>
          <w:color w:val="231F20"/>
          <w:sz w:val="20"/>
        </w:rPr>
        <w:t>for</w:t>
      </w:r>
      <w:r>
        <w:rPr>
          <w:color w:val="231F20"/>
          <w:spacing w:val="-4"/>
          <w:sz w:val="20"/>
        </w:rPr>
        <w:t> </w:t>
      </w:r>
      <w:r>
        <w:rPr>
          <w:color w:val="231F20"/>
          <w:sz w:val="20"/>
        </w:rPr>
        <w:t>Reactive</w:t>
      </w:r>
      <w:r>
        <w:rPr>
          <w:color w:val="231F20"/>
          <w:spacing w:val="-5"/>
          <w:sz w:val="20"/>
        </w:rPr>
        <w:t> </w:t>
      </w:r>
      <w:r>
        <w:rPr>
          <w:color w:val="231F20"/>
          <w:sz w:val="20"/>
        </w:rPr>
        <w:t>Power/Voltage</w:t>
      </w:r>
      <w:r>
        <w:rPr>
          <w:color w:val="231F20"/>
          <w:spacing w:val="-5"/>
          <w:sz w:val="20"/>
        </w:rPr>
        <w:t> </w:t>
      </w:r>
      <w:r>
        <w:rPr>
          <w:color w:val="231F20"/>
          <w:sz w:val="20"/>
        </w:rPr>
        <w:t>in</w:t>
      </w:r>
      <w:r>
        <w:rPr>
          <w:color w:val="231F20"/>
          <w:spacing w:val="-3"/>
          <w:sz w:val="20"/>
        </w:rPr>
        <w:t> </w:t>
      </w:r>
      <w:r>
        <w:rPr>
          <w:color w:val="231F20"/>
          <w:spacing w:val="-4"/>
          <w:sz w:val="20"/>
        </w:rPr>
        <w:t>Main</w:t>
      </w:r>
    </w:p>
    <w:p>
      <w:pPr>
        <w:pStyle w:val="BodyText"/>
        <w:spacing w:before="17"/>
        <w:ind w:left="488"/>
      </w:pPr>
      <w:r>
        <w:rPr/>
        <mc:AlternateContent>
          <mc:Choice Requires="wps">
            <w:drawing>
              <wp:anchor distT="0" distB="0" distL="0" distR="0" allowOverlap="1" layoutInCell="1" locked="0" behindDoc="0" simplePos="0" relativeHeight="15733760">
                <wp:simplePos x="0" y="0"/>
                <wp:positionH relativeFrom="page">
                  <wp:posOffset>6112218</wp:posOffset>
                </wp:positionH>
                <wp:positionV relativeFrom="paragraph">
                  <wp:posOffset>100425</wp:posOffset>
                </wp:positionV>
                <wp:extent cx="20955" cy="349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81.277008pt;margin-top:7.907518pt;width:1.65pt;height:2.75pt;mso-position-horizontal-relative:page;mso-position-vertical-relative:paragraph;z-index:15733760" id="docshape13" coordorigin="9626,158" coordsize="33,55" path="m9643,158l9639,159,9633,164,9631,166,9630,171,9630,173,9631,178,9633,180,9637,183,9640,184,9645,184,9643,191,9641,196,9635,204,9632,207,9626,211,9626,212,9658,171,9655,163,9652,160,9643,158xe" filled="true" fillcolor="#231f20" stroked="false">
                <v:path arrowok="t"/>
                <v:fill type="solid"/>
                <w10:wrap type="none"/>
              </v:shape>
            </w:pict>
          </mc:Fallback>
        </mc:AlternateContent>
      </w:r>
      <w:r>
        <w:rPr>
          <w:color w:val="231F20"/>
        </w:rPr>
        <w:t>Station/Substation</w:t>
      </w:r>
      <w:r>
        <w:rPr>
          <w:color w:val="231F20"/>
          <w:spacing w:val="-8"/>
        </w:rPr>
        <w:t> </w:t>
      </w:r>
      <w:r>
        <w:rPr>
          <w:color w:val="231F20"/>
        </w:rPr>
        <w:t>Model</w:t>
      </w:r>
      <w:r>
        <w:rPr>
          <w:color w:val="231F20"/>
          <w:spacing w:val="-7"/>
        </w:rPr>
        <w:t> </w:t>
      </w:r>
      <w:r>
        <w:rPr>
          <w:color w:val="231F20"/>
        </w:rPr>
        <w:t>Based</w:t>
      </w:r>
      <w:r>
        <w:rPr>
          <w:color w:val="231F20"/>
          <w:spacing w:val="-9"/>
        </w:rPr>
        <w:t> </w:t>
      </w:r>
      <w:r>
        <w:rPr>
          <w:color w:val="231F20"/>
        </w:rPr>
        <w:t>on</w:t>
      </w:r>
      <w:r>
        <w:rPr>
          <w:color w:val="231F20"/>
          <w:spacing w:val="-7"/>
        </w:rPr>
        <w:t> </w:t>
      </w:r>
      <w:r>
        <w:rPr>
          <w:color w:val="231F20"/>
        </w:rPr>
        <w:t>Hierarchical</w:t>
      </w:r>
      <w:r>
        <w:rPr>
          <w:color w:val="231F20"/>
          <w:spacing w:val="-8"/>
        </w:rPr>
        <w:t> </w:t>
      </w:r>
      <w:r>
        <w:rPr>
          <w:color w:val="231F20"/>
        </w:rPr>
        <w:t>Technology.</w:t>
      </w:r>
      <w:r>
        <w:rPr>
          <w:color w:val="231F20"/>
          <w:spacing w:val="-7"/>
        </w:rPr>
        <w:t> </w:t>
      </w:r>
      <w:r>
        <w:rPr>
          <w:color w:val="231F20"/>
        </w:rPr>
        <w:t>Automation</w:t>
      </w:r>
      <w:r>
        <w:rPr>
          <w:color w:val="231F20"/>
          <w:spacing w:val="-8"/>
        </w:rPr>
        <w:t> </w:t>
      </w:r>
      <w:r>
        <w:rPr>
          <w:color w:val="231F20"/>
        </w:rPr>
        <w:t>of</w:t>
      </w:r>
      <w:r>
        <w:rPr>
          <w:color w:val="231F20"/>
          <w:spacing w:val="-7"/>
        </w:rPr>
        <w:t> </w:t>
      </w:r>
      <w:r>
        <w:rPr>
          <w:color w:val="231F20"/>
        </w:rPr>
        <w:t>Electric</w:t>
      </w:r>
      <w:r>
        <w:rPr>
          <w:color w:val="231F20"/>
          <w:spacing w:val="-8"/>
        </w:rPr>
        <w:t> </w:t>
      </w:r>
      <w:r>
        <w:rPr>
          <w:color w:val="231F20"/>
        </w:rPr>
        <w:t>Power</w:t>
      </w:r>
      <w:r>
        <w:rPr>
          <w:color w:val="231F20"/>
          <w:spacing w:val="-7"/>
        </w:rPr>
        <w:t> </w:t>
      </w:r>
      <w:r>
        <w:rPr>
          <w:color w:val="231F20"/>
        </w:rPr>
        <w:t>Systems,</w:t>
      </w:r>
      <w:r>
        <w:rPr>
          <w:color w:val="231F20"/>
          <w:spacing w:val="-7"/>
        </w:rPr>
        <w:t> </w:t>
      </w:r>
      <w:r>
        <w:rPr>
          <w:color w:val="231F20"/>
          <w:spacing w:val="-4"/>
        </w:rPr>
        <w:t>2004</w:t>
      </w:r>
    </w:p>
    <w:p>
      <w:pPr>
        <w:spacing w:after="0"/>
        <w:sectPr>
          <w:pgSz w:w="10890" w:h="14860"/>
          <w:pgMar w:header="713" w:footer="0" w:top="900" w:bottom="280" w:left="520" w:right="540"/>
        </w:sectPr>
      </w:pPr>
    </w:p>
    <w:p>
      <w:pPr>
        <w:pStyle w:val="BodyText"/>
        <w:spacing w:before="128"/>
      </w:pPr>
    </w:p>
    <w:p>
      <w:pPr>
        <w:pStyle w:val="BodyText"/>
        <w:ind w:left="429"/>
      </w:pPr>
      <w:r>
        <w:rPr>
          <w:color w:val="231F20"/>
        </w:rPr>
        <w:t>28(5)</w:t>
      </w:r>
      <w:r>
        <w:rPr>
          <w:color w:val="231F20"/>
          <w:spacing w:val="-25"/>
        </w:rPr>
        <w:t> </w:t>
      </w:r>
      <w:r>
        <w:rPr>
          <w:color w:val="231F20"/>
          <w:spacing w:val="-25"/>
        </w:rPr>
        <w:drawing>
          <wp:inline distT="0" distB="0" distL="0" distR="0">
            <wp:extent cx="18313" cy="47637"/>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18313" cy="47637"/>
                    </a:xfrm>
                    <a:prstGeom prst="rect">
                      <a:avLst/>
                    </a:prstGeom>
                  </pic:spPr>
                </pic:pic>
              </a:graphicData>
            </a:graphic>
          </wp:inline>
        </w:drawing>
      </w:r>
      <w:r>
        <w:rPr>
          <w:color w:val="231F20"/>
          <w:spacing w:val="-25"/>
        </w:rPr>
      </w:r>
      <w:r>
        <w:rPr>
          <w:color w:val="231F20"/>
          <w:spacing w:val="33"/>
        </w:rPr>
        <w:t>  </w:t>
      </w:r>
      <w:r>
        <w:rPr>
          <w:color w:val="231F20"/>
        </w:rPr>
        <w:t>63-</w:t>
      </w:r>
      <w:r>
        <w:rPr>
          <w:color w:val="231F20"/>
          <w:spacing w:val="-5"/>
        </w:rPr>
        <w:t>66.</w:t>
      </w:r>
    </w:p>
    <w:p>
      <w:pPr>
        <w:pStyle w:val="ListParagraph"/>
        <w:numPr>
          <w:ilvl w:val="0"/>
          <w:numId w:val="2"/>
        </w:numPr>
        <w:tabs>
          <w:tab w:pos="661" w:val="left" w:leader="none"/>
          <w:tab w:pos="2091" w:val="left" w:leader="none"/>
        </w:tabs>
        <w:spacing w:line="252" w:lineRule="auto" w:before="25" w:after="0"/>
        <w:ind w:left="429" w:right="676" w:firstLine="0"/>
        <w:jc w:val="left"/>
        <w:rPr>
          <w:sz w:val="20"/>
        </w:rPr>
      </w:pPr>
      <w:r>
        <w:rPr/>
        <mc:AlternateContent>
          <mc:Choice Requires="wps">
            <w:drawing>
              <wp:anchor distT="0" distB="0" distL="0" distR="0" allowOverlap="1" layoutInCell="1" locked="0" behindDoc="1" simplePos="0" relativeHeight="487478272">
                <wp:simplePos x="0" y="0"/>
                <wp:positionH relativeFrom="page">
                  <wp:posOffset>1545983</wp:posOffset>
                </wp:positionH>
                <wp:positionV relativeFrom="paragraph">
                  <wp:posOffset>105752</wp:posOffset>
                </wp:positionV>
                <wp:extent cx="20955" cy="349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3"/>
                              </a:lnTo>
                              <a:lnTo>
                                <a:pt x="2743" y="9448"/>
                              </a:lnTo>
                              <a:lnTo>
                                <a:pt x="3733" y="12763"/>
                              </a:lnTo>
                              <a:lnTo>
                                <a:pt x="4648" y="14084"/>
                              </a:lnTo>
                              <a:lnTo>
                                <a:pt x="7302" y="16078"/>
                              </a:lnTo>
                              <a:lnTo>
                                <a:pt x="9448" y="16573"/>
                              </a:lnTo>
                              <a:lnTo>
                                <a:pt x="12433" y="16573"/>
                              </a:lnTo>
                              <a:lnTo>
                                <a:pt x="11112" y="20878"/>
                              </a:lnTo>
                              <a:lnTo>
                                <a:pt x="9537" y="24193"/>
                              </a:lnTo>
                              <a:lnTo>
                                <a:pt x="5892" y="28841"/>
                              </a:lnTo>
                              <a:lnTo>
                                <a:pt x="3987" y="30746"/>
                              </a:lnTo>
                              <a:lnTo>
                                <a:pt x="0" y="33718"/>
                              </a:lnTo>
                              <a:lnTo>
                                <a:pt x="342" y="34302"/>
                              </a:lnTo>
                              <a:lnTo>
                                <a:pt x="20878" y="8293"/>
                              </a:lnTo>
                              <a:lnTo>
                                <a:pt x="18897" y="2984"/>
                              </a:lnTo>
                              <a:lnTo>
                                <a:pt x="16903" y="1333"/>
                              </a:lnTo>
                              <a:lnTo>
                                <a:pt x="1094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1.731003pt;margin-top:8.326953pt;width:1.65pt;height:2.75pt;mso-position-horizontal-relative:page;mso-position-vertical-relative:paragraph;z-index:-15838208" id="docshape14" coordorigin="2435,167" coordsize="33,55" path="m2452,167l2448,167,2442,172,2440,174,2439,179,2439,181,2441,187,2442,189,2446,192,2450,193,2454,193,2452,199,2450,205,2444,212,2441,215,2435,220,2435,221,2468,180,2464,171,2461,169,2452,167xe" filled="true" fillcolor="#231f20" stroked="false">
                <v:path arrowok="t"/>
                <v:fill type="solid"/>
                <w10:wrap type="none"/>
              </v:shape>
            </w:pict>
          </mc:Fallback>
        </mc:AlternateContent>
      </w:r>
      <w:r>
        <w:rPr>
          <w:color w:val="231F20"/>
          <w:sz w:val="20"/>
        </w:rPr>
        <w:t>Tang Yinsheng</w:t>
        <w:tab/>
        <w:t>Ding</w:t>
      </w:r>
      <w:r>
        <w:rPr>
          <w:color w:val="231F20"/>
          <w:spacing w:val="-3"/>
          <w:sz w:val="20"/>
        </w:rPr>
        <w:t> </w:t>
      </w:r>
      <w:r>
        <w:rPr>
          <w:color w:val="231F20"/>
          <w:sz w:val="20"/>
        </w:rPr>
        <w:t>Xiaoqun</w:t>
      </w:r>
      <w:r>
        <w:rPr>
          <w:color w:val="231F20"/>
          <w:spacing w:val="-3"/>
          <w:sz w:val="20"/>
        </w:rPr>
        <w:t> </w:t>
      </w:r>
      <w:r>
        <w:rPr>
          <w:color w:val="231F20"/>
          <w:sz w:val="20"/>
        </w:rPr>
        <w:t>.</w:t>
      </w:r>
      <w:r>
        <w:rPr>
          <w:color w:val="231F20"/>
          <w:spacing w:val="-4"/>
          <w:sz w:val="20"/>
        </w:rPr>
        <w:t> </w:t>
      </w:r>
      <w:r>
        <w:rPr>
          <w:color w:val="231F20"/>
          <w:sz w:val="20"/>
        </w:rPr>
        <w:t>Research</w:t>
      </w:r>
      <w:r>
        <w:rPr>
          <w:color w:val="231F20"/>
          <w:spacing w:val="-4"/>
          <w:sz w:val="20"/>
        </w:rPr>
        <w:t> </w:t>
      </w:r>
      <w:r>
        <w:rPr>
          <w:color w:val="231F20"/>
          <w:sz w:val="20"/>
        </w:rPr>
        <w:t>on</w:t>
      </w:r>
      <w:r>
        <w:rPr>
          <w:color w:val="231F20"/>
          <w:spacing w:val="-3"/>
          <w:sz w:val="20"/>
        </w:rPr>
        <w:t> </w:t>
      </w:r>
      <w:r>
        <w:rPr>
          <w:color w:val="231F20"/>
          <w:sz w:val="20"/>
        </w:rPr>
        <w:t>Features</w:t>
      </w:r>
      <w:r>
        <w:rPr>
          <w:color w:val="231F20"/>
          <w:spacing w:val="-4"/>
          <w:sz w:val="20"/>
        </w:rPr>
        <w:t> </w:t>
      </w:r>
      <w:r>
        <w:rPr>
          <w:color w:val="231F20"/>
          <w:sz w:val="20"/>
        </w:rPr>
        <w:t>of</w:t>
      </w:r>
      <w:r>
        <w:rPr>
          <w:color w:val="231F20"/>
          <w:spacing w:val="-4"/>
          <w:sz w:val="20"/>
        </w:rPr>
        <w:t> </w:t>
      </w:r>
      <w:r>
        <w:rPr>
          <w:color w:val="231F20"/>
          <w:sz w:val="20"/>
        </w:rPr>
        <w:t>Smart</w:t>
      </w:r>
      <w:r>
        <w:rPr>
          <w:color w:val="231F20"/>
          <w:spacing w:val="-3"/>
          <w:sz w:val="20"/>
        </w:rPr>
        <w:t> </w:t>
      </w:r>
      <w:r>
        <w:rPr>
          <w:color w:val="231F20"/>
          <w:sz w:val="20"/>
        </w:rPr>
        <w:t>AVC</w:t>
      </w:r>
      <w:r>
        <w:rPr>
          <w:color w:val="231F20"/>
          <w:spacing w:val="-4"/>
          <w:sz w:val="20"/>
        </w:rPr>
        <w:t> </w:t>
      </w:r>
      <w:r>
        <w:rPr>
          <w:color w:val="231F20"/>
          <w:sz w:val="20"/>
        </w:rPr>
        <w:t>and</w:t>
      </w:r>
      <w:r>
        <w:rPr>
          <w:color w:val="231F20"/>
          <w:spacing w:val="-3"/>
          <w:sz w:val="20"/>
        </w:rPr>
        <w:t> </w:t>
      </w:r>
      <w:r>
        <w:rPr>
          <w:color w:val="231F20"/>
          <w:sz w:val="20"/>
        </w:rPr>
        <w:t>Its</w:t>
      </w:r>
      <w:r>
        <w:rPr>
          <w:color w:val="231F20"/>
          <w:spacing w:val="-3"/>
          <w:sz w:val="20"/>
        </w:rPr>
        <w:t> </w:t>
      </w:r>
      <w:r>
        <w:rPr>
          <w:color w:val="231F20"/>
          <w:sz w:val="20"/>
        </w:rPr>
        <w:t>Construction.Power</w:t>
      </w:r>
      <w:r>
        <w:rPr>
          <w:color w:val="231F20"/>
          <w:spacing w:val="-4"/>
          <w:sz w:val="20"/>
        </w:rPr>
        <w:t> </w:t>
      </w:r>
      <w:r>
        <w:rPr>
          <w:color w:val="231F20"/>
          <w:sz w:val="20"/>
        </w:rPr>
        <w:t>system technology, 2010, 34(10): 10-14.</w:t>
      </w:r>
    </w:p>
    <w:p>
      <w:pPr>
        <w:pStyle w:val="ListParagraph"/>
        <w:numPr>
          <w:ilvl w:val="0"/>
          <w:numId w:val="2"/>
        </w:numPr>
        <w:tabs>
          <w:tab w:pos="661" w:val="left" w:leader="none"/>
        </w:tabs>
        <w:spacing w:line="240" w:lineRule="auto" w:before="0" w:after="0"/>
        <w:ind w:left="429" w:right="792" w:firstLine="0"/>
        <w:jc w:val="left"/>
        <w:rPr>
          <w:sz w:val="20"/>
        </w:rPr>
      </w:pPr>
      <w:r>
        <w:rPr>
          <w:color w:val="231F20"/>
          <w:sz w:val="20"/>
        </w:rPr>
        <w:t>Chen</w:t>
      </w:r>
      <w:r>
        <w:rPr>
          <w:color w:val="231F20"/>
          <w:spacing w:val="-3"/>
          <w:sz w:val="20"/>
        </w:rPr>
        <w:t> </w:t>
      </w:r>
      <w:r>
        <w:rPr>
          <w:color w:val="231F20"/>
          <w:sz w:val="20"/>
        </w:rPr>
        <w:t>Lin,Zhong</w:t>
      </w:r>
      <w:r>
        <w:rPr>
          <w:color w:val="231F20"/>
          <w:spacing w:val="-3"/>
          <w:sz w:val="20"/>
        </w:rPr>
        <w:t> </w:t>
      </w:r>
      <w:r>
        <w:rPr>
          <w:color w:val="231F20"/>
          <w:sz w:val="20"/>
        </w:rPr>
        <w:t>Jin,Ni</w:t>
      </w:r>
      <w:r>
        <w:rPr>
          <w:color w:val="231F20"/>
          <w:spacing w:val="-3"/>
          <w:sz w:val="20"/>
        </w:rPr>
        <w:t> </w:t>
      </w:r>
      <w:r>
        <w:rPr>
          <w:color w:val="231F20"/>
          <w:sz w:val="20"/>
        </w:rPr>
        <w:t>Yixin,elt.</w:t>
      </w:r>
      <w:r>
        <w:rPr>
          <w:color w:val="231F20"/>
          <w:spacing w:val="-4"/>
          <w:sz w:val="20"/>
        </w:rPr>
        <w:t> </w:t>
      </w:r>
      <w:r>
        <w:rPr>
          <w:color w:val="231F20"/>
          <w:sz w:val="20"/>
        </w:rPr>
        <w:t>Optimal</w:t>
      </w:r>
      <w:r>
        <w:rPr>
          <w:color w:val="231F20"/>
          <w:spacing w:val="-3"/>
          <w:sz w:val="20"/>
        </w:rPr>
        <w:t> </w:t>
      </w:r>
      <w:r>
        <w:rPr>
          <w:color w:val="231F20"/>
          <w:sz w:val="20"/>
        </w:rPr>
        <w:t>Reactive</w:t>
      </w:r>
      <w:r>
        <w:rPr>
          <w:color w:val="231F20"/>
          <w:spacing w:val="-3"/>
          <w:sz w:val="20"/>
        </w:rPr>
        <w:t> </w:t>
      </w:r>
      <w:r>
        <w:rPr>
          <w:color w:val="231F20"/>
          <w:sz w:val="20"/>
        </w:rPr>
        <w:t>Power</w:t>
      </w:r>
      <w:r>
        <w:rPr>
          <w:color w:val="231F20"/>
          <w:spacing w:val="-3"/>
          <w:sz w:val="20"/>
        </w:rPr>
        <w:t> </w:t>
      </w:r>
      <w:r>
        <w:rPr>
          <w:color w:val="231F20"/>
          <w:sz w:val="20"/>
        </w:rPr>
        <w:t>Planning</w:t>
      </w:r>
      <w:r>
        <w:rPr>
          <w:color w:val="231F20"/>
          <w:spacing w:val="-3"/>
          <w:sz w:val="20"/>
        </w:rPr>
        <w:t> </w:t>
      </w:r>
      <w:r>
        <w:rPr>
          <w:color w:val="231F20"/>
          <w:sz w:val="20"/>
        </w:rPr>
        <w:t>of</w:t>
      </w:r>
      <w:r>
        <w:rPr>
          <w:color w:val="231F20"/>
          <w:spacing w:val="-4"/>
          <w:sz w:val="20"/>
        </w:rPr>
        <w:t> </w:t>
      </w:r>
      <w:r>
        <w:rPr>
          <w:color w:val="231F20"/>
          <w:sz w:val="20"/>
        </w:rPr>
        <w:t>Radial</w:t>
      </w:r>
      <w:r>
        <w:rPr>
          <w:color w:val="231F20"/>
          <w:spacing w:val="-4"/>
          <w:sz w:val="20"/>
        </w:rPr>
        <w:t> </w:t>
      </w:r>
      <w:r>
        <w:rPr>
          <w:color w:val="231F20"/>
          <w:sz w:val="20"/>
        </w:rPr>
        <w:t>Distribution</w:t>
      </w:r>
      <w:r>
        <w:rPr>
          <w:color w:val="231F20"/>
          <w:spacing w:val="-3"/>
          <w:sz w:val="20"/>
        </w:rPr>
        <w:t> </w:t>
      </w:r>
      <w:r>
        <w:rPr>
          <w:color w:val="231F20"/>
          <w:sz w:val="20"/>
        </w:rPr>
        <w:t>Systems</w:t>
      </w:r>
      <w:r>
        <w:rPr>
          <w:color w:val="231F20"/>
          <w:spacing w:val="-3"/>
          <w:sz w:val="20"/>
        </w:rPr>
        <w:t> </w:t>
      </w:r>
      <w:r>
        <w:rPr>
          <w:color w:val="231F20"/>
          <w:sz w:val="20"/>
        </w:rPr>
        <w:t>with Distributed Generation. Proceedings of the CSEE,2006 ,30 (14) :20-24.</w:t>
      </w:r>
    </w:p>
    <w:p>
      <w:pPr>
        <w:pStyle w:val="ListParagraph"/>
        <w:numPr>
          <w:ilvl w:val="0"/>
          <w:numId w:val="2"/>
        </w:numPr>
        <w:tabs>
          <w:tab w:pos="660" w:val="left" w:leader="none"/>
        </w:tabs>
        <w:spacing w:line="240" w:lineRule="auto" w:before="0" w:after="0"/>
        <w:ind w:left="429" w:right="1174" w:firstLine="0"/>
        <w:jc w:val="left"/>
        <w:rPr>
          <w:sz w:val="20"/>
        </w:rPr>
      </w:pPr>
      <w:r>
        <w:rPr>
          <w:color w:val="231F20"/>
          <w:sz w:val="20"/>
        </w:rPr>
        <w:t>Wu</w:t>
      </w:r>
      <w:r>
        <w:rPr>
          <w:color w:val="231F20"/>
          <w:spacing w:val="-3"/>
          <w:sz w:val="20"/>
        </w:rPr>
        <w:t> </w:t>
      </w:r>
      <w:r>
        <w:rPr>
          <w:color w:val="231F20"/>
          <w:sz w:val="20"/>
        </w:rPr>
        <w:t>Junling,Zhou</w:t>
      </w:r>
      <w:r>
        <w:rPr>
          <w:color w:val="231F20"/>
          <w:spacing w:val="-2"/>
          <w:sz w:val="20"/>
        </w:rPr>
        <w:t> </w:t>
      </w:r>
      <w:r>
        <w:rPr>
          <w:color w:val="231F20"/>
          <w:sz w:val="20"/>
        </w:rPr>
        <w:t>Shuangxi,Sun</w:t>
      </w:r>
      <w:r>
        <w:rPr>
          <w:color w:val="231F20"/>
          <w:spacing w:val="-3"/>
          <w:sz w:val="20"/>
        </w:rPr>
        <w:t> </w:t>
      </w:r>
      <w:r>
        <w:rPr>
          <w:color w:val="231F20"/>
          <w:sz w:val="20"/>
        </w:rPr>
        <w:t>Jianfeng,elt.</w:t>
      </w:r>
      <w:r>
        <w:rPr>
          <w:color w:val="231F20"/>
          <w:spacing w:val="-2"/>
          <w:sz w:val="20"/>
        </w:rPr>
        <w:t> </w:t>
      </w:r>
      <w:r>
        <w:rPr>
          <w:color w:val="231F20"/>
          <w:sz w:val="20"/>
        </w:rPr>
        <w:t>Analysis</w:t>
      </w:r>
      <w:r>
        <w:rPr>
          <w:color w:val="231F20"/>
          <w:spacing w:val="-3"/>
          <w:sz w:val="20"/>
        </w:rPr>
        <w:t> </w:t>
      </w:r>
      <w:r>
        <w:rPr>
          <w:color w:val="231F20"/>
          <w:sz w:val="20"/>
        </w:rPr>
        <w:t>on</w:t>
      </w:r>
      <w:r>
        <w:rPr>
          <w:color w:val="231F20"/>
          <w:spacing w:val="-3"/>
          <w:sz w:val="20"/>
        </w:rPr>
        <w:t> </w:t>
      </w:r>
      <w:r>
        <w:rPr>
          <w:color w:val="231F20"/>
          <w:sz w:val="20"/>
        </w:rPr>
        <w:t>Maximum</w:t>
      </w:r>
      <w:r>
        <w:rPr>
          <w:color w:val="231F20"/>
          <w:spacing w:val="-4"/>
          <w:sz w:val="20"/>
        </w:rPr>
        <w:t> </w:t>
      </w:r>
      <w:r>
        <w:rPr>
          <w:color w:val="231F20"/>
          <w:sz w:val="20"/>
        </w:rPr>
        <w:t>Power</w:t>
      </w:r>
      <w:r>
        <w:rPr>
          <w:color w:val="231F20"/>
          <w:spacing w:val="-3"/>
          <w:sz w:val="20"/>
        </w:rPr>
        <w:t> </w:t>
      </w:r>
      <w:r>
        <w:rPr>
          <w:color w:val="231F20"/>
          <w:sz w:val="20"/>
        </w:rPr>
        <w:t>Injection</w:t>
      </w:r>
      <w:r>
        <w:rPr>
          <w:color w:val="231F20"/>
          <w:spacing w:val="-3"/>
          <w:sz w:val="20"/>
        </w:rPr>
        <w:t> </w:t>
      </w:r>
      <w:r>
        <w:rPr>
          <w:color w:val="231F20"/>
          <w:sz w:val="20"/>
        </w:rPr>
        <w:t>of</w:t>
      </w:r>
      <w:r>
        <w:rPr>
          <w:color w:val="231F20"/>
          <w:spacing w:val="-3"/>
          <w:sz w:val="20"/>
        </w:rPr>
        <w:t> </w:t>
      </w:r>
      <w:r>
        <w:rPr>
          <w:color w:val="231F20"/>
          <w:sz w:val="20"/>
        </w:rPr>
        <w:t>Wind</w:t>
      </w:r>
      <w:r>
        <w:rPr>
          <w:color w:val="231F20"/>
          <w:spacing w:val="-2"/>
          <w:sz w:val="20"/>
        </w:rPr>
        <w:t> </w:t>
      </w:r>
      <w:r>
        <w:rPr>
          <w:color w:val="231F20"/>
          <w:sz w:val="20"/>
        </w:rPr>
        <w:t>Farm Connection to Power System.Power system technology,2004 ,28 (20) :28-32.</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2640">
              <wp:simplePos x="0" y="0"/>
              <wp:positionH relativeFrom="page">
                <wp:posOffset>375899</wp:posOffset>
              </wp:positionH>
              <wp:positionV relativeFrom="page">
                <wp:posOffset>453758</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84384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73152">
              <wp:simplePos x="0" y="0"/>
              <wp:positionH relativeFrom="page">
                <wp:posOffset>2530947</wp:posOffset>
              </wp:positionH>
              <wp:positionV relativeFrom="page">
                <wp:posOffset>455282</wp:posOffset>
              </wp:positionV>
              <wp:extent cx="22733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273300" cy="137160"/>
                      </a:xfrm>
                      <a:prstGeom prst="rect">
                        <a:avLst/>
                      </a:prstGeom>
                    </wps:spPr>
                    <wps:txbx>
                      <w:txbxContent>
                        <w:p>
                          <w:pPr>
                            <w:spacing w:before="12"/>
                            <w:ind w:left="20" w:right="0" w:firstLine="0"/>
                            <w:jc w:val="left"/>
                            <w:rPr>
                              <w:i/>
                              <w:sz w:val="16"/>
                            </w:rPr>
                          </w:pPr>
                          <w:r>
                            <w:rPr>
                              <w:i/>
                              <w:color w:val="231F20"/>
                              <w:sz w:val="16"/>
                            </w:rPr>
                            <w:t>Xiaoqun</w:t>
                          </w:r>
                          <w:r>
                            <w:rPr>
                              <w:i/>
                              <w:color w:val="231F20"/>
                              <w:spacing w:val="-1"/>
                              <w:sz w:val="16"/>
                            </w:rPr>
                            <w:t> </w:t>
                          </w:r>
                          <w:r>
                            <w:rPr>
                              <w:i/>
                              <w:color w:val="231F20"/>
                              <w:sz w:val="16"/>
                            </w:rPr>
                            <w:t>Ding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85</w:t>
                          </w:r>
                          <w:r>
                            <w:rPr>
                              <w:i/>
                              <w:color w:val="231F20"/>
                              <w:spacing w:val="-1"/>
                              <w:sz w:val="16"/>
                            </w:rPr>
                            <w:t> </w:t>
                          </w:r>
                          <w:r>
                            <w:rPr>
                              <w:i/>
                              <w:color w:val="231F20"/>
                              <w:sz w:val="16"/>
                            </w:rPr>
                            <w:t>– </w:t>
                          </w:r>
                          <w:r>
                            <w:rPr>
                              <w:i/>
                              <w:color w:val="231F20"/>
                              <w:spacing w:val="-5"/>
                              <w:sz w:val="16"/>
                            </w:rPr>
                            <w:t>89</w:t>
                          </w:r>
                        </w:p>
                      </w:txbxContent>
                    </wps:txbx>
                    <wps:bodyPr wrap="square" lIns="0" tIns="0" rIns="0" bIns="0" rtlCol="0">
                      <a:noAutofit/>
                    </wps:bodyPr>
                  </wps:wsp>
                </a:graphicData>
              </a:graphic>
            </wp:anchor>
          </w:drawing>
        </mc:Choice>
        <mc:Fallback>
          <w:pict>
            <v:shape style="position:absolute;margin-left:199.287201pt;margin-top:35.849003pt;width:179pt;height:10.8pt;mso-position-horizontal-relative:page;mso-position-vertical-relative:page;z-index:-15843328" type="#_x0000_t202" id="docshape7" filled="false" stroked="false">
              <v:textbox inset="0,0,0,0">
                <w:txbxContent>
                  <w:p>
                    <w:pPr>
                      <w:spacing w:before="12"/>
                      <w:ind w:left="20" w:right="0" w:firstLine="0"/>
                      <w:jc w:val="left"/>
                      <w:rPr>
                        <w:i/>
                        <w:sz w:val="16"/>
                      </w:rPr>
                    </w:pPr>
                    <w:r>
                      <w:rPr>
                        <w:i/>
                        <w:color w:val="231F20"/>
                        <w:sz w:val="16"/>
                      </w:rPr>
                      <w:t>Xiaoqun</w:t>
                    </w:r>
                    <w:r>
                      <w:rPr>
                        <w:i/>
                        <w:color w:val="231F20"/>
                        <w:spacing w:val="-1"/>
                        <w:sz w:val="16"/>
                      </w:rPr>
                      <w:t> </w:t>
                    </w:r>
                    <w:r>
                      <w:rPr>
                        <w:i/>
                        <w:color w:val="231F20"/>
                        <w:sz w:val="16"/>
                      </w:rPr>
                      <w:t>Ding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85</w:t>
                    </w:r>
                    <w:r>
                      <w:rPr>
                        <w:i/>
                        <w:color w:val="231F20"/>
                        <w:spacing w:val="-1"/>
                        <w:sz w:val="16"/>
                      </w:rPr>
                      <w:t> </w:t>
                    </w:r>
                    <w:r>
                      <w:rPr>
                        <w:i/>
                        <w:color w:val="231F20"/>
                        <w:sz w:val="16"/>
                      </w:rPr>
                      <w:t>– </w:t>
                    </w:r>
                    <w:r>
                      <w:rPr>
                        <w:i/>
                        <w:color w:val="231F20"/>
                        <w:spacing w:val="-5"/>
                        <w:sz w:val="16"/>
                      </w:rPr>
                      <w:t>89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73664">
              <wp:simplePos x="0" y="0"/>
              <wp:positionH relativeFrom="page">
                <wp:posOffset>2328354</wp:posOffset>
              </wp:positionH>
              <wp:positionV relativeFrom="page">
                <wp:posOffset>455282</wp:posOffset>
              </wp:positionV>
              <wp:extent cx="227330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273300" cy="137160"/>
                      </a:xfrm>
                      <a:prstGeom prst="rect">
                        <a:avLst/>
                      </a:prstGeom>
                    </wps:spPr>
                    <wps:txbx>
                      <w:txbxContent>
                        <w:p>
                          <w:pPr>
                            <w:spacing w:before="12"/>
                            <w:ind w:left="20" w:right="0" w:firstLine="0"/>
                            <w:jc w:val="left"/>
                            <w:rPr>
                              <w:i/>
                              <w:sz w:val="16"/>
                            </w:rPr>
                          </w:pPr>
                          <w:r>
                            <w:rPr>
                              <w:i/>
                              <w:color w:val="231F20"/>
                              <w:sz w:val="16"/>
                            </w:rPr>
                            <w:t>Xiaoqun</w:t>
                          </w:r>
                          <w:r>
                            <w:rPr>
                              <w:i/>
                              <w:color w:val="231F20"/>
                              <w:spacing w:val="-1"/>
                              <w:sz w:val="16"/>
                            </w:rPr>
                            <w:t> </w:t>
                          </w:r>
                          <w:r>
                            <w:rPr>
                              <w:i/>
                              <w:color w:val="231F20"/>
                              <w:sz w:val="16"/>
                            </w:rPr>
                            <w:t>Ding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85</w:t>
                          </w:r>
                          <w:r>
                            <w:rPr>
                              <w:i/>
                              <w:color w:val="231F20"/>
                              <w:spacing w:val="-1"/>
                              <w:sz w:val="16"/>
                            </w:rPr>
                            <w:t> </w:t>
                          </w:r>
                          <w:r>
                            <w:rPr>
                              <w:i/>
                              <w:color w:val="231F20"/>
                              <w:sz w:val="16"/>
                            </w:rPr>
                            <w:t>– </w:t>
                          </w:r>
                          <w:r>
                            <w:rPr>
                              <w:i/>
                              <w:color w:val="231F20"/>
                              <w:spacing w:val="-5"/>
                              <w:sz w:val="16"/>
                            </w:rPr>
                            <w:t>89</w:t>
                          </w:r>
                        </w:p>
                      </w:txbxContent>
                    </wps:txbx>
                    <wps:bodyPr wrap="square" lIns="0" tIns="0" rIns="0" bIns="0" rtlCol="0">
                      <a:noAutofit/>
                    </wps:bodyPr>
                  </wps:wsp>
                </a:graphicData>
              </a:graphic>
            </wp:anchor>
          </w:drawing>
        </mc:Choice>
        <mc:Fallback>
          <w:pict>
            <v:shape style="position:absolute;margin-left:183.335007pt;margin-top:35.849003pt;width:179pt;height:10.8pt;mso-position-horizontal-relative:page;mso-position-vertical-relative:page;z-index:-15842816" type="#_x0000_t202" id="docshape8" filled="false" stroked="false">
              <v:textbox inset="0,0,0,0">
                <w:txbxContent>
                  <w:p>
                    <w:pPr>
                      <w:spacing w:before="12"/>
                      <w:ind w:left="20" w:right="0" w:firstLine="0"/>
                      <w:jc w:val="left"/>
                      <w:rPr>
                        <w:i/>
                        <w:sz w:val="16"/>
                      </w:rPr>
                    </w:pPr>
                    <w:r>
                      <w:rPr>
                        <w:i/>
                        <w:color w:val="231F20"/>
                        <w:sz w:val="16"/>
                      </w:rPr>
                      <w:t>Xiaoqun</w:t>
                    </w:r>
                    <w:r>
                      <w:rPr>
                        <w:i/>
                        <w:color w:val="231F20"/>
                        <w:spacing w:val="-1"/>
                        <w:sz w:val="16"/>
                      </w:rPr>
                      <w:t> </w:t>
                    </w:r>
                    <w:r>
                      <w:rPr>
                        <w:i/>
                        <w:color w:val="231F20"/>
                        <w:sz w:val="16"/>
                      </w:rPr>
                      <w:t>Ding</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4 (2013)</w:t>
                    </w:r>
                    <w:r>
                      <w:rPr>
                        <w:i/>
                        <w:color w:val="231F20"/>
                        <w:spacing w:val="-1"/>
                        <w:sz w:val="16"/>
                      </w:rPr>
                      <w:t> </w:t>
                    </w:r>
                    <w:r>
                      <w:rPr>
                        <w:i/>
                        <w:color w:val="231F20"/>
                        <w:sz w:val="16"/>
                      </w:rPr>
                      <w:t>85</w:t>
                    </w:r>
                    <w:r>
                      <w:rPr>
                        <w:i/>
                        <w:color w:val="231F20"/>
                        <w:spacing w:val="-1"/>
                        <w:sz w:val="16"/>
                      </w:rPr>
                      <w:t> </w:t>
                    </w:r>
                    <w:r>
                      <w:rPr>
                        <w:i/>
                        <w:color w:val="231F20"/>
                        <w:sz w:val="16"/>
                      </w:rPr>
                      <w:t>– </w:t>
                    </w:r>
                    <w:r>
                      <w:rPr>
                        <w:i/>
                        <w:color w:val="231F20"/>
                        <w:spacing w:val="-5"/>
                        <w:sz w:val="16"/>
                      </w:rPr>
                      <w:t>89</w:t>
                    </w:r>
                  </w:p>
                </w:txbxContent>
              </v:textbox>
              <w10:wrap type="none"/>
            </v:shape>
          </w:pict>
        </mc:Fallback>
      </mc:AlternateContent>
    </w:r>
    <w:r>
      <w:rPr/>
      <mc:AlternateContent>
        <mc:Choice Requires="wps">
          <w:drawing>
            <wp:anchor distT="0" distB="0" distL="0" distR="0" allowOverlap="1" layoutInCell="1" locked="0" behindDoc="1" simplePos="0" relativeHeight="487474176">
              <wp:simplePos x="0" y="0"/>
              <wp:positionH relativeFrom="page">
                <wp:posOffset>6348514</wp:posOffset>
              </wp:positionH>
              <wp:positionV relativeFrom="page">
                <wp:posOffset>453656</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84230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87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8" w:hanging="235"/>
        <w:jc w:val="left"/>
      </w:pPr>
      <w:rPr>
        <w:rFonts w:hint="default" w:ascii="Times New Roman" w:hAnsi="Times New Roman" w:eastAsia="Times New Roman" w:cs="Times New Roman"/>
        <w:b w:val="0"/>
        <w:bCs w:val="0"/>
        <w:i w:val="0"/>
        <w:iCs w:val="0"/>
        <w:color w:val="231F20"/>
        <w:spacing w:val="-1"/>
        <w:w w:val="100"/>
        <w:sz w:val="18"/>
        <w:szCs w:val="18"/>
        <w:lang w:val="en-US" w:eastAsia="en-US" w:bidi="ar-SA"/>
      </w:rPr>
    </w:lvl>
    <w:lvl w:ilvl="1">
      <w:start w:val="0"/>
      <w:numFmt w:val="bullet"/>
      <w:lvlText w:val="•"/>
      <w:lvlJc w:val="left"/>
      <w:pPr>
        <w:ind w:left="1414" w:hanging="235"/>
      </w:pPr>
      <w:rPr>
        <w:rFonts w:hint="default"/>
        <w:lang w:val="en-US" w:eastAsia="en-US" w:bidi="ar-SA"/>
      </w:rPr>
    </w:lvl>
    <w:lvl w:ilvl="2">
      <w:start w:val="0"/>
      <w:numFmt w:val="bullet"/>
      <w:lvlText w:val="•"/>
      <w:lvlJc w:val="left"/>
      <w:pPr>
        <w:ind w:left="2349" w:hanging="235"/>
      </w:pPr>
      <w:rPr>
        <w:rFonts w:hint="default"/>
        <w:lang w:val="en-US" w:eastAsia="en-US" w:bidi="ar-SA"/>
      </w:rPr>
    </w:lvl>
    <w:lvl w:ilvl="3">
      <w:start w:val="0"/>
      <w:numFmt w:val="bullet"/>
      <w:lvlText w:val="•"/>
      <w:lvlJc w:val="left"/>
      <w:pPr>
        <w:ind w:left="3283" w:hanging="235"/>
      </w:pPr>
      <w:rPr>
        <w:rFonts w:hint="default"/>
        <w:lang w:val="en-US" w:eastAsia="en-US" w:bidi="ar-SA"/>
      </w:rPr>
    </w:lvl>
    <w:lvl w:ilvl="4">
      <w:start w:val="0"/>
      <w:numFmt w:val="bullet"/>
      <w:lvlText w:val="•"/>
      <w:lvlJc w:val="left"/>
      <w:pPr>
        <w:ind w:left="4218" w:hanging="235"/>
      </w:pPr>
      <w:rPr>
        <w:rFonts w:hint="default"/>
        <w:lang w:val="en-US" w:eastAsia="en-US" w:bidi="ar-SA"/>
      </w:rPr>
    </w:lvl>
    <w:lvl w:ilvl="5">
      <w:start w:val="0"/>
      <w:numFmt w:val="bullet"/>
      <w:lvlText w:val="•"/>
      <w:lvlJc w:val="left"/>
      <w:pPr>
        <w:ind w:left="5152" w:hanging="235"/>
      </w:pPr>
      <w:rPr>
        <w:rFonts w:hint="default"/>
        <w:lang w:val="en-US" w:eastAsia="en-US" w:bidi="ar-SA"/>
      </w:rPr>
    </w:lvl>
    <w:lvl w:ilvl="6">
      <w:start w:val="0"/>
      <w:numFmt w:val="bullet"/>
      <w:lvlText w:val="•"/>
      <w:lvlJc w:val="left"/>
      <w:pPr>
        <w:ind w:left="6087" w:hanging="235"/>
      </w:pPr>
      <w:rPr>
        <w:rFonts w:hint="default"/>
        <w:lang w:val="en-US" w:eastAsia="en-US" w:bidi="ar-SA"/>
      </w:rPr>
    </w:lvl>
    <w:lvl w:ilvl="7">
      <w:start w:val="0"/>
      <w:numFmt w:val="bullet"/>
      <w:lvlText w:val="•"/>
      <w:lvlJc w:val="left"/>
      <w:pPr>
        <w:ind w:left="7021" w:hanging="235"/>
      </w:pPr>
      <w:rPr>
        <w:rFonts w:hint="default"/>
        <w:lang w:val="en-US" w:eastAsia="en-US" w:bidi="ar-SA"/>
      </w:rPr>
    </w:lvl>
    <w:lvl w:ilvl="8">
      <w:start w:val="0"/>
      <w:numFmt w:val="bullet"/>
      <w:lvlText w:val="•"/>
      <w:lvlJc w:val="left"/>
      <w:pPr>
        <w:ind w:left="7956" w:hanging="235"/>
      </w:pPr>
      <w:rPr>
        <w:rFonts w:hint="default"/>
        <w:lang w:val="en-US" w:eastAsia="en-US" w:bidi="ar-SA"/>
      </w:rPr>
    </w:lvl>
  </w:abstractNum>
  <w:abstractNum w:abstractNumId="0">
    <w:multiLevelType w:val="hybridMultilevel"/>
    <w:lvl w:ilvl="0">
      <w:start w:val="1"/>
      <w:numFmt w:val="decimal"/>
      <w:lvlText w:val="%1."/>
      <w:lvlJc w:val="left"/>
      <w:pPr>
        <w:ind w:left="884" w:hanging="411"/>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63" w:hanging="299"/>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3)"/>
      <w:lvlJc w:val="left"/>
      <w:pPr>
        <w:ind w:left="486" w:hanging="22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3">
      <w:start w:val="0"/>
      <w:numFmt w:val="bullet"/>
      <w:lvlText w:val="•"/>
      <w:lvlJc w:val="left"/>
      <w:pPr>
        <w:ind w:left="1998" w:hanging="220"/>
      </w:pPr>
      <w:rPr>
        <w:rFonts w:hint="default"/>
        <w:lang w:val="en-US" w:eastAsia="en-US" w:bidi="ar-SA"/>
      </w:rPr>
    </w:lvl>
    <w:lvl w:ilvl="4">
      <w:start w:val="0"/>
      <w:numFmt w:val="bullet"/>
      <w:lvlText w:val="•"/>
      <w:lvlJc w:val="left"/>
      <w:pPr>
        <w:ind w:left="3116" w:hanging="220"/>
      </w:pPr>
      <w:rPr>
        <w:rFonts w:hint="default"/>
        <w:lang w:val="en-US" w:eastAsia="en-US" w:bidi="ar-SA"/>
      </w:rPr>
    </w:lvl>
    <w:lvl w:ilvl="5">
      <w:start w:val="0"/>
      <w:numFmt w:val="bullet"/>
      <w:lvlText w:val="•"/>
      <w:lvlJc w:val="left"/>
      <w:pPr>
        <w:ind w:left="4234" w:hanging="220"/>
      </w:pPr>
      <w:rPr>
        <w:rFonts w:hint="default"/>
        <w:lang w:val="en-US" w:eastAsia="en-US" w:bidi="ar-SA"/>
      </w:rPr>
    </w:lvl>
    <w:lvl w:ilvl="6">
      <w:start w:val="0"/>
      <w:numFmt w:val="bullet"/>
      <w:lvlText w:val="•"/>
      <w:lvlJc w:val="left"/>
      <w:pPr>
        <w:ind w:left="5352" w:hanging="220"/>
      </w:pPr>
      <w:rPr>
        <w:rFonts w:hint="default"/>
        <w:lang w:val="en-US" w:eastAsia="en-US" w:bidi="ar-SA"/>
      </w:rPr>
    </w:lvl>
    <w:lvl w:ilvl="7">
      <w:start w:val="0"/>
      <w:numFmt w:val="bullet"/>
      <w:lvlText w:val="•"/>
      <w:lvlJc w:val="left"/>
      <w:pPr>
        <w:ind w:left="6470" w:hanging="220"/>
      </w:pPr>
      <w:rPr>
        <w:rFonts w:hint="default"/>
        <w:lang w:val="en-US" w:eastAsia="en-US" w:bidi="ar-SA"/>
      </w:rPr>
    </w:lvl>
    <w:lvl w:ilvl="8">
      <w:start w:val="0"/>
      <w:numFmt w:val="bullet"/>
      <w:lvlText w:val="•"/>
      <w:lvlJc w:val="left"/>
      <w:pPr>
        <w:ind w:left="7588" w:hanging="22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right="28"/>
      <w:jc w:val="cente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824" w:hanging="360"/>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54" w:right="37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2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shijing0119@126.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Xiaoqun Ding</dc:creator>
  <dc:subject>AASRI Procedia, 4 (2013) 85-89. doi:10.1016/j.aasri.2013.10.014</dc:subject>
  <dc:title>The Research of the Smart Automatic Voltage Control(Smart AVC)</dc:title>
  <dcterms:created xsi:type="dcterms:W3CDTF">2023-11-25T07:45:11Z</dcterms:created>
  <dcterms:modified xsi:type="dcterms:W3CDTF">2023-11-25T07:45:11Z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10.1016/j.aasri.2013.10.014</vt:lpwstr>
  </property>
  <property fmtid="{D5CDD505-2E9C-101B-9397-08002B2CF9AE}" pid="8" name="robots">
    <vt:lpwstr>noindex</vt:lpwstr>
  </property>
</Properties>
</file>