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5"/>
        <w:ind w:left="0" w:right="38" w:firstLine="0"/>
        <w:jc w:val="center"/>
        <w:rPr>
          <w:sz w:val="14"/>
        </w:rPr>
      </w:pPr>
      <w:bookmarkStart w:name="Unilateral Alignment: An interpretable m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sz w:val="14"/>
          </w:rPr>
          <w:t>Arti</w:t>
        </w:r>
      </w:hyperlink>
      <w:r>
        <w:rPr>
          <w:rFonts w:ascii="Times New Roman" w:hAnsi="Times New Roman"/>
          <w:color w:val="007FAC"/>
          <w:sz w:val="14"/>
        </w:rPr>
        <w:t>fi</w:t>
      </w:r>
      <w:hyperlink r:id="rId5">
        <w:r>
          <w:rPr>
            <w:color w:val="007FAC"/>
            <w:sz w:val="14"/>
          </w:rPr>
          <w:t>cial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Intelligence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in</w:t>
        </w:r>
        <w:r>
          <w:rPr>
            <w:color w:val="007FAC"/>
            <w:spacing w:val="20"/>
            <w:sz w:val="14"/>
          </w:rPr>
          <w:t> </w:t>
        </w:r>
        <w:r>
          <w:rPr>
            <w:color w:val="007FAC"/>
            <w:sz w:val="14"/>
          </w:rPr>
          <w:t>Geosciences</w:t>
        </w:r>
        <w:r>
          <w:rPr>
            <w:color w:val="007FAC"/>
            <w:spacing w:val="21"/>
            <w:sz w:val="14"/>
          </w:rPr>
          <w:t> </w:t>
        </w:r>
        <w:r>
          <w:rPr>
            <w:color w:val="007FAC"/>
            <w:sz w:val="14"/>
          </w:rPr>
          <w:t>2</w:t>
        </w:r>
        <w:r>
          <w:rPr>
            <w:color w:val="007FAC"/>
            <w:spacing w:val="18"/>
            <w:sz w:val="14"/>
          </w:rPr>
          <w:t> </w:t>
        </w:r>
        <w:r>
          <w:rPr>
            <w:color w:val="007FAC"/>
            <w:sz w:val="14"/>
          </w:rPr>
          <w:t>(2021)</w:t>
        </w:r>
        <w:r>
          <w:rPr>
            <w:color w:val="007FAC"/>
            <w:spacing w:val="19"/>
            <w:sz w:val="14"/>
          </w:rPr>
          <w:t> </w:t>
        </w:r>
        <w:r>
          <w:rPr>
            <w:color w:val="007FAC"/>
            <w:spacing w:val="-2"/>
            <w:sz w:val="14"/>
          </w:rPr>
          <w:t>192</w:t>
        </w:r>
      </w:hyperlink>
      <w:r>
        <w:rPr>
          <w:rFonts w:ascii="Arial" w:hAnsi="Arial"/>
          <w:color w:val="007FAC"/>
          <w:spacing w:val="-2"/>
          <w:sz w:val="14"/>
        </w:rPr>
        <w:t>–</w:t>
      </w:r>
      <w:hyperlink r:id="rId5">
        <w:r>
          <w:rPr>
            <w:color w:val="007FAC"/>
            <w:spacing w:val="-2"/>
            <w:sz w:val="14"/>
          </w:rPr>
          <w:t>201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144585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4665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77" w:val="left" w:leader="none"/>
          <w:tab w:pos="9387" w:val="left" w:leader="none"/>
        </w:tabs>
        <w:spacing w:line="240" w:lineRule="auto"/>
        <w:ind w:left="103" w:right="0" w:firstLine="0"/>
        <w:jc w:val="left"/>
        <w:rPr>
          <w:sz w:val="20"/>
        </w:rPr>
      </w:pPr>
      <w:r>
        <w:rPr>
          <w:position w:val="27"/>
          <w:sz w:val="20"/>
        </w:rPr>
        <mc:AlternateContent>
          <mc:Choice Requires="wps">
            <w:drawing>
              <wp:inline distT="0" distB="0" distL="0" distR="0">
                <wp:extent cx="756285" cy="452755"/>
                <wp:effectExtent l="0" t="0" r="0" b="4445"/>
                <wp:docPr id="2" name="Group 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" name="Group 2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301" y="0"/>
                            <a:ext cx="82346" cy="8234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6005" cy="436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59.55pt;height:35.65pt;mso-position-horizontal-relative:char;mso-position-vertical-relative:line" id="docshapegroup2" coordorigin="0,0" coordsize="1191,713">
                <v:shape style="position:absolute;left:1041;top:0;width:130;height:130" type="#_x0000_t75" id="docshape3" stroked="false">
                  <v:imagedata r:id="rId6" o:title=""/>
                </v:shape>
                <v:shape style="position:absolute;left:0;top:25;width:1191;height:688" type="#_x0000_t75" id="docshape4" stroked="false">
                  <v:imagedata r:id="rId7" o:title=""/>
                </v:shape>
              </v:group>
            </w:pict>
          </mc:Fallback>
        </mc:AlternateContent>
      </w:r>
      <w:r>
        <w:rPr>
          <w:position w:val="27"/>
          <w:sz w:val="20"/>
        </w:rPr>
      </w:r>
      <w:r>
        <w:rPr>
          <w:position w:val="27"/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645" cy="822960"/>
                <wp:effectExtent l="0" t="0" r="0" b="0"/>
                <wp:docPr id="5" name="Textbox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Textbox 5"/>
                      <wps:cNvSpPr txBox="1"/>
                      <wps:spPr>
                        <a:xfrm>
                          <a:off x="0" y="0"/>
                          <a:ext cx="4779645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8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00000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6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5pt;height:64.8pt;mso-position-horizontal-relative:char;mso-position-vertical-relative:line" type="#_x0000_t202" id="docshape5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8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8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000000"/>
                          <w:sz w:val="28"/>
                        </w:rPr>
                        <w:t>fi</w:t>
                      </w:r>
                      <w:r>
                        <w:rPr>
                          <w:color w:val="000000"/>
                          <w:sz w:val="28"/>
                        </w:rPr>
                        <w:t>cial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6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3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6" name="Image 6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 descr="Journal logo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69074</wp:posOffset>
                </wp:positionV>
                <wp:extent cx="6605905" cy="37465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4389pt;width:520.101pt;height:2.9481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line="268" w:lineRule="auto" w:before="0"/>
        <w:ind w:left="111" w:right="1056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6364071</wp:posOffset>
            </wp:positionH>
            <wp:positionV relativeFrom="paragraph">
              <wp:posOffset>28373</wp:posOffset>
            </wp:positionV>
            <wp:extent cx="359994" cy="359994"/>
            <wp:effectExtent l="0" t="0" r="0" b="0"/>
            <wp:wrapNone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7"/>
        </w:rPr>
        <w:t>Unilateral</w:t>
      </w:r>
      <w:r>
        <w:rPr>
          <w:spacing w:val="-5"/>
          <w:sz w:val="27"/>
        </w:rPr>
        <w:t> </w:t>
      </w:r>
      <w:r>
        <w:rPr>
          <w:sz w:val="27"/>
        </w:rPr>
        <w:t>Alignment:</w:t>
      </w:r>
      <w:r>
        <w:rPr>
          <w:spacing w:val="-6"/>
          <w:sz w:val="27"/>
        </w:rPr>
        <w:t> </w:t>
      </w:r>
      <w:r>
        <w:rPr>
          <w:sz w:val="27"/>
        </w:rPr>
        <w:t>An</w:t>
      </w:r>
      <w:r>
        <w:rPr>
          <w:spacing w:val="-6"/>
          <w:sz w:val="27"/>
        </w:rPr>
        <w:t> </w:t>
      </w:r>
      <w:r>
        <w:rPr>
          <w:sz w:val="27"/>
        </w:rPr>
        <w:t>interpretable</w:t>
      </w:r>
      <w:r>
        <w:rPr>
          <w:spacing w:val="-6"/>
          <w:sz w:val="27"/>
        </w:rPr>
        <w:t> </w:t>
      </w:r>
      <w:r>
        <w:rPr>
          <w:sz w:val="27"/>
        </w:rPr>
        <w:t>machine</w:t>
      </w:r>
      <w:r>
        <w:rPr>
          <w:spacing w:val="-6"/>
          <w:sz w:val="27"/>
        </w:rPr>
        <w:t> </w:t>
      </w:r>
      <w:r>
        <w:rPr>
          <w:sz w:val="27"/>
        </w:rPr>
        <w:t>learning</w:t>
      </w:r>
      <w:r>
        <w:rPr>
          <w:spacing w:val="-6"/>
          <w:sz w:val="27"/>
        </w:rPr>
        <w:t> </w:t>
      </w:r>
      <w:r>
        <w:rPr>
          <w:sz w:val="27"/>
        </w:rPr>
        <w:t>method</w:t>
      </w:r>
      <w:r>
        <w:rPr>
          <w:spacing w:val="-5"/>
          <w:sz w:val="27"/>
        </w:rPr>
        <w:t> </w:t>
      </w:r>
      <w:r>
        <w:rPr>
          <w:sz w:val="27"/>
        </w:rPr>
        <w:t>for geophysical logs calibration</w:t>
      </w:r>
    </w:p>
    <w:p>
      <w:pPr>
        <w:spacing w:before="212"/>
        <w:ind w:left="111" w:right="0" w:firstLine="0"/>
        <w:jc w:val="left"/>
        <w:rPr>
          <w:sz w:val="21"/>
        </w:rPr>
      </w:pPr>
      <w:r>
        <w:rPr>
          <w:sz w:val="21"/>
        </w:rPr>
        <w:t>Wenting</w:t>
      </w:r>
      <w:r>
        <w:rPr>
          <w:spacing w:val="9"/>
          <w:sz w:val="21"/>
        </w:rPr>
        <w:t> </w:t>
      </w:r>
      <w:r>
        <w:rPr>
          <w:sz w:val="21"/>
        </w:rPr>
        <w:t>Zhang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Jichen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Wang</w:t>
      </w:r>
      <w:r>
        <w:rPr>
          <w:spacing w:val="-16"/>
          <w:sz w:val="21"/>
          <w:vertAlign w:val="baseline"/>
        </w:rPr>
        <w:t> </w:t>
      </w:r>
      <w:hyperlink w:history="true" w:anchor="_bookmark1">
        <w:r>
          <w:rPr>
            <w:color w:val="007FAC"/>
            <w:sz w:val="21"/>
            <w:vertAlign w:val="superscript"/>
          </w:rPr>
          <w:t>b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Kun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Li</w:t>
      </w:r>
      <w:r>
        <w:rPr>
          <w:spacing w:val="-16"/>
          <w:sz w:val="21"/>
          <w:vertAlign w:val="baseline"/>
        </w:rPr>
        <w:t> 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Haining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Liu</w:t>
      </w:r>
      <w:r>
        <w:rPr>
          <w:spacing w:val="-16"/>
          <w:sz w:val="21"/>
          <w:vertAlign w:val="baseline"/>
        </w:rPr>
        <w:t> </w:t>
      </w:r>
      <w:hyperlink w:history="true" w:anchor="_bookmark4">
        <w:r>
          <w:rPr>
            <w:color w:val="007FAC"/>
            <w:sz w:val="21"/>
            <w:vertAlign w:val="superscript"/>
          </w:rPr>
          <w:t>e</w:t>
        </w:r>
      </w:hyperlink>
      <w:r>
        <w:rPr>
          <w:sz w:val="21"/>
          <w:vertAlign w:val="baseline"/>
        </w:rPr>
        <w:t>,</w:t>
      </w:r>
      <w:r>
        <w:rPr>
          <w:spacing w:val="18"/>
          <w:sz w:val="21"/>
          <w:vertAlign w:val="baseline"/>
        </w:rPr>
        <w:t> </w:t>
      </w:r>
      <w:r>
        <w:rPr>
          <w:sz w:val="21"/>
          <w:vertAlign w:val="baseline"/>
        </w:rPr>
        <w:t>Yu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Kang</w:t>
      </w:r>
      <w:r>
        <w:rPr>
          <w:spacing w:val="-16"/>
          <w:sz w:val="21"/>
          <w:vertAlign w:val="baseline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superscript"/>
        </w:rPr>
        <w:t>,</w:t>
      </w:r>
      <w:hyperlink w:history="true" w:anchor="_bookmark2">
        <w:r>
          <w:rPr>
            <w:color w:val="007FAC"/>
            <w:sz w:val="21"/>
            <w:vertAlign w:val="superscript"/>
          </w:rPr>
          <w:t>c</w:t>
        </w:r>
      </w:hyperlink>
      <w:r>
        <w:rPr>
          <w:sz w:val="21"/>
          <w:vertAlign w:val="superscript"/>
        </w:rPr>
        <w:t>,</w:t>
      </w:r>
      <w:hyperlink w:history="true" w:anchor="_bookmark3">
        <w:r>
          <w:rPr>
            <w:color w:val="007FAC"/>
            <w:sz w:val="21"/>
            <w:vertAlign w:val="superscript"/>
          </w:rPr>
          <w:t>d</w:t>
        </w:r>
      </w:hyperlink>
      <w:r>
        <w:rPr>
          <w:sz w:val="21"/>
          <w:vertAlign w:val="baseline"/>
        </w:rPr>
        <w:t>,</w:t>
      </w:r>
      <w:r>
        <w:rPr>
          <w:spacing w:val="17"/>
          <w:sz w:val="21"/>
          <w:vertAlign w:val="baseline"/>
        </w:rPr>
        <w:t> </w:t>
      </w:r>
      <w:r>
        <w:rPr>
          <w:sz w:val="21"/>
          <w:vertAlign w:val="baseline"/>
        </w:rPr>
        <w:t>Yuping</w:t>
      </w:r>
      <w:r>
        <w:rPr>
          <w:spacing w:val="16"/>
          <w:sz w:val="21"/>
          <w:vertAlign w:val="baseline"/>
        </w:rPr>
        <w:t> </w:t>
      </w:r>
      <w:r>
        <w:rPr>
          <w:sz w:val="21"/>
          <w:vertAlign w:val="baseline"/>
        </w:rPr>
        <w:t>Wu</w:t>
      </w:r>
      <w:r>
        <w:rPr>
          <w:spacing w:val="-15"/>
          <w:sz w:val="21"/>
          <w:vertAlign w:val="baseline"/>
        </w:rPr>
        <w:t> </w:t>
      </w:r>
      <w:hyperlink w:history="true" w:anchor="_bookmark3">
        <w:r>
          <w:rPr>
            <w:color w:val="007FAC"/>
            <w:spacing w:val="-5"/>
            <w:sz w:val="21"/>
            <w:vertAlign w:val="superscript"/>
          </w:rPr>
          <w:t>d</w:t>
        </w:r>
      </w:hyperlink>
      <w:r>
        <w:rPr>
          <w:spacing w:val="-5"/>
          <w:sz w:val="21"/>
          <w:vertAlign w:val="baseline"/>
        </w:rPr>
        <w:t>,</w:t>
      </w:r>
    </w:p>
    <w:p>
      <w:pPr>
        <w:spacing w:before="20"/>
        <w:ind w:left="111" w:right="0" w:firstLine="0"/>
        <w:jc w:val="left"/>
        <w:rPr>
          <w:sz w:val="21"/>
        </w:rPr>
      </w:pPr>
      <w:r>
        <w:rPr>
          <w:spacing w:val="-2"/>
          <w:sz w:val="21"/>
        </w:rPr>
        <w:t>Wenjun</w:t>
      </w:r>
      <w:r>
        <w:rPr>
          <w:spacing w:val="2"/>
          <w:sz w:val="21"/>
        </w:rPr>
        <w:t> </w:t>
      </w:r>
      <w:r>
        <w:rPr>
          <w:spacing w:val="-2"/>
          <w:sz w:val="21"/>
        </w:rPr>
        <w:t>Lv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pacing w:val="-2"/>
            <w:sz w:val="21"/>
            <w:vertAlign w:val="superscript"/>
          </w:rPr>
          <w:t>a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2">
        <w:r>
          <w:rPr>
            <w:color w:val="007FAC"/>
            <w:spacing w:val="-2"/>
            <w:sz w:val="21"/>
            <w:vertAlign w:val="superscript"/>
          </w:rPr>
          <w:t>c</w:t>
        </w:r>
      </w:hyperlink>
      <w:r>
        <w:rPr>
          <w:spacing w:val="-2"/>
          <w:sz w:val="21"/>
          <w:vertAlign w:val="superscript"/>
        </w:rPr>
        <w:t>,</w:t>
      </w:r>
      <w:hyperlink w:history="true" w:anchor="_bookmark5">
        <w:r>
          <w:rPr>
            <w:color w:val="007FAC"/>
            <w:spacing w:val="-2"/>
            <w:sz w:val="21"/>
            <w:vertAlign w:val="superscript"/>
          </w:rPr>
          <w:t>*</w:t>
        </w:r>
      </w:hyperlink>
    </w:p>
    <w:p>
      <w:pPr>
        <w:spacing w:before="173"/>
        <w:ind w:left="11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z w:val="12"/>
          <w:vertAlign w:val="superscript"/>
        </w:rPr>
        <w:t>a</w:t>
      </w:r>
      <w:r>
        <w:rPr>
          <w:spacing w:val="-6"/>
          <w:sz w:val="12"/>
          <w:vertAlign w:val="baseline"/>
        </w:rPr>
        <w:t> </w:t>
      </w:r>
      <w:r>
        <w:rPr>
          <w:i/>
          <w:sz w:val="12"/>
          <w:vertAlign w:val="baseline"/>
        </w:rPr>
        <w:t>Department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Automation,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Science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and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Technology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China,</w:t>
      </w:r>
      <w:r>
        <w:rPr>
          <w:i/>
          <w:spacing w:val="-2"/>
          <w:sz w:val="12"/>
          <w:vertAlign w:val="baseline"/>
        </w:rPr>
        <w:t> </w:t>
      </w:r>
      <w:r>
        <w:rPr>
          <w:i/>
          <w:sz w:val="12"/>
          <w:vertAlign w:val="baseline"/>
        </w:rPr>
        <w:t>Hefei,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230027,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pacing w:val="1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College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Control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and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Petroleum,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Qingdao,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266580,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2" w:id="5"/>
      <w:bookmarkEnd w:id="5"/>
      <w:r>
        <w:rPr/>
      </w:r>
      <w:r>
        <w:rPr>
          <w:sz w:val="12"/>
          <w:vertAlign w:val="superscript"/>
        </w:rPr>
        <w:t>c</w:t>
      </w:r>
      <w:r>
        <w:rPr>
          <w:spacing w:val="-5"/>
          <w:sz w:val="12"/>
          <w:vertAlign w:val="baseline"/>
        </w:rPr>
        <w:t> </w:t>
      </w:r>
      <w:bookmarkStart w:name="_bookmark3" w:id="6"/>
      <w:bookmarkEnd w:id="6"/>
      <w:r>
        <w:rPr>
          <w:spacing w:val="6"/>
          <w:sz w:val="12"/>
          <w:vertAlign w:val="baseline"/>
        </w:rPr>
      </w:r>
      <w:r>
        <w:rPr>
          <w:i/>
          <w:sz w:val="12"/>
          <w:vertAlign w:val="baseline"/>
        </w:rPr>
        <w:t>Institute of Advanced Technology,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University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-1"/>
          <w:sz w:val="12"/>
          <w:vertAlign w:val="baseline"/>
        </w:rPr>
        <w:t> </w:t>
      </w:r>
      <w:r>
        <w:rPr>
          <w:i/>
          <w:sz w:val="12"/>
          <w:vertAlign w:val="baseline"/>
        </w:rPr>
        <w:t>Science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and Technology of</w:t>
      </w:r>
      <w:r>
        <w:rPr>
          <w:i/>
          <w:spacing w:val="1"/>
          <w:sz w:val="12"/>
          <w:vertAlign w:val="baseline"/>
        </w:rPr>
        <w:t> </w:t>
      </w:r>
      <w:r>
        <w:rPr>
          <w:i/>
          <w:sz w:val="12"/>
          <w:vertAlign w:val="baseline"/>
        </w:rPr>
        <w:t>China, Hefei, 230031,</w:t>
      </w:r>
      <w:r>
        <w:rPr>
          <w:i/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4"/>
        <w:ind w:left="111" w:right="0" w:firstLine="0"/>
        <w:jc w:val="left"/>
        <w:rPr>
          <w:i/>
          <w:sz w:val="12"/>
        </w:rPr>
      </w:pPr>
      <w:r>
        <w:rPr>
          <w:spacing w:val="-2"/>
          <w:sz w:val="12"/>
          <w:vertAlign w:val="superscript"/>
        </w:rPr>
        <w:t>d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Institute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Arti</w:t>
      </w:r>
      <w:r>
        <w:rPr>
          <w:rFonts w:ascii="Times New Roman"/>
          <w:i/>
          <w:spacing w:val="-2"/>
          <w:sz w:val="12"/>
          <w:vertAlign w:val="baseline"/>
        </w:rPr>
        <w:t>fi</w:t>
      </w:r>
      <w:r>
        <w:rPr>
          <w:i/>
          <w:spacing w:val="-2"/>
          <w:sz w:val="12"/>
          <w:vertAlign w:val="baseline"/>
        </w:rPr>
        <w:t>cial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Intelligence,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Hefei</w:t>
      </w:r>
      <w:r>
        <w:rPr>
          <w:i/>
          <w:spacing w:val="10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Comprehensive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National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Science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Center,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Hefei,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230088,</w:t>
      </w:r>
      <w:r>
        <w:rPr>
          <w:i/>
          <w:spacing w:val="9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spacing w:before="35"/>
        <w:ind w:left="111" w:right="0" w:firstLine="0"/>
        <w:jc w:val="left"/>
        <w:rPr>
          <w:i/>
          <w:sz w:val="12"/>
        </w:rPr>
      </w:pPr>
      <w:bookmarkStart w:name="_bookmark4" w:id="7"/>
      <w:bookmarkEnd w:id="7"/>
      <w:r>
        <w:rPr/>
      </w:r>
      <w:r>
        <w:rPr>
          <w:spacing w:val="-2"/>
          <w:sz w:val="12"/>
          <w:vertAlign w:val="superscript"/>
        </w:rPr>
        <w:t>e</w:t>
      </w:r>
      <w:r>
        <w:rPr>
          <w:spacing w:val="2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Shengli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Geophysical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Research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Institute,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SINOPEC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Group,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Dongying,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257022,</w:t>
      </w:r>
      <w:r>
        <w:rPr>
          <w:i/>
          <w:spacing w:val="8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China</w:t>
      </w:r>
    </w:p>
    <w:p>
      <w:pPr>
        <w:pStyle w:val="BodyText"/>
        <w:spacing w:before="5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477354</wp:posOffset>
                </wp:positionH>
                <wp:positionV relativeFrom="paragraph">
                  <wp:posOffset>119991</wp:posOffset>
                </wp:positionV>
                <wp:extent cx="66059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605282" y="2879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48188pt;width:520.101pt;height:.22675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40" w:right="600"/>
        </w:sectPr>
      </w:pPr>
    </w:p>
    <w:p>
      <w:pPr>
        <w:spacing w:before="108"/>
        <w:ind w:left="11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1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477354</wp:posOffset>
                </wp:positionH>
                <wp:positionV relativeFrom="paragraph">
                  <wp:posOffset>-41566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2936pt;width:133.228pt;height:.22678pt;mso-position-horizontal-relative:page;mso-position-vertical-relative:paragraph;z-index:15732736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sz w:val="12"/>
        </w:rPr>
        <w:t>Keywords:</w:t>
      </w:r>
    </w:p>
    <w:p>
      <w:pPr>
        <w:spacing w:line="302" w:lineRule="auto" w:before="35"/>
        <w:ind w:left="111" w:right="36" w:firstLine="0"/>
        <w:jc w:val="left"/>
        <w:rPr>
          <w:sz w:val="12"/>
        </w:rPr>
      </w:pPr>
      <w:r>
        <w:rPr>
          <w:w w:val="105"/>
          <w:sz w:val="12"/>
        </w:rPr>
        <w:t>Interpretable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machine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learning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Geophysical logs calibration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 distribution</w:t>
      </w:r>
      <w:r>
        <w:rPr>
          <w:w w:val="105"/>
          <w:sz w:val="12"/>
        </w:rPr>
        <w:t> discrepancy</w:t>
      </w:r>
    </w:p>
    <w:p>
      <w:pPr>
        <w:spacing w:before="108"/>
        <w:ind w:left="11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4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400">
                <wp:simplePos x="0" y="0"/>
                <wp:positionH relativeFrom="page">
                  <wp:posOffset>2565361</wp:posOffset>
                </wp:positionH>
                <wp:positionV relativeFrom="paragraph">
                  <wp:posOffset>104529</wp:posOffset>
                </wp:positionV>
                <wp:extent cx="4517390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230678pt;width:355.691pt;height:.22678pt;mso-position-horizontal-relative:page;mso-position-vertical-relative:paragraph;z-index:-15726080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111" w:right="149" w:firstLine="0"/>
        <w:jc w:val="both"/>
        <w:rPr>
          <w:sz w:val="14"/>
        </w:rPr>
      </w:pPr>
      <w:r>
        <w:rPr>
          <w:sz w:val="14"/>
        </w:rPr>
        <w:t>Most of the existing machine learning studies in logs interpretation do not consider the data </w:t>
      </w:r>
      <w:r>
        <w:rPr>
          <w:sz w:val="14"/>
        </w:rPr>
        <w:t>distribution</w:t>
      </w:r>
      <w:r>
        <w:rPr>
          <w:spacing w:val="40"/>
          <w:sz w:val="14"/>
        </w:rPr>
        <w:t> </w:t>
      </w:r>
      <w:r>
        <w:rPr>
          <w:sz w:val="14"/>
        </w:rPr>
        <w:t>discrepancy issue, so the trained model cannot well generalize to the unseen data without calibrating the logs. In</w:t>
      </w:r>
      <w:r>
        <w:rPr>
          <w:spacing w:val="40"/>
          <w:sz w:val="14"/>
        </w:rPr>
        <w:t> </w:t>
      </w:r>
      <w:r>
        <w:rPr>
          <w:sz w:val="14"/>
        </w:rPr>
        <w:t>this paper, we formulated the geophysical logs calibration problem and give its statistical explanation, and then</w:t>
      </w:r>
      <w:r>
        <w:rPr>
          <w:spacing w:val="40"/>
          <w:sz w:val="14"/>
        </w:rPr>
        <w:t> </w:t>
      </w:r>
      <w:r>
        <w:rPr>
          <w:sz w:val="14"/>
        </w:rPr>
        <w:t>exhibited an interpretable machine learning method, i.e., Unilateral Alignment, which could align the logs from</w:t>
      </w:r>
      <w:r>
        <w:rPr>
          <w:spacing w:val="40"/>
          <w:sz w:val="14"/>
        </w:rPr>
        <w:t> </w:t>
      </w:r>
      <w:r>
        <w:rPr>
          <w:sz w:val="14"/>
        </w:rPr>
        <w:t>one well to another without losing the physical meanings. The involved UA method is an unsupervised feature</w:t>
      </w:r>
      <w:r>
        <w:rPr>
          <w:spacing w:val="40"/>
          <w:sz w:val="14"/>
        </w:rPr>
        <w:t> </w:t>
      </w:r>
      <w:r>
        <w:rPr>
          <w:sz w:val="14"/>
        </w:rPr>
        <w:t>domain adaptation method, so it does not rely on any labels from cores. The experiments in 3 wells and 6 tasks</w:t>
      </w:r>
      <w:r>
        <w:rPr>
          <w:spacing w:val="40"/>
          <w:sz w:val="14"/>
        </w:rPr>
        <w:t> </w:t>
      </w:r>
      <w:r>
        <w:rPr>
          <w:sz w:val="14"/>
        </w:rPr>
        <w:t>showed the effectiveness and interpretability</w:t>
      </w:r>
      <w:r>
        <w:rPr>
          <w:spacing w:val="40"/>
          <w:sz w:val="14"/>
        </w:rPr>
        <w:t> </w:t>
      </w:r>
      <w:r>
        <w:rPr>
          <w:sz w:val="14"/>
        </w:rPr>
        <w:t>from multiple views.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00" w:bottom="280" w:left="640" w:right="600"/>
          <w:cols w:num="2" w:equalWidth="0">
            <w:col w:w="1900" w:space="1388"/>
            <w:col w:w="7382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10" coordorigin="0,0" coordsize="10403,5">
                <v:rect style="position:absolute;left:0;top:0;width:10403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1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1" w:after="0"/>
        <w:ind w:left="353" w:right="0" w:hanging="242"/>
        <w:jc w:val="left"/>
        <w:rPr>
          <w:sz w:val="16"/>
        </w:rPr>
      </w:pP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Arti</w:t>
      </w:r>
      <w:r>
        <w:rPr>
          <w:rFonts w:ascii="Times New Roman"/>
        </w:rPr>
        <w:t>fi</w:t>
      </w:r>
      <w:r>
        <w:rPr/>
        <w:t>cial intelligence (AI) is increasingly becoming an </w:t>
      </w:r>
      <w:r>
        <w:rPr/>
        <w:t>important</w:t>
      </w:r>
      <w:r>
        <w:rPr>
          <w:spacing w:val="40"/>
        </w:rPr>
        <w:t> </w:t>
      </w:r>
      <w:r>
        <w:rPr/>
        <w:t>scienti</w:t>
      </w:r>
      <w:r>
        <w:rPr>
          <w:rFonts w:ascii="Times New Roman"/>
        </w:rPr>
        <w:t>fi</w:t>
      </w:r>
      <w:r>
        <w:rPr/>
        <w:t>c and technological tool in solving geosciences issues such as</w:t>
      </w:r>
      <w:r>
        <w:rPr>
          <w:spacing w:val="40"/>
        </w:rPr>
        <w:t> </w:t>
      </w:r>
      <w:r>
        <w:rPr/>
        <w:t>earthquakes detection, spatial prediction, stratigraphic correlation,</w:t>
      </w:r>
      <w:r>
        <w:rPr>
          <w:spacing w:val="40"/>
        </w:rPr>
        <w:t> </w:t>
      </w:r>
      <w:r>
        <w:rPr/>
        <w:t>seismic</w:t>
      </w:r>
      <w:r>
        <w:rPr>
          <w:spacing w:val="-10"/>
        </w:rPr>
        <w:t> </w:t>
      </w:r>
      <w:r>
        <w:rPr/>
        <w:t>processing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interpretation,</w:t>
      </w:r>
      <w:r>
        <w:rPr>
          <w:spacing w:val="-10"/>
        </w:rPr>
        <w:t> </w:t>
      </w:r>
      <w:r>
        <w:rPr/>
        <w:t>etc.</w:t>
      </w:r>
      <w:r>
        <w:rPr>
          <w:spacing w:val="-10"/>
        </w:rPr>
        <w:t> </w:t>
      </w:r>
      <w:r>
        <w:rPr/>
        <w:t>(</w:t>
      </w:r>
      <w:hyperlink w:history="true" w:anchor="_bookmark45">
        <w:r>
          <w:rPr>
            <w:color w:val="007FAC"/>
          </w:rPr>
          <w:t>Magrini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;</w:t>
      </w:r>
      <w:r>
        <w:rPr>
          <w:spacing w:val="-9"/>
        </w:rPr>
        <w:t> </w:t>
      </w:r>
      <w:hyperlink w:history="true" w:anchor="_bookmark33">
        <w:r>
          <w:rPr>
            <w:color w:val="007FAC"/>
          </w:rPr>
          <w:t>Foued-</w:t>
        </w:r>
      </w:hyperlink>
      <w:r>
        <w:rPr>
          <w:color w:val="007FAC"/>
          <w:spacing w:val="40"/>
        </w:rPr>
        <w:t> </w:t>
      </w:r>
      <w:hyperlink w:history="true" w:anchor="_bookmark33">
        <w:r>
          <w:rPr>
            <w:color w:val="007FAC"/>
          </w:rPr>
          <w:t>jio, 2020</w:t>
        </w:r>
      </w:hyperlink>
      <w:r>
        <w:rPr/>
        <w:t>; </w:t>
      </w:r>
      <w:hyperlink w:history="true" w:anchor="_bookmark51">
        <w:r>
          <w:rPr>
            <w:color w:val="007FAC"/>
          </w:rPr>
          <w:t>Xu et al., 2022</w:t>
        </w:r>
      </w:hyperlink>
      <w:r>
        <w:rPr/>
        <w:t>; </w:t>
      </w:r>
      <w:hyperlink w:history="true" w:anchor="_bookmark54">
        <w:r>
          <w:rPr>
            <w:color w:val="007FAC"/>
          </w:rPr>
          <w:t>Zhou et al., 2020</w:t>
        </w:r>
      </w:hyperlink>
      <w:r>
        <w:rPr/>
        <w:t>; </w:t>
      </w:r>
      <w:hyperlink w:history="true" w:anchor="_bookmark27">
        <w:r>
          <w:rPr>
            <w:color w:val="007FAC"/>
          </w:rPr>
          <w:t>Birnie et al., 2021</w:t>
        </w:r>
      </w:hyperlink>
      <w:r>
        <w:rPr/>
        <w:t>). It has</w:t>
      </w:r>
      <w:r>
        <w:rPr>
          <w:spacing w:val="40"/>
        </w:rPr>
        <w:t> </w:t>
      </w:r>
      <w:r>
        <w:rPr/>
        <w:t>reported that the rapidly evolving </w:t>
      </w:r>
      <w:r>
        <w:rPr>
          <w:rFonts w:ascii="Times New Roman"/>
        </w:rPr>
        <w:t>fi</w:t>
      </w:r>
      <w:r>
        <w:rPr/>
        <w:t>eld of machine learning (ML), a</w:t>
      </w:r>
      <w:r>
        <w:rPr>
          <w:spacing w:val="40"/>
        </w:rPr>
        <w:t> </w:t>
      </w:r>
      <w:r>
        <w:rPr/>
        <w:t>popular</w:t>
      </w:r>
      <w:r>
        <w:rPr>
          <w:spacing w:val="16"/>
        </w:rPr>
        <w:t> </w:t>
      </w:r>
      <w:r>
        <w:rPr/>
        <w:t>way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realize</w:t>
      </w:r>
      <w:r>
        <w:rPr>
          <w:spacing w:val="16"/>
        </w:rPr>
        <w:t> </w:t>
      </w:r>
      <w:r>
        <w:rPr/>
        <w:t>AI,</w:t>
      </w:r>
      <w:r>
        <w:rPr>
          <w:spacing w:val="16"/>
        </w:rPr>
        <w:t> </w:t>
      </w:r>
      <w:r>
        <w:rPr/>
        <w:t>will</w:t>
      </w:r>
      <w:r>
        <w:rPr>
          <w:spacing w:val="15"/>
        </w:rPr>
        <w:t> </w:t>
      </w:r>
      <w:r>
        <w:rPr/>
        <w:t>play</w:t>
      </w:r>
      <w:r>
        <w:rPr>
          <w:spacing w:val="16"/>
        </w:rPr>
        <w:t> </w:t>
      </w:r>
      <w:r>
        <w:rPr/>
        <w:t>a</w:t>
      </w:r>
      <w:r>
        <w:rPr>
          <w:spacing w:val="16"/>
        </w:rPr>
        <w:t> </w:t>
      </w:r>
      <w:r>
        <w:rPr/>
        <w:t>key</w:t>
      </w:r>
      <w:r>
        <w:rPr>
          <w:spacing w:val="15"/>
        </w:rPr>
        <w:t> </w:t>
      </w:r>
      <w:r>
        <w:rPr/>
        <w:t>role</w:t>
      </w:r>
      <w:r>
        <w:rPr>
          <w:spacing w:val="17"/>
        </w:rPr>
        <w:t> </w:t>
      </w:r>
      <w:r>
        <w:rPr/>
        <w:t>in</w:t>
      </w:r>
      <w:r>
        <w:rPr>
          <w:spacing w:val="15"/>
        </w:rPr>
        <w:t> </w:t>
      </w:r>
      <w:r>
        <w:rPr/>
        <w:t>geosciences</w:t>
      </w:r>
      <w:r>
        <w:rPr>
          <w:spacing w:val="15"/>
        </w:rPr>
        <w:t> </w:t>
      </w:r>
      <w:r>
        <w:rPr/>
        <w:t>(</w:t>
      </w:r>
      <w:hyperlink w:history="true" w:anchor="_bookmark28">
        <w:r>
          <w:rPr>
            <w:color w:val="007FAC"/>
          </w:rPr>
          <w:t>Bergen</w:t>
        </w:r>
      </w:hyperlink>
      <w:r>
        <w:rPr>
          <w:color w:val="007FAC"/>
          <w:spacing w:val="40"/>
        </w:rPr>
        <w:t> </w:t>
      </w:r>
      <w:hyperlink w:history="true" w:anchor="_bookmark28">
        <w:r>
          <w:rPr>
            <w:color w:val="007FAC"/>
          </w:rPr>
          <w:t>et al., 2019</w:t>
        </w:r>
      </w:hyperlink>
      <w:r>
        <w:rPr/>
        <w:t>). However, due to the black-box issue existing in many ML</w:t>
      </w:r>
      <w:r>
        <w:rPr>
          <w:spacing w:val="40"/>
        </w:rPr>
        <w:t> </w:t>
      </w:r>
      <w:r>
        <w:rPr/>
        <w:t>models, we cannot know the way how an ML model works, so cannot</w:t>
      </w:r>
      <w:r>
        <w:rPr>
          <w:spacing w:val="40"/>
        </w:rPr>
        <w:t> </w:t>
      </w:r>
      <w:r>
        <w:rPr/>
        <w:t>assess its reliability and have enough con</w:t>
      </w:r>
      <w:r>
        <w:rPr>
          <w:rFonts w:ascii="Times New Roman"/>
        </w:rPr>
        <w:t>fi</w:t>
      </w:r>
      <w:r>
        <w:rPr/>
        <w:t>dence to apply it in produc-</w:t>
      </w:r>
      <w:r>
        <w:rPr>
          <w:spacing w:val="40"/>
        </w:rPr>
        <w:t> </w:t>
      </w:r>
      <w:r>
        <w:rPr/>
        <w:t>tion. We believe that the interpretability of ML will play an extremely</w:t>
      </w:r>
      <w:r>
        <w:rPr>
          <w:spacing w:val="40"/>
        </w:rPr>
        <w:t> </w:t>
      </w:r>
      <w:r>
        <w:rPr/>
        <w:t>important role in geosciences in which there are too many risk-aware</w:t>
      </w:r>
      <w:r>
        <w:rPr>
          <w:spacing w:val="40"/>
        </w:rPr>
        <w:t> </w:t>
      </w:r>
      <w:r>
        <w:rPr/>
        <w:t>applications, e.g., exploration.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geophysical</w:t>
      </w:r>
      <w:r>
        <w:rPr>
          <w:spacing w:val="-10"/>
        </w:rPr>
        <w:t> </w:t>
      </w:r>
      <w:r>
        <w:rPr/>
        <w:t>logs</w:t>
      </w:r>
      <w:r>
        <w:rPr>
          <w:spacing w:val="-9"/>
        </w:rPr>
        <w:t> </w:t>
      </w:r>
      <w:r>
        <w:rPr/>
        <w:t>interpretation</w:t>
      </w:r>
      <w:r>
        <w:rPr>
          <w:spacing w:val="-10"/>
        </w:rPr>
        <w:t> </w:t>
      </w:r>
      <w:r>
        <w:rPr/>
        <w:t>means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borehole</w:t>
      </w:r>
      <w:r>
        <w:rPr>
          <w:spacing w:val="40"/>
        </w:rPr>
        <w:t> </w:t>
      </w:r>
      <w:r>
        <w:rPr>
          <w:spacing w:val="-2"/>
        </w:rPr>
        <w:t>geology information (e.g., lithofacies, porosity) according the logs, which</w:t>
      </w:r>
      <w:r>
        <w:rPr>
          <w:spacing w:val="40"/>
        </w:rPr>
        <w:t> </w:t>
      </w:r>
      <w:r>
        <w:rPr>
          <w:spacing w:val="-2"/>
        </w:rPr>
        <w:t>is a</w:t>
      </w:r>
      <w:r>
        <w:rPr>
          <w:spacing w:val="-4"/>
        </w:rPr>
        <w:t> </w:t>
      </w:r>
      <w:r>
        <w:rPr>
          <w:spacing w:val="-2"/>
        </w:rPr>
        <w:t>fundamental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worthy</w:t>
      </w:r>
      <w:r>
        <w:rPr>
          <w:spacing w:val="-5"/>
        </w:rPr>
        <w:t> </w:t>
      </w:r>
      <w:r>
        <w:rPr>
          <w:spacing w:val="-2"/>
        </w:rPr>
        <w:t>work</w:t>
      </w:r>
      <w:r>
        <w:rPr>
          <w:spacing w:val="-3"/>
        </w:rPr>
        <w:t> </w:t>
      </w:r>
      <w:r>
        <w:rPr>
          <w:spacing w:val="-2"/>
        </w:rPr>
        <w:t>to</w:t>
      </w:r>
      <w:r>
        <w:rPr>
          <w:spacing w:val="-3"/>
        </w:rPr>
        <w:t> </w:t>
      </w:r>
      <w:r>
        <w:rPr>
          <w:spacing w:val="-2"/>
        </w:rPr>
        <w:t>understand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undersurface</w:t>
      </w:r>
      <w:r>
        <w:rPr>
          <w:spacing w:val="-3"/>
        </w:rPr>
        <w:t> </w:t>
      </w:r>
      <w:r>
        <w:rPr>
          <w:spacing w:val="-2"/>
        </w:rPr>
        <w:t>earth.</w:t>
      </w:r>
      <w:r>
        <w:rPr>
          <w:spacing w:val="40"/>
        </w:rPr>
        <w:t> </w:t>
      </w:r>
      <w:r>
        <w:rPr/>
        <w:t>The</w:t>
      </w:r>
      <w:r>
        <w:rPr>
          <w:spacing w:val="-2"/>
        </w:rPr>
        <w:t> </w:t>
      </w:r>
      <w:r>
        <w:rPr/>
        <w:t>recent</w:t>
      </w:r>
      <w:r>
        <w:rPr>
          <w:spacing w:val="-2"/>
        </w:rPr>
        <w:t> </w:t>
      </w:r>
      <w:r>
        <w:rPr/>
        <w:t>years</w:t>
      </w:r>
      <w:r>
        <w:rPr>
          <w:spacing w:val="-2"/>
        </w:rPr>
        <w:t> </w:t>
      </w:r>
      <w:r>
        <w:rPr/>
        <w:t>have</w:t>
      </w:r>
      <w:r>
        <w:rPr>
          <w:spacing w:val="-3"/>
        </w:rPr>
        <w:t> </w:t>
      </w:r>
      <w:r>
        <w:rPr/>
        <w:t>witnessed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development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applications</w:t>
      </w:r>
      <w:r>
        <w:rPr>
          <w:spacing w:val="-3"/>
        </w:rPr>
        <w:t> </w:t>
      </w:r>
      <w:r>
        <w:rPr/>
        <w:t>of</w:t>
      </w:r>
      <w:r>
        <w:rPr>
          <w:spacing w:val="40"/>
        </w:rPr>
        <w:t> </w:t>
      </w:r>
      <w:r>
        <w:rPr/>
        <w:t>machine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logs</w:t>
      </w:r>
      <w:r>
        <w:rPr>
          <w:spacing w:val="-10"/>
        </w:rPr>
        <w:t> </w:t>
      </w:r>
      <w:r>
        <w:rPr/>
        <w:t>interpretation.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example,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semi-supervised</w:t>
      </w:r>
      <w:r>
        <w:rPr>
          <w:spacing w:val="40"/>
        </w:rPr>
        <w:t> </w:t>
      </w:r>
      <w:r>
        <w:rPr>
          <w:spacing w:val="-2"/>
        </w:rPr>
        <w:t>model</w:t>
      </w:r>
      <w:r>
        <w:rPr>
          <w:spacing w:val="2"/>
        </w:rPr>
        <w:t> </w:t>
      </w:r>
      <w:r>
        <w:rPr>
          <w:spacing w:val="-2"/>
        </w:rPr>
        <w:t>named</w:t>
      </w:r>
      <w:r>
        <w:rPr>
          <w:spacing w:val="1"/>
        </w:rPr>
        <w:t> </w:t>
      </w:r>
      <w:r>
        <w:rPr>
          <w:spacing w:val="-2"/>
        </w:rPr>
        <w:t>Laplacian</w:t>
      </w:r>
      <w:r>
        <w:rPr>
          <w:spacing w:val="1"/>
        </w:rPr>
        <w:t> </w:t>
      </w:r>
      <w:r>
        <w:rPr>
          <w:spacing w:val="-2"/>
        </w:rPr>
        <w:t>support</w:t>
      </w:r>
      <w:r>
        <w:rPr/>
        <w:t> </w:t>
      </w:r>
      <w:r>
        <w:rPr>
          <w:spacing w:val="-2"/>
        </w:rPr>
        <w:t>vector</w:t>
      </w:r>
      <w:r>
        <w:rPr>
          <w:spacing w:val="3"/>
        </w:rPr>
        <w:t> </w:t>
      </w:r>
      <w:r>
        <w:rPr>
          <w:spacing w:val="-2"/>
        </w:rPr>
        <w:t>machine</w:t>
      </w:r>
      <w:r>
        <w:rPr/>
        <w:t> </w:t>
      </w:r>
      <w:r>
        <w:rPr>
          <w:spacing w:val="-2"/>
        </w:rPr>
        <w:t>is</w:t>
      </w:r>
      <w:r>
        <w:rPr>
          <w:spacing w:val="3"/>
        </w:rPr>
        <w:t> </w:t>
      </w:r>
      <w:r>
        <w:rPr>
          <w:spacing w:val="-2"/>
        </w:rPr>
        <w:t>proposed</w:t>
      </w:r>
      <w:r>
        <w:rPr>
          <w:spacing w:val="1"/>
        </w:rPr>
        <w:t> </w:t>
      </w:r>
      <w:r>
        <w:rPr>
          <w:spacing w:val="-2"/>
        </w:rPr>
        <w:t>to</w:t>
      </w:r>
      <w:r>
        <w:rPr>
          <w:spacing w:val="2"/>
        </w:rPr>
        <w:t> </w:t>
      </w:r>
      <w:r>
        <w:rPr>
          <w:spacing w:val="-2"/>
        </w:rPr>
        <w:t>solve</w:t>
      </w:r>
      <w:r>
        <w:rPr>
          <w:spacing w:val="2"/>
        </w:rPr>
        <w:t> </w:t>
      </w:r>
      <w:r>
        <w:rPr>
          <w:spacing w:val="-5"/>
        </w:rPr>
        <w:t>the</w:t>
      </w:r>
    </w:p>
    <w:p>
      <w:pPr>
        <w:pStyle w:val="BodyText"/>
        <w:spacing w:line="276" w:lineRule="auto" w:before="111"/>
        <w:ind w:left="111" w:right="148"/>
        <w:jc w:val="both"/>
      </w:pPr>
      <w:r>
        <w:rPr/>
        <w:br w:type="column"/>
      </w:r>
      <w:r>
        <w:rPr/>
        <w:t>problems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scarce</w:t>
      </w:r>
      <w:r>
        <w:rPr>
          <w:spacing w:val="-9"/>
        </w:rPr>
        <w:t> </w:t>
      </w:r>
      <w:r>
        <w:rPr/>
        <w:t>labels</w:t>
      </w:r>
      <w:r>
        <w:rPr>
          <w:spacing w:val="-10"/>
        </w:rPr>
        <w:t> </w:t>
      </w:r>
      <w:r>
        <w:rPr/>
        <w:t>(</w:t>
      </w:r>
      <w:hyperlink w:history="true" w:anchor="_bookmark40">
        <w:r>
          <w:rPr>
            <w:color w:val="007FAC"/>
          </w:rPr>
          <w:t>Li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smoothnesses</w:t>
      </w:r>
      <w:r>
        <w:rPr>
          <w:spacing w:val="-10"/>
        </w:rPr>
        <w:t> </w:t>
      </w:r>
      <w:r>
        <w:rPr/>
        <w:t>implying</w:t>
      </w:r>
      <w:r>
        <w:rPr>
          <w:spacing w:val="-10"/>
        </w:rPr>
        <w:t> </w:t>
      </w:r>
      <w:r>
        <w:rPr/>
        <w:t>in</w:t>
      </w:r>
      <w:r>
        <w:rPr>
          <w:spacing w:val="40"/>
        </w:rPr>
        <w:t> </w:t>
      </w:r>
      <w:r>
        <w:rPr/>
        <w:t>the feature space and depth are utilized to propagate the labels form</w:t>
      </w:r>
      <w:r>
        <w:rPr>
          <w:spacing w:val="40"/>
        </w:rPr>
        <w:t> </w:t>
      </w:r>
      <w:r>
        <w:rPr/>
        <w:t>labelled</w:t>
      </w:r>
      <w:r>
        <w:rPr>
          <w:spacing w:val="-1"/>
        </w:rPr>
        <w:t> </w:t>
      </w:r>
      <w:r>
        <w:rPr/>
        <w:t>samples to</w:t>
      </w:r>
      <w:r>
        <w:rPr>
          <w:spacing w:val="-1"/>
        </w:rPr>
        <w:t> </w:t>
      </w:r>
      <w:r>
        <w:rPr/>
        <w:t>unlabelled</w:t>
      </w:r>
      <w:r>
        <w:rPr>
          <w:spacing w:val="-1"/>
        </w:rPr>
        <w:t> </w:t>
      </w:r>
      <w:r>
        <w:rPr/>
        <w:t>ones, therefore increasing the</w:t>
      </w:r>
      <w:r>
        <w:rPr>
          <w:spacing w:val="-1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6"/>
        </w:rPr>
        <w:t> </w:t>
      </w:r>
      <w:r>
        <w:rPr>
          <w:spacing w:val="-2"/>
        </w:rPr>
        <w:t>accuracy.</w:t>
      </w:r>
      <w:r>
        <w:rPr>
          <w:spacing w:val="-7"/>
        </w:rPr>
        <w:t> </w:t>
      </w:r>
      <w:r>
        <w:rPr>
          <w:spacing w:val="-2"/>
        </w:rPr>
        <w:t>Although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Laplacian</w:t>
      </w:r>
      <w:r>
        <w:rPr>
          <w:spacing w:val="-8"/>
        </w:rPr>
        <w:t> </w:t>
      </w:r>
      <w:r>
        <w:rPr>
          <w:spacing w:val="-2"/>
        </w:rPr>
        <w:t>works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semi-supervised</w:t>
      </w:r>
      <w:r>
        <w:rPr>
          <w:spacing w:val="-7"/>
        </w:rPr>
        <w:t> </w:t>
      </w:r>
      <w:r>
        <w:rPr>
          <w:spacing w:val="-2"/>
        </w:rPr>
        <w:t>learning,</w:t>
      </w:r>
      <w:r>
        <w:rPr>
          <w:spacing w:val="40"/>
        </w:rPr>
        <w:t> </w:t>
      </w:r>
      <w:r>
        <w:rPr/>
        <w:t>the setting of Laplacian is still empirical so that the introduction of</w:t>
      </w:r>
      <w:r>
        <w:rPr>
          <w:spacing w:val="40"/>
        </w:rPr>
        <w:t> </w:t>
      </w:r>
      <w:r>
        <w:rPr/>
        <w:t>unlabelled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might</w:t>
      </w:r>
      <w:r>
        <w:rPr>
          <w:spacing w:val="-9"/>
        </w:rPr>
        <w:t> </w:t>
      </w:r>
      <w:r>
        <w:rPr/>
        <w:t>result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worse</w:t>
      </w:r>
      <w:r>
        <w:rPr>
          <w:spacing w:val="-9"/>
        </w:rPr>
        <w:t> </w:t>
      </w:r>
      <w:r>
        <w:rPr/>
        <w:t>performance</w:t>
      </w:r>
      <w:r>
        <w:rPr>
          <w:spacing w:val="-10"/>
        </w:rPr>
        <w:t> </w:t>
      </w:r>
      <w:r>
        <w:rPr/>
        <w:t>compared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just</w:t>
      </w:r>
      <w:r>
        <w:rPr>
          <w:spacing w:val="40"/>
        </w:rPr>
        <w:t> </w:t>
      </w:r>
      <w:r>
        <w:rPr/>
        <w:t>using</w:t>
      </w:r>
      <w:r>
        <w:rPr>
          <w:spacing w:val="-4"/>
        </w:rPr>
        <w:t> </w:t>
      </w:r>
      <w:r>
        <w:rPr/>
        <w:t>labelled</w:t>
      </w:r>
      <w:r>
        <w:rPr>
          <w:spacing w:val="-4"/>
        </w:rPr>
        <w:t> </w:t>
      </w:r>
      <w:r>
        <w:rPr/>
        <w:t>data.</w:t>
      </w:r>
      <w:r>
        <w:rPr>
          <w:spacing w:val="-4"/>
        </w:rPr>
        <w:t> </w:t>
      </w:r>
      <w:r>
        <w:rPr/>
        <w:t>Hence,</w:t>
      </w:r>
      <w:r>
        <w:rPr>
          <w:spacing w:val="-4"/>
        </w:rPr>
        <w:t> </w:t>
      </w:r>
      <w:r>
        <w:rPr/>
        <w:t>an</w:t>
      </w:r>
      <w:r>
        <w:rPr>
          <w:spacing w:val="-5"/>
        </w:rPr>
        <w:t> </w:t>
      </w:r>
      <w:r>
        <w:rPr/>
        <w:t>ensemble</w:t>
      </w:r>
      <w:r>
        <w:rPr>
          <w:spacing w:val="-4"/>
        </w:rPr>
        <w:t> </w:t>
      </w:r>
      <w:r>
        <w:rPr/>
        <w:t>mechanism</w:t>
      </w:r>
      <w:r>
        <w:rPr>
          <w:spacing w:val="-5"/>
        </w:rPr>
        <w:t> </w:t>
      </w:r>
      <w:r>
        <w:rPr/>
        <w:t>is</w:t>
      </w:r>
      <w:r>
        <w:rPr>
          <w:spacing w:val="-4"/>
        </w:rPr>
        <w:t> </w:t>
      </w:r>
      <w:r>
        <w:rPr/>
        <w:t>used</w:t>
      </w:r>
      <w:r>
        <w:rPr>
          <w:spacing w:val="-5"/>
        </w:rPr>
        <w:t> </w:t>
      </w:r>
      <w:r>
        <w:rPr/>
        <w:t>to</w:t>
      </w:r>
      <w:r>
        <w:rPr>
          <w:spacing w:val="-4"/>
        </w:rPr>
        <w:t> </w:t>
      </w:r>
      <w:r>
        <w:rPr/>
        <w:t>combine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4"/>
        </w:rPr>
        <w:t> </w:t>
      </w:r>
      <w:r>
        <w:rPr>
          <w:spacing w:val="-2"/>
        </w:rPr>
        <w:t>candidate</w:t>
      </w:r>
      <w:r>
        <w:rPr>
          <w:spacing w:val="-5"/>
        </w:rPr>
        <w:t> </w:t>
      </w:r>
      <w:r>
        <w:rPr>
          <w:spacing w:val="-2"/>
        </w:rPr>
        <w:t>Laplacians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calculate</w:t>
      </w:r>
      <w:r>
        <w:rPr>
          <w:spacing w:val="-5"/>
        </w:rPr>
        <w:t> </w:t>
      </w:r>
      <w:r>
        <w:rPr>
          <w:spacing w:val="-2"/>
        </w:rPr>
        <w:t>an</w:t>
      </w:r>
      <w:r>
        <w:rPr>
          <w:spacing w:val="-4"/>
        </w:rPr>
        <w:t> </w:t>
      </w:r>
      <w:r>
        <w:rPr>
          <w:spacing w:val="-2"/>
        </w:rPr>
        <w:t>optimal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guarantee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>
          <w:spacing w:val="-2"/>
        </w:rPr>
        <w:t>safety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semi-supervision</w:t>
      </w:r>
      <w:r>
        <w:rPr>
          <w:spacing w:val="-7"/>
        </w:rPr>
        <w:t> </w:t>
      </w:r>
      <w:r>
        <w:rPr>
          <w:spacing w:val="-2"/>
        </w:rPr>
        <w:t>(</w:t>
      </w:r>
      <w:hyperlink w:history="true" w:anchor="_bookmark41">
        <w:r>
          <w:rPr>
            <w:color w:val="007FAC"/>
            <w:spacing w:val="-2"/>
          </w:rPr>
          <w:t>Li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6"/>
          </w:rPr>
          <w:t> </w:t>
        </w:r>
        <w:r>
          <w:rPr>
            <w:color w:val="007FAC"/>
            <w:spacing w:val="-2"/>
          </w:rPr>
          <w:t>2021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similar</w:t>
      </w:r>
      <w:r>
        <w:rPr>
          <w:spacing w:val="-8"/>
        </w:rPr>
        <w:t> </w:t>
      </w:r>
      <w:r>
        <w:rPr>
          <w:spacing w:val="-2"/>
        </w:rPr>
        <w:t>work</w:t>
      </w:r>
      <w:r>
        <w:rPr>
          <w:spacing w:val="-6"/>
        </w:rPr>
        <w:t> </w:t>
      </w:r>
      <w:r>
        <w:rPr>
          <w:spacing w:val="-2"/>
        </w:rPr>
        <w:t>could</w:t>
      </w:r>
      <w:r>
        <w:rPr>
          <w:spacing w:val="40"/>
        </w:rPr>
        <w:t> </w:t>
      </w:r>
      <w:r>
        <w:rPr/>
        <w:t>be found in the literatures (</w:t>
      </w:r>
      <w:hyperlink w:history="true" w:anchor="_bookmark34">
        <w:r>
          <w:rPr>
            <w:color w:val="007FAC"/>
          </w:rPr>
          <w:t>Dunham et al., 2020</w:t>
        </w:r>
      </w:hyperlink>
      <w:r>
        <w:rPr/>
        <w:t>; </w:t>
      </w:r>
      <w:hyperlink w:history="true" w:anchor="_bookmark38">
        <w:r>
          <w:rPr>
            <w:color w:val="007FAC"/>
          </w:rPr>
          <w:t>Imamverdiyev and</w:t>
        </w:r>
      </w:hyperlink>
      <w:r>
        <w:rPr>
          <w:color w:val="007FAC"/>
          <w:spacing w:val="40"/>
        </w:rPr>
        <w:t> </w:t>
      </w:r>
      <w:hyperlink w:history="true" w:anchor="_bookmark38">
        <w:r>
          <w:rPr>
            <w:color w:val="007FAC"/>
          </w:rPr>
          <w:t>Sukhostat, 2019</w:t>
        </w:r>
      </w:hyperlink>
      <w:r>
        <w:rPr/>
        <w:t>; </w:t>
      </w:r>
      <w:hyperlink w:history="true" w:anchor="_bookmark55">
        <w:r>
          <w:rPr>
            <w:color w:val="007FAC"/>
          </w:rPr>
          <w:t>Zhu et al., 2018</w:t>
        </w:r>
      </w:hyperlink>
      <w:r>
        <w:rPr/>
        <w:t>).</w:t>
      </w:r>
    </w:p>
    <w:p>
      <w:pPr>
        <w:pStyle w:val="BodyText"/>
        <w:spacing w:line="276" w:lineRule="auto"/>
        <w:ind w:left="111" w:right="149" w:firstLine="239"/>
        <w:jc w:val="both"/>
      </w:pPr>
      <w:r>
        <w:rPr/>
        <w:t>Although</w:t>
      </w:r>
      <w:r>
        <w:rPr>
          <w:spacing w:val="-4"/>
        </w:rPr>
        <w:t> </w:t>
      </w:r>
      <w:r>
        <w:rPr/>
        <w:t>there</w:t>
      </w:r>
      <w:r>
        <w:rPr>
          <w:spacing w:val="-4"/>
        </w:rPr>
        <w:t> </w:t>
      </w:r>
      <w:r>
        <w:rPr/>
        <w:t>has</w:t>
      </w:r>
      <w:r>
        <w:rPr>
          <w:spacing w:val="-4"/>
        </w:rPr>
        <w:t> </w:t>
      </w:r>
      <w:r>
        <w:rPr/>
        <w:t>been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great</w:t>
      </w:r>
      <w:r>
        <w:rPr>
          <w:spacing w:val="-5"/>
        </w:rPr>
        <w:t> </w:t>
      </w:r>
      <w:r>
        <w:rPr/>
        <w:t>deal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researches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this</w:t>
      </w:r>
      <w:r>
        <w:rPr>
          <w:spacing w:val="-4"/>
        </w:rPr>
        <w:t> </w:t>
      </w:r>
      <w:r>
        <w:rPr/>
        <w:t>area,</w:t>
      </w:r>
      <w:r>
        <w:rPr>
          <w:spacing w:val="-4"/>
        </w:rPr>
        <w:t> </w:t>
      </w:r>
      <w:r>
        <w:rPr/>
        <w:t>most</w:t>
      </w:r>
      <w:r>
        <w:rPr>
          <w:spacing w:val="40"/>
        </w:rPr>
        <w:t> </w:t>
      </w:r>
      <w:r>
        <w:rPr/>
        <w:t>of</w:t>
      </w:r>
      <w:r>
        <w:rPr>
          <w:spacing w:val="-2"/>
        </w:rPr>
        <w:t> </w:t>
      </w:r>
      <w:r>
        <w:rPr/>
        <w:t>them</w:t>
      </w:r>
      <w:r>
        <w:rPr>
          <w:spacing w:val="-4"/>
        </w:rPr>
        <w:t> </w:t>
      </w:r>
      <w:r>
        <w:rPr/>
        <w:t>work</w:t>
      </w:r>
      <w:r>
        <w:rPr>
          <w:spacing w:val="-4"/>
        </w:rPr>
        <w:t> </w:t>
      </w:r>
      <w:r>
        <w:rPr/>
        <w:t>under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assumption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independent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identically</w:t>
      </w:r>
      <w:r>
        <w:rPr>
          <w:spacing w:val="-4"/>
        </w:rPr>
        <w:t> </w:t>
      </w:r>
      <w:r>
        <w:rPr/>
        <w:t>dis-</w:t>
      </w:r>
      <w:r>
        <w:rPr>
          <w:spacing w:val="40"/>
        </w:rPr>
        <w:t> </w:t>
      </w:r>
      <w:r>
        <w:rPr/>
        <w:t>tribution (iid), i.e., the data from training wells should have similar</w:t>
      </w:r>
      <w:r>
        <w:rPr>
          <w:spacing w:val="40"/>
        </w:rPr>
        <w:t> </w:t>
      </w:r>
      <w:r>
        <w:rPr/>
        <w:t>distribution with those data from testing wells. However, such an</w:t>
      </w:r>
      <w:r>
        <w:rPr>
          <w:spacing w:val="40"/>
        </w:rPr>
        <w:t> </w:t>
      </w:r>
      <w:r>
        <w:rPr/>
        <w:t>assumption barely hold due to the differences in logging equipments,</w:t>
      </w:r>
      <w:r>
        <w:rPr>
          <w:spacing w:val="40"/>
        </w:rPr>
        <w:t> </w:t>
      </w:r>
      <w:r>
        <w:rPr/>
        <w:t>borehole</w:t>
      </w:r>
      <w:r>
        <w:rPr>
          <w:spacing w:val="-1"/>
        </w:rPr>
        <w:t> </w:t>
      </w:r>
      <w:r>
        <w:rPr/>
        <w:t>conditions, etc. As</w:t>
      </w:r>
      <w:r>
        <w:rPr>
          <w:spacing w:val="-1"/>
        </w:rPr>
        <w:t> </w:t>
      </w:r>
      <w:r>
        <w:rPr/>
        <w:t>illustrated</w:t>
      </w:r>
      <w:r>
        <w:rPr>
          <w:spacing w:val="-1"/>
        </w:rPr>
        <w:t> </w:t>
      </w:r>
      <w:r>
        <w:rPr/>
        <w:t>in </w:t>
      </w:r>
      <w:hyperlink w:history="true" w:anchor="_bookmark6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</w:t>
        </w:r>
      </w:hyperlink>
      <w:r>
        <w:rPr/>
        <w:t>c, there are</w:t>
      </w:r>
      <w:r>
        <w:rPr>
          <w:spacing w:val="-1"/>
        </w:rPr>
        <w:t> </w:t>
      </w:r>
      <w:r>
        <w:rPr/>
        <w:t>a signi</w:t>
      </w:r>
      <w:r>
        <w:rPr>
          <w:rFonts w:ascii="Times New Roman"/>
        </w:rPr>
        <w:t>fi</w:t>
      </w:r>
      <w:r>
        <w:rPr/>
        <w:t>cant</w:t>
      </w:r>
      <w:r>
        <w:rPr>
          <w:spacing w:val="40"/>
        </w:rPr>
        <w:t> </w:t>
      </w:r>
      <w:r>
        <w:rPr>
          <w:spacing w:val="-2"/>
        </w:rPr>
        <w:t>distribution</w:t>
      </w:r>
      <w:r>
        <w:rPr>
          <w:spacing w:val="-8"/>
        </w:rPr>
        <w:t> </w:t>
      </w:r>
      <w:r>
        <w:rPr>
          <w:spacing w:val="-2"/>
        </w:rPr>
        <w:t>discrepancy</w:t>
      </w:r>
      <w:r>
        <w:rPr>
          <w:spacing w:val="-8"/>
        </w:rPr>
        <w:t> </w:t>
      </w:r>
      <w:r>
        <w:rPr>
          <w:spacing w:val="-2"/>
        </w:rPr>
        <w:t>between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training</w:t>
      </w:r>
      <w:r>
        <w:rPr>
          <w:spacing w:val="-8"/>
        </w:rPr>
        <w:t> </w:t>
      </w:r>
      <w:r>
        <w:rPr>
          <w:spacing w:val="-2"/>
        </w:rPr>
        <w:t>dataset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testing</w:t>
      </w:r>
      <w:r>
        <w:rPr>
          <w:spacing w:val="-7"/>
        </w:rPr>
        <w:t> </w:t>
      </w:r>
      <w:r>
        <w:rPr>
          <w:spacing w:val="-2"/>
        </w:rPr>
        <w:t>dataset,</w:t>
      </w:r>
      <w:r>
        <w:rPr>
          <w:spacing w:val="40"/>
        </w:rPr>
        <w:t> </w:t>
      </w:r>
      <w:r>
        <w:rPr/>
        <w:t>so iid does not hold anymore. As shown in </w:t>
      </w:r>
      <w:hyperlink w:history="true" w:anchor="_bookmark6">
        <w:r>
          <w:rPr>
            <w:color w:val="007FAC"/>
          </w:rPr>
          <w:t>Fig. 1</w:t>
        </w:r>
      </w:hyperlink>
      <w:r>
        <w:rPr/>
        <w:t>a and </w:t>
      </w:r>
      <w:hyperlink w:history="true" w:anchor="_bookmark6">
        <w:r>
          <w:rPr>
            <w:color w:val="007FAC"/>
          </w:rPr>
          <w:t>b</w:t>
        </w:r>
      </w:hyperlink>
      <w:r>
        <w:rPr/>
        <w:t>, the non-iid</w:t>
      </w:r>
      <w:r>
        <w:rPr>
          <w:spacing w:val="40"/>
        </w:rPr>
        <w:t> </w:t>
      </w:r>
      <w:r>
        <w:rPr/>
        <w:t>problem causes an accuracy decrease in interpreting the logs from</w:t>
      </w:r>
      <w:r>
        <w:rPr>
          <w:spacing w:val="40"/>
        </w:rPr>
        <w:t> </w:t>
      </w:r>
      <w:r>
        <w:rPr/>
        <w:t>another</w:t>
      </w:r>
      <w:r>
        <w:rPr>
          <w:spacing w:val="47"/>
        </w:rPr>
        <w:t> </w:t>
      </w:r>
      <w:r>
        <w:rPr/>
        <w:t>wells</w:t>
      </w:r>
      <w:r>
        <w:rPr>
          <w:spacing w:val="47"/>
        </w:rPr>
        <w:t> </w:t>
      </w:r>
      <w:r>
        <w:rPr/>
        <w:t>by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trained</w:t>
      </w:r>
      <w:r>
        <w:rPr>
          <w:spacing w:val="47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er.</w:t>
      </w:r>
      <w:r>
        <w:rPr>
          <w:spacing w:val="47"/>
        </w:rPr>
        <w:t> </w:t>
      </w:r>
      <w:r>
        <w:rPr/>
        <w:t>Both</w:t>
      </w:r>
      <w:r>
        <w:rPr>
          <w:spacing w:val="47"/>
        </w:rPr>
        <w:t> </w:t>
      </w:r>
      <w:r>
        <w:rPr/>
        <w:t>supervised</w:t>
      </w:r>
      <w:r>
        <w:rPr>
          <w:spacing w:val="47"/>
        </w:rPr>
        <w:t> </w:t>
      </w:r>
      <w:r>
        <w:rPr/>
        <w:t>and</w:t>
      </w:r>
      <w:r>
        <w:rPr>
          <w:spacing w:val="47"/>
        </w:rPr>
        <w:t> </w:t>
      </w:r>
      <w:r>
        <w:rPr>
          <w:spacing w:val="-2"/>
        </w:rPr>
        <w:t>semi-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 w:after="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12" coordorigin="0,0" coordsize="723,3">
                <v:shape style="position:absolute;left:0;top:0;width:723;height:3" id="docshape13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12" w:right="0" w:firstLine="0"/>
        <w:jc w:val="left"/>
        <w:rPr>
          <w:sz w:val="14"/>
        </w:rPr>
      </w:pPr>
      <w:bookmarkStart w:name="_bookmark5" w:id="8"/>
      <w:bookmarkEnd w:id="8"/>
      <w:r>
        <w:rPr/>
      </w:r>
      <w:r>
        <w:rPr>
          <w:sz w:val="14"/>
        </w:rPr>
        <w:t>*</w:t>
      </w:r>
      <w:r>
        <w:rPr>
          <w:spacing w:val="35"/>
          <w:sz w:val="14"/>
        </w:rPr>
        <w:t> </w:t>
      </w:r>
      <w:r>
        <w:rPr>
          <w:sz w:val="14"/>
        </w:rPr>
        <w:t>Corresponding</w:t>
      </w:r>
      <w:r>
        <w:rPr>
          <w:spacing w:val="16"/>
          <w:sz w:val="14"/>
        </w:rPr>
        <w:t> </w:t>
      </w:r>
      <w:r>
        <w:rPr>
          <w:sz w:val="14"/>
        </w:rPr>
        <w:t>author.</w:t>
      </w:r>
      <w:r>
        <w:rPr>
          <w:spacing w:val="14"/>
          <w:sz w:val="14"/>
        </w:rPr>
        <w:t> </w:t>
      </w:r>
      <w:r>
        <w:rPr>
          <w:sz w:val="14"/>
        </w:rPr>
        <w:t>Department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Automation,</w:t>
      </w:r>
      <w:r>
        <w:rPr>
          <w:spacing w:val="16"/>
          <w:sz w:val="14"/>
        </w:rPr>
        <w:t> </w:t>
      </w:r>
      <w:r>
        <w:rPr>
          <w:sz w:val="14"/>
        </w:rPr>
        <w:t>University</w:t>
      </w:r>
      <w:r>
        <w:rPr>
          <w:spacing w:val="15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Science</w:t>
      </w:r>
      <w:r>
        <w:rPr>
          <w:spacing w:val="15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Technology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China,</w:t>
      </w:r>
      <w:r>
        <w:rPr>
          <w:spacing w:val="14"/>
          <w:sz w:val="14"/>
        </w:rPr>
        <w:t> </w:t>
      </w:r>
      <w:r>
        <w:rPr>
          <w:sz w:val="14"/>
        </w:rPr>
        <w:t>Hefei,</w:t>
      </w:r>
      <w:r>
        <w:rPr>
          <w:spacing w:val="16"/>
          <w:sz w:val="14"/>
        </w:rPr>
        <w:t> </w:t>
      </w:r>
      <w:r>
        <w:rPr>
          <w:sz w:val="14"/>
        </w:rPr>
        <w:t>230027,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China.</w:t>
      </w:r>
    </w:p>
    <w:p>
      <w:pPr>
        <w:spacing w:before="32"/>
        <w:ind w:left="35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6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5"/>
          <w:sz w:val="14"/>
        </w:rPr>
        <w:t> </w:t>
      </w:r>
      <w:hyperlink r:id="rId13">
        <w:r>
          <w:rPr>
            <w:color w:val="007FAC"/>
            <w:spacing w:val="-2"/>
            <w:sz w:val="14"/>
          </w:rPr>
          <w:t>wlv@ustc.edu.cn</w:t>
        </w:r>
      </w:hyperlink>
      <w:r>
        <w:rPr>
          <w:color w:val="007FAC"/>
          <w:spacing w:val="5"/>
          <w:sz w:val="14"/>
        </w:rPr>
        <w:t> </w:t>
      </w:r>
      <w:r>
        <w:rPr>
          <w:spacing w:val="-2"/>
          <w:sz w:val="14"/>
        </w:rPr>
        <w:t>(W.</w:t>
      </w:r>
      <w:r>
        <w:rPr>
          <w:spacing w:val="8"/>
          <w:sz w:val="14"/>
        </w:rPr>
        <w:t> </w:t>
      </w:r>
      <w:r>
        <w:rPr>
          <w:spacing w:val="-4"/>
          <w:sz w:val="14"/>
        </w:rPr>
        <w:t>Lv).</w:t>
      </w:r>
    </w:p>
    <w:p>
      <w:pPr>
        <w:pStyle w:val="BodyText"/>
        <w:spacing w:before="22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5">
        <w:r>
          <w:rPr>
            <w:color w:val="007FAC"/>
            <w:spacing w:val="-2"/>
            <w:sz w:val="14"/>
          </w:rPr>
          <w:t>https://doi.org/10.1016/j.aiig.2022.02.006</w:t>
        </w:r>
      </w:hyperlink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Received</w:t>
      </w:r>
      <w:r>
        <w:rPr>
          <w:spacing w:val="19"/>
          <w:sz w:val="14"/>
        </w:rPr>
        <w:t> </w:t>
      </w:r>
      <w:r>
        <w:rPr>
          <w:sz w:val="14"/>
        </w:rPr>
        <w:t>27</w:t>
      </w:r>
      <w:r>
        <w:rPr>
          <w:spacing w:val="18"/>
          <w:sz w:val="14"/>
        </w:rPr>
        <w:t> </w:t>
      </w:r>
      <w:r>
        <w:rPr>
          <w:sz w:val="14"/>
        </w:rPr>
        <w:t>December</w:t>
      </w:r>
      <w:r>
        <w:rPr>
          <w:spacing w:val="19"/>
          <w:sz w:val="14"/>
        </w:rPr>
        <w:t> </w:t>
      </w:r>
      <w:r>
        <w:rPr>
          <w:sz w:val="14"/>
        </w:rPr>
        <w:t>2021;</w:t>
      </w:r>
      <w:r>
        <w:rPr>
          <w:spacing w:val="19"/>
          <w:sz w:val="14"/>
        </w:rPr>
        <w:t> </w:t>
      </w:r>
      <w:r>
        <w:rPr>
          <w:sz w:val="14"/>
        </w:rPr>
        <w:t>Received</w:t>
      </w:r>
      <w:r>
        <w:rPr>
          <w:spacing w:val="20"/>
          <w:sz w:val="14"/>
        </w:rPr>
        <w:t> </w:t>
      </w:r>
      <w:r>
        <w:rPr>
          <w:sz w:val="14"/>
        </w:rPr>
        <w:t>in</w:t>
      </w:r>
      <w:r>
        <w:rPr>
          <w:spacing w:val="17"/>
          <w:sz w:val="14"/>
        </w:rPr>
        <w:t> </w:t>
      </w:r>
      <w:r>
        <w:rPr>
          <w:sz w:val="14"/>
        </w:rPr>
        <w:t>revised</w:t>
      </w:r>
      <w:r>
        <w:rPr>
          <w:spacing w:val="20"/>
          <w:sz w:val="14"/>
        </w:rPr>
        <w:t> </w:t>
      </w:r>
      <w:r>
        <w:rPr>
          <w:sz w:val="14"/>
        </w:rPr>
        <w:t>form</w:t>
      </w:r>
      <w:r>
        <w:rPr>
          <w:spacing w:val="18"/>
          <w:sz w:val="14"/>
        </w:rPr>
        <w:t> </w:t>
      </w:r>
      <w:r>
        <w:rPr>
          <w:sz w:val="14"/>
        </w:rPr>
        <w:t>27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8"/>
          <w:sz w:val="14"/>
        </w:rPr>
        <w:t> </w:t>
      </w:r>
      <w:r>
        <w:rPr>
          <w:sz w:val="14"/>
        </w:rPr>
        <w:t>2022;</w:t>
      </w:r>
      <w:r>
        <w:rPr>
          <w:spacing w:val="19"/>
          <w:sz w:val="14"/>
        </w:rPr>
        <w:t> </w:t>
      </w:r>
      <w:r>
        <w:rPr>
          <w:sz w:val="14"/>
        </w:rPr>
        <w:t>Accepted</w:t>
      </w:r>
      <w:r>
        <w:rPr>
          <w:spacing w:val="19"/>
          <w:sz w:val="14"/>
        </w:rPr>
        <w:t> </w:t>
      </w:r>
      <w:r>
        <w:rPr>
          <w:sz w:val="14"/>
        </w:rPr>
        <w:t>27</w:t>
      </w:r>
      <w:r>
        <w:rPr>
          <w:spacing w:val="18"/>
          <w:sz w:val="14"/>
        </w:rPr>
        <w:t> </w:t>
      </w:r>
      <w:r>
        <w:rPr>
          <w:sz w:val="14"/>
        </w:rPr>
        <w:t>February</w:t>
      </w:r>
      <w:r>
        <w:rPr>
          <w:spacing w:val="19"/>
          <w:sz w:val="14"/>
        </w:rPr>
        <w:t> </w:t>
      </w:r>
      <w:r>
        <w:rPr>
          <w:spacing w:val="-4"/>
          <w:sz w:val="14"/>
        </w:rPr>
        <w:t>2022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w w:val="105"/>
          <w:sz w:val="14"/>
        </w:rPr>
        <w:t>Available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online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14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March</w:t>
      </w:r>
      <w:r>
        <w:rPr>
          <w:spacing w:val="3"/>
          <w:w w:val="105"/>
          <w:sz w:val="14"/>
        </w:rPr>
        <w:t> </w:t>
      </w:r>
      <w:r>
        <w:rPr>
          <w:spacing w:val="-4"/>
          <w:w w:val="105"/>
          <w:sz w:val="14"/>
        </w:rPr>
        <w:t>2022</w:t>
      </w:r>
    </w:p>
    <w:p>
      <w:pPr>
        <w:spacing w:line="285" w:lineRule="auto" w:before="31"/>
        <w:ind w:left="111" w:right="0" w:firstLine="0"/>
        <w:jc w:val="left"/>
        <w:rPr>
          <w:sz w:val="14"/>
        </w:rPr>
      </w:pPr>
      <w:r>
        <w:rPr>
          <w:sz w:val="14"/>
        </w:rPr>
        <w:t>2666-5441/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-1"/>
          <w:sz w:val="14"/>
        </w:rPr>
        <w:t> </w:t>
      </w:r>
      <w:r>
        <w:rPr>
          <w:sz w:val="14"/>
        </w:rPr>
        <w:t>2022</w:t>
      </w:r>
      <w:r>
        <w:rPr>
          <w:spacing w:val="-1"/>
          <w:sz w:val="14"/>
        </w:rPr>
        <w:t> </w:t>
      </w:r>
      <w:r>
        <w:rPr>
          <w:sz w:val="14"/>
        </w:rPr>
        <w:t>The Authors. Publishing Services by Elsevier B.V. on behalf of KeAi Communications Co. Ltd. This is an open access article under the CC BY-NC-ND</w:t>
      </w:r>
      <w:r>
        <w:rPr>
          <w:spacing w:val="40"/>
          <w:sz w:val="14"/>
        </w:rPr>
        <w:t> </w:t>
      </w:r>
      <w:r>
        <w:rPr>
          <w:sz w:val="14"/>
        </w:rPr>
        <w:t>license (</w:t>
      </w:r>
      <w:hyperlink r:id="rId14">
        <w:r>
          <w:rPr>
            <w:color w:val="007FAC"/>
            <w:sz w:val="14"/>
          </w:rPr>
          <w:t>http://creativecommons.org/licenses/by-nc-nd/4.0/</w:t>
        </w:r>
      </w:hyperlink>
      <w:r>
        <w:rPr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00" w:bottom="280" w:left="64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7"/>
        <w:rPr>
          <w:sz w:val="20"/>
        </w:rPr>
      </w:pPr>
      <w:r>
        <w:rPr>
          <w:sz w:val="20"/>
        </w:rPr>
        <w:drawing>
          <wp:inline distT="0" distB="0" distL="0" distR="0">
            <wp:extent cx="5595555" cy="1853183"/>
            <wp:effectExtent l="0" t="0" r="0" b="0"/>
            <wp:docPr id="19" name="Image 19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 descr="Image of Fig. 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5555" cy="1853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line="288" w:lineRule="auto" w:before="0"/>
        <w:ind w:left="111" w:right="152" w:firstLine="0"/>
        <w:jc w:val="both"/>
        <w:rPr>
          <w:sz w:val="14"/>
        </w:rPr>
      </w:pPr>
      <w:bookmarkStart w:name="_bookmark6" w:id="9"/>
      <w:bookmarkEnd w:id="9"/>
      <w:r>
        <w:rPr/>
      </w:r>
      <w:r>
        <w:rPr>
          <w:sz w:val="14"/>
        </w:rPr>
        <w:t>Fig. 1.</w:t>
      </w:r>
      <w:r>
        <w:rPr>
          <w:spacing w:val="36"/>
          <w:sz w:val="14"/>
        </w:rPr>
        <w:t> </w:t>
      </w:r>
      <w:r>
        <w:rPr>
          <w:sz w:val="14"/>
        </w:rPr>
        <w:t>Illustration of data distribution discrepancy. (a) Logs, cores (i.e, </w:t>
      </w:r>
      <w:r>
        <w:rPr>
          <w:i/>
          <w:sz w:val="14"/>
        </w:rPr>
        <w:t>labels</w:t>
      </w:r>
      <w:r>
        <w:rPr>
          <w:sz w:val="14"/>
        </w:rPr>
        <w:t>), and predictions on Well A using the model trained on Well B; (b) Logs, cores, pre-</w:t>
      </w:r>
      <w:r>
        <w:rPr>
          <w:spacing w:val="40"/>
          <w:sz w:val="14"/>
        </w:rPr>
        <w:t> </w:t>
      </w:r>
      <w:r>
        <w:rPr>
          <w:sz w:val="14"/>
        </w:rPr>
        <w:t>dictions on Well B using the model trained on Well A; (c) t-SNE (</w:t>
      </w:r>
      <w:hyperlink w:history="true" w:anchor="_bookmark48">
        <w:r>
          <w:rPr>
            <w:color w:val="007FAC"/>
            <w:sz w:val="14"/>
          </w:rPr>
          <w:t>van der Maaten and Hinton, 2008</w:t>
        </w:r>
      </w:hyperlink>
      <w:r>
        <w:rPr>
          <w:sz w:val="14"/>
        </w:rPr>
        <w:t>) visualization of data distribution for Well A and Well B. Gray,</w:t>
      </w:r>
      <w:r>
        <w:rPr>
          <w:spacing w:val="40"/>
          <w:sz w:val="14"/>
        </w:rPr>
        <w:t> </w:t>
      </w:r>
      <w:r>
        <w:rPr>
          <w:sz w:val="14"/>
        </w:rPr>
        <w:t>yellow,</w:t>
      </w:r>
      <w:r>
        <w:rPr>
          <w:spacing w:val="24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green</w:t>
      </w:r>
      <w:r>
        <w:rPr>
          <w:spacing w:val="23"/>
          <w:sz w:val="14"/>
        </w:rPr>
        <w:t> </w:t>
      </w:r>
      <w:r>
        <w:rPr>
          <w:sz w:val="14"/>
        </w:rPr>
        <w:t>indicate</w:t>
      </w:r>
      <w:r>
        <w:rPr>
          <w:spacing w:val="24"/>
          <w:sz w:val="14"/>
        </w:rPr>
        <w:t> </w:t>
      </w:r>
      <w:r>
        <w:rPr>
          <w:sz w:val="14"/>
        </w:rPr>
        <w:t>mudstone,</w:t>
      </w:r>
      <w:r>
        <w:rPr>
          <w:spacing w:val="23"/>
          <w:sz w:val="14"/>
        </w:rPr>
        <w:t> </w:t>
      </w:r>
      <w:r>
        <w:rPr>
          <w:sz w:val="14"/>
        </w:rPr>
        <w:t>sandstone,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dolomite,</w:t>
      </w:r>
      <w:r>
        <w:rPr>
          <w:spacing w:val="24"/>
          <w:sz w:val="14"/>
        </w:rPr>
        <w:t> </w:t>
      </w:r>
      <w:r>
        <w:rPr>
          <w:sz w:val="14"/>
        </w:rPr>
        <w:t>respectively.</w:t>
      </w:r>
      <w:r>
        <w:rPr>
          <w:spacing w:val="23"/>
          <w:sz w:val="14"/>
        </w:rPr>
        <w:t> </w:t>
      </w:r>
      <w:r>
        <w:rPr>
          <w:sz w:val="14"/>
        </w:rPr>
        <w:t>Dots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boxes</w:t>
      </w:r>
      <w:r>
        <w:rPr>
          <w:spacing w:val="23"/>
          <w:sz w:val="14"/>
        </w:rPr>
        <w:t> </w:t>
      </w:r>
      <w:r>
        <w:rPr>
          <w:sz w:val="14"/>
        </w:rPr>
        <w:t>indicate</w:t>
      </w:r>
      <w:r>
        <w:rPr>
          <w:spacing w:val="24"/>
          <w:sz w:val="14"/>
        </w:rPr>
        <w:t> </w:t>
      </w:r>
      <w:r>
        <w:rPr>
          <w:sz w:val="14"/>
        </w:rPr>
        <w:t>the</w:t>
      </w:r>
      <w:r>
        <w:rPr>
          <w:spacing w:val="23"/>
          <w:sz w:val="14"/>
        </w:rPr>
        <w:t> </w:t>
      </w:r>
      <w:r>
        <w:rPr>
          <w:sz w:val="14"/>
        </w:rPr>
        <w:t>data</w:t>
      </w:r>
      <w:r>
        <w:rPr>
          <w:spacing w:val="23"/>
          <w:sz w:val="14"/>
        </w:rPr>
        <w:t> </w:t>
      </w:r>
      <w:r>
        <w:rPr>
          <w:sz w:val="14"/>
        </w:rPr>
        <w:t>from</w:t>
      </w:r>
      <w:r>
        <w:rPr>
          <w:spacing w:val="23"/>
          <w:sz w:val="14"/>
        </w:rPr>
        <w:t> </w:t>
      </w:r>
      <w:r>
        <w:rPr>
          <w:sz w:val="14"/>
        </w:rPr>
        <w:t>Well</w:t>
      </w:r>
      <w:r>
        <w:rPr>
          <w:spacing w:val="23"/>
          <w:sz w:val="14"/>
        </w:rPr>
        <w:t> </w:t>
      </w:r>
      <w:r>
        <w:rPr>
          <w:sz w:val="14"/>
        </w:rPr>
        <w:t>A</w:t>
      </w:r>
      <w:r>
        <w:rPr>
          <w:spacing w:val="23"/>
          <w:sz w:val="14"/>
        </w:rPr>
        <w:t> </w:t>
      </w:r>
      <w:r>
        <w:rPr>
          <w:sz w:val="14"/>
        </w:rPr>
        <w:t>and</w:t>
      </w:r>
      <w:r>
        <w:rPr>
          <w:spacing w:val="23"/>
          <w:sz w:val="14"/>
        </w:rPr>
        <w:t> </w:t>
      </w:r>
      <w:r>
        <w:rPr>
          <w:sz w:val="14"/>
        </w:rPr>
        <w:t>Well</w:t>
      </w:r>
      <w:r>
        <w:rPr>
          <w:spacing w:val="23"/>
          <w:sz w:val="14"/>
        </w:rPr>
        <w:t> </w:t>
      </w:r>
      <w:r>
        <w:rPr>
          <w:sz w:val="14"/>
        </w:rPr>
        <w:t>B,</w:t>
      </w:r>
      <w:r>
        <w:rPr>
          <w:spacing w:val="23"/>
          <w:sz w:val="14"/>
        </w:rPr>
        <w:t> </w:t>
      </w:r>
      <w:r>
        <w:rPr>
          <w:sz w:val="14"/>
        </w:rPr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spacing w:before="12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2960">
            <wp:simplePos x="0" y="0"/>
            <wp:positionH relativeFrom="page">
              <wp:posOffset>1612798</wp:posOffset>
            </wp:positionH>
            <wp:positionV relativeFrom="paragraph">
              <wp:posOffset>237148</wp:posOffset>
            </wp:positionV>
            <wp:extent cx="4339481" cy="1673352"/>
            <wp:effectExtent l="0" t="0" r="0" b="0"/>
            <wp:wrapTopAndBottom/>
            <wp:docPr id="20" name="Image 20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 descr="Image of Fig. 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9481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1" w:right="38" w:firstLine="0"/>
        <w:jc w:val="center"/>
        <w:rPr>
          <w:sz w:val="14"/>
        </w:rPr>
      </w:pPr>
      <w:bookmarkStart w:name="_bookmark7" w:id="10"/>
      <w:bookmarkEnd w:id="10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2.</w:t>
      </w:r>
      <w:r>
        <w:rPr>
          <w:spacing w:val="40"/>
          <w:sz w:val="14"/>
        </w:rPr>
        <w:t> </w:t>
      </w:r>
      <w:r>
        <w:rPr>
          <w:sz w:val="14"/>
        </w:rPr>
        <w:t>Illustration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UA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framework.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15"/>
          <w:footerReference w:type="default" r:id="rId16"/>
          <w:pgSz w:w="11910" w:h="15880"/>
          <w:pgMar w:header="657" w:footer="553" w:top="840" w:bottom="740" w:left="640" w:right="600"/>
          <w:pgNumType w:start="193"/>
        </w:sectPr>
      </w:pPr>
    </w:p>
    <w:p>
      <w:pPr>
        <w:pStyle w:val="BodyText"/>
        <w:spacing w:before="106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8" w:id="11"/>
      <w:bookmarkEnd w:id="11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Dataset </w:t>
      </w:r>
      <w:r>
        <w:rPr>
          <w:spacing w:val="-2"/>
          <w:sz w:val="14"/>
        </w:rPr>
        <w:t>description.</w:t>
      </w:r>
    </w:p>
    <w:p>
      <w:pPr>
        <w:pStyle w:val="BodyText"/>
        <w:spacing w:before="4"/>
        <w:rPr>
          <w:sz w:val="4"/>
        </w:rPr>
      </w:pPr>
    </w:p>
    <w:p>
      <w:pPr>
        <w:pStyle w:val="BodyText"/>
        <w:spacing w:line="20" w:lineRule="exact"/>
        <w:ind w:left="111" w:right="-18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21" name="Group 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" name="Group 2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22" name="Graphic 2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3188881" y="5765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17" coordorigin="0,0" coordsize="5022,10">
                <v:rect style="position:absolute;left:0;top:0;width:5022;height:10" id="docshape1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463" w:val="left" w:leader="none"/>
        </w:tabs>
        <w:spacing w:before="53"/>
        <w:ind w:left="231" w:right="0" w:firstLine="0"/>
        <w:jc w:val="left"/>
        <w:rPr>
          <w:sz w:val="12"/>
        </w:rPr>
      </w:pPr>
      <w:r>
        <w:rPr>
          <w:spacing w:val="-2"/>
          <w:w w:val="105"/>
          <w:sz w:val="12"/>
        </w:rPr>
        <w:t>Wells</w:t>
      </w:r>
      <w:hyperlink w:history="true" w:anchor="_bookmark9">
        <w:r>
          <w:rPr>
            <w:color w:val="007FAC"/>
            <w:spacing w:val="-2"/>
            <w:w w:val="105"/>
            <w:sz w:val="12"/>
            <w:vertAlign w:val="superscript"/>
          </w:rPr>
          <w:t>b</w:t>
        </w:r>
      </w:hyperlink>
      <w:r>
        <w:rPr>
          <w:color w:val="007FAC"/>
          <w:sz w:val="12"/>
          <w:vertAlign w:val="baseline"/>
        </w:rPr>
        <w:tab/>
      </w:r>
      <w:r>
        <w:rPr>
          <w:spacing w:val="-2"/>
          <w:w w:val="105"/>
          <w:sz w:val="12"/>
          <w:vertAlign w:val="baseline"/>
        </w:rPr>
        <w:t>Lithology</w:t>
      </w:r>
      <w:hyperlink w:history="true" w:anchor="_bookmark10">
        <w:r>
          <w:rPr>
            <w:color w:val="007FAC"/>
            <w:spacing w:val="-2"/>
            <w:w w:val="105"/>
            <w:sz w:val="12"/>
            <w:vertAlign w:val="superscript"/>
          </w:rPr>
          <w:t>a</w:t>
        </w:r>
      </w:hyperlink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463" w:right="-5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254885" cy="6350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254885" cy="6350"/>
                          <a:chExt cx="2254885" cy="635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225488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4885" h="6350">
                                <a:moveTo>
                                  <a:pt x="225431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765"/>
                                </a:lnTo>
                                <a:lnTo>
                                  <a:pt x="2254313" y="5765"/>
                                </a:lnTo>
                                <a:lnTo>
                                  <a:pt x="22543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77.55pt;height:.5pt;mso-position-horizontal-relative:char;mso-position-vertical-relative:line" id="docshapegroup19" coordorigin="0,0" coordsize="3551,10">
                <v:rect style="position:absolute;left:0;top:0;width:3551;height:10" id="docshape2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2550" w:val="left" w:leader="none"/>
          <w:tab w:pos="3639" w:val="left" w:leader="none"/>
          <w:tab w:pos="4726" w:val="left" w:leader="none"/>
        </w:tabs>
        <w:spacing w:before="53"/>
        <w:ind w:left="1463" w:right="0" w:firstLine="0"/>
        <w:jc w:val="left"/>
        <w:rPr>
          <w:sz w:val="12"/>
        </w:rPr>
      </w:pPr>
      <w:r>
        <w:rPr>
          <w:spacing w:val="-5"/>
          <w:sz w:val="12"/>
        </w:rPr>
        <w:t>Mu</w:t>
      </w:r>
      <w:r>
        <w:rPr>
          <w:sz w:val="12"/>
        </w:rPr>
        <w:tab/>
      </w:r>
      <w:r>
        <w:rPr>
          <w:spacing w:val="-5"/>
          <w:sz w:val="12"/>
        </w:rPr>
        <w:t>Si</w:t>
      </w:r>
      <w:r>
        <w:rPr>
          <w:sz w:val="12"/>
        </w:rPr>
        <w:tab/>
      </w:r>
      <w:r>
        <w:rPr>
          <w:spacing w:val="-5"/>
          <w:sz w:val="12"/>
        </w:rPr>
        <w:t>Co</w:t>
      </w:r>
      <w:r>
        <w:rPr>
          <w:sz w:val="12"/>
        </w:rPr>
        <w:tab/>
      </w:r>
      <w:r>
        <w:rPr>
          <w:spacing w:val="-5"/>
          <w:sz w:val="12"/>
        </w:rPr>
        <w:t>Sum</w:t>
      </w:r>
    </w:p>
    <w:p>
      <w:pPr>
        <w:pStyle w:val="BodyText"/>
        <w:spacing w:line="276" w:lineRule="auto" w:before="110"/>
        <w:ind w:left="111" w:right="148"/>
        <w:jc w:val="both"/>
      </w:pPr>
      <w:r>
        <w:rPr/>
        <w:br w:type="column"/>
      </w:r>
      <w:r>
        <w:rPr/>
        <w:t>addition, data mining and processing techniques can be coupled </w:t>
      </w:r>
      <w:r>
        <w:rPr/>
        <w:t>with</w:t>
      </w:r>
      <w:r>
        <w:rPr>
          <w:spacing w:val="40"/>
        </w:rPr>
        <w:t> </w:t>
      </w:r>
      <w:r>
        <w:rPr/>
        <w:t>machine learning algorithms to solve the problem of data imbalance</w:t>
      </w:r>
      <w:r>
        <w:rPr>
          <w:spacing w:val="40"/>
        </w:rPr>
        <w:t> </w:t>
      </w:r>
      <w:r>
        <w:rPr/>
        <w:t>(</w:t>
      </w:r>
      <w:hyperlink w:history="true" w:anchor="_bookmark43">
        <w:r>
          <w:rPr>
            <w:color w:val="007FAC"/>
          </w:rPr>
          <w:t>Long et al., 2016</w:t>
        </w:r>
      </w:hyperlink>
      <w:r>
        <w:rPr/>
        <w:t>; </w:t>
      </w:r>
      <w:hyperlink w:history="true" w:anchor="_bookmark53">
        <w:r>
          <w:rPr>
            <w:color w:val="007FAC"/>
          </w:rPr>
          <w:t>Zhong et al., 2020</w:t>
        </w:r>
      </w:hyperlink>
      <w:r>
        <w:rPr/>
        <w:t>) Filtering techniques help us to</w:t>
      </w:r>
      <w:r>
        <w:rPr>
          <w:spacing w:val="40"/>
        </w:rPr>
        <w:t> </w:t>
      </w:r>
      <w:r>
        <w:rPr>
          <w:spacing w:val="-2"/>
        </w:rPr>
        <w:t>remove</w:t>
      </w:r>
      <w:r>
        <w:rPr>
          <w:spacing w:val="-3"/>
        </w:rPr>
        <w:t> </w:t>
      </w:r>
      <w:r>
        <w:rPr>
          <w:spacing w:val="-2"/>
        </w:rPr>
        <w:t>some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 random</w:t>
      </w:r>
      <w:r>
        <w:rPr>
          <w:spacing w:val="-3"/>
        </w:rPr>
        <w:t> </w:t>
      </w:r>
      <w:r>
        <w:rPr>
          <w:spacing w:val="-2"/>
        </w:rPr>
        <w:t>non-stratigraphic</w:t>
      </w:r>
      <w:r>
        <w:rPr>
          <w:spacing w:val="-3"/>
        </w:rPr>
        <w:t> </w:t>
      </w:r>
      <w:r>
        <w:rPr>
          <w:spacing w:val="-2"/>
        </w:rPr>
        <w:t>responses</w:t>
      </w:r>
      <w:r>
        <w:rPr>
          <w:spacing w:val="-3"/>
        </w:rPr>
        <w:t> </w:t>
      </w:r>
      <w:r>
        <w:rPr>
          <w:spacing w:val="-2"/>
        </w:rPr>
        <w:t>(</w:t>
      </w:r>
      <w:hyperlink w:history="true" w:anchor="_bookmark44">
        <w:r>
          <w:rPr>
            <w:color w:val="007FAC"/>
            <w:spacing w:val="-2"/>
          </w:rPr>
          <w:t>Lv et</w:t>
        </w:r>
        <w:r>
          <w:rPr>
            <w:color w:val="007FAC"/>
            <w:spacing w:val="-3"/>
          </w:rPr>
          <w:t> </w:t>
        </w:r>
        <w:r>
          <w:rPr>
            <w:color w:val="007FAC"/>
            <w:spacing w:val="-2"/>
          </w:rPr>
          <w:t>al., 2018</w:t>
        </w:r>
      </w:hyperlink>
      <w:r>
        <w:rPr>
          <w:spacing w:val="-2"/>
        </w:rPr>
        <w:t>;</w:t>
      </w:r>
      <w:r>
        <w:rPr>
          <w:spacing w:val="40"/>
        </w:rPr>
        <w:t> </w:t>
      </w:r>
      <w:hyperlink w:history="true" w:anchor="_bookmark46">
        <w:r>
          <w:rPr>
            <w:color w:val="007FAC"/>
          </w:rPr>
          <w:t>Ruckebusch,</w:t>
        </w:r>
        <w:r>
          <w:rPr>
            <w:color w:val="007FAC"/>
            <w:spacing w:val="4"/>
          </w:rPr>
          <w:t> </w:t>
        </w:r>
        <w:r>
          <w:rPr>
            <w:color w:val="007FAC"/>
          </w:rPr>
          <w:t>1983</w:t>
        </w:r>
      </w:hyperlink>
      <w:r>
        <w:rPr/>
        <w:t>),</w:t>
      </w:r>
      <w:r>
        <w:rPr>
          <w:spacing w:val="4"/>
        </w:rPr>
        <w:t> </w:t>
      </w:r>
      <w:r>
        <w:rPr/>
        <w:t>but</w:t>
      </w:r>
      <w:r>
        <w:rPr>
          <w:spacing w:val="3"/>
        </w:rPr>
        <w:t> </w:t>
      </w:r>
      <w:r>
        <w:rPr/>
        <w:t>do</w:t>
      </w:r>
      <w:r>
        <w:rPr>
          <w:spacing w:val="4"/>
        </w:rPr>
        <w:t> </w:t>
      </w:r>
      <w:r>
        <w:rPr/>
        <w:t>not</w:t>
      </w:r>
      <w:r>
        <w:rPr>
          <w:spacing w:val="4"/>
        </w:rPr>
        <w:t> </w:t>
      </w:r>
      <w:r>
        <w:rPr/>
        <w:t>have</w:t>
      </w:r>
      <w:r>
        <w:rPr>
          <w:spacing w:val="3"/>
        </w:rPr>
        <w:t> </w:t>
      </w:r>
      <w:r>
        <w:rPr/>
        <w:t>a</w:t>
      </w:r>
      <w:r>
        <w:rPr>
          <w:spacing w:val="4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</w:t>
      </w:r>
      <w:r>
        <w:rPr>
          <w:spacing w:val="2"/>
        </w:rPr>
        <w:t> </w:t>
      </w:r>
      <w:r>
        <w:rPr/>
        <w:t>effect</w:t>
      </w:r>
      <w:r>
        <w:rPr>
          <w:spacing w:val="4"/>
        </w:rPr>
        <w:t> </w:t>
      </w:r>
      <w:r>
        <w:rPr/>
        <w:t>on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2"/>
        </w:rPr>
        <w:t>distribu-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013" w:space="368"/>
            <w:col w:w="5289"/>
          </w:cols>
        </w:sect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6"/>
        <w:gridCol w:w="1227"/>
        <w:gridCol w:w="1088"/>
        <w:gridCol w:w="1088"/>
        <w:gridCol w:w="843"/>
        <w:gridCol w:w="5429"/>
      </w:tblGrid>
      <w:tr>
        <w:trPr>
          <w:trHeight w:val="371" w:hRule="atLeast"/>
        </w:trPr>
        <w:tc>
          <w:tcPr>
            <w:tcW w:w="7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70" w:lineRule="atLeast" w:before="38"/>
              <w:ind w:left="120" w:right="565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  <w:r>
              <w:rPr>
                <w:spacing w:val="40"/>
                <w:sz w:val="12"/>
              </w:rPr>
              <w:t> 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12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139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955</w:t>
            </w:r>
          </w:p>
          <w:p>
            <w:pPr>
              <w:pStyle w:val="TableParagraph"/>
              <w:spacing w:line="77" w:lineRule="exact" w:before="34"/>
              <w:ind w:left="13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514</w:t>
            </w:r>
          </w:p>
        </w:tc>
        <w:tc>
          <w:tcPr>
            <w:tcW w:w="10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right="1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512</w:t>
            </w:r>
          </w:p>
          <w:p>
            <w:pPr>
              <w:pStyle w:val="TableParagraph"/>
              <w:spacing w:line="77" w:lineRule="exact" w:before="34"/>
              <w:ind w:right="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396</w:t>
            </w:r>
          </w:p>
        </w:tc>
        <w:tc>
          <w:tcPr>
            <w:tcW w:w="108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1" w:right="1"/>
              <w:jc w:val="center"/>
              <w:rPr>
                <w:sz w:val="12"/>
              </w:rPr>
            </w:pPr>
            <w:r>
              <w:rPr>
                <w:spacing w:val="-5"/>
                <w:w w:val="125"/>
                <w:sz w:val="12"/>
              </w:rPr>
              <w:t>113</w:t>
            </w:r>
          </w:p>
          <w:p>
            <w:pPr>
              <w:pStyle w:val="TableParagraph"/>
              <w:spacing w:line="77" w:lineRule="exact" w:before="34"/>
              <w:ind w:left="1" w:right="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108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103"/>
              <w:ind w:left="435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1580</w:t>
            </w:r>
          </w:p>
          <w:p>
            <w:pPr>
              <w:pStyle w:val="TableParagraph"/>
              <w:spacing w:line="77" w:lineRule="exact" w:before="34"/>
              <w:ind w:left="4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1018</w:t>
            </w:r>
          </w:p>
        </w:tc>
        <w:tc>
          <w:tcPr>
            <w:tcW w:w="5429" w:type="dxa"/>
          </w:tcPr>
          <w:p>
            <w:pPr>
              <w:pStyle w:val="TableParagraph"/>
              <w:spacing w:line="178" w:lineRule="exact" w:before="0"/>
              <w:ind w:left="358"/>
              <w:rPr>
                <w:sz w:val="16"/>
              </w:rPr>
            </w:pPr>
            <w:r>
              <w:rPr>
                <w:sz w:val="16"/>
              </w:rPr>
              <w:t>tion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alignment.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For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such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a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geophysical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logs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calibration</w:t>
            </w:r>
            <w:r>
              <w:rPr>
                <w:spacing w:val="18"/>
                <w:sz w:val="16"/>
              </w:rPr>
              <w:t> </w:t>
            </w:r>
            <w:r>
              <w:rPr>
                <w:sz w:val="16"/>
              </w:rPr>
              <w:t>issue,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we</w:t>
            </w:r>
            <w:r>
              <w:rPr>
                <w:spacing w:val="19"/>
                <w:sz w:val="16"/>
              </w:rPr>
              <w:t> </w:t>
            </w:r>
            <w:r>
              <w:rPr>
                <w:spacing w:val="-5"/>
                <w:sz w:val="16"/>
              </w:rPr>
              <w:t>can</w:t>
            </w:r>
          </w:p>
          <w:p>
            <w:pPr>
              <w:pStyle w:val="TableParagraph"/>
              <w:spacing w:line="147" w:lineRule="exact" w:before="27"/>
              <w:ind w:left="358"/>
              <w:rPr>
                <w:sz w:val="16"/>
              </w:rPr>
            </w:pPr>
            <w:r>
              <w:rPr>
                <w:spacing w:val="-2"/>
                <w:sz w:val="16"/>
              </w:rPr>
              <w:t>resort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to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the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Domain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Adaptation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(DA)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methods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which</w:t>
            </w:r>
            <w:r>
              <w:rPr>
                <w:spacing w:val="-4"/>
                <w:sz w:val="16"/>
              </w:rPr>
              <w:t> </w:t>
            </w:r>
            <w:r>
              <w:rPr>
                <w:spacing w:val="-2"/>
                <w:sz w:val="16"/>
              </w:rPr>
              <w:t>are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2"/>
                <w:sz w:val="16"/>
              </w:rPr>
              <w:t>very</w:t>
            </w:r>
            <w:r>
              <w:rPr>
                <w:spacing w:val="-5"/>
                <w:sz w:val="16"/>
              </w:rPr>
              <w:t> </w:t>
            </w:r>
            <w:r>
              <w:rPr>
                <w:spacing w:val="-2"/>
                <w:sz w:val="16"/>
              </w:rPr>
              <w:t>popular</w:t>
            </w:r>
            <w:r>
              <w:rPr>
                <w:spacing w:val="-6"/>
                <w:sz w:val="16"/>
              </w:rPr>
              <w:t> </w:t>
            </w:r>
            <w:r>
              <w:rPr>
                <w:spacing w:val="-5"/>
                <w:sz w:val="16"/>
              </w:rPr>
              <w:t>in</w:t>
            </w:r>
          </w:p>
        </w:tc>
      </w:tr>
      <w:tr>
        <w:trPr>
          <w:trHeight w:val="217" w:hRule="atLeast"/>
        </w:trPr>
        <w:tc>
          <w:tcPr>
            <w:tcW w:w="77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1" w:lineRule="exact" w:before="67"/>
              <w:ind w:left="120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C</w:t>
            </w:r>
          </w:p>
        </w:tc>
        <w:tc>
          <w:tcPr>
            <w:tcW w:w="12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1" w:lineRule="exact" w:before="67"/>
              <w:ind w:left="139"/>
              <w:jc w:val="center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735</w:t>
            </w:r>
          </w:p>
        </w:tc>
        <w:tc>
          <w:tcPr>
            <w:tcW w:w="10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1" w:lineRule="exact" w:before="67"/>
              <w:ind w:right="1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220</w:t>
            </w:r>
          </w:p>
        </w:tc>
        <w:tc>
          <w:tcPr>
            <w:tcW w:w="108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1" w:lineRule="exact" w:before="67"/>
              <w:ind w:left="1" w:right="1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100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31" w:lineRule="exact" w:before="67"/>
              <w:ind w:left="435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1055</w:t>
            </w:r>
          </w:p>
        </w:tc>
        <w:tc>
          <w:tcPr>
            <w:tcW w:w="5429" w:type="dxa"/>
          </w:tcPr>
          <w:p>
            <w:pPr>
              <w:pStyle w:val="TableParagraph"/>
              <w:spacing w:line="162" w:lineRule="exact" w:before="36"/>
              <w:ind w:left="358"/>
              <w:rPr>
                <w:sz w:val="16"/>
              </w:rPr>
            </w:pPr>
            <w:r>
              <w:rPr>
                <w:spacing w:val="-2"/>
                <w:sz w:val="16"/>
              </w:rPr>
              <w:t>machine</w:t>
            </w:r>
            <w:r>
              <w:rPr>
                <w:spacing w:val="3"/>
                <w:sz w:val="16"/>
              </w:rPr>
              <w:t> </w:t>
            </w:r>
            <w:r>
              <w:rPr>
                <w:spacing w:val="-2"/>
                <w:sz w:val="16"/>
              </w:rPr>
              <w:t>learning.</w:t>
            </w:r>
          </w:p>
        </w:tc>
      </w:tr>
    </w:tbl>
    <w:p>
      <w:pPr>
        <w:spacing w:after="0" w:line="162" w:lineRule="exact"/>
        <w:rPr>
          <w:sz w:val="16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spacing w:before="98"/>
        <w:ind w:left="224" w:right="0" w:firstLine="0"/>
        <w:jc w:val="both"/>
        <w:rPr>
          <w:sz w:val="14"/>
        </w:rPr>
      </w:pPr>
      <w:bookmarkStart w:name="_bookmark10" w:id="12"/>
      <w:bookmarkEnd w:id="12"/>
      <w:r>
        <w:rPr/>
      </w:r>
      <w:r>
        <w:rPr>
          <w:sz w:val="14"/>
          <w:vertAlign w:val="superscript"/>
        </w:rPr>
        <w:t>a</w:t>
      </w:r>
      <w:r>
        <w:rPr>
          <w:spacing w:val="33"/>
          <w:sz w:val="14"/>
          <w:vertAlign w:val="baseline"/>
        </w:rPr>
        <w:t> </w:t>
      </w:r>
      <w:bookmarkStart w:name="_bookmark9" w:id="13"/>
      <w:bookmarkEnd w:id="13"/>
      <w:r>
        <w:rPr>
          <w:sz w:val="14"/>
          <w:vertAlign w:val="baseline"/>
        </w:rPr>
        <w:t>Mu,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mudstone;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Si,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siltstone;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Co,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conglomeratic</w:t>
      </w:r>
      <w:r>
        <w:rPr>
          <w:spacing w:val="9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sandstone.</w:t>
      </w:r>
    </w:p>
    <w:p>
      <w:pPr>
        <w:spacing w:line="288" w:lineRule="auto" w:before="32"/>
        <w:ind w:left="111" w:right="38" w:firstLine="112"/>
        <w:jc w:val="both"/>
        <w:rPr>
          <w:sz w:val="14"/>
        </w:rPr>
      </w:pPr>
      <w:r>
        <w:rPr>
          <w:sz w:val="14"/>
          <w:vertAlign w:val="superscript"/>
        </w:rPr>
        <w:t>b</w:t>
      </w:r>
      <w:r>
        <w:rPr>
          <w:spacing w:val="36"/>
          <w:sz w:val="14"/>
          <w:vertAlign w:val="baseline"/>
        </w:rPr>
        <w:t> </w:t>
      </w:r>
      <w:r>
        <w:rPr>
          <w:sz w:val="14"/>
          <w:vertAlign w:val="baseline"/>
        </w:rPr>
        <w:t>Logging curves of each well: AC, acoustic log; CAL, caliper log; COND, </w:t>
      </w:r>
      <w:r>
        <w:rPr>
          <w:sz w:val="14"/>
          <w:vertAlign w:val="baseline"/>
        </w:rPr>
        <w:t>con-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ductivity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log;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GR,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gamma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ray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log;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R25, 2.5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m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bottom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gradient resistivity; and</w:t>
      </w:r>
      <w:r>
        <w:rPr>
          <w:spacing w:val="-1"/>
          <w:sz w:val="14"/>
          <w:vertAlign w:val="baseline"/>
        </w:rPr>
        <w:t> </w:t>
      </w:r>
      <w:r>
        <w:rPr>
          <w:sz w:val="14"/>
          <w:vertAlign w:val="baseline"/>
        </w:rPr>
        <w:t>SP,</w:t>
      </w:r>
      <w:r>
        <w:rPr>
          <w:spacing w:val="40"/>
          <w:sz w:val="14"/>
          <w:vertAlign w:val="baseline"/>
        </w:rPr>
        <w:t> </w:t>
      </w:r>
      <w:r>
        <w:rPr>
          <w:sz w:val="14"/>
          <w:vertAlign w:val="baseline"/>
        </w:rPr>
        <w:t>spontaneous potential log resistivity.</w:t>
      </w:r>
    </w:p>
    <w:p>
      <w:pPr>
        <w:pStyle w:val="BodyText"/>
        <w:rPr>
          <w:sz w:val="14"/>
        </w:rPr>
      </w:pPr>
    </w:p>
    <w:p>
      <w:pPr>
        <w:pStyle w:val="BodyText"/>
        <w:spacing w:before="101"/>
        <w:rPr>
          <w:sz w:val="14"/>
        </w:rPr>
      </w:pPr>
    </w:p>
    <w:p>
      <w:pPr>
        <w:spacing w:before="1"/>
        <w:ind w:left="111" w:right="0" w:firstLine="0"/>
        <w:jc w:val="left"/>
        <w:rPr>
          <w:sz w:val="14"/>
        </w:rPr>
      </w:pPr>
      <w:bookmarkStart w:name="_bookmark11" w:id="14"/>
      <w:bookmarkEnd w:id="14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/>
        <w:ind w:left="111" w:right="0" w:firstLine="0"/>
        <w:jc w:val="left"/>
        <w:rPr>
          <w:sz w:val="14"/>
        </w:rPr>
      </w:pPr>
      <w:r>
        <w:rPr>
          <w:sz w:val="14"/>
        </w:rPr>
        <w:t>Macro-average</w:t>
      </w:r>
      <w:r>
        <w:rPr>
          <w:spacing w:val="13"/>
          <w:sz w:val="14"/>
        </w:rPr>
        <w:t> </w:t>
      </w:r>
      <w:r>
        <w:rPr>
          <w:sz w:val="14"/>
        </w:rPr>
        <w:t>F1-score</w:t>
      </w:r>
      <w:r>
        <w:rPr>
          <w:spacing w:val="13"/>
          <w:sz w:val="14"/>
        </w:rPr>
        <w:t> </w:t>
      </w:r>
      <w:r>
        <w:rPr>
          <w:sz w:val="14"/>
        </w:rPr>
        <w:t>(</w:t>
      </w:r>
      <w:r>
        <w:rPr>
          <w:i/>
          <w:sz w:val="14"/>
        </w:rPr>
        <w:t>%</w:t>
      </w:r>
      <w:r>
        <w:rPr>
          <w:sz w:val="14"/>
        </w:rPr>
        <w:t>)</w:t>
      </w:r>
      <w:r>
        <w:rPr>
          <w:spacing w:val="12"/>
          <w:sz w:val="14"/>
        </w:rPr>
        <w:t> </w:t>
      </w:r>
      <w:r>
        <w:rPr>
          <w:sz w:val="14"/>
        </w:rPr>
        <w:t>on</w:t>
      </w:r>
      <w:r>
        <w:rPr>
          <w:spacing w:val="12"/>
          <w:sz w:val="14"/>
        </w:rPr>
        <w:t> </w:t>
      </w:r>
      <w:r>
        <w:rPr>
          <w:sz w:val="14"/>
        </w:rPr>
        <w:t>6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tasks.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0"/>
        <w:gridCol w:w="979"/>
        <w:gridCol w:w="1391"/>
        <w:gridCol w:w="850"/>
        <w:gridCol w:w="120"/>
      </w:tblGrid>
      <w:tr>
        <w:trPr>
          <w:trHeight w:val="253" w:hRule="atLeast"/>
        </w:trPr>
        <w:tc>
          <w:tcPr>
            <w:tcW w:w="1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120"/>
              <w:rPr>
                <w:sz w:val="12"/>
              </w:rPr>
            </w:pPr>
            <w:r>
              <w:rPr>
                <w:spacing w:val="-2"/>
                <w:sz w:val="12"/>
              </w:rPr>
              <w:t>Tasks</w:t>
            </w:r>
          </w:p>
        </w:tc>
        <w:tc>
          <w:tcPr>
            <w:tcW w:w="9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Methods</w:t>
            </w:r>
          </w:p>
        </w:tc>
        <w:tc>
          <w:tcPr>
            <w:tcW w:w="2361" w:type="dxa"/>
            <w:gridSpan w:val="3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6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7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S.O.</w:t>
            </w:r>
            <w:hyperlink w:history="true" w:anchor="_bookmark12">
              <w:r>
                <w:rPr>
                  <w:color w:val="007FAC"/>
                  <w:spacing w:val="-2"/>
                  <w:w w:val="105"/>
                  <w:sz w:val="12"/>
                  <w:vertAlign w:val="superscript"/>
                </w:rPr>
                <w:t>a</w:t>
              </w:r>
            </w:hyperlink>
          </w:p>
        </w:tc>
        <w:tc>
          <w:tcPr>
            <w:tcW w:w="139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499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T.O.</w:t>
            </w:r>
            <w:hyperlink w:history="true" w:anchor="_bookmark13">
              <w:r>
                <w:rPr>
                  <w:color w:val="007FAC"/>
                  <w:spacing w:val="-2"/>
                  <w:w w:val="105"/>
                  <w:sz w:val="12"/>
                  <w:vertAlign w:val="superscript"/>
                </w:rPr>
                <w:t>b</w:t>
              </w:r>
            </w:hyperlink>
          </w:p>
        </w:tc>
        <w:tc>
          <w:tcPr>
            <w:tcW w:w="85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right="70"/>
              <w:jc w:val="right"/>
              <w:rPr>
                <w:sz w:val="12"/>
              </w:rPr>
            </w:pPr>
            <w:r>
              <w:rPr>
                <w:spacing w:val="-5"/>
                <w:sz w:val="12"/>
              </w:rPr>
              <w:t>UA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2" w:hRule="atLeast"/>
        </w:trPr>
        <w:tc>
          <w:tcPr>
            <w:tcW w:w="16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2" w:lineRule="exact" w:before="60"/>
              <w:ind w:left="120"/>
              <w:rPr>
                <w:sz w:val="12"/>
              </w:rPr>
            </w:pPr>
            <w:r>
              <w:rPr>
                <w:sz w:val="12"/>
              </w:rPr>
              <w:t>B</w:t>
            </w:r>
            <w:r>
              <w:rPr>
                <w:spacing w:val="6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→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97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82.7</w:t>
            </w:r>
          </w:p>
        </w:tc>
        <w:tc>
          <w:tcPr>
            <w:tcW w:w="13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98.5</w:t>
            </w:r>
          </w:p>
        </w:tc>
        <w:tc>
          <w:tcPr>
            <w:tcW w:w="8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29" w:lineRule="exact" w:before="63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95.9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680" w:type="dxa"/>
          </w:tcPr>
          <w:p>
            <w:pPr>
              <w:pStyle w:val="TableParagraph"/>
              <w:spacing w:line="132" w:lineRule="exact" w:before="19"/>
              <w:ind w:left="120"/>
              <w:rPr>
                <w:sz w:val="12"/>
              </w:rPr>
            </w:pPr>
            <w:r>
              <w:rPr>
                <w:sz w:val="12"/>
              </w:rPr>
              <w:t>C</w:t>
            </w:r>
            <w:r>
              <w:rPr>
                <w:spacing w:val="8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→</w:t>
            </w:r>
            <w:r>
              <w:rPr>
                <w:rFonts w:ascii="Arial" w:hAnsi="Arial"/>
                <w:spacing w:val="4"/>
                <w:sz w:val="12"/>
              </w:rPr>
              <w:t> </w:t>
            </w:r>
            <w:r>
              <w:rPr>
                <w:spacing w:val="-10"/>
                <w:sz w:val="12"/>
              </w:rPr>
              <w:t>A</w:t>
            </w:r>
          </w:p>
        </w:tc>
        <w:tc>
          <w:tcPr>
            <w:tcW w:w="979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4"/>
                <w:sz w:val="12"/>
              </w:rPr>
              <w:t>80.0</w:t>
            </w:r>
          </w:p>
        </w:tc>
        <w:tc>
          <w:tcPr>
            <w:tcW w:w="1391" w:type="dxa"/>
          </w:tcPr>
          <w:p>
            <w:pPr>
              <w:pStyle w:val="TableParagraph"/>
              <w:spacing w:line="130" w:lineRule="exact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99.3</w:t>
            </w:r>
          </w:p>
        </w:tc>
        <w:tc>
          <w:tcPr>
            <w:tcW w:w="850" w:type="dxa"/>
          </w:tcPr>
          <w:p>
            <w:pPr>
              <w:pStyle w:val="TableParagraph"/>
              <w:spacing w:line="130" w:lineRule="exact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92.7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80" w:type="dxa"/>
          </w:tcPr>
          <w:p>
            <w:pPr>
              <w:pStyle w:val="TableParagraph"/>
              <w:spacing w:line="132" w:lineRule="exact" w:before="20"/>
              <w:ind w:left="120"/>
              <w:rPr>
                <w:sz w:val="12"/>
              </w:rPr>
            </w:pPr>
            <w:r>
              <w:rPr>
                <w:sz w:val="12"/>
              </w:rPr>
              <w:t>A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→</w:t>
            </w:r>
            <w:r>
              <w:rPr>
                <w:rFonts w:ascii="Arial" w:hAnsi="Arial"/>
                <w:spacing w:val="5"/>
                <w:sz w:val="12"/>
              </w:rPr>
              <w:t> 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97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82.9</w:t>
            </w:r>
          </w:p>
        </w:tc>
        <w:tc>
          <w:tcPr>
            <w:tcW w:w="1391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99.9</w:t>
            </w:r>
          </w:p>
        </w:tc>
        <w:tc>
          <w:tcPr>
            <w:tcW w:w="850" w:type="dxa"/>
          </w:tcPr>
          <w:p>
            <w:pPr>
              <w:pStyle w:val="TableParagraph"/>
              <w:spacing w:line="129" w:lineRule="exact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97.2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80" w:type="dxa"/>
          </w:tcPr>
          <w:p>
            <w:pPr>
              <w:pStyle w:val="TableParagraph"/>
              <w:spacing w:line="132" w:lineRule="exact" w:before="19"/>
              <w:ind w:left="120"/>
              <w:rPr>
                <w:sz w:val="12"/>
              </w:rPr>
            </w:pPr>
            <w:r>
              <w:rPr>
                <w:sz w:val="12"/>
              </w:rPr>
              <w:t>C</w:t>
            </w:r>
            <w:r>
              <w:rPr>
                <w:spacing w:val="8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→</w:t>
            </w:r>
            <w:r>
              <w:rPr>
                <w:rFonts w:ascii="Arial" w:hAnsi="Arial"/>
                <w:spacing w:val="4"/>
                <w:sz w:val="12"/>
              </w:rPr>
              <w:t> </w:t>
            </w:r>
            <w:r>
              <w:rPr>
                <w:spacing w:val="-10"/>
                <w:sz w:val="12"/>
              </w:rPr>
              <w:t>B</w:t>
            </w:r>
          </w:p>
        </w:tc>
        <w:tc>
          <w:tcPr>
            <w:tcW w:w="97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79.7</w:t>
            </w:r>
          </w:p>
        </w:tc>
        <w:tc>
          <w:tcPr>
            <w:tcW w:w="1391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99.5</w:t>
            </w:r>
          </w:p>
        </w:tc>
        <w:tc>
          <w:tcPr>
            <w:tcW w:w="850" w:type="dxa"/>
          </w:tcPr>
          <w:p>
            <w:pPr>
              <w:pStyle w:val="TableParagraph"/>
              <w:spacing w:line="129" w:lineRule="exact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93.5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80" w:type="dxa"/>
          </w:tcPr>
          <w:p>
            <w:pPr>
              <w:pStyle w:val="TableParagraph"/>
              <w:spacing w:line="132" w:lineRule="exact" w:before="19"/>
              <w:ind w:left="120"/>
              <w:rPr>
                <w:sz w:val="12"/>
              </w:rPr>
            </w:pPr>
            <w:r>
              <w:rPr>
                <w:sz w:val="12"/>
              </w:rPr>
              <w:t>A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→</w:t>
            </w:r>
            <w:r>
              <w:rPr>
                <w:rFonts w:ascii="Arial" w:hAnsi="Arial"/>
                <w:spacing w:val="5"/>
                <w:sz w:val="12"/>
              </w:rPr>
              <w:t> 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979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92.3</w:t>
            </w:r>
          </w:p>
        </w:tc>
        <w:tc>
          <w:tcPr>
            <w:tcW w:w="1391" w:type="dxa"/>
          </w:tcPr>
          <w:p>
            <w:pPr>
              <w:pStyle w:val="TableParagraph"/>
              <w:spacing w:line="129" w:lineRule="exact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99.4</w:t>
            </w:r>
          </w:p>
        </w:tc>
        <w:tc>
          <w:tcPr>
            <w:tcW w:w="850" w:type="dxa"/>
          </w:tcPr>
          <w:p>
            <w:pPr>
              <w:pStyle w:val="TableParagraph"/>
              <w:spacing w:line="129" w:lineRule="exact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96.1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68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9"/>
              <w:ind w:left="120"/>
              <w:rPr>
                <w:sz w:val="12"/>
              </w:rPr>
            </w:pPr>
            <w:r>
              <w:rPr>
                <w:sz w:val="12"/>
              </w:rPr>
              <w:t>B</w:t>
            </w:r>
            <w:r>
              <w:rPr>
                <w:spacing w:val="6"/>
                <w:sz w:val="12"/>
              </w:rPr>
              <w:t> </w:t>
            </w:r>
            <w:r>
              <w:rPr>
                <w:rFonts w:ascii="Arial" w:hAnsi="Arial"/>
                <w:sz w:val="12"/>
              </w:rPr>
              <w:t>→</w:t>
            </w:r>
            <w:r>
              <w:rPr>
                <w:rFonts w:ascii="Arial" w:hAnsi="Arial"/>
                <w:spacing w:val="2"/>
                <w:sz w:val="12"/>
              </w:rPr>
              <w:t> </w:t>
            </w:r>
            <w:r>
              <w:rPr>
                <w:spacing w:val="-10"/>
                <w:sz w:val="12"/>
              </w:rPr>
              <w:t>C</w:t>
            </w:r>
          </w:p>
        </w:tc>
        <w:tc>
          <w:tcPr>
            <w:tcW w:w="97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73.3</w:t>
            </w:r>
          </w:p>
        </w:tc>
        <w:tc>
          <w:tcPr>
            <w:tcW w:w="1391" w:type="dxa"/>
            <w:tcBorders>
              <w:bottom w:val="single" w:sz="6" w:space="0" w:color="000000"/>
            </w:tcBorders>
          </w:tcPr>
          <w:p>
            <w:pPr>
              <w:pStyle w:val="TableParagraph"/>
              <w:ind w:left="49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98.4</w:t>
            </w:r>
          </w:p>
        </w:tc>
        <w:tc>
          <w:tcPr>
            <w:tcW w:w="850" w:type="dxa"/>
            <w:tcBorders>
              <w:bottom w:val="single" w:sz="6" w:space="0" w:color="000000"/>
            </w:tcBorders>
          </w:tcPr>
          <w:p>
            <w:pPr>
              <w:pStyle w:val="TableParagraph"/>
              <w:ind w:right="-15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93.7</w:t>
            </w:r>
          </w:p>
        </w:tc>
        <w:tc>
          <w:tcPr>
            <w:tcW w:w="1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</w:tbl>
    <w:p>
      <w:pPr>
        <w:spacing w:before="58"/>
        <w:ind w:left="224" w:right="0" w:firstLine="0"/>
        <w:jc w:val="both"/>
        <w:rPr>
          <w:sz w:val="14"/>
        </w:rPr>
      </w:pPr>
      <w:bookmarkStart w:name="_bookmark12" w:id="15"/>
      <w:bookmarkEnd w:id="15"/>
      <w:r>
        <w:rPr/>
      </w:r>
      <w:r>
        <w:rPr>
          <w:sz w:val="14"/>
          <w:vertAlign w:val="superscript"/>
        </w:rPr>
        <w:t>a</w:t>
      </w:r>
      <w:r>
        <w:rPr>
          <w:spacing w:val="34"/>
          <w:sz w:val="14"/>
          <w:vertAlign w:val="baseline"/>
        </w:rPr>
        <w:t> </w:t>
      </w:r>
      <w:bookmarkStart w:name="_bookmark13" w:id="16"/>
      <w:bookmarkEnd w:id="16"/>
      <w:r>
        <w:rPr>
          <w:sz w:val="14"/>
          <w:vertAlign w:val="baseline"/>
        </w:rPr>
        <w:t>Weighted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ELM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classi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er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trained</w:t>
      </w:r>
      <w:r>
        <w:rPr>
          <w:spacing w:val="9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source-domain</w:t>
      </w:r>
      <w:r>
        <w:rPr>
          <w:spacing w:val="9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examples.</w:t>
      </w:r>
    </w:p>
    <w:p>
      <w:pPr>
        <w:spacing w:before="30"/>
        <w:ind w:left="224" w:right="0" w:firstLine="0"/>
        <w:jc w:val="both"/>
        <w:rPr>
          <w:sz w:val="14"/>
        </w:rPr>
      </w:pPr>
      <w:r>
        <w:rPr>
          <w:sz w:val="14"/>
          <w:vertAlign w:val="superscript"/>
        </w:rPr>
        <w:t>b</w:t>
      </w:r>
      <w:r>
        <w:rPr>
          <w:spacing w:val="34"/>
          <w:sz w:val="14"/>
          <w:vertAlign w:val="baseline"/>
        </w:rPr>
        <w:t> </w:t>
      </w:r>
      <w:r>
        <w:rPr>
          <w:sz w:val="14"/>
          <w:vertAlign w:val="baseline"/>
        </w:rPr>
        <w:t>Weighted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ELM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classi</w:t>
      </w:r>
      <w:r>
        <w:rPr>
          <w:rFonts w:ascii="Times New Roman"/>
          <w:sz w:val="14"/>
          <w:vertAlign w:val="baseline"/>
        </w:rPr>
        <w:t>fi</w:t>
      </w:r>
      <w:r>
        <w:rPr>
          <w:sz w:val="14"/>
          <w:vertAlign w:val="baseline"/>
        </w:rPr>
        <w:t>er</w:t>
      </w:r>
      <w:r>
        <w:rPr>
          <w:spacing w:val="7"/>
          <w:sz w:val="14"/>
          <w:vertAlign w:val="baseline"/>
        </w:rPr>
        <w:t> </w:t>
      </w:r>
      <w:r>
        <w:rPr>
          <w:sz w:val="14"/>
          <w:vertAlign w:val="baseline"/>
        </w:rPr>
        <w:t>trained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with</w:t>
      </w:r>
      <w:r>
        <w:rPr>
          <w:spacing w:val="8"/>
          <w:sz w:val="14"/>
          <w:vertAlign w:val="baseline"/>
        </w:rPr>
        <w:t> </w:t>
      </w:r>
      <w:r>
        <w:rPr>
          <w:sz w:val="14"/>
          <w:vertAlign w:val="baseline"/>
        </w:rPr>
        <w:t>target-domain</w:t>
      </w:r>
      <w:r>
        <w:rPr>
          <w:spacing w:val="9"/>
          <w:sz w:val="14"/>
          <w:vertAlign w:val="baseline"/>
        </w:rPr>
        <w:t> </w:t>
      </w:r>
      <w:r>
        <w:rPr>
          <w:spacing w:val="-2"/>
          <w:sz w:val="14"/>
          <w:vertAlign w:val="baseline"/>
        </w:rPr>
        <w:t>examples.</w:t>
      </w:r>
    </w:p>
    <w:p>
      <w:pPr>
        <w:pStyle w:val="BodyText"/>
        <w:spacing w:before="110"/>
        <w:rPr>
          <w:sz w:val="14"/>
        </w:rPr>
      </w:pPr>
    </w:p>
    <w:p>
      <w:pPr>
        <w:pStyle w:val="BodyText"/>
        <w:spacing w:line="276" w:lineRule="auto"/>
        <w:ind w:left="111" w:right="32"/>
      </w:pPr>
      <w:r>
        <w:rPr/>
        <w:t>supervised</w:t>
      </w:r>
      <w:r>
        <w:rPr>
          <w:spacing w:val="22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23"/>
        </w:rPr>
        <w:t> </w:t>
      </w:r>
      <w:r>
        <w:rPr/>
        <w:t>methods</w:t>
      </w:r>
      <w:r>
        <w:rPr>
          <w:spacing w:val="22"/>
        </w:rPr>
        <w:t> </w:t>
      </w:r>
      <w:r>
        <w:rPr/>
        <w:t>cannot</w:t>
      </w:r>
      <w:r>
        <w:rPr>
          <w:spacing w:val="22"/>
        </w:rPr>
        <w:t> </w:t>
      </w:r>
      <w:r>
        <w:rPr/>
        <w:t>handle</w:t>
      </w:r>
      <w:r>
        <w:rPr>
          <w:spacing w:val="22"/>
        </w:rPr>
        <w:t> </w:t>
      </w:r>
      <w:r>
        <w:rPr/>
        <w:t>such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situation,</w:t>
      </w:r>
      <w:r>
        <w:rPr>
          <w:spacing w:val="22"/>
        </w:rPr>
        <w:t> </w:t>
      </w:r>
      <w:r>
        <w:rPr/>
        <w:t>so</w:t>
      </w:r>
      <w:r>
        <w:rPr>
          <w:spacing w:val="40"/>
        </w:rPr>
        <w:t> </w:t>
      </w:r>
      <w:r>
        <w:rPr>
          <w:spacing w:val="-2"/>
        </w:rPr>
        <w:t>some</w:t>
      </w:r>
      <w:r>
        <w:rPr>
          <w:spacing w:val="-6"/>
        </w:rPr>
        <w:t> </w:t>
      </w:r>
      <w:r>
        <w:rPr>
          <w:spacing w:val="-2"/>
        </w:rPr>
        <w:t>pre-processing</w:t>
      </w:r>
      <w:r>
        <w:rPr>
          <w:spacing w:val="-6"/>
        </w:rPr>
        <w:t> </w:t>
      </w:r>
      <w:r>
        <w:rPr>
          <w:spacing w:val="-2"/>
        </w:rPr>
        <w:t>work</w:t>
      </w:r>
      <w:r>
        <w:rPr>
          <w:spacing w:val="-7"/>
        </w:rPr>
        <w:t> </w:t>
      </w:r>
      <w:r>
        <w:rPr>
          <w:spacing w:val="-2"/>
        </w:rPr>
        <w:t>should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done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advance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interpretation.</w:t>
      </w:r>
      <w:r>
        <w:rPr>
          <w:spacing w:val="-7"/>
        </w:rPr>
        <w:t> </w:t>
      </w:r>
      <w:r>
        <w:rPr>
          <w:spacing w:val="-5"/>
        </w:rPr>
        <w:t>In</w:t>
      </w:r>
    </w:p>
    <w:p>
      <w:pPr>
        <w:pStyle w:val="BodyText"/>
        <w:spacing w:line="276" w:lineRule="auto" w:before="8"/>
        <w:ind w:left="111" w:right="148" w:firstLine="239"/>
        <w:jc w:val="both"/>
      </w:pPr>
      <w:r>
        <w:rPr/>
        <w:br w:type="column"/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transfer</w:t>
      </w:r>
      <w:r>
        <w:rPr>
          <w:spacing w:val="-9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method,</w:t>
      </w:r>
      <w:r>
        <w:rPr>
          <w:spacing w:val="-10"/>
        </w:rPr>
        <w:t> </w:t>
      </w:r>
      <w:r>
        <w:rPr/>
        <w:t>DA</w:t>
      </w:r>
      <w:r>
        <w:rPr>
          <w:spacing w:val="-9"/>
        </w:rPr>
        <w:t> </w:t>
      </w:r>
      <w:r>
        <w:rPr/>
        <w:t>tries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>
          <w:rFonts w:ascii="Times New Roman"/>
        </w:rPr>
        <w:t>fi</w:t>
      </w:r>
      <w:r>
        <w:rPr/>
        <w:t>nd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relevance</w:t>
      </w:r>
      <w:r>
        <w:rPr>
          <w:spacing w:val="-10"/>
        </w:rPr>
        <w:t> </w:t>
      </w:r>
      <w:r>
        <w:rPr/>
        <w:t>between</w:t>
      </w:r>
      <w:r>
        <w:rPr>
          <w:spacing w:val="40"/>
        </w:rPr>
        <w:t> </w:t>
      </w:r>
      <w:r>
        <w:rPr>
          <w:spacing w:val="-2"/>
        </w:rPr>
        <w:t>two</w:t>
      </w:r>
      <w:r>
        <w:rPr>
          <w:spacing w:val="-8"/>
        </w:rPr>
        <w:t> </w:t>
      </w:r>
      <w:r>
        <w:rPr>
          <w:spacing w:val="-2"/>
        </w:rPr>
        <w:t>datasets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then</w:t>
      </w:r>
      <w:r>
        <w:rPr>
          <w:spacing w:val="-8"/>
        </w:rPr>
        <w:t> </w:t>
      </w:r>
      <w:r>
        <w:rPr>
          <w:spacing w:val="-2"/>
        </w:rPr>
        <w:t>adopts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knowledge</w:t>
      </w:r>
      <w:r>
        <w:rPr>
          <w:spacing w:val="-8"/>
        </w:rPr>
        <w:t> </w:t>
      </w:r>
      <w:r>
        <w:rPr>
          <w:spacing w:val="-2"/>
        </w:rPr>
        <w:t>from</w:t>
      </w:r>
      <w:r>
        <w:rPr>
          <w:spacing w:val="-7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7"/>
        </w:rPr>
        <w:t> </w:t>
      </w:r>
      <w:r>
        <w:rPr>
          <w:spacing w:val="-2"/>
        </w:rPr>
        <w:t>another.</w:t>
      </w:r>
      <w:r>
        <w:rPr>
          <w:spacing w:val="40"/>
        </w:rPr>
        <w:t> </w:t>
      </w:r>
      <w:r>
        <w:rPr/>
        <w:t>DA could works in an unsupervised manner which means that we only</w:t>
      </w:r>
      <w:r>
        <w:rPr>
          <w:spacing w:val="40"/>
        </w:rPr>
        <w:t> </w:t>
      </w:r>
      <w:r>
        <w:rPr/>
        <w:t>need the samples from two datasets. DA generally falls into three cate-</w:t>
      </w:r>
      <w:r>
        <w:rPr>
          <w:spacing w:val="40"/>
        </w:rPr>
        <w:t> </w:t>
      </w:r>
      <w:r>
        <w:rPr/>
        <w:t>gories:</w:t>
      </w:r>
      <w:r>
        <w:rPr>
          <w:spacing w:val="-9"/>
        </w:rPr>
        <w:t> </w:t>
      </w:r>
      <w:r>
        <w:rPr/>
        <w:t>model-,</w:t>
      </w:r>
      <w:r>
        <w:rPr>
          <w:spacing w:val="-8"/>
        </w:rPr>
        <w:t> </w:t>
      </w:r>
      <w:r>
        <w:rPr/>
        <w:t>sample-,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feature-based</w:t>
      </w:r>
      <w:r>
        <w:rPr>
          <w:spacing w:val="-9"/>
        </w:rPr>
        <w:t> </w:t>
      </w:r>
      <w:r>
        <w:rPr/>
        <w:t>methods</w:t>
      </w:r>
      <w:r>
        <w:rPr>
          <w:spacing w:val="-9"/>
        </w:rPr>
        <w:t> </w:t>
      </w:r>
      <w:r>
        <w:rPr/>
        <w:t>(</w:t>
      </w:r>
      <w:hyperlink w:history="true" w:anchor="_bookmark52">
        <w:r>
          <w:rPr>
            <w:color w:val="007FAC"/>
          </w:rPr>
          <w:t>Yang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2020</w:t>
        </w:r>
      </w:hyperlink>
      <w:r>
        <w:rPr/>
        <w:t>).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sample-based</w:t>
      </w:r>
      <w:r>
        <w:rPr>
          <w:spacing w:val="-3"/>
        </w:rPr>
        <w:t> </w:t>
      </w:r>
      <w:r>
        <w:rPr/>
        <w:t>DA</w:t>
      </w:r>
      <w:r>
        <w:rPr>
          <w:spacing w:val="-3"/>
        </w:rPr>
        <w:t> </w:t>
      </w:r>
      <w:r>
        <w:rPr/>
        <w:t>re-weights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samples</w:t>
      </w:r>
      <w:r>
        <w:rPr>
          <w:spacing w:val="-3"/>
        </w:rPr>
        <w:t> </w:t>
      </w:r>
      <w:r>
        <w:rPr/>
        <w:t>overlapped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</w:t>
      </w:r>
      <w:r>
        <w:rPr>
          <w:spacing w:val="40"/>
        </w:rPr>
        <w:t> </w:t>
      </w:r>
      <w:r>
        <w:rPr/>
        <w:t>space during the training phase to yield a more robust model in both</w:t>
      </w:r>
      <w:r>
        <w:rPr>
          <w:spacing w:val="40"/>
        </w:rPr>
        <w:t> </w:t>
      </w:r>
      <w:r>
        <w:rPr>
          <w:spacing w:val="-2"/>
        </w:rPr>
        <w:t>domain,</w:t>
      </w:r>
      <w:r>
        <w:rPr>
          <w:spacing w:val="-3"/>
        </w:rPr>
        <w:t> </w:t>
      </w:r>
      <w:r>
        <w:rPr>
          <w:spacing w:val="-2"/>
        </w:rPr>
        <w:t>but it could only handle</w:t>
      </w:r>
      <w:r>
        <w:rPr>
          <w:spacing w:val="-3"/>
        </w:rPr>
        <w:t> </w:t>
      </w:r>
      <w:r>
        <w:rPr>
          <w:spacing w:val="-2"/>
        </w:rPr>
        <w:t>the small distribution discrepancy issue</w:t>
      </w:r>
      <w:r>
        <w:rPr>
          <w:spacing w:val="40"/>
        </w:rPr>
        <w:t> </w:t>
      </w:r>
      <w:r>
        <w:rPr/>
        <w:t>(</w:t>
      </w:r>
      <w:hyperlink w:history="true" w:anchor="_bookmark30">
        <w:r>
          <w:rPr>
            <w:color w:val="007FAC"/>
          </w:rPr>
          <w:t>Chang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2021b</w:t>
        </w:r>
      </w:hyperlink>
      <w:r>
        <w:rPr/>
        <w:t>;</w:t>
      </w:r>
      <w:r>
        <w:rPr>
          <w:spacing w:val="-8"/>
        </w:rPr>
        <w:t> </w:t>
      </w:r>
      <w:hyperlink w:history="true" w:anchor="_bookmark31">
        <w:r>
          <w:rPr>
            <w:color w:val="007FAC"/>
          </w:rPr>
          <w:t>Chang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2022</w:t>
        </w:r>
      </w:hyperlink>
      <w:r>
        <w:rPr/>
        <w:t>).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model-based</w:t>
      </w:r>
      <w:r>
        <w:rPr>
          <w:spacing w:val="-9"/>
        </w:rPr>
        <w:t> </w:t>
      </w:r>
      <w:r>
        <w:rPr/>
        <w:t>DA</w:t>
      </w:r>
      <w:r>
        <w:rPr>
          <w:spacing w:val="-8"/>
        </w:rPr>
        <w:t> </w:t>
      </w:r>
      <w:r>
        <w:rPr/>
        <w:t>re-adjust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source-domain</w:t>
      </w:r>
      <w:r>
        <w:rPr>
          <w:spacing w:val="-8"/>
        </w:rPr>
        <w:t> </w:t>
      </w:r>
      <w:r>
        <w:rPr>
          <w:spacing w:val="-2"/>
        </w:rPr>
        <w:t>classi</w:t>
      </w:r>
      <w:r>
        <w:rPr>
          <w:rFonts w:ascii="Times New Roman"/>
          <w:spacing w:val="-2"/>
        </w:rPr>
        <w:t>fi</w:t>
      </w:r>
      <w:r>
        <w:rPr>
          <w:spacing w:val="-2"/>
        </w:rPr>
        <w:t>er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t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target</w:t>
      </w:r>
      <w:r>
        <w:rPr>
          <w:spacing w:val="-8"/>
        </w:rPr>
        <w:t> </w:t>
      </w:r>
      <w:r>
        <w:rPr>
          <w:spacing w:val="-2"/>
        </w:rPr>
        <w:t>domain</w:t>
      </w:r>
      <w:r>
        <w:rPr>
          <w:spacing w:val="-8"/>
        </w:rPr>
        <w:t> </w:t>
      </w:r>
      <w:r>
        <w:rPr>
          <w:spacing w:val="-2"/>
        </w:rPr>
        <w:t>(</w:t>
      </w:r>
      <w:hyperlink w:history="true" w:anchor="_bookmark42">
        <w:r>
          <w:rPr>
            <w:color w:val="007FAC"/>
            <w:spacing w:val="-2"/>
          </w:rPr>
          <w:t>Liu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et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al.,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2020</w:t>
        </w:r>
      </w:hyperlink>
      <w:r>
        <w:rPr>
          <w:spacing w:val="-2"/>
        </w:rPr>
        <w:t>).</w:t>
      </w:r>
      <w:r>
        <w:rPr>
          <w:spacing w:val="-7"/>
        </w:rPr>
        <w:t> </w:t>
      </w:r>
      <w:r>
        <w:rPr>
          <w:spacing w:val="-2"/>
        </w:rPr>
        <w:t>For</w:t>
      </w:r>
      <w:r>
        <w:rPr>
          <w:spacing w:val="40"/>
        </w:rPr>
        <w:t> </w:t>
      </w:r>
      <w:r>
        <w:rPr/>
        <w:t>a</w:t>
      </w:r>
      <w:r>
        <w:rPr>
          <w:spacing w:val="-3"/>
        </w:rPr>
        <w:t> </w:t>
      </w:r>
      <w:r>
        <w:rPr/>
        <w:t>neural</w:t>
      </w:r>
      <w:r>
        <w:rPr>
          <w:spacing w:val="-4"/>
        </w:rPr>
        <w:t> </w:t>
      </w:r>
      <w:r>
        <w:rPr/>
        <w:t>network</w:t>
      </w:r>
      <w:r>
        <w:rPr>
          <w:spacing w:val="-4"/>
        </w:rPr>
        <w:t> </w:t>
      </w:r>
      <w:r>
        <w:rPr/>
        <w:t>model,</w:t>
      </w:r>
      <w:r>
        <w:rPr>
          <w:spacing w:val="-4"/>
        </w:rPr>
        <w:t> </w:t>
      </w:r>
      <w:r>
        <w:rPr/>
        <w:t>usually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last</w:t>
      </w:r>
      <w:r>
        <w:rPr>
          <w:spacing w:val="-4"/>
        </w:rPr>
        <w:t> </w:t>
      </w:r>
      <w:r>
        <w:rPr/>
        <w:t>few</w:t>
      </w:r>
      <w:r>
        <w:rPr>
          <w:spacing w:val="-4"/>
        </w:rPr>
        <w:t> </w:t>
      </w:r>
      <w:r>
        <w:rPr/>
        <w:t>layer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allowed</w:t>
      </w:r>
      <w:r>
        <w:rPr>
          <w:spacing w:val="-5"/>
        </w:rPr>
        <w:t> </w:t>
      </w:r>
      <w:r>
        <w:rPr/>
        <w:t>to</w:t>
      </w:r>
      <w:r>
        <w:rPr>
          <w:spacing w:val="-3"/>
        </w:rPr>
        <w:t> </w:t>
      </w:r>
      <w:r>
        <w:rPr/>
        <w:t>adjust,</w:t>
      </w:r>
      <w:r>
        <w:rPr>
          <w:spacing w:val="40"/>
        </w:rPr>
        <w:t> </w:t>
      </w:r>
      <w:r>
        <w:rPr/>
        <w:t>so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transferability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3"/>
        </w:rPr>
        <w:t> </w:t>
      </w:r>
      <w:r>
        <w:rPr/>
        <w:t>strong</w:t>
      </w:r>
      <w:r>
        <w:rPr>
          <w:spacing w:val="-3"/>
        </w:rPr>
        <w:t> </w:t>
      </w:r>
      <w:r>
        <w:rPr/>
        <w:t>enough.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feature-based</w:t>
      </w:r>
      <w:r>
        <w:rPr>
          <w:spacing w:val="-2"/>
        </w:rPr>
        <w:t> </w:t>
      </w:r>
      <w:r>
        <w:rPr/>
        <w:t>DA</w:t>
      </w:r>
      <w:r>
        <w:rPr>
          <w:spacing w:val="-2"/>
        </w:rPr>
        <w:t> </w:t>
      </w:r>
      <w:r>
        <w:rPr/>
        <w:t>(fDA)</w:t>
      </w:r>
      <w:r>
        <w:rPr>
          <w:spacing w:val="40"/>
        </w:rPr>
        <w:t> </w:t>
      </w:r>
      <w:r>
        <w:rPr/>
        <w:t>tries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map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samples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a feature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higher dimension such</w:t>
      </w:r>
      <w:r>
        <w:rPr>
          <w:spacing w:val="40"/>
        </w:rPr>
        <w:t> </w:t>
      </w:r>
      <w:r>
        <w:rPr/>
        <w:t>that two domains align (</w:t>
      </w:r>
      <w:hyperlink w:history="true" w:anchor="_bookmark39">
        <w:r>
          <w:rPr>
            <w:color w:val="007FAC"/>
          </w:rPr>
          <w:t>Li et al., 2018</w:t>
        </w:r>
      </w:hyperlink>
      <w:r>
        <w:rPr/>
        <w:t>). As we know that a deep neural</w:t>
      </w:r>
      <w:r>
        <w:rPr>
          <w:spacing w:val="40"/>
        </w:rPr>
        <w:t> </w:t>
      </w:r>
      <w:r>
        <w:rPr/>
        <w:t>network possesses multiple layers for feature extraction, so the fDA</w:t>
      </w:r>
      <w:r>
        <w:rPr>
          <w:spacing w:val="40"/>
        </w:rPr>
        <w:t> </w:t>
      </w:r>
      <w:r>
        <w:rPr>
          <w:spacing w:val="-2"/>
        </w:rPr>
        <w:t>usually</w:t>
      </w:r>
      <w:r>
        <w:rPr>
          <w:spacing w:val="-8"/>
        </w:rPr>
        <w:t> </w:t>
      </w:r>
      <w:r>
        <w:rPr>
          <w:spacing w:val="-2"/>
        </w:rPr>
        <w:t>has</w:t>
      </w:r>
      <w:r>
        <w:rPr>
          <w:spacing w:val="-8"/>
        </w:rPr>
        <w:t> </w:t>
      </w:r>
      <w:r>
        <w:rPr>
          <w:spacing w:val="-2"/>
        </w:rPr>
        <w:t>more</w:t>
      </w:r>
      <w:r>
        <w:rPr>
          <w:spacing w:val="-7"/>
        </w:rPr>
        <w:t> </w:t>
      </w:r>
      <w:r>
        <w:rPr>
          <w:spacing w:val="-2"/>
        </w:rPr>
        <w:t>feasibility.</w:t>
      </w:r>
      <w:r>
        <w:rPr>
          <w:spacing w:val="-8"/>
        </w:rPr>
        <w:t> </w:t>
      </w:r>
      <w:r>
        <w:rPr>
          <w:spacing w:val="-2"/>
        </w:rPr>
        <w:t>Most</w:t>
      </w:r>
      <w:r>
        <w:rPr>
          <w:spacing w:val="-8"/>
        </w:rPr>
        <w:t> </w:t>
      </w:r>
      <w:r>
        <w:rPr>
          <w:spacing w:val="-2"/>
        </w:rPr>
        <w:t>fDA</w:t>
      </w:r>
      <w:r>
        <w:rPr>
          <w:spacing w:val="-7"/>
        </w:rPr>
        <w:t> </w:t>
      </w:r>
      <w:r>
        <w:rPr>
          <w:spacing w:val="-2"/>
        </w:rPr>
        <w:t>methods</w:t>
      </w:r>
      <w:r>
        <w:rPr>
          <w:spacing w:val="-8"/>
        </w:rPr>
        <w:t> </w:t>
      </w:r>
      <w:r>
        <w:rPr>
          <w:spacing w:val="-2"/>
        </w:rPr>
        <w:t>map</w:t>
      </w:r>
      <w:r>
        <w:rPr>
          <w:spacing w:val="-8"/>
        </w:rPr>
        <w:t> </w:t>
      </w:r>
      <w:r>
        <w:rPr>
          <w:spacing w:val="-2"/>
        </w:rPr>
        <w:t>both</w:t>
      </w:r>
      <w:r>
        <w:rPr>
          <w:spacing w:val="-7"/>
        </w:rPr>
        <w:t> </w:t>
      </w:r>
      <w:r>
        <w:rPr>
          <w:spacing w:val="-2"/>
        </w:rPr>
        <w:t>domains,</w:t>
      </w:r>
      <w:r>
        <w:rPr>
          <w:spacing w:val="-8"/>
        </w:rPr>
        <w:t> </w:t>
      </w:r>
      <w:r>
        <w:rPr>
          <w:spacing w:val="-2"/>
        </w:rPr>
        <w:t>so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physical meanings of the original features would loss (</w:t>
      </w:r>
      <w:hyperlink w:history="true" w:anchor="_bookmark29">
        <w:r>
          <w:rPr>
            <w:color w:val="007FAC"/>
          </w:rPr>
          <w:t>Chang et al.,</w:t>
        </w:r>
      </w:hyperlink>
      <w:r>
        <w:rPr>
          <w:color w:val="007FAC"/>
          <w:spacing w:val="40"/>
        </w:rPr>
        <w:t> </w:t>
      </w:r>
      <w:hyperlink w:history="true" w:anchor="_bookmark29">
        <w:r>
          <w:rPr>
            <w:color w:val="007FAC"/>
            <w:spacing w:val="-2"/>
          </w:rPr>
          <w:t>2021a</w:t>
        </w:r>
      </w:hyperlink>
      <w:r>
        <w:rPr>
          <w:spacing w:val="-2"/>
        </w:rPr>
        <w:t>).</w:t>
      </w:r>
      <w:r>
        <w:rPr>
          <w:spacing w:val="-5"/>
        </w:rPr>
        <w:t> </w:t>
      </w:r>
      <w:r>
        <w:rPr>
          <w:spacing w:val="-2"/>
        </w:rPr>
        <w:t>Instead,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5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just</w:t>
      </w:r>
      <w:r>
        <w:rPr>
          <w:spacing w:val="-5"/>
        </w:rPr>
        <w:t> </w:t>
      </w:r>
      <w:r>
        <w:rPr>
          <w:spacing w:val="-2"/>
        </w:rPr>
        <w:t>align</w:t>
      </w:r>
      <w:r>
        <w:rPr>
          <w:spacing w:val="-5"/>
        </w:rPr>
        <w:t> </w:t>
      </w:r>
      <w:r>
        <w:rPr>
          <w:spacing w:val="-2"/>
        </w:rPr>
        <w:t>one</w:t>
      </w:r>
      <w:r>
        <w:rPr>
          <w:spacing w:val="-5"/>
        </w:rPr>
        <w:t> </w:t>
      </w:r>
      <w:r>
        <w:rPr>
          <w:spacing w:val="-2"/>
        </w:rPr>
        <w:t>domain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another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original</w:t>
      </w:r>
      <w:r>
        <w:rPr>
          <w:spacing w:val="40"/>
        </w:rPr>
        <w:t> </w:t>
      </w:r>
      <w:r>
        <w:rPr/>
        <w:t>feature</w:t>
      </w:r>
      <w:r>
        <w:rPr>
          <w:spacing w:val="-8"/>
        </w:rPr>
        <w:t> </w:t>
      </w:r>
      <w:r>
        <w:rPr/>
        <w:t>space,</w:t>
      </w:r>
      <w:r>
        <w:rPr>
          <w:spacing w:val="-8"/>
        </w:rPr>
        <w:t> </w:t>
      </w:r>
      <w:r>
        <w:rPr/>
        <w:t>therefore</w:t>
      </w:r>
      <w:r>
        <w:rPr>
          <w:spacing w:val="-9"/>
        </w:rPr>
        <w:t> </w:t>
      </w:r>
      <w:r>
        <w:rPr/>
        <w:t>maintaining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physical</w:t>
      </w:r>
      <w:r>
        <w:rPr>
          <w:spacing w:val="-7"/>
        </w:rPr>
        <w:t> </w:t>
      </w:r>
      <w:r>
        <w:rPr/>
        <w:t>meanings</w:t>
      </w:r>
      <w:r>
        <w:rPr>
          <w:spacing w:val="-9"/>
        </w:rPr>
        <w:t> </w:t>
      </w:r>
      <w:r>
        <w:rPr/>
        <w:t>(</w:t>
      </w:r>
      <w:hyperlink w:history="true" w:anchor="_bookmark32">
        <w:r>
          <w:rPr>
            <w:color w:val="007FAC"/>
          </w:rPr>
          <w:t>Chen</w:t>
        </w:r>
        <w:r>
          <w:rPr>
            <w:color w:val="007FAC"/>
            <w:spacing w:val="-8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-7"/>
          </w:rPr>
          <w:t> </w:t>
        </w:r>
        <w:r>
          <w:rPr>
            <w:color w:val="007FAC"/>
          </w:rPr>
          <w:t>al.,</w:t>
        </w:r>
      </w:hyperlink>
      <w:r>
        <w:rPr>
          <w:color w:val="007FAC"/>
          <w:spacing w:val="40"/>
        </w:rPr>
        <w:t> </w:t>
      </w:r>
      <w:hyperlink w:history="true" w:anchor="_bookmark32">
        <w:r>
          <w:rPr>
            <w:color w:val="007FAC"/>
          </w:rPr>
          <w:t>2018</w:t>
        </w:r>
      </w:hyperlink>
      <w:r>
        <w:rPr/>
        <w:t>; </w:t>
      </w:r>
      <w:hyperlink w:history="true" w:anchor="_bookmark50">
        <w:r>
          <w:rPr>
            <w:color w:val="007FAC"/>
          </w:rPr>
          <w:t>Wu et al., 2022</w:t>
        </w:r>
      </w:hyperlink>
      <w:r>
        <w:rPr/>
        <w:t>). Such a fDA method could be named Unilateral</w:t>
      </w:r>
      <w:r>
        <w:rPr>
          <w:spacing w:val="40"/>
        </w:rPr>
        <w:t> </w:t>
      </w:r>
      <w:r>
        <w:rPr/>
        <w:t>Alignment (UA) which might be an excellent tool for geophysical logs</w:t>
      </w:r>
      <w:r>
        <w:rPr>
          <w:spacing w:val="40"/>
        </w:rPr>
        <w:t> </w:t>
      </w:r>
      <w:r>
        <w:rPr/>
        <w:t>calibration to our opinions.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06"/>
        <w:rPr>
          <w:sz w:val="20"/>
        </w:rPr>
      </w:pPr>
      <w:r>
        <w:rPr>
          <w:sz w:val="20"/>
        </w:rPr>
        <w:drawing>
          <wp:inline distT="0" distB="0" distL="0" distR="0">
            <wp:extent cx="5597831" cy="6876288"/>
            <wp:effectExtent l="0" t="0" r="0" b="0"/>
            <wp:docPr id="25" name="Image 25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 descr="Image of Fig. 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831" cy="687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bookmarkStart w:name="2. Formulation of geophysical logs calib" w:id="17"/>
      <w:bookmarkEnd w:id="17"/>
      <w:r>
        <w:rPr/>
      </w:r>
      <w:bookmarkStart w:name="_bookmark14" w:id="18"/>
      <w:bookmarkEnd w:id="18"/>
      <w:r>
        <w:rPr/>
      </w:r>
      <w:r>
        <w:rPr>
          <w:sz w:val="14"/>
        </w:rPr>
        <w:t>Fig.</w:t>
      </w:r>
      <w:r>
        <w:rPr>
          <w:spacing w:val="19"/>
          <w:sz w:val="14"/>
        </w:rPr>
        <w:t> </w:t>
      </w:r>
      <w:r>
        <w:rPr>
          <w:sz w:val="14"/>
        </w:rPr>
        <w:t>3.</w:t>
      </w:r>
      <w:r>
        <w:rPr>
          <w:spacing w:val="42"/>
          <w:sz w:val="14"/>
        </w:rPr>
        <w:t> </w:t>
      </w:r>
      <w:r>
        <w:rPr>
          <w:sz w:val="14"/>
        </w:rPr>
        <w:t>F1-score</w:t>
      </w:r>
      <w:r>
        <w:rPr>
          <w:spacing w:val="19"/>
          <w:sz w:val="14"/>
        </w:rPr>
        <w:t> </w:t>
      </w:r>
      <w:r>
        <w:rPr>
          <w:sz w:val="14"/>
        </w:rPr>
        <w:t>of</w:t>
      </w:r>
      <w:r>
        <w:rPr>
          <w:spacing w:val="18"/>
          <w:sz w:val="14"/>
        </w:rPr>
        <w:t> </w:t>
      </w:r>
      <w:r>
        <w:rPr>
          <w:sz w:val="14"/>
        </w:rPr>
        <w:t>each</w:t>
      </w:r>
      <w:r>
        <w:rPr>
          <w:spacing w:val="18"/>
          <w:sz w:val="14"/>
        </w:rPr>
        <w:t> </w:t>
      </w:r>
      <w:r>
        <w:rPr>
          <w:sz w:val="14"/>
        </w:rPr>
        <w:t>class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9"/>
          <w:sz w:val="14"/>
        </w:rPr>
        <w:t> </w:t>
      </w:r>
      <w:r>
        <w:rPr>
          <w:sz w:val="14"/>
        </w:rPr>
        <w:t>six</w:t>
      </w:r>
      <w:r>
        <w:rPr>
          <w:spacing w:val="18"/>
          <w:sz w:val="14"/>
        </w:rPr>
        <w:t> </w:t>
      </w:r>
      <w:r>
        <w:rPr>
          <w:spacing w:val="-2"/>
          <w:sz w:val="14"/>
        </w:rPr>
        <w:t>tasks.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76" w:lineRule="auto" w:before="112"/>
        <w:ind w:left="111" w:right="38" w:firstLine="239"/>
        <w:jc w:val="both"/>
      </w:pPr>
      <w:r>
        <w:rPr/>
        <w:t>In this paper, we would exhibit an interpretable machine </w:t>
      </w:r>
      <w:r>
        <w:rPr/>
        <w:t>learning</w:t>
      </w:r>
      <w:r>
        <w:rPr>
          <w:spacing w:val="40"/>
        </w:rPr>
        <w:t> </w:t>
      </w:r>
      <w:r>
        <w:rPr/>
        <w:t>method, i.e., UA, which could align the logs from one well to another</w:t>
      </w:r>
      <w:r>
        <w:rPr>
          <w:spacing w:val="40"/>
        </w:rPr>
        <w:t> </w:t>
      </w:r>
      <w:r>
        <w:rPr/>
        <w:t>without losing the physical meanings. In addition, the involved UA</w:t>
      </w:r>
      <w:r>
        <w:rPr>
          <w:spacing w:val="40"/>
        </w:rPr>
        <w:t> </w:t>
      </w:r>
      <w:r>
        <w:rPr/>
        <w:t>method</w:t>
      </w:r>
      <w:r>
        <w:rPr>
          <w:spacing w:val="-8"/>
        </w:rPr>
        <w:t> </w:t>
      </w:r>
      <w:r>
        <w:rPr/>
        <w:t>is</w:t>
      </w:r>
      <w:r>
        <w:rPr>
          <w:spacing w:val="-7"/>
        </w:rPr>
        <w:t> </w:t>
      </w:r>
      <w:r>
        <w:rPr/>
        <w:t>an</w:t>
      </w:r>
      <w:r>
        <w:rPr>
          <w:spacing w:val="-7"/>
        </w:rPr>
        <w:t> </w:t>
      </w:r>
      <w:r>
        <w:rPr/>
        <w:t>unsupervised</w:t>
      </w:r>
      <w:r>
        <w:rPr>
          <w:spacing w:val="-7"/>
        </w:rPr>
        <w:t> </w:t>
      </w:r>
      <w:r>
        <w:rPr/>
        <w:t>fDA</w:t>
      </w:r>
      <w:r>
        <w:rPr>
          <w:spacing w:val="-8"/>
        </w:rPr>
        <w:t> </w:t>
      </w:r>
      <w:r>
        <w:rPr/>
        <w:t>method,</w:t>
      </w:r>
      <w:r>
        <w:rPr>
          <w:spacing w:val="-8"/>
        </w:rPr>
        <w:t> </w:t>
      </w:r>
      <w:r>
        <w:rPr/>
        <w:t>so</w:t>
      </w:r>
      <w:r>
        <w:rPr>
          <w:spacing w:val="-8"/>
        </w:rPr>
        <w:t> </w:t>
      </w:r>
      <w:r>
        <w:rPr/>
        <w:t>it</w:t>
      </w:r>
      <w:r>
        <w:rPr>
          <w:spacing w:val="-7"/>
        </w:rPr>
        <w:t> </w:t>
      </w:r>
      <w:r>
        <w:rPr/>
        <w:t>does</w:t>
      </w:r>
      <w:r>
        <w:rPr>
          <w:spacing w:val="-7"/>
        </w:rPr>
        <w:t> </w:t>
      </w:r>
      <w:r>
        <w:rPr/>
        <w:t>not</w:t>
      </w:r>
      <w:r>
        <w:rPr>
          <w:spacing w:val="-8"/>
        </w:rPr>
        <w:t> </w:t>
      </w:r>
      <w:r>
        <w:rPr/>
        <w:t>rely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any</w:t>
      </w:r>
      <w:r>
        <w:rPr>
          <w:spacing w:val="-9"/>
        </w:rPr>
        <w:t> </w:t>
      </w:r>
      <w:r>
        <w:rPr/>
        <w:t>labels</w:t>
      </w:r>
      <w:r>
        <w:rPr>
          <w:spacing w:val="40"/>
        </w:rPr>
        <w:t> </w:t>
      </w:r>
      <w:r>
        <w:rPr/>
        <w:t>from cores. The contributions are threefold. First, we formulate the</w:t>
      </w:r>
      <w:r>
        <w:rPr>
          <w:spacing w:val="40"/>
        </w:rPr>
        <w:t> </w:t>
      </w:r>
      <w:r>
        <w:rPr/>
        <w:t>geophysical</w:t>
      </w:r>
      <w:r>
        <w:rPr>
          <w:spacing w:val="-9"/>
        </w:rPr>
        <w:t> </w:t>
      </w:r>
      <w:r>
        <w:rPr/>
        <w:t>logs</w:t>
      </w:r>
      <w:r>
        <w:rPr>
          <w:spacing w:val="-9"/>
        </w:rPr>
        <w:t> </w:t>
      </w:r>
      <w:r>
        <w:rPr/>
        <w:t>calibration</w:t>
      </w:r>
      <w:r>
        <w:rPr>
          <w:spacing w:val="-9"/>
        </w:rPr>
        <w:t> </w:t>
      </w:r>
      <w:r>
        <w:rPr/>
        <w:t>problem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give</w:t>
      </w:r>
      <w:r>
        <w:rPr>
          <w:spacing w:val="-9"/>
        </w:rPr>
        <w:t> </w:t>
      </w:r>
      <w:r>
        <w:rPr/>
        <w:t>its</w:t>
      </w:r>
      <w:r>
        <w:rPr>
          <w:spacing w:val="-9"/>
        </w:rPr>
        <w:t> </w:t>
      </w:r>
      <w:r>
        <w:rPr/>
        <w:t>statistical</w:t>
      </w:r>
      <w:r>
        <w:rPr>
          <w:spacing w:val="-9"/>
        </w:rPr>
        <w:t> </w:t>
      </w:r>
      <w:r>
        <w:rPr/>
        <w:t>explanation.</w:t>
      </w:r>
      <w:r>
        <w:rPr>
          <w:spacing w:val="40"/>
        </w:rPr>
        <w:t> </w:t>
      </w:r>
      <w:r>
        <w:rPr/>
        <w:t>Second,</w:t>
      </w:r>
      <w:r>
        <w:rPr>
          <w:spacing w:val="-4"/>
        </w:rPr>
        <w:t> </w:t>
      </w:r>
      <w:r>
        <w:rPr/>
        <w:t>we</w:t>
      </w:r>
      <w:r>
        <w:rPr>
          <w:spacing w:val="-5"/>
        </w:rPr>
        <w:t> </w:t>
      </w:r>
      <w:r>
        <w:rPr/>
        <w:t>present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derivation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UA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illustrate</w:t>
      </w:r>
      <w:r>
        <w:rPr>
          <w:spacing w:val="-4"/>
        </w:rPr>
        <w:t> </w:t>
      </w:r>
      <w:r>
        <w:rPr/>
        <w:t>its</w:t>
      </w:r>
      <w:r>
        <w:rPr>
          <w:spacing w:val="-4"/>
        </w:rPr>
        <w:t> </w:t>
      </w:r>
      <w:r>
        <w:rPr/>
        <w:t>application</w:t>
      </w:r>
      <w:r>
        <w:rPr>
          <w:spacing w:val="-4"/>
        </w:rPr>
        <w:t> </w:t>
      </w:r>
      <w:r>
        <w:rPr/>
        <w:t>in</w:t>
      </w:r>
      <w:r>
        <w:rPr>
          <w:spacing w:val="40"/>
        </w:rPr>
        <w:t> </w:t>
      </w:r>
      <w:r>
        <w:rPr/>
        <w:t>logs</w:t>
      </w:r>
      <w:r>
        <w:rPr>
          <w:spacing w:val="-10"/>
        </w:rPr>
        <w:t> </w:t>
      </w:r>
      <w:r>
        <w:rPr/>
        <w:t>calibration.</w:t>
      </w:r>
      <w:r>
        <w:rPr>
          <w:spacing w:val="-10"/>
        </w:rPr>
        <w:t> </w:t>
      </w:r>
      <w:r>
        <w:rPr/>
        <w:t>Third,</w:t>
      </w:r>
      <w:r>
        <w:rPr>
          <w:spacing w:val="-9"/>
        </w:rPr>
        <w:t> </w:t>
      </w:r>
      <w:r>
        <w:rPr/>
        <w:t>we</w:t>
      </w:r>
      <w:r>
        <w:rPr>
          <w:spacing w:val="-10"/>
        </w:rPr>
        <w:t> </w:t>
      </w:r>
      <w:r>
        <w:rPr/>
        <w:t>conduct</w:t>
      </w:r>
      <w:r>
        <w:rPr>
          <w:spacing w:val="-10"/>
        </w:rPr>
        <w:t> </w:t>
      </w:r>
      <w:r>
        <w:rPr/>
        <w:t>massive</w:t>
      </w:r>
      <w:r>
        <w:rPr>
          <w:spacing w:val="-9"/>
        </w:rPr>
        <w:t> </w:t>
      </w:r>
      <w:r>
        <w:rPr/>
        <w:t>experiments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3</w:t>
      </w:r>
      <w:r>
        <w:rPr>
          <w:spacing w:val="-9"/>
        </w:rPr>
        <w:t> </w:t>
      </w:r>
      <w:r>
        <w:rPr/>
        <w:t>wells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6</w:t>
      </w:r>
      <w:r>
        <w:rPr>
          <w:spacing w:val="40"/>
        </w:rPr>
        <w:t> </w:t>
      </w:r>
      <w:r>
        <w:rPr/>
        <w:t>tasks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show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effectiveness</w:t>
      </w:r>
      <w:r>
        <w:rPr>
          <w:spacing w:val="-7"/>
        </w:rPr>
        <w:t> </w:t>
      </w:r>
      <w:r>
        <w:rPr/>
        <w:t>and</w:t>
      </w:r>
      <w:r>
        <w:rPr>
          <w:spacing w:val="-8"/>
        </w:rPr>
        <w:t> </w:t>
      </w:r>
      <w:r>
        <w:rPr/>
        <w:t>interpretability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multiple</w:t>
      </w:r>
      <w:r>
        <w:rPr>
          <w:spacing w:val="-9"/>
        </w:rPr>
        <w:t> </w:t>
      </w:r>
      <w:r>
        <w:rPr/>
        <w:t>views.</w:t>
      </w:r>
      <w:r>
        <w:rPr>
          <w:spacing w:val="40"/>
        </w:rPr>
        <w:t> </w:t>
      </w:r>
      <w:r>
        <w:rPr/>
        <w:t>The above three contributions correspond to Sec. </w:t>
      </w:r>
      <w:hyperlink w:history="true" w:anchor="_bookmark15">
        <w:r>
          <w:rPr>
            <w:color w:val="007FAC"/>
          </w:rPr>
          <w:t>2, 3, and 4</w:t>
        </w:r>
      </w:hyperlink>
      <w:r>
        <w:rPr/>
        <w:t>,</w:t>
      </w:r>
      <w:r>
        <w:rPr>
          <w:spacing w:val="40"/>
        </w:rPr>
        <w:t> </w:t>
      </w:r>
      <w:r>
        <w:rPr>
          <w:spacing w:val="-2"/>
        </w:rPr>
        <w:t>respectively.</w:t>
      </w: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112" w:after="0"/>
        <w:ind w:left="353" w:right="0" w:hanging="242"/>
        <w:jc w:val="left"/>
        <w:rPr>
          <w:sz w:val="16"/>
        </w:rPr>
      </w:pPr>
      <w:r>
        <w:rPr/>
        <w:br w:type="column"/>
      </w:r>
      <w:bookmarkStart w:name="_bookmark15" w:id="19"/>
      <w:bookmarkEnd w:id="19"/>
      <w:r>
        <w:rPr/>
      </w:r>
      <w:r>
        <w:rPr>
          <w:w w:val="105"/>
          <w:sz w:val="16"/>
        </w:rPr>
        <w:t>Formulation</w:t>
      </w:r>
      <w:r>
        <w:rPr>
          <w:spacing w:val="1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geophysical</w:t>
      </w:r>
      <w:r>
        <w:rPr>
          <w:spacing w:val="18"/>
          <w:w w:val="105"/>
          <w:sz w:val="16"/>
        </w:rPr>
        <w:t> </w:t>
      </w:r>
      <w:r>
        <w:rPr>
          <w:w w:val="105"/>
          <w:sz w:val="16"/>
        </w:rPr>
        <w:t>logs</w:t>
      </w:r>
      <w:r>
        <w:rPr>
          <w:spacing w:val="19"/>
          <w:w w:val="105"/>
          <w:sz w:val="16"/>
        </w:rPr>
        <w:t> </w:t>
      </w:r>
      <w:r>
        <w:rPr>
          <w:w w:val="105"/>
          <w:sz w:val="16"/>
        </w:rPr>
        <w:t>calibration</w:t>
      </w:r>
      <w:r>
        <w:rPr>
          <w:spacing w:val="16"/>
          <w:w w:val="105"/>
          <w:sz w:val="16"/>
        </w:rPr>
        <w:t> </w:t>
      </w:r>
      <w:r>
        <w:rPr>
          <w:spacing w:val="-2"/>
          <w:w w:val="105"/>
          <w:sz w:val="16"/>
        </w:rPr>
        <w:t>problem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11" w:right="141" w:firstLine="239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logs</w:t>
      </w:r>
      <w:r>
        <w:rPr>
          <w:spacing w:val="-3"/>
        </w:rPr>
        <w:t> </w:t>
      </w:r>
      <w:r>
        <w:rPr>
          <w:spacing w:val="-2"/>
        </w:rPr>
        <w:t>interpretation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-5"/>
        </w:rPr>
        <w:t> </w:t>
      </w:r>
      <w:r>
        <w:rPr>
          <w:spacing w:val="-2"/>
        </w:rPr>
        <w:t>(e.g.,</w:t>
      </w:r>
      <w:r>
        <w:rPr>
          <w:spacing w:val="-4"/>
        </w:rPr>
        <w:t> </w:t>
      </w:r>
      <w:r>
        <w:rPr>
          <w:spacing w:val="-2"/>
        </w:rPr>
        <w:t>lithofacies</w:t>
      </w:r>
      <w:r>
        <w:rPr>
          <w:spacing w:val="-5"/>
        </w:rPr>
        <w:t> </w:t>
      </w:r>
      <w:r>
        <w:rPr>
          <w:spacing w:val="-2"/>
        </w:rPr>
        <w:t>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cation),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well</w:t>
      </w:r>
      <w:r>
        <w:rPr>
          <w:spacing w:val="-8"/>
        </w:rPr>
        <w:t> </w:t>
      </w:r>
      <w:r>
        <w:rPr/>
        <w:t>logging</w:t>
      </w:r>
      <w:r>
        <w:rPr>
          <w:spacing w:val="-8"/>
        </w:rPr>
        <w:t> </w:t>
      </w:r>
      <w:r>
        <w:rPr/>
        <w:t>feature</w:t>
      </w:r>
      <w:r>
        <w:rPr>
          <w:spacing w:val="-9"/>
        </w:rPr>
        <w:t> </w:t>
      </w:r>
      <w:r>
        <w:rPr/>
        <w:t>vector</w:t>
      </w:r>
      <w:r>
        <w:rPr>
          <w:spacing w:val="-8"/>
        </w:rPr>
        <w:t> </w:t>
      </w:r>
      <w:r>
        <w:rPr/>
        <w:t>(also</w:t>
      </w:r>
      <w:r>
        <w:rPr>
          <w:spacing w:val="-8"/>
        </w:rPr>
        <w:t> </w:t>
      </w:r>
      <w:r>
        <w:rPr/>
        <w:t>named</w:t>
      </w:r>
      <w:r>
        <w:rPr>
          <w:spacing w:val="-8"/>
        </w:rPr>
        <w:t> </w:t>
      </w:r>
      <w:r>
        <w:rPr/>
        <w:t>instance</w:t>
      </w:r>
      <w:r>
        <w:rPr>
          <w:spacing w:val="-9"/>
        </w:rPr>
        <w:t> </w:t>
      </w:r>
      <w:r>
        <w:rPr/>
        <w:t>or</w:t>
      </w:r>
      <w:r>
        <w:rPr>
          <w:spacing w:val="-8"/>
        </w:rPr>
        <w:t> </w:t>
      </w:r>
      <w:r>
        <w:rPr/>
        <w:t>sample)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>
          <w:i/>
        </w:rPr>
        <w:t>d</w:t>
      </w:r>
      <w:r>
        <w:rPr>
          <w:i/>
          <w:spacing w:val="-8"/>
        </w:rPr>
        <w:t> </w:t>
      </w:r>
      <w:r>
        <w:rPr/>
        <w:t>logs</w:t>
      </w:r>
      <w:r>
        <w:rPr>
          <w:spacing w:val="-7"/>
        </w:rPr>
        <w:t> </w:t>
      </w:r>
      <w:r>
        <w:rPr/>
        <w:t>at</w:t>
      </w:r>
      <w:r>
        <w:rPr>
          <w:spacing w:val="-9"/>
        </w:rPr>
        <w:t> </w:t>
      </w:r>
      <w:r>
        <w:rPr>
          <w:spacing w:val="-10"/>
        </w:rPr>
        <w:t>a</w:t>
      </w:r>
    </w:p>
    <w:p>
      <w:pPr>
        <w:pStyle w:val="BodyText"/>
        <w:spacing w:line="216" w:lineRule="auto" w:before="12"/>
        <w:ind w:left="111" w:right="143"/>
      </w:pPr>
      <w:r>
        <w:rPr/>
        <w:t>certain</w:t>
      </w:r>
      <w:r>
        <w:rPr>
          <w:spacing w:val="-10"/>
        </w:rPr>
        <w:t> </w:t>
      </w:r>
      <w:r>
        <w:rPr/>
        <w:t>depth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denoted</w:t>
      </w:r>
      <w:r>
        <w:rPr>
          <w:spacing w:val="-10"/>
        </w:rPr>
        <w:t> </w:t>
      </w:r>
      <w:r>
        <w:rPr/>
        <w:t>by</w:t>
      </w:r>
      <w:r>
        <w:rPr>
          <w:spacing w:val="-10"/>
        </w:rPr>
        <w:t> </w:t>
      </w:r>
      <w:r>
        <w:rPr>
          <w:rFonts w:ascii="UKIJ Sulus Tom" w:hAnsi="UKIJ Sulus Tom"/>
          <w:b w:val="0"/>
        </w:rPr>
        <w:t>x</w:t>
      </w:r>
      <w:r>
        <w:rPr>
          <w:i/>
          <w:vertAlign w:val="subscript"/>
        </w:rPr>
        <w:t>i</w:t>
      </w:r>
      <w:r>
        <w:rPr>
          <w:i/>
          <w:spacing w:val="13"/>
          <w:vertAlign w:val="baseline"/>
        </w:rPr>
        <w:t> </w:t>
      </w:r>
      <w:r>
        <w:rPr>
          <w:rFonts w:ascii="DejaVu Sans" w:hAnsi="DejaVu Sans"/>
          <w:vertAlign w:val="baseline"/>
        </w:rPr>
        <w:t>¼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DejaVu Sans" w:hAnsi="DejaVu Sans"/>
          <w:vertAlign w:val="baseline"/>
        </w:rPr>
        <w:t>½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vertAlign w:val="subscript"/>
        </w:rPr>
        <w:t>1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3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i</w:t>
      </w:r>
      <w:r>
        <w:rPr>
          <w:vertAlign w:val="subscript"/>
        </w:rPr>
        <w:t>2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3"/>
          <w:vertAlign w:val="baseline"/>
        </w:rPr>
        <w:t> </w:t>
      </w:r>
      <w:r>
        <w:rPr>
          <w:rFonts w:ascii="VL PGothic" w:hAnsi="VL PGothic"/>
          <w:vertAlign w:val="baseline"/>
        </w:rPr>
        <w:t>⋯</w:t>
      </w:r>
      <w:r>
        <w:rPr>
          <w:rFonts w:ascii="VL PGothic" w:hAnsi="VL PGothic"/>
          <w:spacing w:val="-17"/>
          <w:vertAlign w:val="baseline"/>
        </w:rPr>
        <w:t> 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3"/>
          <w:vertAlign w:val="baseline"/>
        </w:rPr>
        <w:t> </w:t>
      </w:r>
      <w:r>
        <w:rPr>
          <w:i/>
          <w:vertAlign w:val="baseline"/>
        </w:rPr>
        <w:t>x</w:t>
      </w:r>
      <w:r>
        <w:rPr>
          <w:i/>
          <w:vertAlign w:val="subscript"/>
        </w:rPr>
        <w:t>id</w:t>
      </w:r>
      <w:r>
        <w:rPr>
          <w:rFonts w:ascii="DejaVu Sans" w:hAnsi="DejaVu Sans"/>
          <w:vertAlign w:val="baseline"/>
        </w:rPr>
        <w:t>]2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d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including</w:t>
      </w:r>
      <w:r>
        <w:rPr>
          <w:spacing w:val="-10"/>
          <w:vertAlign w:val="baseline"/>
        </w:rPr>
        <w:t> </w:t>
      </w:r>
      <w:r>
        <w:rPr>
          <w:vertAlign w:val="baseline"/>
        </w:rPr>
        <w:t>acoustic</w:t>
      </w:r>
      <w:r>
        <w:rPr>
          <w:spacing w:val="40"/>
          <w:vertAlign w:val="baseline"/>
        </w:rPr>
        <w:t> </w:t>
      </w:r>
      <w:r>
        <w:rPr>
          <w:vertAlign w:val="baseline"/>
        </w:rPr>
        <w:t>log</w:t>
      </w:r>
      <w:r>
        <w:rPr>
          <w:spacing w:val="17"/>
          <w:vertAlign w:val="baseline"/>
        </w:rPr>
        <w:t> </w:t>
      </w:r>
      <w:r>
        <w:rPr>
          <w:vertAlign w:val="baseline"/>
        </w:rPr>
        <w:t>(AC),</w:t>
      </w:r>
      <w:r>
        <w:rPr>
          <w:spacing w:val="17"/>
          <w:vertAlign w:val="baseline"/>
        </w:rPr>
        <w:t> </w:t>
      </w:r>
      <w:r>
        <w:rPr>
          <w:vertAlign w:val="baseline"/>
        </w:rPr>
        <w:t>Gamma</w:t>
      </w:r>
      <w:r>
        <w:rPr>
          <w:spacing w:val="17"/>
          <w:vertAlign w:val="baseline"/>
        </w:rPr>
        <w:t> </w:t>
      </w:r>
      <w:r>
        <w:rPr>
          <w:vertAlign w:val="baseline"/>
        </w:rPr>
        <w:t>ray</w:t>
      </w:r>
      <w:r>
        <w:rPr>
          <w:spacing w:val="17"/>
          <w:vertAlign w:val="baseline"/>
        </w:rPr>
        <w:t> </w:t>
      </w:r>
      <w:r>
        <w:rPr>
          <w:vertAlign w:val="baseline"/>
        </w:rPr>
        <w:t>log</w:t>
      </w:r>
      <w:r>
        <w:rPr>
          <w:spacing w:val="17"/>
          <w:vertAlign w:val="baseline"/>
        </w:rPr>
        <w:t> </w:t>
      </w:r>
      <w:r>
        <w:rPr>
          <w:vertAlign w:val="baseline"/>
        </w:rPr>
        <w:t>(GR),</w:t>
      </w:r>
      <w:r>
        <w:rPr>
          <w:spacing w:val="17"/>
          <w:vertAlign w:val="baseline"/>
        </w:rPr>
        <w:t> </w:t>
      </w:r>
      <w:r>
        <w:rPr>
          <w:vertAlign w:val="baseline"/>
        </w:rPr>
        <w:t>caliper</w:t>
      </w:r>
      <w:r>
        <w:rPr>
          <w:spacing w:val="17"/>
          <w:vertAlign w:val="baseline"/>
        </w:rPr>
        <w:t> </w:t>
      </w:r>
      <w:r>
        <w:rPr>
          <w:vertAlign w:val="baseline"/>
        </w:rPr>
        <w:t>log</w:t>
      </w:r>
      <w:r>
        <w:rPr>
          <w:spacing w:val="17"/>
          <w:vertAlign w:val="baseline"/>
        </w:rPr>
        <w:t> </w:t>
      </w:r>
      <w:r>
        <w:rPr>
          <w:vertAlign w:val="baseline"/>
        </w:rPr>
        <w:t>(CAL),</w:t>
      </w:r>
      <w:r>
        <w:rPr>
          <w:spacing w:val="17"/>
          <w:vertAlign w:val="baseline"/>
        </w:rPr>
        <w:t> </w:t>
      </w:r>
      <w:r>
        <w:rPr>
          <w:vertAlign w:val="baseline"/>
        </w:rPr>
        <w:t>etc.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spacing w:val="-2"/>
          <w:vertAlign w:val="baseline"/>
        </w:rPr>
        <w:t>lithofacies</w:t>
      </w:r>
    </w:p>
    <w:p>
      <w:pPr>
        <w:pStyle w:val="BodyText"/>
        <w:spacing w:before="31"/>
        <w:ind w:left="111"/>
      </w:pPr>
      <w:r>
        <w:rPr/>
        <w:t>corresponding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instance</w:t>
      </w:r>
      <w:r>
        <w:rPr>
          <w:spacing w:val="-2"/>
        </w:rPr>
        <w:t> </w:t>
      </w:r>
      <w:r>
        <w:rPr/>
        <w:t>x</w:t>
      </w:r>
      <w:r>
        <w:rPr>
          <w:i/>
          <w:vertAlign w:val="subscript"/>
        </w:rPr>
        <w:t>i</w:t>
      </w:r>
      <w:r>
        <w:rPr>
          <w:i/>
          <w:spacing w:val="-1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denoted</w:t>
      </w:r>
      <w:r>
        <w:rPr>
          <w:spacing w:val="-3"/>
          <w:vertAlign w:val="baseline"/>
        </w:rPr>
        <w:t> </w:t>
      </w:r>
      <w:r>
        <w:rPr>
          <w:spacing w:val="-5"/>
          <w:vertAlign w:val="baseline"/>
        </w:rPr>
        <w:t>by</w:t>
      </w:r>
    </w:p>
    <w:p>
      <w:pPr>
        <w:pStyle w:val="BodyText"/>
        <w:spacing w:before="3"/>
      </w:pPr>
    </w:p>
    <w:p>
      <w:pPr>
        <w:spacing w:line="100" w:lineRule="exact" w:before="1"/>
        <w:ind w:left="1116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8816">
                <wp:simplePos x="0" y="0"/>
                <wp:positionH relativeFrom="page">
                  <wp:posOffset>3944162</wp:posOffset>
                </wp:positionH>
                <wp:positionV relativeFrom="paragraph">
                  <wp:posOffset>-1646</wp:posOffset>
                </wp:positionV>
                <wp:extent cx="570865" cy="31496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57086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92" w:val="left" w:leader="none"/>
                              </w:tabs>
                              <w:spacing w:line="189" w:lineRule="auto"/>
                              <w:rPr>
                                <w:rFonts w:ascii="Arimo" w:hAnsi="Arimo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w w:val="85"/>
                                <w:position w:val="-18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position w:val="-18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Arimo" w:hAnsi="Arimo"/>
                                <w:spacing w:val="-2"/>
                                <w:w w:val="44"/>
                              </w:rPr>
                              <w:t>zﬄﬄﬄﬄﬄ}|ﬄﬄﬄﬄﬄ{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563995pt;margin-top:-.129616pt;width:44.95pt;height:24.8pt;mso-position-horizontal-relative:page;mso-position-vertical-relative:paragraph;z-index:-16497664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92" w:val="left" w:leader="none"/>
                        </w:tabs>
                        <w:spacing w:line="189" w:lineRule="auto"/>
                        <w:rPr>
                          <w:rFonts w:ascii="Arimo" w:hAnsi="Arimo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spacing w:val="-10"/>
                          <w:w w:val="85"/>
                          <w:position w:val="-18"/>
                          <w:sz w:val="10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i/>
                          <w:position w:val="-18"/>
                          <w:sz w:val="10"/>
                        </w:rPr>
                        <w:tab/>
                      </w:r>
                      <w:r>
                        <w:rPr>
                          <w:rFonts w:ascii="Arimo" w:hAnsi="Arimo"/>
                          <w:spacing w:val="-2"/>
                          <w:w w:val="44"/>
                        </w:rPr>
                        <w:t>zﬄﬄﬄﬄﬄ}|ﬄﬄﬄﬄﬄ{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10"/>
          <w:sz w:val="10"/>
        </w:rPr>
        <w:t>k</w:t>
      </w:r>
    </w:p>
    <w:p>
      <w:pPr>
        <w:pStyle w:val="BodyText"/>
        <w:spacing w:line="167" w:lineRule="exact"/>
        <w:ind w:left="111"/>
        <w:rPr>
          <w:rFonts w:ascii="LM Roman 10" w:hAnsi="LM Roman 10"/>
        </w:rPr>
      </w:pPr>
      <w:r>
        <w:rPr>
          <w:rFonts w:ascii="UKIJ Sulus Tom" w:hAnsi="UKIJ Sulus Tom"/>
          <w:b w:val="0"/>
          <w:spacing w:val="-2"/>
        </w:rPr>
        <w:t>y</w:t>
      </w:r>
      <w:r>
        <w:rPr>
          <w:rFonts w:ascii="UKIJ Sulus Tom" w:hAnsi="UKIJ Sulus Tom"/>
          <w:b w:val="0"/>
          <w:spacing w:val="13"/>
        </w:rPr>
        <w:t> </w:t>
      </w:r>
      <w:r>
        <w:rPr>
          <w:rFonts w:ascii="DejaVu Sans" w:hAnsi="DejaVu Sans"/>
          <w:spacing w:val="-2"/>
        </w:rPr>
        <w:t>¼</w:t>
      </w:r>
      <w:r>
        <w:rPr>
          <w:rFonts w:ascii="DejaVu Sans" w:hAnsi="DejaVu Sans"/>
          <w:spacing w:val="-11"/>
        </w:rPr>
        <w:t> </w:t>
      </w:r>
      <w:r>
        <w:rPr>
          <w:rFonts w:ascii="DejaVu Sans" w:hAnsi="DejaVu Sans"/>
          <w:spacing w:val="-2"/>
        </w:rPr>
        <w:t>½</w:t>
      </w:r>
      <w:r>
        <w:rPr>
          <w:rFonts w:ascii="Times New Roman" w:hAnsi="Times New Roman"/>
          <w:spacing w:val="-2"/>
        </w:rPr>
        <w:t>0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8"/>
        </w:rPr>
        <w:t> </w:t>
      </w:r>
      <w:r>
        <w:rPr>
          <w:rFonts w:ascii="Arial" w:hAnsi="Arial"/>
          <w:spacing w:val="-2"/>
        </w:rPr>
        <w:t>…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  <w:spacing w:val="-2"/>
        </w:rPr>
        <w:t>0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8"/>
        </w:rPr>
        <w:t> </w:t>
      </w:r>
      <w:r>
        <w:rPr>
          <w:rFonts w:ascii="Times New Roman" w:hAnsi="Times New Roman"/>
          <w:spacing w:val="-2"/>
        </w:rPr>
        <w:t>1</w:t>
      </w:r>
      <w:r>
        <w:rPr>
          <w:rFonts w:ascii="Times New Roman" w:hAnsi="Times New Roman"/>
          <w:spacing w:val="20"/>
        </w:rPr>
        <w:t> 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  <w:spacing w:val="-2"/>
        </w:rPr>
        <w:t>0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8"/>
        </w:rPr>
        <w:t> </w:t>
      </w:r>
      <w:r>
        <w:rPr>
          <w:rFonts w:ascii="Arial" w:hAnsi="Arial"/>
          <w:spacing w:val="-2"/>
        </w:rPr>
        <w:t>…</w:t>
      </w:r>
      <w:r>
        <w:rPr>
          <w:rFonts w:ascii="LM Roman 10" w:hAnsi="LM Roman 10"/>
          <w:spacing w:val="-2"/>
        </w:rPr>
        <w:t>;</w:t>
      </w:r>
      <w:r>
        <w:rPr>
          <w:rFonts w:ascii="LM Roman 10" w:hAnsi="LM Roman 10"/>
          <w:spacing w:val="-27"/>
        </w:rPr>
        <w:t> </w:t>
      </w:r>
      <w:r>
        <w:rPr>
          <w:rFonts w:ascii="Times New Roman" w:hAnsi="Times New Roman"/>
          <w:spacing w:val="-5"/>
        </w:rPr>
        <w:t>0</w:t>
      </w:r>
      <w:r>
        <w:rPr>
          <w:rFonts w:ascii="DejaVu Sans" w:hAnsi="DejaVu Sans"/>
          <w:spacing w:val="-5"/>
        </w:rPr>
        <w:t>]</w:t>
      </w:r>
      <w:r>
        <w:rPr>
          <w:rFonts w:ascii="LM Roman 10" w:hAnsi="LM Roman 10"/>
          <w:spacing w:val="-5"/>
        </w:rPr>
        <w:t>;</w:t>
      </w:r>
    </w:p>
    <w:p>
      <w:pPr>
        <w:spacing w:line="144" w:lineRule="auto" w:before="0"/>
        <w:ind w:left="1244" w:right="0" w:firstLine="0"/>
        <w:jc w:val="left"/>
        <w:rPr>
          <w:rFonts w:ascii="Arimo" w:hAnsi="Arimo"/>
          <w:sz w:val="16"/>
        </w:rPr>
      </w:pPr>
      <w:r>
        <w:rPr>
          <w:rFonts w:ascii="Arimo" w:hAnsi="Arimo"/>
          <w:w w:val="65"/>
          <w:sz w:val="16"/>
        </w:rPr>
        <w:t>|ﬄ</w:t>
      </w:r>
      <w:r>
        <w:rPr>
          <w:rFonts w:ascii="Arimo" w:hAnsi="Arimo"/>
          <w:spacing w:val="-21"/>
          <w:w w:val="28"/>
          <w:sz w:val="16"/>
        </w:rPr>
        <w:t>ﬄ</w:t>
      </w:r>
      <w:r>
        <w:rPr>
          <w:rFonts w:ascii="Times New Roman" w:hAnsi="Times New Roman"/>
          <w:i/>
          <w:spacing w:val="-39"/>
          <w:w w:val="102"/>
          <w:position w:val="-13"/>
          <w:sz w:val="10"/>
        </w:rPr>
        <w:t>k</w:t>
      </w:r>
      <w:r>
        <w:rPr>
          <w:rFonts w:ascii="Arimo" w:hAnsi="Arimo"/>
          <w:w w:val="28"/>
          <w:sz w:val="16"/>
        </w:rPr>
        <w:t>ﬄ</w:t>
      </w:r>
      <w:r>
        <w:rPr>
          <w:rFonts w:ascii="Arimo" w:hAnsi="Arimo"/>
          <w:spacing w:val="-66"/>
          <w:w w:val="133"/>
          <w:sz w:val="16"/>
        </w:rPr>
        <w:t>{</w:t>
      </w:r>
      <w:r>
        <w:rPr>
          <w:rFonts w:ascii="Times New Roman" w:hAnsi="Times New Roman"/>
          <w:w w:val="99"/>
          <w:position w:val="-15"/>
          <w:sz w:val="8"/>
        </w:rPr>
        <w:t>0</w:t>
      </w:r>
      <w:r>
        <w:rPr>
          <w:rFonts w:ascii="Times New Roman" w:hAnsi="Times New Roman"/>
          <w:spacing w:val="-6"/>
          <w:position w:val="-15"/>
          <w:sz w:val="8"/>
        </w:rPr>
        <w:t> </w:t>
      </w:r>
      <w:r>
        <w:rPr>
          <w:rFonts w:ascii="DejaVu Sans" w:hAnsi="DejaVu Sans"/>
          <w:spacing w:val="-64"/>
          <w:w w:val="75"/>
          <w:position w:val="-13"/>
          <w:sz w:val="10"/>
        </w:rPr>
        <w:t>—</w:t>
      </w:r>
      <w:r>
        <w:rPr>
          <w:rFonts w:ascii="Arimo" w:hAnsi="Arimo"/>
          <w:spacing w:val="-18"/>
          <w:w w:val="75"/>
          <w:sz w:val="16"/>
        </w:rPr>
        <w:t>z</w:t>
      </w:r>
      <w:r>
        <w:rPr>
          <w:rFonts w:ascii="Times New Roman" w:hAnsi="Times New Roman"/>
          <w:i/>
          <w:spacing w:val="-18"/>
          <w:w w:val="75"/>
          <w:position w:val="-13"/>
          <w:sz w:val="10"/>
        </w:rPr>
        <w:t>k</w:t>
      </w:r>
      <w:r>
        <w:rPr>
          <w:rFonts w:ascii="Arimo" w:hAnsi="Arimo"/>
          <w:spacing w:val="-18"/>
          <w:w w:val="75"/>
          <w:sz w:val="16"/>
        </w:rPr>
        <w:t>ﬄﬄﬄ}</w:t>
      </w:r>
    </w:p>
    <w:p>
      <w:pPr>
        <w:spacing w:after="0" w:line="144" w:lineRule="auto"/>
        <w:jc w:val="left"/>
        <w:rPr>
          <w:rFonts w:ascii="Arimo" w:hAnsi="Arimo"/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5"/>
            <w:col w:w="5289"/>
          </w:cols>
        </w:sectPr>
      </w:pPr>
    </w:p>
    <w:p>
      <w:pPr>
        <w:pStyle w:val="BodyText"/>
        <w:spacing w:before="21"/>
        <w:rPr>
          <w:rFonts w:ascii="Arimo"/>
          <w:sz w:val="20"/>
        </w:rPr>
      </w:pPr>
    </w:p>
    <w:p>
      <w:pPr>
        <w:pStyle w:val="BodyText"/>
        <w:ind w:left="1332"/>
        <w:rPr>
          <w:rFonts w:ascii="Arimo"/>
          <w:sz w:val="20"/>
        </w:rPr>
      </w:pPr>
      <w:r>
        <w:rPr>
          <w:rFonts w:ascii="Arimo"/>
          <w:sz w:val="20"/>
        </w:rPr>
        <w:drawing>
          <wp:inline distT="0" distB="0" distL="0" distR="0">
            <wp:extent cx="5057216" cy="4486656"/>
            <wp:effectExtent l="0" t="0" r="0" b="0"/>
            <wp:docPr id="27" name="Image 27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 descr="Image of Fig. 4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7216" cy="448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mo"/>
          <w:sz w:val="20"/>
        </w:rPr>
      </w:r>
    </w:p>
    <w:p>
      <w:pPr>
        <w:pStyle w:val="BodyText"/>
        <w:spacing w:before="6"/>
        <w:rPr>
          <w:rFonts w:ascii="Arimo"/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bookmarkStart w:name="_bookmark16" w:id="20"/>
      <w:bookmarkEnd w:id="20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4.</w:t>
      </w:r>
      <w:r>
        <w:rPr>
          <w:spacing w:val="39"/>
          <w:sz w:val="14"/>
        </w:rPr>
        <w:t> </w:t>
      </w:r>
      <w:r>
        <w:rPr>
          <w:sz w:val="14"/>
        </w:rPr>
        <w:t>Visualization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Well</w:t>
      </w:r>
      <w:r>
        <w:rPr>
          <w:spacing w:val="17"/>
          <w:sz w:val="14"/>
        </w:rPr>
        <w:t> </w:t>
      </w:r>
      <w:r>
        <w:rPr>
          <w:sz w:val="14"/>
        </w:rPr>
        <w:t>A</w:t>
      </w:r>
      <w:r>
        <w:rPr>
          <w:spacing w:val="14"/>
          <w:sz w:val="14"/>
        </w:rPr>
        <w:t> </w:t>
      </w:r>
      <w:r>
        <w:rPr>
          <w:sz w:val="14"/>
        </w:rPr>
        <w:t>logs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task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10"/>
          <w:sz w:val="14"/>
        </w:rPr>
        <w:t> </w:t>
      </w:r>
      <w:r>
        <w:rPr>
          <w:sz w:val="14"/>
        </w:rPr>
        <w:t>B</w:t>
      </w:r>
      <w:r>
        <w:rPr>
          <w:spacing w:val="15"/>
          <w:sz w:val="14"/>
        </w:rPr>
        <w:t> </w:t>
      </w:r>
      <w:r>
        <w:rPr>
          <w:sz w:val="14"/>
        </w:rPr>
        <w:t>before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5"/>
          <w:sz w:val="14"/>
        </w:rPr>
        <w:t> </w:t>
      </w:r>
      <w:r>
        <w:rPr>
          <w:sz w:val="14"/>
        </w:rPr>
        <w:t>after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calibration.</w:t>
      </w:r>
    </w:p>
    <w:p>
      <w:pPr>
        <w:pStyle w:val="BodyText"/>
        <w:spacing w:before="18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1432801</wp:posOffset>
            </wp:positionH>
            <wp:positionV relativeFrom="paragraph">
              <wp:posOffset>277216</wp:posOffset>
            </wp:positionV>
            <wp:extent cx="4696878" cy="3462528"/>
            <wp:effectExtent l="0" t="0" r="0" b="0"/>
            <wp:wrapTopAndBottom/>
            <wp:docPr id="28" name="Image 28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8" name="Image 28" descr="Image of Fig. 5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878" cy="3462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0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bookmarkStart w:name="_bookmark17" w:id="21"/>
      <w:bookmarkEnd w:id="21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5.</w:t>
      </w:r>
      <w:r>
        <w:rPr>
          <w:spacing w:val="40"/>
          <w:sz w:val="14"/>
        </w:rPr>
        <w:t> </w:t>
      </w:r>
      <w:r>
        <w:rPr>
          <w:sz w:val="14"/>
        </w:rPr>
        <w:t>Visualization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Well</w:t>
      </w:r>
      <w:r>
        <w:rPr>
          <w:spacing w:val="17"/>
          <w:sz w:val="14"/>
        </w:rPr>
        <w:t> </w:t>
      </w:r>
      <w:r>
        <w:rPr>
          <w:sz w:val="14"/>
        </w:rPr>
        <w:t>B</w:t>
      </w:r>
      <w:r>
        <w:rPr>
          <w:spacing w:val="15"/>
          <w:sz w:val="14"/>
        </w:rPr>
        <w:t> </w:t>
      </w:r>
      <w:r>
        <w:rPr>
          <w:sz w:val="14"/>
        </w:rPr>
        <w:t>logs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corresponding</w:t>
      </w:r>
      <w:r>
        <w:rPr>
          <w:spacing w:val="17"/>
          <w:sz w:val="14"/>
        </w:rPr>
        <w:t> </w:t>
      </w:r>
      <w:r>
        <w:rPr>
          <w:sz w:val="14"/>
        </w:rPr>
        <w:t>predicted</w:t>
      </w:r>
      <w:r>
        <w:rPr>
          <w:spacing w:val="16"/>
          <w:sz w:val="14"/>
        </w:rPr>
        <w:t> </w:t>
      </w:r>
      <w:r>
        <w:rPr>
          <w:sz w:val="14"/>
        </w:rPr>
        <w:t>lithologies</w:t>
      </w:r>
      <w:r>
        <w:rPr>
          <w:spacing w:val="18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task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10"/>
          <w:sz w:val="14"/>
        </w:rPr>
        <w:t> </w:t>
      </w:r>
      <w:r>
        <w:rPr>
          <w:sz w:val="14"/>
        </w:rPr>
        <w:t>B</w:t>
      </w:r>
      <w:r>
        <w:rPr>
          <w:spacing w:val="16"/>
          <w:sz w:val="14"/>
        </w:rPr>
        <w:t> </w:t>
      </w:r>
      <w:r>
        <w:rPr>
          <w:sz w:val="14"/>
        </w:rPr>
        <w:t>before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6"/>
          <w:sz w:val="14"/>
        </w:rPr>
        <w:t> </w:t>
      </w:r>
      <w:r>
        <w:rPr>
          <w:sz w:val="14"/>
        </w:rPr>
        <w:t>after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calibration.</w:t>
      </w:r>
    </w:p>
    <w:p>
      <w:pPr>
        <w:spacing w:after="0"/>
        <w:jc w:val="center"/>
        <w:rPr>
          <w:sz w:val="14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before="134"/>
        <w:ind w:left="111" w:right="0" w:firstLine="0"/>
        <w:jc w:val="left"/>
        <w:rPr>
          <w:sz w:val="14"/>
        </w:rPr>
      </w:pPr>
      <w:bookmarkStart w:name="3. Unilateral Alignment for geophysical " w:id="22"/>
      <w:bookmarkEnd w:id="22"/>
      <w:r>
        <w:rPr/>
      </w:r>
      <w:bookmarkStart w:name="3.1. Extreme Learning Machine (ELM)" w:id="23"/>
      <w:bookmarkEnd w:id="23"/>
      <w:r>
        <w:rPr/>
      </w:r>
      <w:bookmarkStart w:name="_bookmark18" w:id="24"/>
      <w:bookmarkEnd w:id="24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10"/>
          <w:sz w:val="14"/>
        </w:rPr>
        <w:t>3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mean</w:t>
      </w:r>
      <w:r>
        <w:rPr>
          <w:spacing w:val="9"/>
          <w:sz w:val="14"/>
        </w:rPr>
        <w:t> </w:t>
      </w:r>
      <w:r>
        <w:rPr>
          <w:sz w:val="14"/>
        </w:rPr>
        <w:t>values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each</w:t>
      </w:r>
      <w:r>
        <w:rPr>
          <w:spacing w:val="10"/>
          <w:sz w:val="14"/>
        </w:rPr>
        <w:t> </w:t>
      </w:r>
      <w:r>
        <w:rPr>
          <w:sz w:val="14"/>
        </w:rPr>
        <w:t>log</w:t>
      </w:r>
      <w:r>
        <w:rPr>
          <w:spacing w:val="9"/>
          <w:sz w:val="14"/>
        </w:rPr>
        <w:t> </w:t>
      </w:r>
      <w:r>
        <w:rPr>
          <w:sz w:val="14"/>
        </w:rPr>
        <w:t>on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task</w:t>
      </w:r>
      <w:r>
        <w:rPr>
          <w:spacing w:val="9"/>
          <w:sz w:val="14"/>
        </w:rPr>
        <w:t> </w:t>
      </w: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4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line="237" w:lineRule="exact" w:before="79"/>
        <w:ind w:left="111"/>
      </w:pPr>
      <w:r>
        <w:rPr/>
        <w:br w:type="column"/>
      </w:r>
      <w:r>
        <w:rPr>
          <w:spacing w:val="-2"/>
        </w:rPr>
        <w:t>respectively,</w:t>
      </w:r>
      <w:r>
        <w:rPr>
          <w:spacing w:val="1"/>
        </w:rPr>
        <w:t> </w:t>
      </w:r>
      <w:r>
        <w:rPr>
          <w:spacing w:val="-2"/>
        </w:rPr>
        <w:t>where</w:t>
      </w:r>
      <w:r>
        <w:rPr/>
        <w:t> </w:t>
      </w:r>
      <w:r>
        <w:rPr>
          <w:i/>
          <w:spacing w:val="-2"/>
        </w:rPr>
        <w:t>P</w:t>
      </w:r>
      <w:r>
        <w:rPr>
          <w:i/>
          <w:spacing w:val="-2"/>
          <w:vertAlign w:val="subscript"/>
        </w:rPr>
        <w:t>s</w:t>
      </w:r>
      <w:r>
        <w:rPr>
          <w:spacing w:val="-2"/>
          <w:vertAlign w:val="baseline"/>
        </w:rPr>
        <w:t>(</w:t>
      </w:r>
      <w:r>
        <w:rPr>
          <w:rFonts w:ascii="VL PGothic" w:hAnsi="VL PGothic"/>
          <w:spacing w:val="-2"/>
          <w:vertAlign w:val="baseline"/>
        </w:rPr>
        <w:t>⋅</w:t>
      </w:r>
      <w:r>
        <w:rPr>
          <w:spacing w:val="-2"/>
          <w:vertAlign w:val="baseline"/>
        </w:rPr>
        <w:t>),</w:t>
      </w:r>
      <w:r>
        <w:rPr>
          <w:spacing w:val="3"/>
          <w:vertAlign w:val="baseline"/>
        </w:rPr>
        <w:t> </w:t>
      </w:r>
      <w:r>
        <w:rPr>
          <w:i/>
          <w:spacing w:val="-2"/>
          <w:vertAlign w:val="baseline"/>
        </w:rPr>
        <w:t>P</w:t>
      </w:r>
      <w:r>
        <w:rPr>
          <w:i/>
          <w:spacing w:val="-2"/>
          <w:vertAlign w:val="subscript"/>
        </w:rPr>
        <w:t>t</w:t>
      </w:r>
      <w:r>
        <w:rPr>
          <w:spacing w:val="-2"/>
          <w:vertAlign w:val="baseline"/>
        </w:rPr>
        <w:t>(</w:t>
      </w:r>
      <w:r>
        <w:rPr>
          <w:rFonts w:ascii="VL PGothic" w:hAnsi="VL PGothic"/>
          <w:spacing w:val="-2"/>
          <w:vertAlign w:val="baseline"/>
        </w:rPr>
        <w:t>⋅</w:t>
      </w:r>
      <w:r>
        <w:rPr>
          <w:spacing w:val="-2"/>
          <w:vertAlign w:val="baseline"/>
        </w:rPr>
        <w:t>)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marginal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probability</w:t>
      </w:r>
      <w:r>
        <w:rPr>
          <w:vertAlign w:val="baseline"/>
        </w:rPr>
        <w:t> </w:t>
      </w:r>
      <w:r>
        <w:rPr>
          <w:spacing w:val="-2"/>
          <w:vertAlign w:val="baseline"/>
        </w:rPr>
        <w:t>distributions,</w:t>
      </w:r>
      <w:r>
        <w:rPr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pStyle w:val="BodyText"/>
        <w:spacing w:line="213" w:lineRule="auto"/>
        <w:ind w:left="111" w:hanging="1"/>
      </w:pPr>
      <w:r>
        <w:rPr>
          <w:i/>
          <w:spacing w:val="-2"/>
        </w:rPr>
        <w:t>P</w:t>
      </w:r>
      <w:r>
        <w:rPr>
          <w:i/>
          <w:spacing w:val="-2"/>
          <w:vertAlign w:val="subscript"/>
        </w:rPr>
        <w:t>s</w:t>
      </w:r>
      <w:r>
        <w:rPr>
          <w:spacing w:val="-2"/>
          <w:vertAlign w:val="baseline"/>
        </w:rPr>
        <w:t>(</w:t>
      </w:r>
      <w:r>
        <w:rPr>
          <w:rFonts w:ascii="VL PGothic" w:hAnsi="VL PGothic"/>
          <w:spacing w:val="-2"/>
          <w:vertAlign w:val="baseline"/>
        </w:rPr>
        <w:t>⋅</w:t>
      </w:r>
      <w:r>
        <w:rPr>
          <w:spacing w:val="-2"/>
          <w:vertAlign w:val="baseline"/>
        </w:rPr>
        <w:t>|</w:t>
      </w:r>
      <w:r>
        <w:rPr>
          <w:rFonts w:ascii="VL PGothic" w:hAnsi="VL PGothic"/>
          <w:spacing w:val="-2"/>
          <w:vertAlign w:val="baseline"/>
        </w:rPr>
        <w:t>⋅</w:t>
      </w:r>
      <w:r>
        <w:rPr>
          <w:spacing w:val="-2"/>
          <w:vertAlign w:val="baseline"/>
        </w:rPr>
        <w:t>), </w:t>
      </w:r>
      <w:r>
        <w:rPr>
          <w:i/>
          <w:spacing w:val="-2"/>
          <w:vertAlign w:val="baseline"/>
        </w:rPr>
        <w:t>P</w:t>
      </w:r>
      <w:r>
        <w:rPr>
          <w:i/>
          <w:spacing w:val="-2"/>
          <w:vertAlign w:val="subscript"/>
        </w:rPr>
        <w:t>t</w:t>
      </w:r>
      <w:r>
        <w:rPr>
          <w:spacing w:val="-2"/>
          <w:vertAlign w:val="baseline"/>
        </w:rPr>
        <w:t>(</w:t>
      </w:r>
      <w:r>
        <w:rPr>
          <w:rFonts w:ascii="VL PGothic" w:hAnsi="VL PGothic"/>
          <w:spacing w:val="-2"/>
          <w:vertAlign w:val="baseline"/>
        </w:rPr>
        <w:t>⋅</w:t>
      </w:r>
      <w:r>
        <w:rPr>
          <w:spacing w:val="-2"/>
          <w:vertAlign w:val="baseline"/>
        </w:rPr>
        <w:t>|</w:t>
      </w:r>
      <w:r>
        <w:rPr>
          <w:rFonts w:ascii="VL PGothic" w:hAnsi="VL PGothic"/>
          <w:spacing w:val="-2"/>
          <w:vertAlign w:val="baseline"/>
        </w:rPr>
        <w:t>⋅</w:t>
      </w:r>
      <w:r>
        <w:rPr>
          <w:spacing w:val="-2"/>
          <w:vertAlign w:val="baseline"/>
        </w:rPr>
        <w:t>) are conditional ones. In general, the conditional probability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distributions</w:t>
      </w:r>
      <w:r>
        <w:rPr>
          <w:spacing w:val="2"/>
          <w:vertAlign w:val="baseline"/>
        </w:rPr>
        <w:t> </w:t>
      </w:r>
      <w:r>
        <w:rPr>
          <w:spacing w:val="-4"/>
          <w:vertAlign w:val="baseline"/>
        </w:rPr>
        <w:t>are</w:t>
      </w:r>
      <w:r>
        <w:rPr>
          <w:spacing w:val="5"/>
          <w:vertAlign w:val="baseline"/>
        </w:rPr>
        <w:t> </w:t>
      </w:r>
      <w:r>
        <w:rPr>
          <w:spacing w:val="-4"/>
          <w:vertAlign w:val="baseline"/>
        </w:rPr>
        <w:t>shared</w:t>
      </w:r>
      <w:r>
        <w:rPr>
          <w:spacing w:val="4"/>
          <w:vertAlign w:val="baseline"/>
        </w:rPr>
        <w:t> </w:t>
      </w:r>
      <w:r>
        <w:rPr>
          <w:spacing w:val="-4"/>
          <w:vertAlign w:val="baseline"/>
        </w:rPr>
        <w:t>across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domains</w:t>
      </w:r>
      <w:r>
        <w:rPr>
          <w:spacing w:val="3"/>
          <w:vertAlign w:val="baseline"/>
        </w:rPr>
        <w:t> </w:t>
      </w:r>
      <w:r>
        <w:rPr>
          <w:spacing w:val="-4"/>
          <w:vertAlign w:val="baseline"/>
        </w:rPr>
        <w:t>(</w:t>
      </w:r>
      <w:hyperlink w:history="true" w:anchor="_bookmark47">
        <w:r>
          <w:rPr>
            <w:color w:val="007FAC"/>
            <w:spacing w:val="-4"/>
            <w:vertAlign w:val="baseline"/>
          </w:rPr>
          <w:t>Stojanov</w:t>
        </w:r>
        <w:r>
          <w:rPr>
            <w:color w:val="007FAC"/>
            <w:spacing w:val="2"/>
            <w:vertAlign w:val="baseline"/>
          </w:rPr>
          <w:t> </w:t>
        </w:r>
        <w:r>
          <w:rPr>
            <w:color w:val="007FAC"/>
            <w:spacing w:val="-4"/>
            <w:vertAlign w:val="baseline"/>
          </w:rPr>
          <w:t>et</w:t>
        </w:r>
        <w:r>
          <w:rPr>
            <w:color w:val="007FAC"/>
            <w:spacing w:val="4"/>
            <w:vertAlign w:val="baseline"/>
          </w:rPr>
          <w:t> </w:t>
        </w:r>
        <w:r>
          <w:rPr>
            <w:color w:val="007FAC"/>
            <w:spacing w:val="-4"/>
            <w:vertAlign w:val="baseline"/>
          </w:rPr>
          <w:t>al.,</w:t>
        </w:r>
        <w:r>
          <w:rPr>
            <w:color w:val="007FAC"/>
            <w:spacing w:val="5"/>
            <w:vertAlign w:val="baseline"/>
          </w:rPr>
          <w:t> </w:t>
        </w:r>
        <w:r>
          <w:rPr>
            <w:color w:val="007FAC"/>
            <w:spacing w:val="-4"/>
            <w:vertAlign w:val="baseline"/>
          </w:rPr>
          <w:t>2021</w:t>
        </w:r>
      </w:hyperlink>
      <w:r>
        <w:rPr>
          <w:spacing w:val="-4"/>
          <w:vertAlign w:val="baseline"/>
        </w:rPr>
        <w:t>).</w:t>
      </w:r>
      <w:r>
        <w:rPr>
          <w:spacing w:val="5"/>
          <w:vertAlign w:val="baseline"/>
        </w:rPr>
        <w:t> </w:t>
      </w:r>
      <w:r>
        <w:rPr>
          <w:spacing w:val="-4"/>
          <w:vertAlign w:val="baseline"/>
        </w:rPr>
        <w:t>Under</w:t>
      </w:r>
      <w:r>
        <w:rPr>
          <w:spacing w:val="2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68" w:lineRule="auto" w:before="23"/>
        <w:ind w:left="111"/>
      </w:pPr>
      <w:r>
        <w:rPr/>
        <w:t>assumption</w:t>
      </w:r>
      <w:r>
        <w:rPr>
          <w:spacing w:val="36"/>
        </w:rPr>
        <w:t> </w:t>
      </w:r>
      <w:r>
        <w:rPr/>
        <w:t>of</w:t>
      </w:r>
      <w:r>
        <w:rPr>
          <w:spacing w:val="37"/>
        </w:rPr>
        <w:t> </w:t>
      </w:r>
      <w:r>
        <w:rPr>
          <w:i/>
        </w:rPr>
        <w:t>P</w:t>
      </w:r>
      <w:r>
        <w:rPr>
          <w:i/>
          <w:vertAlign w:val="subscript"/>
        </w:rPr>
        <w:t>s</w:t>
      </w:r>
      <w:r>
        <w:rPr>
          <w:vertAlign w:val="baseline"/>
        </w:rPr>
        <w:t>(y</w:t>
      </w:r>
      <w:r>
        <w:rPr>
          <w:i/>
          <w:vertAlign w:val="superscript"/>
        </w:rPr>
        <w:t>s</w:t>
      </w:r>
      <w:r>
        <w:rPr>
          <w:vertAlign w:val="baseline"/>
        </w:rPr>
        <w:t>|x</w:t>
      </w:r>
      <w:r>
        <w:rPr>
          <w:i/>
          <w:vertAlign w:val="superscript"/>
        </w:rPr>
        <w:t>s</w:t>
      </w:r>
      <w:r>
        <w:rPr>
          <w:vertAlign w:val="baseline"/>
        </w:rPr>
        <w:t>)</w:t>
      </w:r>
      <w:r>
        <w:rPr>
          <w:spacing w:val="37"/>
          <w:vertAlign w:val="baseline"/>
        </w:rPr>
        <w:t> </w:t>
      </w:r>
      <w:r>
        <w:rPr>
          <w:rFonts w:ascii="DejaVu Sans"/>
          <w:vertAlign w:val="baseline"/>
        </w:rPr>
        <w:t>=</w:t>
      </w:r>
      <w:r>
        <w:rPr>
          <w:rFonts w:ascii="DejaVu Sans"/>
          <w:spacing w:val="25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t</w:t>
      </w:r>
      <w:r>
        <w:rPr>
          <w:vertAlign w:val="baseline"/>
        </w:rPr>
        <w:t>(y</w:t>
      </w:r>
      <w:r>
        <w:rPr>
          <w:i/>
          <w:vertAlign w:val="superscript"/>
        </w:rPr>
        <w:t>t</w:t>
      </w:r>
      <w:r>
        <w:rPr>
          <w:vertAlign w:val="baseline"/>
        </w:rPr>
        <w:t>|x</w:t>
      </w:r>
      <w:r>
        <w:rPr>
          <w:i/>
          <w:vertAlign w:val="superscript"/>
        </w:rPr>
        <w:t>t</w:t>
      </w:r>
      <w:r>
        <w:rPr>
          <w:vertAlign w:val="baseline"/>
        </w:rPr>
        <w:t>),</w:t>
      </w:r>
      <w:r>
        <w:rPr>
          <w:spacing w:val="37"/>
          <w:vertAlign w:val="baseline"/>
        </w:rPr>
        <w:t> </w:t>
      </w:r>
      <w:r>
        <w:rPr>
          <w:vertAlign w:val="baseline"/>
        </w:rPr>
        <w:t>the</w:t>
      </w:r>
      <w:r>
        <w:rPr>
          <w:spacing w:val="38"/>
          <w:vertAlign w:val="baseline"/>
        </w:rPr>
        <w:t> </w:t>
      </w:r>
      <w:r>
        <w:rPr>
          <w:vertAlign w:val="baseline"/>
        </w:rPr>
        <w:t>problem</w:t>
      </w:r>
      <w:r>
        <w:rPr>
          <w:spacing w:val="36"/>
          <w:vertAlign w:val="baseline"/>
        </w:rPr>
        <w:t> </w:t>
      </w:r>
      <w:r>
        <w:rPr>
          <w:vertAlign w:val="baseline"/>
        </w:rPr>
        <w:t>turns</w:t>
      </w:r>
      <w:r>
        <w:rPr>
          <w:spacing w:val="36"/>
          <w:vertAlign w:val="baseline"/>
        </w:rPr>
        <w:t> </w:t>
      </w:r>
      <w:r>
        <w:rPr>
          <w:vertAlign w:val="baseline"/>
        </w:rPr>
        <w:t>to</w:t>
      </w:r>
      <w:r>
        <w:rPr>
          <w:spacing w:val="37"/>
          <w:vertAlign w:val="baseline"/>
        </w:rPr>
        <w:t> </w:t>
      </w:r>
      <w:r>
        <w:rPr>
          <w:vertAlign w:val="baseline"/>
        </w:rPr>
        <w:t>tackle</w:t>
      </w:r>
      <w:r>
        <w:rPr>
          <w:spacing w:val="37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unequality of marginal probability distributions, i.e., </w:t>
      </w:r>
      <w:r>
        <w:rPr>
          <w:i/>
          <w:vertAlign w:val="baseline"/>
        </w:rPr>
        <w:t>P</w:t>
      </w:r>
      <w:r>
        <w:rPr>
          <w:i/>
          <w:vertAlign w:val="subscript"/>
        </w:rPr>
        <w:t>s</w:t>
      </w:r>
      <w:r>
        <w:rPr>
          <w:vertAlign w:val="baseline"/>
        </w:rPr>
        <w:t>(x</w:t>
      </w:r>
      <w:r>
        <w:rPr>
          <w:i/>
          <w:vertAlign w:val="superscript"/>
        </w:rPr>
        <w:t>s</w:t>
      </w:r>
      <w:r>
        <w:rPr>
          <w:vertAlign w:val="baseline"/>
        </w:rPr>
        <w:t>) </w:t>
      </w:r>
      <w:r>
        <w:rPr>
          <w:rFonts w:ascii="DejaVu Sans"/>
          <w:vertAlign w:val="baseline"/>
        </w:rPr>
        <w:t>/=</w:t>
      </w:r>
      <w:r>
        <w:rPr>
          <w:rFonts w:ascii="DejaVu Sans"/>
          <w:spacing w:val="-2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t</w:t>
      </w:r>
      <w:r>
        <w:rPr>
          <w:vertAlign w:val="baseline"/>
        </w:rPr>
        <w:t>(x</w:t>
      </w:r>
      <w:r>
        <w:rPr>
          <w:i/>
          <w:vertAlign w:val="superscript"/>
        </w:rPr>
        <w:t>t</w:t>
      </w:r>
      <w:r>
        <w:rPr>
          <w:vertAlign w:val="baseline"/>
        </w:rPr>
        <w:t>).</w:t>
      </w:r>
    </w:p>
    <w:p>
      <w:pPr>
        <w:pStyle w:val="BodyText"/>
        <w:spacing w:line="276" w:lineRule="auto" w:before="3"/>
        <w:ind w:left="111" w:firstLine="239"/>
      </w:pPr>
      <w:r>
        <w:rPr/>
        <w:t>In</w:t>
      </w:r>
      <w:r>
        <w:rPr>
          <w:spacing w:val="38"/>
        </w:rPr>
        <w:t> </w:t>
      </w:r>
      <w:r>
        <w:rPr/>
        <w:t>order</w:t>
      </w:r>
      <w:r>
        <w:rPr>
          <w:spacing w:val="38"/>
        </w:rPr>
        <w:t> </w:t>
      </w:r>
      <w:r>
        <w:rPr/>
        <w:t>to</w:t>
      </w:r>
      <w:r>
        <w:rPr>
          <w:spacing w:val="38"/>
        </w:rPr>
        <w:t> </w:t>
      </w:r>
      <w:r>
        <w:rPr/>
        <w:t>improve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performance</w:t>
      </w:r>
      <w:r>
        <w:rPr>
          <w:spacing w:val="38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38"/>
        </w:rPr>
        <w:t> </w:t>
      </w:r>
      <w:r>
        <w:rPr/>
        <w:t>case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probability</w:t>
      </w:r>
      <w:r>
        <w:rPr>
          <w:spacing w:val="40"/>
        </w:rPr>
        <w:t> </w:t>
      </w:r>
      <w:r>
        <w:rPr/>
        <w:t>discrepancy, we propose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calibration method to</w:t>
      </w:r>
      <w:r>
        <w:rPr>
          <w:spacing w:val="1"/>
        </w:rPr>
        <w:t> </w:t>
      </w:r>
      <w:r>
        <w:rPr/>
        <w:t>learn a</w:t>
      </w:r>
      <w:r>
        <w:rPr>
          <w:spacing w:val="-1"/>
        </w:rPr>
        <w:t> </w:t>
      </w:r>
      <w:r>
        <w:rPr/>
        <w:t>unilateral</w:t>
      </w:r>
      <w:r>
        <w:rPr>
          <w:spacing w:val="1"/>
        </w:rPr>
        <w:t> </w:t>
      </w:r>
      <w:r>
        <w:rPr>
          <w:spacing w:val="-2"/>
        </w:rPr>
        <w:t>cali-</w:t>
      </w:r>
    </w:p>
    <w:p>
      <w:pPr>
        <w:pStyle w:val="BodyText"/>
        <w:spacing w:line="56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439254</wp:posOffset>
                </wp:positionH>
                <wp:positionV relativeFrom="paragraph">
                  <wp:posOffset>-657482</wp:posOffset>
                </wp:positionV>
                <wp:extent cx="3265170" cy="832485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3265170" cy="832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19"/>
                              <w:gridCol w:w="556"/>
                              <w:gridCol w:w="647"/>
                              <w:gridCol w:w="678"/>
                              <w:gridCol w:w="647"/>
                              <w:gridCol w:w="575"/>
                              <w:gridCol w:w="484"/>
                              <w:gridCol w:w="120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Domain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3151" w:type="dxa"/>
                                  <w:gridSpan w:val="6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AC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CAL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1"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COND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GR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R25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429.50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91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21.81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43.50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81.41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1.80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90.69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Aligned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429.07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0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21.18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43.45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81.32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1.79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90.62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Target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417.17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1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22.25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44.31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74.22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1.68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87.84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11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Aligned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Target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429.07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90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21.18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43.45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81.32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1.79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90.62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-51.770294pt;width:257.1pt;height:65.55pt;mso-position-horizontal-relative:page;mso-position-vertical-relative:paragraph;z-index:15743488" type="#_x0000_t202" id="docshape2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19"/>
                        <w:gridCol w:w="556"/>
                        <w:gridCol w:w="647"/>
                        <w:gridCol w:w="678"/>
                        <w:gridCol w:w="647"/>
                        <w:gridCol w:w="575"/>
                        <w:gridCol w:w="484"/>
                        <w:gridCol w:w="120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3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Domain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3151" w:type="dxa"/>
                            <w:gridSpan w:val="6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3" w:hRule="atLeast"/>
                        </w:trPr>
                        <w:tc>
                          <w:tcPr>
                            <w:tcW w:w="13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AC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CAL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1"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COND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GR</w:t>
                            </w:r>
                          </w:p>
                        </w:tc>
                        <w:tc>
                          <w:tcPr>
                            <w:tcW w:w="57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R25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3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Original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429.50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91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21.81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43.50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81.41</w:t>
                            </w:r>
                          </w:p>
                        </w:tc>
                        <w:tc>
                          <w:tcPr>
                            <w:tcW w:w="5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1.80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90.69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Aligned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429.07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0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21.18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43.45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81.32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1.79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90.62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Original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Target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417.17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1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22.25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44.31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74.22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1.68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87.84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11" w:hRule="atLeast"/>
                        </w:trPr>
                        <w:tc>
                          <w:tcPr>
                            <w:tcW w:w="13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Aligned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Target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429.07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90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21.18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43.45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81.32</w:t>
                            </w:r>
                          </w:p>
                        </w:tc>
                        <w:tc>
                          <w:tcPr>
                            <w:tcW w:w="5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1.79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90.62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brating</w:t>
      </w:r>
      <w:r>
        <w:rPr>
          <w:spacing w:val="40"/>
        </w:rPr>
        <w:t> </w:t>
      </w:r>
      <w:r>
        <w:rPr/>
        <w:t>function</w:t>
      </w:r>
      <w:r>
        <w:rPr>
          <w:spacing w:val="41"/>
        </w:rPr>
        <w:t> </w:t>
      </w:r>
      <w:r>
        <w:rPr>
          <w:i/>
        </w:rPr>
        <w:t>f</w:t>
      </w:r>
      <w:r>
        <w:rPr>
          <w:i/>
          <w:spacing w:val="41"/>
        </w:rPr>
        <w:t> </w:t>
      </w:r>
      <w:r>
        <w:rPr/>
        <w:t>compelling</w:t>
      </w:r>
      <w:r>
        <w:rPr>
          <w:spacing w:val="39"/>
        </w:rPr>
        <w:t> </w:t>
      </w:r>
      <w:r>
        <w:rPr>
          <w:i/>
        </w:rPr>
        <w:t>P </w:t>
      </w:r>
      <w:r>
        <w:rPr/>
        <w:t>(</w:t>
      </w:r>
      <w:r>
        <w:rPr>
          <w:i/>
        </w:rPr>
        <w:t>f</w:t>
      </w:r>
      <w:r>
        <w:rPr/>
        <w:t>(x</w:t>
      </w:r>
      <w:r>
        <w:rPr>
          <w:i/>
          <w:vertAlign w:val="superscript"/>
        </w:rPr>
        <w:t>s</w:t>
      </w:r>
      <w:r>
        <w:rPr>
          <w:vertAlign w:val="baseline"/>
        </w:rPr>
        <w:t>))</w:t>
      </w:r>
      <w:r>
        <w:rPr>
          <w:spacing w:val="42"/>
          <w:vertAlign w:val="baseline"/>
        </w:rPr>
        <w:t> </w:t>
      </w:r>
      <w:r>
        <w:rPr>
          <w:rFonts w:ascii="DejaVu Sans" w:hAnsi="DejaVu Sans"/>
          <w:vertAlign w:val="baseline"/>
        </w:rPr>
        <w:t>≈</w:t>
      </w:r>
      <w:r>
        <w:rPr>
          <w:rFonts w:ascii="DejaVu Sans" w:hAnsi="DejaVu Sans"/>
          <w:spacing w:val="27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spacing w:val="-8"/>
          <w:vertAlign w:val="baseline"/>
        </w:rPr>
        <w:t> </w:t>
      </w:r>
      <w:r>
        <w:rPr>
          <w:vertAlign w:val="baseline"/>
        </w:rPr>
        <w:t>(</w:t>
      </w:r>
      <w:r>
        <w:rPr>
          <w:i/>
          <w:vertAlign w:val="baseline"/>
        </w:rPr>
        <w:t>f</w:t>
      </w:r>
      <w:r>
        <w:rPr>
          <w:vertAlign w:val="baseline"/>
        </w:rPr>
        <w:t>(x</w:t>
      </w:r>
      <w:r>
        <w:rPr>
          <w:i/>
          <w:vertAlign w:val="superscript"/>
        </w:rPr>
        <w:t>t</w:t>
      </w:r>
      <w:r>
        <w:rPr>
          <w:vertAlign w:val="baseline"/>
        </w:rPr>
        <w:t>))</w:t>
      </w:r>
      <w:r>
        <w:rPr>
          <w:spacing w:val="42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consequently</w:t>
      </w:r>
    </w:p>
    <w:p>
      <w:pPr>
        <w:spacing w:after="0" w:line="56" w:lineRule="exact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3177" w:space="2203"/>
            <w:col w:w="5290"/>
          </w:cols>
        </w:sectPr>
      </w:pPr>
    </w:p>
    <w:p>
      <w:pPr>
        <w:tabs>
          <w:tab w:pos="858" w:val="left" w:leader="none"/>
        </w:tabs>
        <w:spacing w:line="105" w:lineRule="exact" w:before="7"/>
        <w:ind w:left="0" w:right="1916" w:firstLine="0"/>
        <w:jc w:val="right"/>
        <w:rPr>
          <w:i/>
          <w:sz w:val="12"/>
        </w:rPr>
      </w:pPr>
      <w:r>
        <w:rPr>
          <w:i/>
          <w:spacing w:val="-10"/>
          <w:w w:val="95"/>
          <w:sz w:val="12"/>
        </w:rPr>
        <w:t>s</w:t>
      </w:r>
      <w:r>
        <w:rPr>
          <w:i/>
          <w:sz w:val="12"/>
        </w:rPr>
        <w:tab/>
      </w:r>
      <w:r>
        <w:rPr>
          <w:i/>
          <w:spacing w:val="-10"/>
          <w:w w:val="95"/>
          <w:sz w:val="12"/>
        </w:rPr>
        <w:t>t</w:t>
      </w:r>
    </w:p>
    <w:p>
      <w:pPr>
        <w:spacing w:after="0" w:line="105" w:lineRule="exact"/>
        <w:jc w:val="right"/>
        <w:rPr>
          <w:sz w:val="12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106"/>
        <w:rPr>
          <w:i/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bookmarkStart w:name="_bookmark19" w:id="25"/>
      <w:bookmarkEnd w:id="25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4</w:t>
      </w:r>
    </w:p>
    <w:p>
      <w:pPr>
        <w:spacing w:before="30"/>
        <w:ind w:left="111" w:right="0" w:firstLine="0"/>
        <w:jc w:val="left"/>
        <w:rPr>
          <w:sz w:val="14"/>
        </w:rPr>
      </w:pP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mean</w:t>
      </w:r>
      <w:r>
        <w:rPr>
          <w:spacing w:val="9"/>
          <w:sz w:val="14"/>
        </w:rPr>
        <w:t> </w:t>
      </w:r>
      <w:r>
        <w:rPr>
          <w:sz w:val="14"/>
        </w:rPr>
        <w:t>values</w:t>
      </w:r>
      <w:r>
        <w:rPr>
          <w:spacing w:val="11"/>
          <w:sz w:val="14"/>
        </w:rPr>
        <w:t> </w:t>
      </w:r>
      <w:r>
        <w:rPr>
          <w:sz w:val="14"/>
        </w:rPr>
        <w:t>of</w:t>
      </w:r>
      <w:r>
        <w:rPr>
          <w:spacing w:val="9"/>
          <w:sz w:val="14"/>
        </w:rPr>
        <w:t> </w:t>
      </w:r>
      <w:r>
        <w:rPr>
          <w:sz w:val="14"/>
        </w:rPr>
        <w:t>each</w:t>
      </w:r>
      <w:r>
        <w:rPr>
          <w:spacing w:val="10"/>
          <w:sz w:val="14"/>
        </w:rPr>
        <w:t> </w:t>
      </w:r>
      <w:r>
        <w:rPr>
          <w:sz w:val="14"/>
        </w:rPr>
        <w:t>log</w:t>
      </w:r>
      <w:r>
        <w:rPr>
          <w:spacing w:val="9"/>
          <w:sz w:val="14"/>
        </w:rPr>
        <w:t> </w:t>
      </w:r>
      <w:r>
        <w:rPr>
          <w:sz w:val="14"/>
        </w:rPr>
        <w:t>on</w:t>
      </w:r>
      <w:r>
        <w:rPr>
          <w:spacing w:val="10"/>
          <w:sz w:val="14"/>
        </w:rPr>
        <w:t> </w:t>
      </w:r>
      <w:r>
        <w:rPr>
          <w:sz w:val="14"/>
        </w:rPr>
        <w:t>the</w:t>
      </w:r>
      <w:r>
        <w:rPr>
          <w:spacing w:val="10"/>
          <w:sz w:val="14"/>
        </w:rPr>
        <w:t> </w:t>
      </w:r>
      <w:r>
        <w:rPr>
          <w:sz w:val="14"/>
        </w:rPr>
        <w:t>task</w:t>
      </w:r>
      <w:r>
        <w:rPr>
          <w:spacing w:val="9"/>
          <w:sz w:val="14"/>
        </w:rPr>
        <w:t> </w:t>
      </w:r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4"/>
          <w:sz w:val="14"/>
        </w:rPr>
        <w:t> </w:t>
      </w:r>
      <w:r>
        <w:rPr>
          <w:spacing w:val="-5"/>
          <w:sz w:val="14"/>
        </w:rPr>
        <w:t>C.</w:t>
      </w:r>
    </w:p>
    <w:p>
      <w:pPr>
        <w:pStyle w:val="BodyText"/>
        <w:spacing w:line="273" w:lineRule="auto" w:before="38"/>
        <w:ind w:left="111" w:right="148" w:hanging="1"/>
        <w:jc w:val="both"/>
      </w:pPr>
      <w:r>
        <w:rPr/>
        <w:br w:type="column"/>
      </w:r>
      <w:r>
        <w:rPr>
          <w:i/>
        </w:rPr>
        <w:t>P</w:t>
      </w:r>
      <w:r>
        <w:rPr>
          <w:i/>
          <w:vertAlign w:val="subscript"/>
        </w:rPr>
        <w:t>s</w:t>
      </w:r>
      <w:r>
        <w:rPr>
          <w:vertAlign w:val="baseline"/>
        </w:rPr>
        <w:t>(</w:t>
      </w:r>
      <w:r>
        <w:rPr>
          <w:i/>
          <w:vertAlign w:val="baseline"/>
        </w:rPr>
        <w:t>f</w:t>
      </w:r>
      <w:r>
        <w:rPr>
          <w:vertAlign w:val="baseline"/>
        </w:rPr>
        <w:t>(x</w:t>
      </w:r>
      <w:r>
        <w:rPr>
          <w:i/>
          <w:vertAlign w:val="superscript"/>
        </w:rPr>
        <w:t>s</w:t>
      </w:r>
      <w:r>
        <w:rPr>
          <w:vertAlign w:val="baseline"/>
        </w:rPr>
        <w:t>), y</w:t>
      </w:r>
      <w:r>
        <w:rPr>
          <w:i/>
          <w:vertAlign w:val="superscript"/>
        </w:rPr>
        <w:t>s</w:t>
      </w:r>
      <w:r>
        <w:rPr>
          <w:vertAlign w:val="baseline"/>
        </w:rPr>
        <w:t>) </w:t>
      </w:r>
      <w:r>
        <w:rPr>
          <w:rFonts w:ascii="DejaVu Sans" w:hAnsi="DejaVu Sans"/>
          <w:vertAlign w:val="baseline"/>
        </w:rPr>
        <w:t>≈</w:t>
      </w:r>
      <w:r>
        <w:rPr>
          <w:rFonts w:ascii="DejaVu Sans" w:hAnsi="DejaVu Sans"/>
          <w:spacing w:val="-11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t</w:t>
      </w:r>
      <w:r>
        <w:rPr>
          <w:vertAlign w:val="baseline"/>
        </w:rPr>
        <w:t>(</w:t>
      </w:r>
      <w:r>
        <w:rPr>
          <w:i/>
          <w:vertAlign w:val="baseline"/>
        </w:rPr>
        <w:t>f</w:t>
      </w:r>
      <w:r>
        <w:rPr>
          <w:vertAlign w:val="baseline"/>
        </w:rPr>
        <w:t>(x</w:t>
      </w:r>
      <w:r>
        <w:rPr>
          <w:i/>
          <w:vertAlign w:val="superscript"/>
        </w:rPr>
        <w:t>t</w:t>
      </w:r>
      <w:r>
        <w:rPr>
          <w:vertAlign w:val="baseline"/>
        </w:rPr>
        <w:t>), y</w:t>
      </w:r>
      <w:r>
        <w:rPr>
          <w:i/>
          <w:vertAlign w:val="superscript"/>
        </w:rPr>
        <w:t>t</w:t>
      </w:r>
      <w:r>
        <w:rPr>
          <w:vertAlign w:val="baseline"/>
        </w:rPr>
        <w:t>). In this way, the classi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er trained on </w:t>
      </w:r>
      <w:r>
        <w:rPr>
          <w:i/>
          <w:vertAlign w:val="baseline"/>
        </w:rPr>
        <w:t>D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vertAlign w:val="baseline"/>
        </w:rPr>
        <w:t>would</w:t>
      </w:r>
      <w:r>
        <w:rPr>
          <w:spacing w:val="40"/>
          <w:vertAlign w:val="baseline"/>
        </w:rPr>
        <w:t> </w:t>
      </w:r>
      <w:r>
        <w:rPr>
          <w:vertAlign w:val="baseline"/>
        </w:rPr>
        <w:t>have a good performance in the interpretation task on a target-domain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well.</w:t>
      </w:r>
    </w:p>
    <w:p>
      <w:pPr>
        <w:pStyle w:val="BodyText"/>
        <w:spacing w:before="52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439254</wp:posOffset>
                </wp:positionH>
                <wp:positionV relativeFrom="paragraph">
                  <wp:posOffset>56254</wp:posOffset>
                </wp:positionV>
                <wp:extent cx="6713220" cy="83248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6713220" cy="832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319"/>
                              <w:gridCol w:w="556"/>
                              <w:gridCol w:w="647"/>
                              <w:gridCol w:w="678"/>
                              <w:gridCol w:w="647"/>
                              <w:gridCol w:w="575"/>
                              <w:gridCol w:w="484"/>
                              <w:gridCol w:w="120"/>
                              <w:gridCol w:w="5430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Domain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3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Mean</w:t>
                                  </w:r>
                                </w:p>
                              </w:tc>
                              <w:tc>
                                <w:tcPr>
                                  <w:tcW w:w="8581" w:type="dxa"/>
                                  <w:gridSpan w:val="7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AC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CAL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31"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COND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GR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R25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2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SP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74" w:lineRule="exact" w:before="59"/>
                                    <w:ind w:left="593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We </w:t>
                                  </w:r>
                                  <w:r>
                                    <w:rPr>
                                      <w:rFonts w:ascii="Times New Roman"/>
                                      <w:sz w:val="16"/>
                                    </w:rPr>
                                    <w:t>fi</w:t>
                                  </w:r>
                                  <w:r>
                                    <w:rPr>
                                      <w:sz w:val="16"/>
                                    </w:rPr>
                                    <w:t>rst give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some preliminaries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Sec.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hyperlink w:history="true" w:anchor="_bookmark20"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3.1</w:t>
                                    </w:r>
                                    <w:r>
                                      <w:rPr>
                                        <w:color w:val="007FAC"/>
                                        <w:spacing w:val="2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007FAC"/>
                                        <w:sz w:val="16"/>
                                      </w:rPr>
                                      <w:t>and 3.2</w:t>
                                    </w:r>
                                  </w:hyperlink>
                                  <w:r>
                                    <w:rPr>
                                      <w:sz w:val="16"/>
                                    </w:rPr>
                                    <w:t>,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then</w:t>
                                  </w:r>
                                  <w:r>
                                    <w:rPr>
                                      <w:spacing w:val="-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yields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2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429.50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91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21.81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43.50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81.41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1.80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0" w:lineRule="exact" w:before="62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90.69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8"/>
                                    <w:ind w:left="354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Unilateral</w:t>
                                  </w:r>
                                  <w:r>
                                    <w:rPr>
                                      <w:spacing w:val="-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Alignment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(UA)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algorithm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Sec.</w:t>
                                  </w:r>
                                  <w:r>
                                    <w:rPr>
                                      <w:spacing w:val="-3"/>
                                      <w:sz w:val="16"/>
                                    </w:rPr>
                                    <w:t> </w:t>
                                  </w:r>
                                  <w:hyperlink w:history="true" w:anchor="_bookmark24">
                                    <w:r>
                                      <w:rPr>
                                        <w:color w:val="007FAC"/>
                                        <w:spacing w:val="-4"/>
                                        <w:sz w:val="16"/>
                                      </w:rPr>
                                      <w:t>3.3</w:t>
                                    </w:r>
                                  </w:hyperlink>
                                  <w:r>
                                    <w:rPr>
                                      <w:spacing w:val="-4"/>
                                      <w:sz w:val="16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Aligned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Source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429.50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90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21.81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43.50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81.41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1.80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>
                                  <w:pPr>
                                    <w:pStyle w:val="TableParagraph"/>
                                    <w:spacing w:line="129" w:lineRule="exact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90.69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24" w:hRule="atLeast"/>
                              </w:trPr>
                              <w:tc>
                                <w:tcPr>
                                  <w:tcW w:w="1319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Original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Target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438.92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91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22.03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44.96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74.37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1.83</w:t>
                                  </w:r>
                                </w:p>
                              </w:tc>
                              <w:tc>
                                <w:tcPr>
                                  <w:tcW w:w="484" w:type="dxa"/>
                                </w:tcPr>
                                <w:p>
                                  <w:pPr>
                                    <w:pStyle w:val="TableParagraph"/>
                                    <w:spacing w:line="82" w:lineRule="exact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96.41</w:t>
                                  </w:r>
                                </w:p>
                              </w:tc>
                              <w:tc>
                                <w:tcPr>
                                  <w:tcW w:w="12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rFonts w:ascii="Times New Roman"/>
                                      <w:sz w:val="6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258" w:hRule="atLeast"/>
                              </w:trPr>
                              <w:tc>
                                <w:tcPr>
                                  <w:tcW w:w="1319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Aligned</w:t>
                                  </w:r>
                                  <w:r>
                                    <w:rPr>
                                      <w:spacing w:val="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Target</w:t>
                                  </w:r>
                                </w:p>
                              </w:tc>
                              <w:tc>
                                <w:tcPr>
                                  <w:tcW w:w="556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-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437.15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90" w:right="91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21.98</w:t>
                                  </w:r>
                                </w:p>
                              </w:tc>
                              <w:tc>
                                <w:tcPr>
                                  <w:tcW w:w="6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right="33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43.66</w:t>
                                  </w:r>
                                </w:p>
                              </w:tc>
                              <w:tc>
                                <w:tcPr>
                                  <w:tcW w:w="64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5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79.69</w:t>
                                  </w:r>
                                </w:p>
                              </w:tc>
                              <w:tc>
                                <w:tcPr>
                                  <w:tcW w:w="575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24" w:right="29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10"/>
                                      <w:sz w:val="12"/>
                                    </w:rPr>
                                    <w:t>1.82</w:t>
                                  </w:r>
                                </w:p>
                              </w:tc>
                              <w:tc>
                                <w:tcPr>
                                  <w:tcW w:w="604" w:type="dxa"/>
                                  <w:gridSpan w:val="2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8"/>
                                    <w:ind w:left="15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95.44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54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w w:val="90"/>
                                      <w:sz w:val="16"/>
                                    </w:rPr>
                                    <w:t>3.1.</w:t>
                                  </w:r>
                                  <w:r>
                                    <w:rPr>
                                      <w:i/>
                                      <w:spacing w:val="58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90"/>
                                      <w:sz w:val="16"/>
                                    </w:rPr>
                                    <w:t>Extreme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90"/>
                                      <w:sz w:val="16"/>
                                    </w:rPr>
                                    <w:t>Learning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90"/>
                                      <w:sz w:val="16"/>
                                    </w:rPr>
                                    <w:t>Machine</w:t>
                                  </w:r>
                                  <w:r>
                                    <w:rPr>
                                      <w:i/>
                                      <w:spacing w:val="1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90"/>
                                      <w:sz w:val="16"/>
                                    </w:rPr>
                                    <w:t>(ELM)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4.429487pt;width:528.6pt;height:65.55pt;mso-position-horizontal-relative:page;mso-position-vertical-relative:paragraph;z-index:15744000" type="#_x0000_t202" id="docshape2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319"/>
                        <w:gridCol w:w="556"/>
                        <w:gridCol w:w="647"/>
                        <w:gridCol w:w="678"/>
                        <w:gridCol w:w="647"/>
                        <w:gridCol w:w="575"/>
                        <w:gridCol w:w="484"/>
                        <w:gridCol w:w="120"/>
                        <w:gridCol w:w="5430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3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Domain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3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Mean</w:t>
                            </w:r>
                          </w:p>
                        </w:tc>
                        <w:tc>
                          <w:tcPr>
                            <w:tcW w:w="8581" w:type="dxa"/>
                            <w:gridSpan w:val="7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3" w:hRule="atLeast"/>
                        </w:trPr>
                        <w:tc>
                          <w:tcPr>
                            <w:tcW w:w="13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AC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CAL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31"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COND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GR</w:t>
                            </w:r>
                          </w:p>
                        </w:tc>
                        <w:tc>
                          <w:tcPr>
                            <w:tcW w:w="575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R25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2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SP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74" w:lineRule="exact" w:before="59"/>
                              <w:ind w:left="593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We </w:t>
                            </w:r>
                            <w:r>
                              <w:rPr>
                                <w:rFonts w:ascii="Times New Roman"/>
                                <w:sz w:val="16"/>
                              </w:rPr>
                              <w:t>fi</w:t>
                            </w:r>
                            <w:r>
                              <w:rPr>
                                <w:sz w:val="16"/>
                              </w:rPr>
                              <w:t>rst give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some preliminaries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Sec.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hyperlink w:history="true" w:anchor="_bookmark20">
                              <w:r>
                                <w:rPr>
                                  <w:color w:val="007FAC"/>
                                  <w:sz w:val="16"/>
                                </w:rPr>
                                <w:t>3.1</w:t>
                              </w:r>
                              <w:r>
                                <w:rPr>
                                  <w:color w:val="007FAC"/>
                                  <w:spacing w:val="2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sz w:val="16"/>
                                </w:rPr>
                                <w:t>and 3.2</w:t>
                              </w:r>
                            </w:hyperlink>
                            <w:r>
                              <w:rPr>
                                <w:sz w:val="16"/>
                              </w:rPr>
                              <w:t>,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then</w:t>
                            </w:r>
                            <w:r>
                              <w:rPr>
                                <w:spacing w:val="-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yields</w:t>
                            </w:r>
                          </w:p>
                        </w:tc>
                      </w:tr>
                      <w:tr>
                        <w:trPr>
                          <w:trHeight w:val="212" w:hRule="atLeast"/>
                        </w:trPr>
                        <w:tc>
                          <w:tcPr>
                            <w:tcW w:w="1319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Original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429.50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91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21.81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43.50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81.41</w:t>
                            </w:r>
                          </w:p>
                        </w:tc>
                        <w:tc>
                          <w:tcPr>
                            <w:tcW w:w="575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1.80</w:t>
                            </w:r>
                          </w:p>
                        </w:tc>
                        <w:tc>
                          <w:tcPr>
                            <w:tcW w:w="48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0" w:lineRule="exact" w:before="62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90.69</w:t>
                            </w:r>
                          </w:p>
                        </w:tc>
                        <w:tc>
                          <w:tcPr>
                            <w:tcW w:w="12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8"/>
                              <w:ind w:left="354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Unilateral</w:t>
                            </w:r>
                            <w:r>
                              <w:rPr>
                                <w:spacing w:val="-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Alignment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(UA)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algorithm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-4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Sec.</w:t>
                            </w:r>
                            <w:r>
                              <w:rPr>
                                <w:spacing w:val="-3"/>
                                <w:sz w:val="16"/>
                              </w:rPr>
                              <w:t> </w:t>
                            </w:r>
                            <w:hyperlink w:history="true" w:anchor="_bookmark24">
                              <w:r>
                                <w:rPr>
                                  <w:color w:val="007FAC"/>
                                  <w:spacing w:val="-4"/>
                                  <w:sz w:val="16"/>
                                </w:rPr>
                                <w:t>3.3</w:t>
                              </w:r>
                            </w:hyperlink>
                            <w:r>
                              <w:rPr>
                                <w:spacing w:val="-4"/>
                                <w:sz w:val="16"/>
                              </w:rPr>
                              <w:t>.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Aligned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Source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429.50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90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21.81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43.50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81.41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1.80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>
                            <w:pPr>
                              <w:pStyle w:val="TableParagraph"/>
                              <w:spacing w:line="129" w:lineRule="exact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90.69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24" w:hRule="atLeast"/>
                        </w:trPr>
                        <w:tc>
                          <w:tcPr>
                            <w:tcW w:w="1319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Original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Target</w:t>
                            </w:r>
                          </w:p>
                        </w:tc>
                        <w:tc>
                          <w:tcPr>
                            <w:tcW w:w="556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438.92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91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22.03</w:t>
                            </w:r>
                          </w:p>
                        </w:tc>
                        <w:tc>
                          <w:tcPr>
                            <w:tcW w:w="678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44.96</w:t>
                            </w:r>
                          </w:p>
                        </w:tc>
                        <w:tc>
                          <w:tcPr>
                            <w:tcW w:w="647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74.37</w:t>
                            </w:r>
                          </w:p>
                        </w:tc>
                        <w:tc>
                          <w:tcPr>
                            <w:tcW w:w="575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1.83</w:t>
                            </w:r>
                          </w:p>
                        </w:tc>
                        <w:tc>
                          <w:tcPr>
                            <w:tcW w:w="484" w:type="dxa"/>
                          </w:tcPr>
                          <w:p>
                            <w:pPr>
                              <w:pStyle w:val="TableParagraph"/>
                              <w:spacing w:line="82" w:lineRule="exact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96.41</w:t>
                            </w:r>
                          </w:p>
                        </w:tc>
                        <w:tc>
                          <w:tcPr>
                            <w:tcW w:w="12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rFonts w:ascii="Times New Roman"/>
                                <w:sz w:val="6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258" w:hRule="atLeast"/>
                        </w:trPr>
                        <w:tc>
                          <w:tcPr>
                            <w:tcW w:w="1319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Aligned</w:t>
                            </w:r>
                            <w:r>
                              <w:rPr>
                                <w:spacing w:val="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Target</w:t>
                            </w:r>
                          </w:p>
                        </w:tc>
                        <w:tc>
                          <w:tcPr>
                            <w:tcW w:w="556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-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437.15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90" w:right="91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21.98</w:t>
                            </w:r>
                          </w:p>
                        </w:tc>
                        <w:tc>
                          <w:tcPr>
                            <w:tcW w:w="6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right="33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43.66</w:t>
                            </w:r>
                          </w:p>
                        </w:tc>
                        <w:tc>
                          <w:tcPr>
                            <w:tcW w:w="64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15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79.69</w:t>
                            </w:r>
                          </w:p>
                        </w:tc>
                        <w:tc>
                          <w:tcPr>
                            <w:tcW w:w="575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24" w:right="29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10"/>
                                <w:sz w:val="12"/>
                              </w:rPr>
                              <w:t>1.82</w:t>
                            </w:r>
                          </w:p>
                        </w:tc>
                        <w:tc>
                          <w:tcPr>
                            <w:tcW w:w="604" w:type="dxa"/>
                            <w:gridSpan w:val="2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8"/>
                              <w:ind w:left="15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95.44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354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3.1.</w:t>
                            </w:r>
                            <w:r>
                              <w:rPr>
                                <w:i/>
                                <w:spacing w:val="58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Extreme</w:t>
                            </w:r>
                            <w:r>
                              <w:rPr>
                                <w:i/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Learning</w:t>
                            </w:r>
                            <w:r>
                              <w:rPr>
                                <w:i/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w w:val="90"/>
                                <w:sz w:val="16"/>
                              </w:rPr>
                              <w:t>Machine</w:t>
                            </w:r>
                            <w:r>
                              <w:rPr>
                                <w:i/>
                                <w:spacing w:val="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90"/>
                                <w:sz w:val="16"/>
                              </w:rPr>
                              <w:t>(ELM)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6"/>
        </w:rPr>
        <w:t>Unilateral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Alignment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for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geophysical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logs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calibration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3180" w:space="2200"/>
            <w:col w:w="529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before="147"/>
      </w:pPr>
    </w:p>
    <w:p>
      <w:pPr>
        <w:pStyle w:val="BodyText"/>
        <w:ind w:left="111"/>
      </w:pPr>
      <w:r>
        <w:rPr/>
        <w:t>when</w:t>
      </w:r>
      <w:r>
        <w:rPr>
          <w:spacing w:val="8"/>
        </w:rPr>
        <w:t> </w:t>
      </w:r>
      <w:r>
        <w:rPr/>
        <w:t>x</w:t>
      </w:r>
      <w:r>
        <w:rPr>
          <w:i/>
          <w:vertAlign w:val="subscript"/>
        </w:rPr>
        <w:t>i</w:t>
      </w:r>
      <w:r>
        <w:rPr>
          <w:i/>
          <w:spacing w:val="8"/>
          <w:vertAlign w:val="baseline"/>
        </w:rPr>
        <w:t> </w:t>
      </w:r>
      <w:r>
        <w:rPr>
          <w:vertAlign w:val="baseline"/>
        </w:rPr>
        <w:t>belongs</w:t>
      </w:r>
      <w:r>
        <w:rPr>
          <w:spacing w:val="8"/>
          <w:vertAlign w:val="baseline"/>
        </w:rPr>
        <w:t> </w:t>
      </w:r>
      <w:r>
        <w:rPr>
          <w:vertAlign w:val="baseline"/>
        </w:rPr>
        <w:t>to</w:t>
      </w:r>
      <w:r>
        <w:rPr>
          <w:spacing w:val="7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baseline"/>
        </w:rPr>
        <w:t>-th</w:t>
      </w:r>
      <w:r>
        <w:rPr>
          <w:spacing w:val="9"/>
          <w:vertAlign w:val="baseline"/>
        </w:rPr>
        <w:t> </w:t>
      </w:r>
      <w:r>
        <w:rPr>
          <w:vertAlign w:val="baseline"/>
        </w:rPr>
        <w:t>(1</w:t>
      </w:r>
      <w:r>
        <w:rPr>
          <w:spacing w:val="7"/>
          <w:vertAlign w:val="baseline"/>
        </w:rPr>
        <w:t> </w:t>
      </w:r>
      <w:r>
        <w:rPr>
          <w:rFonts w:ascii="DejaVu Sans" w:hAnsi="DejaVu Sans"/>
          <w:vertAlign w:val="baseline"/>
        </w:rPr>
        <w:t>≤</w:t>
      </w:r>
      <w:r>
        <w:rPr>
          <w:rFonts w:ascii="DejaVu Sans" w:hAnsi="DejaVu Sans"/>
          <w:spacing w:val="-4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9"/>
          <w:vertAlign w:val="baseline"/>
        </w:rPr>
        <w:t> </w:t>
      </w:r>
      <w:r>
        <w:rPr>
          <w:rFonts w:ascii="DejaVu Sans" w:hAnsi="DejaVu Sans"/>
          <w:vertAlign w:val="baseline"/>
        </w:rPr>
        <w:t>≤</w:t>
      </w:r>
      <w:r>
        <w:rPr>
          <w:rFonts w:ascii="DejaVu Sans" w:hAnsi="DejaVu Sans"/>
          <w:spacing w:val="-4"/>
          <w:vertAlign w:val="baseline"/>
        </w:rPr>
        <w:t> </w:t>
      </w:r>
      <w:r>
        <w:rPr>
          <w:i/>
          <w:vertAlign w:val="baseline"/>
        </w:rPr>
        <w:t>k</w:t>
      </w:r>
      <w:r>
        <w:rPr>
          <w:vertAlign w:val="subscript"/>
        </w:rPr>
        <w:t>0</w:t>
      </w:r>
      <w:r>
        <w:rPr>
          <w:vertAlign w:val="baseline"/>
        </w:rPr>
        <w:t>)</w:t>
      </w:r>
      <w:r>
        <w:rPr>
          <w:spacing w:val="8"/>
          <w:vertAlign w:val="baseline"/>
        </w:rPr>
        <w:t> </w:t>
      </w:r>
      <w:r>
        <w:rPr>
          <w:vertAlign w:val="baseline"/>
        </w:rPr>
        <w:t>lithofacies</w:t>
      </w:r>
      <w:r>
        <w:rPr>
          <w:spacing w:val="8"/>
          <w:vertAlign w:val="baseline"/>
        </w:rPr>
        <w:t> </w:t>
      </w:r>
      <w:r>
        <w:rPr>
          <w:vertAlign w:val="baseline"/>
        </w:rPr>
        <w:t>type</w:t>
      </w:r>
      <w:r>
        <w:rPr>
          <w:spacing w:val="8"/>
          <w:vertAlign w:val="baseline"/>
        </w:rPr>
        <w:t> </w:t>
      </w:r>
      <w:r>
        <w:rPr>
          <w:vertAlign w:val="baseline"/>
        </w:rPr>
        <w:t>of</w:t>
      </w:r>
      <w:r>
        <w:rPr>
          <w:spacing w:val="8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total</w:t>
      </w:r>
      <w:r>
        <w:rPr>
          <w:spacing w:val="7"/>
          <w:vertAlign w:val="baseline"/>
        </w:rPr>
        <w:t> </w:t>
      </w:r>
      <w:r>
        <w:rPr>
          <w:i/>
          <w:spacing w:val="-5"/>
          <w:vertAlign w:val="baseline"/>
        </w:rPr>
        <w:t>k</w:t>
      </w:r>
      <w:r>
        <w:rPr>
          <w:spacing w:val="-5"/>
          <w:vertAlign w:val="subscript"/>
        </w:rPr>
        <w:t>0</w:t>
      </w:r>
    </w:p>
    <w:p>
      <w:pPr>
        <w:pStyle w:val="BodyText"/>
        <w:spacing w:before="35"/>
        <w:ind w:left="111"/>
        <w:rPr>
          <w:rFonts w:ascii="DejaVu Sans"/>
        </w:rPr>
      </w:pPr>
      <w:r>
        <w:rPr>
          <w:spacing w:val="-2"/>
        </w:rPr>
        <w:t>types.</w:t>
      </w:r>
      <w:r>
        <w:rPr>
          <w:spacing w:val="-5"/>
        </w:rPr>
        <w:t> </w:t>
      </w:r>
      <w:r>
        <w:rPr>
          <w:i/>
          <w:spacing w:val="-2"/>
        </w:rPr>
        <w:t>n</w:t>
      </w:r>
      <w:r>
        <w:rPr>
          <w:i/>
          <w:spacing w:val="-5"/>
        </w:rPr>
        <w:t> </w:t>
      </w:r>
      <w:r>
        <w:rPr>
          <w:spacing w:val="-2"/>
        </w:rPr>
        <w:t>examples</w:t>
      </w:r>
      <w:r>
        <w:rPr>
          <w:spacing w:val="-7"/>
        </w:rPr>
        <w:t> </w:t>
      </w:r>
      <w:r>
        <w:rPr>
          <w:spacing w:val="-2"/>
        </w:rPr>
        <w:t>(x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y</w:t>
      </w:r>
      <w:r>
        <w:rPr>
          <w:i/>
          <w:spacing w:val="-2"/>
          <w:vertAlign w:val="subscript"/>
        </w:rPr>
        <w:t>i</w:t>
      </w:r>
      <w:r>
        <w:rPr>
          <w:spacing w:val="-2"/>
          <w:vertAlign w:val="baseline"/>
        </w:rPr>
        <w:t>)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along</w:t>
      </w:r>
      <w:r>
        <w:rPr>
          <w:spacing w:val="-7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depth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constitute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a</w:t>
      </w:r>
      <w:r>
        <w:rPr>
          <w:spacing w:val="-6"/>
          <w:vertAlign w:val="baseline"/>
        </w:rPr>
        <w:t> </w:t>
      </w:r>
      <w:r>
        <w:rPr>
          <w:spacing w:val="-2"/>
          <w:vertAlign w:val="baseline"/>
        </w:rPr>
        <w:t>labelled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dataset</w:t>
      </w:r>
      <w:r>
        <w:rPr>
          <w:spacing w:val="-5"/>
          <w:vertAlign w:val="baseline"/>
        </w:rPr>
        <w:t> </w:t>
      </w:r>
      <w:r>
        <w:rPr>
          <w:i/>
          <w:spacing w:val="-2"/>
          <w:vertAlign w:val="baseline"/>
        </w:rPr>
        <w:t>D</w:t>
      </w:r>
      <w:r>
        <w:rPr>
          <w:i/>
          <w:spacing w:val="8"/>
          <w:vertAlign w:val="baseline"/>
        </w:rPr>
        <w:t> </w:t>
      </w:r>
      <w:r>
        <w:rPr>
          <w:rFonts w:ascii="DejaVu Sans"/>
          <w:spacing w:val="-10"/>
          <w:vertAlign w:val="baseline"/>
        </w:rPr>
        <w:t>=</w:t>
      </w:r>
    </w:p>
    <w:p>
      <w:pPr>
        <w:pStyle w:val="BodyText"/>
        <w:spacing w:before="8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19840">
                <wp:simplePos x="0" y="0"/>
                <wp:positionH relativeFrom="page">
                  <wp:posOffset>851039</wp:posOffset>
                </wp:positionH>
                <wp:positionV relativeFrom="paragraph">
                  <wp:posOffset>79380</wp:posOffset>
                </wp:positionV>
                <wp:extent cx="113030" cy="8763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1303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7.011002pt;margin-top:6.250471pt;width:8.9pt;height:6.9pt;mso-position-horizontal-relative:page;mso-position-vertical-relative:paragraph;z-index:-16496640" type="#_x0000_t202" id="docshape24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DejaVu Sans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</w:rPr>
        <w:t>{(</w:t>
      </w:r>
      <w:r>
        <w:rPr>
          <w:rFonts w:ascii="UKIJ Sulus Tom"/>
          <w:b w:val="0"/>
        </w:rPr>
        <w:t>x</w:t>
      </w:r>
      <w:r>
        <w:rPr>
          <w:i/>
          <w:vertAlign w:val="subscript"/>
        </w:rPr>
        <w:t>i</w:t>
      </w:r>
      <w:r>
        <w:rPr>
          <w:rFonts w:ascii="LM Roman 10"/>
          <w:vertAlign w:val="baseline"/>
        </w:rPr>
        <w:t>;</w:t>
      </w:r>
      <w:r>
        <w:rPr>
          <w:rFonts w:ascii="LM Roman 10"/>
          <w:spacing w:val="-28"/>
          <w:vertAlign w:val="baseline"/>
        </w:rPr>
        <w:t> </w:t>
      </w:r>
      <w:r>
        <w:rPr>
          <w:rFonts w:ascii="UKIJ Sulus Tom"/>
          <w:b w:val="0"/>
          <w:vertAlign w:val="baseline"/>
        </w:rPr>
        <w:t>y</w:t>
      </w:r>
      <w:r>
        <w:rPr>
          <w:i/>
          <w:vertAlign w:val="subscript"/>
        </w:rPr>
        <w:t>i</w:t>
      </w:r>
      <w:r>
        <w:rPr>
          <w:rFonts w:ascii="DejaVu Sans"/>
          <w:vertAlign w:val="baseline"/>
        </w:rPr>
        <w:t>)}</w:t>
      </w:r>
      <w:r>
        <w:rPr>
          <w:i/>
          <w:vertAlign w:val="superscript"/>
        </w:rPr>
        <w:t>n</w:t>
      </w:r>
      <w:r>
        <w:rPr>
          <w:i/>
          <w:spacing w:val="79"/>
          <w:w w:val="150"/>
          <w:vertAlign w:val="baseline"/>
        </w:rPr>
        <w:t> </w:t>
      </w:r>
      <w:r>
        <w:rPr>
          <w:vertAlign w:val="baseline"/>
        </w:rPr>
        <w:t>from the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well.</w:t>
      </w:r>
    </w:p>
    <w:p>
      <w:pPr>
        <w:pStyle w:val="BodyText"/>
        <w:spacing w:line="276" w:lineRule="auto" w:before="8"/>
        <w:ind w:left="111" w:right="38" w:firstLine="239"/>
        <w:jc w:val="both"/>
      </w:pPr>
      <w:r>
        <w:rPr/>
        <w:t>In most cases, the source-domain instances and the </w:t>
      </w:r>
      <w:r>
        <w:rPr/>
        <w:t>target-domain</w:t>
      </w:r>
      <w:r>
        <w:rPr>
          <w:spacing w:val="40"/>
        </w:rPr>
        <w:t> </w:t>
      </w:r>
      <w:r>
        <w:rPr/>
        <w:t>ones have different probability distributions. With a logs calibration,</w:t>
      </w:r>
      <w:r>
        <w:rPr>
          <w:spacing w:val="40"/>
        </w:rPr>
        <w:t> </w:t>
      </w:r>
      <w:r>
        <w:rPr>
          <w:spacing w:val="-2"/>
        </w:rPr>
        <w:t>the accuracy of lithofacies identi</w:t>
      </w:r>
      <w:r>
        <w:rPr>
          <w:rFonts w:ascii="Times New Roman"/>
          <w:spacing w:val="-2"/>
        </w:rPr>
        <w:t>fi</w:t>
      </w:r>
      <w:r>
        <w:rPr>
          <w:spacing w:val="-2"/>
        </w:rPr>
        <w:t>cation might decrease when predicting</w:t>
      </w:r>
      <w:r>
        <w:rPr>
          <w:spacing w:val="40"/>
        </w:rPr>
        <w:t> </w:t>
      </w:r>
      <w:r>
        <w:rPr/>
        <w:t>the</w:t>
      </w:r>
      <w:r>
        <w:rPr>
          <w:spacing w:val="-6"/>
        </w:rPr>
        <w:t> </w:t>
      </w:r>
      <w:r>
        <w:rPr/>
        <w:t>target-domain</w:t>
      </w:r>
      <w:r>
        <w:rPr>
          <w:spacing w:val="-6"/>
        </w:rPr>
        <w:t> </w:t>
      </w:r>
      <w:r>
        <w:rPr/>
        <w:t>instances</w:t>
      </w:r>
      <w:r>
        <w:rPr>
          <w:spacing w:val="-7"/>
        </w:rPr>
        <w:t> </w:t>
      </w:r>
      <w:r>
        <w:rPr/>
        <w:t>by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model</w:t>
      </w:r>
      <w:r>
        <w:rPr>
          <w:spacing w:val="-7"/>
        </w:rPr>
        <w:t> </w:t>
      </w:r>
      <w:r>
        <w:rPr/>
        <w:t>trained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source-domain</w:t>
      </w:r>
      <w:r>
        <w:rPr>
          <w:spacing w:val="-7"/>
        </w:rPr>
        <w:t> </w:t>
      </w:r>
      <w:r>
        <w:rPr>
          <w:spacing w:val="-5"/>
        </w:rPr>
        <w:t>ex-</w:t>
      </w:r>
    </w:p>
    <w:p>
      <w:pPr>
        <w:pStyle w:val="BodyText"/>
        <w:spacing w:line="60" w:lineRule="exact"/>
        <w:ind w:left="111"/>
      </w:pPr>
      <w:r>
        <w:rPr/>
        <w:t>amples.</w:t>
      </w:r>
      <w:r>
        <w:rPr>
          <w:spacing w:val="18"/>
        </w:rPr>
        <w:t> </w:t>
      </w: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19"/>
        </w:rPr>
        <w:t> </w:t>
      </w:r>
      <w:r>
        <w:rPr/>
        <w:t>case,</w:t>
      </w:r>
      <w:r>
        <w:rPr>
          <w:spacing w:val="20"/>
        </w:rPr>
        <w:t> </w:t>
      </w:r>
      <w:r>
        <w:rPr/>
        <w:t>the</w:t>
      </w:r>
      <w:r>
        <w:rPr>
          <w:spacing w:val="18"/>
        </w:rPr>
        <w:t> </w:t>
      </w:r>
      <w:r>
        <w:rPr/>
        <w:t>expert-interpreted</w:t>
      </w:r>
      <w:r>
        <w:rPr>
          <w:spacing w:val="20"/>
        </w:rPr>
        <w:t> </w:t>
      </w:r>
      <w:r>
        <w:rPr/>
        <w:t>dataset</w:t>
      </w:r>
      <w:r>
        <w:rPr>
          <w:spacing w:val="19"/>
        </w:rPr>
        <w:t> </w:t>
      </w:r>
      <w:r>
        <w:rPr/>
        <w:t>is</w:t>
      </w:r>
      <w:r>
        <w:rPr>
          <w:spacing w:val="19"/>
        </w:rPr>
        <w:t> </w:t>
      </w:r>
      <w:r>
        <w:rPr/>
        <w:t>denoted</w:t>
      </w:r>
      <w:r>
        <w:rPr>
          <w:spacing w:val="18"/>
        </w:rPr>
        <w:t> </w:t>
      </w:r>
      <w:r>
        <w:rPr/>
        <w:t>as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266" w:lineRule="auto" w:before="110"/>
        <w:ind w:left="111" w:right="149" w:firstLine="239"/>
        <w:jc w:val="both"/>
      </w:pPr>
      <w:r>
        <w:rPr/>
        <w:br w:type="column"/>
      </w:r>
      <w:bookmarkStart w:name="_bookmark20" w:id="26"/>
      <w:bookmarkEnd w:id="26"/>
      <w:r>
        <w:rPr/>
      </w:r>
      <w:r>
        <w:rPr/>
        <w:t>Extreme</w:t>
      </w:r>
      <w:r>
        <w:rPr>
          <w:spacing w:val="-6"/>
        </w:rPr>
        <w:t> </w:t>
      </w:r>
      <w:r>
        <w:rPr/>
        <w:t>Learning</w:t>
      </w:r>
      <w:r>
        <w:rPr>
          <w:spacing w:val="-6"/>
        </w:rPr>
        <w:t> </w:t>
      </w:r>
      <w:r>
        <w:rPr/>
        <w:t>Machine</w:t>
      </w:r>
      <w:r>
        <w:rPr>
          <w:spacing w:val="-6"/>
        </w:rPr>
        <w:t> </w:t>
      </w:r>
      <w:r>
        <w:rPr/>
        <w:t>(ELM)</w:t>
      </w:r>
      <w:r>
        <w:rPr>
          <w:spacing w:val="-6"/>
        </w:rPr>
        <w:t> </w:t>
      </w:r>
      <w:r>
        <w:rPr/>
        <w:t>can</w:t>
      </w:r>
      <w:r>
        <w:rPr>
          <w:spacing w:val="-5"/>
        </w:rPr>
        <w:t> </w:t>
      </w:r>
      <w:r>
        <w:rPr/>
        <w:t>be</w:t>
      </w:r>
      <w:r>
        <w:rPr>
          <w:spacing w:val="-6"/>
        </w:rPr>
        <w:t> </w:t>
      </w:r>
      <w:r>
        <w:rPr/>
        <w:t>used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address</w:t>
      </w:r>
      <w:r>
        <w:rPr>
          <w:spacing w:val="-6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ca-</w:t>
      </w:r>
      <w:r>
        <w:rPr>
          <w:spacing w:val="40"/>
        </w:rPr>
        <w:t> </w:t>
      </w:r>
      <w:r>
        <w:rPr>
          <w:spacing w:val="-2"/>
        </w:rPr>
        <w:t>tion</w:t>
      </w:r>
      <w:r>
        <w:rPr>
          <w:spacing w:val="-3"/>
        </w:rPr>
        <w:t> </w:t>
      </w:r>
      <w:r>
        <w:rPr>
          <w:spacing w:val="-2"/>
        </w:rPr>
        <w:t>and regression</w:t>
      </w:r>
      <w:r>
        <w:rPr>
          <w:spacing w:val="-3"/>
        </w:rPr>
        <w:t> </w:t>
      </w:r>
      <w:r>
        <w:rPr>
          <w:spacing w:val="-2"/>
        </w:rPr>
        <w:t>problems, which</w:t>
      </w:r>
      <w:r>
        <w:rPr>
          <w:spacing w:val="-3"/>
        </w:rPr>
        <w:t> </w:t>
      </w:r>
      <w:r>
        <w:rPr>
          <w:spacing w:val="-2"/>
        </w:rPr>
        <w:t>is proposed</w:t>
      </w:r>
      <w:r>
        <w:rPr>
          <w:spacing w:val="-3"/>
        </w:rPr>
        <w:t> </w:t>
      </w:r>
      <w:r>
        <w:rPr>
          <w:spacing w:val="-2"/>
        </w:rPr>
        <w:t>by G.-B.</w:t>
      </w:r>
      <w:r>
        <w:rPr>
          <w:spacing w:val="-3"/>
        </w:rPr>
        <w:t> </w:t>
      </w:r>
      <w:r>
        <w:rPr>
          <w:spacing w:val="-2"/>
        </w:rPr>
        <w:t>Huang (</w:t>
      </w:r>
      <w:hyperlink w:history="true" w:anchor="_bookmark36">
        <w:r>
          <w:rPr>
            <w:color w:val="007FAC"/>
            <w:spacing w:val="-2"/>
          </w:rPr>
          <w:t>Huang</w:t>
        </w:r>
      </w:hyperlink>
      <w:r>
        <w:rPr>
          <w:color w:val="007FAC"/>
          <w:spacing w:val="40"/>
        </w:rPr>
        <w:t> </w:t>
      </w:r>
      <w:hyperlink w:history="true" w:anchor="_bookmark36">
        <w:r>
          <w:rPr>
            <w:color w:val="007FAC"/>
          </w:rPr>
          <w:t>et al., 2004</w:t>
        </w:r>
      </w:hyperlink>
      <w:r>
        <w:rPr/>
        <w:t>, </w:t>
      </w:r>
      <w:hyperlink w:history="true" w:anchor="_bookmark37">
        <w:r>
          <w:rPr>
            <w:color w:val="007FAC"/>
          </w:rPr>
          <w:t>2011</w:t>
        </w:r>
      </w:hyperlink>
      <w:r>
        <w:rPr/>
        <w:t>). Its model training is ef</w:t>
      </w:r>
      <w:r>
        <w:rPr>
          <w:rFonts w:ascii="Times New Roman"/>
        </w:rPr>
        <w:t>fi</w:t>
      </w:r>
      <w:r>
        <w:rPr/>
        <w:t>cient compared with some</w:t>
      </w:r>
      <w:r>
        <w:rPr>
          <w:spacing w:val="40"/>
        </w:rPr>
        <w:t> </w:t>
      </w:r>
      <w:r>
        <w:rPr/>
        <w:t>traditional learning algorithms, meantime completing regression and</w:t>
      </w:r>
      <w:r>
        <w:rPr>
          <w:spacing w:val="40"/>
        </w:rPr>
        <w:t> </w:t>
      </w:r>
      <w:r>
        <w:rPr/>
        <w:t>multi-class classi</w:t>
      </w:r>
      <w:r>
        <w:rPr>
          <w:rFonts w:ascii="Times New Roman"/>
        </w:rPr>
        <w:t>fi</w:t>
      </w:r>
      <w:r>
        <w:rPr/>
        <w:t>cation tasks effectively. For example, considering a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10"/>
        </w:rPr>
        <w:t> </w:t>
      </w:r>
      <w:r>
        <w:rPr/>
        <w:t>task</w:t>
      </w:r>
      <w:r>
        <w:rPr>
          <w:spacing w:val="-10"/>
        </w:rPr>
        <w:t> </w:t>
      </w:r>
      <w:r>
        <w:rPr/>
        <w:t>with</w:t>
      </w:r>
      <w:r>
        <w:rPr>
          <w:spacing w:val="-9"/>
        </w:rPr>
        <w:t> </w:t>
      </w:r>
      <w:r>
        <w:rPr/>
        <w:t>training</w:t>
      </w:r>
      <w:r>
        <w:rPr>
          <w:spacing w:val="-10"/>
        </w:rPr>
        <w:t> </w:t>
      </w:r>
      <w:r>
        <w:rPr/>
        <w:t>dataset</w:t>
      </w:r>
      <w:r>
        <w:rPr>
          <w:spacing w:val="-10"/>
        </w:rPr>
        <w:t> </w:t>
      </w:r>
      <w:r>
        <w:rPr>
          <w:rFonts w:ascii="DejaVu Sans"/>
        </w:rPr>
        <w:t>{</w:t>
      </w:r>
      <w:r>
        <w:rPr>
          <w:rFonts w:ascii="UKIJ Sulus Tom"/>
          <w:b w:val="0"/>
        </w:rPr>
        <w:t>X</w:t>
      </w:r>
      <w:r>
        <w:rPr>
          <w:rFonts w:ascii="LM Roman 10"/>
        </w:rPr>
        <w:t>;</w:t>
      </w:r>
      <w:r>
        <w:rPr>
          <w:rFonts w:ascii="LM Roman 10"/>
          <w:spacing w:val="-13"/>
        </w:rPr>
        <w:t> </w:t>
      </w:r>
      <w:r>
        <w:rPr>
          <w:rFonts w:ascii="UKIJ Sulus Tom"/>
          <w:b w:val="0"/>
          <w:spacing w:val="10"/>
        </w:rPr>
        <w:t>Y</w:t>
      </w:r>
      <w:r>
        <w:rPr>
          <w:rFonts w:ascii="DejaVu Sans"/>
          <w:spacing w:val="10"/>
        </w:rPr>
        <w:t>}</w:t>
      </w:r>
      <w:r>
        <w:rPr>
          <w:rFonts w:ascii="DejaVu Sans"/>
          <w:spacing w:val="-13"/>
        </w:rPr>
        <w:t> </w:t>
      </w:r>
      <w:r>
        <w:rPr>
          <w:rFonts w:ascii="DejaVu Sans"/>
        </w:rPr>
        <w:t>=</w:t>
      </w:r>
      <w:r>
        <w:rPr>
          <w:rFonts w:ascii="DejaVu Sans"/>
          <w:spacing w:val="-12"/>
        </w:rPr>
        <w:t> </w:t>
      </w:r>
      <w:r>
        <w:rPr>
          <w:rFonts w:ascii="DejaVu Sans"/>
        </w:rPr>
        <w:t>{(</w:t>
      </w:r>
      <w:r>
        <w:rPr>
          <w:rFonts w:ascii="UKIJ Sulus Tom"/>
          <w:b w:val="0"/>
        </w:rPr>
        <w:t>x</w:t>
      </w:r>
      <w:r>
        <w:rPr>
          <w:i/>
          <w:vertAlign w:val="subscript"/>
        </w:rPr>
        <w:t>i</w:t>
      </w:r>
      <w:r>
        <w:rPr>
          <w:rFonts w:ascii="LM Roman 10"/>
          <w:vertAlign w:val="baseline"/>
        </w:rPr>
        <w:t>;</w:t>
      </w:r>
      <w:r>
        <w:rPr>
          <w:rFonts w:ascii="LM Roman 10"/>
          <w:spacing w:val="-14"/>
          <w:vertAlign w:val="baseline"/>
        </w:rPr>
        <w:t> </w:t>
      </w:r>
      <w:r>
        <w:rPr>
          <w:rFonts w:ascii="UKIJ Sulus Tom"/>
          <w:b w:val="0"/>
          <w:vertAlign w:val="baseline"/>
        </w:rPr>
        <w:t>y</w:t>
      </w:r>
      <w:r>
        <w:rPr>
          <w:i/>
          <w:vertAlign w:val="subscript"/>
        </w:rPr>
        <w:t>i</w:t>
      </w:r>
      <w:r>
        <w:rPr>
          <w:rFonts w:ascii="DejaVu Sans"/>
          <w:vertAlign w:val="baseline"/>
        </w:rPr>
        <w:t>)}</w:t>
      </w:r>
      <w:r>
        <w:rPr>
          <w:i/>
          <w:vertAlign w:val="superscript"/>
        </w:rPr>
        <w:t>n</w:t>
      </w:r>
      <w:r>
        <w:rPr>
          <w:i/>
          <w:spacing w:val="21"/>
          <w:vertAlign w:val="baseline"/>
        </w:rPr>
        <w:t> </w:t>
      </w:r>
      <w:r>
        <w:rPr>
          <w:vertAlign w:val="baseline"/>
        </w:rPr>
        <w:t>,</w:t>
      </w:r>
      <w:r>
        <w:rPr>
          <w:spacing w:val="-4"/>
          <w:vertAlign w:val="baseline"/>
        </w:rPr>
        <w:t> </w:t>
      </w:r>
      <w:r>
        <w:rPr>
          <w:vertAlign w:val="baseline"/>
        </w:rPr>
        <w:t>ELM</w:t>
      </w:r>
      <w:r>
        <w:rPr>
          <w:spacing w:val="-4"/>
          <w:vertAlign w:val="baseline"/>
        </w:rPr>
        <w:t> </w:t>
      </w:r>
      <w:r>
        <w:rPr>
          <w:vertAlign w:val="baseline"/>
        </w:rPr>
        <w:t>cor-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responding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training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dataset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with</w:t>
      </w:r>
      <w:r>
        <w:rPr>
          <w:spacing w:val="-3"/>
          <w:vertAlign w:val="baseline"/>
        </w:rPr>
        <w:t> </w:t>
      </w:r>
      <w:r>
        <w:rPr>
          <w:i/>
          <w:spacing w:val="-2"/>
          <w:vertAlign w:val="baseline"/>
        </w:rPr>
        <w:t>L </w:t>
      </w:r>
      <w:r>
        <w:rPr>
          <w:spacing w:val="-2"/>
          <w:vertAlign w:val="baseline"/>
        </w:rPr>
        <w:t>hidden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layer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nodes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is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described</w:t>
      </w:r>
      <w:r>
        <w:rPr>
          <w:spacing w:val="40"/>
          <w:vertAlign w:val="baseline"/>
        </w:rPr>
        <w:t> </w:t>
      </w:r>
      <w:r>
        <w:rPr>
          <w:spacing w:val="-6"/>
          <w:vertAlign w:val="baseline"/>
        </w:rPr>
        <w:t>as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5"/>
            <w:col w:w="5289"/>
          </w:cols>
        </w:sectPr>
      </w:pPr>
    </w:p>
    <w:p>
      <w:pPr>
        <w:pStyle w:val="BodyText"/>
        <w:rPr>
          <w:sz w:val="11"/>
        </w:rPr>
      </w:pPr>
    </w:p>
    <w:p>
      <w:pPr>
        <w:spacing w:before="1"/>
        <w:ind w:left="150" w:right="0" w:firstLine="0"/>
        <w:jc w:val="center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0352">
                <wp:simplePos x="0" y="0"/>
                <wp:positionH relativeFrom="page">
                  <wp:posOffset>6497993</wp:posOffset>
                </wp:positionH>
                <wp:positionV relativeFrom="paragraph">
                  <wp:posOffset>-486016</wp:posOffset>
                </wp:positionV>
                <wp:extent cx="113664" cy="8763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1366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1.653015pt;margin-top:-38.269005pt;width:8.950pt;height:6.9pt;mso-position-horizontal-relative:page;mso-position-vertical-relative:paragraph;z-index:-16496128" type="#_x0000_t202" id="docshape2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DejaVu Sans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1376">
                <wp:simplePos x="0" y="0"/>
                <wp:positionH relativeFrom="page">
                  <wp:posOffset>477361</wp:posOffset>
                </wp:positionH>
                <wp:positionV relativeFrom="paragraph">
                  <wp:posOffset>12771</wp:posOffset>
                </wp:positionV>
                <wp:extent cx="3189605" cy="1524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318960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35" w:lineRule="exact"/>
                            </w:pPr>
                            <w:r>
                              <w:rPr/>
                              <w:t>source-domain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dataset</w:t>
                            </w:r>
                            <w:r>
                              <w:rPr>
                                <w:spacing w:val="15"/>
                              </w:rPr>
                              <w:t> </w:t>
                            </w:r>
                            <w:r>
                              <w:rPr>
                                <w:i/>
                              </w:rPr>
                              <w:t>D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2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rFonts w:ascii="DejaVu Sans"/>
                                <w:spacing w:val="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vertAlign w:val="baseline"/>
                              </w:rPr>
                              <w:t>{(</w:t>
                            </w:r>
                            <w:r>
                              <w:rPr>
                                <w:rFonts w:ascii="UKIJ Sulus Tom"/>
                                <w:b w:val="0"/>
                                <w:vertAlign w:val="baseline"/>
                              </w:rPr>
                              <w:t>x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6"/>
                                <w:position w:val="-4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rFonts w:ascii="LM Roman 10"/>
                                <w:spacing w:val="-2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7"/>
                                <w:position w:val="-4"/>
                                <w:sz w:val="11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vertAlign w:val="baseline"/>
                              </w:rPr>
                              <w:t>)}</w:t>
                            </w:r>
                            <w:r>
                              <w:rPr>
                                <w:i/>
                                <w:position w:val="-4"/>
                                <w:sz w:val="11"/>
                                <w:vertAlign w:val="baseline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position w:val="-4"/>
                                <w:sz w:val="11"/>
                                <w:vertAlign w:val="baseline"/>
                              </w:rPr>
                              <w:t>=</w:t>
                            </w:r>
                            <w:r>
                              <w:rPr>
                                <w:position w:val="-4"/>
                                <w:sz w:val="11"/>
                                <w:vertAlign w:val="baseline"/>
                              </w:rPr>
                              <w:t>1</w:t>
                            </w:r>
                            <w:r>
                              <w:rPr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17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dataset</w:t>
                            </w:r>
                            <w:r>
                              <w:rPr>
                                <w:spacing w:val="16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an</w:t>
                            </w:r>
                            <w:r>
                              <w:rPr>
                                <w:spacing w:val="18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vertAlign w:val="baseline"/>
                              </w:rPr>
                              <w:t>unin-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490pt;margin-top:1.005598pt;width:251.15pt;height:12pt;mso-position-horizontal-relative:page;mso-position-vertical-relative:paragraph;z-index:-16495104" type="#_x0000_t202" id="docshape26" filled="false" stroked="false">
                <v:textbox inset="0,0,0,0">
                  <w:txbxContent>
                    <w:p>
                      <w:pPr>
                        <w:pStyle w:val="BodyText"/>
                        <w:spacing w:line="235" w:lineRule="exact"/>
                      </w:pPr>
                      <w:r>
                        <w:rPr/>
                        <w:t>source-domain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dataset</w:t>
                      </w:r>
                      <w:r>
                        <w:rPr>
                          <w:spacing w:val="15"/>
                        </w:rPr>
                        <w:t> </w:t>
                      </w:r>
                      <w:r>
                        <w:rPr>
                          <w:i/>
                        </w:rPr>
                        <w:t>D</w:t>
                      </w:r>
                      <w:r>
                        <w:rPr>
                          <w:i/>
                          <w:vertAlign w:val="subscript"/>
                        </w:rPr>
                        <w:t>s</w:t>
                      </w:r>
                      <w:r>
                        <w:rPr>
                          <w:i/>
                          <w:spacing w:val="23"/>
                          <w:vertAlign w:val="baseline"/>
                        </w:rPr>
                        <w:t> </w:t>
                      </w:r>
                      <w:r>
                        <w:rPr>
                          <w:rFonts w:ascii="DejaVu Sans"/>
                          <w:vertAlign w:val="baseline"/>
                        </w:rPr>
                        <w:t>=</w:t>
                      </w:r>
                      <w:r>
                        <w:rPr>
                          <w:rFonts w:ascii="DejaVu Sans"/>
                          <w:spacing w:val="5"/>
                          <w:vertAlign w:val="baseline"/>
                        </w:rPr>
                        <w:t> </w:t>
                      </w:r>
                      <w:r>
                        <w:rPr>
                          <w:rFonts w:ascii="DejaVu Sans"/>
                          <w:vertAlign w:val="baseline"/>
                        </w:rPr>
                        <w:t>{(</w:t>
                      </w:r>
                      <w:r>
                        <w:rPr>
                          <w:rFonts w:ascii="UKIJ Sulus Tom"/>
                          <w:b w:val="0"/>
                          <w:vertAlign w:val="baseline"/>
                        </w:rPr>
                        <w:t>x</w:t>
                      </w:r>
                      <w:r>
                        <w:rPr>
                          <w:i/>
                          <w:position w:val="-4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6"/>
                          <w:position w:val="-4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LM Roman 10"/>
                          <w:vertAlign w:val="baseline"/>
                        </w:rPr>
                        <w:t>;</w:t>
                      </w:r>
                      <w:r>
                        <w:rPr>
                          <w:rFonts w:ascii="LM Roman 10"/>
                          <w:spacing w:val="-28"/>
                          <w:vertAlign w:val="baseline"/>
                        </w:rPr>
                        <w:t> </w:t>
                      </w:r>
                      <w:r>
                        <w:rPr>
                          <w:rFonts w:ascii="UKIJ Sulus Tom"/>
                          <w:b w:val="0"/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position w:val="-4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i/>
                          <w:spacing w:val="-7"/>
                          <w:position w:val="-4"/>
                          <w:sz w:val="11"/>
                          <w:vertAlign w:val="baseline"/>
                        </w:rPr>
                        <w:t> </w:t>
                      </w:r>
                      <w:r>
                        <w:rPr>
                          <w:rFonts w:ascii="DejaVu Sans"/>
                          <w:vertAlign w:val="baseline"/>
                        </w:rPr>
                        <w:t>)}</w:t>
                      </w:r>
                      <w:r>
                        <w:rPr>
                          <w:i/>
                          <w:position w:val="-4"/>
                          <w:sz w:val="11"/>
                          <w:vertAlign w:val="baseline"/>
                        </w:rPr>
                        <w:t>i</w:t>
                      </w:r>
                      <w:r>
                        <w:rPr>
                          <w:rFonts w:ascii="DejaVu Sans"/>
                          <w:position w:val="-4"/>
                          <w:sz w:val="11"/>
                          <w:vertAlign w:val="baseline"/>
                        </w:rPr>
                        <w:t>=</w:t>
                      </w:r>
                      <w:r>
                        <w:rPr>
                          <w:position w:val="-4"/>
                          <w:sz w:val="11"/>
                          <w:vertAlign w:val="baseline"/>
                        </w:rPr>
                        <w:t>1</w:t>
                      </w:r>
                      <w:r>
                        <w:rPr>
                          <w:vertAlign w:val="baseline"/>
                        </w:rPr>
                        <w:t>,</w:t>
                      </w:r>
                      <w:r>
                        <w:rPr>
                          <w:spacing w:val="18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and</w:t>
                      </w:r>
                      <w:r>
                        <w:rPr>
                          <w:spacing w:val="17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the</w:t>
                      </w:r>
                      <w:r>
                        <w:rPr>
                          <w:spacing w:val="17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dataset</w:t>
                      </w:r>
                      <w:r>
                        <w:rPr>
                          <w:spacing w:val="16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of</w:t>
                      </w:r>
                      <w:r>
                        <w:rPr>
                          <w:spacing w:val="18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an</w:t>
                      </w:r>
                      <w:r>
                        <w:rPr>
                          <w:spacing w:val="18"/>
                          <w:vertAlign w:val="baseline"/>
                        </w:rPr>
                        <w:t> </w:t>
                      </w:r>
                      <w:r>
                        <w:rPr>
                          <w:spacing w:val="-2"/>
                          <w:vertAlign w:val="baseline"/>
                        </w:rPr>
                        <w:t>unin-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5"/>
          <w:sz w:val="11"/>
        </w:rPr>
        <w:t>s</w:t>
      </w:r>
      <w:r>
        <w:rPr>
          <w:i/>
          <w:spacing w:val="49"/>
          <w:sz w:val="11"/>
        </w:rPr>
        <w:t>  </w:t>
      </w:r>
      <w:r>
        <w:rPr>
          <w:i/>
          <w:w w:val="95"/>
          <w:sz w:val="11"/>
        </w:rPr>
        <w:t>s</w:t>
      </w:r>
      <w:r>
        <w:rPr>
          <w:i/>
          <w:spacing w:val="46"/>
          <w:sz w:val="11"/>
        </w:rPr>
        <w:t>  </w:t>
      </w:r>
      <w:r>
        <w:rPr>
          <w:i/>
          <w:spacing w:val="-5"/>
          <w:w w:val="95"/>
          <w:position w:val="2"/>
          <w:sz w:val="11"/>
        </w:rPr>
        <w:t>n</w:t>
      </w:r>
      <w:r>
        <w:rPr>
          <w:i/>
          <w:spacing w:val="-5"/>
          <w:w w:val="95"/>
          <w:sz w:val="8"/>
        </w:rPr>
        <w:t>s</w:t>
      </w:r>
    </w:p>
    <w:p>
      <w:pPr>
        <w:pStyle w:val="BodyText"/>
        <w:spacing w:line="292" w:lineRule="auto" w:before="121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0864">
                <wp:simplePos x="0" y="0"/>
                <wp:positionH relativeFrom="page">
                  <wp:posOffset>2885757</wp:posOffset>
                </wp:positionH>
                <wp:positionV relativeFrom="paragraph">
                  <wp:posOffset>131210</wp:posOffset>
                </wp:positionV>
                <wp:extent cx="195580" cy="10668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95580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w w:val="105"/>
                                <w:position w:val="3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67"/>
                                <w:w w:val="105"/>
                                <w:position w:val="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w w:val="105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ans"/>
                                <w:spacing w:val="-5"/>
                                <w:w w:val="10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225006pt;margin-top:10.331501pt;width:15.4pt;height:8.4pt;mso-position-horizontal-relative:page;mso-position-vertical-relative:paragraph;z-index:-16495616" type="#_x0000_t202" id="docshape2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w w:val="105"/>
                          <w:position w:val="3"/>
                          <w:sz w:val="11"/>
                        </w:rPr>
                        <w:t>j</w:t>
                      </w:r>
                      <w:r>
                        <w:rPr>
                          <w:i/>
                          <w:spacing w:val="67"/>
                          <w:w w:val="105"/>
                          <w:position w:val="3"/>
                          <w:sz w:val="11"/>
                        </w:rPr>
                        <w:t> </w:t>
                      </w:r>
                      <w:r>
                        <w:rPr>
                          <w:i/>
                          <w:spacing w:val="-5"/>
                          <w:w w:val="105"/>
                          <w:sz w:val="11"/>
                        </w:rPr>
                        <w:t>j</w:t>
                      </w:r>
                      <w:r>
                        <w:rPr>
                          <w:rFonts w:ascii="DejaVu Sans"/>
                          <w:spacing w:val="-5"/>
                          <w:w w:val="10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w w:val="10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terpreted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called</w:t>
      </w:r>
      <w:r>
        <w:rPr>
          <w:spacing w:val="-4"/>
        </w:rPr>
        <w:t> </w:t>
      </w:r>
      <w:r>
        <w:rPr/>
        <w:t>target-domain</w:t>
      </w:r>
      <w:r>
        <w:rPr>
          <w:spacing w:val="-3"/>
        </w:rPr>
        <w:t> </w:t>
      </w:r>
      <w:r>
        <w:rPr/>
        <w:t>dataset</w:t>
      </w:r>
      <w:r>
        <w:rPr>
          <w:spacing w:val="-4"/>
        </w:rPr>
        <w:t> </w:t>
      </w:r>
      <w:r>
        <w:rPr>
          <w:i/>
        </w:rPr>
        <w:t>D</w:t>
      </w:r>
      <w:r>
        <w:rPr>
          <w:i/>
          <w:vertAlign w:val="subscript"/>
        </w:rPr>
        <w:t>t</w:t>
      </w:r>
      <w:r>
        <w:rPr>
          <w:i/>
          <w:spacing w:val="24"/>
          <w:vertAlign w:val="baseline"/>
        </w:rPr>
        <w:t> </w:t>
      </w:r>
      <w:r>
        <w:rPr>
          <w:rFonts w:ascii="DejaVu Sans"/>
          <w:vertAlign w:val="baseline"/>
        </w:rPr>
        <w:t>=</w:t>
      </w:r>
      <w:r>
        <w:rPr>
          <w:rFonts w:ascii="DejaVu Sans"/>
          <w:spacing w:val="-13"/>
          <w:vertAlign w:val="baseline"/>
        </w:rPr>
        <w:t> </w:t>
      </w:r>
      <w:r>
        <w:rPr>
          <w:rFonts w:ascii="DejaVu Sans"/>
          <w:vertAlign w:val="baseline"/>
        </w:rPr>
        <w:t>{</w:t>
      </w:r>
      <w:r>
        <w:rPr>
          <w:rFonts w:ascii="UKIJ Sulus Tom"/>
          <w:b w:val="0"/>
          <w:vertAlign w:val="baseline"/>
        </w:rPr>
        <w:t>x</w:t>
      </w:r>
      <w:r>
        <w:rPr>
          <w:i/>
          <w:vertAlign w:val="superscript"/>
        </w:rPr>
        <w:t>t</w:t>
      </w:r>
      <w:r>
        <w:rPr>
          <w:i/>
          <w:spacing w:val="-10"/>
          <w:vertAlign w:val="baseline"/>
        </w:rPr>
        <w:t> </w:t>
      </w:r>
      <w:r>
        <w:rPr>
          <w:rFonts w:ascii="DejaVu Sans"/>
          <w:vertAlign w:val="baseline"/>
        </w:rPr>
        <w:t>}</w:t>
      </w:r>
      <w:r>
        <w:rPr>
          <w:i/>
          <w:vertAlign w:val="superscript"/>
        </w:rPr>
        <w:t>n</w:t>
      </w:r>
      <w:r>
        <w:rPr>
          <w:i/>
          <w:position w:val="6"/>
          <w:sz w:val="8"/>
          <w:vertAlign w:val="baseline"/>
        </w:rPr>
        <w:t>t</w:t>
      </w:r>
      <w:r>
        <w:rPr>
          <w:i/>
          <w:spacing w:val="40"/>
          <w:position w:val="6"/>
          <w:sz w:val="8"/>
          <w:vertAlign w:val="baseline"/>
        </w:rPr>
        <w:t> 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vertAlign w:val="baseline"/>
        </w:rPr>
        <w:t>where</w:t>
      </w:r>
      <w:r>
        <w:rPr>
          <w:spacing w:val="-4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vertAlign w:val="baseline"/>
        </w:rPr>
        <w:t>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t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represent the number of the instances in </w:t>
      </w:r>
      <w:r>
        <w:rPr>
          <w:i/>
          <w:vertAlign w:val="baseline"/>
        </w:rPr>
        <w:t>D</w:t>
      </w:r>
      <w:r>
        <w:rPr>
          <w:i/>
          <w:vertAlign w:val="subscript"/>
        </w:rPr>
        <w:t>s</w:t>
      </w:r>
      <w:r>
        <w:rPr>
          <w:vertAlign w:val="baseline"/>
        </w:rPr>
        <w:t>, </w:t>
      </w:r>
      <w:r>
        <w:rPr>
          <w:i/>
          <w:vertAlign w:val="baseline"/>
        </w:rPr>
        <w:t>D</w:t>
      </w:r>
      <w:r>
        <w:rPr>
          <w:i/>
          <w:vertAlign w:val="subscript"/>
        </w:rPr>
        <w:t>t</w:t>
      </w:r>
      <w:r>
        <w:rPr>
          <w:vertAlign w:val="baseline"/>
        </w:rPr>
        <w:t>, respectively. Besides,</w:t>
      </w:r>
      <w:r>
        <w:rPr>
          <w:spacing w:val="40"/>
          <w:vertAlign w:val="baseline"/>
        </w:rPr>
        <w:t> </w:t>
      </w:r>
      <w:r>
        <w:rPr>
          <w:vertAlign w:val="baseline"/>
        </w:rPr>
        <w:t>these</w:t>
      </w:r>
      <w:r>
        <w:rPr>
          <w:spacing w:val="17"/>
          <w:vertAlign w:val="baseline"/>
        </w:rPr>
        <w:t> </w:t>
      </w:r>
      <w:r>
        <w:rPr>
          <w:vertAlign w:val="baseline"/>
        </w:rPr>
        <w:t>instances</w:t>
      </w:r>
      <w:r>
        <w:rPr>
          <w:spacing w:val="16"/>
          <w:vertAlign w:val="baseline"/>
        </w:rPr>
        <w:t> </w:t>
      </w:r>
      <w:r>
        <w:rPr>
          <w:vertAlign w:val="baseline"/>
        </w:rPr>
        <w:t>of</w:t>
      </w:r>
      <w:r>
        <w:rPr>
          <w:spacing w:val="17"/>
          <w:vertAlign w:val="baseline"/>
        </w:rPr>
        <w:t> </w:t>
      </w:r>
      <w:r>
        <w:rPr>
          <w:vertAlign w:val="baseline"/>
        </w:rPr>
        <w:t>both</w:t>
      </w:r>
      <w:r>
        <w:rPr>
          <w:spacing w:val="17"/>
          <w:vertAlign w:val="baseline"/>
        </w:rPr>
        <w:t> </w:t>
      </w:r>
      <w:r>
        <w:rPr>
          <w:vertAlign w:val="baseline"/>
        </w:rPr>
        <w:t>domains</w:t>
      </w:r>
      <w:r>
        <w:rPr>
          <w:spacing w:val="17"/>
          <w:vertAlign w:val="baseline"/>
        </w:rPr>
        <w:t> </w:t>
      </w:r>
      <w:r>
        <w:rPr>
          <w:vertAlign w:val="baseline"/>
        </w:rPr>
        <w:t>belong</w:t>
      </w:r>
      <w:r>
        <w:rPr>
          <w:spacing w:val="17"/>
          <w:vertAlign w:val="baseline"/>
        </w:rPr>
        <w:t> </w:t>
      </w:r>
      <w:r>
        <w:rPr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vertAlign w:val="baseline"/>
        </w:rPr>
        <w:t>the</w:t>
      </w:r>
      <w:r>
        <w:rPr>
          <w:spacing w:val="17"/>
          <w:vertAlign w:val="baseline"/>
        </w:rPr>
        <w:t> </w:t>
      </w:r>
      <w:r>
        <w:rPr>
          <w:vertAlign w:val="baseline"/>
        </w:rPr>
        <w:t>same</w:t>
      </w:r>
      <w:r>
        <w:rPr>
          <w:spacing w:val="18"/>
          <w:vertAlign w:val="baseline"/>
        </w:rPr>
        <w:t> </w:t>
      </w:r>
      <w:r>
        <w:rPr>
          <w:vertAlign w:val="baseline"/>
        </w:rPr>
        <w:t>feature</w:t>
      </w:r>
      <w:r>
        <w:rPr>
          <w:spacing w:val="16"/>
          <w:vertAlign w:val="baseline"/>
        </w:rPr>
        <w:t> </w:t>
      </w:r>
      <w:r>
        <w:rPr>
          <w:vertAlign w:val="baseline"/>
        </w:rPr>
        <w:t>space</w:t>
      </w:r>
      <w:r>
        <w:rPr>
          <w:spacing w:val="17"/>
          <w:vertAlign w:val="baseline"/>
        </w:rPr>
        <w:t> </w:t>
      </w:r>
      <w:r>
        <w:rPr>
          <w:rFonts w:ascii="DejaVu Sans"/>
          <w:spacing w:val="-5"/>
          <w:vertAlign w:val="baseline"/>
        </w:rPr>
        <w:t>F</w:t>
      </w:r>
      <w:r>
        <w:rPr>
          <w:spacing w:val="-5"/>
          <w:vertAlign w:val="baseline"/>
        </w:rPr>
        <w:t>,</w:t>
      </w:r>
    </w:p>
    <w:p>
      <w:pPr>
        <w:pStyle w:val="BodyText"/>
        <w:spacing w:line="182" w:lineRule="exact"/>
        <w:ind w:left="111"/>
        <w:jc w:val="both"/>
      </w:pPr>
      <w:r>
        <w:rPr/>
        <w:t>which</w:t>
      </w:r>
      <w:r>
        <w:rPr>
          <w:spacing w:val="-6"/>
        </w:rPr>
        <w:t> </w:t>
      </w:r>
      <w:r>
        <w:rPr/>
        <w:t>means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>
          <w:rFonts w:ascii="UKIJ Sulus Tom" w:hAnsi="UKIJ Sulus Tom"/>
          <w:b w:val="0"/>
        </w:rPr>
        <w:t>x</w:t>
      </w:r>
      <w:r>
        <w:rPr>
          <w:i/>
          <w:vertAlign w:val="superscript"/>
        </w:rPr>
        <w:t>s</w:t>
      </w:r>
      <w:r>
        <w:rPr>
          <w:rFonts w:ascii="LM Roman 10" w:hAnsi="LM Roman 10"/>
          <w:vertAlign w:val="baseline"/>
        </w:rPr>
        <w:t>;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i/>
          <w:vertAlign w:val="superscript"/>
        </w:rPr>
        <w:t>t</w:t>
      </w:r>
      <w:r>
        <w:rPr>
          <w:i/>
          <w:spacing w:val="14"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rFonts w:ascii="DejaVu Sans" w:hAnsi="DejaVu Sans"/>
          <w:vertAlign w:val="baseline"/>
        </w:rPr>
        <w:t>F</w:t>
      </w:r>
      <w:r>
        <w:rPr>
          <w:vertAlign w:val="baseline"/>
        </w:rPr>
        <w:t>.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label</w:t>
      </w:r>
      <w:r>
        <w:rPr>
          <w:spacing w:val="-6"/>
          <w:vertAlign w:val="baseline"/>
        </w:rPr>
        <w:t> </w:t>
      </w:r>
      <w:r>
        <w:rPr>
          <w:vertAlign w:val="baseline"/>
        </w:rPr>
        <w:t>space</w:t>
      </w:r>
      <w:r>
        <w:rPr>
          <w:spacing w:val="-5"/>
          <w:vertAlign w:val="baseline"/>
        </w:rPr>
        <w:t> </w:t>
      </w:r>
      <w:r>
        <w:rPr>
          <w:rFonts w:ascii="DejaVu Sans" w:hAnsi="DejaVu Sans"/>
          <w:vertAlign w:val="baseline"/>
        </w:rPr>
        <w:t>Y</w:t>
      </w:r>
      <w:r>
        <w:rPr>
          <w:rFonts w:ascii="DejaVu Sans" w:hAnsi="DejaVu Sans"/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s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5"/>
          <w:vertAlign w:val="baseline"/>
        </w:rPr>
        <w:t> </w:t>
      </w:r>
      <w:r>
        <w:rPr>
          <w:vertAlign w:val="baseline"/>
        </w:rPr>
        <w:t>also</w:t>
      </w:r>
      <w:r>
        <w:rPr>
          <w:spacing w:val="-4"/>
          <w:vertAlign w:val="baseline"/>
        </w:rPr>
        <w:t> </w:t>
      </w:r>
      <w:r>
        <w:rPr>
          <w:vertAlign w:val="baseline"/>
        </w:rPr>
        <w:t>identical</w:t>
      </w:r>
      <w:r>
        <w:rPr>
          <w:spacing w:val="-7"/>
          <w:vertAlign w:val="baseline"/>
        </w:rPr>
        <w:t> </w:t>
      </w:r>
      <w:r>
        <w:rPr>
          <w:spacing w:val="-4"/>
          <w:vertAlign w:val="baseline"/>
        </w:rPr>
        <w:t>with</w:t>
      </w:r>
    </w:p>
    <w:p>
      <w:pPr>
        <w:spacing w:line="227" w:lineRule="exact" w:before="0"/>
        <w:ind w:left="111" w:right="0" w:firstLine="0"/>
        <w:jc w:val="both"/>
        <w:rPr>
          <w:sz w:val="16"/>
        </w:rPr>
      </w:pPr>
      <w:r>
        <w:rPr>
          <w:i/>
          <w:spacing w:val="-2"/>
          <w:sz w:val="16"/>
        </w:rPr>
        <w:t>D</w:t>
      </w:r>
      <w:r>
        <w:rPr>
          <w:i/>
          <w:spacing w:val="-2"/>
          <w:sz w:val="16"/>
          <w:vertAlign w:val="subscript"/>
        </w:rPr>
        <w:t>t</w:t>
      </w:r>
      <w:r>
        <w:rPr>
          <w:spacing w:val="-2"/>
          <w:sz w:val="16"/>
          <w:vertAlign w:val="baseline"/>
        </w:rPr>
        <w:t>'s,</w:t>
      </w:r>
      <w:r>
        <w:rPr>
          <w:spacing w:val="-5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i.e.,</w:t>
      </w:r>
      <w:r>
        <w:rPr>
          <w:spacing w:val="1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y</w:t>
      </w:r>
      <w:r>
        <w:rPr>
          <w:i/>
          <w:spacing w:val="-2"/>
          <w:sz w:val="16"/>
          <w:vertAlign w:val="superscript"/>
        </w:rPr>
        <w:t>s</w:t>
      </w:r>
      <w:r>
        <w:rPr>
          <w:rFonts w:ascii="LM Roman 10" w:hAnsi="LM Roman 10"/>
          <w:spacing w:val="-2"/>
          <w:sz w:val="16"/>
          <w:vertAlign w:val="baseline"/>
        </w:rPr>
        <w:t>;</w:t>
      </w:r>
      <w:r>
        <w:rPr>
          <w:rFonts w:ascii="LM Roman 10" w:hAnsi="LM Roman 10"/>
          <w:spacing w:val="-32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y</w:t>
      </w:r>
      <w:r>
        <w:rPr>
          <w:i/>
          <w:spacing w:val="-2"/>
          <w:sz w:val="16"/>
          <w:vertAlign w:val="superscript"/>
        </w:rPr>
        <w:t>t</w:t>
      </w:r>
      <w:r>
        <w:rPr>
          <w:i/>
          <w:spacing w:val="13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∈</w:t>
      </w:r>
      <w:r>
        <w:rPr>
          <w:rFonts w:ascii="DejaVu Sans" w:hAnsi="DejaVu Sans"/>
          <w:spacing w:val="-10"/>
          <w:sz w:val="16"/>
          <w:vertAlign w:val="baseline"/>
        </w:rPr>
        <w:t> </w:t>
      </w:r>
      <w:r>
        <w:rPr>
          <w:rFonts w:ascii="DejaVu Sans" w:hAnsi="DejaVu Sans"/>
          <w:spacing w:val="-5"/>
          <w:sz w:val="16"/>
          <w:vertAlign w:val="baseline"/>
        </w:rPr>
        <w:t>Y</w:t>
      </w:r>
      <w:r>
        <w:rPr>
          <w:spacing w:val="-5"/>
          <w:sz w:val="16"/>
          <w:vertAlign w:val="baseline"/>
        </w:rPr>
        <w:t>.</w:t>
      </w:r>
    </w:p>
    <w:p>
      <w:pPr>
        <w:pStyle w:val="BodyText"/>
        <w:spacing w:line="276" w:lineRule="auto"/>
        <w:ind w:left="11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440">
                <wp:simplePos x="0" y="0"/>
                <wp:positionH relativeFrom="page">
                  <wp:posOffset>477347</wp:posOffset>
                </wp:positionH>
                <wp:positionV relativeFrom="paragraph">
                  <wp:posOffset>372727</wp:posOffset>
                </wp:positionV>
                <wp:extent cx="3188970" cy="155575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3188970" cy="155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4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</w:rPr>
                              <w:t>P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vertAlign w:val="baseline"/>
                              </w:rPr>
                              <w:t>(x</w:t>
                            </w:r>
                            <w:r>
                              <w:rPr>
                                <w:i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9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vertAlign w:val="superscript"/>
                              </w:rPr>
                              <w:t>s</w:t>
                            </w:r>
                            <w:r>
                              <w:rPr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vertAlign w:val="baseline"/>
                              </w:rPr>
                              <w:t>/=</w:t>
                            </w:r>
                            <w:r>
                              <w:rPr>
                                <w:rFonts w:ascii="DejaVu Sans"/>
                                <w:spacing w:val="-13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P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t</w:t>
                            </w:r>
                            <w:r>
                              <w:rPr>
                                <w:vertAlign w:val="baseline"/>
                              </w:rPr>
                              <w:t>(x</w:t>
                            </w:r>
                            <w:r>
                              <w:rPr>
                                <w:i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vertAlign w:val="baseline"/>
                              </w:rPr>
                              <w:t>,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y</w:t>
                            </w:r>
                            <w:r>
                              <w:rPr>
                                <w:i/>
                                <w:vertAlign w:val="superscript"/>
                              </w:rPr>
                              <w:t>t</w:t>
                            </w:r>
                            <w:r>
                              <w:rPr>
                                <w:vertAlign w:val="baseline"/>
                              </w:rPr>
                              <w:t>)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(</w:t>
                            </w:r>
                            <w:hyperlink w:history="true" w:anchor="_bookmark49">
                              <w:r>
                                <w:rPr>
                                  <w:color w:val="007FAC"/>
                                  <w:vertAlign w:val="baseline"/>
                                </w:rPr>
                                <w:t>Vapnik,</w:t>
                              </w:r>
                              <w:r>
                                <w:rPr>
                                  <w:color w:val="007FAC"/>
                                  <w:spacing w:val="-4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color w:val="007FAC"/>
                                  <w:vertAlign w:val="baseline"/>
                                </w:rPr>
                                <w:t>1999</w:t>
                              </w:r>
                            </w:hyperlink>
                            <w:r>
                              <w:rPr>
                                <w:vertAlign w:val="baseline"/>
                              </w:rPr>
                              <w:t>).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The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joint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distributions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of</w:t>
                            </w:r>
                            <w:r>
                              <w:rPr>
                                <w:spacing w:val="-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vertAlign w:val="baseline"/>
                              </w:rPr>
                              <w:t>and</w:t>
                            </w:r>
                            <w:r>
                              <w:rPr>
                                <w:spacing w:val="-4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vertAlign w:val="baseline"/>
                              </w:rPr>
                              <w:t>D</w:t>
                            </w:r>
                            <w:r>
                              <w:rPr>
                                <w:i/>
                                <w:spacing w:val="-5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638pt;margin-top:29.348642pt;width:251.1pt;height:12.25pt;mso-position-horizontal-relative:page;mso-position-vertical-relative:paragraph;z-index:15741440" type="#_x0000_t202" id="docshape28" filled="false" stroked="false">
                <v:textbox inset="0,0,0,0">
                  <w:txbxContent>
                    <w:p>
                      <w:pPr>
                        <w:pStyle w:val="BodyText"/>
                        <w:spacing w:before="40"/>
                        <w:rPr>
                          <w:i/>
                        </w:rPr>
                      </w:pPr>
                      <w:r>
                        <w:rPr>
                          <w:i/>
                        </w:rPr>
                        <w:t>P</w:t>
                      </w:r>
                      <w:r>
                        <w:rPr>
                          <w:i/>
                          <w:vertAlign w:val="subscript"/>
                        </w:rPr>
                        <w:t>s</w:t>
                      </w:r>
                      <w:r>
                        <w:rPr>
                          <w:vertAlign w:val="baseline"/>
                        </w:rPr>
                        <w:t>(x</w:t>
                      </w:r>
                      <w:r>
                        <w:rPr>
                          <w:i/>
                          <w:vertAlign w:val="superscript"/>
                        </w:rPr>
                        <w:t>s</w:t>
                      </w:r>
                      <w:r>
                        <w:rPr>
                          <w:vertAlign w:val="baseline"/>
                        </w:rPr>
                        <w:t>,</w:t>
                      </w:r>
                      <w:r>
                        <w:rPr>
                          <w:spacing w:val="-9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vertAlign w:val="superscript"/>
                        </w:rPr>
                        <w:t>s</w:t>
                      </w:r>
                      <w:r>
                        <w:rPr>
                          <w:vertAlign w:val="baseline"/>
                        </w:rPr>
                        <w:t>)</w:t>
                      </w:r>
                      <w:r>
                        <w:rPr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rFonts w:ascii="DejaVu Sans"/>
                          <w:vertAlign w:val="baseline"/>
                        </w:rPr>
                        <w:t>/=</w:t>
                      </w:r>
                      <w:r>
                        <w:rPr>
                          <w:rFonts w:ascii="DejaVu Sans"/>
                          <w:spacing w:val="-13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P</w:t>
                      </w:r>
                      <w:r>
                        <w:rPr>
                          <w:i/>
                          <w:vertAlign w:val="subscript"/>
                        </w:rPr>
                        <w:t>t</w:t>
                      </w:r>
                      <w:r>
                        <w:rPr>
                          <w:vertAlign w:val="baseline"/>
                        </w:rPr>
                        <w:t>(x</w:t>
                      </w:r>
                      <w:r>
                        <w:rPr>
                          <w:i/>
                          <w:vertAlign w:val="superscript"/>
                        </w:rPr>
                        <w:t>t</w:t>
                      </w:r>
                      <w:r>
                        <w:rPr>
                          <w:vertAlign w:val="baseline"/>
                        </w:rPr>
                        <w:t>,</w:t>
                      </w:r>
                      <w:r>
                        <w:rPr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y</w:t>
                      </w:r>
                      <w:r>
                        <w:rPr>
                          <w:i/>
                          <w:vertAlign w:val="superscript"/>
                        </w:rPr>
                        <w:t>t</w:t>
                      </w:r>
                      <w:r>
                        <w:rPr>
                          <w:vertAlign w:val="baseline"/>
                        </w:rPr>
                        <w:t>)</w:t>
                      </w:r>
                      <w:r>
                        <w:rPr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(</w:t>
                      </w:r>
                      <w:hyperlink w:history="true" w:anchor="_bookmark49">
                        <w:r>
                          <w:rPr>
                            <w:color w:val="007FAC"/>
                            <w:vertAlign w:val="baseline"/>
                          </w:rPr>
                          <w:t>Vapnik,</w:t>
                        </w:r>
                        <w:r>
                          <w:rPr>
                            <w:color w:val="007FAC"/>
                            <w:spacing w:val="-4"/>
                            <w:vertAlign w:val="baseline"/>
                          </w:rPr>
                          <w:t> </w:t>
                        </w:r>
                        <w:r>
                          <w:rPr>
                            <w:color w:val="007FAC"/>
                            <w:vertAlign w:val="baseline"/>
                          </w:rPr>
                          <w:t>1999</w:t>
                        </w:r>
                      </w:hyperlink>
                      <w:r>
                        <w:rPr>
                          <w:vertAlign w:val="baseline"/>
                        </w:rPr>
                        <w:t>).</w:t>
                      </w:r>
                      <w:r>
                        <w:rPr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The</w:t>
                      </w:r>
                      <w:r>
                        <w:rPr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joint</w:t>
                      </w:r>
                      <w:r>
                        <w:rPr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distributions</w:t>
                      </w:r>
                      <w:r>
                        <w:rPr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of</w:t>
                      </w:r>
                      <w:r>
                        <w:rPr>
                          <w:spacing w:val="-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vertAlign w:val="subscript"/>
                        </w:rPr>
                        <w:t>s</w:t>
                      </w:r>
                      <w:r>
                        <w:rPr>
                          <w:i/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vertAlign w:val="baseline"/>
                        </w:rPr>
                        <w:t>and</w:t>
                      </w:r>
                      <w:r>
                        <w:rPr>
                          <w:spacing w:val="-4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5"/>
                          <w:vertAlign w:val="baseline"/>
                        </w:rPr>
                        <w:t>D</w:t>
                      </w:r>
                      <w:r>
                        <w:rPr>
                          <w:i/>
                          <w:spacing w:val="-5"/>
                          <w:vertAlign w:val="subscript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Since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datasets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two</w:t>
      </w:r>
      <w:r>
        <w:rPr>
          <w:spacing w:val="-5"/>
        </w:rPr>
        <w:t> </w:t>
      </w:r>
      <w:r>
        <w:rPr/>
        <w:t>domains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sampled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respective</w:t>
      </w:r>
      <w:r>
        <w:rPr>
          <w:spacing w:val="-4"/>
        </w:rPr>
        <w:t> </w:t>
      </w:r>
      <w:r>
        <w:rPr/>
        <w:t>joint</w:t>
      </w:r>
      <w:r>
        <w:rPr>
          <w:spacing w:val="40"/>
        </w:rPr>
        <w:t> </w:t>
      </w:r>
      <w:r>
        <w:rPr/>
        <w:t>distributions,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discrepancies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probability</w:t>
      </w:r>
      <w:r>
        <w:rPr>
          <w:spacing w:val="-10"/>
        </w:rPr>
        <w:t> </w:t>
      </w:r>
      <w:r>
        <w:rPr/>
        <w:t>distributions</w:t>
      </w:r>
      <w:r>
        <w:rPr>
          <w:spacing w:val="-9"/>
        </w:rPr>
        <w:t> </w:t>
      </w:r>
      <w:r>
        <w:rPr/>
        <w:t>between</w:t>
      </w:r>
      <w:r>
        <w:rPr>
          <w:spacing w:val="-10"/>
        </w:rPr>
        <w:t> </w:t>
      </w:r>
      <w:r>
        <w:rPr/>
        <w:t>two</w:t>
      </w:r>
      <w:r>
        <w:rPr>
          <w:spacing w:val="40"/>
        </w:rPr>
        <w:t> </w:t>
      </w:r>
      <w:r>
        <w:rPr/>
        <w:t>domains can</w:t>
      </w:r>
      <w:r>
        <w:rPr>
          <w:spacing w:val="-1"/>
        </w:rPr>
        <w:t> </w:t>
      </w:r>
      <w:r>
        <w:rPr/>
        <w:t>be seen as the discrepancies of two</w:t>
      </w:r>
      <w:r>
        <w:rPr>
          <w:spacing w:val="-1"/>
        </w:rPr>
        <w:t> </w:t>
      </w:r>
      <w:r>
        <w:rPr/>
        <w:t>joint</w:t>
      </w:r>
      <w:r>
        <w:rPr>
          <w:spacing w:val="1"/>
        </w:rPr>
        <w:t> </w:t>
      </w:r>
      <w:r>
        <w:rPr/>
        <w:t>distributions</w:t>
      </w:r>
      <w:r>
        <w:rPr>
          <w:spacing w:val="-1"/>
        </w:rPr>
        <w:t> </w:t>
      </w:r>
      <w:r>
        <w:rPr>
          <w:spacing w:val="-2"/>
        </w:rPr>
        <w:t>i.e.,</w:t>
      </w:r>
    </w:p>
    <w:p>
      <w:pPr>
        <w:tabs>
          <w:tab w:pos="4924" w:val="left" w:leader="none"/>
        </w:tabs>
        <w:spacing w:line="332" w:lineRule="exact" w:before="0"/>
        <w:ind w:left="111" w:right="0" w:firstLine="0"/>
        <w:jc w:val="both"/>
        <w:rPr>
          <w:sz w:val="16"/>
        </w:rPr>
      </w:pPr>
      <w:r>
        <w:rPr/>
        <w:br w:type="column"/>
      </w:r>
      <w:r>
        <w:rPr>
          <w:rFonts w:ascii="Arimo" w:hAnsi="Arimo"/>
          <w:w w:val="135"/>
          <w:position w:val="15"/>
          <w:sz w:val="16"/>
        </w:rPr>
        <w:t>X</w:t>
      </w:r>
      <w:r>
        <w:rPr>
          <w:rFonts w:ascii="Times New Roman" w:hAnsi="Times New Roman"/>
          <w:i/>
          <w:w w:val="135"/>
          <w:position w:val="11"/>
          <w:sz w:val="10"/>
        </w:rPr>
        <w:t>L</w:t>
      </w:r>
      <w:r>
        <w:rPr>
          <w:rFonts w:ascii="Times New Roman" w:hAnsi="Times New Roman"/>
          <w:i/>
          <w:spacing w:val="37"/>
          <w:w w:val="135"/>
          <w:position w:val="11"/>
          <w:sz w:val="10"/>
        </w:rPr>
        <w:t>  </w:t>
      </w:r>
      <w:r>
        <w:rPr>
          <w:rFonts w:ascii="Arial" w:hAnsi="Arial"/>
          <w:sz w:val="16"/>
        </w:rPr>
        <w:t>β</w:t>
      </w:r>
      <w:r>
        <w:rPr>
          <w:rFonts w:ascii="Arial" w:hAnsi="Arial"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g</w:t>
      </w:r>
      <w:r>
        <w:rPr>
          <w:rFonts w:ascii="DejaVu Sans" w:hAnsi="DejaVu Sans"/>
          <w:sz w:val="16"/>
        </w:rPr>
        <w:t>(</w:t>
      </w:r>
      <w:r>
        <w:rPr>
          <w:rFonts w:ascii="UKIJ Sulus Tom" w:hAnsi="UKIJ Sulus Tom"/>
          <w:b w:val="0"/>
          <w:sz w:val="16"/>
        </w:rPr>
        <w:t>w</w:t>
      </w:r>
      <w:r>
        <w:rPr>
          <w:rFonts w:ascii="DejaVu Sans" w:hAnsi="DejaVu Sans"/>
          <w:sz w:val="16"/>
          <w:vertAlign w:val="superscript"/>
        </w:rPr>
        <w:t>T</w:t>
      </w:r>
      <w:r>
        <w:rPr>
          <w:rFonts w:ascii="UKIJ Sulus Tom" w:hAnsi="UKIJ Sulus Tom"/>
          <w:b w:val="0"/>
          <w:sz w:val="16"/>
          <w:vertAlign w:val="baseline"/>
        </w:rPr>
        <w:t>x</w:t>
      </w:r>
      <w:r>
        <w:rPr>
          <w:rFonts w:ascii="UKIJ Sulus Tom" w:hAnsi="UKIJ Sulus Tom"/>
          <w:b w:val="0"/>
          <w:spacing w:val="26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+</w:t>
      </w:r>
      <w:r>
        <w:rPr>
          <w:rFonts w:ascii="DejaVu Sans" w:hAnsi="DejaVu Sans"/>
          <w:spacing w:val="-25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b </w:t>
      </w:r>
      <w:r>
        <w:rPr>
          <w:rFonts w:ascii="DejaVu Sans" w:hAnsi="DejaVu Sans"/>
          <w:spacing w:val="22"/>
          <w:sz w:val="16"/>
          <w:vertAlign w:val="baseline"/>
        </w:rPr>
        <w:t>)=</w:t>
      </w:r>
      <w:r>
        <w:rPr>
          <w:rFonts w:ascii="DejaVu Sans" w:hAnsi="DejaVu Sans"/>
          <w:spacing w:val="-5"/>
          <w:sz w:val="16"/>
          <w:vertAlign w:val="baseline"/>
        </w:rPr>
        <w:t> </w:t>
      </w:r>
      <w:r>
        <w:rPr>
          <w:rFonts w:ascii="UKIJ Sulus Tom" w:hAnsi="UKIJ Sulus Tom"/>
          <w:b w:val="0"/>
          <w:sz w:val="16"/>
          <w:vertAlign w:val="baseline"/>
        </w:rPr>
        <w:t>o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j</w:t>
      </w:r>
      <w:r>
        <w:rPr>
          <w:rFonts w:ascii="Times New Roman" w:hAnsi="Times New Roman"/>
          <w:i/>
          <w:spacing w:val="6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5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1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Arial" w:hAnsi="Arial"/>
          <w:sz w:val="16"/>
          <w:vertAlign w:val="baseline"/>
        </w:rPr>
        <w:t>…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7"/>
          <w:sz w:val="16"/>
          <w:vertAlign w:val="baseline"/>
        </w:rPr>
        <w:t>n</w:t>
      </w:r>
      <w:r>
        <w:rPr>
          <w:rFonts w:ascii="LM Roman 10" w:hAnsi="LM Roman 10"/>
          <w:spacing w:val="-7"/>
          <w:sz w:val="16"/>
          <w:vertAlign w:val="baseline"/>
        </w:rPr>
        <w:t>;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pStyle w:val="BodyText"/>
        <w:spacing w:before="35"/>
      </w:pPr>
    </w:p>
    <w:p>
      <w:pPr>
        <w:pStyle w:val="BodyText"/>
        <w:spacing w:line="201" w:lineRule="auto"/>
        <w:ind w:left="111" w:right="1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1888">
                <wp:simplePos x="0" y="0"/>
                <wp:positionH relativeFrom="page">
                  <wp:posOffset>4039196</wp:posOffset>
                </wp:positionH>
                <wp:positionV relativeFrom="paragraph">
                  <wp:posOffset>-191304</wp:posOffset>
                </wp:positionV>
                <wp:extent cx="101600" cy="8001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046997pt;margin-top:-15.063375pt;width:8pt;height:6.3pt;mso-position-horizontal-relative:page;mso-position-vertical-relative:paragraph;z-index:-16494592" type="#_x0000_t202" id="docshape2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DejaVu Sans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2400">
                <wp:simplePos x="0" y="0"/>
                <wp:positionH relativeFrom="page">
                  <wp:posOffset>4215600</wp:posOffset>
                </wp:positionH>
                <wp:positionV relativeFrom="paragraph">
                  <wp:posOffset>-215779</wp:posOffset>
                </wp:positionV>
                <wp:extent cx="17780" cy="762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937012pt;margin-top:-16.990480pt;width:1.4pt;height:6pt;mso-position-horizontal-relative:page;mso-position-vertical-relative:paragraph;z-index:-16494080" type="#_x0000_t202" id="docshape30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2912">
                <wp:simplePos x="0" y="0"/>
                <wp:positionH relativeFrom="page">
                  <wp:posOffset>4402073</wp:posOffset>
                </wp:positionH>
                <wp:positionV relativeFrom="paragraph">
                  <wp:posOffset>-210734</wp:posOffset>
                </wp:positionV>
                <wp:extent cx="17780" cy="7620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619995pt;margin-top:-16.593273pt;width:1.4pt;height:6pt;mso-position-horizontal-relative:page;mso-position-vertical-relative:paragraph;z-index:-16493568" type="#_x0000_t202" id="docshape3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3424">
                <wp:simplePos x="0" y="0"/>
                <wp:positionH relativeFrom="page">
                  <wp:posOffset>4509363</wp:posOffset>
                </wp:positionH>
                <wp:positionV relativeFrom="paragraph">
                  <wp:posOffset>-223691</wp:posOffset>
                </wp:positionV>
                <wp:extent cx="1778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5.067993pt;margin-top:-17.61348pt;width:1.4pt;height:6pt;mso-position-horizontal-relative:page;mso-position-vertical-relative:paragraph;z-index:-16493056" type="#_x0000_t202" id="docshape3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3936">
                <wp:simplePos x="0" y="0"/>
                <wp:positionH relativeFrom="page">
                  <wp:posOffset>4695113</wp:posOffset>
                </wp:positionH>
                <wp:positionV relativeFrom="paragraph">
                  <wp:posOffset>-223691</wp:posOffset>
                </wp:positionV>
                <wp:extent cx="17780" cy="7620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694pt;margin-top:-17.61348pt;width:1.4pt;height:6pt;mso-position-horizontal-relative:page;mso-position-vertical-relative:paragraph;z-index:-16492544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4448">
                <wp:simplePos x="0" y="0"/>
                <wp:positionH relativeFrom="page">
                  <wp:posOffset>4942801</wp:posOffset>
                </wp:positionH>
                <wp:positionV relativeFrom="paragraph">
                  <wp:posOffset>-223691</wp:posOffset>
                </wp:positionV>
                <wp:extent cx="17780" cy="7620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9.196991pt;margin-top:-17.61348pt;width:1.4pt;height:6pt;mso-position-horizontal-relative:page;mso-position-vertical-relative:paragraph;z-index:-16492032" type="#_x0000_t202" id="docshape34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where</w:t>
      </w:r>
      <w:r>
        <w:rPr>
          <w:spacing w:val="-5"/>
        </w:rPr>
        <w:t> </w:t>
      </w:r>
      <w:r>
        <w:rPr>
          <w:i/>
          <w:spacing w:val="-2"/>
        </w:rPr>
        <w:t>g</w:t>
      </w:r>
      <w:r>
        <w:rPr>
          <w:spacing w:val="-2"/>
        </w:rPr>
        <w:t>(</w:t>
      </w:r>
      <w:r>
        <w:rPr>
          <w:rFonts w:ascii="VL PGothic" w:hAnsi="VL PGothic"/>
          <w:spacing w:val="-2"/>
        </w:rPr>
        <w:t>⋅</w:t>
      </w:r>
      <w:r>
        <w:rPr>
          <w:spacing w:val="-2"/>
        </w:rPr>
        <w:t>)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nonlinear</w:t>
      </w:r>
      <w:r>
        <w:rPr>
          <w:spacing w:val="-6"/>
        </w:rPr>
        <w:t> </w:t>
      </w:r>
      <w:r>
        <w:rPr>
          <w:spacing w:val="-2"/>
        </w:rPr>
        <w:t>piecewise</w:t>
      </w:r>
      <w:r>
        <w:rPr>
          <w:spacing w:val="-5"/>
        </w:rPr>
        <w:t> </w:t>
      </w:r>
      <w:r>
        <w:rPr>
          <w:spacing w:val="-2"/>
        </w:rPr>
        <w:t>continuous</w:t>
      </w:r>
      <w:r>
        <w:rPr>
          <w:spacing w:val="-6"/>
        </w:rPr>
        <w:t> </w:t>
      </w:r>
      <w:r>
        <w:rPr>
          <w:spacing w:val="-2"/>
        </w:rPr>
        <w:t>activation</w:t>
      </w:r>
      <w:r>
        <w:rPr>
          <w:spacing w:val="-6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(e.g.,</w:t>
      </w:r>
      <w:r>
        <w:rPr>
          <w:spacing w:val="40"/>
        </w:rPr>
        <w:t> </w:t>
      </w:r>
      <w:r>
        <w:rPr/>
        <w:t>Sigmoid</w:t>
      </w:r>
      <w:r>
        <w:rPr>
          <w:spacing w:val="-10"/>
        </w:rPr>
        <w:t> </w:t>
      </w:r>
      <w:r>
        <w:rPr/>
        <w:t>function),</w:t>
      </w:r>
      <w:r>
        <w:rPr>
          <w:spacing w:val="-10"/>
        </w:rPr>
        <w:t> </w:t>
      </w:r>
      <w:r>
        <w:rPr>
          <w:rFonts w:ascii="UKIJ Sulus Tom" w:hAnsi="UKIJ Sulus Tom"/>
          <w:b w:val="0"/>
        </w:rPr>
        <w:t>w</w:t>
      </w:r>
      <w:r>
        <w:rPr>
          <w:i/>
          <w:vertAlign w:val="subscript"/>
        </w:rPr>
        <w:t>i</w:t>
      </w:r>
      <w:r>
        <w:rPr>
          <w:i/>
          <w:spacing w:val="-9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DejaVu Sans" w:hAnsi="DejaVu Sans"/>
          <w:vertAlign w:val="baseline"/>
        </w:rPr>
        <w:t>[</w:t>
      </w:r>
      <w:r>
        <w:rPr>
          <w:i/>
          <w:vertAlign w:val="baseline"/>
        </w:rPr>
        <w:t>w</w:t>
      </w:r>
      <w:r>
        <w:rPr>
          <w:i/>
          <w:vertAlign w:val="subscript"/>
        </w:rPr>
        <w:t>i</w:t>
      </w:r>
      <w:r>
        <w:rPr>
          <w:vertAlign w:val="subscript"/>
        </w:rPr>
        <w:t>1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0"/>
          <w:vertAlign w:val="baseline"/>
        </w:rPr>
        <w:t> </w:t>
      </w:r>
      <w:r>
        <w:rPr>
          <w:i/>
          <w:vertAlign w:val="baseline"/>
        </w:rPr>
        <w:t>w</w:t>
      </w:r>
      <w:r>
        <w:rPr>
          <w:i/>
          <w:vertAlign w:val="subscript"/>
        </w:rPr>
        <w:t>i</w:t>
      </w:r>
      <w:r>
        <w:rPr>
          <w:vertAlign w:val="subscript"/>
        </w:rPr>
        <w:t>2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0"/>
          <w:vertAlign w:val="baseline"/>
        </w:rPr>
        <w:t> </w:t>
      </w:r>
      <w:r>
        <w:rPr>
          <w:rFonts w:ascii="VL PGothic" w:hAnsi="VL PGothic"/>
          <w:vertAlign w:val="baseline"/>
        </w:rPr>
        <w:t>⋯</w:t>
      </w:r>
      <w:r>
        <w:rPr>
          <w:rFonts w:ascii="VL PGothic" w:hAnsi="VL PGothic"/>
          <w:spacing w:val="-11"/>
          <w:vertAlign w:val="baseline"/>
        </w:rPr>
        <w:t> 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0"/>
          <w:vertAlign w:val="baseline"/>
        </w:rPr>
        <w:t> </w:t>
      </w:r>
      <w:r>
        <w:rPr>
          <w:i/>
          <w:spacing w:val="10"/>
          <w:vertAlign w:val="baseline"/>
        </w:rPr>
        <w:t>w</w:t>
      </w:r>
      <w:r>
        <w:rPr>
          <w:i/>
          <w:spacing w:val="10"/>
          <w:vertAlign w:val="subscript"/>
        </w:rPr>
        <w:t>id</w:t>
      </w:r>
      <w:r>
        <w:rPr>
          <w:rFonts w:ascii="DejaVu Sans" w:hAnsi="DejaVu Sans"/>
          <w:spacing w:val="10"/>
          <w:vertAlign w:val="baseline"/>
        </w:rPr>
        <w:t>]∈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d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b</w:t>
      </w:r>
      <w:r>
        <w:rPr>
          <w:i/>
          <w:vertAlign w:val="subscript"/>
        </w:rPr>
        <w:t>i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are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5"/>
          <w:vertAlign w:val="baseline"/>
        </w:rPr>
        <w:t> </w:t>
      </w:r>
      <w:r>
        <w:rPr>
          <w:vertAlign w:val="baseline"/>
        </w:rPr>
        <w:t>randomly-</w:t>
      </w:r>
      <w:r>
        <w:rPr>
          <w:spacing w:val="40"/>
          <w:vertAlign w:val="baseline"/>
        </w:rPr>
        <w:t> </w:t>
      </w:r>
      <w:r>
        <w:rPr>
          <w:vertAlign w:val="baseline"/>
        </w:rPr>
        <w:t>generated weight</w:t>
      </w:r>
      <w:r>
        <w:rPr>
          <w:spacing w:val="1"/>
          <w:vertAlign w:val="baseline"/>
        </w:rPr>
        <w:t> </w:t>
      </w:r>
      <w:r>
        <w:rPr>
          <w:vertAlign w:val="baseline"/>
        </w:rPr>
        <w:t>vector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bias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-th</w:t>
      </w:r>
      <w:r>
        <w:rPr>
          <w:spacing w:val="2"/>
          <w:vertAlign w:val="baseline"/>
        </w:rPr>
        <w:t> </w:t>
      </w:r>
      <w:r>
        <w:rPr>
          <w:vertAlign w:val="baseline"/>
        </w:rPr>
        <w:t>hidden</w:t>
      </w:r>
      <w:r>
        <w:rPr>
          <w:spacing w:val="1"/>
          <w:vertAlign w:val="baseline"/>
        </w:rPr>
        <w:t> </w:t>
      </w:r>
      <w:r>
        <w:rPr>
          <w:vertAlign w:val="baseline"/>
        </w:rPr>
        <w:t>layer</w:t>
      </w:r>
      <w:r>
        <w:rPr>
          <w:spacing w:val="1"/>
          <w:vertAlign w:val="baseline"/>
        </w:rPr>
        <w:t> </w:t>
      </w:r>
      <w:r>
        <w:rPr>
          <w:vertAlign w:val="baseline"/>
        </w:rPr>
        <w:t>node,</w:t>
      </w:r>
      <w:r>
        <w:rPr>
          <w:spacing w:val="2"/>
          <w:vertAlign w:val="baseline"/>
        </w:rPr>
        <w:t> </w:t>
      </w:r>
      <w:r>
        <w:rPr>
          <w:rFonts w:ascii="Arial" w:hAnsi="Arial"/>
          <w:vertAlign w:val="baseline"/>
        </w:rPr>
        <w:t>β</w:t>
      </w:r>
      <w:r>
        <w:rPr>
          <w:i/>
          <w:vertAlign w:val="subscript"/>
        </w:rPr>
        <w:t>i</w:t>
      </w:r>
      <w:r>
        <w:rPr>
          <w:i/>
          <w:spacing w:val="2"/>
          <w:vertAlign w:val="baseline"/>
        </w:rPr>
        <w:t> </w:t>
      </w:r>
      <w:r>
        <w:rPr>
          <w:vertAlign w:val="baseline"/>
        </w:rPr>
        <w:t>is</w:t>
      </w:r>
      <w:r>
        <w:rPr>
          <w:spacing w:val="2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6" w:lineRule="auto" w:before="30"/>
        <w:ind w:left="111" w:hanging="1"/>
      </w:pPr>
      <w:r>
        <w:rPr/>
        <w:t>output</w:t>
      </w:r>
      <w:r>
        <w:rPr>
          <w:spacing w:val="-10"/>
        </w:rPr>
        <w:t> </w:t>
      </w:r>
      <w:r>
        <w:rPr/>
        <w:t>weight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>
          <w:i/>
        </w:rPr>
        <w:t>i</w:t>
      </w:r>
      <w:r>
        <w:rPr/>
        <w:t>-th</w:t>
      </w:r>
      <w:r>
        <w:rPr>
          <w:spacing w:val="-10"/>
        </w:rPr>
        <w:t> </w:t>
      </w:r>
      <w:r>
        <w:rPr/>
        <w:t>hidden</w:t>
      </w:r>
      <w:r>
        <w:rPr>
          <w:spacing w:val="-9"/>
        </w:rPr>
        <w:t> </w:t>
      </w:r>
      <w:r>
        <w:rPr/>
        <w:t>layer</w:t>
      </w:r>
      <w:r>
        <w:rPr>
          <w:spacing w:val="-10"/>
        </w:rPr>
        <w:t> </w:t>
      </w:r>
      <w:r>
        <w:rPr/>
        <w:t>node.</w:t>
      </w:r>
      <w:r>
        <w:rPr>
          <w:spacing w:val="-10"/>
        </w:rPr>
        <w:t> </w:t>
      </w:r>
      <w:r>
        <w:rPr/>
        <w:t>o</w:t>
      </w:r>
      <w:r>
        <w:rPr>
          <w:i/>
          <w:vertAlign w:val="subscript"/>
        </w:rPr>
        <w:t>j</w:t>
      </w:r>
      <w:r>
        <w:rPr>
          <w:i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prediction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j</w:t>
      </w:r>
      <w:r>
        <w:rPr>
          <w:vertAlign w:val="baseline"/>
        </w:rPr>
        <w:t>-th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instance.</w:t>
      </w:r>
    </w:p>
    <w:p>
      <w:pPr>
        <w:pStyle w:val="BodyText"/>
        <w:spacing w:line="182" w:lineRule="exact"/>
        <w:ind w:left="351"/>
      </w:pPr>
      <w:r>
        <w:rPr/>
        <w:t>To</w:t>
      </w:r>
      <w:r>
        <w:rPr>
          <w:spacing w:val="-8"/>
        </w:rPr>
        <w:t> </w:t>
      </w:r>
      <w:r>
        <w:rPr/>
        <w:t>minimize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predicted</w:t>
      </w:r>
      <w:r>
        <w:rPr>
          <w:spacing w:val="-7"/>
        </w:rPr>
        <w:t> </w:t>
      </w:r>
      <w:r>
        <w:rPr/>
        <w:t>error,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error</w:t>
      </w:r>
      <w:r>
        <w:rPr>
          <w:spacing w:val="-7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can</w:t>
      </w:r>
      <w:r>
        <w:rPr>
          <w:spacing w:val="-8"/>
        </w:rPr>
        <w:t> </w:t>
      </w:r>
      <w:r>
        <w:rPr/>
        <w:t>be</w:t>
      </w:r>
      <w:r>
        <w:rPr>
          <w:spacing w:val="-7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ned</w:t>
      </w:r>
      <w:r>
        <w:rPr>
          <w:spacing w:val="-8"/>
        </w:rPr>
        <w:t> </w:t>
      </w:r>
      <w:r>
        <w:rPr>
          <w:spacing w:val="-5"/>
        </w:rPr>
        <w:t>as</w:t>
      </w:r>
    </w:p>
    <w:p>
      <w:pPr>
        <w:pStyle w:val="BodyText"/>
        <w:tabs>
          <w:tab w:pos="4924" w:val="left" w:leader="none"/>
        </w:tabs>
        <w:spacing w:before="65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5472">
                <wp:simplePos x="0" y="0"/>
                <wp:positionH relativeFrom="page">
                  <wp:posOffset>4039196</wp:posOffset>
                </wp:positionH>
                <wp:positionV relativeFrom="paragraph">
                  <wp:posOffset>217276</wp:posOffset>
                </wp:positionV>
                <wp:extent cx="101600" cy="8001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8.046997pt;margin-top:17.108419pt;width:8pt;height:6.3pt;mso-position-horizontal-relative:page;mso-position-vertical-relative:paragraph;z-index:-16491008" type="#_x0000_t202" id="docshape35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DejaVu Sans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5984">
                <wp:simplePos x="0" y="0"/>
                <wp:positionH relativeFrom="page">
                  <wp:posOffset>4263834</wp:posOffset>
                </wp:positionH>
                <wp:positionV relativeFrom="paragraph">
                  <wp:posOffset>184877</wp:posOffset>
                </wp:positionV>
                <wp:extent cx="17780" cy="7620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734985pt;margin-top:14.557316pt;width:1.4pt;height:6pt;mso-position-horizontal-relative:page;mso-position-vertical-relative:paragraph;z-index:-16490496" type="#_x0000_t202" id="docshape3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6496">
                <wp:simplePos x="0" y="0"/>
                <wp:positionH relativeFrom="page">
                  <wp:posOffset>4450321</wp:posOffset>
                </wp:positionH>
                <wp:positionV relativeFrom="paragraph">
                  <wp:posOffset>192802</wp:posOffset>
                </wp:positionV>
                <wp:extent cx="17780" cy="762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0.419006pt;margin-top:15.181315pt;width:1.4pt;height:6pt;mso-position-horizontal-relative:page;mso-position-vertical-relative:paragraph;z-index:-16489984" type="#_x0000_t202" id="docshape3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w w:val="140"/>
          <w:position w:val="15"/>
        </w:rPr>
        <w:t>X</w:t>
      </w:r>
      <w:r>
        <w:rPr>
          <w:rFonts w:ascii="Times New Roman" w:hAnsi="Times New Roman"/>
          <w:i/>
          <w:w w:val="140"/>
          <w:position w:val="11"/>
          <w:sz w:val="10"/>
        </w:rPr>
        <w:t>n</w:t>
      </w:r>
      <w:r>
        <w:rPr>
          <w:rFonts w:ascii="Times New Roman" w:hAnsi="Times New Roman"/>
          <w:i/>
          <w:spacing w:val="48"/>
          <w:w w:val="140"/>
          <w:position w:val="11"/>
          <w:sz w:val="10"/>
        </w:rPr>
        <w:t>  </w:t>
      </w:r>
      <w:r>
        <w:rPr>
          <w:rFonts w:ascii="Times New Roman" w:hAnsi="Times New Roman"/>
          <w:i/>
          <w:spacing w:val="-12"/>
          <w:position w:val="-3"/>
          <w:sz w:val="10"/>
        </w:rPr>
        <w:drawing>
          <wp:inline distT="0" distB="0" distL="0" distR="0">
            <wp:extent cx="25399" cy="101599"/>
            <wp:effectExtent l="0" t="0" r="0" b="0"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i/>
          <w:spacing w:val="-12"/>
          <w:position w:val="-3"/>
          <w:sz w:val="10"/>
        </w:rPr>
      </w:r>
      <w:r>
        <w:rPr>
          <w:rFonts w:ascii="Times New Roman" w:hAnsi="Times New Roman"/>
          <w:spacing w:val="6"/>
          <w:sz w:val="10"/>
        </w:rPr>
        <w:t> </w:t>
      </w:r>
      <w:r>
        <w:rPr>
          <w:rFonts w:ascii="UKIJ Sulus Tom" w:hAnsi="UKIJ Sulus Tom"/>
          <w:b w:val="0"/>
        </w:rPr>
        <w:t>o</w:t>
      </w:r>
      <w:r>
        <w:rPr>
          <w:rFonts w:ascii="UKIJ Sulus Tom" w:hAnsi="UKIJ Sulus Tom"/>
          <w:b w:val="0"/>
          <w:spacing w:val="25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-23"/>
        </w:rPr>
        <w:t> </w:t>
      </w:r>
      <w:r>
        <w:rPr>
          <w:rFonts w:ascii="UKIJ Sulus Tom" w:hAnsi="UKIJ Sulus Tom"/>
          <w:b w:val="0"/>
        </w:rPr>
        <w:t>y</w:t>
      </w:r>
      <w:r>
        <w:rPr>
          <w:rFonts w:ascii="UKIJ Sulus Tom" w:hAnsi="UKIJ Sulus Tom"/>
          <w:b w:val="0"/>
          <w:spacing w:val="18"/>
        </w:rPr>
        <w:t> </w:t>
      </w:r>
      <w:r>
        <w:rPr>
          <w:rFonts w:ascii="UKIJ Sulus Tom" w:hAnsi="UKIJ Sulus Tom"/>
          <w:b w:val="0"/>
          <w:spacing w:val="17"/>
          <w:position w:val="-3"/>
        </w:rPr>
        <w:drawing>
          <wp:inline distT="0" distB="0" distL="0" distR="0">
            <wp:extent cx="25399" cy="101599"/>
            <wp:effectExtent l="0" t="0" r="0" b="0"/>
            <wp:docPr id="46" name="Image 4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6" name="Image 4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UKIJ Sulus Tom" w:hAnsi="UKIJ Sulus Tom"/>
          <w:b w:val="0"/>
          <w:spacing w:val="17"/>
          <w:position w:val="-3"/>
        </w:rPr>
      </w:r>
      <w:r>
        <w:rPr>
          <w:rFonts w:ascii="Times New Roman" w:hAnsi="Times New Roman"/>
          <w:spacing w:val="-11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25"/>
        </w:rPr>
        <w:t> </w:t>
      </w:r>
      <w:r>
        <w:rPr>
          <w:rFonts w:ascii="Times New Roman" w:hAnsi="Times New Roman"/>
          <w:spacing w:val="-5"/>
        </w:rPr>
        <w:t>0</w:t>
      </w:r>
      <w:r>
        <w:rPr>
          <w:rFonts w:ascii="LM Roman 10" w:hAnsi="LM Roman 10"/>
          <w:spacing w:val="-5"/>
        </w:rPr>
        <w:t>;</w:t>
      </w:r>
      <w:r>
        <w:rPr>
          <w:rFonts w:ascii="LM Roman 10" w:hAnsi="LM Roman 10"/>
        </w:rPr>
        <w:tab/>
      </w:r>
      <w:r>
        <w:rPr>
          <w:spacing w:val="-5"/>
        </w:rPr>
        <w:t>(2)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spacing w:before="135"/>
        <w:ind w:left="111" w:right="0" w:firstLine="0"/>
        <w:jc w:val="left"/>
        <w:rPr>
          <w:sz w:val="16"/>
        </w:rPr>
      </w:pPr>
      <w:bookmarkStart w:name="_bookmark21" w:id="27"/>
      <w:bookmarkEnd w:id="27"/>
      <w:r>
        <w:rPr/>
      </w:r>
      <w:r>
        <w:rPr>
          <w:sz w:val="16"/>
        </w:rPr>
        <w:t>are</w:t>
      </w:r>
      <w:r>
        <w:rPr>
          <w:spacing w:val="25"/>
          <w:sz w:val="16"/>
        </w:rPr>
        <w:t> </w:t>
      </w:r>
      <w:r>
        <w:rPr>
          <w:sz w:val="16"/>
        </w:rPr>
        <w:t>rewritten</w:t>
      </w:r>
      <w:r>
        <w:rPr>
          <w:spacing w:val="25"/>
          <w:sz w:val="16"/>
        </w:rPr>
        <w:t> </w:t>
      </w:r>
      <w:r>
        <w:rPr>
          <w:sz w:val="16"/>
        </w:rPr>
        <w:t>as</w:t>
      </w:r>
      <w:r>
        <w:rPr>
          <w:spacing w:val="28"/>
          <w:sz w:val="16"/>
        </w:rPr>
        <w:t> </w:t>
      </w:r>
      <w:r>
        <w:rPr>
          <w:i/>
          <w:sz w:val="16"/>
        </w:rPr>
        <w:t>P</w:t>
      </w:r>
      <w:r>
        <w:rPr>
          <w:i/>
          <w:sz w:val="16"/>
          <w:vertAlign w:val="subscript"/>
        </w:rPr>
        <w:t>s</w:t>
      </w:r>
      <w:r>
        <w:rPr>
          <w:sz w:val="16"/>
          <w:vertAlign w:val="baseline"/>
        </w:rPr>
        <w:t>(x</w:t>
      </w:r>
      <w:r>
        <w:rPr>
          <w:i/>
          <w:sz w:val="16"/>
          <w:vertAlign w:val="superscript"/>
        </w:rPr>
        <w:t>s</w:t>
      </w:r>
      <w:r>
        <w:rPr>
          <w:sz w:val="16"/>
          <w:vertAlign w:val="baseline"/>
        </w:rPr>
        <w:t>,</w:t>
      </w:r>
      <w:r>
        <w:rPr>
          <w:spacing w:val="27"/>
          <w:sz w:val="16"/>
          <w:vertAlign w:val="baseline"/>
        </w:rPr>
        <w:t> </w:t>
      </w:r>
      <w:r>
        <w:rPr>
          <w:sz w:val="16"/>
          <w:vertAlign w:val="baseline"/>
        </w:rPr>
        <w:t>y</w:t>
      </w:r>
      <w:r>
        <w:rPr>
          <w:i/>
          <w:sz w:val="16"/>
          <w:vertAlign w:val="superscript"/>
        </w:rPr>
        <w:t>s</w:t>
      </w:r>
      <w:r>
        <w:rPr>
          <w:sz w:val="16"/>
          <w:vertAlign w:val="baseline"/>
        </w:rPr>
        <w:t>)</w:t>
      </w:r>
      <w:r>
        <w:rPr>
          <w:spacing w:val="27"/>
          <w:sz w:val="16"/>
          <w:vertAlign w:val="baseline"/>
        </w:rPr>
        <w:t> </w:t>
      </w:r>
      <w:r>
        <w:rPr>
          <w:rFonts w:ascii="DejaVu Sans"/>
          <w:sz w:val="16"/>
          <w:vertAlign w:val="baseline"/>
        </w:rPr>
        <w:t>=</w:t>
      </w:r>
      <w:r>
        <w:rPr>
          <w:rFonts w:ascii="DejaVu Sans"/>
          <w:spacing w:val="15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i/>
          <w:sz w:val="16"/>
          <w:vertAlign w:val="subscript"/>
        </w:rPr>
        <w:t>s</w:t>
      </w:r>
      <w:r>
        <w:rPr>
          <w:sz w:val="16"/>
          <w:vertAlign w:val="baseline"/>
        </w:rPr>
        <w:t>(x</w:t>
      </w:r>
      <w:r>
        <w:rPr>
          <w:i/>
          <w:sz w:val="16"/>
          <w:vertAlign w:val="superscript"/>
        </w:rPr>
        <w:t>s</w:t>
      </w:r>
      <w:r>
        <w:rPr>
          <w:sz w:val="16"/>
          <w:vertAlign w:val="baseline"/>
        </w:rPr>
        <w:t>)</w:t>
      </w:r>
      <w:r>
        <w:rPr>
          <w:i/>
          <w:sz w:val="16"/>
          <w:vertAlign w:val="baseline"/>
        </w:rPr>
        <w:t>P</w:t>
      </w:r>
      <w:r>
        <w:rPr>
          <w:i/>
          <w:sz w:val="16"/>
          <w:vertAlign w:val="subscript"/>
        </w:rPr>
        <w:t>s</w:t>
      </w:r>
      <w:r>
        <w:rPr>
          <w:sz w:val="16"/>
          <w:vertAlign w:val="baseline"/>
        </w:rPr>
        <w:t>(y</w:t>
      </w:r>
      <w:r>
        <w:rPr>
          <w:i/>
          <w:sz w:val="16"/>
          <w:vertAlign w:val="superscript"/>
        </w:rPr>
        <w:t>s</w:t>
      </w:r>
      <w:r>
        <w:rPr>
          <w:sz w:val="16"/>
          <w:vertAlign w:val="baseline"/>
        </w:rPr>
        <w:t>|x</w:t>
      </w:r>
      <w:r>
        <w:rPr>
          <w:i/>
          <w:sz w:val="16"/>
          <w:vertAlign w:val="superscript"/>
        </w:rPr>
        <w:t>s</w:t>
      </w:r>
      <w:r>
        <w:rPr>
          <w:sz w:val="16"/>
          <w:vertAlign w:val="baseline"/>
        </w:rPr>
        <w:t>),</w:t>
      </w:r>
      <w:r>
        <w:rPr>
          <w:spacing w:val="26"/>
          <w:sz w:val="16"/>
          <w:vertAlign w:val="baseline"/>
        </w:rPr>
        <w:t> </w:t>
      </w:r>
      <w:r>
        <w:rPr>
          <w:i/>
          <w:sz w:val="16"/>
          <w:vertAlign w:val="baseline"/>
        </w:rPr>
        <w:t>P</w:t>
      </w:r>
      <w:r>
        <w:rPr>
          <w:i/>
          <w:sz w:val="16"/>
          <w:vertAlign w:val="subscript"/>
        </w:rPr>
        <w:t>t</w:t>
      </w:r>
      <w:r>
        <w:rPr>
          <w:sz w:val="16"/>
          <w:vertAlign w:val="baseline"/>
        </w:rPr>
        <w:t>(x</w:t>
      </w:r>
      <w:r>
        <w:rPr>
          <w:i/>
          <w:sz w:val="16"/>
          <w:vertAlign w:val="superscript"/>
        </w:rPr>
        <w:t>t</w:t>
      </w:r>
      <w:r>
        <w:rPr>
          <w:sz w:val="16"/>
          <w:vertAlign w:val="baseline"/>
        </w:rPr>
        <w:t>,</w:t>
      </w:r>
      <w:r>
        <w:rPr>
          <w:spacing w:val="28"/>
          <w:sz w:val="16"/>
          <w:vertAlign w:val="baseline"/>
        </w:rPr>
        <w:t> </w:t>
      </w:r>
      <w:r>
        <w:rPr>
          <w:sz w:val="16"/>
          <w:vertAlign w:val="baseline"/>
        </w:rPr>
        <w:t>y</w:t>
      </w:r>
      <w:r>
        <w:rPr>
          <w:i/>
          <w:sz w:val="16"/>
          <w:vertAlign w:val="superscript"/>
        </w:rPr>
        <w:t>t</w:t>
      </w:r>
      <w:r>
        <w:rPr>
          <w:sz w:val="16"/>
          <w:vertAlign w:val="baseline"/>
        </w:rPr>
        <w:t>)</w:t>
      </w:r>
      <w:r>
        <w:rPr>
          <w:spacing w:val="27"/>
          <w:sz w:val="16"/>
          <w:vertAlign w:val="baseline"/>
        </w:rPr>
        <w:t> </w:t>
      </w:r>
      <w:r>
        <w:rPr>
          <w:rFonts w:ascii="DejaVu Sans"/>
          <w:sz w:val="16"/>
          <w:vertAlign w:val="baseline"/>
        </w:rPr>
        <w:t>=</w:t>
      </w:r>
      <w:r>
        <w:rPr>
          <w:rFonts w:ascii="DejaVu Sans"/>
          <w:spacing w:val="15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P</w:t>
      </w:r>
      <w:r>
        <w:rPr>
          <w:i/>
          <w:spacing w:val="-2"/>
          <w:sz w:val="16"/>
          <w:vertAlign w:val="subscript"/>
        </w:rPr>
        <w:t>t</w:t>
      </w:r>
      <w:r>
        <w:rPr>
          <w:spacing w:val="-2"/>
          <w:sz w:val="16"/>
          <w:vertAlign w:val="baseline"/>
        </w:rPr>
        <w:t>(x</w:t>
      </w:r>
      <w:r>
        <w:rPr>
          <w:i/>
          <w:spacing w:val="-2"/>
          <w:sz w:val="16"/>
          <w:vertAlign w:val="superscript"/>
        </w:rPr>
        <w:t>t</w:t>
      </w:r>
      <w:r>
        <w:rPr>
          <w:spacing w:val="-2"/>
          <w:sz w:val="16"/>
          <w:vertAlign w:val="baseline"/>
        </w:rPr>
        <w:t>)</w:t>
      </w:r>
      <w:r>
        <w:rPr>
          <w:i/>
          <w:spacing w:val="-2"/>
          <w:sz w:val="16"/>
          <w:vertAlign w:val="baseline"/>
        </w:rPr>
        <w:t>P</w:t>
      </w:r>
      <w:r>
        <w:rPr>
          <w:i/>
          <w:spacing w:val="-2"/>
          <w:sz w:val="16"/>
          <w:vertAlign w:val="subscript"/>
        </w:rPr>
        <w:t>t</w:t>
      </w:r>
      <w:r>
        <w:rPr>
          <w:spacing w:val="-2"/>
          <w:sz w:val="16"/>
          <w:vertAlign w:val="baseline"/>
        </w:rPr>
        <w:t>(y</w:t>
      </w:r>
      <w:r>
        <w:rPr>
          <w:i/>
          <w:spacing w:val="-2"/>
          <w:sz w:val="16"/>
          <w:vertAlign w:val="superscript"/>
        </w:rPr>
        <w:t>t</w:t>
      </w:r>
      <w:r>
        <w:rPr>
          <w:spacing w:val="-2"/>
          <w:sz w:val="16"/>
          <w:vertAlign w:val="baseline"/>
        </w:rPr>
        <w:t>|x</w:t>
      </w:r>
      <w:r>
        <w:rPr>
          <w:i/>
          <w:spacing w:val="-2"/>
          <w:sz w:val="16"/>
          <w:vertAlign w:val="superscript"/>
        </w:rPr>
        <w:t>t</w:t>
      </w:r>
      <w:r>
        <w:rPr>
          <w:spacing w:val="-2"/>
          <w:sz w:val="16"/>
          <w:vertAlign w:val="baseline"/>
        </w:rPr>
        <w:t>),</w:t>
      </w:r>
    </w:p>
    <w:p>
      <w:pPr>
        <w:spacing w:line="240" w:lineRule="auto" w:before="5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111"/>
      </w:pPr>
      <w:r>
        <w:rPr>
          <w:spacing w:val="-2"/>
        </w:rPr>
        <w:t>where</w:t>
      </w:r>
      <w:r>
        <w:rPr>
          <w:spacing w:val="-1"/>
        </w:rPr>
        <w:t> </w:t>
      </w:r>
      <w:r>
        <w:rPr>
          <w:spacing w:val="-2"/>
        </w:rPr>
        <w:t>y</w:t>
      </w:r>
      <w:r>
        <w:rPr>
          <w:i/>
          <w:spacing w:val="-2"/>
          <w:vertAlign w:val="subscript"/>
        </w:rPr>
        <w:t>j</w:t>
      </w:r>
      <w:r>
        <w:rPr>
          <w:i/>
          <w:vertAlign w:val="baseline"/>
        </w:rPr>
        <w:t> </w:t>
      </w:r>
      <w:r>
        <w:rPr>
          <w:spacing w:val="-2"/>
          <w:vertAlign w:val="baseline"/>
        </w:rPr>
        <w:t>denotes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i/>
          <w:spacing w:val="-2"/>
          <w:vertAlign w:val="baseline"/>
        </w:rPr>
        <w:t>j</w:t>
      </w:r>
      <w:r>
        <w:rPr>
          <w:spacing w:val="-2"/>
          <w:vertAlign w:val="baseline"/>
        </w:rPr>
        <w:t>-th</w:t>
      </w:r>
      <w:r>
        <w:rPr>
          <w:vertAlign w:val="baseline"/>
        </w:rPr>
        <w:t> </w:t>
      </w:r>
      <w:r>
        <w:rPr>
          <w:spacing w:val="-2"/>
          <w:vertAlign w:val="baseline"/>
        </w:rPr>
        <w:t>label</w:t>
      </w:r>
      <w:r>
        <w:rPr>
          <w:spacing w:val="-1"/>
          <w:vertAlign w:val="baseline"/>
        </w:rPr>
        <w:t> </w:t>
      </w:r>
      <w:r>
        <w:rPr>
          <w:spacing w:val="-2"/>
          <w:vertAlign w:val="baseline"/>
        </w:rPr>
        <w:t>among</w:t>
      </w:r>
      <w:r>
        <w:rPr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vertAlign w:val="baseline"/>
        </w:rPr>
        <w:t> </w:t>
      </w:r>
      <w:r>
        <w:rPr>
          <w:i/>
          <w:spacing w:val="-2"/>
          <w:vertAlign w:val="baseline"/>
        </w:rPr>
        <w:t>n</w:t>
      </w:r>
      <w:r>
        <w:rPr>
          <w:i/>
          <w:vertAlign w:val="baseline"/>
        </w:rPr>
        <w:t> </w:t>
      </w:r>
      <w:r>
        <w:rPr>
          <w:spacing w:val="-2"/>
          <w:vertAlign w:val="baseline"/>
        </w:rPr>
        <w:t>distances. Combining</w:t>
      </w:r>
      <w:r>
        <w:rPr>
          <w:vertAlign w:val="baseline"/>
        </w:rPr>
        <w:t> </w:t>
      </w:r>
      <w:r>
        <w:rPr>
          <w:spacing w:val="-2"/>
          <w:vertAlign w:val="baseline"/>
        </w:rPr>
        <w:t>(1)</w:t>
      </w:r>
      <w:r>
        <w:rPr>
          <w:vertAlign w:val="baseline"/>
        </w:rPr>
        <w:t> </w:t>
      </w:r>
      <w:r>
        <w:rPr>
          <w:spacing w:val="-5"/>
          <w:vertAlign w:val="baseline"/>
        </w:rPr>
        <w:t>and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78"/>
        <w:rPr>
          <w:sz w:val="20"/>
        </w:rPr>
      </w:pPr>
    </w:p>
    <w:p>
      <w:pPr>
        <w:pStyle w:val="BodyText"/>
        <w:ind w:left="624"/>
        <w:rPr>
          <w:sz w:val="20"/>
        </w:rPr>
      </w:pPr>
      <w:r>
        <w:rPr>
          <w:sz w:val="20"/>
        </w:rPr>
        <w:drawing>
          <wp:inline distT="0" distB="0" distL="0" distR="0">
            <wp:extent cx="5954679" cy="2959608"/>
            <wp:effectExtent l="0" t="0" r="0" b="0"/>
            <wp:docPr id="47" name="Image 47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 descr="Image of Fig. 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679" cy="295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6.</w:t>
      </w:r>
      <w:r>
        <w:rPr>
          <w:spacing w:val="38"/>
          <w:sz w:val="14"/>
        </w:rPr>
        <w:t> </w:t>
      </w:r>
      <w:r>
        <w:rPr>
          <w:sz w:val="14"/>
        </w:rPr>
        <w:t>Frequency</w:t>
      </w:r>
      <w:r>
        <w:rPr>
          <w:spacing w:val="15"/>
          <w:sz w:val="14"/>
        </w:rPr>
        <w:t> </w:t>
      </w:r>
      <w:r>
        <w:rPr>
          <w:sz w:val="14"/>
        </w:rPr>
        <w:t>distribution</w:t>
      </w:r>
      <w:r>
        <w:rPr>
          <w:spacing w:val="15"/>
          <w:sz w:val="14"/>
        </w:rPr>
        <w:t> </w:t>
      </w:r>
      <w:r>
        <w:rPr>
          <w:sz w:val="14"/>
        </w:rPr>
        <w:t>histogram</w:t>
      </w:r>
      <w:r>
        <w:rPr>
          <w:spacing w:val="14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SP</w:t>
      </w:r>
      <w:r>
        <w:rPr>
          <w:spacing w:val="14"/>
          <w:sz w:val="14"/>
        </w:rPr>
        <w:t> </w:t>
      </w:r>
      <w:r>
        <w:rPr>
          <w:sz w:val="14"/>
        </w:rPr>
        <w:t>log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task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9"/>
          <w:sz w:val="14"/>
        </w:rPr>
        <w:t> </w:t>
      </w:r>
      <w:r>
        <w:rPr>
          <w:spacing w:val="-5"/>
          <w:sz w:val="14"/>
        </w:rPr>
        <w:t>B.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624"/>
        <w:rPr>
          <w:sz w:val="20"/>
        </w:rPr>
      </w:pPr>
      <w:r>
        <w:rPr>
          <w:sz w:val="20"/>
        </w:rPr>
        <w:drawing>
          <wp:inline distT="0" distB="0" distL="0" distR="0">
            <wp:extent cx="5952357" cy="2962655"/>
            <wp:effectExtent l="0" t="0" r="0" b="0"/>
            <wp:docPr id="48" name="Image 48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8" name="Image 48" descr="Image of Fig. 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357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1" w:right="38" w:firstLine="0"/>
        <w:jc w:val="center"/>
        <w:rPr>
          <w:sz w:val="14"/>
        </w:rPr>
      </w:pPr>
      <w:bookmarkStart w:name="3.2. Maximum mean discrepancy (MMD)" w:id="28"/>
      <w:bookmarkEnd w:id="28"/>
      <w:r>
        <w:rPr/>
      </w:r>
      <w:bookmarkStart w:name="_bookmark22" w:id="29"/>
      <w:bookmarkEnd w:id="29"/>
      <w:r>
        <w:rPr/>
      </w:r>
      <w:bookmarkStart w:name="_bookmark23" w:id="30"/>
      <w:bookmarkEnd w:id="30"/>
      <w:r>
        <w:rPr/>
      </w: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7.</w:t>
      </w:r>
      <w:r>
        <w:rPr>
          <w:spacing w:val="40"/>
          <w:sz w:val="14"/>
        </w:rPr>
        <w:t> </w:t>
      </w:r>
      <w:r>
        <w:rPr>
          <w:sz w:val="14"/>
        </w:rPr>
        <w:t>Frequency</w:t>
      </w:r>
      <w:r>
        <w:rPr>
          <w:spacing w:val="16"/>
          <w:sz w:val="14"/>
        </w:rPr>
        <w:t> </w:t>
      </w:r>
      <w:r>
        <w:rPr>
          <w:sz w:val="14"/>
        </w:rPr>
        <w:t>distribution</w:t>
      </w:r>
      <w:r>
        <w:rPr>
          <w:spacing w:val="15"/>
          <w:sz w:val="14"/>
        </w:rPr>
        <w:t> </w:t>
      </w:r>
      <w:r>
        <w:rPr>
          <w:sz w:val="14"/>
        </w:rPr>
        <w:t>histogram</w:t>
      </w:r>
      <w:r>
        <w:rPr>
          <w:spacing w:val="17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SP</w:t>
      </w:r>
      <w:r>
        <w:rPr>
          <w:spacing w:val="16"/>
          <w:sz w:val="14"/>
        </w:rPr>
        <w:t> </w:t>
      </w:r>
      <w:r>
        <w:rPr>
          <w:sz w:val="14"/>
        </w:rPr>
        <w:t>log</w:t>
      </w:r>
      <w:r>
        <w:rPr>
          <w:spacing w:val="16"/>
          <w:sz w:val="14"/>
        </w:rPr>
        <w:t> </w:t>
      </w:r>
      <w:r>
        <w:rPr>
          <w:sz w:val="14"/>
        </w:rPr>
        <w:t>in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6"/>
          <w:sz w:val="14"/>
        </w:rPr>
        <w:t> </w:t>
      </w:r>
      <w:r>
        <w:rPr>
          <w:sz w:val="14"/>
        </w:rPr>
        <w:t>task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9"/>
          <w:sz w:val="14"/>
        </w:rPr>
        <w:t> </w:t>
      </w:r>
      <w:r>
        <w:rPr>
          <w:spacing w:val="-5"/>
          <w:sz w:val="14"/>
        </w:rPr>
        <w:t>C.</w:t>
      </w: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802805</wp:posOffset>
            </wp:positionH>
            <wp:positionV relativeFrom="paragraph">
              <wp:posOffset>269720</wp:posOffset>
            </wp:positionV>
            <wp:extent cx="5953460" cy="2959608"/>
            <wp:effectExtent l="0" t="0" r="0" b="0"/>
            <wp:wrapTopAndBottom/>
            <wp:docPr id="49" name="Image 49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9" name="Image 49" descr="Image of Fig. 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460" cy="2959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8.</w:t>
      </w:r>
      <w:r>
        <w:rPr>
          <w:spacing w:val="39"/>
          <w:sz w:val="14"/>
        </w:rPr>
        <w:t> </w:t>
      </w:r>
      <w:r>
        <w:rPr>
          <w:sz w:val="14"/>
        </w:rPr>
        <w:t>Frequency</w:t>
      </w:r>
      <w:r>
        <w:rPr>
          <w:spacing w:val="15"/>
          <w:sz w:val="14"/>
        </w:rPr>
        <w:t> </w:t>
      </w:r>
      <w:r>
        <w:rPr>
          <w:sz w:val="14"/>
        </w:rPr>
        <w:t>distribution</w:t>
      </w:r>
      <w:r>
        <w:rPr>
          <w:spacing w:val="16"/>
          <w:sz w:val="14"/>
        </w:rPr>
        <w:t> </w:t>
      </w:r>
      <w:r>
        <w:rPr>
          <w:sz w:val="14"/>
        </w:rPr>
        <w:t>histogram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AC</w:t>
      </w:r>
      <w:r>
        <w:rPr>
          <w:spacing w:val="15"/>
          <w:sz w:val="14"/>
        </w:rPr>
        <w:t> </w:t>
      </w:r>
      <w:r>
        <w:rPr>
          <w:sz w:val="14"/>
        </w:rPr>
        <w:t>log</w:t>
      </w:r>
      <w:r>
        <w:rPr>
          <w:spacing w:val="14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task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6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9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before="119"/>
        <w:ind w:left="111"/>
      </w:pPr>
      <w:r>
        <w:rPr/>
        <w:t>(2)</w:t>
      </w:r>
      <w:r>
        <w:rPr>
          <w:spacing w:val="-3"/>
        </w:rPr>
        <w:t> </w:t>
      </w:r>
      <w:r>
        <w:rPr/>
        <w:t>yields</w:t>
      </w:r>
      <w:r>
        <w:rPr>
          <w:spacing w:val="-3"/>
        </w:rPr>
        <w:t> </w:t>
      </w:r>
      <w:r>
        <w:rPr/>
        <w:t>H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-8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3"/>
        </w:rPr>
        <w:t> </w:t>
      </w:r>
      <w:r>
        <w:rPr/>
        <w:t>Y,</w:t>
      </w:r>
      <w:r>
        <w:rPr>
          <w:spacing w:val="-3"/>
        </w:rPr>
        <w:t> </w:t>
      </w:r>
      <w:r>
        <w:rPr/>
        <w:t>where</w:t>
      </w:r>
      <w:r>
        <w:rPr>
          <w:spacing w:val="-3"/>
        </w:rPr>
        <w:t> </w:t>
      </w:r>
      <w:r>
        <w:rPr>
          <w:rFonts w:ascii="UKIJ Sulus Tom" w:hAnsi="UKIJ Sulus Tom"/>
          <w:b w:val="0"/>
        </w:rPr>
        <w:t>H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" w:hAnsi="DejaVu Sans"/>
        </w:rPr>
        <w:t>=</w:t>
      </w:r>
      <w:r>
        <w:rPr>
          <w:rFonts w:ascii="DejaVu Sans" w:hAnsi="DejaVu Sans"/>
          <w:spacing w:val="-12"/>
        </w:rPr>
        <w:t> </w:t>
      </w:r>
      <w:r>
        <w:rPr>
          <w:rFonts w:ascii="DejaVu Sans" w:hAnsi="DejaVu Sans"/>
        </w:rPr>
        <w:t>[</w:t>
      </w:r>
      <w:r>
        <w:rPr>
          <w:rFonts w:ascii="UKIJ Sulus Tom" w:hAnsi="UKIJ Sulus Tom"/>
          <w:b w:val="0"/>
        </w:rPr>
        <w:t>h</w:t>
      </w:r>
      <w:r>
        <w:rPr>
          <w:rFonts w:ascii="DejaVu Sans" w:hAnsi="DejaVu Sans"/>
        </w:rPr>
        <w:t>(</w:t>
      </w:r>
      <w:r>
        <w:rPr>
          <w:rFonts w:ascii="UKIJ Sulus Tom" w:hAnsi="UKIJ Sulus Tom"/>
          <w:b w:val="0"/>
        </w:rPr>
        <w:t>x</w:t>
      </w:r>
      <w:r>
        <w:rPr>
          <w:vertAlign w:val="subscript"/>
        </w:rPr>
        <w:t>1</w:t>
      </w:r>
      <w:r>
        <w:rPr>
          <w:rFonts w:ascii="DejaVu Sans" w:hAnsi="DejaVu Sans"/>
          <w:vertAlign w:val="baseline"/>
        </w:rPr>
        <w:t>)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4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rFonts w:ascii="DejaVu Sans" w:hAnsi="DejaVu Sans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vertAlign w:val="subscript"/>
        </w:rPr>
        <w:t>2</w:t>
      </w:r>
      <w:r>
        <w:rPr>
          <w:rFonts w:ascii="DejaVu Sans" w:hAnsi="DejaVu Sans"/>
          <w:vertAlign w:val="baseline"/>
        </w:rPr>
        <w:t>)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4"/>
          <w:vertAlign w:val="baseline"/>
        </w:rPr>
        <w:t> </w:t>
      </w:r>
      <w:r>
        <w:rPr>
          <w:rFonts w:ascii="VL PGothic" w:hAnsi="VL PGothic"/>
          <w:vertAlign w:val="baseline"/>
        </w:rPr>
        <w:t>⋯</w:t>
      </w:r>
      <w:r>
        <w:rPr>
          <w:rFonts w:ascii="VL PGothic" w:hAnsi="VL PGothic"/>
          <w:spacing w:val="-16"/>
          <w:vertAlign w:val="baseline"/>
        </w:rPr>
        <w:t> </w:t>
      </w:r>
      <w:r>
        <w:rPr>
          <w:rFonts w:ascii="Pagul" w:hAnsi="Pagul"/>
          <w:vertAlign w:val="baseline"/>
        </w:rPr>
        <w:t>;</w:t>
      </w:r>
      <w:r>
        <w:rPr>
          <w:rFonts w:ascii="Pagul" w:hAnsi="Pagul"/>
          <w:spacing w:val="-14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rFonts w:ascii="DejaVu Sans" w:hAnsi="DejaVu Sans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i/>
          <w:vertAlign w:val="subscript"/>
        </w:rPr>
        <w:t>n</w:t>
      </w:r>
      <w:r>
        <w:rPr>
          <w:rFonts w:ascii="DejaVu Sans" w:hAnsi="DejaVu Sans"/>
          <w:vertAlign w:val="baseline"/>
        </w:rPr>
        <w:t>)]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rFonts w:ascii="DejaVu Sans" w:hAnsi="DejaVu Sans"/>
          <w:vertAlign w:val="superscript"/>
        </w:rPr>
        <w:t>×</w:t>
      </w:r>
      <w:r>
        <w:rPr>
          <w:i/>
          <w:vertAlign w:val="superscript"/>
        </w:rPr>
        <w:t>L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40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mapped</w:t>
      </w:r>
      <w:r>
        <w:rPr>
          <w:spacing w:val="8"/>
          <w:vertAlign w:val="baseline"/>
        </w:rPr>
        <w:t> </w:t>
      </w:r>
      <w:r>
        <w:rPr>
          <w:vertAlign w:val="baseline"/>
        </w:rPr>
        <w:t>instance</w:t>
      </w:r>
      <w:r>
        <w:rPr>
          <w:spacing w:val="7"/>
          <w:vertAlign w:val="baseline"/>
        </w:rPr>
        <w:t> </w:t>
      </w:r>
      <w:r>
        <w:rPr>
          <w:vertAlign w:val="baseline"/>
        </w:rPr>
        <w:t>matrix,</w:t>
      </w:r>
      <w:r>
        <w:rPr>
          <w:spacing w:val="8"/>
          <w:vertAlign w:val="baseline"/>
        </w:rPr>
        <w:t> </w:t>
      </w:r>
      <w:r>
        <w:rPr>
          <w:vertAlign w:val="baseline"/>
        </w:rPr>
        <w:t>and</w:t>
      </w:r>
      <w:r>
        <w:rPr>
          <w:spacing w:val="8"/>
          <w:vertAlign w:val="baseline"/>
        </w:rPr>
        <w:t> </w:t>
      </w:r>
      <w:r>
        <w:rPr>
          <w:rFonts w:ascii="Arial" w:hAnsi="Arial"/>
          <w:i/>
          <w:vertAlign w:val="baseline"/>
        </w:rPr>
        <w:t>β</w:t>
      </w:r>
      <w:r>
        <w:rPr>
          <w:rFonts w:ascii="Arial" w:hAnsi="Arial"/>
          <w:i/>
          <w:spacing w:val="-11"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L</w:t>
      </w:r>
      <w:r>
        <w:rPr>
          <w:rFonts w:ascii="DejaVu Sans" w:hAnsi="DejaVu Sans"/>
          <w:vertAlign w:val="superscript"/>
        </w:rPr>
        <w:t>×</w:t>
      </w:r>
      <w:r>
        <w:rPr>
          <w:i/>
          <w:vertAlign w:val="superscript"/>
        </w:rPr>
        <w:t>k</w:t>
      </w:r>
      <w:r>
        <w:rPr>
          <w:position w:val="5"/>
          <w:sz w:val="8"/>
          <w:vertAlign w:val="baseline"/>
        </w:rPr>
        <w:t>0</w:t>
      </w:r>
      <w:r>
        <w:rPr>
          <w:spacing w:val="43"/>
          <w:position w:val="5"/>
          <w:sz w:val="8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8"/>
          <w:vertAlign w:val="baseline"/>
        </w:rPr>
        <w:t> </w:t>
      </w:r>
      <w:r>
        <w:rPr>
          <w:vertAlign w:val="baseline"/>
        </w:rPr>
        <w:t>output</w:t>
      </w:r>
      <w:r>
        <w:rPr>
          <w:spacing w:val="8"/>
          <w:vertAlign w:val="baseline"/>
        </w:rPr>
        <w:t> </w:t>
      </w:r>
      <w:r>
        <w:rPr>
          <w:spacing w:val="-2"/>
          <w:vertAlign w:val="baseline"/>
        </w:rPr>
        <w:t>weigh</w:t>
      </w:r>
      <w:r>
        <w:rPr>
          <w:spacing w:val="-2"/>
          <w:vertAlign w:val="baseline"/>
        </w:rPr>
        <w:t>t</w:t>
      </w:r>
    </w:p>
    <w:p>
      <w:pPr>
        <w:spacing w:line="240" w:lineRule="auto" w:before="2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70" w:lineRule="exact" w:before="1"/>
        <w:ind w:left="111"/>
        <w:jc w:val="center"/>
        <w:rPr>
          <w:rFonts w:ascii="Times New Roman"/>
        </w:rPr>
      </w:pPr>
      <w:r>
        <w:rPr>
          <w:rFonts w:ascii="Times New Roman"/>
          <w:spacing w:val="-5"/>
        </w:rPr>
        <w:t>min</w:t>
      </w:r>
    </w:p>
    <w:p>
      <w:pPr>
        <w:spacing w:line="101" w:lineRule="exact" w:before="0"/>
        <w:ind w:left="156" w:right="0" w:firstLine="0"/>
        <w:jc w:val="center"/>
        <w:rPr>
          <w:rFonts w:ascii="Arial" w:hAnsi="Arial"/>
          <w:i/>
          <w:sz w:val="10"/>
        </w:rPr>
      </w:pPr>
      <w:r>
        <w:rPr>
          <w:rFonts w:ascii="Arial" w:hAnsi="Arial"/>
          <w:i/>
          <w:spacing w:val="-10"/>
          <w:sz w:val="10"/>
        </w:rPr>
        <w:t>β</w:t>
      </w:r>
    </w:p>
    <w:p>
      <w:pPr>
        <w:spacing w:before="104"/>
        <w:ind w:left="84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pacing w:val="-10"/>
          <w:sz w:val="16"/>
        </w:rPr>
        <w:t>1</w:t>
      </w:r>
    </w:p>
    <w:p>
      <w:pPr>
        <w:spacing w:line="240" w:lineRule="auto" w:before="26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before="1"/>
        <w:ind w:left="39" w:right="0" w:firstLine="0"/>
        <w:jc w:val="left"/>
        <w:rPr>
          <w:rFonts w:ascii="DejaVu Sans" w:hAnsi="DejaVu Sans"/>
          <w:sz w:val="16"/>
        </w:rPr>
      </w:pPr>
      <w:r>
        <w:rPr/>
        <w:drawing>
          <wp:anchor distT="0" distB="0" distL="0" distR="0" allowOverlap="1" layoutInCell="1" locked="0" behindDoc="1" simplePos="0" relativeHeight="486829568">
            <wp:simplePos x="0" y="0"/>
            <wp:positionH relativeFrom="page">
              <wp:posOffset>4292372</wp:posOffset>
            </wp:positionH>
            <wp:positionV relativeFrom="paragraph">
              <wp:posOffset>20437</wp:posOffset>
            </wp:positionV>
            <wp:extent cx="25399" cy="101599"/>
            <wp:effectExtent l="0" t="0" r="0" b="0"/>
            <wp:wrapNone/>
            <wp:docPr id="50" name="Image 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i/>
          <w:sz w:val="16"/>
        </w:rPr>
        <w:t>β</w:t>
      </w:r>
      <w:r>
        <w:rPr>
          <w:rFonts w:ascii="Arial" w:hAnsi="Arial"/>
          <w:i/>
          <w:spacing w:val="28"/>
          <w:sz w:val="16"/>
        </w:rPr>
        <w:t> </w:t>
      </w:r>
      <w:r>
        <w:rPr>
          <w:rFonts w:ascii="Times New Roman" w:hAnsi="Times New Roman"/>
          <w:sz w:val="16"/>
          <w:vertAlign w:val="superscript"/>
        </w:rPr>
        <w:t>2</w:t>
      </w:r>
      <w:r>
        <w:rPr>
          <w:rFonts w:ascii="Times New Roman" w:hAnsi="Times New Roman"/>
          <w:spacing w:val="-7"/>
          <w:sz w:val="16"/>
          <w:vertAlign w:val="baseline"/>
        </w:rPr>
        <w:t> </w:t>
      </w:r>
      <w:r>
        <w:rPr>
          <w:rFonts w:ascii="DejaVu Sans" w:hAnsi="DejaVu Sans"/>
          <w:spacing w:val="-23"/>
          <w:sz w:val="16"/>
          <w:vertAlign w:val="baseline"/>
        </w:rPr>
        <w:t>+</w:t>
      </w:r>
    </w:p>
    <w:p>
      <w:pPr>
        <w:spacing w:before="104"/>
        <w:ind w:left="0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10"/>
          <w:sz w:val="16"/>
        </w:rPr>
        <w:t>C</w:t>
      </w:r>
    </w:p>
    <w:p>
      <w:pPr>
        <w:spacing w:line="240" w:lineRule="auto" w:before="26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spacing w:before="1"/>
        <w:ind w:left="43" w:right="0" w:firstLine="0"/>
        <w:jc w:val="left"/>
        <w:rPr>
          <w:rFonts w:ascii="UKIJ Sulus Tom" w:hAnsi="UKIJ Sulus Tom"/>
          <w:b w:val="0"/>
          <w:sz w:val="16"/>
        </w:rPr>
      </w:pPr>
      <w:r>
        <w:rPr>
          <w:rFonts w:ascii="UKIJ Sulus Tom" w:hAnsi="UKIJ Sulus Tom"/>
          <w:b w:val="0"/>
          <w:w w:val="85"/>
          <w:sz w:val="16"/>
        </w:rPr>
        <w:t>H</w:t>
      </w:r>
      <w:r>
        <w:rPr>
          <w:rFonts w:ascii="Arial" w:hAnsi="Arial"/>
          <w:i/>
          <w:w w:val="85"/>
          <w:sz w:val="16"/>
        </w:rPr>
        <w:t>β</w:t>
      </w:r>
      <w:r>
        <w:rPr>
          <w:rFonts w:ascii="Arial" w:hAnsi="Arial"/>
          <w:i/>
          <w:spacing w:val="-10"/>
          <w:w w:val="85"/>
          <w:sz w:val="16"/>
        </w:rPr>
        <w:t> </w:t>
      </w:r>
      <w:r>
        <w:rPr>
          <w:rFonts w:ascii="DejaVu Sans" w:hAnsi="DejaVu Sans"/>
          <w:w w:val="85"/>
          <w:sz w:val="16"/>
        </w:rPr>
        <w:t>—</w:t>
      </w:r>
      <w:r>
        <w:rPr>
          <w:rFonts w:ascii="DejaVu Sans" w:hAnsi="DejaVu Sans"/>
          <w:spacing w:val="-18"/>
          <w:w w:val="85"/>
          <w:sz w:val="16"/>
        </w:rPr>
        <w:t> </w:t>
      </w:r>
      <w:r>
        <w:rPr>
          <w:rFonts w:ascii="UKIJ Sulus Tom" w:hAnsi="UKIJ Sulus Tom"/>
          <w:b w:val="0"/>
          <w:spacing w:val="-10"/>
          <w:w w:val="85"/>
          <w:sz w:val="16"/>
        </w:rPr>
        <w:t>Y</w:t>
      </w:r>
    </w:p>
    <w:p>
      <w:pPr>
        <w:pStyle w:val="BodyText"/>
        <w:tabs>
          <w:tab w:pos="3186" w:val="left" w:leader="none"/>
        </w:tabs>
        <w:spacing w:before="180"/>
        <w:ind w:left="59"/>
      </w:pPr>
      <w:r>
        <w:rPr/>
        <w:br w:type="column"/>
      </w:r>
      <w:r>
        <w:rPr>
          <w:rFonts w:ascii="Times New Roman"/>
          <w:spacing w:val="-5"/>
          <w:vertAlign w:val="superscript"/>
        </w:rPr>
        <w:t>2</w:t>
      </w:r>
      <w:r>
        <w:rPr>
          <w:rFonts w:ascii="LM Roman 10"/>
          <w:spacing w:val="-5"/>
          <w:vertAlign w:val="baseline"/>
        </w:rPr>
        <w:t>;</w:t>
      </w:r>
      <w:r>
        <w:rPr>
          <w:rFonts w:ascii="LM Roman 10"/>
          <w:vertAlign w:val="baseline"/>
        </w:rPr>
        <w:tab/>
      </w:r>
      <w:r>
        <w:rPr>
          <w:spacing w:val="-5"/>
          <w:vertAlign w:val="baseline"/>
        </w:rPr>
        <w:t>(5)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7" w:equalWidth="0">
            <w:col w:w="5174" w:space="206"/>
            <w:col w:w="358" w:space="40"/>
            <w:col w:w="164" w:space="39"/>
            <w:col w:w="409" w:space="27"/>
            <w:col w:w="107" w:space="40"/>
            <w:col w:w="536" w:space="19"/>
            <w:col w:w="3551"/>
          </w:cols>
        </w:sectPr>
      </w:pPr>
    </w:p>
    <w:p>
      <w:pPr>
        <w:pStyle w:val="BodyText"/>
        <w:spacing w:before="1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29056">
                <wp:simplePos x="0" y="0"/>
                <wp:positionH relativeFrom="page">
                  <wp:posOffset>4128477</wp:posOffset>
                </wp:positionH>
                <wp:positionV relativeFrom="paragraph">
                  <wp:posOffset>-209508</wp:posOffset>
                </wp:positionV>
                <wp:extent cx="88900" cy="167640"/>
                <wp:effectExtent l="0" t="0" r="0" b="0"/>
                <wp:wrapNone/>
                <wp:docPr id="51" name="Group 5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1" name="Group 51"/>
                      <wpg:cNvGrpSpPr/>
                      <wpg:grpSpPr>
                        <a:xfrm>
                          <a:off x="0" y="0"/>
                          <a:ext cx="88900" cy="167640"/>
                          <a:chExt cx="88900" cy="16764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49569"/>
                            <a:ext cx="508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3810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50399" y="359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" name="Image 53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98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" name="Textbox 54"/>
                        <wps:cNvSpPr txBox="1"/>
                        <wps:spPr>
                          <a:xfrm>
                            <a:off x="0" y="0"/>
                            <a:ext cx="8890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8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076996pt;margin-top:-16.496742pt;width:7pt;height:13.2pt;mso-position-horizontal-relative:page;mso-position-vertical-relative:paragraph;z-index:-16487424" id="docshapegroup38" coordorigin="6502,-330" coordsize="140,264">
                <v:rect style="position:absolute;left:6501;top:-252;width:80;height:6" id="docshape39" filled="true" fillcolor="#000000" stroked="false">
                  <v:fill type="solid"/>
                </v:rect>
                <v:shape style="position:absolute;left:6600;top:-330;width:40;height:160" type="#_x0000_t75" id="docshape40" stroked="false">
                  <v:imagedata r:id="rId22" o:title=""/>
                </v:shape>
                <v:shape style="position:absolute;left:6501;top:-330;width:140;height:264" type="#_x0000_t202" id="docshape41" filled="false" stroked="false">
                  <v:textbox inset="0,0,0,0">
                    <w:txbxContent>
                      <w:p>
                        <w:pPr>
                          <w:spacing w:line="183" w:lineRule="exact" w:before="8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0080">
                <wp:simplePos x="0" y="0"/>
                <wp:positionH relativeFrom="page">
                  <wp:posOffset>4481283</wp:posOffset>
                </wp:positionH>
                <wp:positionV relativeFrom="paragraph">
                  <wp:posOffset>-209508</wp:posOffset>
                </wp:positionV>
                <wp:extent cx="107950" cy="167640"/>
                <wp:effectExtent l="0" t="0" r="0" b="0"/>
                <wp:wrapNone/>
                <wp:docPr id="55" name="Group 5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" name="Group 55"/>
                      <wpg:cNvGrpSpPr/>
                      <wpg:grpSpPr>
                        <a:xfrm>
                          <a:off x="0" y="0"/>
                          <a:ext cx="107950" cy="167640"/>
                          <a:chExt cx="107950" cy="167640"/>
                        </a:xfrm>
                      </wpg:grpSpPr>
                      <wps:wsp>
                        <wps:cNvPr id="56" name="Graphic 56"/>
                        <wps:cNvSpPr/>
                        <wps:spPr>
                          <a:xfrm>
                            <a:off x="0" y="49569"/>
                            <a:ext cx="6985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850" h="3810">
                                <a:moveTo>
                                  <a:pt x="698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69839" y="3599"/>
                                </a:lnTo>
                                <a:lnTo>
                                  <a:pt x="698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" name="Image 5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42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Textbox 58"/>
                        <wps:cNvSpPr txBox="1"/>
                        <wps:spPr>
                          <a:xfrm>
                            <a:off x="0" y="0"/>
                            <a:ext cx="10795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80"/>
                                <w:ind w:left="14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52.856995pt;margin-top:-16.496742pt;width:8.5pt;height:13.2pt;mso-position-horizontal-relative:page;mso-position-vertical-relative:paragraph;z-index:-16486400" id="docshapegroup42" coordorigin="7057,-330" coordsize="170,264">
                <v:rect style="position:absolute;left:7057;top:-252;width:110;height:6" id="docshape43" filled="true" fillcolor="#000000" stroked="false">
                  <v:fill type="solid"/>
                </v:rect>
                <v:shape style="position:absolute;left:7187;top:-330;width:40;height:160" type="#_x0000_t75" id="docshape44" stroked="false">
                  <v:imagedata r:id="rId22" o:title=""/>
                </v:shape>
                <v:shape style="position:absolute;left:7057;top:-330;width:170;height:264" type="#_x0000_t202" id="docshape45" filled="false" stroked="false">
                  <v:textbox inset="0,0,0,0">
                    <w:txbxContent>
                      <w:p>
                        <w:pPr>
                          <w:spacing w:line="183" w:lineRule="exact" w:before="80"/>
                          <w:ind w:left="14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4926695</wp:posOffset>
            </wp:positionH>
            <wp:positionV relativeFrom="paragraph">
              <wp:posOffset>-208789</wp:posOffset>
            </wp:positionV>
            <wp:extent cx="25399" cy="101599"/>
            <wp:effectExtent l="0" t="0" r="0" b="0"/>
            <wp:wrapNone/>
            <wp:docPr id="59" name="Image 5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matrix,</w:t>
      </w:r>
      <w:r>
        <w:rPr>
          <w:spacing w:val="-10"/>
        </w:rPr>
        <w:t> </w:t>
      </w:r>
      <w:r>
        <w:rPr>
          <w:rFonts w:ascii="UKIJ Sulus Tom" w:hAnsi="UKIJ Sulus Tom"/>
          <w:b w:val="0"/>
        </w:rPr>
        <w:t>h</w:t>
      </w:r>
      <w:r>
        <w:rPr>
          <w:rFonts w:ascii="DejaVu Sans" w:hAnsi="DejaVu Sans"/>
        </w:rPr>
        <w:t>(</w:t>
      </w:r>
      <w:r>
        <w:rPr>
          <w:rFonts w:ascii="UKIJ Sulus Tom" w:hAnsi="UKIJ Sulus Tom"/>
          <w:b w:val="0"/>
        </w:rPr>
        <w:t>x</w:t>
      </w:r>
      <w:r>
        <w:rPr>
          <w:i/>
          <w:vertAlign w:val="subscript"/>
        </w:rPr>
        <w:t>i</w:t>
      </w:r>
      <w:r>
        <w:rPr>
          <w:rFonts w:ascii="DejaVu Sans" w:hAnsi="DejaVu Sans"/>
          <w:vertAlign w:val="baseline"/>
        </w:rPr>
        <w:t>)=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DejaVu Sans" w:hAnsi="DejaVu Sans"/>
          <w:vertAlign w:val="baseline"/>
        </w:rPr>
        <w:t>[</w:t>
      </w:r>
      <w:r>
        <w:rPr>
          <w:i/>
          <w:vertAlign w:val="baseline"/>
        </w:rPr>
        <w:t>g</w:t>
      </w:r>
      <w:r>
        <w:rPr>
          <w:rFonts w:ascii="DejaVu Sans" w:hAnsi="DejaVu Sans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i/>
          <w:vertAlign w:val="subscript"/>
        </w:rPr>
        <w:t>i</w:t>
      </w:r>
      <w:r>
        <w:rPr>
          <w:rFonts w:ascii="UKIJ Sulus Tom" w:hAnsi="UKIJ Sulus Tom"/>
          <w:b w:val="0"/>
          <w:vertAlign w:val="baseline"/>
        </w:rPr>
        <w:t>w</w:t>
      </w:r>
      <w:r>
        <w:rPr>
          <w:vertAlign w:val="subscript"/>
        </w:rPr>
        <w:t>1</w:t>
      </w:r>
      <w:r>
        <w:rPr>
          <w:spacing w:val="-9"/>
          <w:vertAlign w:val="baseline"/>
        </w:rPr>
        <w:t> </w:t>
      </w:r>
      <w:r>
        <w:rPr>
          <w:rFonts w:ascii="DejaVu Sans" w:hAnsi="DejaVu Sans"/>
          <w:vertAlign w:val="baseline"/>
        </w:rPr>
        <w:t>+</w:t>
      </w:r>
      <w:r>
        <w:rPr>
          <w:i/>
          <w:vertAlign w:val="baseline"/>
        </w:rPr>
        <w:t>b</w:t>
      </w:r>
      <w:r>
        <w:rPr>
          <w:vertAlign w:val="subscript"/>
        </w:rPr>
        <w:t>1</w:t>
      </w:r>
      <w:r>
        <w:rPr>
          <w:rFonts w:ascii="DejaVu Sans" w:hAnsi="DejaVu Sans"/>
          <w:vertAlign w:val="baseline"/>
        </w:rPr>
        <w:t>)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i/>
          <w:vertAlign w:val="baseline"/>
        </w:rPr>
        <w:t>g</w:t>
      </w:r>
      <w:r>
        <w:rPr>
          <w:rFonts w:ascii="DejaVu Sans" w:hAnsi="DejaVu Sans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i/>
          <w:vertAlign w:val="subscript"/>
        </w:rPr>
        <w:t>i</w:t>
      </w:r>
      <w:r>
        <w:rPr>
          <w:rFonts w:ascii="UKIJ Sulus Tom" w:hAnsi="UKIJ Sulus Tom"/>
          <w:b w:val="0"/>
          <w:vertAlign w:val="baseline"/>
        </w:rPr>
        <w:t>w</w:t>
      </w:r>
      <w:r>
        <w:rPr>
          <w:vertAlign w:val="subscript"/>
        </w:rPr>
        <w:t>2</w:t>
      </w:r>
      <w:r>
        <w:rPr>
          <w:spacing w:val="-10"/>
          <w:vertAlign w:val="baseline"/>
        </w:rPr>
        <w:t> </w:t>
      </w:r>
      <w:r>
        <w:rPr>
          <w:rFonts w:ascii="DejaVu Sans" w:hAnsi="DejaVu Sans"/>
          <w:vertAlign w:val="baseline"/>
        </w:rPr>
        <w:t>+</w:t>
      </w:r>
      <w:r>
        <w:rPr>
          <w:i/>
          <w:vertAlign w:val="baseline"/>
        </w:rPr>
        <w:t>b</w:t>
      </w:r>
      <w:r>
        <w:rPr>
          <w:vertAlign w:val="subscript"/>
        </w:rPr>
        <w:t>2</w:t>
      </w:r>
      <w:r>
        <w:rPr>
          <w:rFonts w:ascii="DejaVu Sans" w:hAnsi="DejaVu Sans"/>
          <w:vertAlign w:val="baseline"/>
        </w:rPr>
        <w:t>)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Arial" w:hAnsi="Arial"/>
          <w:vertAlign w:val="baseline"/>
        </w:rPr>
        <w:t>…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i/>
          <w:vertAlign w:val="baseline"/>
        </w:rPr>
        <w:t>g</w:t>
      </w:r>
      <w:r>
        <w:rPr>
          <w:rFonts w:ascii="DejaVu Sans" w:hAnsi="DejaVu Sans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i/>
          <w:vertAlign w:val="subscript"/>
        </w:rPr>
        <w:t>i</w:t>
      </w:r>
      <w:r>
        <w:rPr>
          <w:rFonts w:ascii="UKIJ Sulus Tom" w:hAnsi="UKIJ Sulus Tom"/>
          <w:b w:val="0"/>
          <w:vertAlign w:val="baseline"/>
        </w:rPr>
        <w:t>w</w:t>
      </w:r>
      <w:r>
        <w:rPr>
          <w:i/>
          <w:vertAlign w:val="subscript"/>
        </w:rPr>
        <w:t>L</w:t>
      </w:r>
      <w:r>
        <w:rPr>
          <w:i/>
          <w:spacing w:val="-10"/>
          <w:vertAlign w:val="baseline"/>
        </w:rPr>
        <w:t> </w:t>
      </w:r>
      <w:r>
        <w:rPr>
          <w:rFonts w:ascii="DejaVu Sans" w:hAnsi="DejaVu Sans"/>
          <w:vertAlign w:val="baseline"/>
        </w:rPr>
        <w:t>+</w:t>
      </w:r>
      <w:r>
        <w:rPr>
          <w:i/>
          <w:vertAlign w:val="baseline"/>
        </w:rPr>
        <w:t>b</w:t>
      </w:r>
      <w:r>
        <w:rPr>
          <w:i/>
          <w:vertAlign w:val="subscript"/>
        </w:rPr>
        <w:t>L</w:t>
      </w:r>
      <w:r>
        <w:rPr>
          <w:rFonts w:ascii="DejaVu Sans" w:hAnsi="DejaVu Sans"/>
          <w:vertAlign w:val="baseline"/>
        </w:rPr>
        <w:t>)]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vertAlign w:val="superscript"/>
        </w:rPr>
        <w:t>1</w:t>
      </w:r>
      <w:r>
        <w:rPr>
          <w:rFonts w:ascii="DejaVu Sans" w:hAnsi="DejaVu Sans"/>
          <w:vertAlign w:val="superscript"/>
        </w:rPr>
        <w:t>×</w:t>
      </w:r>
      <w:r>
        <w:rPr>
          <w:i/>
          <w:vertAlign w:val="superscript"/>
        </w:rPr>
        <w:t>L</w:t>
      </w:r>
      <w:r>
        <w:rPr>
          <w:i/>
          <w:spacing w:val="-4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the</w:t>
      </w:r>
      <w:r>
        <w:rPr>
          <w:spacing w:val="-9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-</w:t>
      </w:r>
      <w:r>
        <w:rPr>
          <w:spacing w:val="40"/>
          <w:vertAlign w:val="baseline"/>
        </w:rPr>
        <w:t> </w:t>
      </w:r>
      <w:r>
        <w:rPr>
          <w:vertAlign w:val="baseline"/>
        </w:rPr>
        <w:t>th mapped instance. Hence, the loss function is</w:t>
      </w:r>
    </w:p>
    <w:p>
      <w:pPr>
        <w:pStyle w:val="BodyText"/>
        <w:spacing w:line="276" w:lineRule="auto" w:before="128"/>
        <w:ind w:left="111"/>
      </w:pPr>
      <w:r>
        <w:rPr/>
        <w:br w:type="column"/>
      </w:r>
      <w:r>
        <w:rPr/>
        <w:t>where</w:t>
      </w:r>
      <w:r>
        <w:rPr>
          <w:spacing w:val="-5"/>
        </w:rPr>
        <w:t> </w:t>
      </w:r>
      <w:r>
        <w:rPr>
          <w:i/>
        </w:rPr>
        <w:t>C</w:t>
      </w:r>
      <w:r>
        <w:rPr>
          <w:i/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penalty</w:t>
      </w:r>
      <w:r>
        <w:rPr>
          <w:spacing w:val="-6"/>
        </w:rPr>
        <w:t> </w:t>
      </w:r>
      <w:r>
        <w:rPr/>
        <w:t>factor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balance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two</w:t>
      </w:r>
      <w:r>
        <w:rPr>
          <w:spacing w:val="-6"/>
        </w:rPr>
        <w:t> </w:t>
      </w:r>
      <w:r>
        <w:rPr/>
        <w:t>terms.</w:t>
      </w:r>
      <w:r>
        <w:rPr>
          <w:spacing w:val="-5"/>
        </w:rPr>
        <w:t> </w:t>
      </w:r>
      <w:r>
        <w:rPr/>
        <w:t>Furthermore,</w:t>
      </w:r>
      <w:r>
        <w:rPr>
          <w:spacing w:val="-5"/>
        </w:rPr>
        <w:t> </w:t>
      </w:r>
      <w:r>
        <w:rPr/>
        <w:t>we</w:t>
      </w:r>
      <w:r>
        <w:rPr>
          <w:spacing w:val="40"/>
        </w:rPr>
        <w:t> </w:t>
      </w:r>
      <w:r>
        <w:rPr>
          <w:spacing w:val="-4"/>
        </w:rPr>
        <w:t>have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line="169" w:lineRule="exact" w:before="97"/>
        <w:ind w:left="111"/>
        <w:jc w:val="center"/>
        <w:rPr>
          <w:rFonts w:ascii="Times New Roman"/>
        </w:rPr>
      </w:pPr>
      <w:r>
        <w:rPr>
          <w:rFonts w:ascii="Times New Roman"/>
          <w:spacing w:val="-5"/>
        </w:rPr>
        <w:t>min</w:t>
      </w:r>
    </w:p>
    <w:p>
      <w:pPr>
        <w:spacing w:line="100" w:lineRule="exact" w:before="0"/>
        <w:ind w:left="156" w:right="0" w:firstLine="0"/>
        <w:jc w:val="center"/>
        <w:rPr>
          <w:rFonts w:ascii="Arial" w:hAnsi="Arial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4767122</wp:posOffset>
                </wp:positionH>
                <wp:positionV relativeFrom="paragraph">
                  <wp:posOffset>88917</wp:posOffset>
                </wp:positionV>
                <wp:extent cx="71120" cy="4445"/>
                <wp:effectExtent l="0" t="0" r="0" b="0"/>
                <wp:wrapNone/>
                <wp:docPr id="60" name="Graphic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Graphic 60"/>
                      <wps:cNvSpPr/>
                      <wps:spPr>
                        <a:xfrm>
                          <a:off x="0" y="0"/>
                          <a:ext cx="711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120" h="4445">
                              <a:moveTo>
                                <a:pt x="7055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70559" y="4320"/>
                              </a:lnTo>
                              <a:lnTo>
                                <a:pt x="705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5.364014pt;margin-top:7.001383pt;width:5.5559pt;height:.34018pt;mso-position-horizontal-relative:page;mso-position-vertical-relative:paragraph;z-index:15747584" id="docshape4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i/>
          <w:spacing w:val="-10"/>
          <w:sz w:val="10"/>
        </w:rPr>
        <w:t>β</w:t>
      </w:r>
    </w:p>
    <w:p>
      <w:pPr>
        <w:tabs>
          <w:tab w:pos="4527" w:val="left" w:leader="none"/>
        </w:tabs>
        <w:spacing w:before="66"/>
        <w:ind w:left="78" w:right="0" w:firstLine="0"/>
        <w:jc w:val="left"/>
        <w:rPr>
          <w:sz w:val="16"/>
        </w:rPr>
      </w:pPr>
      <w:r>
        <w:rPr/>
        <w:br w:type="column"/>
      </w:r>
      <w:r>
        <w:rPr>
          <w:position w:val="-3"/>
        </w:rPr>
        <w:drawing>
          <wp:inline distT="0" distB="0" distL="0" distR="0">
            <wp:extent cx="25399" cy="101599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UKIJ Sulus Tom" w:hAnsi="UKIJ Sulus Tom"/>
          <w:b w:val="0"/>
          <w:w w:val="90"/>
          <w:sz w:val="16"/>
        </w:rPr>
        <w:t>H</w:t>
      </w:r>
      <w:r>
        <w:rPr>
          <w:rFonts w:ascii="Arial" w:hAnsi="Arial"/>
          <w:i/>
          <w:w w:val="90"/>
          <w:sz w:val="16"/>
        </w:rPr>
        <w:t>β</w:t>
      </w:r>
      <w:r>
        <w:rPr>
          <w:rFonts w:ascii="Arial" w:hAnsi="Arial"/>
          <w:i/>
          <w:spacing w:val="-15"/>
          <w:w w:val="90"/>
          <w:sz w:val="16"/>
        </w:rPr>
        <w:t> </w:t>
      </w:r>
      <w:r>
        <w:rPr>
          <w:rFonts w:ascii="DejaVu Sans" w:hAnsi="DejaVu Sans"/>
          <w:w w:val="90"/>
          <w:sz w:val="16"/>
        </w:rPr>
        <w:t>—</w:t>
      </w:r>
      <w:r>
        <w:rPr>
          <w:rFonts w:ascii="DejaVu Sans" w:hAnsi="DejaVu Sans"/>
          <w:spacing w:val="-19"/>
          <w:w w:val="90"/>
          <w:sz w:val="16"/>
        </w:rPr>
        <w:t> </w:t>
      </w:r>
      <w:r>
        <w:rPr>
          <w:rFonts w:ascii="UKIJ Sulus Tom" w:hAnsi="UKIJ Sulus Tom"/>
          <w:b w:val="0"/>
          <w:w w:val="90"/>
          <w:sz w:val="16"/>
        </w:rPr>
        <w:t>Y</w:t>
      </w:r>
      <w:r>
        <w:rPr>
          <w:rFonts w:ascii="UKIJ Sulus Tom" w:hAnsi="UKIJ Sulus Tom"/>
          <w:b w:val="0"/>
          <w:spacing w:val="33"/>
          <w:sz w:val="16"/>
        </w:rPr>
        <w:t> </w:t>
      </w:r>
      <w:r>
        <w:rPr>
          <w:rFonts w:ascii="Times New Roman" w:hAnsi="Times New Roman"/>
          <w:spacing w:val="-5"/>
          <w:w w:val="90"/>
          <w:sz w:val="16"/>
          <w:vertAlign w:val="superscript"/>
        </w:rPr>
        <w:t>2</w:t>
      </w:r>
      <w:r>
        <w:rPr>
          <w:rFonts w:ascii="LM Roman 10" w:hAnsi="LM Roman 10"/>
          <w:spacing w:val="-5"/>
          <w:w w:val="90"/>
          <w:sz w:val="16"/>
          <w:vertAlign w:val="baseline"/>
        </w:rPr>
        <w:t>;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(3)</w:t>
      </w:r>
    </w:p>
    <w:p>
      <w:pPr>
        <w:spacing w:line="168" w:lineRule="auto" w:before="0"/>
        <w:ind w:left="111" w:right="0" w:firstLine="0"/>
        <w:jc w:val="left"/>
        <w:rPr>
          <w:rFonts w:ascii="DejaVu Sans"/>
          <w:sz w:val="10"/>
        </w:rPr>
      </w:pPr>
      <w:r>
        <w:rPr/>
        <w:br w:type="column"/>
      </w:r>
      <w:r>
        <w:rPr>
          <w:rFonts w:ascii="Arimo"/>
          <w:w w:val="135"/>
          <w:sz w:val="16"/>
        </w:rPr>
        <w:t>8</w:t>
      </w:r>
      <w:r>
        <w:rPr>
          <w:rFonts w:ascii="Arimo"/>
          <w:spacing w:val="-15"/>
          <w:w w:val="135"/>
          <w:sz w:val="16"/>
        </w:rPr>
        <w:t> </w:t>
      </w:r>
      <w:r>
        <w:rPr>
          <w:rFonts w:ascii="UKIJ Sulus Tom"/>
          <w:b w:val="0"/>
          <w:spacing w:val="-16"/>
          <w:w w:val="120"/>
          <w:position w:val="-25"/>
          <w:sz w:val="16"/>
        </w:rPr>
        <w:t>H</w:t>
      </w:r>
      <w:r>
        <w:rPr>
          <w:rFonts w:ascii="DejaVu Sans"/>
          <w:spacing w:val="-16"/>
          <w:w w:val="120"/>
          <w:position w:val="-19"/>
          <w:sz w:val="10"/>
        </w:rPr>
        <w:t>T</w:t>
      </w:r>
    </w:p>
    <w:p>
      <w:pPr>
        <w:spacing w:line="17" w:lineRule="exact" w:before="0"/>
        <w:ind w:left="111" w:right="0" w:firstLine="0"/>
        <w:jc w:val="left"/>
        <w:rPr>
          <w:rFonts w:ascii="Arimo"/>
          <w:sz w:val="16"/>
        </w:rPr>
      </w:pPr>
      <w:r>
        <w:rPr>
          <w:rFonts w:ascii="Arimo"/>
          <w:spacing w:val="-10"/>
          <w:w w:val="150"/>
          <w:sz w:val="16"/>
        </w:rPr>
        <w:t>&gt;</w:t>
      </w:r>
    </w:p>
    <w:p>
      <w:pPr>
        <w:spacing w:line="240" w:lineRule="auto" w:before="12"/>
        <w:rPr>
          <w:rFonts w:ascii="Arimo"/>
          <w:sz w:val="16"/>
        </w:rPr>
      </w:pPr>
      <w:r>
        <w:rPr/>
        <w:br w:type="column"/>
      </w:r>
      <w:r>
        <w:rPr>
          <w:rFonts w:ascii="Arimo"/>
          <w:sz w:val="16"/>
        </w:rPr>
      </w:r>
    </w:p>
    <w:p>
      <w:pPr>
        <w:pStyle w:val="BodyText"/>
        <w:spacing w:line="196" w:lineRule="exact"/>
        <w:ind w:left="86"/>
        <w:rPr>
          <w:rFonts w:ascii="UKIJ Sulus Tom"/>
          <w:b w:val="0"/>
        </w:rPr>
      </w:pPr>
      <w:r>
        <w:rPr>
          <w:rFonts w:ascii="UKIJ Sulus Tom"/>
          <w:b w:val="0"/>
        </w:rPr>
        <w:t>HH</w:t>
      </w:r>
      <w:r>
        <w:rPr>
          <w:rFonts w:ascii="DejaVu Sans"/>
          <w:vertAlign w:val="superscript"/>
        </w:rPr>
        <w:t>T</w:t>
      </w:r>
      <w:r>
        <w:rPr>
          <w:rFonts w:ascii="DejaVu Sans"/>
          <w:spacing w:val="-8"/>
          <w:vertAlign w:val="baseline"/>
        </w:rPr>
        <w:t> </w:t>
      </w:r>
      <w:r>
        <w:rPr>
          <w:rFonts w:ascii="DejaVu Sans"/>
          <w:vertAlign w:val="baseline"/>
        </w:rPr>
        <w:t>+</w:t>
      </w:r>
      <w:r>
        <w:rPr>
          <w:rFonts w:ascii="DejaVu Sans"/>
          <w:spacing w:val="7"/>
          <w:vertAlign w:val="baseline"/>
        </w:rPr>
        <w:t> </w:t>
      </w:r>
      <w:r>
        <w:rPr>
          <w:rFonts w:ascii="UKIJ Sulus Tom"/>
          <w:b w:val="0"/>
          <w:spacing w:val="-10"/>
          <w:position w:val="11"/>
          <w:vertAlign w:val="baseline"/>
        </w:rPr>
        <w:t>I</w:t>
      </w:r>
    </w:p>
    <w:p>
      <w:pPr>
        <w:spacing w:line="240" w:lineRule="auto" w:before="39"/>
        <w:rPr>
          <w:rFonts w:ascii="UKIJ Sulus Tom"/>
          <w:b w:val="0"/>
          <w:sz w:val="10"/>
        </w:rPr>
      </w:pPr>
      <w:r>
        <w:rPr/>
        <w:br w:type="column"/>
      </w:r>
      <w:r>
        <w:rPr>
          <w:rFonts w:ascii="UKIJ Sulus Tom"/>
          <w:b w:val="0"/>
          <w:sz w:val="10"/>
        </w:rPr>
      </w:r>
    </w:p>
    <w:p>
      <w:pPr>
        <w:spacing w:before="0"/>
        <w:ind w:left="0" w:right="0" w:firstLine="0"/>
        <w:jc w:val="left"/>
        <w:rPr>
          <w:rFonts w:ascii="Times New Roman" w:hAnsi="Times New Roman"/>
          <w:sz w:val="10"/>
        </w:rPr>
      </w:pPr>
      <w:r>
        <w:rPr>
          <w:rFonts w:ascii="Arimo" w:hAnsi="Arimo"/>
          <w:spacing w:val="70"/>
          <w:position w:val="4"/>
          <w:sz w:val="16"/>
        </w:rPr>
        <w:t> </w:t>
      </w:r>
      <w:r>
        <w:rPr>
          <w:rFonts w:ascii="DejaVu Sans" w:hAnsi="DejaVu Sans"/>
          <w:spacing w:val="-6"/>
          <w:w w:val="75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spacing w:line="240" w:lineRule="auto" w:before="84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spacing w:line="124" w:lineRule="exact" w:before="1"/>
        <w:ind w:left="0" w:right="0" w:firstLine="0"/>
        <w:jc w:val="left"/>
        <w:rPr>
          <w:rFonts w:ascii="Times New Roman"/>
          <w:i/>
          <w:sz w:val="16"/>
        </w:rPr>
      </w:pPr>
      <w:r>
        <w:rPr/>
        <w:drawing>
          <wp:anchor distT="0" distB="0" distL="0" distR="0" allowOverlap="1" layoutInCell="1" locked="0" behindDoc="1" simplePos="0" relativeHeight="486828544">
            <wp:simplePos x="0" y="0"/>
            <wp:positionH relativeFrom="page">
              <wp:posOffset>1071088</wp:posOffset>
            </wp:positionH>
            <wp:positionV relativeFrom="paragraph">
              <wp:posOffset>-89274</wp:posOffset>
            </wp:positionV>
            <wp:extent cx="25399" cy="101599"/>
            <wp:effectExtent l="0" t="0" r="0" b="0"/>
            <wp:wrapNone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KIJ Sulus Tom"/>
          <w:b w:val="0"/>
          <w:sz w:val="16"/>
        </w:rPr>
        <w:t>Y</w:t>
      </w:r>
      <w:r>
        <w:rPr>
          <w:rFonts w:ascii="LM Roman 10"/>
          <w:sz w:val="16"/>
        </w:rPr>
        <w:t>;</w:t>
      </w:r>
      <w:r>
        <w:rPr>
          <w:rFonts w:ascii="LM Roman 10"/>
          <w:spacing w:val="-3"/>
          <w:sz w:val="16"/>
        </w:rPr>
        <w:t> </w:t>
      </w:r>
      <w:r>
        <w:rPr>
          <w:rFonts w:ascii="Times New Roman"/>
          <w:i/>
          <w:sz w:val="16"/>
        </w:rPr>
        <w:t>n</w:t>
      </w:r>
      <w:r>
        <w:rPr>
          <w:rFonts w:ascii="Times New Roman"/>
          <w:i/>
          <w:spacing w:val="1"/>
          <w:sz w:val="16"/>
        </w:rPr>
        <w:t> </w:t>
      </w:r>
      <w:r>
        <w:rPr>
          <w:rFonts w:ascii="LM Roman 10"/>
          <w:sz w:val="16"/>
        </w:rPr>
        <w:t>&lt;</w:t>
      </w:r>
      <w:r>
        <w:rPr>
          <w:rFonts w:ascii="LM Roman 10"/>
          <w:spacing w:val="-12"/>
          <w:sz w:val="16"/>
        </w:rPr>
        <w:t> </w:t>
      </w:r>
      <w:r>
        <w:rPr>
          <w:rFonts w:ascii="Times New Roman"/>
          <w:i/>
          <w:spacing w:val="-10"/>
          <w:sz w:val="16"/>
        </w:rPr>
        <w:t>L</w:t>
      </w:r>
    </w:p>
    <w:p>
      <w:pPr>
        <w:spacing w:after="0" w:line="124" w:lineRule="exact"/>
        <w:jc w:val="left"/>
        <w:rPr>
          <w:rFonts w:ascii="Times New Roman"/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6" w:equalWidth="0">
            <w:col w:w="358" w:space="40"/>
            <w:col w:w="4777" w:space="557"/>
            <w:col w:w="481" w:space="40"/>
            <w:col w:w="701" w:space="25"/>
            <w:col w:w="248" w:space="8"/>
            <w:col w:w="3435"/>
          </w:cols>
        </w:sectPr>
      </w:pPr>
    </w:p>
    <w:p>
      <w:pPr>
        <w:pStyle w:val="BodyText"/>
        <w:spacing w:line="273" w:lineRule="auto" w:before="154"/>
        <w:ind w:left="111" w:hanging="1"/>
      </w:pPr>
      <w:r>
        <w:rPr/>
        <w:t>where</w:t>
      </w:r>
      <w:r>
        <w:rPr>
          <w:spacing w:val="20"/>
        </w:rPr>
        <w:t> </w:t>
      </w:r>
      <w:r>
        <w:rPr>
          <w:rFonts w:ascii="Arial" w:hAnsi="Arial"/>
          <w:i/>
        </w:rPr>
        <w:t>β</w:t>
      </w:r>
      <w:r>
        <w:rPr>
          <w:rFonts w:ascii="Arial" w:hAnsi="Arial"/>
          <w:i/>
          <w:spacing w:val="14"/>
        </w:rPr>
        <w:t> </w:t>
      </w:r>
      <w:r>
        <w:rPr/>
        <w:t>could</w:t>
      </w:r>
      <w:r>
        <w:rPr>
          <w:spacing w:val="20"/>
        </w:rPr>
        <w:t> </w:t>
      </w:r>
      <w:r>
        <w:rPr/>
        <w:t>be</w:t>
      </w:r>
      <w:r>
        <w:rPr>
          <w:spacing w:val="20"/>
        </w:rPr>
        <w:t> </w:t>
      </w:r>
      <w:r>
        <w:rPr/>
        <w:t>calculated</w:t>
      </w:r>
      <w:r>
        <w:rPr>
          <w:spacing w:val="20"/>
        </w:rPr>
        <w:t> </w:t>
      </w:r>
      <w:r>
        <w:rPr/>
        <w:t>by</w:t>
      </w:r>
      <w:r>
        <w:rPr>
          <w:spacing w:val="20"/>
        </w:rPr>
        <w:t> </w:t>
      </w:r>
      <w:r>
        <w:rPr/>
        <w:t>the</w:t>
      </w:r>
      <w:r>
        <w:rPr>
          <w:spacing w:val="20"/>
        </w:rPr>
        <w:t> </w:t>
      </w:r>
      <w:r>
        <w:rPr/>
        <w:t>Moore-Penrose</w:t>
      </w:r>
      <w:r>
        <w:rPr>
          <w:spacing w:val="20"/>
        </w:rPr>
        <w:t> </w:t>
      </w:r>
      <w:r>
        <w:rPr/>
        <w:t>(MP)</w:t>
      </w:r>
      <w:r>
        <w:rPr>
          <w:spacing w:val="20"/>
        </w:rPr>
        <w:t> </w:t>
      </w:r>
      <w:r>
        <w:rPr/>
        <w:t>generalized</w:t>
      </w:r>
      <w:r>
        <w:rPr>
          <w:spacing w:val="40"/>
        </w:rPr>
        <w:t> </w:t>
      </w:r>
      <w:r>
        <w:rPr/>
        <w:t>inverse, that is,</w:t>
      </w:r>
    </w:p>
    <w:p>
      <w:pPr>
        <w:pStyle w:val="BodyText"/>
        <w:tabs>
          <w:tab w:pos="4924" w:val="left" w:leader="none"/>
        </w:tabs>
        <w:spacing w:before="149"/>
        <w:ind w:left="111"/>
      </w:pPr>
      <w:r>
        <w:rPr>
          <w:rFonts w:ascii="Arial" w:hAnsi="Arial"/>
          <w:i/>
        </w:rPr>
        <w:t>β</w:t>
      </w:r>
      <w:r>
        <w:rPr>
          <w:vertAlign w:val="superscript"/>
        </w:rPr>
        <w:t>*</w:t>
      </w:r>
      <w:r>
        <w:rPr>
          <w:spacing w:val="2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12"/>
          <w:vertAlign w:val="baseline"/>
        </w:rPr>
        <w:t> </w:t>
      </w:r>
      <w:r>
        <w:rPr>
          <w:rFonts w:ascii="UKIJ Sulus Tom" w:hAnsi="UKIJ Sulus Tom"/>
          <w:b w:val="0"/>
          <w:spacing w:val="-4"/>
          <w:vertAlign w:val="baseline"/>
        </w:rPr>
        <w:t>H</w:t>
      </w:r>
      <w:r>
        <w:rPr>
          <w:rFonts w:ascii="DejaVu Sans" w:hAnsi="DejaVu Sans"/>
          <w:spacing w:val="-4"/>
          <w:vertAlign w:val="superscript"/>
        </w:rPr>
        <w:t>†</w:t>
      </w:r>
      <w:r>
        <w:rPr>
          <w:rFonts w:ascii="UKIJ Sulus Tom" w:hAnsi="UKIJ Sulus Tom"/>
          <w:b w:val="0"/>
          <w:spacing w:val="-4"/>
          <w:vertAlign w:val="baseline"/>
        </w:rPr>
        <w:t>Y</w:t>
      </w:r>
      <w:r>
        <w:rPr>
          <w:rFonts w:ascii="LM Roman 10" w:hAnsi="LM Roman 10"/>
          <w:spacing w:val="-4"/>
          <w:vertAlign w:val="baseline"/>
        </w:rPr>
        <w:t>;</w:t>
      </w:r>
      <w:r>
        <w:rPr>
          <w:rFonts w:ascii="LM Roman 10" w:hAnsi="LM Roman 10"/>
          <w:vertAlign w:val="baseline"/>
        </w:rPr>
        <w:tab/>
      </w:r>
      <w:r>
        <w:rPr>
          <w:spacing w:val="-5"/>
          <w:vertAlign w:val="baseline"/>
        </w:rPr>
        <w:t>(4)</w:t>
      </w:r>
    </w:p>
    <w:p>
      <w:pPr>
        <w:spacing w:line="305" w:lineRule="exact" w:before="0"/>
        <w:ind w:left="111" w:right="0" w:firstLine="0"/>
        <w:jc w:val="left"/>
        <w:rPr>
          <w:rFonts w:ascii="Arimo" w:hAnsi="Arimo"/>
          <w:sz w:val="16"/>
        </w:rPr>
      </w:pPr>
      <w:r>
        <w:rPr/>
        <w:br w:type="column"/>
      </w:r>
      <w:r>
        <w:rPr>
          <w:rFonts w:ascii="Arial" w:hAnsi="Arial"/>
          <w:i/>
          <w:sz w:val="16"/>
        </w:rPr>
        <w:t>β</w:t>
      </w:r>
      <w:r>
        <w:rPr>
          <w:sz w:val="16"/>
          <w:vertAlign w:val="superscript"/>
        </w:rPr>
        <w:t>*</w:t>
      </w:r>
      <w:r>
        <w:rPr>
          <w:spacing w:val="2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=</w:t>
      </w:r>
      <w:r>
        <w:rPr>
          <w:rFonts w:ascii="DejaVu Sans" w:hAnsi="DejaVu Sans"/>
          <w:spacing w:val="-12"/>
          <w:sz w:val="16"/>
          <w:vertAlign w:val="baseline"/>
        </w:rPr>
        <w:t> </w:t>
      </w:r>
      <w:r>
        <w:rPr>
          <w:rFonts w:ascii="Arimo" w:hAnsi="Arimo"/>
          <w:spacing w:val="-10"/>
          <w:position w:val="18"/>
          <w:sz w:val="16"/>
          <w:vertAlign w:val="baseline"/>
        </w:rPr>
        <w:t>&lt;</w:t>
      </w:r>
    </w:p>
    <w:p>
      <w:pPr>
        <w:spacing w:before="8"/>
        <w:ind w:left="0" w:right="0" w:firstLine="0"/>
        <w:jc w:val="right"/>
        <w:rPr>
          <w:rFonts w:ascii="Arimo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4223506</wp:posOffset>
                </wp:positionH>
                <wp:positionV relativeFrom="paragraph">
                  <wp:posOffset>-68198</wp:posOffset>
                </wp:positionV>
                <wp:extent cx="74295" cy="314960"/>
                <wp:effectExtent l="0" t="0" r="0" b="0"/>
                <wp:wrapNone/>
                <wp:docPr id="63" name="Textbox 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" name="Textbox 63"/>
                      <wps:cNvSpPr txBox="1"/>
                      <wps:spPr>
                        <a:xfrm>
                          <a:off x="0" y="0"/>
                          <a:ext cx="7429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559540pt;margin-top:-5.369973pt;width:5.85pt;height:24.8pt;mso-position-horizontal-relative:page;mso-position-vertical-relative:paragraph;z-index:15748096" type="#_x0000_t202" id="docshape47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spacing w:val="-153"/>
          <w:w w:val="149"/>
          <w:position w:val="-4"/>
          <w:sz w:val="16"/>
        </w:rPr>
        <w:t>&gt;</w:t>
      </w:r>
      <w:r>
        <w:rPr>
          <w:rFonts w:ascii="Arimo"/>
          <w:spacing w:val="-153"/>
          <w:w w:val="149"/>
          <w:sz w:val="16"/>
        </w:rPr>
        <w:t>&gt;</w:t>
      </w:r>
      <w:r>
        <w:rPr>
          <w:rFonts w:ascii="Arimo"/>
          <w:spacing w:val="-11"/>
          <w:w w:val="316"/>
          <w:position w:val="-8"/>
          <w:sz w:val="16"/>
        </w:rPr>
        <w:t>:</w:t>
      </w:r>
    </w:p>
    <w:p>
      <w:pPr>
        <w:spacing w:line="167" w:lineRule="exact" w:before="0"/>
        <w:ind w:left="0" w:right="37" w:firstLine="0"/>
        <w:jc w:val="right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pacing w:val="-10"/>
          <w:sz w:val="16"/>
        </w:rPr>
        <w:t>C</w:t>
      </w:r>
    </w:p>
    <w:p>
      <w:pPr>
        <w:spacing w:line="153" w:lineRule="auto" w:before="114"/>
        <w:ind w:left="629" w:right="0" w:firstLine="0"/>
        <w:jc w:val="left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2128">
                <wp:simplePos x="0" y="0"/>
                <wp:positionH relativeFrom="page">
                  <wp:posOffset>4703034</wp:posOffset>
                </wp:positionH>
                <wp:positionV relativeFrom="paragraph">
                  <wp:posOffset>19464</wp:posOffset>
                </wp:positionV>
                <wp:extent cx="74295" cy="314960"/>
                <wp:effectExtent l="0" t="0" r="0" b="0"/>
                <wp:wrapNone/>
                <wp:docPr id="64" name="Textbox 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" name="Textbox 64"/>
                      <wps:cNvSpPr txBox="1"/>
                      <wps:spPr>
                        <a:xfrm>
                          <a:off x="0" y="0"/>
                          <a:ext cx="7429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0.317688pt;margin-top:1.532624pt;width:5.85pt;height:24.8pt;mso-position-horizontal-relative:page;mso-position-vertical-relative:paragraph;z-index:-16484352" type="#_x0000_t202" id="docshape48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position w:val="-7"/>
          <w:sz w:val="16"/>
          <w:u w:val="single"/>
        </w:rPr>
        <w:t>I</w:t>
      </w:r>
      <w:r>
        <w:rPr>
          <w:rFonts w:ascii="UKIJ Sulus Tom" w:hAnsi="UKIJ Sulus Tom"/>
          <w:b w:val="0"/>
          <w:spacing w:val="76"/>
          <w:position w:val="-7"/>
          <w:sz w:val="16"/>
          <w:u w:val="none"/>
        </w:rPr>
        <w:t> </w:t>
      </w:r>
      <w:r>
        <w:rPr>
          <w:rFonts w:ascii="DejaVu Sans" w:hAnsi="DejaVu Sans"/>
          <w:sz w:val="10"/>
          <w:u w:val="none"/>
        </w:rPr>
        <w:t>—</w:t>
      </w:r>
      <w:r>
        <w:rPr>
          <w:rFonts w:ascii="Times New Roman" w:hAnsi="Times New Roman"/>
          <w:spacing w:val="-10"/>
          <w:sz w:val="10"/>
          <w:u w:val="none"/>
        </w:rPr>
        <w:t>1</w:t>
      </w:r>
    </w:p>
    <w:p>
      <w:pPr>
        <w:pStyle w:val="BodyText"/>
        <w:spacing w:line="158" w:lineRule="auto"/>
        <w:ind w:left="102"/>
        <w:rPr>
          <w:rFonts w:ascii="Times New Roman"/>
          <w:i/>
        </w:rPr>
      </w:pPr>
      <w:r>
        <w:rPr>
          <w:rFonts w:ascii="UKIJ Sulus Tom"/>
          <w:b w:val="0"/>
        </w:rPr>
        <w:t>H</w:t>
      </w:r>
      <w:r>
        <w:rPr>
          <w:rFonts w:ascii="DejaVu Sans"/>
          <w:vertAlign w:val="superscript"/>
        </w:rPr>
        <w:t>T</w:t>
      </w:r>
      <w:r>
        <w:rPr>
          <w:rFonts w:ascii="UKIJ Sulus Tom"/>
          <w:b w:val="0"/>
          <w:vertAlign w:val="baseline"/>
        </w:rPr>
        <w:t>H</w:t>
      </w:r>
      <w:r>
        <w:rPr>
          <w:rFonts w:ascii="UKIJ Sulus Tom"/>
          <w:b w:val="0"/>
          <w:spacing w:val="-3"/>
          <w:vertAlign w:val="baseline"/>
        </w:rPr>
        <w:t> </w:t>
      </w:r>
      <w:r>
        <w:rPr>
          <w:rFonts w:ascii="DejaVu Sans"/>
          <w:vertAlign w:val="baseline"/>
        </w:rPr>
        <w:t>+</w:t>
      </w:r>
      <w:r>
        <w:rPr>
          <w:rFonts w:ascii="DejaVu Sans"/>
          <w:spacing w:val="-13"/>
          <w:vertAlign w:val="baseline"/>
        </w:rPr>
        <w:t> </w:t>
      </w:r>
      <w:r>
        <w:rPr>
          <w:rFonts w:ascii="Times New Roman"/>
          <w:i/>
          <w:spacing w:val="-10"/>
          <w:position w:val="-10"/>
          <w:vertAlign w:val="baseline"/>
        </w:rPr>
        <w:t>C</w:t>
      </w:r>
    </w:p>
    <w:p>
      <w:pPr>
        <w:spacing w:line="240" w:lineRule="auto" w:before="177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spacing w:before="0"/>
        <w:ind w:left="0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UKIJ Sulus Tom" w:hAnsi="UKIJ Sulus Tom"/>
          <w:b w:val="0"/>
          <w:sz w:val="16"/>
        </w:rPr>
        <w:t>H</w:t>
      </w:r>
      <w:r>
        <w:rPr>
          <w:rFonts w:ascii="DejaVu Sans" w:hAnsi="DejaVu Sans"/>
          <w:sz w:val="16"/>
          <w:vertAlign w:val="superscript"/>
        </w:rPr>
        <w:t>T</w:t>
      </w:r>
      <w:r>
        <w:rPr>
          <w:rFonts w:ascii="UKIJ Sulus Tom" w:hAnsi="UKIJ Sulus Tom"/>
          <w:b w:val="0"/>
          <w:sz w:val="16"/>
          <w:vertAlign w:val="baseline"/>
        </w:rPr>
        <w:t>Y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1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Times New Roman" w:hAnsi="Times New Roman"/>
          <w:i/>
          <w:spacing w:val="5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≥</w:t>
      </w:r>
      <w:r>
        <w:rPr>
          <w:rFonts w:ascii="DejaVu Sans" w:hAnsi="DejaVu Sans"/>
          <w:spacing w:val="-5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L</w:t>
      </w:r>
    </w:p>
    <w:p>
      <w:pPr>
        <w:spacing w:before="120"/>
        <w:ind w:left="11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sz w:val="16"/>
        </w:rPr>
        <w:t>(6)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5" w:equalWidth="0">
            <w:col w:w="5175" w:space="206"/>
            <w:col w:w="606" w:space="39"/>
            <w:col w:w="988" w:space="10"/>
            <w:col w:w="842" w:space="2328"/>
            <w:col w:w="476"/>
          </w:cols>
        </w:sectPr>
      </w:pPr>
    </w:p>
    <w:p>
      <w:pPr>
        <w:pStyle w:val="BodyText"/>
        <w:spacing w:before="181"/>
        <w:ind w:left="111"/>
      </w:pPr>
      <w:r>
        <w:rPr/>
        <w:t>where</w:t>
      </w:r>
      <w:r>
        <w:rPr>
          <w:spacing w:val="2"/>
        </w:rPr>
        <w:t> </w:t>
      </w:r>
      <w:r>
        <w:rPr/>
        <w:t>H</w:t>
      </w:r>
      <w:r>
        <w:rPr>
          <w:rFonts w:ascii="DejaVu Sans" w:hAnsi="DejaVu Sans"/>
          <w:vertAlign w:val="superscript"/>
        </w:rPr>
        <w:t>†</w:t>
      </w:r>
      <w:r>
        <w:rPr>
          <w:rFonts w:ascii="DejaVu Sans" w:hAnsi="DejaVu Sans"/>
          <w:spacing w:val="-9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3"/>
          <w:vertAlign w:val="baseline"/>
        </w:rPr>
        <w:t> </w:t>
      </w:r>
      <w:r>
        <w:rPr>
          <w:vertAlign w:val="baseline"/>
        </w:rPr>
        <w:t>MP</w:t>
      </w:r>
      <w:r>
        <w:rPr>
          <w:spacing w:val="2"/>
          <w:vertAlign w:val="baseline"/>
        </w:rPr>
        <w:t> </w:t>
      </w:r>
      <w:r>
        <w:rPr>
          <w:vertAlign w:val="baseline"/>
        </w:rPr>
        <w:t>generalized</w:t>
      </w:r>
      <w:r>
        <w:rPr>
          <w:spacing w:val="2"/>
          <w:vertAlign w:val="baseline"/>
        </w:rPr>
        <w:t> </w:t>
      </w:r>
      <w:r>
        <w:rPr>
          <w:vertAlign w:val="baseline"/>
        </w:rPr>
        <w:t>inverse</w:t>
      </w:r>
      <w:r>
        <w:rPr>
          <w:spacing w:val="3"/>
          <w:vertAlign w:val="baseline"/>
        </w:rPr>
        <w:t> </w:t>
      </w:r>
      <w:r>
        <w:rPr>
          <w:vertAlign w:val="baseline"/>
        </w:rPr>
        <w:t>matrix</w:t>
      </w:r>
      <w:r>
        <w:rPr>
          <w:spacing w:val="2"/>
          <w:vertAlign w:val="baseline"/>
        </w:rPr>
        <w:t> </w:t>
      </w:r>
      <w:r>
        <w:rPr>
          <w:vertAlign w:val="baseline"/>
        </w:rPr>
        <w:t>of</w:t>
      </w:r>
      <w:r>
        <w:rPr>
          <w:spacing w:val="4"/>
          <w:vertAlign w:val="baseline"/>
        </w:rPr>
        <w:t> </w:t>
      </w:r>
      <w:r>
        <w:rPr>
          <w:vertAlign w:val="baseline"/>
        </w:rPr>
        <w:t>H.</w:t>
      </w:r>
      <w:r>
        <w:rPr>
          <w:spacing w:val="3"/>
          <w:vertAlign w:val="baseline"/>
        </w:rPr>
        <w:t> </w:t>
      </w:r>
      <w:r>
        <w:rPr>
          <w:vertAlign w:val="baseline"/>
        </w:rPr>
        <w:t>To</w:t>
      </w:r>
      <w:r>
        <w:rPr>
          <w:spacing w:val="3"/>
          <w:vertAlign w:val="baseline"/>
        </w:rPr>
        <w:t> </w:t>
      </w:r>
      <w:r>
        <w:rPr>
          <w:vertAlign w:val="baseline"/>
        </w:rPr>
        <w:t>avoid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over-</w:t>
      </w:r>
    </w:p>
    <w:p>
      <w:pPr>
        <w:pStyle w:val="BodyText"/>
        <w:spacing w:before="21"/>
        <w:ind w:left="111"/>
      </w:pPr>
      <w:r>
        <w:rPr>
          <w:rFonts w:ascii="Times New Roman"/>
        </w:rPr>
        <w:t>fi</w:t>
      </w:r>
      <w:r>
        <w:rPr/>
        <w:t>tting</w:t>
      </w:r>
      <w:r>
        <w:rPr>
          <w:spacing w:val="-1"/>
        </w:rPr>
        <w:t> </w:t>
      </w:r>
      <w:r>
        <w:rPr/>
        <w:t>issue,</w:t>
      </w:r>
      <w:r>
        <w:rPr>
          <w:spacing w:val="-1"/>
        </w:rPr>
        <w:t> </w:t>
      </w:r>
      <w:r>
        <w:rPr/>
        <w:t>(3) could</w:t>
      </w:r>
      <w:r>
        <w:rPr>
          <w:spacing w:val="-1"/>
        </w:rPr>
        <w:t> </w:t>
      </w:r>
      <w:r>
        <w:rPr/>
        <w:t>be augmented</w:t>
      </w:r>
      <w:r>
        <w:rPr>
          <w:spacing w:val="-1"/>
        </w:rPr>
        <w:t> </w:t>
      </w:r>
      <w:r>
        <w:rPr>
          <w:spacing w:val="-5"/>
        </w:rPr>
        <w:t>as</w:t>
      </w:r>
    </w:p>
    <w:p>
      <w:pPr>
        <w:spacing w:before="98"/>
        <w:ind w:left="111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90"/>
          <w:sz w:val="16"/>
        </w:rPr>
        <w:t>3.2.</w:t>
      </w:r>
      <w:r>
        <w:rPr>
          <w:i/>
          <w:spacing w:val="55"/>
          <w:sz w:val="16"/>
        </w:rPr>
        <w:t> </w:t>
      </w:r>
      <w:r>
        <w:rPr>
          <w:i/>
          <w:w w:val="90"/>
          <w:sz w:val="16"/>
        </w:rPr>
        <w:t>Maximum</w:t>
      </w:r>
      <w:r>
        <w:rPr>
          <w:i/>
          <w:spacing w:val="11"/>
          <w:sz w:val="16"/>
        </w:rPr>
        <w:t> </w:t>
      </w:r>
      <w:r>
        <w:rPr>
          <w:i/>
          <w:w w:val="90"/>
          <w:sz w:val="16"/>
        </w:rPr>
        <w:t>mean</w:t>
      </w:r>
      <w:r>
        <w:rPr>
          <w:i/>
          <w:spacing w:val="12"/>
          <w:sz w:val="16"/>
        </w:rPr>
        <w:t> </w:t>
      </w:r>
      <w:r>
        <w:rPr>
          <w:i/>
          <w:w w:val="90"/>
          <w:sz w:val="16"/>
        </w:rPr>
        <w:t>discrepancy</w:t>
      </w:r>
      <w:r>
        <w:rPr>
          <w:i/>
          <w:spacing w:val="10"/>
          <w:sz w:val="16"/>
        </w:rPr>
        <w:t> </w:t>
      </w:r>
      <w:r>
        <w:rPr>
          <w:i/>
          <w:spacing w:val="-2"/>
          <w:w w:val="90"/>
          <w:sz w:val="16"/>
        </w:rPr>
        <w:t>(MMD)</w:t>
      </w:r>
    </w:p>
    <w:p>
      <w:pPr>
        <w:pStyle w:val="BodyText"/>
        <w:spacing w:before="54"/>
        <w:rPr>
          <w:i/>
        </w:rPr>
      </w:pPr>
    </w:p>
    <w:p>
      <w:pPr>
        <w:pStyle w:val="BodyText"/>
        <w:ind w:left="350"/>
      </w:pPr>
      <w:r>
        <w:rPr/>
        <w:t>Maximum</w:t>
      </w:r>
      <w:r>
        <w:rPr>
          <w:spacing w:val="50"/>
        </w:rPr>
        <w:t> </w:t>
      </w:r>
      <w:r>
        <w:rPr/>
        <w:t>Mean</w:t>
      </w:r>
      <w:r>
        <w:rPr>
          <w:spacing w:val="50"/>
        </w:rPr>
        <w:t> </w:t>
      </w:r>
      <w:r>
        <w:rPr/>
        <w:t>Discrepancy</w:t>
      </w:r>
      <w:r>
        <w:rPr>
          <w:spacing w:val="50"/>
        </w:rPr>
        <w:t> </w:t>
      </w:r>
      <w:r>
        <w:rPr/>
        <w:t>(MMD)</w:t>
      </w:r>
      <w:r>
        <w:rPr>
          <w:spacing w:val="51"/>
        </w:rPr>
        <w:t> </w:t>
      </w:r>
      <w:r>
        <w:rPr/>
        <w:t>(</w:t>
      </w:r>
      <w:hyperlink w:history="true" w:anchor="_bookmark35">
        <w:r>
          <w:rPr>
            <w:color w:val="007FAC"/>
          </w:rPr>
          <w:t>Gretton</w:t>
        </w:r>
        <w:r>
          <w:rPr>
            <w:color w:val="007FAC"/>
            <w:spacing w:val="50"/>
          </w:rPr>
          <w:t> </w:t>
        </w:r>
        <w:r>
          <w:rPr>
            <w:color w:val="007FAC"/>
          </w:rPr>
          <w:t>et</w:t>
        </w:r>
        <w:r>
          <w:rPr>
            <w:color w:val="007FAC"/>
            <w:spacing w:val="52"/>
          </w:rPr>
          <w:t> </w:t>
        </w:r>
        <w:r>
          <w:rPr>
            <w:color w:val="007FAC"/>
          </w:rPr>
          <w:t>al.,</w:t>
        </w:r>
        <w:r>
          <w:rPr>
            <w:color w:val="007FAC"/>
            <w:spacing w:val="51"/>
          </w:rPr>
          <w:t> </w:t>
        </w:r>
        <w:r>
          <w:rPr>
            <w:color w:val="007FAC"/>
          </w:rPr>
          <w:t>2006</w:t>
        </w:r>
      </w:hyperlink>
      <w:r>
        <w:rPr/>
        <w:t>)</w:t>
      </w:r>
      <w:r>
        <w:rPr>
          <w:spacing w:val="52"/>
        </w:rPr>
        <w:t> </w:t>
      </w:r>
      <w:r>
        <w:rPr>
          <w:spacing w:val="-5"/>
        </w:rPr>
        <w:t>is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624"/>
        <w:rPr>
          <w:sz w:val="20"/>
        </w:rPr>
      </w:pPr>
      <w:r>
        <w:rPr>
          <w:sz w:val="20"/>
        </w:rPr>
        <w:drawing>
          <wp:inline distT="0" distB="0" distL="0" distR="0">
            <wp:extent cx="5950666" cy="2962655"/>
            <wp:effectExtent l="0" t="0" r="0" b="0"/>
            <wp:docPr id="65" name="Image 65" descr="Image of Fig. 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5" name="Image 65" descr="Image of Fig. 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66" cy="296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bookmarkStart w:name="3.3. Unilateral Alignment (UA)" w:id="31"/>
      <w:bookmarkEnd w:id="31"/>
      <w:r>
        <w:rPr/>
      </w: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9.</w:t>
      </w:r>
      <w:r>
        <w:rPr>
          <w:spacing w:val="39"/>
          <w:sz w:val="14"/>
        </w:rPr>
        <w:t> </w:t>
      </w:r>
      <w:r>
        <w:rPr>
          <w:sz w:val="14"/>
        </w:rPr>
        <w:t>Frequency</w:t>
      </w:r>
      <w:r>
        <w:rPr>
          <w:spacing w:val="14"/>
          <w:sz w:val="14"/>
        </w:rPr>
        <w:t> </w:t>
      </w:r>
      <w:r>
        <w:rPr>
          <w:sz w:val="14"/>
        </w:rPr>
        <w:t>distribution</w:t>
      </w:r>
      <w:r>
        <w:rPr>
          <w:spacing w:val="15"/>
          <w:sz w:val="14"/>
        </w:rPr>
        <w:t> </w:t>
      </w:r>
      <w:r>
        <w:rPr>
          <w:sz w:val="14"/>
        </w:rPr>
        <w:t>histogram</w:t>
      </w:r>
      <w:r>
        <w:rPr>
          <w:spacing w:val="16"/>
          <w:sz w:val="14"/>
        </w:rPr>
        <w:t> </w:t>
      </w:r>
      <w:r>
        <w:rPr>
          <w:sz w:val="14"/>
        </w:rPr>
        <w:t>of</w:t>
      </w:r>
      <w:r>
        <w:rPr>
          <w:spacing w:val="14"/>
          <w:sz w:val="14"/>
        </w:rPr>
        <w:t> </w:t>
      </w:r>
      <w:r>
        <w:rPr>
          <w:sz w:val="14"/>
        </w:rPr>
        <w:t>COND</w:t>
      </w:r>
      <w:r>
        <w:rPr>
          <w:spacing w:val="15"/>
          <w:sz w:val="14"/>
        </w:rPr>
        <w:t> </w:t>
      </w:r>
      <w:r>
        <w:rPr>
          <w:sz w:val="14"/>
        </w:rPr>
        <w:t>log</w:t>
      </w:r>
      <w:r>
        <w:rPr>
          <w:spacing w:val="13"/>
          <w:sz w:val="14"/>
        </w:rPr>
        <w:t> </w:t>
      </w:r>
      <w:r>
        <w:rPr>
          <w:sz w:val="14"/>
        </w:rPr>
        <w:t>in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task</w:t>
      </w:r>
      <w:r>
        <w:rPr>
          <w:spacing w:val="15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8"/>
          <w:sz w:val="14"/>
        </w:rPr>
        <w:t> </w:t>
      </w:r>
      <w:r>
        <w:rPr>
          <w:spacing w:val="-5"/>
          <w:sz w:val="14"/>
        </w:rPr>
        <w:t>B.</w:t>
      </w:r>
    </w:p>
    <w:p>
      <w:pPr>
        <w:pStyle w:val="BodyText"/>
        <w:spacing w:before="18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8320">
            <wp:simplePos x="0" y="0"/>
            <wp:positionH relativeFrom="page">
              <wp:posOffset>802805</wp:posOffset>
            </wp:positionH>
            <wp:positionV relativeFrom="paragraph">
              <wp:posOffset>280146</wp:posOffset>
            </wp:positionV>
            <wp:extent cx="5950815" cy="2974848"/>
            <wp:effectExtent l="0" t="0" r="0" b="0"/>
            <wp:wrapTopAndBottom/>
            <wp:docPr id="66" name="Image 66" descr="Image of Fig. 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6" name="Image 66" descr="Image of Fig. 1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815" cy="2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5"/>
          <w:sz w:val="14"/>
        </w:rPr>
        <w:t> </w:t>
      </w:r>
      <w:r>
        <w:rPr>
          <w:sz w:val="14"/>
        </w:rPr>
        <w:t>10.</w:t>
      </w:r>
      <w:r>
        <w:rPr>
          <w:spacing w:val="41"/>
          <w:sz w:val="14"/>
        </w:rPr>
        <w:t> </w:t>
      </w:r>
      <w:r>
        <w:rPr>
          <w:sz w:val="14"/>
        </w:rPr>
        <w:t>Frequency</w:t>
      </w:r>
      <w:r>
        <w:rPr>
          <w:spacing w:val="17"/>
          <w:sz w:val="14"/>
        </w:rPr>
        <w:t> </w:t>
      </w:r>
      <w:r>
        <w:rPr>
          <w:sz w:val="14"/>
        </w:rPr>
        <w:t>distribution</w:t>
      </w:r>
      <w:r>
        <w:rPr>
          <w:spacing w:val="16"/>
          <w:sz w:val="14"/>
        </w:rPr>
        <w:t> </w:t>
      </w:r>
      <w:r>
        <w:rPr>
          <w:sz w:val="14"/>
        </w:rPr>
        <w:t>histogram</w:t>
      </w:r>
      <w:r>
        <w:rPr>
          <w:spacing w:val="18"/>
          <w:sz w:val="14"/>
        </w:rPr>
        <w:t> </w:t>
      </w:r>
      <w:r>
        <w:rPr>
          <w:sz w:val="14"/>
        </w:rPr>
        <w:t>of</w:t>
      </w:r>
      <w:r>
        <w:rPr>
          <w:spacing w:val="15"/>
          <w:sz w:val="14"/>
        </w:rPr>
        <w:t> </w:t>
      </w:r>
      <w:r>
        <w:rPr>
          <w:sz w:val="14"/>
        </w:rPr>
        <w:t>GR</w:t>
      </w:r>
      <w:r>
        <w:rPr>
          <w:spacing w:val="15"/>
          <w:sz w:val="14"/>
        </w:rPr>
        <w:t> </w:t>
      </w:r>
      <w:r>
        <w:rPr>
          <w:sz w:val="14"/>
        </w:rPr>
        <w:t>log</w:t>
      </w:r>
      <w:r>
        <w:rPr>
          <w:spacing w:val="17"/>
          <w:sz w:val="14"/>
        </w:rPr>
        <w:t> </w:t>
      </w:r>
      <w:r>
        <w:rPr>
          <w:sz w:val="14"/>
        </w:rPr>
        <w:t>in</w:t>
      </w:r>
      <w:r>
        <w:rPr>
          <w:spacing w:val="16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task</w:t>
      </w:r>
      <w:r>
        <w:rPr>
          <w:spacing w:val="16"/>
          <w:sz w:val="14"/>
        </w:rPr>
        <w:t> </w:t>
      </w:r>
      <w:r>
        <w:rPr>
          <w:sz w:val="14"/>
        </w:rPr>
        <w:t>A</w:t>
      </w:r>
      <w:r>
        <w:rPr>
          <w:spacing w:val="15"/>
          <w:sz w:val="14"/>
        </w:rPr>
        <w:t> </w:t>
      </w:r>
      <w:r>
        <w:rPr>
          <w:rFonts w:ascii="Arial" w:hAnsi="Arial"/>
          <w:sz w:val="14"/>
        </w:rPr>
        <w:t>→</w:t>
      </w:r>
      <w:r>
        <w:rPr>
          <w:rFonts w:ascii="Arial" w:hAnsi="Arial"/>
          <w:spacing w:val="11"/>
          <w:sz w:val="14"/>
        </w:rPr>
        <w:t> </w:t>
      </w:r>
      <w:r>
        <w:rPr>
          <w:spacing w:val="-7"/>
          <w:sz w:val="14"/>
        </w:rPr>
        <w:t>B.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before="141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4688">
                <wp:simplePos x="0" y="0"/>
                <wp:positionH relativeFrom="page">
                  <wp:posOffset>4854955</wp:posOffset>
                </wp:positionH>
                <wp:positionV relativeFrom="paragraph">
                  <wp:posOffset>220454</wp:posOffset>
                </wp:positionV>
                <wp:extent cx="100965" cy="80010"/>
                <wp:effectExtent l="0" t="0" r="0" b="0"/>
                <wp:wrapNone/>
                <wp:docPr id="67" name="Textbox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Textbox 67"/>
                      <wps:cNvSpPr txBox="1"/>
                      <wps:spPr>
                        <a:xfrm>
                          <a:off x="0" y="0"/>
                          <a:ext cx="10096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6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DejaVu Sans"/>
                                <w:spacing w:val="-6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6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2.279999pt;margin-top:17.358610pt;width:7.95pt;height:6.3pt;mso-position-horizontal-relative:page;mso-position-vertical-relative:paragraph;z-index:-16481792" type="#_x0000_t202" id="docshape49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6"/>
                          <w:sz w:val="10"/>
                        </w:rPr>
                        <w:t>i</w:t>
                      </w:r>
                      <w:r>
                        <w:rPr>
                          <w:rFonts w:ascii="DejaVu Sans"/>
                          <w:spacing w:val="-6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6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5712">
                <wp:simplePos x="0" y="0"/>
                <wp:positionH relativeFrom="page">
                  <wp:posOffset>5309991</wp:posOffset>
                </wp:positionH>
                <wp:positionV relativeFrom="paragraph">
                  <wp:posOffset>208516</wp:posOffset>
                </wp:positionV>
                <wp:extent cx="73025" cy="117475"/>
                <wp:effectExtent l="0" t="0" r="0" b="0"/>
                <wp:wrapNone/>
                <wp:docPr id="68" name="Textbox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Textbox 68"/>
                      <wps:cNvSpPr txBox="1"/>
                      <wps:spPr>
                        <a:xfrm>
                          <a:off x="0" y="0"/>
                          <a:ext cx="73025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2"/>
                                <w:sz w:val="16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8.109589pt;margin-top:16.418655pt;width:5.75pt;height:9.25pt;mso-position-horizontal-relative:page;mso-position-vertical-relative:paragraph;z-index:-16480768" type="#_x0000_t202" id="docshape50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2"/>
                          <w:sz w:val="16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6224">
                <wp:simplePos x="0" y="0"/>
                <wp:positionH relativeFrom="page">
                  <wp:posOffset>5561279</wp:posOffset>
                </wp:positionH>
                <wp:positionV relativeFrom="paragraph">
                  <wp:posOffset>220454</wp:posOffset>
                </wp:positionV>
                <wp:extent cx="101600" cy="80010"/>
                <wp:effectExtent l="0" t="0" r="0" b="0"/>
                <wp:wrapNone/>
                <wp:docPr id="69" name="Textbox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Textbox 69"/>
                      <wps:cNvSpPr txBox="1"/>
                      <wps:spPr>
                        <a:xfrm>
                          <a:off x="0" y="0"/>
                          <a:ext cx="10160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DejaVu Sans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Times New Roman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895996pt;margin-top:17.358610pt;width:8pt;height:6.3pt;mso-position-horizontal-relative:page;mso-position-vertical-relative:paragraph;z-index:-16480256" type="#_x0000_t202" id="docshape51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5"/>
                          <w:sz w:val="10"/>
                        </w:rPr>
                        <w:t>j</w:t>
                      </w:r>
                      <w:r>
                        <w:rPr>
                          <w:rFonts w:ascii="DejaVu Sans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Times New Roman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7248">
                <wp:simplePos x="0" y="0"/>
                <wp:positionH relativeFrom="page">
                  <wp:posOffset>5947917</wp:posOffset>
                </wp:positionH>
                <wp:positionV relativeFrom="paragraph">
                  <wp:posOffset>213988</wp:posOffset>
                </wp:positionV>
                <wp:extent cx="55880" cy="66040"/>
                <wp:effectExtent l="0" t="0" r="0" b="0"/>
                <wp:wrapNone/>
                <wp:docPr id="70" name="Textbox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Textbox 70"/>
                      <wps:cNvSpPr txBox="1"/>
                      <wps:spPr>
                        <a:xfrm>
                          <a:off x="0" y="0"/>
                          <a:ext cx="55880" cy="66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01" w:lineRule="exact" w:before="0"/>
                              <w:ind w:left="0" w:right="0" w:firstLine="0"/>
                              <w:jc w:val="left"/>
                              <w:rPr>
                                <w:rFonts w:ascii="DejaVu Sans" w:hAnsi="DejaVu Sans"/>
                                <w:sz w:val="10"/>
                              </w:rPr>
                            </w:pPr>
                            <w:r>
                              <w:rPr>
                                <w:rFonts w:ascii="DejaVu Sans" w:hAnsi="DejaVu Sans"/>
                                <w:spacing w:val="-10"/>
                                <w:w w:val="135"/>
                                <w:sz w:val="10"/>
                              </w:rPr>
                              <w:t>√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68.339996pt;margin-top:16.849503pt;width:4.4pt;height:5.2pt;mso-position-horizontal-relative:page;mso-position-vertical-relative:paragraph;z-index:-16479232" type="#_x0000_t202" id="docshape52" filled="false" stroked="false">
                <v:textbox inset="0,0,0,0">
                  <w:txbxContent>
                    <w:p>
                      <w:pPr>
                        <w:spacing w:line="101" w:lineRule="exact" w:before="0"/>
                        <w:ind w:left="0" w:right="0" w:firstLine="0"/>
                        <w:jc w:val="left"/>
                        <w:rPr>
                          <w:rFonts w:ascii="DejaVu Sans" w:hAnsi="DejaVu Sans"/>
                          <w:sz w:val="10"/>
                        </w:rPr>
                      </w:pPr>
                      <w:r>
                        <w:rPr>
                          <w:rFonts w:ascii="DejaVu Sans" w:hAnsi="DejaVu Sans"/>
                          <w:spacing w:val="-10"/>
                          <w:w w:val="135"/>
                          <w:sz w:val="10"/>
                        </w:rPr>
                        <w:t>√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generally</w:t>
      </w:r>
      <w:r>
        <w:rPr>
          <w:spacing w:val="13"/>
        </w:rPr>
        <w:t> </w:t>
      </w:r>
      <w:r>
        <w:rPr/>
        <w:t>used</w:t>
      </w:r>
      <w:r>
        <w:rPr>
          <w:spacing w:val="15"/>
        </w:rPr>
        <w:t> </w:t>
      </w:r>
      <w:r>
        <w:rPr/>
        <w:t>to</w:t>
      </w:r>
      <w:r>
        <w:rPr>
          <w:spacing w:val="16"/>
        </w:rPr>
        <w:t> </w:t>
      </w:r>
      <w:r>
        <w:rPr/>
        <w:t>measure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similarity</w:t>
      </w:r>
      <w:r>
        <w:rPr>
          <w:spacing w:val="15"/>
        </w:rPr>
        <w:t> </w:t>
      </w:r>
      <w:r>
        <w:rPr/>
        <w:t>between</w:t>
      </w:r>
      <w:r>
        <w:rPr>
          <w:spacing w:val="15"/>
        </w:rPr>
        <w:t> </w:t>
      </w:r>
      <w:r>
        <w:rPr/>
        <w:t>two</w:t>
      </w:r>
      <w:r>
        <w:rPr>
          <w:spacing w:val="15"/>
        </w:rPr>
        <w:t> </w:t>
      </w:r>
      <w:r>
        <w:rPr/>
        <w:t>probability</w:t>
      </w:r>
      <w:r>
        <w:rPr>
          <w:spacing w:val="16"/>
        </w:rPr>
        <w:t> </w:t>
      </w:r>
      <w:r>
        <w:rPr>
          <w:spacing w:val="-4"/>
        </w:rPr>
        <w:t>dis-</w:t>
      </w:r>
    </w:p>
    <w:p>
      <w:pPr>
        <w:pStyle w:val="BodyText"/>
        <w:spacing w:line="195" w:lineRule="exact"/>
        <w:ind w:left="111" w:right="-15"/>
        <w:rPr>
          <w:sz w:val="19"/>
        </w:rPr>
      </w:pP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3189605" cy="124460"/>
                <wp:effectExtent l="0" t="0" r="0" b="0"/>
                <wp:docPr id="71" name="Textbox 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1" name="Textbox 71"/>
                      <wps:cNvSpPr txBox="1"/>
                      <wps:spPr>
                        <a:xfrm>
                          <a:off x="0" y="0"/>
                          <a:ext cx="31896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/>
                              <w:t>tributions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of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source-domain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and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the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/>
                              <w:t>target-domain</w:t>
                            </w:r>
                            <w:r>
                              <w:rPr>
                                <w:spacing w:val="9"/>
                              </w:rPr>
                              <w:t> </w:t>
                            </w:r>
                            <w:r>
                              <w:rPr/>
                              <w:t>instances.</w:t>
                            </w:r>
                            <w:r>
                              <w:rPr>
                                <w:spacing w:val="8"/>
                              </w:rPr>
                              <w:t> </w:t>
                            </w:r>
                            <w:r>
                              <w:rPr>
                                <w:spacing w:val="-5"/>
                              </w:rPr>
                              <w:t>The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15pt;height:9.8pt;mso-position-horizontal-relative:char;mso-position-vertical-relative:line" type="#_x0000_t202" id="docshape53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/>
                        <w:t>tributions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of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source-domain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and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the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/>
                        <w:t>target-domain</w:t>
                      </w:r>
                      <w:r>
                        <w:rPr>
                          <w:spacing w:val="9"/>
                        </w:rPr>
                        <w:t> </w:t>
                      </w:r>
                      <w:r>
                        <w:rPr/>
                        <w:t>instances.</w:t>
                      </w:r>
                      <w:r>
                        <w:rPr>
                          <w:spacing w:val="8"/>
                        </w:rPr>
                        <w:t> </w:t>
                      </w:r>
                      <w:r>
                        <w:rPr>
                          <w:spacing w:val="-5"/>
                        </w:rPr>
                        <w:t>The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</w:p>
    <w:p>
      <w:pPr>
        <w:pStyle w:val="BodyText"/>
        <w:spacing w:before="9"/>
        <w:rPr>
          <w:sz w:val="2"/>
        </w:rPr>
      </w:pPr>
    </w:p>
    <w:p>
      <w:pPr>
        <w:tabs>
          <w:tab w:pos="1263" w:val="left" w:leader="none"/>
        </w:tabs>
        <w:spacing w:before="70"/>
        <w:ind w:left="111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Times New Roman" w:hAnsi="Times New Roman"/>
          <w:spacing w:val="4"/>
          <w:w w:val="95"/>
          <w:sz w:val="16"/>
        </w:rPr>
        <w:t>MMD</w:t>
      </w:r>
      <w:r>
        <w:rPr>
          <w:rFonts w:ascii="Times New Roman" w:hAnsi="Times New Roman"/>
          <w:spacing w:val="4"/>
          <w:w w:val="95"/>
          <w:sz w:val="16"/>
          <w:vertAlign w:val="superscript"/>
        </w:rPr>
        <w:t>2</w:t>
      </w:r>
      <w:r>
        <w:rPr>
          <w:rFonts w:ascii="DejaVu Sans" w:hAnsi="DejaVu Sans"/>
          <w:spacing w:val="4"/>
          <w:w w:val="95"/>
          <w:sz w:val="16"/>
          <w:vertAlign w:val="baseline"/>
        </w:rPr>
        <w:t>(</w:t>
      </w:r>
      <w:r>
        <w:rPr>
          <w:rFonts w:ascii="Times New Roman" w:hAnsi="Times New Roman"/>
          <w:i/>
          <w:spacing w:val="4"/>
          <w:w w:val="95"/>
          <w:sz w:val="16"/>
          <w:vertAlign w:val="baseline"/>
        </w:rPr>
        <w:t>X</w:t>
      </w:r>
      <w:r>
        <w:rPr>
          <w:rFonts w:ascii="LM Roman 10" w:hAnsi="LM Roman 10"/>
          <w:spacing w:val="4"/>
          <w:w w:val="95"/>
          <w:sz w:val="16"/>
          <w:vertAlign w:val="baseline"/>
        </w:rPr>
        <w:t>;</w:t>
      </w:r>
      <w:r>
        <w:rPr>
          <w:rFonts w:ascii="LM Roman 10" w:hAnsi="LM Roman 10"/>
          <w:spacing w:val="-11"/>
          <w:w w:val="95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w w:val="105"/>
          <w:sz w:val="16"/>
          <w:vertAlign w:val="baseline"/>
        </w:rPr>
        <w:t>Y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rFonts w:ascii="Times New Roman" w:hAnsi="Times New Roman"/>
          <w:w w:val="105"/>
          <w:position w:val="11"/>
          <w:sz w:val="16"/>
          <w:vertAlign w:val="baseline"/>
        </w:rPr>
        <w:t>1</w:t>
      </w:r>
      <w:r>
        <w:rPr>
          <w:rFonts w:ascii="Times New Roman" w:hAnsi="Times New Roman"/>
          <w:spacing w:val="4"/>
          <w:w w:val="130"/>
          <w:position w:val="11"/>
          <w:sz w:val="16"/>
          <w:vertAlign w:val="baseline"/>
        </w:rPr>
        <w:t> </w:t>
      </w:r>
      <w:r>
        <w:rPr>
          <w:rFonts w:ascii="Arimo" w:hAnsi="Arimo"/>
          <w:w w:val="130"/>
          <w:position w:val="15"/>
          <w:sz w:val="16"/>
          <w:vertAlign w:val="baseline"/>
        </w:rPr>
        <w:t>X</w:t>
      </w:r>
      <w:r>
        <w:rPr>
          <w:rFonts w:ascii="Times New Roman" w:hAnsi="Times New Roman"/>
          <w:i/>
          <w:w w:val="130"/>
          <w:position w:val="11"/>
          <w:sz w:val="10"/>
          <w:vertAlign w:val="baseline"/>
        </w:rPr>
        <w:t>n</w:t>
      </w:r>
      <w:r>
        <w:rPr>
          <w:rFonts w:ascii="Times New Roman" w:hAnsi="Times New Roman"/>
          <w:i/>
          <w:spacing w:val="44"/>
          <w:w w:val="130"/>
          <w:position w:val="11"/>
          <w:sz w:val="10"/>
          <w:vertAlign w:val="baseline"/>
        </w:rPr>
        <w:t>  </w:t>
      </w:r>
      <w:r>
        <w:rPr>
          <w:rFonts w:ascii="Arial" w:hAnsi="Arial"/>
          <w:w w:val="105"/>
          <w:sz w:val="16"/>
          <w:vertAlign w:val="baseline"/>
        </w:rPr>
        <w:t>φ</w:t>
      </w:r>
      <w:r>
        <w:rPr>
          <w:rFonts w:ascii="DejaVu Sans" w:hAnsi="DejaVu Sans"/>
          <w:w w:val="105"/>
          <w:sz w:val="16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vertAlign w:val="baseline"/>
        </w:rPr>
        <w:t>x </w:t>
      </w:r>
      <w:r>
        <w:rPr>
          <w:rFonts w:ascii="DejaVu Sans" w:hAnsi="DejaVu Sans"/>
          <w:spacing w:val="17"/>
          <w:w w:val="105"/>
          <w:sz w:val="16"/>
          <w:vertAlign w:val="baseline"/>
        </w:rPr>
        <w:t>)—</w:t>
      </w:r>
      <w:r>
        <w:rPr>
          <w:rFonts w:ascii="DejaVu Sans" w:hAnsi="DejaVu Sans"/>
          <w:spacing w:val="-14"/>
          <w:w w:val="105"/>
          <w:sz w:val="16"/>
          <w:vertAlign w:val="baseline"/>
        </w:rPr>
        <w:t> </w:t>
      </w:r>
      <w:r>
        <w:rPr>
          <w:rFonts w:ascii="Times New Roman" w:hAnsi="Times New Roman"/>
          <w:spacing w:val="-24"/>
          <w:w w:val="105"/>
          <w:position w:val="11"/>
          <w:sz w:val="16"/>
          <w:u w:val="single"/>
          <w:vertAlign w:val="baseline"/>
        </w:rPr>
        <w:t> </w:t>
      </w:r>
      <w:r>
        <w:rPr>
          <w:rFonts w:ascii="Times New Roman" w:hAnsi="Times New Roman"/>
          <w:w w:val="105"/>
          <w:position w:val="11"/>
          <w:sz w:val="16"/>
          <w:u w:val="single"/>
          <w:vertAlign w:val="baseline"/>
        </w:rPr>
        <w:t>1</w:t>
      </w:r>
      <w:r>
        <w:rPr>
          <w:rFonts w:ascii="Times New Roman" w:hAnsi="Times New Roman"/>
          <w:spacing w:val="22"/>
          <w:w w:val="130"/>
          <w:position w:val="11"/>
          <w:sz w:val="16"/>
          <w:u w:val="none"/>
          <w:vertAlign w:val="baseline"/>
        </w:rPr>
        <w:t> </w:t>
      </w:r>
      <w:r>
        <w:rPr>
          <w:rFonts w:ascii="Arimo" w:hAnsi="Arimo"/>
          <w:w w:val="130"/>
          <w:position w:val="15"/>
          <w:sz w:val="16"/>
          <w:u w:val="none"/>
          <w:vertAlign w:val="baseline"/>
        </w:rPr>
        <w:t>X</w:t>
      </w:r>
      <w:r>
        <w:rPr>
          <w:rFonts w:ascii="Times New Roman" w:hAnsi="Times New Roman"/>
          <w:i/>
          <w:w w:val="130"/>
          <w:position w:val="11"/>
          <w:sz w:val="10"/>
          <w:u w:val="none"/>
          <w:vertAlign w:val="baseline"/>
        </w:rPr>
        <w:t>m</w:t>
      </w:r>
      <w:r>
        <w:rPr>
          <w:rFonts w:ascii="Times New Roman" w:hAnsi="Times New Roman"/>
          <w:i/>
          <w:spacing w:val="32"/>
          <w:w w:val="130"/>
          <w:position w:val="11"/>
          <w:sz w:val="10"/>
          <w:u w:val="none"/>
          <w:vertAlign w:val="baseline"/>
        </w:rPr>
        <w:t>  </w:t>
      </w:r>
      <w:r>
        <w:rPr>
          <w:rFonts w:ascii="Arial" w:hAnsi="Arial"/>
          <w:w w:val="105"/>
          <w:sz w:val="16"/>
          <w:u w:val="none"/>
          <w:vertAlign w:val="baseline"/>
        </w:rPr>
        <w:t>φ</w:t>
      </w:r>
      <w:r>
        <w:rPr>
          <w:rFonts w:ascii="DejaVu Sans" w:hAnsi="DejaVu Sans"/>
          <w:w w:val="105"/>
          <w:sz w:val="16"/>
          <w:u w:val="none"/>
          <w:vertAlign w:val="baseline"/>
        </w:rPr>
        <w:t>(</w:t>
      </w:r>
      <w:r>
        <w:rPr>
          <w:rFonts w:ascii="Times New Roman" w:hAnsi="Times New Roman"/>
          <w:i/>
          <w:w w:val="105"/>
          <w:sz w:val="16"/>
          <w:u w:val="none"/>
          <w:vertAlign w:val="baseline"/>
        </w:rPr>
        <w:t>x</w:t>
      </w:r>
      <w:r>
        <w:rPr>
          <w:rFonts w:ascii="Times New Roman" w:hAnsi="Times New Roman"/>
          <w:i/>
          <w:spacing w:val="-2"/>
          <w:w w:val="105"/>
          <w:sz w:val="16"/>
          <w:u w:val="none"/>
          <w:vertAlign w:val="baseline"/>
        </w:rPr>
        <w:t> </w:t>
      </w:r>
      <w:r>
        <w:rPr>
          <w:rFonts w:ascii="DejaVu Sans" w:hAnsi="DejaVu Sans"/>
          <w:spacing w:val="-4"/>
          <w:w w:val="105"/>
          <w:sz w:val="16"/>
          <w:u w:val="none"/>
          <w:vertAlign w:val="baseline"/>
        </w:rPr>
        <w:t>)||</w:t>
      </w:r>
      <w:r>
        <w:rPr>
          <w:rFonts w:ascii="Times New Roman" w:hAnsi="Times New Roman"/>
          <w:spacing w:val="-4"/>
          <w:w w:val="105"/>
          <w:sz w:val="16"/>
          <w:u w:val="none"/>
          <w:vertAlign w:val="superscript"/>
        </w:rPr>
        <w:t>2</w:t>
      </w:r>
    </w:p>
    <w:p>
      <w:pPr>
        <w:spacing w:line="240" w:lineRule="auto" w:before="39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16"/>
        </w:rPr>
      </w:r>
    </w:p>
    <w:p>
      <w:pPr>
        <w:pStyle w:val="BodyText"/>
        <w:ind w:left="111"/>
      </w:pPr>
      <w:r>
        <w:rPr>
          <w:spacing w:val="-5"/>
        </w:rPr>
        <w:t>(8)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5174" w:space="206"/>
            <w:col w:w="3439" w:space="1374"/>
            <w:col w:w="477"/>
          </w:cols>
        </w:sectPr>
      </w:pPr>
    </w:p>
    <w:p>
      <w:pPr>
        <w:pStyle w:val="BodyText"/>
        <w:spacing w:line="276" w:lineRule="auto" w:before="10"/>
        <w:ind w:left="11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3664">
                <wp:simplePos x="0" y="0"/>
                <wp:positionH relativeFrom="page">
                  <wp:posOffset>4625276</wp:posOffset>
                </wp:positionH>
                <wp:positionV relativeFrom="paragraph">
                  <wp:posOffset>-141054</wp:posOffset>
                </wp:positionV>
                <wp:extent cx="50800" cy="4445"/>
                <wp:effectExtent l="0" t="0" r="0" b="0"/>
                <wp:wrapNone/>
                <wp:docPr id="72" name="Graphic 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" name="Graphic 72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64.195007pt;margin-top:-11.106691pt;width:3.9685pt;height:.34015pt;mso-position-horizontal-relative:page;mso-position-vertical-relative:paragraph;z-index:-16482816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4176">
                <wp:simplePos x="0" y="0"/>
                <wp:positionH relativeFrom="page">
                  <wp:posOffset>4397754</wp:posOffset>
                </wp:positionH>
                <wp:positionV relativeFrom="paragraph">
                  <wp:posOffset>-189613</wp:posOffset>
                </wp:positionV>
                <wp:extent cx="278130" cy="16637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278130" cy="166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92" w:lineRule="auto"/>
                              <w:rPr>
                                <w:rFonts w:ascii="Times New Roman"/>
                                <w:i/>
                              </w:rPr>
                            </w:pPr>
                            <w:r>
                              <w:rPr>
                                <w:rFonts w:ascii="DejaVu Sans"/>
                                <w:spacing w:val="16"/>
                              </w:rPr>
                              <w:t>)=</w:t>
                            </w:r>
                            <w:r>
                              <w:rPr>
                                <w:rFonts w:ascii="DejaVu Sans"/>
                                <w:spacing w:val="-9"/>
                              </w:rPr>
                              <w:t> </w:t>
                            </w:r>
                            <w:r>
                              <w:rPr>
                                <w:rFonts w:ascii="DejaVu Sans"/>
                                <w:spacing w:val="-12"/>
                              </w:rPr>
                              <w:t>||</w:t>
                            </w:r>
                            <w:r>
                              <w:rPr>
                                <w:rFonts w:ascii="Times New Roman"/>
                                <w:i/>
                                <w:spacing w:val="-12"/>
                                <w:position w:val="-10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6.279846pt;margin-top:-14.930191pt;width:21.9pt;height:13.1pt;mso-position-horizontal-relative:page;mso-position-vertical-relative:paragraph;z-index:-16482304" type="#_x0000_t202" id="docshape55" filled="false" stroked="false">
                <v:textbox inset="0,0,0,0">
                  <w:txbxContent>
                    <w:p>
                      <w:pPr>
                        <w:pStyle w:val="BodyText"/>
                        <w:spacing w:line="192" w:lineRule="auto"/>
                        <w:rPr>
                          <w:rFonts w:ascii="Times New Roman"/>
                          <w:i/>
                        </w:rPr>
                      </w:pPr>
                      <w:r>
                        <w:rPr>
                          <w:rFonts w:ascii="DejaVu Sans"/>
                          <w:spacing w:val="16"/>
                        </w:rPr>
                        <w:t>)=</w:t>
                      </w:r>
                      <w:r>
                        <w:rPr>
                          <w:rFonts w:ascii="DejaVu Sans"/>
                          <w:spacing w:val="-9"/>
                        </w:rPr>
                        <w:t> </w:t>
                      </w:r>
                      <w:r>
                        <w:rPr>
                          <w:rFonts w:ascii="DejaVu Sans"/>
                          <w:spacing w:val="-12"/>
                        </w:rPr>
                        <w:t>||</w:t>
                      </w:r>
                      <w:r>
                        <w:rPr>
                          <w:rFonts w:ascii="Times New Roman"/>
                          <w:i/>
                          <w:spacing w:val="-12"/>
                          <w:position w:val="-10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5200">
                <wp:simplePos x="0" y="0"/>
                <wp:positionH relativeFrom="page">
                  <wp:posOffset>5124234</wp:posOffset>
                </wp:positionH>
                <wp:positionV relativeFrom="paragraph">
                  <wp:posOffset>-160878</wp:posOffset>
                </wp:positionV>
                <wp:extent cx="17780" cy="76200"/>
                <wp:effectExtent l="0" t="0" r="0" b="0"/>
                <wp:wrapNone/>
                <wp:docPr id="74" name="Textbox 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" name="Textbox 74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3.483002pt;margin-top:-12.667569pt;width:1.4pt;height:6pt;mso-position-horizontal-relative:page;mso-position-vertical-relative:paragraph;z-index:-16481280" type="#_x0000_t202" id="docshape56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6736">
                <wp:simplePos x="0" y="0"/>
                <wp:positionH relativeFrom="page">
                  <wp:posOffset>5830557</wp:posOffset>
                </wp:positionH>
                <wp:positionV relativeFrom="paragraph">
                  <wp:posOffset>-160878</wp:posOffset>
                </wp:positionV>
                <wp:extent cx="17780" cy="76200"/>
                <wp:effectExtent l="0" t="0" r="0" b="0"/>
                <wp:wrapNone/>
                <wp:docPr id="75" name="Textbox 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" name="Textbox 75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9.098999pt;margin-top:-12.667569pt;width:1.4pt;height:6pt;mso-position-horizontal-relative:page;mso-position-vertical-relative:paragraph;z-index:-16479744" type="#_x0000_t202" id="docshape5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pacing w:val="-2"/>
        </w:rPr>
        <w:t>distance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measured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8"/>
        </w:rPr>
        <w:t> </w:t>
      </w:r>
      <w:r>
        <w:rPr>
          <w:spacing w:val="-2"/>
        </w:rPr>
        <w:t>mapping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instances</w:t>
      </w:r>
      <w:r>
        <w:rPr>
          <w:spacing w:val="-8"/>
        </w:rPr>
        <w:t> </w:t>
      </w:r>
      <w:r>
        <w:rPr>
          <w:spacing w:val="-2"/>
        </w:rPr>
        <w:t>into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Reproducing</w:t>
      </w:r>
      <w:r>
        <w:rPr>
          <w:spacing w:val="-8"/>
        </w:rPr>
        <w:t> </w:t>
      </w:r>
      <w:r>
        <w:rPr>
          <w:spacing w:val="-2"/>
        </w:rPr>
        <w:t>Kernel</w:t>
      </w:r>
      <w:r>
        <w:rPr>
          <w:spacing w:val="40"/>
        </w:rPr>
        <w:t> </w:t>
      </w:r>
      <w:r>
        <w:rPr/>
        <w:t>Hilbert</w:t>
      </w:r>
      <w:r>
        <w:rPr>
          <w:spacing w:val="-1"/>
        </w:rPr>
        <w:t> </w:t>
      </w:r>
      <w:r>
        <w:rPr/>
        <w:t>Space</w:t>
      </w:r>
      <w:r>
        <w:rPr>
          <w:spacing w:val="-1"/>
        </w:rPr>
        <w:t> </w:t>
      </w:r>
      <w:r>
        <w:rPr/>
        <w:t>(RKHS).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two distributions</w:t>
      </w:r>
      <w:r>
        <w:rPr>
          <w:spacing w:val="-1"/>
        </w:rPr>
        <w:t> </w:t>
      </w:r>
      <w:r>
        <w:rPr>
          <w:i/>
        </w:rPr>
        <w:t>P</w:t>
      </w:r>
      <w:r>
        <w:rPr>
          <w:i/>
          <w:spacing w:val="-1"/>
        </w:rPr>
        <w:t> </w:t>
      </w:r>
      <w:r>
        <w:rPr/>
        <w:t>and </w:t>
      </w:r>
      <w:r>
        <w:rPr>
          <w:i/>
        </w:rPr>
        <w:t>Q</w:t>
      </w:r>
      <w:r>
        <w:rPr/>
        <w:t>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formula</w:t>
      </w:r>
      <w:r>
        <w:rPr>
          <w:spacing w:val="-1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distance</w:t>
      </w:r>
      <w:r>
        <w:rPr>
          <w:spacing w:val="-5"/>
        </w:rPr>
        <w:t> </w:t>
      </w:r>
      <w:r>
        <w:rPr>
          <w:spacing w:val="-2"/>
        </w:rPr>
        <w:t>based</w:t>
      </w:r>
      <w:r>
        <w:rPr>
          <w:spacing w:val="-4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maximum</w:t>
      </w:r>
      <w:r>
        <w:rPr>
          <w:spacing w:val="-4"/>
        </w:rPr>
        <w:t> </w:t>
      </w:r>
      <w:r>
        <w:rPr>
          <w:spacing w:val="-2"/>
        </w:rPr>
        <w:t>mean</w:t>
      </w:r>
      <w:r>
        <w:rPr>
          <w:spacing w:val="-4"/>
        </w:rPr>
        <w:t> </w:t>
      </w:r>
      <w:r>
        <w:rPr>
          <w:spacing w:val="-2"/>
        </w:rPr>
        <w:t>discrepancy</w:t>
      </w:r>
      <w:r>
        <w:rPr>
          <w:spacing w:val="-3"/>
        </w:rPr>
        <w:t> </w:t>
      </w:r>
      <w:r>
        <w:rPr>
          <w:spacing w:val="-2"/>
        </w:rPr>
        <w:t>criterion</w:t>
      </w:r>
      <w:r>
        <w:rPr>
          <w:spacing w:val="-4"/>
        </w:rPr>
        <w:t> </w:t>
      </w:r>
      <w:r>
        <w:rPr>
          <w:spacing w:val="-2"/>
        </w:rPr>
        <w:t>between</w:t>
      </w:r>
      <w:r>
        <w:rPr>
          <w:spacing w:val="40"/>
        </w:rPr>
        <w:t> </w:t>
      </w:r>
      <w:r>
        <w:rPr/>
        <w:t>them is</w:t>
      </w:r>
    </w:p>
    <w:p>
      <w:pPr>
        <w:pStyle w:val="BodyText"/>
        <w:spacing w:before="102"/>
        <w:ind w:left="111"/>
      </w:pPr>
      <w:r>
        <w:rPr/>
        <w:br w:type="column"/>
      </w:r>
      <w:r>
        <w:rPr/>
        <w:t>where</w:t>
      </w:r>
      <w:r>
        <w:rPr>
          <w:spacing w:val="-5"/>
        </w:rPr>
        <w:t> </w:t>
      </w:r>
      <w:r>
        <w:rPr>
          <w:rFonts w:ascii="Arial" w:hAnsi="Arial"/>
        </w:rPr>
        <w:t>φ</w:t>
      </w:r>
      <w:r>
        <w:rPr/>
        <w:t>(</w:t>
      </w:r>
      <w:r>
        <w:rPr>
          <w:rFonts w:ascii="VL PGothic" w:hAnsi="VL PGothic"/>
        </w:rPr>
        <w:t>⋅</w:t>
      </w:r>
      <w:r>
        <w:rPr/>
        <w:t>)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kernel-induced</w:t>
      </w:r>
      <w:r>
        <w:rPr>
          <w:spacing w:val="-4"/>
        </w:rPr>
        <w:t> </w:t>
      </w:r>
      <w:r>
        <w:rPr/>
        <w:t>feature</w:t>
      </w:r>
      <w:r>
        <w:rPr>
          <w:spacing w:val="-4"/>
        </w:rPr>
        <w:t> </w:t>
      </w:r>
      <w:r>
        <w:rPr/>
        <w:t>mapping</w:t>
      </w:r>
      <w:r>
        <w:rPr>
          <w:spacing w:val="-5"/>
        </w:rPr>
        <w:t> </w:t>
      </w:r>
      <w:r>
        <w:rPr>
          <w:spacing w:val="-2"/>
        </w:rPr>
        <w:t>function.</w:t>
      </w:r>
    </w:p>
    <w:p>
      <w:pPr>
        <w:pStyle w:val="BodyText"/>
        <w:spacing w:before="176"/>
      </w:pPr>
    </w:p>
    <w:p>
      <w:pPr>
        <w:spacing w:before="0"/>
        <w:ind w:left="111" w:right="0" w:firstLine="0"/>
        <w:jc w:val="left"/>
        <w:rPr>
          <w:i/>
          <w:sz w:val="16"/>
        </w:rPr>
      </w:pPr>
      <w:bookmarkStart w:name="_bookmark24" w:id="32"/>
      <w:bookmarkEnd w:id="32"/>
      <w:r>
        <w:rPr/>
      </w:r>
      <w:r>
        <w:rPr>
          <w:i/>
          <w:w w:val="90"/>
          <w:sz w:val="16"/>
        </w:rPr>
        <w:t>3.3.</w:t>
      </w:r>
      <w:r>
        <w:rPr>
          <w:i/>
          <w:spacing w:val="50"/>
          <w:sz w:val="16"/>
        </w:rPr>
        <w:t> </w:t>
      </w:r>
      <w:r>
        <w:rPr>
          <w:i/>
          <w:w w:val="90"/>
          <w:sz w:val="16"/>
        </w:rPr>
        <w:t>Unilateral</w:t>
      </w:r>
      <w:r>
        <w:rPr>
          <w:i/>
          <w:spacing w:val="10"/>
          <w:sz w:val="16"/>
        </w:rPr>
        <w:t> </w:t>
      </w:r>
      <w:r>
        <w:rPr>
          <w:i/>
          <w:w w:val="90"/>
          <w:sz w:val="16"/>
        </w:rPr>
        <w:t>Alignment</w:t>
      </w:r>
      <w:r>
        <w:rPr>
          <w:i/>
          <w:spacing w:val="7"/>
          <w:sz w:val="16"/>
        </w:rPr>
        <w:t> </w:t>
      </w:r>
      <w:r>
        <w:rPr>
          <w:i/>
          <w:spacing w:val="-4"/>
          <w:w w:val="90"/>
          <w:sz w:val="16"/>
        </w:rPr>
        <w:t>(UA)</w:t>
      </w:r>
    </w:p>
    <w:p>
      <w:pPr>
        <w:spacing w:after="0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4"/>
            <w:col w:w="5290"/>
          </w:cols>
        </w:sectPr>
      </w:pPr>
    </w:p>
    <w:p>
      <w:pPr>
        <w:tabs>
          <w:tab w:pos="4924" w:val="left" w:leader="none"/>
          <w:tab w:pos="7267" w:val="left" w:leader="none"/>
          <w:tab w:pos="7879" w:val="left" w:leader="none"/>
        </w:tabs>
        <w:spacing w:line="136" w:lineRule="exact" w:before="90"/>
        <w:ind w:left="111" w:right="0" w:firstLine="0"/>
        <w:jc w:val="left"/>
        <w:rPr>
          <w:i/>
          <w:sz w:val="12"/>
        </w:rPr>
      </w:pPr>
      <w:r>
        <w:rPr>
          <w:rFonts w:ascii="Times New Roman" w:hAnsi="Times New Roman"/>
          <w:spacing w:val="-6"/>
          <w:sz w:val="16"/>
        </w:rPr>
        <w:t>MMD</w:t>
      </w:r>
      <w:r>
        <w:rPr>
          <w:rFonts w:ascii="Times New Roman" w:hAnsi="Times New Roman"/>
          <w:spacing w:val="-6"/>
          <w:sz w:val="16"/>
          <w:vertAlign w:val="superscript"/>
        </w:rPr>
        <w:t>2</w:t>
      </w:r>
      <w:r>
        <w:rPr>
          <w:rFonts w:ascii="DejaVu Sans" w:hAnsi="DejaVu Sans"/>
          <w:spacing w:val="-6"/>
          <w:sz w:val="16"/>
          <w:vertAlign w:val="baseline"/>
        </w:rPr>
        <w:t>(7</w:t>
      </w:r>
      <w:r>
        <w:rPr>
          <w:rFonts w:ascii="DejaVu Sans" w:hAnsi="DejaVu Sans"/>
          <w:spacing w:val="-31"/>
          <w:sz w:val="16"/>
          <w:vertAlign w:val="baseline"/>
        </w:rPr>
        <w:t> </w:t>
      </w:r>
      <w:r>
        <w:rPr>
          <w:rFonts w:ascii="LM Roman 10" w:hAnsi="LM Roman 10"/>
          <w:spacing w:val="-6"/>
          <w:sz w:val="16"/>
          <w:vertAlign w:val="baseline"/>
        </w:rPr>
        <w:t>;</w:t>
      </w:r>
      <w:r>
        <w:rPr>
          <w:rFonts w:ascii="LM Roman 10" w:hAnsi="LM Roman 10"/>
          <w:spacing w:val="-27"/>
          <w:sz w:val="16"/>
          <w:vertAlign w:val="baseline"/>
        </w:rPr>
        <w:t> </w:t>
      </w:r>
      <w:r>
        <w:rPr>
          <w:rFonts w:ascii="Times New Roman" w:hAnsi="Times New Roman"/>
          <w:i/>
          <w:spacing w:val="-6"/>
          <w:sz w:val="16"/>
          <w:vertAlign w:val="baseline"/>
        </w:rPr>
        <w:t>P</w:t>
      </w:r>
      <w:r>
        <w:rPr>
          <w:rFonts w:ascii="LM Roman 10" w:hAnsi="LM Roman 10"/>
          <w:spacing w:val="-6"/>
          <w:sz w:val="16"/>
          <w:vertAlign w:val="baseline"/>
        </w:rPr>
        <w:t>;</w:t>
      </w:r>
      <w:r>
        <w:rPr>
          <w:rFonts w:ascii="LM Roman 10" w:hAnsi="LM Roman 10"/>
          <w:spacing w:val="-26"/>
          <w:sz w:val="16"/>
          <w:vertAlign w:val="baseline"/>
        </w:rPr>
        <w:t> </w:t>
      </w:r>
      <w:r>
        <w:rPr>
          <w:rFonts w:ascii="Times New Roman" w:hAnsi="Times New Roman"/>
          <w:i/>
          <w:spacing w:val="-6"/>
          <w:sz w:val="16"/>
          <w:vertAlign w:val="baseline"/>
        </w:rPr>
        <w:t>Q</w:t>
      </w:r>
      <w:r>
        <w:rPr>
          <w:rFonts w:ascii="DejaVu Sans" w:hAnsi="DejaVu Sans"/>
          <w:spacing w:val="-6"/>
          <w:sz w:val="16"/>
          <w:vertAlign w:val="baseline"/>
        </w:rPr>
        <w:t>)=</w:t>
      </w:r>
      <w:r>
        <w:rPr>
          <w:rFonts w:ascii="DejaVu Sans" w:hAnsi="DejaVu Sans"/>
          <w:spacing w:val="-23"/>
          <w:sz w:val="16"/>
          <w:vertAlign w:val="baseline"/>
        </w:rPr>
        <w:t> </w:t>
      </w:r>
      <w:r>
        <w:rPr>
          <w:rFonts w:ascii="Times New Roman" w:hAnsi="Times New Roman"/>
          <w:spacing w:val="-6"/>
          <w:sz w:val="16"/>
          <w:vertAlign w:val="baseline"/>
        </w:rPr>
        <w:t>sup</w:t>
      </w:r>
      <w:r>
        <w:rPr>
          <w:rFonts w:ascii="Times New Roman" w:hAnsi="Times New Roman"/>
          <w:spacing w:val="64"/>
          <w:w w:val="150"/>
          <w:sz w:val="16"/>
          <w:vertAlign w:val="baseline"/>
        </w:rPr>
        <w:t> </w:t>
      </w:r>
      <w:r>
        <w:rPr>
          <w:rFonts w:ascii="Times New Roman" w:hAnsi="Times New Roman"/>
          <w:spacing w:val="-4"/>
          <w:position w:val="-3"/>
          <w:sz w:val="16"/>
          <w:vertAlign w:val="baseline"/>
        </w:rPr>
        <w:drawing>
          <wp:inline distT="0" distB="0" distL="0" distR="0">
            <wp:extent cx="25399" cy="101599"/>
            <wp:effectExtent l="0" t="0" r="0" b="0"/>
            <wp:docPr id="76" name="Image 7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6" name="Image 76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4"/>
          <w:position w:val="-3"/>
          <w:sz w:val="16"/>
          <w:vertAlign w:val="baseline"/>
        </w:rPr>
      </w:r>
      <w:r>
        <w:rPr>
          <w:rFonts w:ascii="Times New Roman" w:hAnsi="Times New Roman"/>
          <w:spacing w:val="-16"/>
          <w:sz w:val="16"/>
          <w:vertAlign w:val="baseline"/>
        </w:rPr>
        <w:t> </w:t>
      </w:r>
      <w:r>
        <w:rPr>
          <w:rFonts w:ascii="Times New Roman" w:hAnsi="Times New Roman"/>
          <w:i/>
          <w:spacing w:val="-6"/>
          <w:sz w:val="16"/>
          <w:vertAlign w:val="baseline"/>
        </w:rPr>
        <w:t>E</w:t>
      </w:r>
      <w:r>
        <w:rPr>
          <w:rFonts w:ascii="Times New Roman" w:hAnsi="Times New Roman"/>
          <w:i/>
          <w:spacing w:val="-6"/>
          <w:sz w:val="16"/>
          <w:vertAlign w:val="subscript"/>
        </w:rPr>
        <w:t>P</w:t>
      </w:r>
      <w:r>
        <w:rPr>
          <w:rFonts w:ascii="DejaVu Sans" w:hAnsi="DejaVu Sans"/>
          <w:spacing w:val="-6"/>
          <w:sz w:val="16"/>
          <w:vertAlign w:val="baseline"/>
        </w:rPr>
        <w:t>[</w:t>
      </w:r>
      <w:r>
        <w:rPr>
          <w:rFonts w:ascii="Times New Roman" w:hAnsi="Times New Roman"/>
          <w:i/>
          <w:spacing w:val="-6"/>
          <w:sz w:val="16"/>
          <w:vertAlign w:val="baseline"/>
        </w:rPr>
        <w:t>f</w:t>
      </w:r>
      <w:r>
        <w:rPr>
          <w:rFonts w:ascii="Times New Roman" w:hAnsi="Times New Roman"/>
          <w:i/>
          <w:spacing w:val="-13"/>
          <w:sz w:val="16"/>
          <w:vertAlign w:val="baseline"/>
        </w:rPr>
        <w:t> </w:t>
      </w:r>
      <w:r>
        <w:rPr>
          <w:rFonts w:ascii="DejaVu Sans" w:hAnsi="DejaVu Sans"/>
          <w:spacing w:val="-6"/>
          <w:sz w:val="16"/>
          <w:vertAlign w:val="baseline"/>
        </w:rPr>
        <w:t>(</w:t>
      </w:r>
      <w:r>
        <w:rPr>
          <w:rFonts w:ascii="Times New Roman" w:hAnsi="Times New Roman"/>
          <w:i/>
          <w:spacing w:val="-6"/>
          <w:sz w:val="16"/>
          <w:vertAlign w:val="baseline"/>
        </w:rPr>
        <w:t>x</w:t>
      </w:r>
      <w:r>
        <w:rPr>
          <w:rFonts w:ascii="DejaVu Sans" w:hAnsi="DejaVu Sans"/>
          <w:spacing w:val="-6"/>
          <w:sz w:val="16"/>
          <w:vertAlign w:val="baseline"/>
        </w:rPr>
        <w:t>)]</w:t>
      </w:r>
      <w:r>
        <w:rPr>
          <w:rFonts w:ascii="DejaVu Sans" w:hAnsi="DejaVu Sans"/>
          <w:spacing w:val="-24"/>
          <w:sz w:val="16"/>
          <w:vertAlign w:val="baseline"/>
        </w:rPr>
        <w:t> </w:t>
      </w:r>
      <w:r>
        <w:rPr>
          <w:rFonts w:ascii="DejaVu Sans" w:hAnsi="DejaVu Sans"/>
          <w:spacing w:val="-6"/>
          <w:sz w:val="16"/>
          <w:vertAlign w:val="baseline"/>
        </w:rPr>
        <w:t>—</w:t>
      </w:r>
      <w:r>
        <w:rPr>
          <w:rFonts w:ascii="DejaVu Sans" w:hAnsi="DejaVu Sans"/>
          <w:spacing w:val="-22"/>
          <w:sz w:val="16"/>
          <w:vertAlign w:val="baseline"/>
        </w:rPr>
        <w:t> </w:t>
      </w:r>
      <w:r>
        <w:rPr>
          <w:rFonts w:ascii="Times New Roman" w:hAnsi="Times New Roman"/>
          <w:i/>
          <w:spacing w:val="-6"/>
          <w:sz w:val="16"/>
          <w:vertAlign w:val="baseline"/>
        </w:rPr>
        <w:t>E</w:t>
      </w:r>
      <w:r>
        <w:rPr>
          <w:rFonts w:ascii="Times New Roman" w:hAnsi="Times New Roman"/>
          <w:i/>
          <w:spacing w:val="-6"/>
          <w:sz w:val="16"/>
          <w:vertAlign w:val="subscript"/>
        </w:rPr>
        <w:t>Q</w:t>
      </w:r>
      <w:r>
        <w:rPr>
          <w:rFonts w:ascii="DejaVu Sans" w:hAnsi="DejaVu Sans"/>
          <w:spacing w:val="-6"/>
          <w:sz w:val="16"/>
          <w:vertAlign w:val="baseline"/>
        </w:rPr>
        <w:t>[</w:t>
      </w:r>
      <w:r>
        <w:rPr>
          <w:rFonts w:ascii="Times New Roman" w:hAnsi="Times New Roman"/>
          <w:i/>
          <w:spacing w:val="-6"/>
          <w:sz w:val="16"/>
          <w:vertAlign w:val="baseline"/>
        </w:rPr>
        <w:t>f</w:t>
      </w:r>
      <w:r>
        <w:rPr>
          <w:rFonts w:ascii="Times New Roman" w:hAnsi="Times New Roman"/>
          <w:i/>
          <w:spacing w:val="-14"/>
          <w:sz w:val="16"/>
          <w:vertAlign w:val="baseline"/>
        </w:rPr>
        <w:t> </w:t>
      </w:r>
      <w:r>
        <w:rPr>
          <w:rFonts w:ascii="DejaVu Sans" w:hAnsi="DejaVu Sans"/>
          <w:spacing w:val="-6"/>
          <w:sz w:val="16"/>
          <w:vertAlign w:val="baseline"/>
        </w:rPr>
        <w:t>(</w:t>
      </w:r>
      <w:r>
        <w:rPr>
          <w:rFonts w:ascii="Times New Roman" w:hAnsi="Times New Roman"/>
          <w:i/>
          <w:spacing w:val="-6"/>
          <w:sz w:val="16"/>
          <w:vertAlign w:val="baseline"/>
        </w:rPr>
        <w:t>y</w:t>
      </w:r>
      <w:r>
        <w:rPr>
          <w:rFonts w:ascii="DejaVu Sans" w:hAnsi="DejaVu Sans"/>
          <w:spacing w:val="-6"/>
          <w:sz w:val="16"/>
          <w:vertAlign w:val="baseline"/>
        </w:rPr>
        <w:t>)]</w:t>
      </w:r>
      <w:r>
        <w:rPr>
          <w:rFonts w:ascii="DejaVu Sans" w:hAnsi="DejaVu Sans"/>
          <w:spacing w:val="-60"/>
          <w:position w:val="-3"/>
          <w:sz w:val="16"/>
          <w:vertAlign w:val="baseline"/>
        </w:rPr>
        <w:drawing>
          <wp:inline distT="0" distB="0" distL="0" distR="0">
            <wp:extent cx="25399" cy="101599"/>
            <wp:effectExtent l="0" t="0" r="0" b="0"/>
            <wp:docPr id="77" name="Image 7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7" name="Image 7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spacing w:val="-60"/>
          <w:position w:val="-3"/>
          <w:sz w:val="16"/>
          <w:vertAlign w:val="baseline"/>
        </w:rPr>
      </w:r>
      <w:r>
        <w:rPr>
          <w:rFonts w:ascii="Times New Roman" w:hAnsi="Times New Roman"/>
          <w:spacing w:val="-10"/>
          <w:position w:val="-3"/>
          <w:sz w:val="16"/>
          <w:vertAlign w:val="superscript"/>
        </w:rPr>
        <w:t>2</w:t>
      </w:r>
      <w:r>
        <w:rPr>
          <w:rFonts w:ascii="Times New Roman" w:hAnsi="Times New Roman"/>
          <w:position w:val="-3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  <w:r>
        <w:rPr>
          <w:sz w:val="16"/>
          <w:vertAlign w:val="baseline"/>
        </w:rPr>
        <w:tab/>
      </w:r>
      <w:r>
        <w:rPr>
          <w:i/>
          <w:spacing w:val="-10"/>
          <w:position w:val="-3"/>
          <w:sz w:val="12"/>
          <w:vertAlign w:val="baseline"/>
        </w:rPr>
        <w:t>s</w:t>
      </w:r>
      <w:r>
        <w:rPr>
          <w:i/>
          <w:position w:val="-3"/>
          <w:sz w:val="12"/>
          <w:vertAlign w:val="baseline"/>
        </w:rPr>
        <w:tab/>
      </w:r>
      <w:r>
        <w:rPr>
          <w:i/>
          <w:spacing w:val="-10"/>
          <w:position w:val="-3"/>
          <w:sz w:val="12"/>
          <w:vertAlign w:val="baseline"/>
        </w:rPr>
        <w:t>t</w:t>
      </w:r>
    </w:p>
    <w:p>
      <w:pPr>
        <w:spacing w:after="0" w:line="136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spacing w:before="80"/>
        <w:ind w:left="1382" w:right="0" w:firstLine="0"/>
        <w:jc w:val="left"/>
        <w:rPr>
          <w:rFonts w:ascii="DejaVu Sans" w:hAnsi="DejaVu Sans"/>
          <w:sz w:val="10"/>
        </w:rPr>
      </w:pPr>
      <w:r>
        <w:rPr>
          <w:rFonts w:ascii="Times New Roman" w:hAnsi="Times New Roman"/>
          <w:i/>
          <w:sz w:val="10"/>
        </w:rPr>
        <w:t>f</w:t>
      </w:r>
      <w:r>
        <w:rPr>
          <w:rFonts w:ascii="Times New Roman" w:hAnsi="Times New Roman"/>
          <w:i/>
          <w:spacing w:val="-9"/>
          <w:sz w:val="10"/>
        </w:rPr>
        <w:t> </w:t>
      </w:r>
      <w:r>
        <w:rPr>
          <w:rFonts w:ascii="DejaVu Sans" w:hAnsi="DejaVu Sans"/>
          <w:spacing w:val="-7"/>
          <w:sz w:val="10"/>
        </w:rPr>
        <w:t>∈7</w:t>
      </w:r>
    </w:p>
    <w:p>
      <w:pPr>
        <w:pStyle w:val="BodyText"/>
        <w:spacing w:before="108"/>
        <w:rPr>
          <w:rFonts w:ascii="DejaVu Sans"/>
          <w:sz w:val="10"/>
        </w:rPr>
      </w:pPr>
    </w:p>
    <w:p>
      <w:pPr>
        <w:pStyle w:val="BodyText"/>
        <w:spacing w:line="223" w:lineRule="auto"/>
        <w:ind w:left="111" w:right="38" w:hanging="1"/>
        <w:jc w:val="both"/>
      </w:pPr>
      <w:r>
        <w:rPr/>
        <w:t>where </w:t>
      </w:r>
      <w:r>
        <w:rPr>
          <w:rFonts w:ascii="DejaVu Sans" w:hAnsi="DejaVu Sans"/>
        </w:rPr>
        <w:t>√ </w:t>
      </w:r>
      <w:r>
        <w:rPr/>
        <w:t>denotes an RKHS space, </w:t>
      </w:r>
      <w:r>
        <w:rPr>
          <w:rFonts w:ascii="DejaVu Sans" w:hAnsi="DejaVu Sans"/>
        </w:rPr>
        <w:t>7 </w:t>
      </w:r>
      <w:r>
        <w:rPr/>
        <w:t>denotes a class of functions.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continuous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i/>
          <w:spacing w:val="-2"/>
        </w:rPr>
        <w:t>f</w:t>
      </w:r>
      <w:r>
        <w:rPr>
          <w:spacing w:val="-2"/>
        </w:rPr>
        <w:t>(</w:t>
      </w:r>
      <w:r>
        <w:rPr>
          <w:rFonts w:ascii="VL PGothic" w:hAnsi="VL PGothic"/>
          <w:spacing w:val="-2"/>
        </w:rPr>
        <w:t>⋅</w:t>
      </w:r>
      <w:r>
        <w:rPr>
          <w:spacing w:val="-2"/>
        </w:rPr>
        <w:t>)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mapping</w:t>
      </w:r>
      <w:r>
        <w:rPr>
          <w:spacing w:val="-7"/>
        </w:rPr>
        <w:t> </w:t>
      </w:r>
      <w:r>
        <w:rPr>
          <w:spacing w:val="-2"/>
        </w:rPr>
        <w:t>function,</w:t>
      </w:r>
      <w:r>
        <w:rPr>
          <w:spacing w:val="-8"/>
        </w:rPr>
        <w:t> </w:t>
      </w:r>
      <w:r>
        <w:rPr>
          <w:spacing w:val="-2"/>
        </w:rPr>
        <w:t>sup(</w:t>
      </w:r>
      <w:r>
        <w:rPr>
          <w:rFonts w:ascii="VL PGothic" w:hAnsi="VL PGothic"/>
          <w:spacing w:val="-2"/>
        </w:rPr>
        <w:t>⋅</w:t>
      </w:r>
      <w:r>
        <w:rPr>
          <w:spacing w:val="-2"/>
        </w:rPr>
        <w:t>)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an</w:t>
      </w:r>
      <w:r>
        <w:rPr>
          <w:spacing w:val="-8"/>
        </w:rPr>
        <w:t> </w:t>
      </w:r>
      <w:r>
        <w:rPr>
          <w:spacing w:val="-2"/>
        </w:rPr>
        <w:t>upper</w:t>
      </w:r>
      <w:r>
        <w:rPr>
          <w:spacing w:val="-8"/>
        </w:rPr>
        <w:t> </w:t>
      </w:r>
      <w:r>
        <w:rPr>
          <w:spacing w:val="-2"/>
        </w:rPr>
        <w:t>bound</w:t>
      </w:r>
      <w:r>
        <w:rPr>
          <w:spacing w:val="40"/>
        </w:rPr>
        <w:t> </w:t>
      </w:r>
      <w:r>
        <w:rPr/>
        <w:t>function,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>
          <w:i/>
        </w:rPr>
        <w:t>E</w:t>
      </w:r>
      <w:r>
        <w:rPr>
          <w:i/>
          <w:vertAlign w:val="subscript"/>
        </w:rPr>
        <w:t>P</w:t>
      </w:r>
      <w:r>
        <w:rPr>
          <w:vertAlign w:val="baseline"/>
        </w:rPr>
        <w:t>(</w:t>
      </w:r>
      <w:r>
        <w:rPr>
          <w:i/>
          <w:vertAlign w:val="baseline"/>
        </w:rPr>
        <w:t>x</w:t>
      </w:r>
      <w:r>
        <w:rPr>
          <w:vertAlign w:val="baseline"/>
        </w:rPr>
        <w:t>),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E</w:t>
      </w:r>
      <w:r>
        <w:rPr>
          <w:i/>
          <w:vertAlign w:val="subscript"/>
        </w:rPr>
        <w:t>Q</w:t>
      </w:r>
      <w:r>
        <w:rPr>
          <w:vertAlign w:val="baseline"/>
        </w:rPr>
        <w:t>(</w:t>
      </w:r>
      <w:r>
        <w:rPr>
          <w:i/>
          <w:vertAlign w:val="baseline"/>
        </w:rPr>
        <w:t>x</w:t>
      </w:r>
      <w:r>
        <w:rPr>
          <w:vertAlign w:val="baseline"/>
        </w:rPr>
        <w:t>)</w:t>
      </w:r>
      <w:r>
        <w:rPr>
          <w:spacing w:val="-3"/>
          <w:vertAlign w:val="baseline"/>
        </w:rPr>
        <w:t> </w:t>
      </w:r>
      <w:r>
        <w:rPr>
          <w:vertAlign w:val="baseline"/>
        </w:rPr>
        <w:t>are</w:t>
      </w:r>
      <w:r>
        <w:rPr>
          <w:spacing w:val="-4"/>
          <w:vertAlign w:val="baseline"/>
        </w:rPr>
        <w:t> </w:t>
      </w:r>
      <w:r>
        <w:rPr>
          <w:vertAlign w:val="baseline"/>
        </w:rPr>
        <w:t>expectations.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vertAlign w:val="baseline"/>
        </w:rPr>
        <w:t>empirical</w:t>
      </w:r>
      <w:r>
        <w:rPr>
          <w:spacing w:val="-4"/>
          <w:vertAlign w:val="baseline"/>
        </w:rPr>
        <w:t> </w:t>
      </w:r>
      <w:r>
        <w:rPr>
          <w:vertAlign w:val="baseline"/>
        </w:rPr>
        <w:t>estimation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pStyle w:val="BodyText"/>
        <w:spacing w:before="31"/>
        <w:ind w:left="111"/>
        <w:jc w:val="both"/>
      </w:pPr>
      <w:r>
        <w:rPr>
          <w:spacing w:val="-2"/>
        </w:rPr>
        <w:t>MMD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7"/>
        </w:rPr>
        <w:t> </w:t>
      </w:r>
      <w:r>
        <w:rPr>
          <w:spacing w:val="-2"/>
        </w:rPr>
        <w:t>RKHS</w:t>
      </w:r>
      <w:r>
        <w:rPr>
          <w:spacing w:val="-7"/>
        </w:rPr>
        <w:t> </w:t>
      </w:r>
      <w:r>
        <w:rPr>
          <w:spacing w:val="-5"/>
        </w:rPr>
        <w:t>is</w:t>
      </w:r>
    </w:p>
    <w:p>
      <w:pPr>
        <w:pStyle w:val="BodyText"/>
        <w:spacing w:line="276" w:lineRule="auto" w:before="9"/>
        <w:ind w:left="111" w:right="149" w:firstLine="239"/>
        <w:jc w:val="both"/>
      </w:pPr>
      <w:r>
        <w:rPr/>
        <w:br w:type="column"/>
      </w:r>
      <w:r>
        <w:rPr/>
        <w:t>For the case that </w:t>
      </w:r>
      <w:r>
        <w:rPr>
          <w:i/>
        </w:rPr>
        <w:t>P</w:t>
      </w:r>
      <w:r>
        <w:rPr>
          <w:i/>
          <w:vertAlign w:val="subscript"/>
        </w:rPr>
        <w:t>s</w:t>
      </w:r>
      <w:r>
        <w:rPr>
          <w:vertAlign w:val="baseline"/>
        </w:rPr>
        <w:t>(x</w:t>
      </w:r>
      <w:r>
        <w:rPr>
          <w:spacing w:val="-6"/>
          <w:vertAlign w:val="baseline"/>
        </w:rPr>
        <w:t> </w:t>
      </w:r>
      <w:r>
        <w:rPr>
          <w:vertAlign w:val="baseline"/>
        </w:rPr>
        <w:t>) </w:t>
      </w:r>
      <w:r>
        <w:rPr>
          <w:rFonts w:ascii="DejaVu Sans"/>
          <w:vertAlign w:val="baseline"/>
        </w:rPr>
        <w:t>/=</w:t>
      </w:r>
      <w:r>
        <w:rPr>
          <w:rFonts w:ascii="DejaVu Sans"/>
          <w:spacing w:val="-6"/>
          <w:vertAlign w:val="baseline"/>
        </w:rPr>
        <w:t> </w:t>
      </w:r>
      <w:r>
        <w:rPr>
          <w:i/>
          <w:vertAlign w:val="baseline"/>
        </w:rPr>
        <w:t>P</w:t>
      </w:r>
      <w:r>
        <w:rPr>
          <w:i/>
          <w:vertAlign w:val="subscript"/>
        </w:rPr>
        <w:t>t</w:t>
      </w:r>
      <w:r>
        <w:rPr>
          <w:vertAlign w:val="baseline"/>
        </w:rPr>
        <w:t>(x</w:t>
      </w:r>
      <w:r>
        <w:rPr>
          <w:spacing w:val="-10"/>
          <w:vertAlign w:val="baseline"/>
        </w:rPr>
        <w:t> </w:t>
      </w:r>
      <w:r>
        <w:rPr>
          <w:vertAlign w:val="baseline"/>
        </w:rPr>
        <w:t>), UA of geophysical logs calibration</w:t>
      </w:r>
      <w:r>
        <w:rPr>
          <w:spacing w:val="40"/>
          <w:vertAlign w:val="baseline"/>
        </w:rPr>
        <w:t> </w:t>
      </w:r>
      <w:r>
        <w:rPr>
          <w:vertAlign w:val="baseline"/>
        </w:rPr>
        <w:t>aims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adjust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logs</w:t>
      </w:r>
      <w:r>
        <w:rPr>
          <w:spacing w:val="-10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one</w:t>
      </w:r>
      <w:r>
        <w:rPr>
          <w:spacing w:val="-10"/>
          <w:vertAlign w:val="baseline"/>
        </w:rPr>
        <w:t> </w:t>
      </w:r>
      <w:r>
        <w:rPr>
          <w:vertAlign w:val="baseline"/>
        </w:rPr>
        <w:t>well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align</w:t>
      </w:r>
      <w:r>
        <w:rPr>
          <w:spacing w:val="-10"/>
          <w:vertAlign w:val="baseline"/>
        </w:rPr>
        <w:t> </w:t>
      </w:r>
      <w:r>
        <w:rPr>
          <w:vertAlign w:val="baseline"/>
        </w:rPr>
        <w:t>it</w:t>
      </w:r>
      <w:r>
        <w:rPr>
          <w:spacing w:val="-10"/>
          <w:vertAlign w:val="baseline"/>
        </w:rPr>
        <w:t> </w:t>
      </w:r>
      <w:r>
        <w:rPr>
          <w:vertAlign w:val="baseline"/>
        </w:rPr>
        <w:t>with</w:t>
      </w:r>
      <w:r>
        <w:rPr>
          <w:spacing w:val="-9"/>
          <w:vertAlign w:val="baseline"/>
        </w:rPr>
        <w:t> </w:t>
      </w:r>
      <w:r>
        <w:rPr>
          <w:vertAlign w:val="baseline"/>
        </w:rPr>
        <w:t>another.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10"/>
          <w:vertAlign w:val="baseline"/>
        </w:rPr>
        <w:t> </w:t>
      </w:r>
      <w:r>
        <w:rPr>
          <w:vertAlign w:val="baseline"/>
        </w:rPr>
        <w:t>achieve</w:t>
      </w:r>
      <w:r>
        <w:rPr>
          <w:spacing w:val="-9"/>
          <w:vertAlign w:val="baseline"/>
        </w:rPr>
        <w:t> </w:t>
      </w:r>
      <w:r>
        <w:rPr>
          <w:vertAlign w:val="baseline"/>
        </w:rPr>
        <w:t>this</w:t>
      </w:r>
      <w:r>
        <w:rPr>
          <w:spacing w:val="40"/>
          <w:vertAlign w:val="baseline"/>
        </w:rPr>
        <w:t> </w:t>
      </w:r>
      <w:r>
        <w:rPr>
          <w:vertAlign w:val="baseline"/>
        </w:rPr>
        <w:t>goal, we propose the UA calibration method by combining ELM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spacing w:val="-4"/>
          <w:vertAlign w:val="baseline"/>
        </w:rPr>
        <w:t>MMD.</w:t>
      </w:r>
    </w:p>
    <w:p>
      <w:pPr>
        <w:pStyle w:val="BodyText"/>
        <w:spacing w:line="179" w:lineRule="exact"/>
        <w:ind w:left="350"/>
      </w:pPr>
      <w:r>
        <w:rPr/>
        <w:t>We</w:t>
      </w:r>
      <w:r>
        <w:rPr>
          <w:spacing w:val="-5"/>
        </w:rPr>
        <w:t> </w:t>
      </w:r>
      <w:r>
        <w:rPr/>
        <w:t>introduce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random</w:t>
      </w:r>
      <w:r>
        <w:rPr>
          <w:spacing w:val="-5"/>
        </w:rPr>
        <w:t> </w:t>
      </w:r>
      <w:r>
        <w:rPr/>
        <w:t>mapping</w:t>
      </w:r>
      <w:r>
        <w:rPr>
          <w:spacing w:val="-5"/>
        </w:rPr>
        <w:t> </w:t>
      </w:r>
      <w:r>
        <w:rPr/>
        <w:t>used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ELM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our</w:t>
      </w:r>
      <w:r>
        <w:rPr>
          <w:spacing w:val="-5"/>
        </w:rPr>
        <w:t> </w:t>
      </w:r>
      <w:r>
        <w:rPr/>
        <w:t>method,</w:t>
      </w:r>
      <w:r>
        <w:rPr>
          <w:spacing w:val="-5"/>
        </w:rPr>
        <w:t> </w:t>
      </w:r>
      <w:r>
        <w:rPr>
          <w:spacing w:val="-2"/>
        </w:rPr>
        <w:t>i.e.,</w:t>
      </w:r>
    </w:p>
    <w:p>
      <w:pPr>
        <w:pStyle w:val="BodyText"/>
        <w:spacing w:line="244" w:lineRule="auto" w:before="44"/>
        <w:ind w:left="111"/>
      </w:pPr>
      <w:r>
        <w:rPr/>
        <w:t>the</w:t>
      </w:r>
      <w:r>
        <w:rPr>
          <w:spacing w:val="22"/>
        </w:rPr>
        <w:t> </w:t>
      </w:r>
      <w:r>
        <w:rPr/>
        <w:t>instance</w:t>
      </w:r>
      <w:r>
        <w:rPr>
          <w:spacing w:val="21"/>
        </w:rPr>
        <w:t> </w:t>
      </w:r>
      <w:r>
        <w:rPr/>
        <w:t>x</w:t>
      </w:r>
      <w:r>
        <w:rPr>
          <w:i/>
          <w:vertAlign w:val="subscript"/>
        </w:rPr>
        <w:t>i</w:t>
      </w:r>
      <w:r>
        <w:rPr>
          <w:i/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21"/>
          <w:vertAlign w:val="baseline"/>
        </w:rPr>
        <w:t> </w:t>
      </w:r>
      <w:r>
        <w:rPr>
          <w:vertAlign w:val="baseline"/>
        </w:rPr>
        <w:t>mapped</w:t>
      </w:r>
      <w:r>
        <w:rPr>
          <w:spacing w:val="21"/>
          <w:vertAlign w:val="baseline"/>
        </w:rPr>
        <w:t> </w:t>
      </w:r>
      <w:r>
        <w:rPr>
          <w:vertAlign w:val="baseline"/>
        </w:rPr>
        <w:t>by</w:t>
      </w:r>
      <w:r>
        <w:rPr>
          <w:spacing w:val="22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rFonts w:ascii="DejaVu Sans" w:hAnsi="DejaVu Sans"/>
          <w:vertAlign w:val="baseline"/>
        </w:rPr>
        <w:t>(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i/>
          <w:vertAlign w:val="subscript"/>
        </w:rPr>
        <w:t>i</w:t>
      </w:r>
      <w:r>
        <w:rPr>
          <w:rFonts w:ascii="DejaVu Sans" w:hAnsi="DejaVu Sans"/>
          <w:vertAlign w:val="baseline"/>
        </w:rPr>
        <w:t>)∈</w:t>
      </w:r>
      <w:r>
        <w:rPr>
          <w:rFonts w:ascii="DejaVu Sans" w:hAnsi="DejaVu Sans"/>
          <w:spacing w:val="-11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L</w:t>
      </w:r>
      <w:r>
        <w:rPr>
          <w:vertAlign w:val="baseline"/>
        </w:rPr>
        <w:t>,</w:t>
      </w:r>
      <w:r>
        <w:rPr>
          <w:spacing w:val="22"/>
          <w:vertAlign w:val="baseline"/>
        </w:rPr>
        <w:t> </w:t>
      </w:r>
      <w:r>
        <w:rPr>
          <w:vertAlign w:val="baseline"/>
        </w:rPr>
        <w:t>where</w:t>
      </w:r>
      <w:r>
        <w:rPr>
          <w:spacing w:val="21"/>
          <w:vertAlign w:val="baseline"/>
        </w:rPr>
        <w:t> </w:t>
      </w:r>
      <w:r>
        <w:rPr>
          <w:i/>
          <w:vertAlign w:val="baseline"/>
        </w:rPr>
        <w:t>L</w:t>
      </w:r>
      <w:r>
        <w:rPr>
          <w:i/>
          <w:spacing w:val="22"/>
          <w:vertAlign w:val="baseline"/>
        </w:rPr>
        <w:t> </w:t>
      </w:r>
      <w:r>
        <w:rPr>
          <w:vertAlign w:val="baseline"/>
        </w:rPr>
        <w:t>is</w:t>
      </w:r>
      <w:r>
        <w:rPr>
          <w:spacing w:val="22"/>
          <w:vertAlign w:val="baseline"/>
        </w:rPr>
        <w:t> </w:t>
      </w:r>
      <w:r>
        <w:rPr>
          <w:vertAlign w:val="baseline"/>
        </w:rPr>
        <w:t>the</w:t>
      </w:r>
      <w:r>
        <w:rPr>
          <w:spacing w:val="22"/>
          <w:vertAlign w:val="baseline"/>
        </w:rPr>
        <w:t> </w:t>
      </w:r>
      <w:r>
        <w:rPr>
          <w:vertAlign w:val="baseline"/>
        </w:rPr>
        <w:t>dimension</w:t>
      </w:r>
      <w:r>
        <w:rPr>
          <w:spacing w:val="22"/>
          <w:vertAlign w:val="baseline"/>
        </w:rPr>
        <w:t> </w:t>
      </w:r>
      <w:r>
        <w:rPr>
          <w:vertAlign w:val="baseline"/>
        </w:rPr>
        <w:t>of</w:t>
      </w:r>
      <w:r>
        <w:rPr>
          <w:spacing w:val="40"/>
          <w:vertAlign w:val="baseline"/>
        </w:rPr>
        <w:t> </w:t>
      </w:r>
      <w:r>
        <w:rPr>
          <w:vertAlign w:val="baseline"/>
        </w:rPr>
        <w:t>mapped</w:t>
      </w:r>
      <w:r>
        <w:rPr>
          <w:spacing w:val="-4"/>
          <w:vertAlign w:val="baseline"/>
        </w:rPr>
        <w:t> </w:t>
      </w:r>
      <w:r>
        <w:rPr>
          <w:vertAlign w:val="baseline"/>
        </w:rPr>
        <w:t>instance.</w:t>
      </w:r>
      <w:r>
        <w:rPr>
          <w:spacing w:val="-3"/>
          <w:vertAlign w:val="baseline"/>
        </w:rPr>
        <w:t> </w:t>
      </w:r>
      <w:r>
        <w:rPr>
          <w:vertAlign w:val="baseline"/>
        </w:rPr>
        <w:t>Additionally,</w:t>
      </w:r>
      <w:r>
        <w:rPr>
          <w:spacing w:val="-2"/>
          <w:vertAlign w:val="baseline"/>
        </w:rPr>
        <w:t> </w:t>
      </w:r>
      <w:r>
        <w:rPr>
          <w:vertAlign w:val="baseline"/>
        </w:rPr>
        <w:t>we</w:t>
      </w:r>
      <w:r>
        <w:rPr>
          <w:spacing w:val="-3"/>
          <w:vertAlign w:val="baseline"/>
        </w:rPr>
        <w:t> 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</w:t>
      </w:r>
      <w:r>
        <w:rPr>
          <w:spacing w:val="-2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i/>
          <w:position w:val="5"/>
          <w:sz w:val="8"/>
          <w:vertAlign w:val="baseline"/>
        </w:rPr>
        <w:t>s</w:t>
      </w:r>
      <w:r>
        <w:rPr>
          <w:i/>
          <w:spacing w:val="-9"/>
          <w:position w:val="5"/>
          <w:sz w:val="8"/>
          <w:vertAlign w:val="baseline"/>
        </w:rPr>
        <w:t> </w:t>
      </w:r>
      <w:r>
        <w:rPr>
          <w:rFonts w:ascii="DejaVu Sans" w:hAnsi="DejaVu Sans"/>
          <w:position w:val="6"/>
          <w:sz w:val="11"/>
          <w:vertAlign w:val="baseline"/>
        </w:rPr>
        <w:t>×</w:t>
      </w:r>
      <w:r>
        <w:rPr>
          <w:i/>
          <w:position w:val="6"/>
          <w:sz w:val="11"/>
          <w:vertAlign w:val="baseline"/>
        </w:rPr>
        <w:t>L</w:t>
      </w:r>
      <w:r>
        <w:rPr>
          <w:i/>
          <w:spacing w:val="21"/>
          <w:position w:val="6"/>
          <w:sz w:val="1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i/>
          <w:vertAlign w:val="subscript"/>
        </w:rPr>
        <w:t>t</w:t>
      </w:r>
      <w:r>
        <w:rPr>
          <w:i/>
          <w:spacing w:val="5"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i/>
          <w:position w:val="5"/>
          <w:sz w:val="8"/>
          <w:vertAlign w:val="baseline"/>
        </w:rPr>
        <w:t>t</w:t>
      </w:r>
      <w:r>
        <w:rPr>
          <w:i/>
          <w:spacing w:val="-4"/>
          <w:position w:val="5"/>
          <w:sz w:val="8"/>
          <w:vertAlign w:val="baseline"/>
        </w:rPr>
        <w:t> </w:t>
      </w:r>
      <w:r>
        <w:rPr>
          <w:rFonts w:ascii="DejaVu Sans" w:hAnsi="DejaVu Sans"/>
          <w:position w:val="6"/>
          <w:sz w:val="11"/>
          <w:vertAlign w:val="baseline"/>
        </w:rPr>
        <w:t>×</w:t>
      </w:r>
      <w:r>
        <w:rPr>
          <w:i/>
          <w:position w:val="6"/>
          <w:sz w:val="11"/>
          <w:vertAlign w:val="baseline"/>
        </w:rPr>
        <w:t>L</w:t>
      </w:r>
      <w:r>
        <w:rPr>
          <w:i/>
          <w:spacing w:val="19"/>
          <w:position w:val="6"/>
          <w:sz w:val="11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spacing w:after="0" w:line="244" w:lineRule="auto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624"/>
        <w:rPr>
          <w:sz w:val="20"/>
        </w:rPr>
      </w:pPr>
      <w:r>
        <w:rPr>
          <w:sz w:val="20"/>
        </w:rPr>
        <w:drawing>
          <wp:inline distT="0" distB="0" distL="0" distR="0">
            <wp:extent cx="5952449" cy="2965704"/>
            <wp:effectExtent l="0" t="0" r="0" b="0"/>
            <wp:docPr id="78" name="Image 78" descr="Image of Fig. 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8" name="Image 78" descr="Image of Fig. 11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449" cy="296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center"/>
        <w:rPr>
          <w:sz w:val="14"/>
        </w:rPr>
      </w:pPr>
      <w:bookmarkStart w:name="4. Experimental analysis" w:id="33"/>
      <w:bookmarkEnd w:id="33"/>
      <w:r>
        <w:rPr/>
      </w:r>
      <w:bookmarkStart w:name="4.1. Experimental settings" w:id="34"/>
      <w:bookmarkEnd w:id="34"/>
      <w:r>
        <w:rPr/>
      </w:r>
      <w:r>
        <w:rPr>
          <w:w w:val="105"/>
          <w:sz w:val="14"/>
        </w:rPr>
        <w:t>Fig.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11.</w:t>
      </w:r>
      <w:r>
        <w:rPr>
          <w:spacing w:val="21"/>
          <w:w w:val="105"/>
          <w:sz w:val="14"/>
        </w:rPr>
        <w:t> </w:t>
      </w:r>
      <w:r>
        <w:rPr>
          <w:w w:val="105"/>
          <w:sz w:val="14"/>
        </w:rPr>
        <w:t>Frequency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distribution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histogram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R25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log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3"/>
          <w:w w:val="105"/>
          <w:sz w:val="14"/>
        </w:rPr>
        <w:t> </w:t>
      </w:r>
      <w:r>
        <w:rPr>
          <w:w w:val="105"/>
          <w:sz w:val="14"/>
        </w:rPr>
        <w:t>task</w:t>
      </w:r>
      <w:r>
        <w:rPr>
          <w:spacing w:val="4"/>
          <w:w w:val="105"/>
          <w:sz w:val="14"/>
        </w:rPr>
        <w:t> </w:t>
      </w:r>
      <w:r>
        <w:rPr>
          <w:w w:val="105"/>
          <w:sz w:val="14"/>
        </w:rPr>
        <w:t>A</w:t>
      </w:r>
      <w:r>
        <w:rPr>
          <w:spacing w:val="3"/>
          <w:w w:val="105"/>
          <w:sz w:val="14"/>
        </w:rPr>
        <w:t> </w:t>
      </w:r>
      <w:r>
        <w:rPr>
          <w:rFonts w:ascii="Arial" w:hAnsi="Arial"/>
          <w:w w:val="105"/>
          <w:sz w:val="14"/>
        </w:rPr>
        <w:t>→</w:t>
      </w:r>
      <w:r>
        <w:rPr>
          <w:rFonts w:ascii="Arial" w:hAnsi="Arial"/>
          <w:spacing w:val="-3"/>
          <w:w w:val="105"/>
          <w:sz w:val="14"/>
        </w:rPr>
        <w:t> </w:t>
      </w:r>
      <w:r>
        <w:rPr>
          <w:spacing w:val="-5"/>
          <w:w w:val="105"/>
          <w:sz w:val="14"/>
        </w:rPr>
        <w:t>B.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10" w:lineRule="atLeast" w:before="41"/>
        <w:ind w:left="111"/>
      </w:pPr>
      <w:r>
        <w:rPr/>
        <w:t>the</w:t>
      </w:r>
      <w:r>
        <w:rPr>
          <w:spacing w:val="20"/>
        </w:rPr>
        <w:t> </w:t>
      </w:r>
      <w:r>
        <w:rPr/>
        <w:t>random</w:t>
      </w:r>
      <w:r>
        <w:rPr>
          <w:spacing w:val="19"/>
        </w:rPr>
        <w:t> </w:t>
      </w:r>
      <w:r>
        <w:rPr/>
        <w:t>mapping</w:t>
      </w:r>
      <w:r>
        <w:rPr>
          <w:spacing w:val="18"/>
        </w:rPr>
        <w:t> </w:t>
      </w:r>
      <w:r>
        <w:rPr/>
        <w:t>matrices</w:t>
      </w:r>
      <w:r>
        <w:rPr>
          <w:spacing w:val="19"/>
        </w:rPr>
        <w:t> </w:t>
      </w:r>
      <w:r>
        <w:rPr/>
        <w:t>of</w:t>
      </w:r>
      <w:r>
        <w:rPr>
          <w:spacing w:val="20"/>
        </w:rPr>
        <w:t> </w:t>
      </w:r>
      <w:r>
        <w:rPr/>
        <w:t>all</w:t>
      </w:r>
      <w:r>
        <w:rPr>
          <w:spacing w:val="20"/>
        </w:rPr>
        <w:t> </w:t>
      </w:r>
      <w:r>
        <w:rPr/>
        <w:t>the</w:t>
      </w:r>
      <w:r>
        <w:rPr>
          <w:spacing w:val="19"/>
        </w:rPr>
        <w:t> </w:t>
      </w:r>
      <w:r>
        <w:rPr/>
        <w:t>instances</w:t>
      </w:r>
      <w:r>
        <w:rPr>
          <w:spacing w:val="19"/>
        </w:rPr>
        <w:t> </w:t>
      </w:r>
      <w:r>
        <w:rPr/>
        <w:t>in</w:t>
      </w:r>
      <w:r>
        <w:rPr>
          <w:spacing w:val="20"/>
        </w:rPr>
        <w:t> </w:t>
      </w:r>
      <w:r>
        <w:rPr/>
        <w:t>datasets</w:t>
      </w:r>
      <w:r>
        <w:rPr>
          <w:spacing w:val="19"/>
        </w:rPr>
        <w:t> </w:t>
      </w:r>
      <w:r>
        <w:rPr>
          <w:i/>
        </w:rPr>
        <w:t>D</w:t>
      </w:r>
      <w:r>
        <w:rPr>
          <w:i/>
          <w:vertAlign w:val="subscript"/>
        </w:rPr>
        <w:t>s</w:t>
      </w:r>
      <w:r>
        <w:rPr>
          <w:vertAlign w:val="baseline"/>
        </w:rPr>
        <w:t>,</w:t>
      </w:r>
      <w:r>
        <w:rPr>
          <w:spacing w:val="20"/>
          <w:vertAlign w:val="baseline"/>
        </w:rPr>
        <w:t> </w:t>
      </w:r>
      <w:r>
        <w:rPr>
          <w:i/>
          <w:vertAlign w:val="baseline"/>
        </w:rPr>
        <w:t>D</w:t>
      </w:r>
      <w:r>
        <w:rPr>
          <w:i/>
          <w:vertAlign w:val="subscript"/>
        </w:rPr>
        <w:t>t</w:t>
      </w:r>
      <w:r>
        <w:rPr>
          <w:vertAlign w:val="baseline"/>
        </w:rPr>
        <w:t>,</w:t>
      </w:r>
      <w:r>
        <w:rPr>
          <w:spacing w:val="40"/>
          <w:vertAlign w:val="baseline"/>
        </w:rPr>
        <w:t> </w:t>
      </w:r>
      <w:r>
        <w:rPr>
          <w:vertAlign w:val="baseline"/>
        </w:rPr>
        <w:t>respectively. In this case, MMD could be expressed by</w:t>
      </w:r>
    </w:p>
    <w:p>
      <w:pPr>
        <w:pStyle w:val="BodyText"/>
        <w:spacing w:before="110"/>
        <w:ind w:left="111"/>
      </w:pPr>
      <w:r>
        <w:rPr/>
        <w:br w:type="column"/>
      </w:r>
      <w:r>
        <w:rPr/>
        <w:t>Eventually,</w:t>
      </w:r>
      <w:r>
        <w:rPr>
          <w:spacing w:val="4"/>
        </w:rPr>
        <w:t> </w:t>
      </w:r>
      <w:r>
        <w:rPr/>
        <w:t>we</w:t>
      </w:r>
      <w:r>
        <w:rPr>
          <w:spacing w:val="5"/>
        </w:rPr>
        <w:t> </w:t>
      </w:r>
      <w:r>
        <w:rPr/>
        <w:t>obtain</w:t>
      </w:r>
      <w:r>
        <w:rPr>
          <w:spacing w:val="2"/>
        </w:rPr>
        <w:t> </w:t>
      </w:r>
      <w:r>
        <w:rPr/>
        <w:t>the</w:t>
      </w:r>
      <w:r>
        <w:rPr>
          <w:spacing w:val="5"/>
        </w:rPr>
        <w:t> </w:t>
      </w:r>
      <w:r>
        <w:rPr/>
        <w:t>solution</w:t>
      </w:r>
      <w:r>
        <w:rPr>
          <w:spacing w:val="3"/>
        </w:rPr>
        <w:t> </w:t>
      </w:r>
      <w:r>
        <w:rPr/>
        <w:t>of</w:t>
      </w:r>
      <w:r>
        <w:rPr>
          <w:spacing w:val="5"/>
        </w:rPr>
        <w:t> </w:t>
      </w:r>
      <w:hyperlink w:history="true" w:anchor="_bookmark26">
        <w:r>
          <w:rPr>
            <w:color w:val="007FAC"/>
          </w:rPr>
          <w:t>(13)</w:t>
        </w:r>
      </w:hyperlink>
      <w:r>
        <w:rPr/>
        <w:t>,</w:t>
      </w:r>
      <w:r>
        <w:rPr>
          <w:spacing w:val="5"/>
        </w:rPr>
        <w:t> </w:t>
      </w:r>
      <w:r>
        <w:rPr/>
        <w:t>that</w:t>
      </w:r>
      <w:r>
        <w:rPr>
          <w:spacing w:val="4"/>
        </w:rPr>
        <w:t> </w:t>
      </w:r>
      <w:r>
        <w:rPr>
          <w:spacing w:val="-5"/>
        </w:rPr>
        <w:t>is,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445"/>
            <w:col w:w="5051"/>
          </w:cols>
        </w:sectPr>
      </w:pPr>
    </w:p>
    <w:p>
      <w:pPr>
        <w:pStyle w:val="BodyText"/>
        <w:spacing w:before="22"/>
      </w:pPr>
    </w:p>
    <w:p>
      <w:pPr>
        <w:spacing w:line="175" w:lineRule="exact" w:before="0"/>
        <w:ind w:left="111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MMD</w:t>
      </w:r>
      <w:r>
        <w:rPr>
          <w:rFonts w:ascii="Times New Roman"/>
          <w:sz w:val="16"/>
          <w:vertAlign w:val="superscript"/>
        </w:rPr>
        <w:t>2</w:t>
      </w:r>
      <w:r>
        <w:rPr>
          <w:rFonts w:ascii="DejaVu Sans"/>
          <w:sz w:val="16"/>
          <w:vertAlign w:val="baseline"/>
        </w:rPr>
        <w:t>(</w:t>
      </w:r>
      <w:r>
        <w:rPr>
          <w:rFonts w:ascii="Times New Roman"/>
          <w:i/>
          <w:sz w:val="16"/>
          <w:vertAlign w:val="baseline"/>
        </w:rPr>
        <w:t>D</w:t>
      </w:r>
      <w:r>
        <w:rPr>
          <w:rFonts w:ascii="Times New Roman"/>
          <w:i/>
          <w:spacing w:val="-9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-2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D</w:t>
      </w:r>
      <w:r>
        <w:rPr>
          <w:rFonts w:ascii="Times New Roman"/>
          <w:i/>
          <w:spacing w:val="-8"/>
          <w:sz w:val="16"/>
          <w:vertAlign w:val="baseline"/>
        </w:rPr>
        <w:t> </w:t>
      </w:r>
      <w:r>
        <w:rPr>
          <w:rFonts w:ascii="DejaVu Sans"/>
          <w:spacing w:val="20"/>
          <w:sz w:val="16"/>
          <w:vertAlign w:val="baseline"/>
        </w:rPr>
        <w:t>)=</w:t>
      </w:r>
      <w:r>
        <w:rPr>
          <w:rFonts w:ascii="DejaVu Sans"/>
          <w:spacing w:val="-13"/>
          <w:sz w:val="16"/>
          <w:vertAlign w:val="baseline"/>
        </w:rPr>
        <w:t> </w:t>
      </w:r>
      <w:r>
        <w:rPr>
          <w:rFonts w:ascii="DejaVu Sans"/>
          <w:sz w:val="16"/>
          <w:vertAlign w:val="baseline"/>
        </w:rPr>
        <w:t>||</w:t>
      </w:r>
      <w:r>
        <w:rPr>
          <w:rFonts w:ascii="DejaVu Sans"/>
          <w:spacing w:val="-26"/>
          <w:sz w:val="16"/>
          <w:vertAlign w:val="baseline"/>
        </w:rPr>
        <w:t> </w:t>
      </w:r>
      <w:r>
        <w:rPr>
          <w:rFonts w:ascii="Times New Roman"/>
          <w:spacing w:val="-10"/>
          <w:position w:val="11"/>
          <w:sz w:val="16"/>
          <w:vertAlign w:val="baseline"/>
        </w:rPr>
        <w:t>1</w:t>
      </w:r>
    </w:p>
    <w:p>
      <w:pPr>
        <w:spacing w:line="240" w:lineRule="auto" w:before="66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line="221" w:lineRule="exact" w:before="0"/>
        <w:ind w:left="37" w:right="0" w:firstLine="0"/>
        <w:jc w:val="left"/>
        <w:rPr>
          <w:rFonts w:ascii="Times New Roman"/>
          <w:i/>
          <w:sz w:val="8"/>
        </w:rPr>
      </w:pPr>
      <w:r>
        <w:rPr>
          <w:rFonts w:ascii="Arimo"/>
          <w:spacing w:val="-5"/>
          <w:w w:val="140"/>
          <w:position w:val="6"/>
          <w:sz w:val="16"/>
        </w:rPr>
        <w:t>X</w:t>
      </w:r>
      <w:r>
        <w:rPr>
          <w:rFonts w:ascii="Times New Roman"/>
          <w:i/>
          <w:spacing w:val="-5"/>
          <w:w w:val="140"/>
          <w:position w:val="2"/>
          <w:sz w:val="10"/>
        </w:rPr>
        <w:t>n</w:t>
      </w:r>
      <w:r>
        <w:rPr>
          <w:rFonts w:ascii="Times New Roman"/>
          <w:i/>
          <w:spacing w:val="-5"/>
          <w:w w:val="140"/>
          <w:sz w:val="8"/>
        </w:rPr>
        <w:t>s</w:t>
      </w:r>
    </w:p>
    <w:p>
      <w:pPr>
        <w:spacing w:line="240" w:lineRule="auto" w:before="2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175" w:lineRule="exact"/>
        <w:ind w:left="73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2005202</wp:posOffset>
                </wp:positionH>
                <wp:positionV relativeFrom="paragraph">
                  <wp:posOffset>137449</wp:posOffset>
                </wp:positionV>
                <wp:extent cx="76835" cy="4445"/>
                <wp:effectExtent l="0" t="0" r="0" b="0"/>
                <wp:wrapNone/>
                <wp:docPr id="79" name="Graphic 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" name="Graphic 79"/>
                      <wps:cNvSpPr/>
                      <wps:spPr>
                        <a:xfrm>
                          <a:off x="0" y="0"/>
                          <a:ext cx="768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835" h="4445">
                              <a:moveTo>
                                <a:pt x="7631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6319" y="4319"/>
                              </a:lnTo>
                              <a:lnTo>
                                <a:pt x="763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57.889999pt;margin-top:10.822819pt;width:6.0094pt;height:.34015pt;mso-position-horizontal-relative:page;mso-position-vertical-relative:paragraph;z-index:15754752" id="docshape5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UKIJ Sulus Tom" w:hAnsi="UKIJ Sulus Tom"/>
          <w:b w:val="0"/>
          <w:w w:val="90"/>
        </w:rPr>
        <w:t>h</w:t>
      </w:r>
      <w:r>
        <w:rPr>
          <w:rFonts w:ascii="DejaVu Sans" w:hAnsi="DejaVu Sans"/>
          <w:w w:val="90"/>
        </w:rPr>
        <w:t>(</w:t>
      </w:r>
      <w:r>
        <w:rPr>
          <w:rFonts w:ascii="UKIJ Sulus Tom" w:hAnsi="UKIJ Sulus Tom"/>
          <w:b w:val="0"/>
          <w:w w:val="90"/>
        </w:rPr>
        <w:t>x</w:t>
      </w:r>
      <w:r>
        <w:rPr>
          <w:rFonts w:ascii="Times New Roman" w:hAnsi="Times New Roman"/>
          <w:i/>
          <w:w w:val="90"/>
          <w:vertAlign w:val="superscript"/>
        </w:rPr>
        <w:t>s</w:t>
      </w:r>
      <w:r>
        <w:rPr>
          <w:rFonts w:ascii="DejaVu Sans" w:hAnsi="DejaVu Sans"/>
          <w:w w:val="90"/>
          <w:vertAlign w:val="baseline"/>
        </w:rPr>
        <w:t>)—</w:t>
      </w:r>
      <w:r>
        <w:rPr>
          <w:rFonts w:ascii="DejaVu Sans" w:hAnsi="DejaVu Sans"/>
          <w:spacing w:val="53"/>
          <w:vertAlign w:val="baseline"/>
        </w:rPr>
        <w:t> </w:t>
      </w:r>
      <w:r>
        <w:rPr>
          <w:rFonts w:ascii="Times New Roman" w:hAnsi="Times New Roman"/>
          <w:spacing w:val="-10"/>
          <w:position w:val="11"/>
          <w:vertAlign w:val="baseline"/>
        </w:rPr>
        <w:t>1</w:t>
      </w:r>
    </w:p>
    <w:p>
      <w:pPr>
        <w:spacing w:line="240" w:lineRule="auto" w:before="66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spacing w:line="221" w:lineRule="exact" w:before="0"/>
        <w:ind w:left="33" w:right="0" w:firstLine="0"/>
        <w:jc w:val="left"/>
        <w:rPr>
          <w:rFonts w:ascii="Times New Roman"/>
          <w:i/>
          <w:sz w:val="8"/>
        </w:rPr>
      </w:pPr>
      <w:r>
        <w:rPr>
          <w:rFonts w:ascii="Arimo"/>
          <w:spacing w:val="-5"/>
          <w:w w:val="140"/>
          <w:position w:val="6"/>
          <w:sz w:val="16"/>
        </w:rPr>
        <w:t>X</w:t>
      </w:r>
      <w:r>
        <w:rPr>
          <w:rFonts w:ascii="Times New Roman"/>
          <w:i/>
          <w:spacing w:val="-5"/>
          <w:w w:val="140"/>
          <w:position w:val="2"/>
          <w:sz w:val="10"/>
        </w:rPr>
        <w:t>n</w:t>
      </w:r>
      <w:r>
        <w:rPr>
          <w:rFonts w:ascii="Times New Roman"/>
          <w:i/>
          <w:spacing w:val="-5"/>
          <w:w w:val="140"/>
          <w:sz w:val="8"/>
        </w:rPr>
        <w:t>t</w:t>
      </w:r>
    </w:p>
    <w:p>
      <w:pPr>
        <w:spacing w:line="240" w:lineRule="auto" w:before="13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tabs>
          <w:tab w:pos="1892" w:val="left" w:leader="none"/>
        </w:tabs>
        <w:spacing w:line="65" w:lineRule="exact"/>
        <w:ind w:left="82"/>
      </w:pPr>
      <w:r>
        <w:rPr>
          <w:rFonts w:ascii="UKIJ Sulus Tom"/>
          <w:b w:val="0"/>
          <w:spacing w:val="-2"/>
        </w:rPr>
        <w:t>h</w:t>
      </w:r>
      <w:r>
        <w:rPr>
          <w:rFonts w:ascii="DejaVu Sans"/>
          <w:spacing w:val="-2"/>
        </w:rPr>
        <w:t>(</w:t>
      </w:r>
      <w:r>
        <w:rPr>
          <w:rFonts w:ascii="UKIJ Sulus Tom"/>
          <w:b w:val="0"/>
          <w:spacing w:val="-2"/>
        </w:rPr>
        <w:t>x</w:t>
      </w:r>
      <w:r>
        <w:rPr>
          <w:rFonts w:ascii="Times New Roman"/>
          <w:i/>
          <w:spacing w:val="-2"/>
          <w:vertAlign w:val="superscript"/>
        </w:rPr>
        <w:t>t</w:t>
      </w:r>
      <w:r>
        <w:rPr>
          <w:rFonts w:ascii="DejaVu Sans"/>
          <w:spacing w:val="-2"/>
          <w:vertAlign w:val="baseline"/>
        </w:rPr>
        <w:t>)||</w:t>
      </w:r>
      <w:r>
        <w:rPr>
          <w:rFonts w:ascii="Times New Roman"/>
          <w:spacing w:val="-2"/>
          <w:vertAlign w:val="superscript"/>
        </w:rPr>
        <w:t>2</w:t>
      </w:r>
      <w:r>
        <w:rPr>
          <w:rFonts w:ascii="Times New Roman"/>
          <w:vertAlign w:val="baseline"/>
        </w:rPr>
        <w:tab/>
      </w:r>
      <w:r>
        <w:rPr>
          <w:spacing w:val="-5"/>
          <w:vertAlign w:val="baseline"/>
        </w:rPr>
        <w:t>(9)</w:t>
      </w:r>
    </w:p>
    <w:p>
      <w:pPr>
        <w:spacing w:line="64" w:lineRule="auto" w:before="0"/>
        <w:ind w:left="111" w:right="0" w:firstLine="0"/>
        <w:jc w:val="left"/>
        <w:rPr>
          <w:rFonts w:ascii="DejaVu Sans"/>
          <w:sz w:val="10"/>
        </w:rPr>
      </w:pPr>
      <w:r>
        <w:rPr/>
        <w:br w:type="column"/>
      </w:r>
      <w:r>
        <w:rPr>
          <w:rFonts w:ascii="Arimo"/>
          <w:w w:val="135"/>
          <w:sz w:val="16"/>
        </w:rPr>
        <w:t>8</w:t>
      </w:r>
      <w:r>
        <w:rPr>
          <w:rFonts w:ascii="Arimo"/>
          <w:spacing w:val="-15"/>
          <w:w w:val="135"/>
          <w:sz w:val="16"/>
        </w:rPr>
        <w:t> </w:t>
      </w:r>
      <w:r>
        <w:rPr>
          <w:rFonts w:ascii="UKIJ Sulus Tom"/>
          <w:b w:val="0"/>
          <w:spacing w:val="-16"/>
          <w:w w:val="120"/>
          <w:position w:val="-25"/>
          <w:sz w:val="16"/>
        </w:rPr>
        <w:t>H</w:t>
      </w:r>
      <w:r>
        <w:rPr>
          <w:rFonts w:ascii="DejaVu Sans"/>
          <w:spacing w:val="-16"/>
          <w:w w:val="120"/>
          <w:position w:val="-19"/>
          <w:sz w:val="10"/>
        </w:rPr>
        <w:t>T</w:t>
      </w:r>
    </w:p>
    <w:p>
      <w:pPr>
        <w:spacing w:line="160" w:lineRule="exact" w:before="0"/>
        <w:ind w:left="111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3904">
                <wp:simplePos x="0" y="0"/>
                <wp:positionH relativeFrom="page">
                  <wp:posOffset>4117678</wp:posOffset>
                </wp:positionH>
                <wp:positionV relativeFrom="paragraph">
                  <wp:posOffset>-135996</wp:posOffset>
                </wp:positionV>
                <wp:extent cx="90170" cy="374015"/>
                <wp:effectExtent l="0" t="0" r="0" b="0"/>
                <wp:wrapNone/>
                <wp:docPr id="80" name="Textbox 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0" name="Textbox 80"/>
                      <wps:cNvSpPr txBox="1"/>
                      <wps:spPr>
                        <a:xfrm>
                          <a:off x="0" y="0"/>
                          <a:ext cx="90170" cy="374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9" w:lineRule="auto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spacing w:val="-153"/>
                                <w:w w:val="150"/>
                                <w:position w:val="-8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Arimo"/>
                                <w:spacing w:val="-11"/>
                                <w:w w:val="150"/>
                                <w:sz w:val="16"/>
                              </w:rPr>
                              <w:t>&gt;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226654pt;margin-top:-10.708361pt;width:7.1pt;height:29.45pt;mso-position-horizontal-relative:page;mso-position-vertical-relative:paragraph;z-index:-16472576" type="#_x0000_t202" id="docshape59" filled="false" stroked="false">
                <v:textbox inset="0,0,0,0">
                  <w:txbxContent>
                    <w:p>
                      <w:pPr>
                        <w:spacing w:line="189" w:lineRule="auto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spacing w:val="-153"/>
                          <w:w w:val="150"/>
                          <w:position w:val="-8"/>
                          <w:sz w:val="16"/>
                        </w:rPr>
                        <w:t>&gt;</w:t>
                      </w:r>
                      <w:r>
                        <w:rPr>
                          <w:rFonts w:ascii="Arimo"/>
                          <w:spacing w:val="-11"/>
                          <w:w w:val="150"/>
                          <w:sz w:val="16"/>
                        </w:rPr>
                        <w:t>&gt;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/>
          <w:w w:val="130"/>
          <w:sz w:val="16"/>
        </w:rPr>
        <w:t>&lt;</w:t>
      </w:r>
      <w:r>
        <w:rPr>
          <w:rFonts w:ascii="Arimo"/>
          <w:spacing w:val="24"/>
          <w:w w:val="130"/>
          <w:sz w:val="16"/>
        </w:rPr>
        <w:t>  </w:t>
      </w:r>
      <w:r>
        <w:rPr>
          <w:rFonts w:ascii="Times New Roman"/>
          <w:i/>
          <w:spacing w:val="-10"/>
          <w:w w:val="125"/>
          <w:position w:val="2"/>
          <w:sz w:val="10"/>
        </w:rPr>
        <w:t>s</w:t>
      </w:r>
    </w:p>
    <w:p>
      <w:pPr>
        <w:spacing w:line="159" w:lineRule="exact" w:before="49"/>
        <w:ind w:left="86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UKIJ Sulus Tom"/>
          <w:b w:val="0"/>
          <w:spacing w:val="-5"/>
          <w:w w:val="105"/>
          <w:sz w:val="16"/>
        </w:rPr>
        <w:t>I</w:t>
      </w:r>
      <w:r>
        <w:rPr>
          <w:rFonts w:ascii="Times New Roman"/>
          <w:i/>
          <w:spacing w:val="-5"/>
          <w:w w:val="105"/>
          <w:sz w:val="16"/>
          <w:vertAlign w:val="subscript"/>
        </w:rPr>
        <w:t>n</w:t>
      </w:r>
    </w:p>
    <w:p>
      <w:pPr>
        <w:pStyle w:val="BodyText"/>
        <w:spacing w:line="108" w:lineRule="exact"/>
        <w:ind w:left="244"/>
        <w:rPr>
          <w:rFonts w:ascii="DejaVu Sans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848">
                <wp:simplePos x="0" y="0"/>
                <wp:positionH relativeFrom="page">
                  <wp:posOffset>4432312</wp:posOffset>
                </wp:positionH>
                <wp:positionV relativeFrom="paragraph">
                  <wp:posOffset>34741</wp:posOffset>
                </wp:positionV>
                <wp:extent cx="78105" cy="4445"/>
                <wp:effectExtent l="0" t="0" r="0" b="0"/>
                <wp:wrapNone/>
                <wp:docPr id="81" name="Graphic 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1" name="Graphic 81"/>
                      <wps:cNvSpPr/>
                      <wps:spPr>
                        <a:xfrm>
                          <a:off x="0" y="0"/>
                          <a:ext cx="781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4445">
                              <a:moveTo>
                                <a:pt x="7775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77759" y="4319"/>
                              </a:lnTo>
                              <a:lnTo>
                                <a:pt x="777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9.001007pt;margin-top:2.735586pt;width:6.1228pt;height:.34015pt;mso-position-horizontal-relative:page;mso-position-vertical-relative:paragraph;z-index:15758848" id="docshape6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896">
                <wp:simplePos x="0" y="0"/>
                <wp:positionH relativeFrom="page">
                  <wp:posOffset>4358157</wp:posOffset>
                </wp:positionH>
                <wp:positionV relativeFrom="paragraph">
                  <wp:posOffset>-156374</wp:posOffset>
                </wp:positionV>
                <wp:extent cx="74295" cy="314960"/>
                <wp:effectExtent l="0" t="0" r="0" b="0"/>
                <wp:wrapNone/>
                <wp:docPr id="82" name="Textbox 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2" name="Textbox 82"/>
                      <wps:cNvSpPr txBox="1"/>
                      <wps:spPr>
                        <a:xfrm>
                          <a:off x="0" y="0"/>
                          <a:ext cx="7429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3.161987pt;margin-top:-12.312914pt;width:5.85pt;height:24.8pt;mso-position-horizontal-relative:page;mso-position-vertical-relative:paragraph;z-index:15760896" type="#_x0000_t202" id="docshape61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4928">
                <wp:simplePos x="0" y="0"/>
                <wp:positionH relativeFrom="page">
                  <wp:posOffset>4819675</wp:posOffset>
                </wp:positionH>
                <wp:positionV relativeFrom="paragraph">
                  <wp:posOffset>27875</wp:posOffset>
                </wp:positionV>
                <wp:extent cx="25400" cy="76200"/>
                <wp:effectExtent l="0" t="0" r="0" b="0"/>
                <wp:wrapNone/>
                <wp:docPr id="83" name="Textbox 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3" name="Textbox 83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502014pt;margin-top:2.194915pt;width:2pt;height:6pt;mso-position-horizontal-relative:page;mso-position-vertical-relative:paragraph;z-index:-16471552" type="#_x0000_t202" id="docshape62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</w:rPr>
        <w:t>+</w:t>
      </w:r>
      <w:r>
        <w:rPr>
          <w:rFonts w:ascii="DejaVu Sans"/>
          <w:spacing w:val="-13"/>
        </w:rPr>
        <w:t> </w:t>
      </w:r>
      <w:r>
        <w:rPr>
          <w:rFonts w:ascii="UKIJ Sulus Tom"/>
          <w:b w:val="0"/>
        </w:rPr>
        <w:t>H</w:t>
      </w:r>
      <w:r>
        <w:rPr>
          <w:rFonts w:ascii="Times New Roman"/>
          <w:i/>
          <w:vertAlign w:val="subscript"/>
        </w:rPr>
        <w:t>s</w:t>
      </w:r>
      <w:r>
        <w:rPr>
          <w:rFonts w:ascii="UKIJ Sulus Tom"/>
          <w:b w:val="0"/>
          <w:vertAlign w:val="baseline"/>
        </w:rPr>
        <w:t>H</w:t>
      </w:r>
      <w:r>
        <w:rPr>
          <w:rFonts w:ascii="DejaVu Sans"/>
          <w:vertAlign w:val="superscript"/>
        </w:rPr>
        <w:t>T</w:t>
      </w:r>
      <w:r>
        <w:rPr>
          <w:rFonts w:ascii="DejaVu Sans"/>
          <w:spacing w:val="-1"/>
          <w:vertAlign w:val="baseline"/>
        </w:rPr>
        <w:t> </w:t>
      </w:r>
      <w:r>
        <w:rPr>
          <w:rFonts w:ascii="DejaVu Sans"/>
          <w:spacing w:val="-21"/>
          <w:vertAlign w:val="baseline"/>
        </w:rPr>
        <w:t>+</w:t>
      </w:r>
    </w:p>
    <w:p>
      <w:pPr>
        <w:pStyle w:val="BodyText"/>
        <w:spacing w:line="63" w:lineRule="exact"/>
        <w:ind w:left="111"/>
        <w:rPr>
          <w:rFonts w:ascii="Arial" w:hAnsi="Arial"/>
        </w:rPr>
      </w:pPr>
      <w:r>
        <w:rPr>
          <w:rFonts w:ascii="Arial" w:hAnsi="Arial"/>
          <w:spacing w:val="-10"/>
          <w:w w:val="90"/>
        </w:rPr>
        <w:t>γ</w:t>
      </w:r>
    </w:p>
    <w:p>
      <w:pPr>
        <w:pStyle w:val="BodyText"/>
        <w:spacing w:line="271" w:lineRule="exact" w:before="46"/>
        <w:rPr>
          <w:rFonts w:ascii="DejaVu Sans" w:hAnsi="DejaVu Sans"/>
        </w:rPr>
      </w:pPr>
      <w:r>
        <w:rPr/>
        <w:br w:type="column"/>
      </w:r>
      <w:r>
        <w:rPr>
          <w:rFonts w:ascii="Arial" w:hAnsi="Arial"/>
          <w:w w:val="85"/>
          <w:position w:val="11"/>
        </w:rPr>
        <w:t>λ</w:t>
      </w:r>
      <w:r>
        <w:rPr>
          <w:rFonts w:ascii="Arial" w:hAnsi="Arial"/>
          <w:spacing w:val="-10"/>
          <w:w w:val="85"/>
          <w:position w:val="11"/>
        </w:rPr>
        <w:t> </w:t>
      </w:r>
      <w:r>
        <w:rPr>
          <w:rFonts w:ascii="Arial" w:hAnsi="Arial"/>
          <w:spacing w:val="-4"/>
        </w:rPr>
        <w:t>Ω</w:t>
      </w:r>
      <w:r>
        <w:rPr>
          <w:rFonts w:ascii="UKIJ Sulus Tom" w:hAnsi="UKIJ Sulus Tom"/>
          <w:b w:val="0"/>
          <w:spacing w:val="-4"/>
        </w:rPr>
        <w:t>HH</w:t>
      </w:r>
      <w:r>
        <w:rPr>
          <w:rFonts w:ascii="DejaVu Sans" w:hAnsi="DejaVu Sans"/>
          <w:spacing w:val="-4"/>
          <w:vertAlign w:val="superscript"/>
        </w:rPr>
        <w:t>T</w:t>
      </w:r>
    </w:p>
    <w:p>
      <w:pPr>
        <w:pStyle w:val="BodyText"/>
        <w:spacing w:line="63" w:lineRule="exact"/>
        <w:rPr>
          <w:rFonts w:ascii="Arial" w:hAnsi="Arial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2880">
                <wp:simplePos x="0" y="0"/>
                <wp:positionH relativeFrom="page">
                  <wp:posOffset>4999672</wp:posOffset>
                </wp:positionH>
                <wp:positionV relativeFrom="paragraph">
                  <wp:posOffset>-34149</wp:posOffset>
                </wp:positionV>
                <wp:extent cx="45720" cy="4445"/>
                <wp:effectExtent l="0" t="0" r="0" b="0"/>
                <wp:wrapNone/>
                <wp:docPr id="84" name="Graphic 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4" name="Graphic 84"/>
                      <wps:cNvSpPr/>
                      <wps:spPr>
                        <a:xfrm>
                          <a:off x="0" y="0"/>
                          <a:ext cx="45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4445">
                              <a:moveTo>
                                <a:pt x="453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5360" y="4319"/>
                              </a:lnTo>
                              <a:lnTo>
                                <a:pt x="45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93.674988pt;margin-top:-2.688923pt;width:3.5717pt;height:.34015pt;mso-position-horizontal-relative:page;mso-position-vertical-relative:paragraph;z-index:-16473600" id="docshape6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Arial" w:hAnsi="Arial"/>
          <w:spacing w:val="-10"/>
          <w:w w:val="90"/>
        </w:rPr>
        <w:t>γ</w:t>
      </w:r>
    </w:p>
    <w:p>
      <w:pPr>
        <w:spacing w:before="23"/>
        <w:ind w:left="0" w:right="0" w:firstLine="0"/>
        <w:jc w:val="lef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Arimo" w:hAnsi="Arimo"/>
          <w:spacing w:val="70"/>
          <w:position w:val="4"/>
          <w:sz w:val="16"/>
        </w:rPr>
        <w:t> </w:t>
      </w:r>
      <w:r>
        <w:rPr>
          <w:rFonts w:ascii="DejaVu Sans" w:hAnsi="DejaVu Sans"/>
          <w:spacing w:val="-7"/>
          <w:w w:val="75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spacing w:before="125"/>
        <w:ind w:left="0" w:right="0" w:firstLine="0"/>
        <w:jc w:val="left"/>
        <w:rPr>
          <w:rFonts w:ascii="Times New Roman"/>
          <w:i/>
          <w:sz w:val="16"/>
        </w:rPr>
      </w:pPr>
      <w:r>
        <w:rPr/>
        <w:br w:type="column"/>
      </w:r>
      <w:r>
        <w:rPr>
          <w:rFonts w:ascii="UKIJ Sulus Tom"/>
          <w:b w:val="0"/>
          <w:sz w:val="16"/>
        </w:rPr>
        <w:t>X</w:t>
      </w:r>
      <w:r>
        <w:rPr>
          <w:rFonts w:ascii="Times New Roman"/>
          <w:i/>
          <w:sz w:val="16"/>
          <w:vertAlign w:val="subscript"/>
        </w:rPr>
        <w:t>s</w:t>
      </w:r>
      <w:r>
        <w:rPr>
          <w:rFonts w:ascii="LM Roman 10"/>
          <w:sz w:val="16"/>
          <w:vertAlign w:val="baseline"/>
        </w:rPr>
        <w:t>;</w:t>
      </w:r>
      <w:r>
        <w:rPr>
          <w:rFonts w:ascii="LM Roman 10"/>
          <w:spacing w:val="27"/>
          <w:sz w:val="16"/>
          <w:vertAlign w:val="baseline"/>
        </w:rPr>
        <w:t> </w:t>
      </w:r>
      <w:r>
        <w:rPr>
          <w:rFonts w:ascii="Times New Roman"/>
          <w:i/>
          <w:sz w:val="16"/>
          <w:vertAlign w:val="baseline"/>
        </w:rPr>
        <w:t>n</w:t>
      </w:r>
      <w:r>
        <w:rPr>
          <w:rFonts w:ascii="Times New Roman"/>
          <w:i/>
          <w:spacing w:val="5"/>
          <w:sz w:val="16"/>
          <w:vertAlign w:val="baseline"/>
        </w:rPr>
        <w:t> </w:t>
      </w:r>
      <w:r>
        <w:rPr>
          <w:rFonts w:ascii="LM Roman 10"/>
          <w:sz w:val="16"/>
          <w:vertAlign w:val="baseline"/>
        </w:rPr>
        <w:t>&lt;</w:t>
      </w:r>
      <w:r>
        <w:rPr>
          <w:rFonts w:ascii="LM Roman 10"/>
          <w:spacing w:val="-9"/>
          <w:sz w:val="16"/>
          <w:vertAlign w:val="baseline"/>
        </w:rPr>
        <w:t> </w:t>
      </w:r>
      <w:r>
        <w:rPr>
          <w:rFonts w:ascii="Times New Roman"/>
          <w:i/>
          <w:spacing w:val="-10"/>
          <w:sz w:val="16"/>
          <w:vertAlign w:val="baseline"/>
        </w:rPr>
        <w:t>L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10" w:equalWidth="0">
            <w:col w:w="1483" w:space="40"/>
            <w:col w:w="349" w:space="39"/>
            <w:col w:w="707" w:space="40"/>
            <w:col w:w="335" w:space="39"/>
            <w:col w:w="2142" w:space="559"/>
            <w:col w:w="481" w:space="39"/>
            <w:col w:w="946" w:space="35"/>
            <w:col w:w="544" w:space="9"/>
            <w:col w:w="247" w:space="10"/>
            <w:col w:w="2626"/>
          </w:cols>
        </w:sectPr>
      </w:pPr>
    </w:p>
    <w:p>
      <w:pPr>
        <w:tabs>
          <w:tab w:pos="1378" w:val="left" w:leader="none"/>
        </w:tabs>
        <w:spacing w:line="4" w:lineRule="auto" w:before="0"/>
        <w:ind w:left="745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1281595</wp:posOffset>
                </wp:positionH>
                <wp:positionV relativeFrom="paragraph">
                  <wp:posOffset>-40584</wp:posOffset>
                </wp:positionV>
                <wp:extent cx="82550" cy="4445"/>
                <wp:effectExtent l="0" t="0" r="0" b="0"/>
                <wp:wrapNone/>
                <wp:docPr id="85" name="Graphic 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5" name="Graphic 85"/>
                      <wps:cNvSpPr/>
                      <wps:spPr>
                        <a:xfrm>
                          <a:off x="0" y="0"/>
                          <a:ext cx="825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2550" h="4445">
                              <a:moveTo>
                                <a:pt x="8208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2080" y="4319"/>
                              </a:lnTo>
                              <a:lnTo>
                                <a:pt x="820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00.913002pt;margin-top:-3.195625pt;width:6.463pt;height:.34015pt;mso-position-horizontal-relative:page;mso-position-vertical-relative:paragraph;z-index:15754240" id="docshape6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477357</wp:posOffset>
                </wp:positionH>
                <wp:positionV relativeFrom="paragraph">
                  <wp:posOffset>148322</wp:posOffset>
                </wp:positionV>
                <wp:extent cx="3188970" cy="257810"/>
                <wp:effectExtent l="0" t="0" r="0" b="0"/>
                <wp:wrapNone/>
                <wp:docPr id="86" name="Textbox 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6" name="Textbox 86"/>
                      <wps:cNvSpPr txBox="1"/>
                      <wps:spPr>
                        <a:xfrm>
                          <a:off x="0" y="0"/>
                          <a:ext cx="3188970" cy="2578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76" w:lineRule="auto"/>
                              <w:ind w:firstLine="239"/>
                            </w:pPr>
                            <w:r>
                              <w:rPr/>
                              <w:t>A transform matrix </w:t>
                            </w:r>
                            <w:r>
                              <w:rPr>
                                <w:rFonts w:ascii="Arial" w:hAnsi="Arial"/>
                                <w:i/>
                              </w:rPr>
                              <w:t>β</w:t>
                            </w:r>
                            <w:r>
                              <w:rPr>
                                <w:rFonts w:ascii="Arial" w:hAnsi="Arial"/>
                                <w:i/>
                                <w:spacing w:val="-1"/>
                              </w:rPr>
                              <w:t> </w:t>
                            </w:r>
                            <w:r>
                              <w:rPr/>
                              <w:t>operating to each mapped instance is used </w:t>
                            </w:r>
                            <w:r>
                              <w:rPr/>
                              <w:t>to</w:t>
                            </w:r>
                            <w:r>
                              <w:rPr>
                                <w:spacing w:val="40"/>
                              </w:rPr>
                              <w:t> </w:t>
                            </w:r>
                            <w:r>
                              <w:rPr/>
                              <w:t>reduce the distribution discrepancy, so we have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215pt;margin-top:11.678964pt;width:251.1pt;height:20.3pt;mso-position-horizontal-relative:page;mso-position-vertical-relative:paragraph;z-index:15764992" type="#_x0000_t202" id="docshape65" filled="false" stroked="false">
                <v:textbox inset="0,0,0,0">
                  <w:txbxContent>
                    <w:p>
                      <w:pPr>
                        <w:pStyle w:val="BodyText"/>
                        <w:spacing w:line="276" w:lineRule="auto"/>
                        <w:ind w:firstLine="239"/>
                      </w:pPr>
                      <w:r>
                        <w:rPr/>
                        <w:t>A transform matrix </w:t>
                      </w:r>
                      <w:r>
                        <w:rPr>
                          <w:rFonts w:ascii="Arial" w:hAnsi="Arial"/>
                          <w:i/>
                        </w:rPr>
                        <w:t>β</w:t>
                      </w:r>
                      <w:r>
                        <w:rPr>
                          <w:rFonts w:ascii="Arial" w:hAnsi="Arial"/>
                          <w:i/>
                          <w:spacing w:val="-1"/>
                        </w:rPr>
                        <w:t> </w:t>
                      </w:r>
                      <w:r>
                        <w:rPr/>
                        <w:t>operating to each mapped instance is used </w:t>
                      </w:r>
                      <w:r>
                        <w:rPr/>
                        <w:t>to</w:t>
                      </w:r>
                      <w:r>
                        <w:rPr>
                          <w:spacing w:val="40"/>
                        </w:rPr>
                        <w:t> </w:t>
                      </w:r>
                      <w:r>
                        <w:rPr/>
                        <w:t>reduce the distribution discrepancy, so we have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9024">
                <wp:simplePos x="0" y="0"/>
                <wp:positionH relativeFrom="page">
                  <wp:posOffset>4322152</wp:posOffset>
                </wp:positionH>
                <wp:positionV relativeFrom="paragraph">
                  <wp:posOffset>199859</wp:posOffset>
                </wp:positionV>
                <wp:extent cx="41275" cy="107950"/>
                <wp:effectExtent l="0" t="0" r="0" b="0"/>
                <wp:wrapNone/>
                <wp:docPr id="87" name="Textbox 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" name="Textbox 87"/>
                      <wps:cNvSpPr txBox="1"/>
                      <wps:spPr>
                        <a:xfrm>
                          <a:off x="0" y="0"/>
                          <a:ext cx="4127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9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80"/>
                              </w:rPr>
                              <w:t>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0.326996pt;margin-top:15.736974pt;width:3.25pt;height:8.5pt;mso-position-horizontal-relative:page;mso-position-vertical-relative:paragraph;z-index:-16467456" type="#_x0000_t202" id="docshape66" filled="false" stroked="false">
                <v:textbox inset="0,0,0,0">
                  <w:txbxContent>
                    <w:p>
                      <w:pPr>
                        <w:pStyle w:val="BodyText"/>
                        <w:spacing w:line="169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80"/>
                        </w:rPr>
                        <w:t>γ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0560">
                <wp:simplePos x="0" y="0"/>
                <wp:positionH relativeFrom="page">
                  <wp:posOffset>5450395</wp:posOffset>
                </wp:positionH>
                <wp:positionV relativeFrom="paragraph">
                  <wp:posOffset>182228</wp:posOffset>
                </wp:positionV>
                <wp:extent cx="25400" cy="76200"/>
                <wp:effectExtent l="0" t="0" r="0" b="0"/>
                <wp:wrapNone/>
                <wp:docPr id="88" name="Textbox 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" name="Textbox 88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9.165009pt;margin-top:14.348703pt;width:2pt;height:6pt;mso-position-horizontal-relative:page;mso-position-vertical-relative:paragraph;z-index:-16465920" type="#_x0000_t202" id="docshape6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z w:val="10"/>
        </w:rPr>
        <w:t>s</w:t>
      </w:r>
      <w:r>
        <w:rPr>
          <w:rFonts w:ascii="Times New Roman"/>
          <w:i/>
          <w:spacing w:val="71"/>
          <w:sz w:val="10"/>
        </w:rPr>
        <w:t>  </w:t>
      </w:r>
      <w:r>
        <w:rPr>
          <w:rFonts w:ascii="Times New Roman"/>
          <w:i/>
          <w:spacing w:val="-10"/>
          <w:sz w:val="10"/>
        </w:rPr>
        <w:t>t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position w:val="-8"/>
          <w:sz w:val="16"/>
        </w:rPr>
        <w:t>n</w:t>
      </w:r>
      <w:r>
        <w:rPr>
          <w:rFonts w:ascii="Times New Roman"/>
          <w:i/>
          <w:spacing w:val="-5"/>
          <w:position w:val="-10"/>
          <w:sz w:val="10"/>
        </w:rPr>
        <w:t>s</w:t>
      </w:r>
    </w:p>
    <w:p>
      <w:pPr>
        <w:tabs>
          <w:tab w:pos="676" w:val="left" w:leader="none"/>
          <w:tab w:pos="980" w:val="left" w:leader="none"/>
        </w:tabs>
        <w:spacing w:line="86" w:lineRule="auto" w:before="0"/>
        <w:ind w:left="251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i</w:t>
      </w:r>
      <w:r>
        <w:rPr>
          <w:rFonts w:ascii="DejaVu Sans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position w:val="3"/>
          <w:sz w:val="10"/>
        </w:rPr>
        <w:t>i</w:t>
      </w:r>
      <w:r>
        <w:rPr>
          <w:rFonts w:ascii="Times New Roman"/>
          <w:i/>
          <w:position w:val="3"/>
          <w:sz w:val="10"/>
        </w:rPr>
        <w:tab/>
      </w:r>
      <w:r>
        <w:rPr>
          <w:rFonts w:ascii="Times New Roman"/>
          <w:i/>
          <w:spacing w:val="-5"/>
          <w:position w:val="-2"/>
          <w:sz w:val="16"/>
        </w:rPr>
        <w:t>n</w:t>
      </w:r>
      <w:r>
        <w:rPr>
          <w:rFonts w:ascii="Times New Roman"/>
          <w:i/>
          <w:spacing w:val="-5"/>
          <w:position w:val="-5"/>
          <w:sz w:val="10"/>
        </w:rPr>
        <w:t>t</w:t>
      </w:r>
    </w:p>
    <w:p>
      <w:pPr>
        <w:tabs>
          <w:tab w:pos="679" w:val="left" w:leader="none"/>
        </w:tabs>
        <w:spacing w:line="141" w:lineRule="auto" w:before="0"/>
        <w:ind w:left="255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j</w:t>
      </w:r>
      <w:r>
        <w:rPr>
          <w:rFonts w:ascii="DejaVu Sans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position w:val="3"/>
          <w:sz w:val="10"/>
        </w:rPr>
        <w:t>j</w:t>
      </w:r>
    </w:p>
    <w:p>
      <w:pPr>
        <w:spacing w:line="105" w:lineRule="exact" w:before="0"/>
        <w:ind w:left="0" w:right="0" w:firstLine="0"/>
        <w:jc w:val="right"/>
        <w:rPr>
          <w:rFonts w:ascii="DejaVu Sans" w:hAnsi="DejaVu Sans"/>
          <w:sz w:val="16"/>
        </w:rPr>
      </w:pPr>
      <w:r>
        <w:rPr/>
        <w:br w:type="column"/>
      </w:r>
      <w:r>
        <w:rPr>
          <w:rFonts w:ascii="Arial" w:hAnsi="Arial"/>
          <w:i/>
          <w:sz w:val="16"/>
        </w:rPr>
        <w:t>β</w:t>
      </w:r>
      <w:r>
        <w:rPr>
          <w:sz w:val="16"/>
          <w:vertAlign w:val="superscript"/>
        </w:rPr>
        <w:t>*</w:t>
      </w:r>
      <w:r>
        <w:rPr>
          <w:spacing w:val="9"/>
          <w:sz w:val="16"/>
          <w:vertAlign w:val="baseline"/>
        </w:rPr>
        <w:t> </w:t>
      </w:r>
      <w:r>
        <w:rPr>
          <w:rFonts w:ascii="DejaVu Sans" w:hAnsi="DejaVu Sans"/>
          <w:spacing w:val="-10"/>
          <w:sz w:val="16"/>
          <w:vertAlign w:val="baseline"/>
        </w:rPr>
        <w:t>=</w:t>
      </w:r>
    </w:p>
    <w:p>
      <w:pPr>
        <w:spacing w:before="90"/>
        <w:ind w:left="3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bookmarkStart w:name="_bookmark25" w:id="35"/>
      <w:bookmarkEnd w:id="35"/>
      <w:r>
        <w:rPr/>
      </w:r>
      <w:r>
        <w:rPr>
          <w:rFonts w:ascii="Arimo"/>
          <w:spacing w:val="-142"/>
          <w:w w:val="129"/>
          <w:position w:val="-4"/>
          <w:sz w:val="16"/>
        </w:rPr>
        <w:t>&gt;</w:t>
      </w:r>
      <w:r>
        <w:rPr>
          <w:rFonts w:ascii="Arimo"/>
          <w:spacing w:val="-142"/>
          <w:w w:val="129"/>
          <w:sz w:val="16"/>
        </w:rPr>
        <w:t>&gt;</w:t>
      </w:r>
      <w:r>
        <w:rPr>
          <w:rFonts w:ascii="Arimo"/>
          <w:w w:val="296"/>
          <w:position w:val="-8"/>
          <w:sz w:val="16"/>
        </w:rPr>
        <w:t>:</w:t>
      </w:r>
      <w:r>
        <w:rPr>
          <w:rFonts w:ascii="Arimo"/>
          <w:spacing w:val="78"/>
          <w:w w:val="184"/>
          <w:position w:val="15"/>
          <w:sz w:val="16"/>
        </w:rPr>
        <w:t> </w:t>
      </w:r>
      <w:r>
        <w:rPr>
          <w:rFonts w:ascii="UKIJ Sulus Tom"/>
          <w:b w:val="0"/>
          <w:spacing w:val="-13"/>
          <w:w w:val="115"/>
          <w:position w:val="3"/>
          <w:sz w:val="16"/>
          <w:u w:val="single"/>
        </w:rPr>
        <w:t>I</w:t>
      </w:r>
      <w:r>
        <w:rPr>
          <w:rFonts w:ascii="Times New Roman"/>
          <w:i/>
          <w:spacing w:val="-13"/>
          <w:w w:val="115"/>
          <w:position w:val="1"/>
          <w:sz w:val="10"/>
          <w:u w:val="single"/>
        </w:rPr>
        <w:t>L</w:t>
      </w:r>
    </w:p>
    <w:p>
      <w:pPr>
        <w:spacing w:line="240" w:lineRule="auto" w:before="7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spacing w:before="0"/>
        <w:ind w:left="4" w:right="0" w:firstLine="0"/>
        <w:jc w:val="left"/>
        <w:rPr>
          <w:rFonts w:ascii="DejaVu San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9536">
                <wp:simplePos x="0" y="0"/>
                <wp:positionH relativeFrom="page">
                  <wp:posOffset>4586401</wp:posOffset>
                </wp:positionH>
                <wp:positionV relativeFrom="paragraph">
                  <wp:posOffset>60953</wp:posOffset>
                </wp:positionV>
                <wp:extent cx="25400" cy="76200"/>
                <wp:effectExtent l="0" t="0" r="0" b="0"/>
                <wp:wrapNone/>
                <wp:docPr id="89" name="Textbox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Textbox 89"/>
                      <wps:cNvSpPr txBox="1"/>
                      <wps:spPr>
                        <a:xfrm>
                          <a:off x="0" y="0"/>
                          <a:ext cx="2540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1.134003pt;margin-top:4.799485pt;width:2pt;height:6pt;mso-position-horizontal-relative:page;mso-position-vertical-relative:paragraph;z-index:-16466944" type="#_x0000_t202" id="docshape6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"/>
          <w:sz w:val="16"/>
        </w:rPr>
        <w:t>+</w:t>
      </w:r>
      <w:r>
        <w:rPr>
          <w:rFonts w:ascii="DejaVu Sans"/>
          <w:spacing w:val="-13"/>
          <w:sz w:val="16"/>
        </w:rPr>
        <w:t> </w:t>
      </w:r>
      <w:r>
        <w:rPr>
          <w:rFonts w:ascii="UKIJ Sulus Tom"/>
          <w:b w:val="0"/>
          <w:sz w:val="16"/>
        </w:rPr>
        <w:t>H</w:t>
      </w:r>
      <w:r>
        <w:rPr>
          <w:rFonts w:ascii="DejaVu Sans"/>
          <w:sz w:val="16"/>
          <w:vertAlign w:val="superscript"/>
        </w:rPr>
        <w:t>T</w:t>
      </w:r>
      <w:r>
        <w:rPr>
          <w:rFonts w:ascii="UKIJ Sulus Tom"/>
          <w:b w:val="0"/>
          <w:sz w:val="16"/>
          <w:vertAlign w:val="baseline"/>
        </w:rPr>
        <w:t>H</w:t>
      </w:r>
      <w:r>
        <w:rPr>
          <w:rFonts w:ascii="Times New Roman"/>
          <w:i/>
          <w:sz w:val="16"/>
          <w:vertAlign w:val="subscript"/>
        </w:rPr>
        <w:t>s</w:t>
      </w:r>
      <w:r>
        <w:rPr>
          <w:rFonts w:ascii="Times New Roman"/>
          <w:i/>
          <w:spacing w:val="10"/>
          <w:sz w:val="16"/>
          <w:vertAlign w:val="baseline"/>
        </w:rPr>
        <w:t> </w:t>
      </w:r>
      <w:r>
        <w:rPr>
          <w:rFonts w:ascii="DejaVu Sans"/>
          <w:spacing w:val="-21"/>
          <w:sz w:val="16"/>
          <w:vertAlign w:val="baseline"/>
        </w:rPr>
        <w:t>+</w:t>
      </w:r>
    </w:p>
    <w:p>
      <w:pPr>
        <w:spacing w:before="58"/>
        <w:ind w:left="0" w:right="0" w:firstLine="0"/>
        <w:jc w:val="right"/>
        <w:rPr>
          <w:rFonts w:ascii="Times New Roman" w:hAnsi="Times New Roman"/>
          <w:sz w:val="10"/>
        </w:rPr>
      </w:pPr>
      <w:r>
        <w:rPr/>
        <w:br w:type="column"/>
      </w:r>
      <w:r>
        <w:rPr>
          <w:rFonts w:ascii="DejaVu Sans" w:hAnsi="DejaVu Sans"/>
          <w:w w:val="75"/>
          <w:sz w:val="10"/>
        </w:rPr>
        <w:t>—</w:t>
      </w:r>
      <w:r>
        <w:rPr>
          <w:rFonts w:ascii="Times New Roman" w:hAnsi="Times New Roman"/>
          <w:spacing w:val="-10"/>
          <w:sz w:val="10"/>
        </w:rPr>
        <w:t>1</w:t>
      </w:r>
    </w:p>
    <w:p>
      <w:pPr>
        <w:pStyle w:val="BodyText"/>
        <w:spacing w:before="16"/>
        <w:ind w:left="71"/>
        <w:rPr>
          <w:rFonts w:ascii="UKIJ Sulus Tom" w:hAnsi="UKIJ Sulus Tom"/>
          <w:b w:val="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9872">
                <wp:simplePos x="0" y="0"/>
                <wp:positionH relativeFrom="page">
                  <wp:posOffset>4875123</wp:posOffset>
                </wp:positionH>
                <wp:positionV relativeFrom="paragraph">
                  <wp:posOffset>78006</wp:posOffset>
                </wp:positionV>
                <wp:extent cx="45720" cy="444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4572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720" h="4445">
                              <a:moveTo>
                                <a:pt x="453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5360" y="4319"/>
                              </a:lnTo>
                              <a:lnTo>
                                <a:pt x="453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3.868011pt;margin-top:6.142207pt;width:3.5717pt;height:.34015pt;mso-position-horizontal-relative:page;mso-position-vertical-relative:paragraph;z-index:15759872" id="docshape6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1920">
                <wp:simplePos x="0" y="0"/>
                <wp:positionH relativeFrom="page">
                  <wp:posOffset>5209918</wp:posOffset>
                </wp:positionH>
                <wp:positionV relativeFrom="paragraph">
                  <wp:posOffset>-113112</wp:posOffset>
                </wp:positionV>
                <wp:extent cx="74295" cy="314960"/>
                <wp:effectExtent l="0" t="0" r="0" b="0"/>
                <wp:wrapNone/>
                <wp:docPr id="91" name="Textbox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Textbox 91"/>
                      <wps:cNvSpPr txBox="1"/>
                      <wps:spPr>
                        <a:xfrm>
                          <a:off x="0" y="0"/>
                          <a:ext cx="7429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Arimo"/>
                                <w:sz w:val="16"/>
                              </w:rPr>
                            </w:pPr>
                            <w:r>
                              <w:rPr>
                                <w:rFonts w:ascii="Arimo"/>
                                <w:w w:val="26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0.229828pt;margin-top:-8.906523pt;width:5.85pt;height:24.8pt;mso-position-horizontal-relative:page;mso-position-vertical-relative:paragraph;z-index:15761920" type="#_x0000_t202" id="docshape70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Arimo"/>
                          <w:sz w:val="16"/>
                        </w:rPr>
                      </w:pPr>
                      <w:r>
                        <w:rPr>
                          <w:rFonts w:ascii="Arimo"/>
                          <w:w w:val="26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528">
                <wp:simplePos x="0" y="0"/>
                <wp:positionH relativeFrom="page">
                  <wp:posOffset>4875123</wp:posOffset>
                </wp:positionH>
                <wp:positionV relativeFrom="paragraph">
                  <wp:posOffset>88756</wp:posOffset>
                </wp:positionV>
                <wp:extent cx="41275" cy="107950"/>
                <wp:effectExtent l="0" t="0" r="0" b="0"/>
                <wp:wrapNone/>
                <wp:docPr id="92" name="Textbox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Textbox 92"/>
                      <wps:cNvSpPr txBox="1"/>
                      <wps:spPr>
                        <a:xfrm>
                          <a:off x="0" y="0"/>
                          <a:ext cx="41275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9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80"/>
                              </w:rPr>
                              <w:t>γ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68011pt;margin-top:6.988708pt;width:3.25pt;height:8.5pt;mso-position-horizontal-relative:page;mso-position-vertical-relative:paragraph;z-index:15766528" type="#_x0000_t202" id="docshape71" filled="false" stroked="false">
                <v:textbox inset="0,0,0,0">
                  <w:txbxContent>
                    <w:p>
                      <w:pPr>
                        <w:pStyle w:val="BodyText"/>
                        <w:spacing w:line="169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80"/>
                        </w:rPr>
                        <w:t>γ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7552">
                <wp:simplePos x="0" y="0"/>
                <wp:positionH relativeFrom="page">
                  <wp:posOffset>4875123</wp:posOffset>
                </wp:positionH>
                <wp:positionV relativeFrom="paragraph">
                  <wp:posOffset>-49481</wp:posOffset>
                </wp:positionV>
                <wp:extent cx="45720" cy="107950"/>
                <wp:effectExtent l="0" t="0" r="0" b="0"/>
                <wp:wrapNone/>
                <wp:docPr id="93" name="Textbox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Textbox 93"/>
                      <wps:cNvSpPr txBox="1"/>
                      <wps:spPr>
                        <a:xfrm>
                          <a:off x="0" y="0"/>
                          <a:ext cx="45720" cy="107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69" w:lineRule="exact"/>
                              <w:rPr>
                                <w:rFonts w:ascii="Arial" w:hAnsi="Arial"/>
                              </w:rPr>
                            </w:pPr>
                            <w:r>
                              <w:rPr>
                                <w:rFonts w:ascii="Arial" w:hAnsi="Arial"/>
                                <w:spacing w:val="-10"/>
                                <w:w w:val="90"/>
                              </w:rPr>
                              <w:t>λ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3.868011pt;margin-top:-3.896194pt;width:3.6pt;height:8.5pt;mso-position-horizontal-relative:page;mso-position-vertical-relative:paragraph;z-index:15767552" type="#_x0000_t202" id="docshape72" filled="false" stroked="false">
                <v:textbox inset="0,0,0,0">
                  <w:txbxContent>
                    <w:p>
                      <w:pPr>
                        <w:pStyle w:val="BodyText"/>
                        <w:spacing w:line="169" w:lineRule="exact"/>
                        <w:rPr>
                          <w:rFonts w:ascii="Arial" w:hAnsi="Arial"/>
                        </w:rPr>
                      </w:pPr>
                      <w:r>
                        <w:rPr>
                          <w:rFonts w:ascii="Arial" w:hAnsi="Arial"/>
                          <w:spacing w:val="-10"/>
                          <w:w w:val="90"/>
                        </w:rPr>
                        <w:t>λ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spacing w:val="-4"/>
          <w:w w:val="105"/>
        </w:rPr>
        <w:t>H</w:t>
      </w:r>
      <w:r>
        <w:rPr>
          <w:rFonts w:ascii="DejaVu Sans" w:hAnsi="DejaVu Sans"/>
          <w:spacing w:val="-4"/>
          <w:w w:val="105"/>
          <w:vertAlign w:val="superscript"/>
        </w:rPr>
        <w:t>T</w:t>
      </w:r>
      <w:r>
        <w:rPr>
          <w:rFonts w:ascii="Arial" w:hAnsi="Arial"/>
          <w:spacing w:val="-4"/>
          <w:w w:val="105"/>
          <w:vertAlign w:val="baseline"/>
        </w:rPr>
        <w:t>Ω</w:t>
      </w:r>
      <w:r>
        <w:rPr>
          <w:rFonts w:ascii="UKIJ Sulus Tom" w:hAnsi="UKIJ Sulus Tom"/>
          <w:b w:val="0"/>
          <w:spacing w:val="-4"/>
          <w:w w:val="105"/>
          <w:vertAlign w:val="baseline"/>
        </w:rPr>
        <w:t>H</w:t>
      </w:r>
    </w:p>
    <w:p>
      <w:pPr>
        <w:spacing w:before="160"/>
        <w:ind w:left="0" w:right="0" w:firstLine="0"/>
        <w:jc w:val="left"/>
        <w:rPr>
          <w:rFonts w:ascii="Times New Roman" w:hAnsi="Times New Roman"/>
          <w:i/>
          <w:sz w:val="16"/>
        </w:rPr>
      </w:pPr>
      <w:r>
        <w:rPr/>
        <w:br w:type="column"/>
      </w:r>
      <w:r>
        <w:rPr>
          <w:rFonts w:ascii="UKIJ Sulus Tom" w:hAnsi="UKIJ Sulus Tom"/>
          <w:b w:val="0"/>
          <w:sz w:val="16"/>
        </w:rPr>
        <w:t>H</w:t>
      </w:r>
      <w:r>
        <w:rPr>
          <w:rFonts w:ascii="DejaVu Sans" w:hAnsi="DejaVu Sans"/>
          <w:sz w:val="16"/>
          <w:vertAlign w:val="superscript"/>
        </w:rPr>
        <w:t>T</w:t>
      </w:r>
      <w:r>
        <w:rPr>
          <w:rFonts w:ascii="UKIJ Sulus Tom" w:hAnsi="UKIJ Sulus Tom"/>
          <w:b w:val="0"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s</w:t>
      </w:r>
      <w:r>
        <w:rPr>
          <w:rFonts w:ascii="LM Roman 10" w:hAnsi="LM Roman 10"/>
          <w:sz w:val="16"/>
          <w:vertAlign w:val="baseline"/>
        </w:rPr>
        <w:t>;</w:t>
      </w:r>
      <w:r>
        <w:rPr>
          <w:rFonts w:ascii="LM Roman 10" w:hAnsi="LM Roman 10"/>
          <w:spacing w:val="3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n</w:t>
      </w:r>
      <w:r>
        <w:rPr>
          <w:rFonts w:ascii="Times New Roman" w:hAnsi="Times New Roman"/>
          <w:i/>
          <w:spacing w:val="8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≥</w:t>
      </w:r>
      <w:r>
        <w:rPr>
          <w:rFonts w:ascii="DejaVu Sans" w:hAnsi="DejaVu Sans"/>
          <w:spacing w:val="-2"/>
          <w:sz w:val="16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vertAlign w:val="baseline"/>
        </w:rPr>
        <w:t>L</w:t>
      </w:r>
    </w:p>
    <w:p>
      <w:pPr>
        <w:pStyle w:val="BodyText"/>
        <w:spacing w:line="103" w:lineRule="exact"/>
        <w:ind w:left="745"/>
      </w:pPr>
      <w:r>
        <w:rPr/>
        <w:br w:type="column"/>
      </w:r>
      <w:r>
        <w:rPr>
          <w:spacing w:val="-4"/>
          <w:w w:val="105"/>
        </w:rPr>
        <w:t>(14)</w:t>
      </w:r>
    </w:p>
    <w:p>
      <w:pPr>
        <w:spacing w:after="0" w:line="103" w:lineRule="exact"/>
        <w:sectPr>
          <w:type w:val="continuous"/>
          <w:pgSz w:w="11910" w:h="15880"/>
          <w:pgMar w:header="657" w:footer="553" w:top="600" w:bottom="280" w:left="640" w:right="600"/>
          <w:cols w:num="9" w:equalWidth="0">
            <w:col w:w="1498" w:space="40"/>
            <w:col w:w="1088" w:space="39"/>
            <w:col w:w="748" w:space="1334"/>
            <w:col w:w="1055" w:space="39"/>
            <w:col w:w="417" w:space="39"/>
            <w:col w:w="706" w:space="34"/>
            <w:col w:w="775" w:space="9"/>
            <w:col w:w="919" w:space="730"/>
            <w:col w:w="1200"/>
          </w:cols>
        </w:sectPr>
      </w:pPr>
    </w:p>
    <w:p>
      <w:pPr>
        <w:pStyle w:val="BodyText"/>
        <w:spacing w:before="10"/>
      </w:pP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</w:sectPr>
      </w:pPr>
    </w:p>
    <w:p>
      <w:pPr>
        <w:pStyle w:val="BodyText"/>
        <w:spacing w:line="246" w:lineRule="exact" w:before="163"/>
        <w:ind w:left="111"/>
        <w:rPr>
          <w:rFonts w:ascii="Times New Roman"/>
          <w:i/>
          <w:sz w:val="8"/>
        </w:rPr>
      </w:pPr>
      <w:r>
        <w:rPr>
          <w:rFonts w:ascii="Times New Roman"/>
        </w:rPr>
        <w:t>min</w:t>
      </w:r>
      <w:r>
        <w:rPr>
          <w:rFonts w:ascii="Times New Roman"/>
          <w:spacing w:val="40"/>
        </w:rPr>
        <w:t> </w:t>
      </w:r>
      <w:r>
        <w:rPr>
          <w:rFonts w:ascii="DejaVu Sans"/>
        </w:rPr>
        <w:t>||</w:t>
      </w:r>
      <w:r>
        <w:rPr>
          <w:rFonts w:ascii="Times New Roman"/>
          <w:spacing w:val="-15"/>
          <w:position w:val="11"/>
          <w:u w:val="single"/>
        </w:rPr>
        <w:t> </w:t>
      </w:r>
      <w:r>
        <w:rPr>
          <w:rFonts w:ascii="Times New Roman"/>
          <w:position w:val="11"/>
          <w:u w:val="single"/>
        </w:rPr>
        <w:t>1</w:t>
      </w:r>
      <w:r>
        <w:rPr>
          <w:rFonts w:ascii="Times New Roman"/>
          <w:spacing w:val="18"/>
          <w:w w:val="120"/>
          <w:position w:val="11"/>
          <w:u w:val="none"/>
        </w:rPr>
        <w:t> </w:t>
      </w:r>
      <w:r>
        <w:rPr>
          <w:rFonts w:ascii="Arimo"/>
          <w:spacing w:val="-5"/>
          <w:w w:val="120"/>
          <w:position w:val="15"/>
          <w:u w:val="none"/>
        </w:rPr>
        <w:t>X</w:t>
      </w:r>
      <w:r>
        <w:rPr>
          <w:rFonts w:ascii="Times New Roman"/>
          <w:i/>
          <w:spacing w:val="-5"/>
          <w:w w:val="120"/>
          <w:position w:val="11"/>
          <w:sz w:val="10"/>
          <w:u w:val="none"/>
        </w:rPr>
        <w:t>n</w:t>
      </w:r>
      <w:r>
        <w:rPr>
          <w:rFonts w:ascii="Times New Roman"/>
          <w:i/>
          <w:spacing w:val="-5"/>
          <w:w w:val="120"/>
          <w:position w:val="10"/>
          <w:sz w:val="8"/>
          <w:u w:val="none"/>
        </w:rPr>
        <w:t>s</w:t>
      </w:r>
    </w:p>
    <w:p>
      <w:pPr>
        <w:spacing w:line="246" w:lineRule="exact" w:before="163"/>
        <w:ind w:left="73" w:right="0" w:firstLine="0"/>
        <w:jc w:val="left"/>
        <w:rPr>
          <w:rFonts w:ascii="Times New Roman" w:hAnsi="Times New Roman"/>
          <w:i/>
          <w:sz w:val="8"/>
        </w:rPr>
      </w:pPr>
      <w:r>
        <w:rPr/>
        <w:br w:type="column"/>
      </w:r>
      <w:r>
        <w:rPr>
          <w:rFonts w:ascii="UKIJ Sulus Tom" w:hAnsi="UKIJ Sulus Tom"/>
          <w:b w:val="0"/>
          <w:spacing w:val="-4"/>
          <w:sz w:val="16"/>
        </w:rPr>
        <w:t>h</w:t>
      </w:r>
      <w:r>
        <w:rPr>
          <w:rFonts w:ascii="DejaVu Sans" w:hAnsi="DejaVu Sans"/>
          <w:spacing w:val="-4"/>
          <w:sz w:val="16"/>
        </w:rPr>
        <w:t>(</w:t>
      </w:r>
      <w:r>
        <w:rPr>
          <w:rFonts w:ascii="UKIJ Sulus Tom" w:hAnsi="UKIJ Sulus Tom"/>
          <w:b w:val="0"/>
          <w:spacing w:val="-4"/>
          <w:sz w:val="16"/>
        </w:rPr>
        <w:t>x</w:t>
      </w:r>
      <w:r>
        <w:rPr>
          <w:rFonts w:ascii="Times New Roman" w:hAnsi="Times New Roman"/>
          <w:i/>
          <w:spacing w:val="-4"/>
          <w:sz w:val="16"/>
          <w:vertAlign w:val="superscript"/>
        </w:rPr>
        <w:t>s</w:t>
      </w:r>
      <w:r>
        <w:rPr>
          <w:rFonts w:ascii="DejaVu Sans" w:hAnsi="DejaVu Sans"/>
          <w:spacing w:val="-4"/>
          <w:sz w:val="16"/>
          <w:vertAlign w:val="baseline"/>
        </w:rPr>
        <w:t>)</w:t>
      </w:r>
      <w:r>
        <w:rPr>
          <w:rFonts w:ascii="Arial" w:hAnsi="Arial"/>
          <w:i/>
          <w:spacing w:val="-4"/>
          <w:sz w:val="16"/>
          <w:vertAlign w:val="baseline"/>
        </w:rPr>
        <w:t>β</w:t>
      </w:r>
      <w:r>
        <w:rPr>
          <w:rFonts w:ascii="Arial" w:hAnsi="Arial"/>
          <w:i/>
          <w:spacing w:val="-10"/>
          <w:sz w:val="16"/>
          <w:vertAlign w:val="baseline"/>
        </w:rPr>
        <w:t> </w:t>
      </w:r>
      <w:r>
        <w:rPr>
          <w:rFonts w:ascii="DejaVu Sans" w:hAnsi="DejaVu Sans"/>
          <w:spacing w:val="-4"/>
          <w:sz w:val="16"/>
          <w:vertAlign w:val="baseline"/>
        </w:rPr>
        <w:t>—</w:t>
      </w:r>
      <w:r>
        <w:rPr>
          <w:rFonts w:ascii="DejaVu Sans" w:hAnsi="DejaVu Sans"/>
          <w:spacing w:val="-15"/>
          <w:sz w:val="16"/>
          <w:vertAlign w:val="baseline"/>
        </w:rPr>
        <w:t> </w:t>
      </w:r>
      <w:r>
        <w:rPr>
          <w:rFonts w:ascii="Times New Roman" w:hAnsi="Times New Roman"/>
          <w:spacing w:val="-21"/>
          <w:position w:val="11"/>
          <w:sz w:val="16"/>
          <w:u w:val="single"/>
          <w:vertAlign w:val="baseline"/>
        </w:rPr>
        <w:t> </w:t>
      </w:r>
      <w:r>
        <w:rPr>
          <w:rFonts w:ascii="Times New Roman" w:hAnsi="Times New Roman"/>
          <w:spacing w:val="-4"/>
          <w:position w:val="11"/>
          <w:sz w:val="16"/>
          <w:u w:val="single"/>
          <w:vertAlign w:val="baseline"/>
        </w:rPr>
        <w:t>1</w:t>
      </w:r>
      <w:r>
        <w:rPr>
          <w:rFonts w:ascii="Times New Roman" w:hAnsi="Times New Roman"/>
          <w:spacing w:val="16"/>
          <w:position w:val="11"/>
          <w:sz w:val="16"/>
          <w:u w:val="none"/>
          <w:vertAlign w:val="baseline"/>
        </w:rPr>
        <w:t> </w:t>
      </w:r>
      <w:r>
        <w:rPr>
          <w:rFonts w:ascii="Arimo" w:hAnsi="Arimo"/>
          <w:spacing w:val="-5"/>
          <w:position w:val="15"/>
          <w:sz w:val="16"/>
          <w:u w:val="none"/>
          <w:vertAlign w:val="baseline"/>
        </w:rPr>
        <w:t>X</w:t>
      </w:r>
      <w:r>
        <w:rPr>
          <w:rFonts w:ascii="Times New Roman" w:hAnsi="Times New Roman"/>
          <w:i/>
          <w:spacing w:val="-5"/>
          <w:position w:val="11"/>
          <w:sz w:val="10"/>
          <w:u w:val="none"/>
          <w:vertAlign w:val="baseline"/>
        </w:rPr>
        <w:t>n</w:t>
      </w:r>
      <w:r>
        <w:rPr>
          <w:rFonts w:ascii="Times New Roman" w:hAnsi="Times New Roman"/>
          <w:i/>
          <w:spacing w:val="-5"/>
          <w:position w:val="10"/>
          <w:sz w:val="8"/>
          <w:u w:val="none"/>
          <w:vertAlign w:val="baseline"/>
        </w:rPr>
        <w:t>t</w:t>
      </w:r>
    </w:p>
    <w:p>
      <w:pPr>
        <w:spacing w:line="240" w:lineRule="auto" w:before="13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tabs>
          <w:tab w:pos="2559" w:val="left" w:leader="none"/>
        </w:tabs>
        <w:spacing w:line="95" w:lineRule="exact"/>
        <w:ind w:left="82"/>
      </w:pPr>
      <w:r>
        <w:rPr>
          <w:rFonts w:ascii="UKIJ Sulus Tom" w:hAnsi="UKIJ Sulus Tom"/>
          <w:b w:val="0"/>
        </w:rPr>
        <w:t>h</w:t>
      </w:r>
      <w:r>
        <w:rPr>
          <w:rFonts w:ascii="DejaVu Sans" w:hAnsi="DejaVu Sans"/>
        </w:rPr>
        <w:t>(</w:t>
      </w:r>
      <w:r>
        <w:rPr>
          <w:rFonts w:ascii="UKIJ Sulus Tom" w:hAnsi="UKIJ Sulus Tom"/>
          <w:b w:val="0"/>
        </w:rPr>
        <w:t>x</w:t>
      </w:r>
      <w:r>
        <w:rPr>
          <w:rFonts w:ascii="Times New Roman" w:hAnsi="Times New Roman"/>
          <w:i/>
          <w:vertAlign w:val="superscript"/>
        </w:rPr>
        <w:t>t</w:t>
      </w:r>
      <w:r>
        <w:rPr>
          <w:rFonts w:ascii="DejaVu Sans" w:hAnsi="DejaVu Sans"/>
          <w:vertAlign w:val="baseline"/>
        </w:rPr>
        <w:t>)</w:t>
      </w:r>
      <w:r>
        <w:rPr>
          <w:rFonts w:ascii="Arial" w:hAnsi="Arial"/>
          <w:i/>
          <w:vertAlign w:val="baseline"/>
        </w:rPr>
        <w:t>β</w:t>
      </w:r>
      <w:r>
        <w:rPr>
          <w:rFonts w:ascii="DejaVu Sans" w:hAnsi="DejaVu Sans"/>
          <w:vertAlign w:val="baseline"/>
        </w:rPr>
        <w:t>||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spacing w:val="-3"/>
          <w:vertAlign w:val="baseline"/>
        </w:rPr>
        <w:t> </w:t>
      </w:r>
      <w:r>
        <w:rPr>
          <w:rFonts w:ascii="DejaVu Sans" w:hAnsi="DejaVu Sans"/>
          <w:vertAlign w:val="baseline"/>
        </w:rPr>
        <w:t>=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Times New Roman" w:hAnsi="Times New Roman"/>
          <w:vertAlign w:val="baseline"/>
        </w:rPr>
        <w:t>min</w:t>
      </w:r>
      <w:r>
        <w:rPr>
          <w:rFonts w:ascii="Times New Roman" w:hAnsi="Times New Roman"/>
          <w:spacing w:val="34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Tr</w:t>
      </w:r>
      <w:r>
        <w:rPr>
          <w:rFonts w:ascii="DejaVu Sans" w:hAnsi="DejaVu Sans"/>
          <w:spacing w:val="-2"/>
          <w:vertAlign w:val="baseline"/>
        </w:rPr>
        <w:t>(</w:t>
      </w:r>
      <w:r>
        <w:rPr>
          <w:rFonts w:ascii="Arial" w:hAnsi="Arial"/>
          <w:i/>
          <w:spacing w:val="-2"/>
          <w:vertAlign w:val="baseline"/>
        </w:rPr>
        <w:t>β</w:t>
      </w:r>
      <w:r>
        <w:rPr>
          <w:rFonts w:ascii="DejaVu Sans" w:hAnsi="DejaVu Sans"/>
          <w:spacing w:val="-2"/>
          <w:vertAlign w:val="superscript"/>
        </w:rPr>
        <w:t>T</w:t>
      </w:r>
      <w:r>
        <w:rPr>
          <w:rFonts w:ascii="UKIJ Sulus Tom" w:hAnsi="UKIJ Sulus Tom"/>
          <w:b w:val="0"/>
          <w:spacing w:val="-2"/>
          <w:vertAlign w:val="baseline"/>
        </w:rPr>
        <w:t>H</w:t>
      </w:r>
      <w:r>
        <w:rPr>
          <w:rFonts w:ascii="DejaVu Sans" w:hAnsi="DejaVu Sans"/>
          <w:spacing w:val="-2"/>
          <w:vertAlign w:val="superscript"/>
        </w:rPr>
        <w:t>T</w:t>
      </w:r>
      <w:r>
        <w:rPr>
          <w:rFonts w:ascii="Arial" w:hAnsi="Arial"/>
          <w:spacing w:val="-2"/>
          <w:vertAlign w:val="baseline"/>
        </w:rPr>
        <w:t>Ω</w:t>
      </w:r>
      <w:r>
        <w:rPr>
          <w:rFonts w:ascii="UKIJ Sulus Tom" w:hAnsi="UKIJ Sulus Tom"/>
          <w:b w:val="0"/>
          <w:spacing w:val="-2"/>
          <w:vertAlign w:val="baseline"/>
        </w:rPr>
        <w:t>H</w:t>
      </w:r>
      <w:r>
        <w:rPr>
          <w:rFonts w:ascii="Arial" w:hAnsi="Arial"/>
          <w:i/>
          <w:spacing w:val="-2"/>
          <w:vertAlign w:val="baseline"/>
        </w:rPr>
        <w:t>β</w:t>
      </w:r>
      <w:r>
        <w:rPr>
          <w:rFonts w:ascii="DejaVu Sans" w:hAnsi="DejaVu Sans"/>
          <w:spacing w:val="-2"/>
          <w:vertAlign w:val="baseline"/>
        </w:rPr>
        <w:t>)</w:t>
      </w:r>
      <w:r>
        <w:rPr>
          <w:rFonts w:ascii="DejaVu Sans" w:hAnsi="DejaVu Sans"/>
          <w:vertAlign w:val="baseline"/>
        </w:rPr>
        <w:tab/>
      </w:r>
      <w:r>
        <w:rPr>
          <w:spacing w:val="-4"/>
          <w:vertAlign w:val="baseline"/>
        </w:rPr>
        <w:t>(10)</w:t>
      </w:r>
    </w:p>
    <w:p>
      <w:pPr>
        <w:pStyle w:val="BodyText"/>
        <w:spacing w:line="210" w:lineRule="exact" w:before="66"/>
        <w:ind w:left="111" w:hanging="1"/>
      </w:pPr>
      <w:r>
        <w:rPr/>
        <w:br w:type="column"/>
      </w:r>
      <w:r>
        <w:rPr/>
        <w:t>where</w:t>
      </w:r>
      <w:r>
        <w:rPr>
          <w:spacing w:val="-2"/>
        </w:rPr>
        <w:t> </w:t>
      </w:r>
      <w:r>
        <w:rPr>
          <w:rFonts w:ascii="Arial" w:hAnsi="Arial"/>
          <w:i/>
        </w:rPr>
        <w:t>β</w:t>
      </w:r>
      <w:r>
        <w:rPr/>
        <w:t>*</w:t>
      </w:r>
      <w:r>
        <w:rPr>
          <w:spacing w:val="-2"/>
        </w:rPr>
        <w:t> </w:t>
      </w:r>
      <w:r>
        <w:rPr/>
        <w:t>is the optimal transform matrix, and </w:t>
      </w:r>
      <w:r>
        <w:rPr>
          <w:rFonts w:ascii="UKIJ Sulus Tom" w:hAnsi="UKIJ Sulus Tom"/>
          <w:b w:val="0"/>
        </w:rPr>
        <w:t>I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rFonts w:ascii="DejaVu Sans" w:hAnsi="DejaVu Sans"/>
          <w:vertAlign w:val="superscript"/>
        </w:rPr>
        <w:t>×</w:t>
      </w:r>
      <w:r>
        <w:rPr>
          <w:i/>
          <w:vertAlign w:val="superscript"/>
        </w:rPr>
        <w:t>n</w:t>
      </w:r>
      <w:r>
        <w:rPr>
          <w:vertAlign w:val="baseline"/>
        </w:rPr>
        <w:t>,</w:t>
      </w:r>
      <w:r>
        <w:rPr>
          <w:spacing w:val="4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I</w:t>
      </w:r>
      <w:r>
        <w:rPr>
          <w:i/>
          <w:vertAlign w:val="subscript"/>
        </w:rPr>
        <w:t>L</w:t>
      </w:r>
      <w:r>
        <w:rPr>
          <w:i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L</w:t>
      </w:r>
      <w:r>
        <w:rPr>
          <w:rFonts w:ascii="DejaVu Sans" w:hAnsi="DejaVu Sans"/>
          <w:vertAlign w:val="superscript"/>
        </w:rPr>
        <w:t>×</w:t>
      </w:r>
      <w:r>
        <w:rPr>
          <w:i/>
          <w:vertAlign w:val="superscript"/>
        </w:rPr>
        <w:t>L</w:t>
      </w:r>
      <w:r>
        <w:rPr>
          <w:i/>
          <w:spacing w:val="11"/>
          <w:vertAlign w:val="baseline"/>
        </w:rPr>
        <w:t> </w:t>
      </w:r>
      <w:r>
        <w:rPr>
          <w:vertAlign w:val="baseline"/>
        </w:rPr>
        <w:t>are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both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identity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matrices.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Speci</w:t>
      </w:r>
      <w:r>
        <w:rPr>
          <w:rFonts w:ascii="Times New Roman" w:hAnsi="Times New Roman"/>
          <w:spacing w:val="-2"/>
          <w:vertAlign w:val="baseline"/>
        </w:rPr>
        <w:t>fi</w:t>
      </w:r>
      <w:r>
        <w:rPr>
          <w:spacing w:val="-2"/>
          <w:vertAlign w:val="baseline"/>
        </w:rPr>
        <w:t>cally,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UA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calibrating</w:t>
      </w:r>
      <w:r>
        <w:rPr>
          <w:spacing w:val="-5"/>
          <w:vertAlign w:val="baseline"/>
        </w:rPr>
        <w:t> </w:t>
      </w:r>
      <w:r>
        <w:rPr>
          <w:spacing w:val="-2"/>
          <w:vertAlign w:val="baseline"/>
        </w:rPr>
        <w:t>function</w:t>
      </w:r>
      <w:r>
        <w:rPr>
          <w:spacing w:val="-5"/>
          <w:vertAlign w:val="baseline"/>
        </w:rPr>
        <w:t> </w:t>
      </w:r>
      <w:r>
        <w:rPr>
          <w:i/>
          <w:spacing w:val="-2"/>
          <w:vertAlign w:val="baseline"/>
        </w:rPr>
        <w:t>f</w:t>
      </w:r>
      <w:r>
        <w:rPr>
          <w:i/>
          <w:spacing w:val="-4"/>
          <w:vertAlign w:val="baseline"/>
        </w:rPr>
        <w:t> </w:t>
      </w:r>
      <w:r>
        <w:rPr>
          <w:spacing w:val="-2"/>
          <w:vertAlign w:val="baseline"/>
        </w:rPr>
        <w:t>could</w:t>
      </w:r>
      <w:r>
        <w:rPr>
          <w:spacing w:val="-4"/>
          <w:vertAlign w:val="baseline"/>
        </w:rPr>
        <w:t> </w:t>
      </w:r>
      <w:r>
        <w:rPr>
          <w:spacing w:val="-5"/>
          <w:vertAlign w:val="baseline"/>
        </w:rPr>
        <w:t>be</w:t>
      </w:r>
    </w:p>
    <w:p>
      <w:pPr>
        <w:spacing w:after="0" w:line="210" w:lineRule="exact"/>
        <w:sectPr>
          <w:type w:val="continuous"/>
          <w:pgSz w:w="11910" w:h="15880"/>
          <w:pgMar w:header="657" w:footer="553" w:top="600" w:bottom="280" w:left="640" w:right="600"/>
          <w:cols w:num="4" w:equalWidth="0">
            <w:col w:w="1035" w:space="40"/>
            <w:col w:w="1161" w:space="39"/>
            <w:col w:w="2899" w:space="206"/>
            <w:col w:w="5290"/>
          </w:cols>
        </w:sectPr>
      </w:pPr>
    </w:p>
    <w:p>
      <w:pPr>
        <w:tabs>
          <w:tab w:pos="541" w:val="left" w:leader="none"/>
        </w:tabs>
        <w:spacing w:line="121" w:lineRule="exact" w:before="0"/>
        <w:ind w:left="230" w:right="0" w:firstLine="0"/>
        <w:jc w:val="left"/>
        <w:rPr>
          <w:rFonts w:ascii="Times New Roman" w:hAnsi="Times New Roman"/>
          <w:i/>
          <w:sz w:val="16"/>
        </w:rPr>
      </w:pPr>
      <w:r>
        <w:rPr>
          <w:rFonts w:ascii="Arial" w:hAnsi="Arial"/>
          <w:i/>
          <w:spacing w:val="-10"/>
          <w:position w:val="1"/>
          <w:sz w:val="10"/>
        </w:rPr>
        <w:t>β</w:t>
      </w:r>
      <w:r>
        <w:rPr>
          <w:rFonts w:ascii="Arial" w:hAnsi="Arial"/>
          <w:i/>
          <w:position w:val="1"/>
          <w:sz w:val="10"/>
        </w:rPr>
        <w:tab/>
      </w:r>
      <w:r>
        <w:rPr>
          <w:rFonts w:ascii="Times New Roman" w:hAnsi="Times New Roman"/>
          <w:i/>
          <w:spacing w:val="-5"/>
          <w:sz w:val="16"/>
        </w:rPr>
        <w:t>n</w:t>
      </w:r>
      <w:r>
        <w:rPr>
          <w:rFonts w:ascii="Times New Roman" w:hAnsi="Times New Roman"/>
          <w:i/>
          <w:spacing w:val="-5"/>
          <w:sz w:val="16"/>
          <w:vertAlign w:val="subscript"/>
        </w:rPr>
        <w:t>s</w:t>
      </w:r>
    </w:p>
    <w:p>
      <w:pPr>
        <w:tabs>
          <w:tab w:pos="654" w:val="left" w:leader="none"/>
        </w:tabs>
        <w:spacing w:line="136" w:lineRule="auto" w:before="0"/>
        <w:ind w:left="230" w:right="0" w:firstLine="0"/>
        <w:jc w:val="left"/>
        <w:rPr>
          <w:rFonts w:ascii="Times New Roman"/>
          <w:i/>
          <w:sz w:val="10"/>
        </w:rPr>
      </w:pPr>
      <w:r>
        <w:rPr/>
        <w:br w:type="column"/>
      </w:r>
      <w:r>
        <w:rPr>
          <w:rFonts w:ascii="Times New Roman"/>
          <w:i/>
          <w:spacing w:val="-5"/>
          <w:sz w:val="10"/>
        </w:rPr>
        <w:t>i</w:t>
      </w:r>
      <w:r>
        <w:rPr>
          <w:rFonts w:ascii="DejaVu Sans"/>
          <w:spacing w:val="-5"/>
          <w:sz w:val="10"/>
        </w:rPr>
        <w:t>=</w:t>
      </w:r>
      <w:r>
        <w:rPr>
          <w:rFonts w:ascii="Times New Roman"/>
          <w:spacing w:val="-5"/>
          <w:sz w:val="10"/>
        </w:rPr>
        <w:t>1</w:t>
      </w:r>
      <w:r>
        <w:rPr>
          <w:rFonts w:ascii="Times New Roman"/>
          <w:sz w:val="10"/>
        </w:rPr>
        <w:tab/>
      </w:r>
      <w:r>
        <w:rPr>
          <w:rFonts w:ascii="Times New Roman"/>
          <w:i/>
          <w:spacing w:val="-10"/>
          <w:position w:val="3"/>
          <w:sz w:val="10"/>
        </w:rPr>
        <w:t>i</w:t>
      </w:r>
    </w:p>
    <w:p>
      <w:pPr>
        <w:tabs>
          <w:tab w:pos="633" w:val="left" w:leader="none"/>
          <w:tab w:pos="1057" w:val="left" w:leader="none"/>
          <w:tab w:pos="1717" w:val="left" w:leader="none"/>
        </w:tabs>
        <w:spacing w:line="84" w:lineRule="auto" w:before="0"/>
        <w:ind w:left="230" w:right="0" w:firstLine="0"/>
        <w:jc w:val="left"/>
        <w:rPr>
          <w:rFonts w:ascii="Arial" w:hAnsi="Arial"/>
          <w:i/>
          <w:sz w:val="10"/>
        </w:rPr>
      </w:pPr>
      <w:r>
        <w:rPr/>
        <w:br w:type="column"/>
      </w:r>
      <w:r>
        <w:rPr>
          <w:rFonts w:ascii="Times New Roman" w:hAnsi="Times New Roman"/>
          <w:i/>
          <w:spacing w:val="-5"/>
          <w:position w:val="-2"/>
          <w:sz w:val="16"/>
        </w:rPr>
        <w:t>n</w:t>
      </w:r>
      <w:r>
        <w:rPr>
          <w:rFonts w:ascii="Times New Roman" w:hAnsi="Times New Roman"/>
          <w:i/>
          <w:spacing w:val="-5"/>
          <w:position w:val="-5"/>
          <w:sz w:val="10"/>
        </w:rPr>
        <w:t>t</w:t>
      </w:r>
      <w:r>
        <w:rPr>
          <w:rFonts w:ascii="Times New Roman" w:hAnsi="Times New Roman"/>
          <w:i/>
          <w:position w:val="-5"/>
          <w:sz w:val="10"/>
        </w:rPr>
        <w:tab/>
      </w:r>
      <w:r>
        <w:rPr>
          <w:rFonts w:ascii="Times New Roman" w:hAnsi="Times New Roman"/>
          <w:i/>
          <w:spacing w:val="-5"/>
          <w:sz w:val="10"/>
        </w:rPr>
        <w:t>j</w:t>
      </w:r>
      <w:r>
        <w:rPr>
          <w:rFonts w:ascii="DejaVu Sans" w:hAnsi="DejaVu Sans"/>
          <w:spacing w:val="-5"/>
          <w:sz w:val="10"/>
        </w:rPr>
        <w:t>=</w:t>
      </w:r>
      <w:r>
        <w:rPr>
          <w:rFonts w:ascii="Times New Roman" w:hAnsi="Times New Roman"/>
          <w:spacing w:val="-5"/>
          <w:sz w:val="10"/>
        </w:rPr>
        <w:t>1</w:t>
      </w:r>
      <w:r>
        <w:rPr>
          <w:rFonts w:ascii="Times New Roman" w:hAnsi="Times New Roman"/>
          <w:sz w:val="10"/>
        </w:rPr>
        <w:tab/>
      </w:r>
      <w:r>
        <w:rPr>
          <w:rFonts w:ascii="Times New Roman" w:hAnsi="Times New Roman"/>
          <w:i/>
          <w:spacing w:val="-10"/>
          <w:position w:val="3"/>
          <w:sz w:val="10"/>
        </w:rPr>
        <w:t>j</w:t>
      </w:r>
      <w:r>
        <w:rPr>
          <w:rFonts w:ascii="Times New Roman" w:hAnsi="Times New Roman"/>
          <w:i/>
          <w:position w:val="3"/>
          <w:sz w:val="10"/>
        </w:rPr>
        <w:tab/>
      </w:r>
      <w:r>
        <w:rPr>
          <w:rFonts w:ascii="Arial" w:hAnsi="Arial"/>
          <w:i/>
          <w:spacing w:val="-10"/>
          <w:position w:val="-1"/>
          <w:sz w:val="10"/>
        </w:rPr>
        <w:t>β</w:t>
      </w:r>
    </w:p>
    <w:p>
      <w:pPr>
        <w:spacing w:line="260" w:lineRule="exact" w:before="28"/>
        <w:ind w:left="230" w:right="0" w:firstLine="0"/>
        <w:jc w:val="left"/>
        <w:rPr>
          <w:rFonts w:ascii="DejaVu Sans" w:hAnsi="DejaVu Sans"/>
          <w:sz w:val="16"/>
        </w:rPr>
      </w:pPr>
      <w:r>
        <w:rPr/>
        <w:br w:type="column"/>
      </w:r>
      <w:r>
        <w:rPr>
          <w:spacing w:val="-2"/>
          <w:sz w:val="16"/>
        </w:rPr>
        <w:t>de</w:t>
      </w:r>
      <w:r>
        <w:rPr>
          <w:rFonts w:ascii="Times New Roman" w:hAnsi="Times New Roman"/>
          <w:spacing w:val="-2"/>
          <w:sz w:val="16"/>
        </w:rPr>
        <w:t>fi</w:t>
      </w:r>
      <w:r>
        <w:rPr>
          <w:spacing w:val="-2"/>
          <w:sz w:val="16"/>
        </w:rPr>
        <w:t>ned</w:t>
      </w:r>
      <w:r>
        <w:rPr>
          <w:spacing w:val="13"/>
          <w:sz w:val="16"/>
        </w:rPr>
        <w:t> </w:t>
      </w:r>
      <w:r>
        <w:rPr>
          <w:spacing w:val="-2"/>
          <w:sz w:val="16"/>
        </w:rPr>
        <w:t>as</w:t>
      </w:r>
      <w:r>
        <w:rPr>
          <w:spacing w:val="13"/>
          <w:sz w:val="16"/>
        </w:rPr>
        <w:t> </w:t>
      </w:r>
      <w:r>
        <w:rPr>
          <w:i/>
          <w:spacing w:val="-2"/>
          <w:sz w:val="16"/>
        </w:rPr>
        <w:t>f</w:t>
      </w:r>
      <w:r>
        <w:rPr>
          <w:i/>
          <w:spacing w:val="-19"/>
          <w:sz w:val="16"/>
        </w:rPr>
        <w:t> </w:t>
      </w:r>
      <w:r>
        <w:rPr>
          <w:rFonts w:ascii="DejaVu Sans" w:hAnsi="DejaVu Sans"/>
          <w:spacing w:val="-2"/>
          <w:sz w:val="16"/>
        </w:rPr>
        <w:t>(</w:t>
      </w:r>
      <w:r>
        <w:rPr>
          <w:rFonts w:ascii="UKIJ Sulus Tom" w:hAnsi="UKIJ Sulus Tom"/>
          <w:b w:val="0"/>
          <w:spacing w:val="-2"/>
          <w:sz w:val="16"/>
        </w:rPr>
        <w:t>x</w:t>
      </w:r>
      <w:r>
        <w:rPr>
          <w:i/>
          <w:spacing w:val="-2"/>
          <w:sz w:val="16"/>
          <w:vertAlign w:val="superscript"/>
        </w:rPr>
        <w:t>s</w:t>
      </w:r>
      <w:r>
        <w:rPr>
          <w:rFonts w:ascii="DejaVu Sans" w:hAnsi="DejaVu Sans"/>
          <w:spacing w:val="-2"/>
          <w:sz w:val="16"/>
          <w:vertAlign w:val="baseline"/>
        </w:rPr>
        <w:t>)=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H</w:t>
      </w:r>
      <w:r>
        <w:rPr>
          <w:i/>
          <w:spacing w:val="-2"/>
          <w:sz w:val="16"/>
          <w:vertAlign w:val="subscript"/>
        </w:rPr>
        <w:t>s</w:t>
      </w:r>
      <w:r>
        <w:rPr>
          <w:rFonts w:ascii="Arial" w:hAnsi="Arial"/>
          <w:i/>
          <w:spacing w:val="-2"/>
          <w:sz w:val="16"/>
          <w:vertAlign w:val="baseline"/>
        </w:rPr>
        <w:t>β</w:t>
      </w:r>
      <w:r>
        <w:rPr>
          <w:rFonts w:ascii="Arial" w:hAnsi="Arial"/>
          <w:i/>
          <w:spacing w:val="-9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=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X</w:t>
      </w:r>
      <w:r>
        <w:rPr>
          <w:rFonts w:ascii="Pagul" w:hAnsi="Pagul"/>
          <w:spacing w:val="-2"/>
          <w:position w:val="4"/>
          <w:sz w:val="16"/>
          <w:vertAlign w:val="baseline"/>
        </w:rPr>
        <w:t>~</w:t>
      </w:r>
      <w:r>
        <w:rPr>
          <w:rFonts w:ascii="Pagul" w:hAnsi="Pagul"/>
          <w:spacing w:val="-22"/>
          <w:position w:val="4"/>
          <w:sz w:val="16"/>
          <w:vertAlign w:val="baseline"/>
        </w:rPr>
        <w:t> </w:t>
      </w:r>
      <w:r>
        <w:rPr>
          <w:i/>
          <w:spacing w:val="-2"/>
          <w:position w:val="-1"/>
          <w:sz w:val="11"/>
          <w:vertAlign w:val="baseline"/>
        </w:rPr>
        <w:t>s</w:t>
      </w:r>
      <w:r>
        <w:rPr>
          <w:i/>
          <w:spacing w:val="8"/>
          <w:position w:val="-1"/>
          <w:sz w:val="11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≈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X</w:t>
      </w:r>
      <w:r>
        <w:rPr>
          <w:i/>
          <w:spacing w:val="-2"/>
          <w:sz w:val="16"/>
          <w:vertAlign w:val="subscript"/>
        </w:rPr>
        <w:t>s</w:t>
      </w:r>
      <w:r>
        <w:rPr>
          <w:i/>
          <w:spacing w:val="2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</w:t>
      </w:r>
      <w:r>
        <w:rPr>
          <w:spacing w:val="13"/>
          <w:sz w:val="16"/>
          <w:vertAlign w:val="baseline"/>
        </w:rPr>
        <w:t> </w:t>
      </w:r>
      <w:r>
        <w:rPr>
          <w:i/>
          <w:spacing w:val="-2"/>
          <w:sz w:val="16"/>
          <w:vertAlign w:val="baseline"/>
        </w:rPr>
        <w:t>f</w:t>
      </w:r>
      <w:r>
        <w:rPr>
          <w:i/>
          <w:spacing w:val="-17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(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x</w:t>
      </w:r>
      <w:r>
        <w:rPr>
          <w:i/>
          <w:spacing w:val="-2"/>
          <w:sz w:val="16"/>
          <w:vertAlign w:val="superscript"/>
        </w:rPr>
        <w:t>t</w:t>
      </w:r>
      <w:r>
        <w:rPr>
          <w:i/>
          <w:spacing w:val="-23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)</w:t>
      </w:r>
      <w:r>
        <w:rPr>
          <w:rFonts w:ascii="DejaVu Sans" w:hAnsi="DejaVu Sans"/>
          <w:spacing w:val="-11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=</w:t>
      </w:r>
      <w:r>
        <w:rPr>
          <w:rFonts w:ascii="DejaVu Sans" w:hAnsi="DejaVu Sans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H</w:t>
      </w:r>
      <w:r>
        <w:rPr>
          <w:i/>
          <w:spacing w:val="-2"/>
          <w:sz w:val="16"/>
          <w:vertAlign w:val="subscript"/>
        </w:rPr>
        <w:t>t</w:t>
      </w:r>
      <w:r>
        <w:rPr>
          <w:i/>
          <w:spacing w:val="-22"/>
          <w:sz w:val="16"/>
          <w:vertAlign w:val="baseline"/>
        </w:rPr>
        <w:t> </w:t>
      </w:r>
      <w:r>
        <w:rPr>
          <w:rFonts w:ascii="Arial" w:hAnsi="Arial"/>
          <w:i/>
          <w:spacing w:val="-2"/>
          <w:sz w:val="16"/>
          <w:vertAlign w:val="baseline"/>
        </w:rPr>
        <w:t>β</w:t>
      </w:r>
      <w:r>
        <w:rPr>
          <w:rFonts w:ascii="Arial" w:hAnsi="Arial"/>
          <w:i/>
          <w:spacing w:val="4"/>
          <w:sz w:val="16"/>
          <w:vertAlign w:val="baseline"/>
        </w:rPr>
        <w:t> </w:t>
      </w:r>
      <w:r>
        <w:rPr>
          <w:rFonts w:ascii="DejaVu Sans" w:hAnsi="DejaVu Sans"/>
          <w:spacing w:val="-2"/>
          <w:sz w:val="16"/>
          <w:vertAlign w:val="baseline"/>
        </w:rPr>
        <w:t>=</w:t>
      </w:r>
      <w:r>
        <w:rPr>
          <w:rFonts w:ascii="DejaVu Sans" w:hAnsi="DejaVu Sans"/>
          <w:spacing w:val="10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X</w:t>
      </w:r>
      <w:r>
        <w:rPr>
          <w:rFonts w:ascii="Pagul" w:hAnsi="Pagul"/>
          <w:spacing w:val="-2"/>
          <w:position w:val="4"/>
          <w:sz w:val="16"/>
          <w:vertAlign w:val="baseline"/>
        </w:rPr>
        <w:t>~</w:t>
      </w:r>
      <w:r>
        <w:rPr>
          <w:rFonts w:ascii="Pagul" w:hAnsi="Pagul"/>
          <w:spacing w:val="-23"/>
          <w:position w:val="4"/>
          <w:sz w:val="16"/>
          <w:vertAlign w:val="baseline"/>
        </w:rPr>
        <w:t> </w:t>
      </w:r>
      <w:r>
        <w:rPr>
          <w:i/>
          <w:spacing w:val="-2"/>
          <w:position w:val="-1"/>
          <w:sz w:val="11"/>
          <w:vertAlign w:val="baseline"/>
        </w:rPr>
        <w:t>t</w:t>
      </w:r>
      <w:r>
        <w:rPr>
          <w:i/>
          <w:spacing w:val="-10"/>
          <w:position w:val="-1"/>
          <w:sz w:val="11"/>
          <w:vertAlign w:val="baseline"/>
        </w:rPr>
        <w:t> </w:t>
      </w:r>
      <w:r>
        <w:rPr>
          <w:spacing w:val="-2"/>
          <w:sz w:val="16"/>
          <w:vertAlign w:val="baseline"/>
        </w:rPr>
        <w:t>,</w:t>
      </w:r>
      <w:r>
        <w:rPr>
          <w:spacing w:val="22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where</w:t>
      </w:r>
      <w:r>
        <w:rPr>
          <w:spacing w:val="21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2"/>
          <w:sz w:val="16"/>
          <w:vertAlign w:val="baseline"/>
        </w:rPr>
        <w:t>X</w:t>
      </w:r>
      <w:r>
        <w:rPr>
          <w:rFonts w:ascii="Pagul" w:hAnsi="Pagul"/>
          <w:spacing w:val="-2"/>
          <w:position w:val="4"/>
          <w:sz w:val="16"/>
          <w:vertAlign w:val="baseline"/>
        </w:rPr>
        <w:t>~</w:t>
      </w:r>
      <w:r>
        <w:rPr>
          <w:rFonts w:ascii="Pagul" w:hAnsi="Pagul"/>
          <w:spacing w:val="-24"/>
          <w:position w:val="4"/>
          <w:sz w:val="16"/>
          <w:vertAlign w:val="baseline"/>
        </w:rPr>
        <w:t> </w:t>
      </w:r>
      <w:r>
        <w:rPr>
          <w:i/>
          <w:spacing w:val="-2"/>
          <w:position w:val="-1"/>
          <w:sz w:val="11"/>
          <w:vertAlign w:val="baseline"/>
        </w:rPr>
        <w:t>s</w:t>
      </w:r>
      <w:r>
        <w:rPr>
          <w:i/>
          <w:spacing w:val="15"/>
          <w:position w:val="-1"/>
          <w:sz w:val="11"/>
          <w:vertAlign w:val="baseline"/>
        </w:rPr>
        <w:t> </w:t>
      </w:r>
      <w:r>
        <w:rPr>
          <w:rFonts w:ascii="DejaVu Sans" w:hAnsi="DejaVu Sans"/>
          <w:spacing w:val="-12"/>
          <w:sz w:val="16"/>
          <w:vertAlign w:val="baseline"/>
        </w:rPr>
        <w:t>∈</w:t>
      </w:r>
    </w:p>
    <w:p>
      <w:pPr>
        <w:spacing w:after="0" w:line="260" w:lineRule="exact"/>
        <w:jc w:val="left"/>
        <w:rPr>
          <w:rFonts w:ascii="DejaVu Sans" w:hAnsi="DejaVu Sans"/>
          <w:sz w:val="16"/>
        </w:rPr>
        <w:sectPr>
          <w:type w:val="continuous"/>
          <w:pgSz w:w="11910" w:h="15880"/>
          <w:pgMar w:header="657" w:footer="553" w:top="600" w:bottom="280" w:left="640" w:right="600"/>
          <w:cols w:num="4" w:equalWidth="0">
            <w:col w:w="661" w:space="60"/>
            <w:col w:w="723" w:space="85"/>
            <w:col w:w="1810" w:space="1922"/>
            <w:col w:w="5409"/>
          </w:cols>
        </w:sectPr>
      </w:pPr>
    </w:p>
    <w:p>
      <w:pPr>
        <w:pStyle w:val="BodyText"/>
        <w:spacing w:line="213" w:lineRule="auto" w:before="16"/>
        <w:ind w:left="111"/>
      </w:pPr>
      <w:r>
        <w:rPr/>
        <w:t>where</w:t>
      </w:r>
      <w:r>
        <w:rPr>
          <w:spacing w:val="25"/>
        </w:rPr>
        <w:t> </w:t>
      </w:r>
      <w:r>
        <w:rPr>
          <w:i/>
        </w:rPr>
        <w:t>Tr</w:t>
      </w:r>
      <w:r>
        <w:rPr/>
        <w:t>(</w:t>
      </w:r>
      <w:r>
        <w:rPr>
          <w:rFonts w:ascii="VL PGothic" w:hAnsi="VL PGothic"/>
        </w:rPr>
        <w:t>⋅</w:t>
      </w:r>
      <w:r>
        <w:rPr/>
        <w:t>)</w:t>
      </w:r>
      <w:r>
        <w:rPr>
          <w:spacing w:val="27"/>
        </w:rPr>
        <w:t> </w:t>
      </w:r>
      <w:r>
        <w:rPr/>
        <w:t>is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matrix</w:t>
      </w:r>
      <w:r>
        <w:rPr>
          <w:spacing w:val="26"/>
        </w:rPr>
        <w:t> </w:t>
      </w:r>
      <w:r>
        <w:rPr/>
        <w:t>trace,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>
          <w:rFonts w:ascii="Arial" w:hAnsi="Arial"/>
        </w:rPr>
        <w:t>Ω</w:t>
      </w:r>
      <w:r>
        <w:rPr>
          <w:rFonts w:ascii="Arial" w:hAnsi="Arial"/>
          <w:spacing w:val="-9"/>
        </w:rPr>
        <w:t> </w:t>
      </w:r>
      <w:r>
        <w:rPr>
          <w:rFonts w:ascii="DejaVu Sans" w:hAnsi="DejaVu Sans"/>
        </w:rPr>
        <w:t>∈</w:t>
      </w:r>
      <w:r>
        <w:rPr>
          <w:rFonts w:ascii="DejaVu Sans" w:hAnsi="DejaVu Sans"/>
          <w:spacing w:val="-13"/>
        </w:rPr>
        <w:t> </w:t>
      </w:r>
      <w:r>
        <w:rPr>
          <w:rFonts w:ascii="Arial" w:hAnsi="Arial"/>
        </w:rPr>
        <w:t>R</w:t>
      </w:r>
      <w:r>
        <w:rPr>
          <w:i/>
          <w:vertAlign w:val="superscript"/>
        </w:rPr>
        <w:t>n</w:t>
      </w:r>
      <w:r>
        <w:rPr>
          <w:rFonts w:ascii="DejaVu Sans" w:hAnsi="DejaVu Sans"/>
          <w:vertAlign w:val="superscript"/>
        </w:rPr>
        <w:t>×</w:t>
      </w:r>
      <w:r>
        <w:rPr>
          <w:i/>
          <w:vertAlign w:val="superscript"/>
        </w:rPr>
        <w:t>n</w:t>
      </w:r>
      <w:r>
        <w:rPr>
          <w:i/>
          <w:spacing w:val="36"/>
          <w:vertAlign w:val="baseline"/>
        </w:rPr>
        <w:t> </w:t>
      </w:r>
      <w:r>
        <w:rPr>
          <w:vertAlign w:val="baseline"/>
        </w:rPr>
        <w:t>denotes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vertAlign w:val="baseline"/>
        </w:rPr>
        <w:t>marginal</w:t>
      </w:r>
      <w:r>
        <w:rPr>
          <w:spacing w:val="40"/>
          <w:vertAlign w:val="baseline"/>
        </w:rPr>
        <w:t> </w:t>
      </w:r>
      <w:r>
        <w:rPr>
          <w:vertAlign w:val="baseline"/>
        </w:rPr>
        <w:t>PMMD matrix, that is,</w:t>
      </w:r>
    </w:p>
    <w:p>
      <w:pPr>
        <w:tabs>
          <w:tab w:pos="1206" w:val="left" w:leader="none"/>
          <w:tab w:pos="1573" w:val="left" w:leader="none"/>
        </w:tabs>
        <w:spacing w:before="178"/>
        <w:ind w:left="708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8784">
                <wp:simplePos x="0" y="0"/>
                <wp:positionH relativeFrom="page">
                  <wp:posOffset>836637</wp:posOffset>
                </wp:positionH>
                <wp:positionV relativeFrom="paragraph">
                  <wp:posOffset>250313</wp:posOffset>
                </wp:positionV>
                <wp:extent cx="89535" cy="4445"/>
                <wp:effectExtent l="0" t="0" r="0" b="0"/>
                <wp:wrapNone/>
                <wp:docPr id="94" name="Graphic 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4" name="Graphic 94"/>
                      <wps:cNvSpPr/>
                      <wps:spPr>
                        <a:xfrm>
                          <a:off x="0" y="0"/>
                          <a:ext cx="8953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9535" h="4445">
                              <a:moveTo>
                                <a:pt x="89279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89279" y="4320"/>
                              </a:lnTo>
                              <a:lnTo>
                                <a:pt x="89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5.876999pt;margin-top:19.709686pt;width:7.0299pt;height:.34018pt;mso-position-horizontal-relative:page;mso-position-vertical-relative:paragraph;z-index:-16477696" id="docshape73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5952">
                <wp:simplePos x="0" y="0"/>
                <wp:positionH relativeFrom="page">
                  <wp:posOffset>730076</wp:posOffset>
                </wp:positionH>
                <wp:positionV relativeFrom="paragraph">
                  <wp:posOffset>69981</wp:posOffset>
                </wp:positionV>
                <wp:extent cx="751205" cy="464820"/>
                <wp:effectExtent l="0" t="0" r="0" b="0"/>
                <wp:wrapNone/>
                <wp:docPr id="95" name="Textbox 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5" name="Textbox 95"/>
                      <wps:cNvSpPr txBox="1"/>
                      <wps:spPr>
                        <a:xfrm>
                          <a:off x="0" y="0"/>
                          <a:ext cx="751205" cy="464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40" w:val="left" w:leader="none"/>
                              </w:tabs>
                              <w:spacing w:line="391" w:lineRule="exact"/>
                              <w:rPr>
                                <w:rFonts w:ascii="Times New Roman" w:hAnsi="Times New Roman"/>
                                <w:i/>
                              </w:rPr>
                            </w:pPr>
                            <w:r>
                              <w:rPr>
                                <w:rFonts w:ascii="Arimo" w:hAnsi="Arimo"/>
                                <w:spacing w:val="-142"/>
                                <w:w w:val="139"/>
                                <w:position w:val="21"/>
                              </w:rPr>
                              <w:t>8</w:t>
                            </w:r>
                            <w:r>
                              <w:rPr>
                                <w:rFonts w:ascii="Arimo" w:hAnsi="Arimo"/>
                                <w:w w:val="131"/>
                                <w:position w:val="-2"/>
                              </w:rPr>
                              <w:t>&gt;</w:t>
                            </w:r>
                            <w:r>
                              <w:rPr>
                                <w:rFonts w:ascii="Arimo" w:hAnsi="Arimo"/>
                                <w:spacing w:val="32"/>
                                <w:w w:val="135"/>
                                <w:position w:val="-2"/>
                              </w:rPr>
                              <w:t>  </w:t>
                            </w:r>
                            <w:r>
                              <w:rPr>
                                <w:rFonts w:ascii="LM Roman 10" w:hAnsi="LM Roman 10"/>
                                <w:spacing w:val="-10"/>
                                <w:w w:val="110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</w:rPr>
                              <w:tab/>
                            </w:r>
                            <w:r>
                              <w:rPr>
                                <w:rFonts w:ascii="LM Roman 10" w:hAnsi="LM Roman 10"/>
                                <w:w w:val="110"/>
                              </w:rPr>
                              <w:t>;</w:t>
                            </w:r>
                            <w:r>
                              <w:rPr>
                                <w:rFonts w:ascii="LM Roman 10" w:hAnsi="LM Roman 10"/>
                                <w:spacing w:val="38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DejaVu Sans" w:hAnsi="DejaVu Sans"/>
                                <w:w w:val="110"/>
                              </w:rPr>
                              <w:t>≤</w:t>
                            </w:r>
                            <w:r>
                              <w:rPr>
                                <w:rFonts w:ascii="DejaVu Sans" w:hAnsi="DejaVu Sans"/>
                                <w:spacing w:val="4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spacing w:val="-10"/>
                                <w:w w:val="110"/>
                                <w:vertAlign w:val="subscript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7.48634pt;margin-top:5.510368pt;width:59.15pt;height:36.6pt;mso-position-horizontal-relative:page;mso-position-vertical-relative:paragraph;z-index:-16470528" type="#_x0000_t202" id="docshape74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40" w:val="left" w:leader="none"/>
                        </w:tabs>
                        <w:spacing w:line="391" w:lineRule="exact"/>
                        <w:rPr>
                          <w:rFonts w:ascii="Times New Roman" w:hAnsi="Times New Roman"/>
                          <w:i/>
                        </w:rPr>
                      </w:pPr>
                      <w:r>
                        <w:rPr>
                          <w:rFonts w:ascii="Arimo" w:hAnsi="Arimo"/>
                          <w:spacing w:val="-142"/>
                          <w:w w:val="139"/>
                          <w:position w:val="21"/>
                        </w:rPr>
                        <w:t>8</w:t>
                      </w:r>
                      <w:r>
                        <w:rPr>
                          <w:rFonts w:ascii="Arimo" w:hAnsi="Arimo"/>
                          <w:w w:val="131"/>
                          <w:position w:val="-2"/>
                        </w:rPr>
                        <w:t>&gt;</w:t>
                      </w:r>
                      <w:r>
                        <w:rPr>
                          <w:rFonts w:ascii="Arimo" w:hAnsi="Arimo"/>
                          <w:spacing w:val="32"/>
                          <w:w w:val="135"/>
                          <w:position w:val="-2"/>
                        </w:rPr>
                        <w:t>  </w:t>
                      </w:r>
                      <w:r>
                        <w:rPr>
                          <w:rFonts w:ascii="LM Roman 10" w:hAnsi="LM Roman 10"/>
                          <w:spacing w:val="-10"/>
                          <w:w w:val="110"/>
                        </w:rPr>
                        <w:t>;</w:t>
                      </w:r>
                      <w:r>
                        <w:rPr>
                          <w:rFonts w:ascii="LM Roman 10" w:hAnsi="LM Roman 10"/>
                        </w:rPr>
                        <w:tab/>
                      </w:r>
                      <w:r>
                        <w:rPr>
                          <w:rFonts w:ascii="LM Roman 10" w:hAnsi="LM Roman 10"/>
                          <w:w w:val="110"/>
                        </w:rPr>
                        <w:t>;</w:t>
                      </w:r>
                      <w:r>
                        <w:rPr>
                          <w:rFonts w:ascii="LM Roman 10" w:hAnsi="LM Roman 10"/>
                          <w:spacing w:val="38"/>
                          <w:w w:val="110"/>
                        </w:rPr>
                        <w:t> </w:t>
                      </w:r>
                      <w:r>
                        <w:rPr>
                          <w:rFonts w:ascii="DejaVu Sans" w:hAnsi="DejaVu Sans"/>
                          <w:w w:val="110"/>
                        </w:rPr>
                        <w:t>≤</w:t>
                      </w:r>
                      <w:r>
                        <w:rPr>
                          <w:rFonts w:ascii="DejaVu Sans" w:hAnsi="DejaVu Sans"/>
                          <w:spacing w:val="49"/>
                          <w:w w:val="110"/>
                        </w:rPr>
                        <w:t> </w:t>
                      </w:r>
                      <w:r>
                        <w:rPr>
                          <w:rFonts w:ascii="Times New Roman" w:hAnsi="Times New Roman"/>
                          <w:i/>
                          <w:spacing w:val="-10"/>
                          <w:w w:val="110"/>
                          <w:vertAlign w:val="subscript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6464">
                <wp:simplePos x="0" y="0"/>
                <wp:positionH relativeFrom="page">
                  <wp:posOffset>836635</wp:posOffset>
                </wp:positionH>
                <wp:positionV relativeFrom="paragraph">
                  <wp:posOffset>255967</wp:posOffset>
                </wp:positionV>
                <wp:extent cx="50800" cy="117475"/>
                <wp:effectExtent l="0" t="0" r="0" b="0"/>
                <wp:wrapNone/>
                <wp:docPr id="96" name="Textbox 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6" name="Textbox 96"/>
                      <wps:cNvSpPr txBox="1"/>
                      <wps:spPr>
                        <a:xfrm>
                          <a:off x="0" y="0"/>
                          <a:ext cx="50800" cy="1174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83" w:lineRule="exact"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876823pt;margin-top:20.154905pt;width:4pt;height:9.25pt;mso-position-horizontal-relative:page;mso-position-vertical-relative:paragraph;z-index:-16470016" type="#_x0000_t202" id="docshape75" filled="false" stroked="false">
                <v:textbox inset="0,0,0,0">
                  <w:txbxContent>
                    <w:p>
                      <w:pPr>
                        <w:spacing w:line="183" w:lineRule="exact"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6976">
                <wp:simplePos x="0" y="0"/>
                <wp:positionH relativeFrom="page">
                  <wp:posOffset>887040</wp:posOffset>
                </wp:positionH>
                <wp:positionV relativeFrom="paragraph">
                  <wp:posOffset>247038</wp:posOffset>
                </wp:positionV>
                <wp:extent cx="33020" cy="76835"/>
                <wp:effectExtent l="0" t="0" r="0" b="0"/>
                <wp:wrapNone/>
                <wp:docPr id="97" name="Textbox 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7" name="Textbox 97"/>
                      <wps:cNvSpPr txBox="1"/>
                      <wps:spPr>
                        <a:xfrm>
                          <a:off x="0" y="0"/>
                          <a:ext cx="33020" cy="7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6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spacing w:val="-1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845703pt;margin-top:19.451851pt;width:2.6pt;height:6.05pt;mso-position-horizontal-relative:page;mso-position-vertical-relative:paragraph;z-index:-16469504" type="#_x0000_t202" id="docshape76" filled="false" stroked="false">
                <v:textbox inset="0,0,0,0">
                  <w:txbxContent>
                    <w:p>
                      <w:pPr>
                        <w:spacing w:before="6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Times New Roman"/>
                          <w:spacing w:val="-1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spacing w:val="-10"/>
          <w:position w:val="11"/>
          <w:sz w:val="16"/>
        </w:rPr>
        <w:t>1</w:t>
      </w:r>
      <w:r>
        <w:rPr>
          <w:rFonts w:ascii="Times New Roman"/>
          <w:position w:val="11"/>
          <w:sz w:val="16"/>
        </w:rPr>
        <w:tab/>
      </w:r>
      <w:r>
        <w:rPr>
          <w:rFonts w:ascii="Times New Roman"/>
          <w:i/>
          <w:sz w:val="16"/>
        </w:rPr>
        <w:t>i</w:t>
      </w:r>
      <w:r>
        <w:rPr>
          <w:rFonts w:ascii="Times New Roman"/>
          <w:i/>
          <w:spacing w:val="27"/>
          <w:sz w:val="16"/>
        </w:rPr>
        <w:t> </w:t>
      </w:r>
      <w:r>
        <w:rPr>
          <w:rFonts w:ascii="Times New Roman"/>
          <w:i/>
          <w:spacing w:val="-10"/>
          <w:sz w:val="16"/>
        </w:rPr>
        <w:t>j</w:t>
      </w:r>
      <w:r>
        <w:rPr>
          <w:rFonts w:ascii="Times New Roman"/>
          <w:i/>
          <w:sz w:val="16"/>
        </w:rPr>
        <w:tab/>
      </w:r>
      <w:r>
        <w:rPr>
          <w:rFonts w:ascii="Times New Roman"/>
          <w:i/>
          <w:spacing w:val="-10"/>
          <w:sz w:val="16"/>
        </w:rPr>
        <w:t>n</w:t>
      </w:r>
    </w:p>
    <w:p>
      <w:pPr>
        <w:spacing w:line="78" w:lineRule="exact" w:before="33"/>
        <w:ind w:left="756" w:right="0" w:firstLine="0"/>
        <w:jc w:val="left"/>
        <w:rPr>
          <w:rFonts w:ascii="Times New Roman"/>
          <w:i/>
          <w:sz w:val="10"/>
        </w:rPr>
      </w:pPr>
      <w:r>
        <w:rPr>
          <w:rFonts w:ascii="Times New Roman"/>
          <w:i/>
          <w:spacing w:val="-10"/>
          <w:sz w:val="10"/>
        </w:rPr>
        <w:t>s</w:t>
      </w:r>
    </w:p>
    <w:p>
      <w:pPr>
        <w:spacing w:line="40" w:lineRule="exact" w:before="0"/>
        <w:ind w:left="509" w:right="0" w:firstLine="0"/>
        <w:jc w:val="left"/>
        <w:rPr>
          <w:rFonts w:ascii="Arimo"/>
          <w:sz w:val="16"/>
        </w:rPr>
      </w:pPr>
      <w:r>
        <w:rPr>
          <w:rFonts w:ascii="Arimo"/>
          <w:spacing w:val="-10"/>
          <w:w w:val="150"/>
          <w:sz w:val="16"/>
        </w:rPr>
        <w:t>&gt;</w:t>
      </w:r>
    </w:p>
    <w:p>
      <w:pPr>
        <w:pStyle w:val="BodyText"/>
        <w:spacing w:line="241" w:lineRule="exact"/>
        <w:ind w:left="111"/>
        <w:jc w:val="both"/>
      </w:pPr>
      <w:r>
        <w:rPr/>
        <w:br w:type="column"/>
      </w:r>
      <w:r>
        <w:rPr>
          <w:rFonts w:ascii="Arial" w:hAnsi="Arial"/>
          <w:spacing w:val="-2"/>
        </w:rPr>
        <w:t>R</w:t>
      </w:r>
      <w:r>
        <w:rPr>
          <w:i/>
          <w:spacing w:val="-2"/>
          <w:vertAlign w:val="superscript"/>
        </w:rPr>
        <w:t>n</w:t>
      </w:r>
      <w:r>
        <w:rPr>
          <w:i/>
          <w:spacing w:val="-2"/>
          <w:position w:val="5"/>
          <w:sz w:val="8"/>
          <w:vertAlign w:val="baseline"/>
        </w:rPr>
        <w:t>s</w:t>
      </w:r>
      <w:r>
        <w:rPr>
          <w:i/>
          <w:spacing w:val="-10"/>
          <w:position w:val="5"/>
          <w:sz w:val="8"/>
          <w:vertAlign w:val="baseline"/>
        </w:rPr>
        <w:t> </w:t>
      </w:r>
      <w:r>
        <w:rPr>
          <w:rFonts w:ascii="DejaVu Sans" w:hAnsi="DejaVu Sans"/>
          <w:spacing w:val="-2"/>
          <w:position w:val="6"/>
          <w:sz w:val="11"/>
          <w:vertAlign w:val="baseline"/>
        </w:rPr>
        <w:t>×</w:t>
      </w:r>
      <w:r>
        <w:rPr>
          <w:i/>
          <w:spacing w:val="-2"/>
          <w:position w:val="6"/>
          <w:sz w:val="11"/>
          <w:vertAlign w:val="baseline"/>
        </w:rPr>
        <w:t>d</w:t>
      </w:r>
      <w:r>
        <w:rPr>
          <w:i/>
          <w:spacing w:val="-17"/>
          <w:position w:val="6"/>
          <w:sz w:val="11"/>
          <w:vertAlign w:val="baseline"/>
        </w:rPr>
        <w:t> </w:t>
      </w:r>
      <w:r>
        <w:rPr>
          <w:rFonts w:ascii="LM Roman 10" w:hAnsi="LM Roman 10"/>
          <w:spacing w:val="-2"/>
          <w:vertAlign w:val="baseline"/>
        </w:rPr>
        <w:t>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UKIJ Sulus Tom" w:hAnsi="UKIJ Sulus Tom"/>
          <w:b w:val="0"/>
          <w:spacing w:val="-2"/>
          <w:vertAlign w:val="baseline"/>
        </w:rPr>
        <w:t>X</w:t>
      </w:r>
      <w:r>
        <w:rPr>
          <w:rFonts w:ascii="Pagul" w:hAnsi="Pagul"/>
          <w:spacing w:val="-2"/>
          <w:position w:val="4"/>
          <w:vertAlign w:val="baseline"/>
        </w:rPr>
        <w:t>~</w:t>
      </w:r>
      <w:r>
        <w:rPr>
          <w:rFonts w:ascii="Pagul" w:hAnsi="Pagul"/>
          <w:spacing w:val="-23"/>
          <w:position w:val="4"/>
          <w:vertAlign w:val="baseline"/>
        </w:rPr>
        <w:t> </w:t>
      </w:r>
      <w:r>
        <w:rPr>
          <w:i/>
          <w:spacing w:val="-2"/>
          <w:position w:val="-1"/>
          <w:sz w:val="11"/>
          <w:vertAlign w:val="baseline"/>
        </w:rPr>
        <w:t>t</w:t>
      </w:r>
      <w:r>
        <w:rPr>
          <w:i/>
          <w:spacing w:val="12"/>
          <w:position w:val="-1"/>
          <w:sz w:val="11"/>
          <w:vertAlign w:val="baseline"/>
        </w:rPr>
        <w:t> </w:t>
      </w:r>
      <w:r>
        <w:rPr>
          <w:rFonts w:ascii="DejaVu Sans" w:hAnsi="DejaVu Sans"/>
          <w:spacing w:val="-2"/>
          <w:vertAlign w:val="baseline"/>
        </w:rPr>
        <w:t>∈</w:t>
      </w:r>
      <w:r>
        <w:rPr>
          <w:rFonts w:ascii="DejaVu Sans" w:hAnsi="DejaVu Sans"/>
          <w:spacing w:val="-10"/>
          <w:vertAlign w:val="baseline"/>
        </w:rPr>
        <w:t> </w:t>
      </w:r>
      <w:r>
        <w:rPr>
          <w:rFonts w:ascii="Arial" w:hAnsi="Arial"/>
          <w:spacing w:val="-2"/>
          <w:vertAlign w:val="baseline"/>
        </w:rPr>
        <w:t>R</w:t>
      </w:r>
      <w:r>
        <w:rPr>
          <w:i/>
          <w:spacing w:val="-2"/>
          <w:vertAlign w:val="superscript"/>
        </w:rPr>
        <w:t>n</w:t>
      </w:r>
      <w:r>
        <w:rPr>
          <w:i/>
          <w:spacing w:val="-2"/>
          <w:position w:val="5"/>
          <w:sz w:val="8"/>
          <w:vertAlign w:val="baseline"/>
        </w:rPr>
        <w:t>t</w:t>
      </w:r>
      <w:r>
        <w:rPr>
          <w:i/>
          <w:spacing w:val="-6"/>
          <w:position w:val="5"/>
          <w:sz w:val="8"/>
          <w:vertAlign w:val="baseline"/>
        </w:rPr>
        <w:t> </w:t>
      </w:r>
      <w:r>
        <w:rPr>
          <w:rFonts w:ascii="DejaVu Sans" w:hAnsi="DejaVu Sans"/>
          <w:spacing w:val="-2"/>
          <w:position w:val="6"/>
          <w:sz w:val="11"/>
          <w:vertAlign w:val="baseline"/>
        </w:rPr>
        <w:t>×</w:t>
      </w:r>
      <w:r>
        <w:rPr>
          <w:i/>
          <w:spacing w:val="-2"/>
          <w:position w:val="6"/>
          <w:sz w:val="11"/>
          <w:vertAlign w:val="baseline"/>
        </w:rPr>
        <w:t>d</w:t>
      </w:r>
      <w:r>
        <w:rPr>
          <w:i/>
          <w:spacing w:val="19"/>
          <w:position w:val="6"/>
          <w:sz w:val="11"/>
          <w:vertAlign w:val="baseline"/>
        </w:rPr>
        <w:t> </w:t>
      </w:r>
      <w:r>
        <w:rPr>
          <w:spacing w:val="-2"/>
          <w:vertAlign w:val="baseline"/>
        </w:rPr>
        <w:t>are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calibrated</w:t>
      </w:r>
      <w:r>
        <w:rPr>
          <w:spacing w:val="3"/>
          <w:vertAlign w:val="baseline"/>
        </w:rPr>
        <w:t> </w:t>
      </w:r>
      <w:r>
        <w:rPr>
          <w:spacing w:val="-2"/>
          <w:vertAlign w:val="baseline"/>
        </w:rPr>
        <w:t>instance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matrices</w:t>
      </w:r>
      <w:r>
        <w:rPr>
          <w:spacing w:val="6"/>
          <w:vertAlign w:val="baseline"/>
        </w:rPr>
        <w:t> </w:t>
      </w:r>
      <w:r>
        <w:rPr>
          <w:spacing w:val="-2"/>
          <w:vertAlign w:val="baseline"/>
        </w:rPr>
        <w:t>corresponding</w:t>
      </w:r>
      <w:r>
        <w:rPr>
          <w:spacing w:val="7"/>
          <w:vertAlign w:val="baseline"/>
        </w:rPr>
        <w:t> </w:t>
      </w:r>
      <w:r>
        <w:rPr>
          <w:spacing w:val="-5"/>
          <w:vertAlign w:val="baseline"/>
        </w:rPr>
        <w:t>to</w:t>
      </w:r>
    </w:p>
    <w:p>
      <w:pPr>
        <w:pStyle w:val="BodyText"/>
        <w:spacing w:line="235" w:lineRule="auto" w:before="3"/>
        <w:ind w:left="111" w:right="106"/>
        <w:jc w:val="both"/>
      </w:pPr>
      <w:r>
        <w:rPr/>
        <w:t>H</w:t>
      </w:r>
      <w:r>
        <w:rPr>
          <w:i/>
          <w:vertAlign w:val="subscript"/>
        </w:rPr>
        <w:t>s</w:t>
      </w:r>
      <w:r>
        <w:rPr>
          <w:vertAlign w:val="baseline"/>
        </w:rPr>
        <w:t>, H</w:t>
      </w:r>
      <w:r>
        <w:rPr>
          <w:i/>
          <w:vertAlign w:val="subscript"/>
        </w:rPr>
        <w:t>t</w:t>
      </w:r>
      <w:r>
        <w:rPr>
          <w:vertAlign w:val="baseline"/>
        </w:rPr>
        <w:t>, respectively. In this case, this method could compel the proba-</w:t>
      </w:r>
      <w:r>
        <w:rPr>
          <w:spacing w:val="40"/>
          <w:vertAlign w:val="baseline"/>
        </w:rPr>
        <w:t> </w:t>
      </w:r>
      <w:r>
        <w:rPr>
          <w:w w:val="95"/>
          <w:vertAlign w:val="baseline"/>
        </w:rPr>
        <w:t>bility</w:t>
      </w:r>
      <w:r>
        <w:rPr>
          <w:spacing w:val="-8"/>
          <w:w w:val="95"/>
          <w:vertAlign w:val="baseline"/>
        </w:rPr>
        <w:t> </w:t>
      </w:r>
      <w:r>
        <w:rPr>
          <w:w w:val="95"/>
          <w:vertAlign w:val="baseline"/>
        </w:rPr>
        <w:t>distributions</w:t>
      </w:r>
      <w:r>
        <w:rPr>
          <w:spacing w:val="-8"/>
          <w:w w:val="95"/>
          <w:vertAlign w:val="baseline"/>
        </w:rPr>
        <w:t> </w:t>
      </w:r>
      <w:r>
        <w:rPr>
          <w:i/>
          <w:spacing w:val="1"/>
          <w:w w:val="90"/>
          <w:vertAlign w:val="baseline"/>
        </w:rPr>
        <w:t>P</w:t>
      </w:r>
      <w:r>
        <w:rPr>
          <w:i/>
          <w:spacing w:val="11"/>
          <w:w w:val="94"/>
          <w:vertAlign w:val="subscript"/>
        </w:rPr>
        <w:t>s</w:t>
      </w:r>
      <w:r>
        <w:rPr>
          <w:rFonts w:ascii="DejaVu Sans" w:hAnsi="DejaVu Sans"/>
          <w:spacing w:val="1"/>
          <w:w w:val="97"/>
          <w:vertAlign w:val="baseline"/>
        </w:rPr>
        <w:t>(</w:t>
      </w:r>
      <w:r>
        <w:rPr>
          <w:rFonts w:ascii="Pagul" w:hAnsi="Pagul"/>
          <w:spacing w:val="-78"/>
          <w:w w:val="99"/>
          <w:vertAlign w:val="baseline"/>
        </w:rPr>
        <w:t>~</w:t>
      </w:r>
      <w:r>
        <w:rPr>
          <w:rFonts w:ascii="UKIJ Sulus Tom" w:hAnsi="UKIJ Sulus Tom"/>
          <w:b w:val="0"/>
          <w:spacing w:val="1"/>
          <w:w w:val="98"/>
          <w:vertAlign w:val="baseline"/>
        </w:rPr>
        <w:t>x</w:t>
      </w:r>
      <w:r>
        <w:rPr>
          <w:i/>
          <w:spacing w:val="12"/>
          <w:w w:val="94"/>
          <w:vertAlign w:val="superscript"/>
        </w:rPr>
        <w:t>s</w:t>
      </w:r>
      <w:r>
        <w:rPr>
          <w:rFonts w:ascii="DejaVu Sans" w:hAnsi="DejaVu Sans"/>
          <w:spacing w:val="46"/>
          <w:w w:val="92"/>
          <w:vertAlign w:val="baseline"/>
        </w:rPr>
        <w:t>)</w:t>
      </w:r>
      <w:r>
        <w:rPr>
          <w:rFonts w:ascii="DejaVu Sans" w:hAnsi="DejaVu Sans"/>
          <w:spacing w:val="2"/>
          <w:w w:val="92"/>
          <w:vertAlign w:val="baseline"/>
        </w:rPr>
        <w:t>≈</w:t>
      </w:r>
      <w:r>
        <w:rPr>
          <w:rFonts w:ascii="DejaVu Sans" w:hAnsi="DejaVu Sans"/>
          <w:spacing w:val="-9"/>
          <w:w w:val="94"/>
          <w:vertAlign w:val="baseline"/>
        </w:rPr>
        <w:t> </w:t>
      </w:r>
      <w:r>
        <w:rPr>
          <w:i/>
          <w:w w:val="95"/>
          <w:vertAlign w:val="baseline"/>
        </w:rPr>
        <w:t>P</w:t>
      </w:r>
      <w:r>
        <w:rPr>
          <w:i/>
          <w:w w:val="95"/>
          <w:vertAlign w:val="subscript"/>
        </w:rPr>
        <w:t>t</w:t>
      </w:r>
      <w:r>
        <w:rPr>
          <w:i/>
          <w:spacing w:val="-8"/>
          <w:w w:val="95"/>
          <w:vertAlign w:val="baseline"/>
        </w:rPr>
        <w:t> </w:t>
      </w:r>
      <w:r>
        <w:rPr>
          <w:rFonts w:ascii="DejaVu Sans" w:hAnsi="DejaVu Sans"/>
          <w:w w:val="95"/>
          <w:vertAlign w:val="baseline"/>
        </w:rPr>
        <w:t>(</w:t>
      </w:r>
      <w:r>
        <w:rPr>
          <w:rFonts w:ascii="Pagul" w:hAnsi="Pagul"/>
          <w:w w:val="95"/>
          <w:vertAlign w:val="baseline"/>
        </w:rPr>
        <w:t>~</w:t>
      </w:r>
      <w:r>
        <w:rPr>
          <w:rFonts w:ascii="UKIJ Sulus Tom" w:hAnsi="UKIJ Sulus Tom"/>
          <w:b w:val="0"/>
          <w:w w:val="95"/>
          <w:vertAlign w:val="baseline"/>
        </w:rPr>
        <w:t>x</w:t>
      </w:r>
      <w:r>
        <w:rPr>
          <w:i/>
          <w:w w:val="95"/>
          <w:vertAlign w:val="superscript"/>
        </w:rPr>
        <w:t>t</w:t>
      </w:r>
      <w:r>
        <w:rPr>
          <w:i/>
          <w:spacing w:val="-8"/>
          <w:w w:val="95"/>
          <w:vertAlign w:val="baseline"/>
        </w:rPr>
        <w:t> </w:t>
      </w:r>
      <w:r>
        <w:rPr>
          <w:rFonts w:ascii="DejaVu Sans" w:hAnsi="DejaVu Sans"/>
          <w:w w:val="95"/>
          <w:vertAlign w:val="baseline"/>
        </w:rPr>
        <w:t>)</w:t>
      </w:r>
      <w:r>
        <w:rPr>
          <w:w w:val="95"/>
          <w:vertAlign w:val="baseline"/>
        </w:rPr>
        <w:t>,</w:t>
      </w:r>
      <w:r>
        <w:rPr>
          <w:vertAlign w:val="baseline"/>
        </w:rPr>
        <w:t> </w:t>
      </w:r>
      <w:r>
        <w:rPr>
          <w:w w:val="95"/>
          <w:vertAlign w:val="baseline"/>
        </w:rPr>
        <w:t>and</w:t>
      </w:r>
      <w:r>
        <w:rPr>
          <w:vertAlign w:val="baseline"/>
        </w:rPr>
        <w:t> </w:t>
      </w:r>
      <w:r>
        <w:rPr>
          <w:w w:val="95"/>
          <w:vertAlign w:val="baseline"/>
        </w:rPr>
        <w:t>consequently</w:t>
      </w:r>
      <w:r>
        <w:rPr>
          <w:vertAlign w:val="baseline"/>
        </w:rPr>
        <w:t> </w:t>
      </w:r>
      <w:r>
        <w:rPr>
          <w:w w:val="95"/>
          <w:vertAlign w:val="baseline"/>
        </w:rPr>
        <w:t>achieve</w:t>
      </w:r>
      <w:r>
        <w:rPr>
          <w:vertAlign w:val="baseline"/>
        </w:rPr>
        <w:t> </w:t>
      </w:r>
      <w:r>
        <w:rPr>
          <w:i/>
          <w:w w:val="95"/>
          <w:vertAlign w:val="baseline"/>
        </w:rPr>
        <w:t>P</w:t>
      </w:r>
      <w:r>
        <w:rPr>
          <w:i/>
          <w:w w:val="95"/>
          <w:vertAlign w:val="subscript"/>
        </w:rPr>
        <w:t>s</w:t>
      </w:r>
      <w:r>
        <w:rPr>
          <w:rFonts w:ascii="DejaVu Sans" w:hAnsi="DejaVu Sans"/>
          <w:w w:val="95"/>
          <w:vertAlign w:val="baseline"/>
        </w:rPr>
        <w:t>(</w:t>
      </w:r>
      <w:r>
        <w:rPr>
          <w:rFonts w:ascii="Pagul" w:hAnsi="Pagul"/>
          <w:w w:val="95"/>
          <w:vertAlign w:val="baseline"/>
        </w:rPr>
        <w:t>~</w:t>
      </w:r>
      <w:r>
        <w:rPr>
          <w:rFonts w:ascii="UKIJ Sulus Tom" w:hAnsi="UKIJ Sulus Tom"/>
          <w:b w:val="0"/>
          <w:w w:val="95"/>
          <w:vertAlign w:val="baseline"/>
        </w:rPr>
        <w:t>x</w:t>
      </w:r>
      <w:r>
        <w:rPr>
          <w:i/>
          <w:w w:val="95"/>
          <w:vertAlign w:val="superscript"/>
        </w:rPr>
        <w:t>s</w:t>
      </w:r>
      <w:r>
        <w:rPr>
          <w:rFonts w:ascii="LM Roman 10" w:hAnsi="LM Roman 10"/>
          <w:w w:val="95"/>
          <w:vertAlign w:val="baseline"/>
        </w:rPr>
        <w:t>;</w:t>
      </w:r>
      <w:r>
        <w:rPr>
          <w:rFonts w:ascii="LM Roman 10" w:hAnsi="LM Roman 10"/>
          <w:spacing w:val="-11"/>
          <w:w w:val="95"/>
          <w:vertAlign w:val="baseline"/>
        </w:rPr>
        <w:t> </w:t>
      </w:r>
      <w:r>
        <w:rPr>
          <w:rFonts w:ascii="UKIJ Sulus Tom" w:hAnsi="UKIJ Sulus Tom"/>
          <w:b w:val="0"/>
          <w:spacing w:val="13"/>
          <w:w w:val="95"/>
          <w:vertAlign w:val="baseline"/>
        </w:rPr>
        <w:t>y</w:t>
      </w:r>
      <w:r>
        <w:rPr>
          <w:i/>
          <w:spacing w:val="13"/>
          <w:w w:val="95"/>
          <w:vertAlign w:val="superscript"/>
        </w:rPr>
        <w:t>s</w:t>
      </w:r>
      <w:r>
        <w:rPr>
          <w:rFonts w:ascii="DejaVu Sans" w:hAnsi="DejaVu Sans"/>
          <w:spacing w:val="13"/>
          <w:w w:val="95"/>
          <w:vertAlign w:val="baseline"/>
        </w:rPr>
        <w:t>)≈ </w:t>
      </w:r>
      <w:r>
        <w:rPr>
          <w:i/>
          <w:vertAlign w:val="baseline"/>
        </w:rPr>
        <w:t>P</w:t>
      </w:r>
      <w:r>
        <w:rPr>
          <w:i/>
          <w:vertAlign w:val="subscript"/>
        </w:rPr>
        <w:t>t</w:t>
      </w:r>
      <w:r>
        <w:rPr>
          <w:i/>
          <w:spacing w:val="-22"/>
          <w:vertAlign w:val="baseline"/>
        </w:rPr>
        <w:t> </w:t>
      </w:r>
      <w:r>
        <w:rPr>
          <w:rFonts w:ascii="DejaVu Sans" w:hAnsi="DejaVu Sans"/>
          <w:vertAlign w:val="baseline"/>
        </w:rPr>
        <w:t>(</w:t>
      </w:r>
      <w:r>
        <w:rPr>
          <w:rFonts w:ascii="Pagul" w:hAnsi="Pagul"/>
          <w:vertAlign w:val="baseline"/>
        </w:rPr>
        <w:t>~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i/>
          <w:vertAlign w:val="superscript"/>
        </w:rPr>
        <w:t>t</w:t>
      </w:r>
      <w:r>
        <w:rPr>
          <w:i/>
          <w:spacing w:val="-23"/>
          <w:vertAlign w:val="baseline"/>
        </w:rPr>
        <w:t> </w:t>
      </w:r>
      <w:r>
        <w:rPr>
          <w:rFonts w:ascii="LM Roman 10" w:hAnsi="LM Roman 10"/>
          <w:vertAlign w:val="baseline"/>
        </w:rPr>
        <w:t>;</w:t>
      </w:r>
      <w:r>
        <w:rPr>
          <w:rFonts w:ascii="LM Roman 10" w:hAnsi="LM Roman 10"/>
          <w:spacing w:val="-13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y</w:t>
      </w:r>
      <w:r>
        <w:rPr>
          <w:i/>
          <w:vertAlign w:val="superscript"/>
        </w:rPr>
        <w:t>t</w:t>
      </w:r>
      <w:r>
        <w:rPr>
          <w:i/>
          <w:spacing w:val="-23"/>
          <w:vertAlign w:val="baseline"/>
        </w:rPr>
        <w:t> </w:t>
      </w:r>
      <w:r>
        <w:rPr>
          <w:rFonts w:ascii="DejaVu Sans" w:hAnsi="DejaVu Sans"/>
          <w:vertAlign w:val="baseline"/>
        </w:rPr>
        <w:t>)</w:t>
      </w:r>
      <w:r>
        <w:rPr>
          <w:vertAlign w:val="baseline"/>
        </w:rPr>
        <w:t>.</w:t>
      </w:r>
      <w:r>
        <w:rPr>
          <w:spacing w:val="20"/>
          <w:vertAlign w:val="baseline"/>
        </w:rPr>
        <w:t> </w:t>
      </w:r>
      <w:r>
        <w:rPr>
          <w:vertAlign w:val="baseline"/>
        </w:rPr>
        <w:t>Subsequently,</w:t>
      </w:r>
      <w:r>
        <w:rPr>
          <w:spacing w:val="26"/>
          <w:vertAlign w:val="baseline"/>
        </w:rPr>
        <w:t> </w:t>
      </w:r>
      <w:r>
        <w:rPr>
          <w:vertAlign w:val="baseline"/>
        </w:rPr>
        <w:t>we</w:t>
      </w:r>
      <w:r>
        <w:rPr>
          <w:spacing w:val="27"/>
          <w:vertAlign w:val="baseline"/>
        </w:rPr>
        <w:t> </w:t>
      </w:r>
      <w:r>
        <w:rPr>
          <w:vertAlign w:val="baseline"/>
        </w:rPr>
        <w:t>could</w:t>
      </w:r>
      <w:r>
        <w:rPr>
          <w:spacing w:val="25"/>
          <w:vertAlign w:val="baseline"/>
        </w:rPr>
        <w:t> </w:t>
      </w:r>
      <w:r>
        <w:rPr>
          <w:vertAlign w:val="baseline"/>
        </w:rPr>
        <w:t>use</w:t>
      </w:r>
      <w:r>
        <w:rPr>
          <w:spacing w:val="27"/>
          <w:vertAlign w:val="baseline"/>
        </w:rPr>
        <w:t> </w:t>
      </w:r>
      <w:r>
        <w:rPr>
          <w:vertAlign w:val="baseline"/>
        </w:rPr>
        <w:t>the</w:t>
      </w:r>
      <w:r>
        <w:rPr>
          <w:spacing w:val="26"/>
          <w:vertAlign w:val="baseline"/>
        </w:rPr>
        <w:t> </w:t>
      </w:r>
      <w:r>
        <w:rPr>
          <w:vertAlign w:val="baseline"/>
        </w:rPr>
        <w:t>source-domain</w:t>
      </w:r>
      <w:r>
        <w:rPr>
          <w:spacing w:val="26"/>
          <w:vertAlign w:val="baseline"/>
        </w:rPr>
        <w:t> </w:t>
      </w:r>
      <w:r>
        <w:rPr>
          <w:spacing w:val="-2"/>
          <w:vertAlign w:val="baseline"/>
        </w:rPr>
        <w:t>calibrated</w:t>
      </w:r>
    </w:p>
    <w:p>
      <w:pPr>
        <w:pStyle w:val="BodyText"/>
        <w:spacing w:line="140" w:lineRule="exact"/>
        <w:ind w:left="111"/>
        <w:jc w:val="both"/>
      </w:pPr>
      <w:r>
        <w:rPr>
          <w:spacing w:val="-2"/>
        </w:rPr>
        <w:t>dataset</w:t>
      </w:r>
      <w:r>
        <w:rPr>
          <w:spacing w:val="6"/>
        </w:rPr>
        <w:t> </w:t>
      </w:r>
      <w:r>
        <w:rPr>
          <w:rFonts w:ascii="DejaVu Sans"/>
          <w:spacing w:val="-2"/>
        </w:rPr>
        <w:t>(</w:t>
      </w:r>
      <w:r>
        <w:rPr>
          <w:rFonts w:ascii="UKIJ Sulus Tom"/>
          <w:b w:val="0"/>
          <w:spacing w:val="-2"/>
        </w:rPr>
        <w:t>X</w:t>
      </w:r>
      <w:r>
        <w:rPr>
          <w:rFonts w:ascii="Pagul"/>
          <w:spacing w:val="-2"/>
          <w:position w:val="4"/>
        </w:rPr>
        <w:t>~</w:t>
      </w:r>
      <w:r>
        <w:rPr>
          <w:rFonts w:ascii="Pagul"/>
          <w:spacing w:val="-22"/>
          <w:position w:val="4"/>
        </w:rPr>
        <w:t> </w:t>
      </w:r>
      <w:r>
        <w:rPr>
          <w:i/>
          <w:spacing w:val="-2"/>
          <w:position w:val="-1"/>
          <w:sz w:val="11"/>
        </w:rPr>
        <w:t>s</w:t>
      </w:r>
      <w:r>
        <w:rPr>
          <w:rFonts w:ascii="LM Roman 10"/>
          <w:spacing w:val="-2"/>
        </w:rPr>
        <w:t>;</w:t>
      </w:r>
      <w:r>
        <w:rPr>
          <w:rFonts w:ascii="LM Roman 10"/>
          <w:spacing w:val="-27"/>
        </w:rPr>
        <w:t> </w:t>
      </w:r>
      <w:r>
        <w:rPr>
          <w:rFonts w:ascii="UKIJ Sulus Tom"/>
          <w:b w:val="0"/>
          <w:spacing w:val="-2"/>
        </w:rPr>
        <w:t>Y</w:t>
      </w:r>
      <w:r>
        <w:rPr>
          <w:i/>
          <w:spacing w:val="-2"/>
          <w:vertAlign w:val="subscript"/>
        </w:rPr>
        <w:t>s</w:t>
      </w:r>
      <w:r>
        <w:rPr>
          <w:rFonts w:ascii="DejaVu Sans"/>
          <w:spacing w:val="-2"/>
          <w:vertAlign w:val="baseline"/>
        </w:rPr>
        <w:t>)</w:t>
      </w:r>
      <w:r>
        <w:rPr>
          <w:rFonts w:ascii="DejaVu Sans"/>
          <w:spacing w:val="5"/>
          <w:vertAlign w:val="baseline"/>
        </w:rPr>
        <w:t> </w:t>
      </w:r>
      <w:r>
        <w:rPr>
          <w:spacing w:val="-2"/>
          <w:vertAlign w:val="baseline"/>
        </w:rPr>
        <w:t>to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train</w:t>
      </w:r>
      <w:r>
        <w:rPr>
          <w:spacing w:val="15"/>
          <w:vertAlign w:val="baseline"/>
        </w:rPr>
        <w:t> </w:t>
      </w:r>
      <w:r>
        <w:rPr>
          <w:spacing w:val="-2"/>
          <w:vertAlign w:val="baseline"/>
        </w:rPr>
        <w:t>an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ELM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and</w:t>
      </w:r>
      <w:r>
        <w:rPr>
          <w:spacing w:val="15"/>
          <w:vertAlign w:val="baseline"/>
        </w:rPr>
        <w:t> </w:t>
      </w:r>
      <w:r>
        <w:rPr>
          <w:spacing w:val="-2"/>
          <w:vertAlign w:val="baseline"/>
        </w:rPr>
        <w:t>test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on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target-domain</w:t>
      </w:r>
      <w:r>
        <w:rPr>
          <w:spacing w:val="16"/>
          <w:vertAlign w:val="baseline"/>
        </w:rPr>
        <w:t> </w:t>
      </w:r>
      <w:r>
        <w:rPr>
          <w:spacing w:val="-2"/>
          <w:vertAlign w:val="baseline"/>
        </w:rPr>
        <w:t>calibrated</w:t>
      </w:r>
    </w:p>
    <w:p>
      <w:pPr>
        <w:spacing w:after="0" w:line="140" w:lineRule="exact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tabs>
          <w:tab w:pos="1206" w:val="left" w:leader="none"/>
        </w:tabs>
        <w:spacing w:line="228" w:lineRule="exact"/>
        <w:ind w:left="111"/>
        <w:rPr>
          <w:rFonts w:ascii="Times New Roman" w:hAnsi="Times New Roman"/>
          <w:i/>
        </w:rPr>
      </w:pPr>
      <w:r>
        <w:rPr>
          <w:rFonts w:ascii="Arial" w:hAnsi="Arial"/>
          <w:spacing w:val="-64"/>
          <w:w w:val="105"/>
        </w:rPr>
        <w:t>Ω</w:t>
      </w:r>
      <w:r>
        <w:rPr>
          <w:rFonts w:ascii="Pagul" w:hAnsi="Pagul"/>
          <w:spacing w:val="36"/>
          <w:w w:val="104"/>
          <w:position w:val="4"/>
        </w:rPr>
        <w:t>~</w:t>
      </w:r>
      <w:r>
        <w:rPr>
          <w:rFonts w:ascii="Pagul" w:hAnsi="Pagul"/>
          <w:spacing w:val="45"/>
          <w:w w:val="105"/>
          <w:position w:val="4"/>
        </w:rPr>
        <w:t> </w:t>
      </w:r>
      <w:r>
        <w:rPr>
          <w:rFonts w:ascii="DejaVu Sans" w:hAnsi="DejaVu Sans"/>
          <w:spacing w:val="-14"/>
          <w:w w:val="105"/>
        </w:rPr>
        <w:t>=</w:t>
      </w:r>
      <w:r>
        <w:rPr>
          <w:rFonts w:ascii="DejaVu Sans" w:hAnsi="DejaVu Sans"/>
          <w:spacing w:val="-23"/>
          <w:w w:val="130"/>
        </w:rPr>
        <w:t> </w:t>
      </w:r>
      <w:r>
        <w:rPr>
          <w:rFonts w:ascii="Arimo" w:hAnsi="Arimo"/>
          <w:spacing w:val="-14"/>
          <w:w w:val="130"/>
          <w:position w:val="18"/>
        </w:rPr>
        <w:t>&lt;</w:t>
      </w:r>
      <w:r>
        <w:rPr>
          <w:rFonts w:ascii="Arimo" w:hAnsi="Arimo"/>
          <w:spacing w:val="-31"/>
          <w:w w:val="130"/>
          <w:position w:val="18"/>
        </w:rPr>
        <w:t> </w:t>
      </w:r>
      <w:r>
        <w:rPr>
          <w:rFonts w:ascii="Times New Roman" w:hAnsi="Times New Roman"/>
          <w:spacing w:val="-22"/>
          <w:w w:val="130"/>
          <w:position w:val="11"/>
          <w:u w:val="single"/>
        </w:rPr>
        <w:t> </w:t>
      </w:r>
      <w:r>
        <w:rPr>
          <w:rFonts w:ascii="Times New Roman" w:hAnsi="Times New Roman"/>
          <w:spacing w:val="-14"/>
          <w:w w:val="105"/>
          <w:position w:val="11"/>
          <w:u w:val="single"/>
        </w:rPr>
        <w:t>1</w:t>
      </w:r>
      <w:r>
        <w:rPr>
          <w:rFonts w:ascii="Times New Roman" w:hAnsi="Times New Roman"/>
          <w:spacing w:val="-10"/>
          <w:position w:val="11"/>
          <w:u w:val="none"/>
        </w:rPr>
        <w:t> </w:t>
      </w:r>
      <w:r>
        <w:rPr>
          <w:rFonts w:ascii="LM Roman 10" w:hAnsi="LM Roman 10"/>
          <w:spacing w:val="-14"/>
          <w:w w:val="105"/>
          <w:u w:val="none"/>
        </w:rPr>
        <w:t>;</w:t>
      </w:r>
      <w:r>
        <w:rPr>
          <w:rFonts w:ascii="LM Roman 10" w:hAnsi="LM Roman 10"/>
          <w:u w:val="none"/>
        </w:rPr>
        <w:tab/>
      </w:r>
      <w:r>
        <w:rPr>
          <w:rFonts w:ascii="Times New Roman" w:hAnsi="Times New Roman"/>
          <w:i/>
          <w:u w:val="none"/>
        </w:rPr>
        <w:t>i</w:t>
      </w:r>
      <w:r>
        <w:rPr>
          <w:rFonts w:ascii="LM Roman 10" w:hAnsi="LM Roman 10"/>
          <w:u w:val="none"/>
        </w:rPr>
        <w:t>;</w:t>
      </w:r>
      <w:r>
        <w:rPr>
          <w:rFonts w:ascii="LM Roman 10" w:hAnsi="LM Roman 10"/>
          <w:spacing w:val="-28"/>
          <w:u w:val="none"/>
        </w:rPr>
        <w:t> </w:t>
      </w:r>
      <w:r>
        <w:rPr>
          <w:rFonts w:ascii="Times New Roman" w:hAnsi="Times New Roman"/>
          <w:i/>
          <w:u w:val="none"/>
        </w:rPr>
        <w:t>j</w:t>
      </w:r>
      <w:r>
        <w:rPr>
          <w:rFonts w:ascii="Times New Roman" w:hAnsi="Times New Roman"/>
          <w:i/>
          <w:spacing w:val="-1"/>
          <w:u w:val="none"/>
        </w:rPr>
        <w:t> </w:t>
      </w:r>
      <w:r>
        <w:rPr>
          <w:rFonts w:ascii="LM Roman 10" w:hAnsi="LM Roman 10"/>
          <w:u w:val="none"/>
        </w:rPr>
        <w:t>&gt;</w:t>
      </w:r>
      <w:r>
        <w:rPr>
          <w:rFonts w:ascii="LM Roman 10" w:hAnsi="LM Roman 10"/>
          <w:spacing w:val="-13"/>
          <w:u w:val="none"/>
        </w:rPr>
        <w:t> </w:t>
      </w:r>
      <w:r>
        <w:rPr>
          <w:rFonts w:ascii="Times New Roman" w:hAnsi="Times New Roman"/>
          <w:i/>
          <w:spacing w:val="-10"/>
          <w:u w:val="none"/>
        </w:rPr>
        <w:t>n</w:t>
      </w:r>
    </w:p>
    <w:p>
      <w:pPr>
        <w:pStyle w:val="BodyText"/>
        <w:spacing w:line="72" w:lineRule="exact" w:before="155"/>
        <w:ind w:left="111"/>
      </w:pPr>
      <w:r>
        <w:rPr/>
        <w:br w:type="column"/>
      </w:r>
      <w:r>
        <w:rPr>
          <w:spacing w:val="-4"/>
          <w:w w:val="115"/>
        </w:rPr>
        <w:t>(11)</w:t>
      </w:r>
    </w:p>
    <w:p>
      <w:pPr>
        <w:pStyle w:val="BodyText"/>
        <w:spacing w:line="163" w:lineRule="exact" w:before="65"/>
        <w:ind w:left="111"/>
      </w:pPr>
      <w:r>
        <w:rPr/>
        <w:br w:type="column"/>
      </w:r>
      <w:r>
        <w:rPr/>
        <w:t>dataset</w:t>
      </w:r>
      <w:r>
        <w:rPr>
          <w:spacing w:val="-4"/>
        </w:rPr>
        <w:t> </w:t>
      </w:r>
      <w:r>
        <w:rPr>
          <w:rFonts w:ascii="UKIJ Sulus Tom" w:hAnsi="UKIJ Sulus Tom"/>
          <w:b w:val="0"/>
        </w:rPr>
        <w:t>X</w:t>
      </w:r>
      <w:r>
        <w:rPr>
          <w:rFonts w:ascii="Pagul" w:hAnsi="Pagul"/>
          <w:position w:val="4"/>
        </w:rPr>
        <w:t>~</w:t>
      </w:r>
      <w:r>
        <w:rPr>
          <w:rFonts w:ascii="Pagul" w:hAnsi="Pagul"/>
          <w:spacing w:val="-24"/>
          <w:position w:val="4"/>
        </w:rPr>
        <w:t> </w:t>
      </w:r>
      <w:r>
        <w:rPr>
          <w:i/>
          <w:position w:val="-1"/>
          <w:sz w:val="11"/>
        </w:rPr>
        <w:t>t</w:t>
      </w:r>
      <w:r>
        <w:rPr>
          <w:i/>
          <w:spacing w:val="21"/>
          <w:position w:val="-1"/>
          <w:sz w:val="11"/>
        </w:rPr>
        <w:t> </w:t>
      </w:r>
      <w:r>
        <w:rPr/>
        <w:t>with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accuracy,</w:t>
      </w:r>
      <w:r>
        <w:rPr>
          <w:spacing w:val="-1"/>
        </w:rPr>
        <w:t> </w:t>
      </w:r>
      <w:r>
        <w:rPr/>
        <w:t>where</w:t>
      </w:r>
      <w:r>
        <w:rPr>
          <w:spacing w:val="1"/>
        </w:rPr>
        <w:t> </w:t>
      </w:r>
      <w:r>
        <w:rPr>
          <w:rFonts w:ascii="UKIJ Sulus Tom" w:hAnsi="UKIJ Sulus Tom"/>
          <w:b w:val="0"/>
        </w:rPr>
        <w:t>Y</w:t>
      </w:r>
      <w:r>
        <w:rPr>
          <w:i/>
          <w:vertAlign w:val="subscript"/>
        </w:rPr>
        <w:t>s</w:t>
      </w:r>
      <w:r>
        <w:rPr>
          <w:i/>
          <w:spacing w:val="-1"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i/>
          <w:position w:val="5"/>
          <w:sz w:val="8"/>
          <w:vertAlign w:val="baseline"/>
        </w:rPr>
        <w:t>s</w:t>
      </w:r>
      <w:r>
        <w:rPr>
          <w:i/>
          <w:spacing w:val="-10"/>
          <w:position w:val="5"/>
          <w:sz w:val="8"/>
          <w:vertAlign w:val="baseline"/>
        </w:rPr>
        <w:t> </w:t>
      </w:r>
      <w:r>
        <w:rPr>
          <w:rFonts w:ascii="DejaVu Sans" w:hAnsi="DejaVu Sans"/>
          <w:position w:val="6"/>
          <w:sz w:val="11"/>
          <w:vertAlign w:val="baseline"/>
        </w:rPr>
        <w:t>×</w:t>
      </w:r>
      <w:r>
        <w:rPr>
          <w:i/>
          <w:position w:val="6"/>
          <w:sz w:val="11"/>
          <w:vertAlign w:val="baseline"/>
        </w:rPr>
        <w:t>k</w:t>
      </w:r>
      <w:r>
        <w:rPr>
          <w:position w:val="5"/>
          <w:sz w:val="8"/>
          <w:vertAlign w:val="baseline"/>
        </w:rPr>
        <w:t>0</w:t>
      </w:r>
      <w:r>
        <w:rPr>
          <w:spacing w:val="34"/>
          <w:position w:val="5"/>
          <w:sz w:val="8"/>
          <w:vertAlign w:val="baseline"/>
        </w:rPr>
        <w:t> </w:t>
      </w:r>
      <w:r>
        <w:rPr>
          <w:vertAlign w:val="baseline"/>
        </w:rPr>
        <w:t>is the label</w:t>
      </w:r>
      <w:r>
        <w:rPr>
          <w:spacing w:val="1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1"/>
          <w:vertAlign w:val="baseline"/>
        </w:rPr>
        <w:t> </w:t>
      </w:r>
      <w:r>
        <w:rPr>
          <w:spacing w:val="-5"/>
          <w:vertAlign w:val="baseline"/>
        </w:rPr>
        <w:t>of</w:t>
      </w:r>
    </w:p>
    <w:p>
      <w:pPr>
        <w:spacing w:after="0" w:line="163" w:lineRule="exact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1693" w:space="3030"/>
            <w:col w:w="451" w:space="206"/>
            <w:col w:w="5290"/>
          </w:cols>
        </w:sectPr>
      </w:pPr>
    </w:p>
    <w:p>
      <w:pPr>
        <w:tabs>
          <w:tab w:pos="677" w:val="left" w:leader="none"/>
          <w:tab w:pos="1652" w:val="left" w:leader="none"/>
        </w:tabs>
        <w:spacing w:line="148" w:lineRule="auto" w:before="26"/>
        <w:ind w:left="233" w:right="0" w:firstLine="0"/>
        <w:jc w:val="left"/>
        <w:rPr>
          <w:rFonts w:ascii="Times New Roman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7488">
                <wp:simplePos x="0" y="0"/>
                <wp:positionH relativeFrom="page">
                  <wp:posOffset>887040</wp:posOffset>
                </wp:positionH>
                <wp:positionV relativeFrom="paragraph">
                  <wp:posOffset>87124</wp:posOffset>
                </wp:positionV>
                <wp:extent cx="17780" cy="76200"/>
                <wp:effectExtent l="0" t="0" r="0" b="0"/>
                <wp:wrapNone/>
                <wp:docPr id="98" name="Textbox 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8" name="Textbox 9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845703pt;margin-top:6.860207pt;width:1.4pt;height:6pt;mso-position-horizontal-relative:page;mso-position-vertical-relative:paragraph;z-index:-16468992" type="#_x0000_t202" id="docshape7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sz w:val="10"/>
        </w:rPr>
        <w:t>ij</w:t>
      </w:r>
      <w:r>
        <w:rPr>
          <w:rFonts w:ascii="Times New Roman"/>
          <w:i/>
          <w:sz w:val="10"/>
        </w:rPr>
        <w:tab/>
      </w:r>
      <w:r>
        <w:rPr>
          <w:rFonts w:ascii="Times New Roman"/>
          <w:i/>
          <w:spacing w:val="-5"/>
          <w:position w:val="-8"/>
          <w:sz w:val="16"/>
        </w:rPr>
        <w:t>n</w:t>
      </w:r>
      <w:r>
        <w:rPr>
          <w:rFonts w:ascii="Times New Roman"/>
          <w:spacing w:val="-5"/>
          <w:position w:val="-2"/>
          <w:sz w:val="10"/>
        </w:rPr>
        <w:t>2</w:t>
      </w:r>
      <w:r>
        <w:rPr>
          <w:rFonts w:ascii="Times New Roman"/>
          <w:position w:val="-2"/>
          <w:sz w:val="10"/>
        </w:rPr>
        <w:tab/>
      </w:r>
      <w:r>
        <w:rPr>
          <w:rFonts w:ascii="Times New Roman"/>
          <w:i/>
          <w:spacing w:val="-10"/>
          <w:sz w:val="10"/>
        </w:rPr>
        <w:t>s</w:t>
      </w:r>
    </w:p>
    <w:p>
      <w:pPr>
        <w:pStyle w:val="BodyText"/>
        <w:spacing w:line="433" w:lineRule="exact"/>
        <w:ind w:left="509"/>
        <w:rPr>
          <w:rFonts w:ascii="Times New Roman" w:hAnsi="Times New Roman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9296">
                <wp:simplePos x="0" y="0"/>
                <wp:positionH relativeFrom="page">
                  <wp:posOffset>959764</wp:posOffset>
                </wp:positionH>
                <wp:positionV relativeFrom="paragraph">
                  <wp:posOffset>218450</wp:posOffset>
                </wp:positionV>
                <wp:extent cx="158750" cy="3810"/>
                <wp:effectExtent l="0" t="0" r="0" b="0"/>
                <wp:wrapNone/>
                <wp:docPr id="99" name="Graphic 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9" name="Graphic 99"/>
                      <wps:cNvSpPr/>
                      <wps:spPr>
                        <a:xfrm>
                          <a:off x="0" y="0"/>
                          <a:ext cx="1587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8750" h="3810">
                              <a:moveTo>
                                <a:pt x="15839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158394" y="3599"/>
                              </a:lnTo>
                              <a:lnTo>
                                <a:pt x="15839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5.571999pt;margin-top:17.200851pt;width:12.472pt;height:.283450pt;mso-position-horizontal-relative:page;mso-position-vertical-relative:paragraph;z-index:-16477184" id="docshape7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8000">
                <wp:simplePos x="0" y="0"/>
                <wp:positionH relativeFrom="page">
                  <wp:posOffset>959757</wp:posOffset>
                </wp:positionH>
                <wp:positionV relativeFrom="paragraph">
                  <wp:posOffset>219067</wp:posOffset>
                </wp:positionV>
                <wp:extent cx="150495" cy="125095"/>
                <wp:effectExtent l="0" t="0" r="0" b="0"/>
                <wp:wrapNone/>
                <wp:docPr id="100" name="Textbox 1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" name="Textbox 100"/>
                      <wps:cNvSpPr txBox="1"/>
                      <wps:spPr>
                        <a:xfrm>
                          <a:off x="0" y="0"/>
                          <a:ext cx="150495" cy="1250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  <w:vertAlign w:val="subscript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  <w:vertAlign w:val="baseline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i/>
                                <w:spacing w:val="-4"/>
                                <w:sz w:val="16"/>
                                <w:vertAlign w:val="subscript"/>
                              </w:rPr>
                              <w:t>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571495pt;margin-top:17.249424pt;width:11.85pt;height:9.85pt;mso-position-horizontal-relative:page;mso-position-vertical-relative:paragraph;z-index:-16468480" type="#_x0000_t202" id="docshape79" filled="false" stroked="false">
                <v:textbox inset="0,0,0,0">
                  <w:txbxContent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6"/>
                        </w:rPr>
                      </w:pPr>
                      <w:r>
                        <w:rPr>
                          <w:rFonts w:ascii="Times New Roman"/>
                          <w:i/>
                          <w:spacing w:val="-4"/>
                          <w:sz w:val="16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6"/>
                          <w:vertAlign w:val="subscript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6"/>
                          <w:vertAlign w:val="baseline"/>
                        </w:rPr>
                        <w:t>n</w:t>
                      </w:r>
                      <w:r>
                        <w:rPr>
                          <w:rFonts w:ascii="Times New Roman"/>
                          <w:i/>
                          <w:spacing w:val="-4"/>
                          <w:sz w:val="16"/>
                          <w:vertAlign w:val="subscript"/>
                        </w:rPr>
                        <w:t>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Arimo" w:hAnsi="Arimo"/>
          <w:spacing w:val="-142"/>
          <w:w w:val="129"/>
          <w:position w:val="6"/>
        </w:rPr>
        <w:t>&gt;</w:t>
      </w:r>
      <w:r>
        <w:rPr>
          <w:rFonts w:ascii="Arimo" w:hAnsi="Arimo"/>
          <w:spacing w:val="-142"/>
          <w:w w:val="129"/>
          <w:position w:val="25"/>
        </w:rPr>
        <w:t>&gt;</w:t>
      </w:r>
      <w:r>
        <w:rPr>
          <w:rFonts w:ascii="Arimo" w:hAnsi="Arimo"/>
          <w:w w:val="296"/>
          <w:position w:val="2"/>
        </w:rPr>
        <w:t>:</w:t>
      </w:r>
      <w:r>
        <w:rPr>
          <w:rFonts w:ascii="Arimo" w:hAnsi="Arimo"/>
          <w:spacing w:val="15"/>
          <w:w w:val="184"/>
          <w:position w:val="2"/>
        </w:rPr>
        <w:t> </w:t>
      </w:r>
      <w:r>
        <w:rPr>
          <w:rFonts w:ascii="DejaVu Sans" w:hAnsi="DejaVu Sans"/>
        </w:rPr>
        <w:t>—</w:t>
      </w:r>
      <w:r>
        <w:rPr>
          <w:rFonts w:ascii="DejaVu Sans" w:hAnsi="DejaVu Sans"/>
          <w:spacing w:val="17"/>
        </w:rPr>
        <w:t> </w:t>
      </w:r>
      <w:r>
        <w:rPr>
          <w:rFonts w:ascii="Times New Roman" w:hAnsi="Times New Roman"/>
          <w:position w:val="11"/>
        </w:rPr>
        <w:t>1</w:t>
      </w:r>
      <w:r>
        <w:rPr>
          <w:rFonts w:ascii="Times New Roman" w:hAnsi="Times New Roman"/>
          <w:spacing w:val="36"/>
          <w:position w:val="11"/>
        </w:rPr>
        <w:t> </w:t>
      </w:r>
      <w:r>
        <w:rPr>
          <w:rFonts w:ascii="LM Roman 10" w:hAnsi="LM Roman 10"/>
        </w:rPr>
        <w:t>;</w:t>
      </w:r>
      <w:r>
        <w:rPr>
          <w:rFonts w:ascii="LM Roman 10" w:hAnsi="LM Roman 10"/>
          <w:spacing w:val="19"/>
        </w:rPr>
        <w:t> </w:t>
      </w:r>
      <w:r>
        <w:rPr>
          <w:rFonts w:ascii="Times New Roman" w:hAnsi="Times New Roman"/>
          <w:spacing w:val="-2"/>
        </w:rPr>
        <w:t>others</w:t>
      </w:r>
    </w:p>
    <w:p>
      <w:pPr>
        <w:pStyle w:val="BodyText"/>
        <w:spacing w:before="42"/>
        <w:rPr>
          <w:rFonts w:ascii="Times New Roman"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>
          <w:spacing w:val="-2"/>
        </w:rPr>
        <w:t>Nevertheless,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mapping</w:t>
      </w:r>
      <w:r>
        <w:rPr>
          <w:spacing w:val="-8"/>
        </w:rPr>
        <w:t> </w:t>
      </w:r>
      <w:r>
        <w:rPr>
          <w:spacing w:val="-2"/>
        </w:rPr>
        <w:t>function</w:t>
      </w:r>
      <w:r>
        <w:rPr>
          <w:spacing w:val="-8"/>
        </w:rPr>
        <w:t> </w:t>
      </w:r>
      <w:r>
        <w:rPr>
          <w:spacing w:val="-2"/>
        </w:rPr>
        <w:t>leads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interaction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40"/>
        </w:rPr>
        <w:t> </w:t>
      </w:r>
      <w:r>
        <w:rPr/>
        <w:t>logs, thereby the mapped features lose the physical meanings. In this</w:t>
      </w:r>
      <w:r>
        <w:rPr>
          <w:spacing w:val="40"/>
        </w:rPr>
        <w:t> </w:t>
      </w:r>
      <w:r>
        <w:rPr>
          <w:spacing w:val="-2"/>
        </w:rPr>
        <w:t>case, the regularization term of source domain maintenance (</w:t>
      </w:r>
      <w:hyperlink w:history="true" w:anchor="_bookmark32">
        <w:r>
          <w:rPr>
            <w:color w:val="007FAC"/>
            <w:spacing w:val="-2"/>
          </w:rPr>
          <w:t>Chen et al.,</w:t>
        </w:r>
      </w:hyperlink>
      <w:r>
        <w:rPr>
          <w:color w:val="007FAC"/>
          <w:spacing w:val="40"/>
        </w:rPr>
        <w:t> </w:t>
      </w:r>
      <w:hyperlink w:history="true" w:anchor="_bookmark32">
        <w:r>
          <w:rPr>
            <w:color w:val="007FAC"/>
          </w:rPr>
          <w:t>2018</w:t>
        </w:r>
      </w:hyperlink>
      <w:r>
        <w:rPr/>
        <w:t>)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introduced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calculating</w:t>
      </w:r>
      <w:r>
        <w:rPr>
          <w:spacing w:val="-10"/>
        </w:rPr>
        <w:t> </w:t>
      </w:r>
      <w:r>
        <w:rPr>
          <w:rFonts w:ascii="Arial" w:hAnsi="Arial"/>
          <w:i/>
        </w:rPr>
        <w:t>β</w:t>
      </w:r>
      <w:r>
        <w:rPr/>
        <w:t>,</w:t>
      </w:r>
      <w:r>
        <w:rPr>
          <w:spacing w:val="-9"/>
        </w:rPr>
        <w:t> </w:t>
      </w:r>
      <w:r>
        <w:rPr/>
        <w:t>which</w:t>
      </w:r>
      <w:r>
        <w:rPr>
          <w:spacing w:val="-10"/>
        </w:rPr>
        <w:t> </w:t>
      </w:r>
      <w:r>
        <w:rPr/>
        <w:t>could</w:t>
      </w:r>
      <w:r>
        <w:rPr>
          <w:spacing w:val="-10"/>
        </w:rPr>
        <w:t> </w:t>
      </w:r>
      <w:r>
        <w:rPr/>
        <w:t>maintain</w:t>
      </w:r>
      <w:r>
        <w:rPr>
          <w:spacing w:val="40"/>
        </w:rPr>
        <w:t> </w:t>
      </w:r>
      <w:r>
        <w:rPr/>
        <w:t>the physical meanings of aligned features. Hence, the process of logs</w:t>
      </w:r>
      <w:r>
        <w:rPr>
          <w:spacing w:val="40"/>
        </w:rPr>
        <w:t> </w:t>
      </w:r>
      <w:r>
        <w:rPr/>
        <w:t>calibration is interpretable through our method. Speci</w:t>
      </w:r>
      <w:r>
        <w:rPr>
          <w:rFonts w:ascii="Times New Roman" w:hAnsi="Times New Roman"/>
        </w:rPr>
        <w:t>fi</w:t>
      </w:r>
      <w:r>
        <w:rPr/>
        <w:t>cally, by intro-</w:t>
      </w:r>
      <w:r>
        <w:rPr>
          <w:spacing w:val="40"/>
        </w:rPr>
        <w:t> </w:t>
      </w:r>
      <w:r>
        <w:rPr/>
        <w:t>ducing the source domain maintenance term, the equation </w:t>
      </w:r>
      <w:hyperlink w:history="true" w:anchor="_bookmark25">
        <w:r>
          <w:rPr>
            <w:color w:val="007FAC"/>
          </w:rPr>
          <w:t>(10)</w:t>
        </w:r>
      </w:hyperlink>
      <w:r>
        <w:rPr>
          <w:color w:val="007FAC"/>
        </w:rPr>
        <w:t> </w:t>
      </w:r>
      <w:r>
        <w:rPr/>
        <w:t>can be</w:t>
      </w:r>
      <w:r>
        <w:rPr>
          <w:spacing w:val="40"/>
        </w:rPr>
        <w:t> </w:t>
      </w:r>
      <w:r>
        <w:rPr/>
        <w:t>written as</w:t>
      </w:r>
    </w:p>
    <w:p>
      <w:pPr>
        <w:pStyle w:val="BodyText"/>
        <w:tabs>
          <w:tab w:pos="4835" w:val="left" w:leader="none"/>
        </w:tabs>
        <w:spacing w:line="271" w:lineRule="exact" w:before="131"/>
        <w:ind w:left="1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39808">
                <wp:simplePos x="0" y="0"/>
                <wp:positionH relativeFrom="page">
                  <wp:posOffset>712076</wp:posOffset>
                </wp:positionH>
                <wp:positionV relativeFrom="paragraph">
                  <wp:posOffset>221360</wp:posOffset>
                </wp:positionV>
                <wp:extent cx="50800" cy="4445"/>
                <wp:effectExtent l="0" t="0" r="0" b="0"/>
                <wp:wrapNone/>
                <wp:docPr id="101" name="Graphic 1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" name="Graphic 101"/>
                      <wps:cNvSpPr/>
                      <wps:spPr>
                        <a:xfrm>
                          <a:off x="0" y="0"/>
                          <a:ext cx="5080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4445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0399" y="4319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069pt;margin-top:17.429953pt;width:3.9685pt;height:.34015pt;mso-position-horizontal-relative:page;mso-position-vertical-relative:paragraph;z-index:-16476672" id="docshape8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1" simplePos="0" relativeHeight="486840320">
            <wp:simplePos x="0" y="0"/>
            <wp:positionH relativeFrom="page">
              <wp:posOffset>1575089</wp:posOffset>
            </wp:positionH>
            <wp:positionV relativeFrom="paragraph">
              <wp:posOffset>172524</wp:posOffset>
            </wp:positionV>
            <wp:extent cx="25399" cy="101599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6840832">
            <wp:simplePos x="0" y="0"/>
            <wp:positionH relativeFrom="page">
              <wp:posOffset>2000622</wp:posOffset>
            </wp:positionH>
            <wp:positionV relativeFrom="paragraph">
              <wp:posOffset>173249</wp:posOffset>
            </wp:positionV>
            <wp:extent cx="25399" cy="101599"/>
            <wp:effectExtent l="0" t="0" r="0" b="0"/>
            <wp:wrapNone/>
            <wp:docPr id="103" name="Image 10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3" name="Image 10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1584">
                <wp:simplePos x="0" y="0"/>
                <wp:positionH relativeFrom="page">
                  <wp:posOffset>1684794</wp:posOffset>
                </wp:positionH>
                <wp:positionV relativeFrom="paragraph">
                  <wp:posOffset>201537</wp:posOffset>
                </wp:positionV>
                <wp:extent cx="246379" cy="76200"/>
                <wp:effectExtent l="0" t="0" r="0" b="0"/>
                <wp:wrapNone/>
                <wp:docPr id="104" name="Textbox 1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4" name="Textbox 104"/>
                      <wps:cNvSpPr txBox="1"/>
                      <wps:spPr>
                        <a:xfrm>
                          <a:off x="0" y="0"/>
                          <a:ext cx="246379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48" w:val="left" w:leader="none"/>
                              </w:tabs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  <w:r>
                              <w:rPr>
                                <w:rFonts w:ascii="Times New Roman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660995pt;margin-top:15.869075pt;width:19.4pt;height:6pt;mso-position-horizontal-relative:page;mso-position-vertical-relative:paragraph;z-index:-16464896" type="#_x0000_t202" id="docshape81" filled="false" stroked="false">
                <v:textbox inset="0,0,0,0">
                  <w:txbxContent>
                    <w:p>
                      <w:pPr>
                        <w:tabs>
                          <w:tab w:pos="348" w:val="left" w:leader="none"/>
                        </w:tabs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  <w:r>
                        <w:rPr>
                          <w:rFonts w:ascii="Times New Roman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s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 w:hAnsi="Times New Roman"/>
        </w:rPr>
        <w:t>min</w:t>
      </w:r>
      <w:r>
        <w:rPr>
          <w:rFonts w:ascii="Times New Roman" w:hAnsi="Times New Roman"/>
          <w:spacing w:val="63"/>
        </w:rPr>
        <w:t> </w:t>
      </w:r>
      <w:r>
        <w:rPr>
          <w:rFonts w:ascii="Arial" w:hAnsi="Arial"/>
          <w:position w:val="11"/>
        </w:rPr>
        <w:t>λ</w:t>
      </w:r>
      <w:r>
        <w:rPr>
          <w:rFonts w:ascii="Arial" w:hAnsi="Arial"/>
          <w:spacing w:val="-14"/>
          <w:position w:val="11"/>
        </w:rPr>
        <w:t> </w:t>
      </w:r>
      <w:r>
        <w:rPr>
          <w:rFonts w:ascii="Times New Roman" w:hAnsi="Times New Roman"/>
        </w:rPr>
        <w:t>Tr</w:t>
      </w:r>
      <w:r>
        <w:rPr>
          <w:rFonts w:ascii="DejaVu Sans" w:hAnsi="DejaVu Sans"/>
        </w:rPr>
        <w:t>(</w:t>
      </w:r>
      <w:r>
        <w:rPr>
          <w:rFonts w:ascii="Arial" w:hAnsi="Arial"/>
          <w:i/>
        </w:rPr>
        <w:t>β</w:t>
      </w:r>
      <w:r>
        <w:rPr>
          <w:rFonts w:ascii="DejaVu Sans" w:hAnsi="DejaVu Sans"/>
          <w:vertAlign w:val="superscript"/>
        </w:rPr>
        <w:t>T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rFonts w:ascii="DejaVu Sans" w:hAnsi="DejaVu Sans"/>
          <w:vertAlign w:val="superscript"/>
        </w:rPr>
        <w:t>T</w:t>
      </w:r>
      <w:r>
        <w:rPr>
          <w:rFonts w:ascii="Arial" w:hAnsi="Arial"/>
          <w:vertAlign w:val="baseline"/>
        </w:rPr>
        <w:t>Ω</w:t>
      </w:r>
      <w:r>
        <w:rPr>
          <w:rFonts w:ascii="UKIJ Sulus Tom" w:hAnsi="UKIJ Sulus Tom"/>
          <w:b w:val="0"/>
          <w:vertAlign w:val="baseline"/>
        </w:rPr>
        <w:t>H</w:t>
      </w:r>
      <w:r>
        <w:rPr>
          <w:rFonts w:ascii="Arial" w:hAnsi="Arial"/>
          <w:i/>
          <w:vertAlign w:val="baseline"/>
        </w:rPr>
        <w:t>β</w:t>
      </w:r>
      <w:r>
        <w:rPr>
          <w:rFonts w:ascii="DejaVu Sans" w:hAnsi="DejaVu Sans"/>
          <w:vertAlign w:val="baseline"/>
        </w:rPr>
        <w:t>)+</w:t>
      </w:r>
      <w:r>
        <w:rPr>
          <w:rFonts w:ascii="DejaVu Sans" w:hAnsi="DejaVu Sans"/>
          <w:spacing w:val="-21"/>
          <w:vertAlign w:val="baseline"/>
        </w:rPr>
        <w:t> </w:t>
      </w:r>
      <w:r>
        <w:rPr>
          <w:rFonts w:ascii="Arial" w:hAnsi="Arial"/>
          <w:position w:val="11"/>
          <w:u w:val="single"/>
          <w:vertAlign w:val="baseline"/>
        </w:rPr>
        <w:t>γ</w:t>
      </w:r>
      <w:r>
        <w:rPr>
          <w:rFonts w:ascii="Arial" w:hAnsi="Arial"/>
          <w:spacing w:val="34"/>
          <w:position w:val="11"/>
          <w:u w:val="none"/>
          <w:vertAlign w:val="baseline"/>
        </w:rPr>
        <w:t> </w:t>
      </w:r>
      <w:r>
        <w:rPr>
          <w:rFonts w:ascii="UKIJ Sulus Tom" w:hAnsi="UKIJ Sulus Tom"/>
          <w:b w:val="0"/>
          <w:u w:val="none"/>
          <w:vertAlign w:val="baseline"/>
        </w:rPr>
        <w:t>X</w:t>
      </w:r>
      <w:r>
        <w:rPr>
          <w:rFonts w:ascii="UKIJ Sulus Tom" w:hAnsi="UKIJ Sulus Tom"/>
          <w:b w:val="0"/>
          <w:spacing w:val="27"/>
          <w:u w:val="none"/>
          <w:vertAlign w:val="baseline"/>
        </w:rPr>
        <w:t> </w:t>
      </w:r>
      <w:r>
        <w:rPr>
          <w:rFonts w:ascii="DejaVu Sans" w:hAnsi="DejaVu Sans"/>
          <w:u w:val="none"/>
          <w:vertAlign w:val="baseline"/>
        </w:rPr>
        <w:t>—</w:t>
      </w:r>
      <w:r>
        <w:rPr>
          <w:rFonts w:ascii="DejaVu Sans" w:hAnsi="DejaVu Sans"/>
          <w:spacing w:val="-26"/>
          <w:u w:val="none"/>
          <w:vertAlign w:val="baseline"/>
        </w:rPr>
        <w:t> </w:t>
      </w:r>
      <w:r>
        <w:rPr>
          <w:rFonts w:ascii="UKIJ Sulus Tom" w:hAnsi="UKIJ Sulus Tom"/>
          <w:b w:val="0"/>
          <w:u w:val="none"/>
          <w:vertAlign w:val="baseline"/>
        </w:rPr>
        <w:t>H</w:t>
      </w:r>
      <w:r>
        <w:rPr>
          <w:rFonts w:ascii="UKIJ Sulus Tom" w:hAnsi="UKIJ Sulus Tom"/>
          <w:b w:val="0"/>
          <w:spacing w:val="4"/>
          <w:u w:val="none"/>
          <w:vertAlign w:val="baseline"/>
        </w:rPr>
        <w:t> </w:t>
      </w:r>
      <w:r>
        <w:rPr>
          <w:rFonts w:ascii="Arial" w:hAnsi="Arial"/>
          <w:i/>
          <w:u w:val="none"/>
          <w:vertAlign w:val="baseline"/>
        </w:rPr>
        <w:t>β</w:t>
      </w:r>
      <w:r>
        <w:rPr>
          <w:rFonts w:ascii="Arial" w:hAnsi="Arial"/>
          <w:i/>
          <w:spacing w:val="25"/>
          <w:u w:val="none"/>
          <w:vertAlign w:val="baseline"/>
        </w:rPr>
        <w:t> </w:t>
      </w:r>
      <w:r>
        <w:rPr>
          <w:rFonts w:ascii="Times New Roman" w:hAnsi="Times New Roman"/>
          <w:spacing w:val="-10"/>
          <w:u w:val="none"/>
          <w:vertAlign w:val="superscript"/>
        </w:rPr>
        <w:t>2</w:t>
      </w:r>
      <w:r>
        <w:rPr>
          <w:rFonts w:ascii="Times New Roman" w:hAnsi="Times New Roman"/>
          <w:u w:val="none"/>
          <w:vertAlign w:val="baseline"/>
        </w:rPr>
        <w:tab/>
      </w:r>
      <w:r>
        <w:rPr>
          <w:spacing w:val="-4"/>
          <w:u w:val="none"/>
          <w:vertAlign w:val="baseline"/>
        </w:rPr>
        <w:t>(12)</w:t>
      </w:r>
    </w:p>
    <w:p>
      <w:pPr>
        <w:tabs>
          <w:tab w:pos="1819" w:val="right" w:leader="none"/>
        </w:tabs>
        <w:spacing w:line="134" w:lineRule="exact" w:before="0"/>
        <w:ind w:left="230" w:right="0" w:firstLine="0"/>
        <w:jc w:val="left"/>
        <w:rPr>
          <w:rFonts w:ascii="Times New Roman" w:hAnsi="Times New Roman"/>
          <w:sz w:val="16"/>
        </w:rPr>
      </w:pPr>
      <w:r>
        <w:rPr>
          <w:rFonts w:ascii="Arial" w:hAnsi="Arial"/>
          <w:i/>
          <w:position w:val="1"/>
          <w:sz w:val="10"/>
        </w:rPr>
        <w:t>β</w:t>
      </w:r>
      <w:r>
        <w:rPr>
          <w:rFonts w:ascii="Arial" w:hAnsi="Arial"/>
          <w:i/>
          <w:spacing w:val="68"/>
          <w:position w:val="1"/>
          <w:sz w:val="10"/>
        </w:rPr>
        <w:t>  </w:t>
      </w:r>
      <w:r>
        <w:rPr>
          <w:rFonts w:ascii="Times New Roman" w:hAnsi="Times New Roman"/>
          <w:spacing w:val="-10"/>
          <w:sz w:val="16"/>
        </w:rPr>
        <w:t>2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pacing w:val="-10"/>
          <w:sz w:val="16"/>
        </w:rPr>
        <w:t>2</w:t>
      </w:r>
    </w:p>
    <w:p>
      <w:pPr>
        <w:pStyle w:val="BodyText"/>
        <w:spacing w:line="250" w:lineRule="atLeast" w:before="126"/>
        <w:ind w:left="111" w:right="38"/>
        <w:jc w:val="both"/>
      </w:pPr>
      <w:r>
        <w:rPr>
          <w:spacing w:val="-2"/>
        </w:rPr>
        <w:t>where the second term denotes</w:t>
      </w:r>
      <w:r>
        <w:rPr>
          <w:spacing w:val="-3"/>
        </w:rPr>
        <w:t> </w:t>
      </w:r>
      <w:r>
        <w:rPr>
          <w:spacing w:val="-2"/>
        </w:rPr>
        <w:t>the regularization term of source </w:t>
      </w:r>
      <w:r>
        <w:rPr>
          <w:spacing w:val="-2"/>
        </w:rPr>
        <w:t>domain</w:t>
      </w:r>
      <w:r>
        <w:rPr>
          <w:spacing w:val="40"/>
        </w:rPr>
        <w:t> </w:t>
      </w:r>
      <w:r>
        <w:rPr/>
        <w:t>maintenance.</w:t>
      </w:r>
      <w:r>
        <w:rPr>
          <w:spacing w:val="28"/>
        </w:rPr>
        <w:t> </w:t>
      </w:r>
      <w:r>
        <w:rPr>
          <w:rFonts w:ascii="UKIJ Sulus Tom" w:hAnsi="UKIJ Sulus Tom"/>
          <w:b w:val="0"/>
        </w:rPr>
        <w:t>X</w:t>
      </w:r>
      <w:r>
        <w:rPr>
          <w:i/>
          <w:vertAlign w:val="subscript"/>
        </w:rPr>
        <w:t>s</w:t>
      </w:r>
      <w:r>
        <w:rPr>
          <w:i/>
          <w:spacing w:val="4"/>
          <w:vertAlign w:val="baseline"/>
        </w:rPr>
        <w:t> </w:t>
      </w:r>
      <w:r>
        <w:rPr>
          <w:rFonts w:ascii="DejaVu Sans" w:hAnsi="DejaVu Sans"/>
          <w:vertAlign w:val="baseline"/>
        </w:rPr>
        <w:t>∈</w:t>
      </w:r>
      <w:r>
        <w:rPr>
          <w:rFonts w:ascii="DejaVu Sans" w:hAnsi="DejaVu Sans"/>
          <w:spacing w:val="-13"/>
          <w:vertAlign w:val="baseline"/>
        </w:rPr>
        <w:t> </w:t>
      </w:r>
      <w:r>
        <w:rPr>
          <w:rFonts w:ascii="Arial" w:hAnsi="Arial"/>
          <w:vertAlign w:val="baseline"/>
        </w:rPr>
        <w:t>R</w:t>
      </w:r>
      <w:r>
        <w:rPr>
          <w:i/>
          <w:vertAlign w:val="superscript"/>
        </w:rPr>
        <w:t>n</w:t>
      </w:r>
      <w:r>
        <w:rPr>
          <w:i/>
          <w:position w:val="5"/>
          <w:sz w:val="8"/>
          <w:vertAlign w:val="baseline"/>
        </w:rPr>
        <w:t>s</w:t>
      </w:r>
      <w:r>
        <w:rPr>
          <w:i/>
          <w:spacing w:val="-10"/>
          <w:position w:val="5"/>
          <w:sz w:val="8"/>
          <w:vertAlign w:val="baseline"/>
        </w:rPr>
        <w:t> </w:t>
      </w:r>
      <w:r>
        <w:rPr>
          <w:rFonts w:ascii="DejaVu Sans" w:hAnsi="DejaVu Sans"/>
          <w:position w:val="6"/>
          <w:sz w:val="11"/>
          <w:vertAlign w:val="baseline"/>
        </w:rPr>
        <w:t>×</w:t>
      </w:r>
      <w:r>
        <w:rPr>
          <w:i/>
          <w:position w:val="6"/>
          <w:sz w:val="11"/>
          <w:vertAlign w:val="baseline"/>
        </w:rPr>
        <w:t>L</w:t>
      </w:r>
      <w:r>
        <w:rPr>
          <w:i/>
          <w:spacing w:val="56"/>
          <w:position w:val="6"/>
          <w:sz w:val="11"/>
          <w:vertAlign w:val="baseline"/>
        </w:rPr>
        <w:t> </w:t>
      </w:r>
      <w:r>
        <w:rPr>
          <w:vertAlign w:val="baseline"/>
        </w:rPr>
        <w:t>is</w:t>
      </w:r>
      <w:r>
        <w:rPr>
          <w:spacing w:val="34"/>
          <w:vertAlign w:val="baseline"/>
        </w:rPr>
        <w:t> </w:t>
      </w:r>
      <w:r>
        <w:rPr>
          <w:vertAlign w:val="baseline"/>
        </w:rPr>
        <w:t>the</w:t>
      </w:r>
      <w:r>
        <w:rPr>
          <w:spacing w:val="35"/>
          <w:vertAlign w:val="baseline"/>
        </w:rPr>
        <w:t> </w:t>
      </w:r>
      <w:r>
        <w:rPr>
          <w:vertAlign w:val="baseline"/>
        </w:rPr>
        <w:t>source-domain</w:t>
      </w:r>
      <w:r>
        <w:rPr>
          <w:spacing w:val="34"/>
          <w:vertAlign w:val="baseline"/>
        </w:rPr>
        <w:t> </w:t>
      </w:r>
      <w:r>
        <w:rPr>
          <w:vertAlign w:val="baseline"/>
        </w:rPr>
        <w:t>instance</w:t>
      </w:r>
      <w:r>
        <w:rPr>
          <w:spacing w:val="34"/>
          <w:vertAlign w:val="baseline"/>
        </w:rPr>
        <w:t> </w:t>
      </w:r>
      <w:r>
        <w:rPr>
          <w:vertAlign w:val="baseline"/>
        </w:rPr>
        <w:t>matrix.</w:t>
      </w:r>
      <w:r>
        <w:rPr>
          <w:spacing w:val="34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273" w:lineRule="auto" w:before="3"/>
        <w:ind w:left="111" w:right="38"/>
        <w:jc w:val="both"/>
      </w:pPr>
      <w:r>
        <w:rPr>
          <w:spacing w:val="-2"/>
        </w:rPr>
        <w:t>penalty</w:t>
      </w:r>
      <w:r>
        <w:rPr>
          <w:spacing w:val="-5"/>
        </w:rPr>
        <w:t> </w:t>
      </w:r>
      <w:r>
        <w:rPr>
          <w:spacing w:val="-2"/>
        </w:rPr>
        <w:t>factors</w:t>
      </w:r>
      <w:r>
        <w:rPr>
          <w:spacing w:val="-5"/>
        </w:rPr>
        <w:t> </w:t>
      </w:r>
      <w:r>
        <w:rPr>
          <w:rFonts w:ascii="Arial" w:hAnsi="Arial"/>
          <w:spacing w:val="-2"/>
        </w:rPr>
        <w:t>λ</w:t>
      </w:r>
      <w:r>
        <w:rPr>
          <w:rFonts w:ascii="Arial" w:hAnsi="Arial"/>
          <w:spacing w:val="-10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rFonts w:ascii="Arial" w:hAnsi="Arial"/>
          <w:spacing w:val="-2"/>
        </w:rPr>
        <w:t>γ</w:t>
      </w:r>
      <w:r>
        <w:rPr>
          <w:rFonts w:ascii="Arial" w:hAnsi="Arial"/>
          <w:spacing w:val="-4"/>
        </w:rPr>
        <w:t> </w:t>
      </w:r>
      <w:r>
        <w:rPr>
          <w:spacing w:val="-2"/>
        </w:rPr>
        <w:t>are</w:t>
      </w:r>
      <w:r>
        <w:rPr>
          <w:spacing w:val="-5"/>
        </w:rPr>
        <w:t> </w:t>
      </w:r>
      <w:r>
        <w:rPr>
          <w:spacing w:val="-2"/>
        </w:rPr>
        <w:t>used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control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contributions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each</w:t>
      </w:r>
      <w:r>
        <w:rPr>
          <w:spacing w:val="-6"/>
        </w:rPr>
        <w:t> </w:t>
      </w:r>
      <w:r>
        <w:rPr>
          <w:spacing w:val="-2"/>
        </w:rPr>
        <w:t>term.</w:t>
      </w:r>
      <w:r>
        <w:rPr>
          <w:spacing w:val="40"/>
        </w:rPr>
        <w:t> </w:t>
      </w:r>
      <w:r>
        <w:rPr/>
        <w:t>To prevent the over</w:t>
      </w:r>
      <w:r>
        <w:rPr>
          <w:rFonts w:ascii="Times New Roman" w:hAnsi="Times New Roman"/>
        </w:rPr>
        <w:t>fi</w:t>
      </w:r>
      <w:r>
        <w:rPr/>
        <w:t>tting issue, (12) is augmented with a </w:t>
      </w:r>
      <w:r>
        <w:rPr/>
        <w:t>complexity</w:t>
      </w:r>
      <w:r>
        <w:rPr>
          <w:spacing w:val="40"/>
        </w:rPr>
        <w:t> </w:t>
      </w:r>
      <w:bookmarkStart w:name="_bookmark26" w:id="36"/>
      <w:bookmarkEnd w:id="36"/>
      <w:r>
        <w:rPr/>
        <w:t>measure</w:t>
      </w:r>
      <w:r>
        <w:rPr/>
        <w:t> term as follows:</w:t>
      </w:r>
    </w:p>
    <w:p>
      <w:pPr>
        <w:tabs>
          <w:tab w:pos="2300" w:val="left" w:leader="none"/>
          <w:tab w:pos="3177" w:val="right" w:leader="none"/>
        </w:tabs>
        <w:spacing w:line="96" w:lineRule="exact" w:before="144"/>
        <w:ind w:left="111" w:right="0" w:firstLine="0"/>
        <w:jc w:val="both"/>
        <w:rPr>
          <w:rFonts w:ascii="Times New Roman" w:hAns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1344">
                <wp:simplePos x="0" y="0"/>
                <wp:positionH relativeFrom="page">
                  <wp:posOffset>712076</wp:posOffset>
                </wp:positionH>
                <wp:positionV relativeFrom="paragraph">
                  <wp:posOffset>177994</wp:posOffset>
                </wp:positionV>
                <wp:extent cx="403225" cy="167640"/>
                <wp:effectExtent l="0" t="0" r="0" b="0"/>
                <wp:wrapNone/>
                <wp:docPr id="105" name="Group 1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5" name="Group 105"/>
                      <wpg:cNvGrpSpPr/>
                      <wpg:grpSpPr>
                        <a:xfrm>
                          <a:off x="0" y="0"/>
                          <a:ext cx="403225" cy="167640"/>
                          <a:chExt cx="403225" cy="167640"/>
                        </a:xfrm>
                      </wpg:grpSpPr>
                      <wps:wsp>
                        <wps:cNvPr id="106" name="Graphic 106"/>
                        <wps:cNvSpPr/>
                        <wps:spPr>
                          <a:xfrm>
                            <a:off x="0" y="48841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99" y="431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7" name="Image 107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02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8" name="Graphic 108"/>
                        <wps:cNvSpPr/>
                        <wps:spPr>
                          <a:xfrm>
                            <a:off x="352806" y="48841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99" y="431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Textbox 109"/>
                        <wps:cNvSpPr txBox="1"/>
                        <wps:spPr>
                          <a:xfrm>
                            <a:off x="0" y="0"/>
                            <a:ext cx="8890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3" w:lineRule="exact" w:before="80"/>
                                <w:ind w:left="0" w:right="0" w:firstLine="0"/>
                                <w:jc w:val="left"/>
                                <w:rPr>
                                  <w:rFonts w:ascii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/>
                                  <w:spacing w:val="-10"/>
                                  <w:sz w:val="16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6.069pt;margin-top:14.015285pt;width:31.75pt;height:13.2pt;mso-position-horizontal-relative:page;mso-position-vertical-relative:paragraph;z-index:-16475136" id="docshapegroup82" coordorigin="1121,280" coordsize="635,264">
                <v:rect style="position:absolute;left:1121;top:357;width:80;height:7" id="docshape83" filled="true" fillcolor="#000000" stroked="false">
                  <v:fill type="solid"/>
                </v:rect>
                <v:shape style="position:absolute;left:1220;top:280;width:40;height:160" type="#_x0000_t75" id="docshape84" stroked="false">
                  <v:imagedata r:id="rId22" o:title=""/>
                </v:shape>
                <v:rect style="position:absolute;left:1676;top:357;width:80;height:7" id="docshape85" filled="true" fillcolor="#000000" stroked="false">
                  <v:fill type="solid"/>
                </v:rect>
                <v:shape style="position:absolute;left:1121;top:280;width:140;height:264" type="#_x0000_t202" id="docshape86" filled="false" stroked="false">
                  <v:textbox inset="0,0,0,0">
                    <w:txbxContent>
                      <w:p>
                        <w:pPr>
                          <w:spacing w:line="183" w:lineRule="exact" w:before="80"/>
                          <w:ind w:left="0" w:right="0" w:firstLine="0"/>
                          <w:jc w:val="left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spacing w:val="-10"/>
                            <w:sz w:val="16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1856">
                <wp:simplePos x="0" y="0"/>
                <wp:positionH relativeFrom="page">
                  <wp:posOffset>1864080</wp:posOffset>
                </wp:positionH>
                <wp:positionV relativeFrom="paragraph">
                  <wp:posOffset>177994</wp:posOffset>
                </wp:positionV>
                <wp:extent cx="88900" cy="101600"/>
                <wp:effectExtent l="0" t="0" r="0" b="0"/>
                <wp:wrapNone/>
                <wp:docPr id="110" name="Group 1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0" name="Group 110"/>
                      <wpg:cNvGrpSpPr/>
                      <wpg:grpSpPr>
                        <a:xfrm>
                          <a:off x="0" y="0"/>
                          <a:ext cx="88900" cy="101600"/>
                          <a:chExt cx="88900" cy="101600"/>
                        </a:xfrm>
                      </wpg:grpSpPr>
                      <wps:wsp>
                        <wps:cNvPr id="111" name="Graphic 111"/>
                        <wps:cNvSpPr/>
                        <wps:spPr>
                          <a:xfrm>
                            <a:off x="0" y="48841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99" y="431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096" y="0"/>
                            <a:ext cx="25399" cy="1015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46.778pt;margin-top:14.015285pt;width:7pt;height:8pt;mso-position-horizontal-relative:page;mso-position-vertical-relative:paragraph;z-index:-16474624" id="docshapegroup87" coordorigin="2936,280" coordsize="140,160">
                <v:rect style="position:absolute;left:2935;top:357;width:80;height:7" id="docshape88" filled="true" fillcolor="#000000" stroked="false">
                  <v:fill type="solid"/>
                </v:rect>
                <v:shape style="position:absolute;left:3034;top:280;width:40;height:160" type="#_x0000_t75" id="docshape89" stroked="false">
                  <v:imagedata r:id="rId22" o:title=""/>
                </v:shape>
                <w10:wrap type="none"/>
              </v:group>
            </w:pict>
          </mc:Fallback>
        </mc:AlternateContent>
      </w:r>
      <w:r>
        <w:rPr>
          <w:rFonts w:ascii="Times New Roman" w:hAnsi="Times New Roman"/>
          <w:position w:val="-10"/>
          <w:sz w:val="16"/>
        </w:rPr>
        <w:t>min</w:t>
      </w:r>
      <w:r>
        <w:rPr>
          <w:rFonts w:ascii="Times New Roman" w:hAnsi="Times New Roman"/>
          <w:spacing w:val="64"/>
          <w:w w:val="150"/>
          <w:position w:val="-10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79"/>
          <w:sz w:val="16"/>
        </w:rPr>
        <w:t>  </w:t>
      </w:r>
      <w:r>
        <w:rPr>
          <w:rFonts w:ascii="Times New Roman" w:hAnsi="Times New Roman"/>
          <w:position w:val="-2"/>
          <w:sz w:val="10"/>
        </w:rPr>
        <w:t>2</w:t>
      </w:r>
      <w:r>
        <w:rPr>
          <w:rFonts w:ascii="Times New Roman" w:hAnsi="Times New Roman"/>
          <w:spacing w:val="70"/>
          <w:position w:val="-2"/>
          <w:sz w:val="10"/>
        </w:rPr>
        <w:t>  </w:t>
      </w:r>
      <w:r>
        <w:rPr>
          <w:rFonts w:ascii="Arial" w:hAnsi="Arial"/>
          <w:sz w:val="16"/>
        </w:rPr>
        <w:t>λ</w:t>
      </w:r>
      <w:r>
        <w:rPr>
          <w:rFonts w:ascii="Arial" w:hAnsi="Arial"/>
          <w:spacing w:val="63"/>
          <w:sz w:val="16"/>
        </w:rPr>
        <w:t>   </w:t>
      </w:r>
      <w:r>
        <w:rPr>
          <w:rFonts w:ascii="DejaVu Sans" w:hAnsi="DejaVu Sans"/>
          <w:position w:val="-3"/>
          <w:sz w:val="10"/>
        </w:rPr>
        <w:t>T</w:t>
      </w:r>
      <w:r>
        <w:rPr>
          <w:rFonts w:ascii="DejaVu Sans" w:hAnsi="DejaVu Sans"/>
          <w:spacing w:val="35"/>
          <w:position w:val="-3"/>
          <w:sz w:val="10"/>
        </w:rPr>
        <w:t>  </w:t>
      </w:r>
      <w:r>
        <w:rPr>
          <w:rFonts w:ascii="DejaVu Sans" w:hAnsi="DejaVu Sans"/>
          <w:spacing w:val="-12"/>
          <w:position w:val="-3"/>
          <w:sz w:val="10"/>
        </w:rPr>
        <w:t>T</w:t>
      </w:r>
      <w:r>
        <w:rPr>
          <w:rFonts w:ascii="DejaVu Sans" w:hAnsi="DejaVu Sans"/>
          <w:position w:val="-3"/>
          <w:sz w:val="10"/>
        </w:rPr>
        <w:tab/>
      </w:r>
      <w:r>
        <w:rPr>
          <w:rFonts w:ascii="Arial" w:hAnsi="Arial"/>
          <w:spacing w:val="-10"/>
          <w:sz w:val="16"/>
        </w:rPr>
        <w:t>γ</w:t>
      </w:r>
      <w:r>
        <w:rPr>
          <w:rFonts w:ascii="Times New Roman" w:hAnsi="Times New Roman"/>
          <w:sz w:val="16"/>
        </w:rPr>
        <w:tab/>
      </w:r>
      <w:r>
        <w:rPr>
          <w:rFonts w:ascii="Times New Roman" w:hAnsi="Times New Roman"/>
          <w:spacing w:val="-10"/>
          <w:position w:val="-2"/>
          <w:sz w:val="10"/>
        </w:rPr>
        <w:t>2</w:t>
      </w:r>
    </w:p>
    <w:p>
      <w:pPr>
        <w:pStyle w:val="BodyText"/>
        <w:spacing w:before="104"/>
        <w:ind w:left="111"/>
      </w:pPr>
      <w:r>
        <w:rPr/>
        <w:br w:type="column"/>
      </w:r>
      <w:r>
        <w:rPr>
          <w:spacing w:val="-2"/>
        </w:rPr>
        <w:t>source-domain</w:t>
      </w:r>
      <w:r>
        <w:rPr>
          <w:spacing w:val="4"/>
        </w:rPr>
        <w:t> </w:t>
      </w:r>
      <w:r>
        <w:rPr>
          <w:spacing w:val="-2"/>
        </w:rPr>
        <w:t>instances.</w:t>
      </w:r>
      <w:r>
        <w:rPr>
          <w:spacing w:val="6"/>
        </w:rPr>
        <w:t> </w:t>
      </w:r>
      <w:r>
        <w:rPr>
          <w:spacing w:val="-2"/>
        </w:rPr>
        <w:t>The</w:t>
      </w:r>
      <w:r>
        <w:rPr>
          <w:spacing w:val="4"/>
        </w:rPr>
        <w:t> </w:t>
      </w:r>
      <w:r>
        <w:rPr>
          <w:spacing w:val="-2"/>
        </w:rPr>
        <w:t>UA</w:t>
      </w:r>
      <w:r>
        <w:rPr>
          <w:spacing w:val="4"/>
        </w:rPr>
        <w:t> </w:t>
      </w:r>
      <w:r>
        <w:rPr>
          <w:spacing w:val="-2"/>
        </w:rPr>
        <w:t>framework</w:t>
      </w:r>
      <w:r>
        <w:rPr>
          <w:spacing w:val="3"/>
        </w:rPr>
        <w:t> </w:t>
      </w:r>
      <w:r>
        <w:rPr>
          <w:spacing w:val="-2"/>
        </w:rPr>
        <w:t>is</w:t>
      </w:r>
      <w:r>
        <w:rPr>
          <w:spacing w:val="4"/>
        </w:rPr>
        <w:t> </w:t>
      </w:r>
      <w:r>
        <w:rPr>
          <w:spacing w:val="-2"/>
        </w:rPr>
        <w:t>illustrated</w:t>
      </w:r>
      <w:r>
        <w:rPr>
          <w:spacing w:val="4"/>
        </w:rPr>
        <w:t> </w:t>
      </w:r>
      <w:r>
        <w:rPr>
          <w:spacing w:val="-2"/>
        </w:rPr>
        <w:t>in</w:t>
      </w:r>
      <w:r>
        <w:rPr>
          <w:spacing w:val="4"/>
        </w:rPr>
        <w:t> </w:t>
      </w:r>
      <w:hyperlink w:history="true" w:anchor="_bookmark7">
        <w:r>
          <w:rPr>
            <w:color w:val="007FAC"/>
            <w:spacing w:val="-2"/>
          </w:rPr>
          <w:t>Fig.</w:t>
        </w:r>
        <w:r>
          <w:rPr>
            <w:color w:val="007FAC"/>
            <w:spacing w:val="4"/>
          </w:rPr>
          <w:t> </w:t>
        </w:r>
        <w:r>
          <w:rPr>
            <w:color w:val="007FAC"/>
            <w:spacing w:val="-5"/>
          </w:rPr>
          <w:t>2</w:t>
        </w:r>
      </w:hyperlink>
      <w:r>
        <w:rPr>
          <w:spacing w:val="-5"/>
        </w:rPr>
        <w:t>.</w:t>
      </w:r>
    </w:p>
    <w:p>
      <w:pPr>
        <w:pStyle w:val="BodyText"/>
        <w:spacing w:before="79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Experimental </w:t>
      </w:r>
      <w:r>
        <w:rPr>
          <w:spacing w:val="-2"/>
          <w:w w:val="105"/>
          <w:sz w:val="16"/>
        </w:rPr>
        <w:t>analysis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11" w:right="14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 section,</w:t>
      </w:r>
      <w:r>
        <w:rPr>
          <w:spacing w:val="-4"/>
        </w:rPr>
        <w:t> </w:t>
      </w:r>
      <w:r>
        <w:rPr>
          <w:spacing w:val="-2"/>
        </w:rPr>
        <w:t>we conduct a</w:t>
      </w:r>
      <w:r>
        <w:rPr>
          <w:spacing w:val="-3"/>
        </w:rPr>
        <w:t> </w:t>
      </w:r>
      <w:r>
        <w:rPr>
          <w:spacing w:val="-2"/>
        </w:rPr>
        <w:t>large</w:t>
      </w:r>
      <w:r>
        <w:rPr>
          <w:spacing w:val="-3"/>
        </w:rPr>
        <w:t> </w:t>
      </w:r>
      <w:r>
        <w:rPr>
          <w:spacing w:val="-2"/>
        </w:rPr>
        <w:t>number</w:t>
      </w:r>
      <w:r>
        <w:rPr>
          <w:spacing w:val="-4"/>
        </w:rPr>
        <w:t> </w:t>
      </w:r>
      <w:r>
        <w:rPr>
          <w:spacing w:val="-2"/>
        </w:rPr>
        <w:t>of experiments using</w:t>
      </w:r>
      <w:r>
        <w:rPr>
          <w:spacing w:val="-3"/>
        </w:rPr>
        <w:t> </w:t>
      </w:r>
      <w:r>
        <w:rPr>
          <w:spacing w:val="-2"/>
        </w:rPr>
        <w:t>well-</w:t>
      </w:r>
      <w:r>
        <w:rPr>
          <w:spacing w:val="40"/>
        </w:rPr>
        <w:t> </w:t>
      </w:r>
      <w:r>
        <w:rPr/>
        <w:t>logging data collected from multiple wells in Jiyang depression, </w:t>
      </w:r>
      <w:r>
        <w:rPr/>
        <w:t>Bohai</w:t>
      </w:r>
      <w:r>
        <w:rPr>
          <w:spacing w:val="40"/>
        </w:rPr>
        <w:t> </w:t>
      </w:r>
      <w:r>
        <w:rPr/>
        <w:t>Bay</w:t>
      </w:r>
      <w:r>
        <w:rPr>
          <w:spacing w:val="-7"/>
        </w:rPr>
        <w:t> </w:t>
      </w:r>
      <w:r>
        <w:rPr/>
        <w:t>Basin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verify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validity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interpretability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our</w:t>
      </w:r>
      <w:r>
        <w:rPr>
          <w:spacing w:val="-6"/>
        </w:rPr>
        <w:t> </w:t>
      </w:r>
      <w:r>
        <w:rPr/>
        <w:t>method.</w:t>
      </w:r>
      <w:r>
        <w:rPr>
          <w:spacing w:val="-6"/>
        </w:rPr>
        <w:t> </w:t>
      </w:r>
      <w:r>
        <w:rPr/>
        <w:t>First,</w:t>
      </w:r>
      <w:r>
        <w:rPr>
          <w:spacing w:val="40"/>
        </w:rPr>
        <w:t> </w:t>
      </w:r>
      <w:r>
        <w:rPr/>
        <w:t>we describe the dataset and the experimental settings. Second, we</w:t>
      </w:r>
      <w:r>
        <w:rPr>
          <w:spacing w:val="40"/>
        </w:rPr>
        <w:t> </w:t>
      </w:r>
      <w:r>
        <w:rPr/>
        <w:t>compare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performances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UA,</w:t>
      </w:r>
      <w:r>
        <w:rPr>
          <w:spacing w:val="-2"/>
        </w:rPr>
        <w:t> </w:t>
      </w:r>
      <w:r>
        <w:rPr/>
        <w:t>S.O.,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T.O.,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present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accu-</w:t>
      </w:r>
      <w:r>
        <w:rPr>
          <w:spacing w:val="40"/>
        </w:rPr>
        <w:t> </w:t>
      </w:r>
      <w:r>
        <w:rPr/>
        <w:t>racy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lithology</w:t>
      </w:r>
      <w:r>
        <w:rPr>
          <w:spacing w:val="-6"/>
        </w:rPr>
        <w:t> </w:t>
      </w:r>
      <w:r>
        <w:rPr/>
        <w:t>via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bar</w:t>
      </w:r>
      <w:r>
        <w:rPr>
          <w:spacing w:val="-6"/>
        </w:rPr>
        <w:t> </w:t>
      </w:r>
      <w:r>
        <w:rPr/>
        <w:t>graphs.</w:t>
      </w:r>
      <w:r>
        <w:rPr>
          <w:spacing w:val="-6"/>
        </w:rPr>
        <w:t> </w:t>
      </w:r>
      <w:r>
        <w:rPr/>
        <w:t>Finally,</w:t>
      </w:r>
      <w:r>
        <w:rPr>
          <w:spacing w:val="-6"/>
        </w:rPr>
        <w:t> </w:t>
      </w:r>
      <w:r>
        <w:rPr/>
        <w:t>we</w:t>
      </w:r>
      <w:r>
        <w:rPr>
          <w:spacing w:val="-5"/>
        </w:rPr>
        <w:t> </w:t>
      </w:r>
      <w:r>
        <w:rPr/>
        <w:t>show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visualized</w:t>
      </w:r>
      <w:r>
        <w:rPr>
          <w:spacing w:val="40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discuss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interpretability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our</w:t>
      </w:r>
      <w:r>
        <w:rPr>
          <w:spacing w:val="-10"/>
        </w:rPr>
        <w:t> </w:t>
      </w:r>
      <w:r>
        <w:rPr/>
        <w:t>method.</w:t>
      </w:r>
      <w:r>
        <w:rPr>
          <w:spacing w:val="-10"/>
        </w:rPr>
        <w:t> </w:t>
      </w:r>
      <w:r>
        <w:rPr/>
        <w:t>Here,</w:t>
      </w:r>
      <w:r>
        <w:rPr>
          <w:spacing w:val="-9"/>
        </w:rPr>
        <w:t> </w:t>
      </w:r>
      <w:r>
        <w:rPr/>
        <w:t>S.O.,</w:t>
      </w:r>
      <w:r>
        <w:rPr>
          <w:spacing w:val="-10"/>
        </w:rPr>
        <w:t> </w:t>
      </w:r>
      <w:r>
        <w:rPr/>
        <w:t>means</w:t>
      </w:r>
      <w:r>
        <w:rPr>
          <w:spacing w:val="40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5"/>
        </w:rPr>
        <w:t> </w:t>
      </w:r>
      <w:r>
        <w:rPr>
          <w:spacing w:val="-2"/>
        </w:rPr>
        <w:t>trained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source-domain</w:t>
      </w:r>
      <w:r>
        <w:rPr>
          <w:spacing w:val="-6"/>
        </w:rPr>
        <w:t> </w:t>
      </w:r>
      <w:r>
        <w:rPr>
          <w:spacing w:val="-2"/>
        </w:rPr>
        <w:t>dataset</w:t>
      </w:r>
      <w:r>
        <w:rPr>
          <w:spacing w:val="-4"/>
        </w:rPr>
        <w:t> </w:t>
      </w:r>
      <w:r>
        <w:rPr>
          <w:spacing w:val="-2"/>
        </w:rPr>
        <w:t>only,</w:t>
      </w:r>
      <w:r>
        <w:rPr>
          <w:spacing w:val="-5"/>
        </w:rPr>
        <w:t> </w:t>
      </w:r>
      <w:r>
        <w:rPr>
          <w:spacing w:val="-2"/>
        </w:rPr>
        <w:t>which</w:t>
      </w:r>
      <w:r>
        <w:rPr>
          <w:spacing w:val="-4"/>
        </w:rPr>
        <w:t> </w:t>
      </w:r>
      <w:r>
        <w:rPr>
          <w:spacing w:val="-2"/>
        </w:rPr>
        <w:t>could</w:t>
      </w:r>
      <w:r>
        <w:rPr>
          <w:spacing w:val="-5"/>
        </w:rPr>
        <w:t> </w:t>
      </w:r>
      <w:r>
        <w:rPr>
          <w:spacing w:val="-2"/>
        </w:rPr>
        <w:t>be</w:t>
      </w:r>
      <w:r>
        <w:rPr>
          <w:spacing w:val="-4"/>
        </w:rPr>
        <w:t> </w:t>
      </w:r>
      <w:r>
        <w:rPr>
          <w:spacing w:val="-2"/>
        </w:rPr>
        <w:t>seen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40"/>
        </w:rPr>
        <w:t> </w:t>
      </w:r>
      <w:r>
        <w:rPr/>
        <w:t>the lower bound of UA. If UA has a lower accuracy than S.O., then</w:t>
      </w:r>
      <w:r>
        <w:rPr>
          <w:spacing w:val="40"/>
        </w:rPr>
        <w:t> </w:t>
      </w:r>
      <w:r>
        <w:rPr/>
        <w:t>negative transfer happens. T.O. means the model trained on target-</w:t>
      </w:r>
      <w:r>
        <w:rPr>
          <w:spacing w:val="40"/>
        </w:rPr>
        <w:t> </w:t>
      </w:r>
      <w:r>
        <w:rPr/>
        <w:t>domain dataset only, which could be seen as the upper bound of UA.</w:t>
      </w:r>
    </w:p>
    <w:p>
      <w:pPr>
        <w:pStyle w:val="BodyText"/>
        <w:spacing w:before="129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Experimental</w:t>
      </w:r>
      <w:r>
        <w:rPr>
          <w:i/>
          <w:spacing w:val="33"/>
          <w:sz w:val="16"/>
        </w:rPr>
        <w:t> </w:t>
      </w:r>
      <w:r>
        <w:rPr>
          <w:i/>
          <w:spacing w:val="-2"/>
          <w:w w:val="95"/>
          <w:sz w:val="16"/>
        </w:rPr>
        <w:t>settings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1" w:right="149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dataset</w:t>
      </w:r>
      <w:r>
        <w:rPr>
          <w:spacing w:val="-1"/>
        </w:rPr>
        <w:t> </w:t>
      </w:r>
      <w:r>
        <w:rPr/>
        <w:t>consists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three</w:t>
      </w:r>
      <w:r>
        <w:rPr>
          <w:spacing w:val="-1"/>
        </w:rPr>
        <w:t> </w:t>
      </w:r>
      <w:r>
        <w:rPr/>
        <w:t>wells, which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</w:t>
      </w:r>
      <w:hyperlink w:history="true" w:anchor="_bookmark8">
        <w:r>
          <w:rPr>
            <w:color w:val="007FAC"/>
          </w:rPr>
          <w:t>Table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1</w:t>
        </w:r>
      </w:hyperlink>
      <w:r>
        <w:rPr/>
        <w:t>.</w:t>
      </w:r>
      <w:r>
        <w:rPr>
          <w:spacing w:val="-1"/>
        </w:rPr>
        <w:t> </w:t>
      </w:r>
      <w:r>
        <w:rPr/>
        <w:t>Wells</w:t>
      </w:r>
      <w:r>
        <w:rPr>
          <w:spacing w:val="40"/>
        </w:rPr>
        <w:t> </w:t>
      </w:r>
      <w:r>
        <w:rPr/>
        <w:t>A, B,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C are from the</w:t>
      </w:r>
      <w:r>
        <w:rPr>
          <w:spacing w:val="-1"/>
        </w:rPr>
        <w:t> </w:t>
      </w:r>
      <w:r>
        <w:rPr/>
        <w:t>same area and</w:t>
      </w:r>
      <w:r>
        <w:rPr>
          <w:spacing w:val="-1"/>
        </w:rPr>
        <w:t> </w:t>
      </w:r>
      <w:r>
        <w:rPr/>
        <w:t>have the same types</w:t>
      </w:r>
      <w:r>
        <w:rPr>
          <w:spacing w:val="-1"/>
        </w:rPr>
        <w:t> </w:t>
      </w:r>
      <w:r>
        <w:rPr/>
        <w:t>of logs </w:t>
      </w:r>
      <w:r>
        <w:rPr>
          <w:spacing w:val="-5"/>
        </w:rPr>
        <w:t>and</w:t>
      </w:r>
    </w:p>
    <w:p>
      <w:pPr>
        <w:pStyle w:val="BodyText"/>
        <w:spacing w:line="135" w:lineRule="exact"/>
        <w:ind w:left="111"/>
      </w:pPr>
      <w:r>
        <w:rPr/>
        <w:t>lithologies,</w:t>
      </w:r>
      <w:r>
        <w:rPr>
          <w:spacing w:val="-7"/>
        </w:rPr>
        <w:t> </w:t>
      </w:r>
      <w:r>
        <w:rPr/>
        <w:t>that</w:t>
      </w:r>
      <w:r>
        <w:rPr>
          <w:spacing w:val="-4"/>
        </w:rPr>
        <w:t> </w:t>
      </w:r>
      <w:r>
        <w:rPr/>
        <w:t>is,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have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same</w:t>
      </w:r>
      <w:r>
        <w:rPr>
          <w:spacing w:val="-5"/>
        </w:rPr>
        <w:t> </w:t>
      </w:r>
      <w:r>
        <w:rPr/>
        <w:t>input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output</w:t>
      </w:r>
      <w:r>
        <w:rPr>
          <w:spacing w:val="-4"/>
        </w:rPr>
        <w:t> </w:t>
      </w:r>
      <w:r>
        <w:rPr/>
        <w:t>space.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>
          <w:spacing w:val="-2"/>
        </w:rPr>
        <w:t>verify</w:t>
      </w:r>
    </w:p>
    <w:p>
      <w:pPr>
        <w:spacing w:after="0" w:line="135" w:lineRule="exact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6" w:space="205"/>
            <w:col w:w="5289"/>
          </w:cols>
        </w:sectPr>
      </w:pPr>
    </w:p>
    <w:p>
      <w:pPr>
        <w:pStyle w:val="BodyText"/>
        <w:spacing w:before="51"/>
        <w:rPr>
          <w:sz w:val="10"/>
        </w:rPr>
      </w:pPr>
    </w:p>
    <w:p>
      <w:pPr>
        <w:spacing w:before="0"/>
        <w:ind w:left="0" w:right="38" w:firstLine="0"/>
        <w:jc w:val="right"/>
        <w:rPr>
          <w:rFonts w:ascii="Arial" w:hAnsi="Arial"/>
          <w:i/>
          <w:sz w:val="10"/>
        </w:rPr>
      </w:pPr>
      <w:r>
        <w:rPr>
          <w:rFonts w:ascii="Arial" w:hAnsi="Arial"/>
          <w:i/>
          <w:spacing w:val="-10"/>
          <w:sz w:val="10"/>
        </w:rPr>
        <w:t>β</w:t>
      </w:r>
    </w:p>
    <w:p>
      <w:pPr>
        <w:spacing w:before="10"/>
        <w:ind w:left="230" w:right="0" w:firstLine="0"/>
        <w:jc w:val="left"/>
        <w:rPr>
          <w:rFonts w:ascii="Arial" w:hAnsi="Arial"/>
          <w:i/>
          <w:sz w:val="16"/>
        </w:rPr>
      </w:pPr>
      <w:r>
        <w:rPr/>
        <w:br w:type="column"/>
      </w:r>
      <w:r>
        <w:rPr>
          <w:rFonts w:ascii="Arial" w:hAnsi="Arial"/>
          <w:i/>
          <w:sz w:val="16"/>
        </w:rPr>
        <w:t>β</w:t>
      </w:r>
      <w:r>
        <w:rPr>
          <w:rFonts w:ascii="Arial" w:hAnsi="Arial"/>
          <w:i/>
          <w:spacing w:val="-25"/>
          <w:sz w:val="16"/>
        </w:rPr>
        <w:t> </w:t>
      </w:r>
      <w:r>
        <w:rPr>
          <w:rFonts w:ascii="Arial" w:hAnsi="Arial"/>
          <w:i/>
          <w:spacing w:val="-25"/>
          <w:position w:val="-3"/>
          <w:sz w:val="16"/>
        </w:rPr>
        <w:drawing>
          <wp:inline distT="0" distB="0" distL="0" distR="0">
            <wp:extent cx="25399" cy="101599"/>
            <wp:effectExtent l="0" t="0" r="0" b="0"/>
            <wp:docPr id="113" name="Image 1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3" name="Image 11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25"/>
          <w:position w:val="-3"/>
          <w:sz w:val="16"/>
        </w:rPr>
      </w:r>
      <w:r>
        <w:rPr>
          <w:rFonts w:ascii="Times New Roman" w:hAnsi="Times New Roman"/>
          <w:spacing w:val="53"/>
          <w:sz w:val="16"/>
        </w:rPr>
        <w:t> </w:t>
      </w:r>
      <w:r>
        <w:rPr>
          <w:rFonts w:ascii="DejaVu Sans" w:hAnsi="DejaVu Sans"/>
          <w:sz w:val="16"/>
        </w:rPr>
        <w:t>+</w:t>
      </w:r>
      <w:r>
        <w:rPr>
          <w:rFonts w:ascii="DejaVu Sans" w:hAnsi="DejaVu Sans"/>
          <w:spacing w:val="-24"/>
          <w:sz w:val="16"/>
        </w:rPr>
        <w:t> </w:t>
      </w:r>
      <w:r>
        <w:rPr>
          <w:rFonts w:ascii="Times New Roman" w:hAnsi="Times New Roman"/>
          <w:position w:val="-10"/>
          <w:sz w:val="16"/>
        </w:rPr>
        <w:t>2</w:t>
      </w:r>
      <w:r>
        <w:rPr>
          <w:rFonts w:ascii="Times New Roman" w:hAnsi="Times New Roman"/>
          <w:spacing w:val="-15"/>
          <w:position w:val="-10"/>
          <w:sz w:val="16"/>
        </w:rPr>
        <w:t> </w:t>
      </w:r>
      <w:r>
        <w:rPr>
          <w:rFonts w:ascii="Times New Roman" w:hAnsi="Times New Roman"/>
          <w:sz w:val="16"/>
        </w:rPr>
        <w:t>Tr</w:t>
      </w:r>
      <w:r>
        <w:rPr>
          <w:rFonts w:ascii="DejaVu Sans" w:hAnsi="DejaVu Sans"/>
          <w:sz w:val="16"/>
        </w:rPr>
        <w:t>(</w:t>
      </w:r>
      <w:r>
        <w:rPr>
          <w:rFonts w:ascii="Arial" w:hAnsi="Arial"/>
          <w:i/>
          <w:sz w:val="16"/>
        </w:rPr>
        <w:t>β</w:t>
      </w:r>
      <w:r>
        <w:rPr>
          <w:rFonts w:ascii="Arial" w:hAnsi="Arial"/>
          <w:i/>
          <w:spacing w:val="31"/>
          <w:sz w:val="16"/>
        </w:rPr>
        <w:t> </w:t>
      </w:r>
      <w:r>
        <w:rPr>
          <w:rFonts w:ascii="UKIJ Sulus Tom" w:hAnsi="UKIJ Sulus Tom"/>
          <w:b w:val="0"/>
          <w:sz w:val="16"/>
        </w:rPr>
        <w:t>H</w:t>
      </w:r>
      <w:r>
        <w:rPr>
          <w:rFonts w:ascii="UKIJ Sulus Tom" w:hAnsi="UKIJ Sulus Tom"/>
          <w:b w:val="0"/>
          <w:spacing w:val="36"/>
          <w:sz w:val="16"/>
        </w:rPr>
        <w:t> </w:t>
      </w:r>
      <w:r>
        <w:rPr>
          <w:rFonts w:ascii="Arial" w:hAnsi="Arial"/>
          <w:sz w:val="16"/>
        </w:rPr>
        <w:t>Ω</w:t>
      </w:r>
      <w:r>
        <w:rPr>
          <w:rFonts w:ascii="UKIJ Sulus Tom" w:hAnsi="UKIJ Sulus Tom"/>
          <w:b w:val="0"/>
          <w:sz w:val="16"/>
        </w:rPr>
        <w:t>H</w:t>
      </w:r>
      <w:r>
        <w:rPr>
          <w:rFonts w:ascii="Arial" w:hAnsi="Arial"/>
          <w:i/>
          <w:sz w:val="16"/>
        </w:rPr>
        <w:t>β</w:t>
      </w:r>
      <w:r>
        <w:rPr>
          <w:rFonts w:ascii="DejaVu Sans" w:hAnsi="DejaVu Sans"/>
          <w:sz w:val="16"/>
        </w:rPr>
        <w:t>)+</w:t>
      </w:r>
      <w:r>
        <w:rPr>
          <w:rFonts w:ascii="DejaVu Sans" w:hAnsi="DejaVu Sans"/>
          <w:spacing w:val="-26"/>
          <w:sz w:val="16"/>
        </w:rPr>
        <w:t> </w:t>
      </w:r>
      <w:r>
        <w:rPr>
          <w:rFonts w:ascii="Times New Roman" w:hAnsi="Times New Roman"/>
          <w:position w:val="-10"/>
          <w:sz w:val="16"/>
        </w:rPr>
        <w:t>2</w:t>
      </w:r>
      <w:r>
        <w:rPr>
          <w:rFonts w:ascii="Times New Roman" w:hAnsi="Times New Roman"/>
          <w:spacing w:val="27"/>
          <w:position w:val="-10"/>
          <w:sz w:val="16"/>
        </w:rPr>
        <w:t> </w:t>
      </w:r>
      <w:r>
        <w:rPr>
          <w:rFonts w:ascii="UKIJ Sulus Tom" w:hAnsi="UKIJ Sulus Tom"/>
          <w:b w:val="0"/>
          <w:sz w:val="16"/>
        </w:rPr>
        <w:t>X</w:t>
      </w:r>
      <w:r>
        <w:rPr>
          <w:rFonts w:ascii="Times New Roman" w:hAnsi="Times New Roman"/>
          <w:i/>
          <w:sz w:val="16"/>
          <w:vertAlign w:val="subscript"/>
        </w:rPr>
        <w:t>s</w:t>
      </w:r>
      <w:r>
        <w:rPr>
          <w:rFonts w:ascii="Times New Roman" w:hAnsi="Times New Roman"/>
          <w:i/>
          <w:spacing w:val="-10"/>
          <w:sz w:val="16"/>
          <w:vertAlign w:val="baseline"/>
        </w:rPr>
        <w:t> </w:t>
      </w:r>
      <w:r>
        <w:rPr>
          <w:rFonts w:ascii="DejaVu Sans" w:hAnsi="DejaVu Sans"/>
          <w:sz w:val="16"/>
          <w:vertAlign w:val="baseline"/>
        </w:rPr>
        <w:t>—</w:t>
      </w:r>
      <w:r>
        <w:rPr>
          <w:rFonts w:ascii="DejaVu Sans" w:hAnsi="DejaVu Sans"/>
          <w:spacing w:val="-24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5"/>
          <w:sz w:val="16"/>
          <w:vertAlign w:val="baseline"/>
        </w:rPr>
        <w:t>H</w:t>
      </w:r>
      <w:r>
        <w:rPr>
          <w:rFonts w:ascii="Times New Roman" w:hAnsi="Times New Roman"/>
          <w:i/>
          <w:spacing w:val="-5"/>
          <w:sz w:val="16"/>
          <w:vertAlign w:val="subscript"/>
        </w:rPr>
        <w:t>s</w:t>
      </w:r>
      <w:r>
        <w:rPr>
          <w:rFonts w:ascii="Arial" w:hAnsi="Arial"/>
          <w:i/>
          <w:spacing w:val="-5"/>
          <w:sz w:val="16"/>
          <w:vertAlign w:val="baseline"/>
        </w:rPr>
        <w:t>β</w:t>
      </w:r>
      <w:r>
        <w:rPr>
          <w:rFonts w:ascii="Arial" w:hAnsi="Arial"/>
          <w:i/>
          <w:spacing w:val="-44"/>
          <w:sz w:val="16"/>
          <w:vertAlign w:val="baseline"/>
        </w:rPr>
        <w:t> </w:t>
      </w:r>
      <w:r>
        <w:rPr>
          <w:rFonts w:ascii="Arial" w:hAnsi="Arial"/>
          <w:i/>
          <w:spacing w:val="-25"/>
          <w:position w:val="-3"/>
          <w:sz w:val="16"/>
          <w:vertAlign w:val="baseline"/>
        </w:rPr>
        <w:drawing>
          <wp:inline distT="0" distB="0" distL="0" distR="0">
            <wp:extent cx="25399" cy="101599"/>
            <wp:effectExtent l="0" t="0" r="0" b="0"/>
            <wp:docPr id="114" name="Image 1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4" name="Image 1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9" cy="10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/>
          <w:i/>
          <w:spacing w:val="-25"/>
          <w:position w:val="-3"/>
          <w:sz w:val="16"/>
          <w:vertAlign w:val="baseline"/>
        </w:rPr>
      </w:r>
    </w:p>
    <w:p>
      <w:pPr>
        <w:pStyle w:val="BodyText"/>
        <w:tabs>
          <w:tab w:pos="1689" w:val="left" w:leader="none"/>
        </w:tabs>
        <w:spacing w:line="206" w:lineRule="exact"/>
        <w:ind w:left="40"/>
      </w:pPr>
      <w:r>
        <w:rPr/>
        <w:br w:type="column"/>
      </w:r>
      <w:r>
        <w:rPr>
          <w:rFonts w:ascii="LM Roman 10"/>
          <w:spacing w:val="-10"/>
          <w:w w:val="105"/>
        </w:rPr>
        <w:t>.</w:t>
      </w:r>
      <w:r>
        <w:rPr>
          <w:rFonts w:ascii="LM Roman 10"/>
        </w:rPr>
        <w:tab/>
      </w:r>
      <w:r>
        <w:rPr>
          <w:spacing w:val="-4"/>
          <w:w w:val="105"/>
        </w:rPr>
        <w:t>(13)</w:t>
      </w:r>
    </w:p>
    <w:p>
      <w:pPr>
        <w:pStyle w:val="BodyText"/>
        <w:spacing w:line="276" w:lineRule="auto" w:before="74"/>
        <w:ind w:left="230" w:right="76"/>
      </w:pPr>
      <w:r>
        <w:rPr/>
        <w:br w:type="column"/>
      </w:r>
      <w:r>
        <w:rPr/>
        <w:t>the</w:t>
      </w:r>
      <w:r>
        <w:rPr>
          <w:spacing w:val="-7"/>
        </w:rPr>
        <w:t> </w:t>
      </w:r>
      <w:r>
        <w:rPr/>
        <w:t>calibration</w:t>
      </w:r>
      <w:r>
        <w:rPr>
          <w:spacing w:val="-8"/>
        </w:rPr>
        <w:t> </w:t>
      </w:r>
      <w:r>
        <w:rPr/>
        <w:t>effect,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three-class</w:t>
      </w:r>
      <w:r>
        <w:rPr>
          <w:spacing w:val="-8"/>
        </w:rPr>
        <w:t> </w:t>
      </w:r>
      <w:r>
        <w:rPr/>
        <w:t>ELM</w:t>
      </w:r>
      <w:r>
        <w:rPr>
          <w:spacing w:val="-7"/>
        </w:rPr>
        <w:t> </w:t>
      </w:r>
      <w:r>
        <w:rPr/>
        <w:t>is</w:t>
      </w:r>
      <w:r>
        <w:rPr>
          <w:spacing w:val="-7"/>
        </w:rPr>
        <w:t> </w:t>
      </w:r>
      <w:r>
        <w:rPr/>
        <w:t>trained</w:t>
      </w:r>
      <w:r>
        <w:rPr>
          <w:spacing w:val="-8"/>
        </w:rPr>
        <w:t> </w:t>
      </w:r>
      <w:r>
        <w:rPr/>
        <w:t>to</w:t>
      </w:r>
      <w:r>
        <w:rPr>
          <w:spacing w:val="-7"/>
        </w:rPr>
        <w:t> </w:t>
      </w:r>
      <w:r>
        <w:rPr/>
        <w:t>classify</w:t>
      </w:r>
      <w:r>
        <w:rPr>
          <w:spacing w:val="-7"/>
        </w:rPr>
        <w:t> </w:t>
      </w:r>
      <w:r>
        <w:rPr/>
        <w:t>three</w:t>
      </w:r>
      <w:r>
        <w:rPr>
          <w:spacing w:val="-8"/>
        </w:rPr>
        <w:t> </w:t>
      </w:r>
      <w:r>
        <w:rPr/>
        <w:t>types</w:t>
      </w:r>
      <w:r>
        <w:rPr>
          <w:spacing w:val="40"/>
        </w:rPr>
        <w:t> </w:t>
      </w:r>
      <w:r>
        <w:rPr/>
        <w:t>of</w:t>
      </w:r>
      <w:r>
        <w:rPr>
          <w:spacing w:val="10"/>
        </w:rPr>
        <w:t> </w:t>
      </w:r>
      <w:r>
        <w:rPr/>
        <w:t>lithologies</w:t>
      </w:r>
      <w:r>
        <w:rPr>
          <w:spacing w:val="10"/>
        </w:rPr>
        <w:t> </w:t>
      </w:r>
      <w:r>
        <w:rPr/>
        <w:t>and</w:t>
      </w:r>
      <w:r>
        <w:rPr>
          <w:spacing w:val="10"/>
        </w:rPr>
        <w:t> </w:t>
      </w:r>
      <w:r>
        <w:rPr/>
        <w:t>evaluated</w:t>
      </w:r>
      <w:r>
        <w:rPr>
          <w:spacing w:val="10"/>
        </w:rPr>
        <w:t> </w:t>
      </w:r>
      <w:r>
        <w:rPr/>
        <w:t>by</w:t>
      </w:r>
      <w:r>
        <w:rPr>
          <w:spacing w:val="10"/>
        </w:rPr>
        <w:t> </w:t>
      </w:r>
      <w:r>
        <w:rPr/>
        <w:t>average</w:t>
      </w:r>
      <w:r>
        <w:rPr>
          <w:spacing w:val="11"/>
        </w:rPr>
        <w:t> </w:t>
      </w:r>
      <w:r>
        <w:rPr/>
        <w:t>F1-Score</w:t>
      </w:r>
      <w:r>
        <w:rPr>
          <w:spacing w:val="10"/>
        </w:rPr>
        <w:t> </w:t>
      </w:r>
      <w:r>
        <w:rPr/>
        <w:t>which</w:t>
      </w:r>
      <w:r>
        <w:rPr>
          <w:spacing w:val="10"/>
        </w:rPr>
        <w:t> </w:t>
      </w:r>
      <w:r>
        <w:rPr/>
        <w:t>considers</w:t>
      </w:r>
      <w:r>
        <w:rPr>
          <w:spacing w:val="10"/>
        </w:rPr>
        <w:t> </w:t>
      </w:r>
      <w:r>
        <w:rPr>
          <w:spacing w:val="-4"/>
        </w:rPr>
        <w:t>both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40" w:right="600"/>
          <w:cols w:num="4" w:equalWidth="0">
            <w:col w:w="323" w:space="86"/>
            <w:col w:w="2697" w:space="40"/>
            <w:col w:w="2028" w:space="87"/>
            <w:col w:w="5409"/>
          </w:cols>
        </w:sectPr>
      </w:pPr>
    </w:p>
    <w:p>
      <w:pPr>
        <w:pStyle w:val="BodyText"/>
        <w:spacing w:before="9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40" w:right="600"/>
        </w:sectPr>
      </w:pPr>
    </w:p>
    <w:p>
      <w:pPr>
        <w:pStyle w:val="BodyText"/>
        <w:spacing w:line="276" w:lineRule="auto" w:before="110"/>
        <w:ind w:left="111" w:hanging="1"/>
      </w:pPr>
      <w:bookmarkStart w:name="4.2. Comparative study" w:id="37"/>
      <w:bookmarkEnd w:id="37"/>
      <w:r>
        <w:rPr/>
      </w:r>
      <w:bookmarkStart w:name="4.3. Deeper discussions" w:id="38"/>
      <w:bookmarkEnd w:id="38"/>
      <w:r>
        <w:rPr/>
      </w:r>
      <w:bookmarkStart w:name="5. Conclusions and further work" w:id="39"/>
      <w:bookmarkEnd w:id="39"/>
      <w:r>
        <w:rPr/>
      </w:r>
      <w:bookmarkStart w:name="Declaration of competing interest" w:id="40"/>
      <w:bookmarkEnd w:id="40"/>
      <w:r>
        <w:rPr/>
      </w:r>
      <w:bookmarkStart w:name="Acknowledgements" w:id="41"/>
      <w:bookmarkEnd w:id="41"/>
      <w:r>
        <w:rPr/>
      </w:r>
      <w:bookmarkStart w:name="References" w:id="42"/>
      <w:bookmarkEnd w:id="42"/>
      <w:r>
        <w:rPr/>
      </w:r>
      <w:r>
        <w:rPr/>
        <w:t>the</w:t>
      </w:r>
      <w:r>
        <w:rPr>
          <w:spacing w:val="-7"/>
        </w:rPr>
        <w:t> </w:t>
      </w:r>
      <w:r>
        <w:rPr/>
        <w:t>accuracy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recall</w:t>
      </w:r>
      <w:r>
        <w:rPr>
          <w:spacing w:val="-9"/>
        </w:rPr>
        <w:t> </w:t>
      </w:r>
      <w:r>
        <w:rPr/>
        <w:t>ratios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</w:t>
      </w:r>
      <w:r>
        <w:rPr>
          <w:spacing w:val="-8"/>
        </w:rPr>
        <w:t> </w:t>
      </w:r>
      <w:r>
        <w:rPr/>
        <w:t>model.</w:t>
      </w:r>
      <w:r>
        <w:rPr>
          <w:spacing w:val="-8"/>
        </w:rPr>
        <w:t> </w:t>
      </w:r>
      <w:r>
        <w:rPr/>
        <w:t>F1-Score</w:t>
      </w:r>
      <w:r>
        <w:rPr>
          <w:spacing w:val="-8"/>
        </w:rPr>
        <w:t> </w:t>
      </w:r>
      <w:r>
        <w:rPr/>
        <w:t>could</w:t>
      </w:r>
      <w:r>
        <w:rPr>
          <w:spacing w:val="40"/>
        </w:rPr>
        <w:t> </w:t>
      </w:r>
      <w:r>
        <w:rPr/>
        <w:t>be expressed by</w:t>
      </w:r>
    </w:p>
    <w:p>
      <w:pPr>
        <w:pStyle w:val="BodyText"/>
        <w:spacing w:before="112"/>
        <w:ind w:left="111"/>
      </w:pPr>
      <w:r>
        <w:rPr/>
        <w:br w:type="column"/>
      </w:r>
      <w:r>
        <w:rPr>
          <w:spacing w:val="-4"/>
        </w:rPr>
        <w:t>CAL,</w:t>
      </w:r>
      <w:r>
        <w:rPr>
          <w:spacing w:val="-1"/>
        </w:rPr>
        <w:t> </w:t>
      </w:r>
      <w:r>
        <w:rPr>
          <w:spacing w:val="-4"/>
        </w:rPr>
        <w:t>so</w:t>
      </w:r>
      <w:r>
        <w:rPr/>
        <w:t> </w:t>
      </w:r>
      <w:r>
        <w:rPr>
          <w:spacing w:val="-4"/>
        </w:rPr>
        <w:t>the</w:t>
      </w:r>
      <w:r>
        <w:rPr>
          <w:spacing w:val="1"/>
        </w:rPr>
        <w:t> </w:t>
      </w:r>
      <w:r>
        <w:rPr>
          <w:spacing w:val="-4"/>
        </w:rPr>
        <w:t>calibrated</w:t>
      </w:r>
      <w:r>
        <w:rPr>
          <w:spacing w:val="-2"/>
        </w:rPr>
        <w:t> </w:t>
      </w:r>
      <w:r>
        <w:rPr>
          <w:spacing w:val="-4"/>
        </w:rPr>
        <w:t>R25</w:t>
      </w:r>
      <w:r>
        <w:rPr/>
        <w:t> </w:t>
      </w:r>
      <w:r>
        <w:rPr>
          <w:spacing w:val="-4"/>
        </w:rPr>
        <w:t>can</w:t>
      </w:r>
      <w:r>
        <w:rPr>
          <w:spacing w:val="-1"/>
        </w:rPr>
        <w:t> </w:t>
      </w:r>
      <w:r>
        <w:rPr>
          <w:spacing w:val="-4"/>
        </w:rPr>
        <w:t>be</w:t>
      </w:r>
      <w:r>
        <w:rPr/>
        <w:t> </w:t>
      </w:r>
      <w:r>
        <w:rPr>
          <w:spacing w:val="-4"/>
        </w:rPr>
        <w:t>seen</w:t>
      </w:r>
      <w:r>
        <w:rPr/>
        <w:t> </w:t>
      </w:r>
      <w:r>
        <w:rPr>
          <w:spacing w:val="-4"/>
        </w:rPr>
        <w:t>as</w:t>
      </w:r>
      <w:r>
        <w:rPr>
          <w:spacing w:val="1"/>
        </w:rPr>
        <w:t> </w:t>
      </w:r>
      <w:r>
        <w:rPr>
          <w:spacing w:val="-4"/>
        </w:rPr>
        <w:t>that</w:t>
      </w:r>
      <w:r>
        <w:rPr>
          <w:spacing w:val="-2"/>
        </w:rPr>
        <w:t> </w:t>
      </w:r>
      <w:r>
        <w:rPr>
          <w:spacing w:val="-4"/>
        </w:rPr>
        <w:t>under</w:t>
      </w:r>
      <w:r>
        <w:rPr/>
        <w:t> </w:t>
      </w:r>
      <w:r>
        <w:rPr>
          <w:spacing w:val="-4"/>
        </w:rPr>
        <w:t>the</w:t>
      </w:r>
      <w:r>
        <w:rPr/>
        <w:t> </w:t>
      </w:r>
      <w:r>
        <w:rPr>
          <w:spacing w:val="-4"/>
        </w:rPr>
        <w:t>situation</w:t>
      </w:r>
      <w:r>
        <w:rPr>
          <w:spacing w:val="-1"/>
        </w:rPr>
        <w:t> </w:t>
      </w:r>
      <w:r>
        <w:rPr>
          <w:spacing w:val="-4"/>
        </w:rPr>
        <w:t>without</w:t>
      </w:r>
    </w:p>
    <w:p>
      <w:pPr>
        <w:pStyle w:val="BodyText"/>
        <w:spacing w:line="210" w:lineRule="atLeast"/>
        <w:ind w:left="111"/>
      </w:pPr>
      <w:r>
        <w:rPr/>
        <w:t>borehole</w:t>
      </w:r>
      <w:r>
        <w:rPr>
          <w:spacing w:val="40"/>
        </w:rPr>
        <w:t> </w:t>
      </w:r>
      <w:r>
        <w:rPr/>
        <w:t>expansion.</w:t>
      </w:r>
      <w:r>
        <w:rPr>
          <w:spacing w:val="40"/>
        </w:rPr>
        <w:t> </w:t>
      </w:r>
      <w:r>
        <w:rPr/>
        <w:t>Such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smoothness</w:t>
      </w:r>
      <w:r>
        <w:rPr>
          <w:spacing w:val="40"/>
        </w:rPr>
        <w:t> </w:t>
      </w:r>
      <w:r>
        <w:rPr/>
        <w:t>in</w:t>
      </w:r>
      <w:r>
        <w:rPr>
          <w:spacing w:val="40"/>
        </w:rPr>
        <w:t> </w:t>
      </w:r>
      <w:r>
        <w:rPr/>
        <w:t>R25</w:t>
      </w:r>
      <w:r>
        <w:rPr>
          <w:spacing w:val="40"/>
        </w:rPr>
        <w:t> </w:t>
      </w:r>
      <w:r>
        <w:rPr/>
        <w:t>avoids</w:t>
      </w:r>
      <w:r>
        <w:rPr>
          <w:spacing w:val="40"/>
        </w:rPr>
        <w:t> </w:t>
      </w:r>
      <w:r>
        <w:rPr/>
        <w:t>many</w:t>
      </w:r>
      <w:r>
        <w:rPr>
          <w:spacing w:val="40"/>
        </w:rPr>
        <w:t> </w:t>
      </w:r>
      <w:r>
        <w:rPr/>
        <w:t>mis-</w:t>
      </w:r>
      <w:r>
        <w:rPr>
          <w:spacing w:val="40"/>
        </w:rPr>
        <w:t> </w:t>
      </w:r>
      <w:r>
        <w:rPr/>
        <w:t>classi</w:t>
      </w:r>
      <w:r>
        <w:rPr>
          <w:rFonts w:ascii="Times New Roman"/>
        </w:rPr>
        <w:t>fi</w:t>
      </w:r>
      <w:r>
        <w:rPr/>
        <w:t>cations.</w:t>
      </w:r>
      <w:r>
        <w:rPr>
          <w:spacing w:val="4"/>
        </w:rPr>
        <w:t> </w:t>
      </w:r>
      <w:r>
        <w:rPr/>
        <w:t>In</w:t>
      </w:r>
      <w:r>
        <w:rPr>
          <w:spacing w:val="6"/>
        </w:rPr>
        <w:t> </w:t>
      </w:r>
      <w:r>
        <w:rPr/>
        <w:t>areas</w:t>
      </w:r>
      <w:r>
        <w:rPr>
          <w:spacing w:val="5"/>
        </w:rPr>
        <w:t> </w:t>
      </w:r>
      <w:r>
        <w:rPr/>
        <w:t>of</w:t>
      </w:r>
      <w:r>
        <w:rPr>
          <w:spacing w:val="4"/>
        </w:rPr>
        <w:t> </w:t>
      </w:r>
      <w:r>
        <w:rPr/>
        <w:t>c</w:t>
      </w:r>
      <w:r>
        <w:rPr>
          <w:spacing w:val="6"/>
        </w:rPr>
        <w:t> </w:t>
      </w:r>
      <w:r>
        <w:rPr/>
        <w:t>and</w:t>
      </w:r>
      <w:r>
        <w:rPr>
          <w:spacing w:val="5"/>
        </w:rPr>
        <w:t> </w:t>
      </w:r>
      <w:r>
        <w:rPr/>
        <w:t>d,</w:t>
      </w:r>
      <w:r>
        <w:rPr>
          <w:spacing w:val="5"/>
        </w:rPr>
        <w:t> </w:t>
      </w:r>
      <w:r>
        <w:rPr/>
        <w:t>although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calibrated</w:t>
      </w:r>
      <w:r>
        <w:rPr>
          <w:spacing w:val="5"/>
        </w:rPr>
        <w:t> </w:t>
      </w:r>
      <w:r>
        <w:rPr/>
        <w:t>logs</w:t>
      </w:r>
      <w:r>
        <w:rPr>
          <w:spacing w:val="5"/>
        </w:rPr>
        <w:t> </w:t>
      </w:r>
      <w:r>
        <w:rPr>
          <w:spacing w:val="-2"/>
        </w:rPr>
        <w:t>change</w:t>
      </w:r>
    </w:p>
    <w:p>
      <w:pPr>
        <w:spacing w:after="0" w:line="210" w:lineRule="atLeast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4" w:space="206"/>
            <w:col w:w="5290"/>
          </w:cols>
        </w:sectPr>
      </w:pPr>
    </w:p>
    <w:p>
      <w:pPr>
        <w:spacing w:line="209" w:lineRule="exact" w:before="0"/>
        <w:ind w:left="111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spacing w:val="-4"/>
          <w:sz w:val="16"/>
        </w:rPr>
        <w:t>averageF</w:t>
      </w:r>
      <w:r>
        <w:rPr>
          <w:rFonts w:ascii="Times New Roman" w:hAnsi="Times New Roman"/>
          <w:spacing w:val="-4"/>
          <w:sz w:val="16"/>
        </w:rPr>
        <w:t>1</w:t>
      </w:r>
      <w:r>
        <w:rPr>
          <w:rFonts w:ascii="Times New Roman" w:hAnsi="Times New Roman"/>
          <w:spacing w:val="-6"/>
          <w:sz w:val="16"/>
        </w:rPr>
        <w:t> </w:t>
      </w:r>
      <w:r>
        <w:rPr>
          <w:rFonts w:ascii="DejaVu Sans" w:hAnsi="DejaVu Sans"/>
          <w:spacing w:val="-4"/>
          <w:sz w:val="16"/>
        </w:rPr>
        <w:t>—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Times New Roman" w:hAnsi="Times New Roman"/>
          <w:i/>
          <w:spacing w:val="-4"/>
          <w:sz w:val="16"/>
        </w:rPr>
        <w:t>Score</w:t>
      </w:r>
      <w:r>
        <w:rPr>
          <w:rFonts w:ascii="Times New Roman" w:hAnsi="Times New Roman"/>
          <w:i/>
          <w:spacing w:val="-6"/>
          <w:sz w:val="16"/>
        </w:rPr>
        <w:t> </w:t>
      </w:r>
      <w:r>
        <w:rPr>
          <w:rFonts w:ascii="DejaVu Sans" w:hAnsi="DejaVu Sans"/>
          <w:spacing w:val="-4"/>
          <w:sz w:val="16"/>
        </w:rPr>
        <w:t>=</w:t>
      </w:r>
      <w:r>
        <w:rPr>
          <w:rFonts w:ascii="DejaVu Sans" w:hAnsi="DejaVu Sans"/>
          <w:spacing w:val="-9"/>
          <w:sz w:val="16"/>
        </w:rPr>
        <w:t> </w:t>
      </w:r>
      <w:r>
        <w:rPr>
          <w:rFonts w:ascii="Times New Roman" w:hAnsi="Times New Roman"/>
          <w:i/>
          <w:spacing w:val="-4"/>
          <w:position w:val="11"/>
          <w:sz w:val="16"/>
          <w:u w:val="single"/>
        </w:rPr>
        <w:t>F</w:t>
      </w:r>
      <w:r>
        <w:rPr>
          <w:rFonts w:ascii="Times New Roman" w:hAnsi="Times New Roman"/>
          <w:spacing w:val="-4"/>
          <w:position w:val="9"/>
          <w:sz w:val="10"/>
          <w:u w:val="single"/>
        </w:rPr>
        <w:t>1</w:t>
      </w:r>
      <w:r>
        <w:rPr>
          <w:rFonts w:ascii="Times New Roman" w:hAnsi="Times New Roman"/>
          <w:spacing w:val="12"/>
          <w:position w:val="9"/>
          <w:sz w:val="10"/>
          <w:u w:val="single"/>
        </w:rPr>
        <w:t> </w:t>
      </w:r>
      <w:r>
        <w:rPr>
          <w:rFonts w:ascii="DejaVu Sans" w:hAnsi="DejaVu Sans"/>
          <w:spacing w:val="-4"/>
          <w:position w:val="11"/>
          <w:sz w:val="16"/>
          <w:u w:val="single"/>
        </w:rPr>
        <w:t>+</w:t>
      </w:r>
      <w:r>
        <w:rPr>
          <w:rFonts w:ascii="DejaVu Sans" w:hAnsi="DejaVu Sans"/>
          <w:spacing w:val="-16"/>
          <w:position w:val="11"/>
          <w:sz w:val="16"/>
          <w:u w:val="single"/>
        </w:rPr>
        <w:t> </w:t>
      </w:r>
      <w:r>
        <w:rPr>
          <w:rFonts w:ascii="Times New Roman" w:hAnsi="Times New Roman"/>
          <w:i/>
          <w:spacing w:val="-4"/>
          <w:position w:val="11"/>
          <w:sz w:val="16"/>
          <w:u w:val="single"/>
        </w:rPr>
        <w:t>F</w:t>
      </w:r>
      <w:r>
        <w:rPr>
          <w:rFonts w:ascii="Times New Roman" w:hAnsi="Times New Roman"/>
          <w:spacing w:val="-4"/>
          <w:position w:val="9"/>
          <w:sz w:val="10"/>
          <w:u w:val="single"/>
        </w:rPr>
        <w:t>2</w:t>
      </w:r>
      <w:r>
        <w:rPr>
          <w:rFonts w:ascii="Times New Roman" w:hAnsi="Times New Roman"/>
          <w:spacing w:val="17"/>
          <w:position w:val="9"/>
          <w:sz w:val="10"/>
          <w:u w:val="single"/>
        </w:rPr>
        <w:t> </w:t>
      </w:r>
      <w:r>
        <w:rPr>
          <w:rFonts w:ascii="DejaVu Sans" w:hAnsi="DejaVu Sans"/>
          <w:spacing w:val="-4"/>
          <w:position w:val="11"/>
          <w:sz w:val="16"/>
          <w:u w:val="single"/>
        </w:rPr>
        <w:t>+</w:t>
      </w:r>
      <w:r>
        <w:rPr>
          <w:rFonts w:ascii="DejaVu Sans" w:hAnsi="DejaVu Sans"/>
          <w:spacing w:val="-16"/>
          <w:position w:val="11"/>
          <w:sz w:val="16"/>
          <w:u w:val="single"/>
        </w:rPr>
        <w:t> </w:t>
      </w:r>
      <w:r>
        <w:rPr>
          <w:rFonts w:ascii="VL PGothic" w:hAnsi="VL PGothic"/>
          <w:spacing w:val="-4"/>
          <w:position w:val="11"/>
          <w:sz w:val="16"/>
          <w:u w:val="single"/>
        </w:rPr>
        <w:t>⋯</w:t>
      </w:r>
      <w:r>
        <w:rPr>
          <w:rFonts w:ascii="VL PGothic" w:hAnsi="VL PGothic"/>
          <w:spacing w:val="-8"/>
          <w:position w:val="11"/>
          <w:sz w:val="16"/>
          <w:u w:val="single"/>
        </w:rPr>
        <w:t> </w:t>
      </w:r>
      <w:r>
        <w:rPr>
          <w:rFonts w:ascii="DejaVu Sans" w:hAnsi="DejaVu Sans"/>
          <w:spacing w:val="-4"/>
          <w:position w:val="11"/>
          <w:sz w:val="16"/>
          <w:u w:val="single"/>
        </w:rPr>
        <w:t>+</w:t>
      </w:r>
      <w:r>
        <w:rPr>
          <w:rFonts w:ascii="DejaVu Sans" w:hAnsi="DejaVu Sans"/>
          <w:spacing w:val="-16"/>
          <w:position w:val="11"/>
          <w:sz w:val="16"/>
          <w:u w:val="single"/>
        </w:rPr>
        <w:t> </w:t>
      </w:r>
      <w:r>
        <w:rPr>
          <w:rFonts w:ascii="Times New Roman" w:hAnsi="Times New Roman"/>
          <w:i/>
          <w:spacing w:val="-5"/>
          <w:position w:val="11"/>
          <w:sz w:val="16"/>
          <w:u w:val="single"/>
        </w:rPr>
        <w:t>F</w:t>
      </w:r>
      <w:r>
        <w:rPr>
          <w:rFonts w:ascii="Times New Roman" w:hAnsi="Times New Roman"/>
          <w:i/>
          <w:spacing w:val="-5"/>
          <w:position w:val="9"/>
          <w:sz w:val="10"/>
          <w:u w:val="single"/>
        </w:rPr>
        <w:t>c</w:t>
      </w:r>
    </w:p>
    <w:p>
      <w:pPr>
        <w:spacing w:line="145" w:lineRule="exact" w:before="0"/>
        <w:ind w:left="0" w:right="589" w:firstLine="0"/>
        <w:jc w:val="right"/>
        <w:rPr>
          <w:rFonts w:ascii="Times New Roman"/>
          <w:i/>
          <w:sz w:val="16"/>
        </w:rPr>
      </w:pPr>
      <w:r>
        <w:rPr>
          <w:rFonts w:ascii="Times New Roman"/>
          <w:i/>
          <w:spacing w:val="-10"/>
          <w:sz w:val="16"/>
        </w:rPr>
        <w:t>c</w:t>
      </w:r>
    </w:p>
    <w:p>
      <w:pPr>
        <w:pStyle w:val="BodyText"/>
        <w:spacing w:before="63"/>
        <w:ind w:left="111"/>
      </w:pPr>
      <w:r>
        <w:rPr/>
        <w:br w:type="column"/>
      </w:r>
      <w:r>
        <w:rPr>
          <w:spacing w:val="-4"/>
          <w:w w:val="110"/>
        </w:rPr>
        <w:t>(15)</w:t>
      </w:r>
    </w:p>
    <w:p>
      <w:pPr>
        <w:pStyle w:val="BodyText"/>
        <w:spacing w:before="27"/>
        <w:ind w:left="111"/>
      </w:pPr>
      <w:r>
        <w:rPr/>
        <w:br w:type="column"/>
      </w:r>
      <w:r>
        <w:rPr/>
        <w:t>greatly, it</w:t>
      </w:r>
      <w:r>
        <w:rPr>
          <w:spacing w:val="1"/>
        </w:rPr>
        <w:t> </w:t>
      </w:r>
      <w:r>
        <w:rPr/>
        <w:t>keeps the</w:t>
      </w:r>
      <w:r>
        <w:rPr>
          <w:spacing w:val="1"/>
        </w:rPr>
        <w:t> </w:t>
      </w:r>
      <w:r>
        <w:rPr/>
        <w:t>basic variation</w:t>
      </w:r>
      <w:r>
        <w:rPr>
          <w:spacing w:val="1"/>
        </w:rPr>
        <w:t> </w:t>
      </w:r>
      <w:r>
        <w:rPr/>
        <w:t>trend of</w:t>
      </w:r>
      <w:r>
        <w:rPr>
          <w:spacing w:val="1"/>
        </w:rPr>
        <w:t> </w:t>
      </w:r>
      <w:r>
        <w:rPr/>
        <w:t>the original</w:t>
      </w:r>
      <w:r>
        <w:rPr>
          <w:spacing w:val="1"/>
        </w:rPr>
        <w:t> </w:t>
      </w:r>
      <w:r>
        <w:rPr>
          <w:spacing w:val="-2"/>
        </w:rPr>
        <w:t>logs.</w:t>
      </w:r>
    </w:p>
    <w:p>
      <w:pPr>
        <w:pStyle w:val="BodyText"/>
        <w:spacing w:before="27"/>
        <w:ind w:left="351"/>
      </w:pPr>
      <w:r>
        <w:rPr/>
        <w:t>The</w:t>
      </w:r>
      <w:r>
        <w:rPr>
          <w:spacing w:val="-3"/>
        </w:rPr>
        <w:t> </w:t>
      </w:r>
      <w:r>
        <w:rPr/>
        <w:t>following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statistic</w:t>
      </w:r>
      <w:r>
        <w:rPr>
          <w:spacing w:val="-2"/>
        </w:rPr>
        <w:t> </w:t>
      </w:r>
      <w:r>
        <w:rPr/>
        <w:t>information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>
          <w:spacing w:val="-2"/>
        </w:rPr>
        <w:t>logs,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2790" w:space="1934"/>
            <w:col w:w="451" w:space="205"/>
            <w:col w:w="5290"/>
          </w:cols>
        </w:sectPr>
      </w:pPr>
    </w:p>
    <w:p>
      <w:pPr>
        <w:pStyle w:val="BodyText"/>
        <w:spacing w:line="276" w:lineRule="auto" w:before="107"/>
        <w:ind w:left="111"/>
      </w:pPr>
      <w:r>
        <w:rPr/>
        <w:t>where</w:t>
      </w:r>
      <w:r>
        <w:rPr>
          <w:spacing w:val="-10"/>
        </w:rPr>
        <w:t> </w:t>
      </w:r>
      <w:r>
        <w:rPr/>
        <w:t>c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categories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>
          <w:i/>
        </w:rPr>
        <w:t>F</w:t>
      </w:r>
      <w:r>
        <w:rPr>
          <w:i/>
          <w:vertAlign w:val="subscript"/>
        </w:rPr>
        <w:t>i</w:t>
      </w:r>
      <w:r>
        <w:rPr>
          <w:i/>
          <w:spacing w:val="-10"/>
          <w:vertAlign w:val="baseline"/>
        </w:rPr>
        <w:t> </w:t>
      </w:r>
      <w:r>
        <w:rPr>
          <w:vertAlign w:val="baseline"/>
        </w:rPr>
        <w:t>is</w:t>
      </w:r>
      <w:r>
        <w:rPr>
          <w:spacing w:val="-10"/>
          <w:vertAlign w:val="baseline"/>
        </w:rPr>
        <w:t> </w:t>
      </w:r>
      <w:r>
        <w:rPr>
          <w:vertAlign w:val="baseline"/>
        </w:rPr>
        <w:t>F1-Score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-th</w:t>
      </w:r>
      <w:r>
        <w:rPr>
          <w:spacing w:val="-10"/>
          <w:vertAlign w:val="baseline"/>
        </w:rPr>
        <w:t> </w:t>
      </w:r>
      <w:r>
        <w:rPr>
          <w:vertAlign w:val="baseline"/>
        </w:rPr>
        <w:t>category</w:t>
      </w:r>
      <w:r>
        <w:rPr>
          <w:spacing w:val="40"/>
          <w:vertAlign w:val="baseline"/>
        </w:rPr>
        <w:t> </w:t>
      </w:r>
      <w:r>
        <w:rPr>
          <w:vertAlign w:val="baseline"/>
        </w:rPr>
        <w:t>which can be expressed by</w:t>
      </w:r>
    </w:p>
    <w:p>
      <w:pPr>
        <w:pStyle w:val="BodyText"/>
        <w:spacing w:line="273" w:lineRule="auto" w:before="20"/>
        <w:ind w:left="111" w:right="148"/>
        <w:jc w:val="both"/>
      </w:pPr>
      <w:r>
        <w:rPr/>
        <w:br w:type="column"/>
      </w:r>
      <w:r>
        <w:rPr/>
        <w:t>i.e., the differences of means and distribution histograms between two</w:t>
      </w:r>
      <w:r>
        <w:rPr>
          <w:spacing w:val="40"/>
        </w:rPr>
        <w:t> </w:t>
      </w:r>
      <w:r>
        <w:rPr/>
        <w:t>domains. Taking A </w:t>
      </w:r>
      <w:r>
        <w:rPr>
          <w:rFonts w:ascii="Arial" w:hAnsi="Arial"/>
        </w:rPr>
        <w:t>→</w:t>
      </w:r>
      <w:r>
        <w:rPr>
          <w:rFonts w:ascii="Arial" w:hAnsi="Arial"/>
          <w:spacing w:val="-5"/>
        </w:rPr>
        <w:t> </w:t>
      </w:r>
      <w:r>
        <w:rPr/>
        <w:t>B and A </w:t>
      </w:r>
      <w:r>
        <w:rPr>
          <w:rFonts w:ascii="Arial" w:hAnsi="Arial"/>
        </w:rPr>
        <w:t>→</w:t>
      </w:r>
      <w:r>
        <w:rPr>
          <w:rFonts w:ascii="Arial" w:hAnsi="Arial"/>
          <w:spacing w:val="-5"/>
        </w:rPr>
        <w:t> </w:t>
      </w:r>
      <w:r>
        <w:rPr/>
        <w:t>C as an examples, it can be seen from</w:t>
      </w:r>
      <w:r>
        <w:rPr>
          <w:spacing w:val="40"/>
        </w:rPr>
        <w:t> </w:t>
      </w:r>
      <w:hyperlink w:history="true" w:anchor="_bookmark18">
        <w:r>
          <w:rPr>
            <w:color w:val="007FAC"/>
          </w:rPr>
          <w:t>Table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3</w:t>
        </w:r>
      </w:hyperlink>
      <w:r>
        <w:rPr>
          <w:color w:val="007FAC"/>
          <w:spacing w:val="-3"/>
        </w:rPr>
        <w:t> </w:t>
      </w:r>
      <w:r>
        <w:rPr/>
        <w:t>and</w:t>
      </w:r>
      <w:r>
        <w:rPr>
          <w:spacing w:val="-4"/>
        </w:rPr>
        <w:t> </w:t>
      </w:r>
      <w:hyperlink w:history="true" w:anchor="_bookmark19">
        <w:r>
          <w:rPr>
            <w:color w:val="007FAC"/>
          </w:rPr>
          <w:t>Table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mean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3"/>
        </w:rPr>
        <w:t> </w:t>
      </w:r>
      <w:r>
        <w:rPr/>
        <w:t>log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aligned</w:t>
      </w:r>
      <w:r>
        <w:rPr>
          <w:spacing w:val="-4"/>
        </w:rPr>
        <w:t> </w:t>
      </w:r>
      <w:r>
        <w:rPr>
          <w:spacing w:val="-2"/>
        </w:rPr>
        <w:t>(calibrated</w:t>
      </w:r>
      <w:r>
        <w:rPr>
          <w:spacing w:val="-2"/>
        </w:rPr>
        <w:t>)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spacing w:line="185" w:lineRule="exact" w:before="13"/>
        <w:ind w:left="111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i/>
          <w:sz w:val="16"/>
        </w:rPr>
        <w:t>F</w:t>
      </w:r>
      <w:r>
        <w:rPr>
          <w:rFonts w:ascii="Times New Roman" w:hAnsi="Times New Roman"/>
          <w:i/>
          <w:spacing w:val="17"/>
          <w:sz w:val="16"/>
        </w:rPr>
        <w:t> </w:t>
      </w:r>
      <w:r>
        <w:rPr>
          <w:rFonts w:ascii="DejaVu Sans" w:hAnsi="DejaVu Sans"/>
          <w:sz w:val="16"/>
        </w:rPr>
        <w:t>=</w:t>
      </w:r>
      <w:r>
        <w:rPr>
          <w:rFonts w:ascii="DejaVu Sans" w:hAnsi="DejaVu Sans"/>
          <w:spacing w:val="-13"/>
          <w:sz w:val="16"/>
        </w:rPr>
        <w:t> </w:t>
      </w:r>
      <w:r>
        <w:rPr>
          <w:rFonts w:ascii="Times New Roman" w:hAnsi="Times New Roman"/>
          <w:sz w:val="16"/>
        </w:rPr>
        <w:t>2</w:t>
      </w:r>
      <w:r>
        <w:rPr>
          <w:rFonts w:ascii="Times New Roman" w:hAnsi="Times New Roman"/>
          <w:spacing w:val="-10"/>
          <w:sz w:val="16"/>
        </w:rPr>
        <w:t> </w:t>
      </w:r>
      <w:r>
        <w:rPr>
          <w:rFonts w:ascii="DejaVu Sans" w:hAnsi="DejaVu Sans"/>
          <w:sz w:val="16"/>
        </w:rPr>
        <w:t>×</w:t>
      </w:r>
      <w:r>
        <w:rPr>
          <w:rFonts w:ascii="DejaVu Sans" w:hAnsi="DejaVu Sans"/>
          <w:spacing w:val="-16"/>
          <w:sz w:val="16"/>
        </w:rPr>
        <w:t> </w:t>
      </w:r>
      <w:r>
        <w:rPr>
          <w:rFonts w:ascii="Times New Roman" w:hAnsi="Times New Roman"/>
          <w:i/>
          <w:position w:val="11"/>
          <w:sz w:val="16"/>
          <w:u w:val="single"/>
        </w:rPr>
        <w:t>P</w:t>
      </w:r>
      <w:r>
        <w:rPr>
          <w:rFonts w:ascii="Times New Roman" w:hAnsi="Times New Roman"/>
          <w:i/>
          <w:position w:val="9"/>
          <w:sz w:val="10"/>
          <w:u w:val="single"/>
        </w:rPr>
        <w:t>i</w:t>
      </w:r>
      <w:r>
        <w:rPr>
          <w:rFonts w:ascii="Times New Roman" w:hAnsi="Times New Roman"/>
          <w:i/>
          <w:spacing w:val="14"/>
          <w:position w:val="9"/>
          <w:sz w:val="10"/>
          <w:u w:val="single"/>
        </w:rPr>
        <w:t> </w:t>
      </w:r>
      <w:r>
        <w:rPr>
          <w:rFonts w:ascii="DejaVu Sans" w:hAnsi="DejaVu Sans"/>
          <w:position w:val="11"/>
          <w:sz w:val="16"/>
          <w:u w:val="single"/>
        </w:rPr>
        <w:t>×</w:t>
      </w:r>
      <w:r>
        <w:rPr>
          <w:rFonts w:ascii="DejaVu Sans" w:hAnsi="DejaVu Sans"/>
          <w:spacing w:val="-16"/>
          <w:position w:val="11"/>
          <w:sz w:val="16"/>
          <w:u w:val="single"/>
        </w:rPr>
        <w:t> </w:t>
      </w:r>
      <w:r>
        <w:rPr>
          <w:rFonts w:ascii="Times New Roman" w:hAnsi="Times New Roman"/>
          <w:i/>
          <w:spacing w:val="-7"/>
          <w:position w:val="11"/>
          <w:sz w:val="16"/>
          <w:u w:val="single"/>
        </w:rPr>
        <w:t>R</w:t>
      </w:r>
      <w:r>
        <w:rPr>
          <w:rFonts w:ascii="Times New Roman" w:hAnsi="Times New Roman"/>
          <w:i/>
          <w:spacing w:val="-7"/>
          <w:position w:val="9"/>
          <w:sz w:val="10"/>
          <w:u w:val="none"/>
        </w:rPr>
        <w:t>i</w:t>
      </w:r>
    </w:p>
    <w:p>
      <w:pPr>
        <w:pStyle w:val="BodyText"/>
        <w:spacing w:line="72" w:lineRule="exact" w:before="126"/>
        <w:ind w:left="111"/>
      </w:pPr>
      <w:r>
        <w:rPr/>
        <w:br w:type="column"/>
      </w:r>
      <w:r>
        <w:rPr>
          <w:spacing w:val="-4"/>
          <w:w w:val="105"/>
        </w:rPr>
        <w:t>(16)</w:t>
      </w:r>
    </w:p>
    <w:p>
      <w:pPr>
        <w:pStyle w:val="BodyText"/>
        <w:spacing w:before="9"/>
        <w:ind w:left="111"/>
      </w:pPr>
      <w:r>
        <w:rPr/>
        <w:br w:type="column"/>
      </w:r>
      <w:r>
        <w:rPr/>
        <w:t>target</w:t>
      </w:r>
      <w:r>
        <w:rPr>
          <w:spacing w:val="9"/>
        </w:rPr>
        <w:t> </w:t>
      </w:r>
      <w:r>
        <w:rPr/>
        <w:t>domain</w:t>
      </w:r>
      <w:r>
        <w:rPr>
          <w:spacing w:val="8"/>
        </w:rPr>
        <w:t> </w:t>
      </w:r>
      <w:r>
        <w:rPr/>
        <w:t>and</w:t>
      </w:r>
      <w:r>
        <w:rPr>
          <w:spacing w:val="9"/>
        </w:rPr>
        <w:t> </w:t>
      </w:r>
      <w:r>
        <w:rPr/>
        <w:t>source</w:t>
      </w:r>
      <w:r>
        <w:rPr>
          <w:spacing w:val="8"/>
        </w:rPr>
        <w:t> </w:t>
      </w:r>
      <w:r>
        <w:rPr/>
        <w:t>domain</w:t>
      </w:r>
      <w:r>
        <w:rPr>
          <w:spacing w:val="9"/>
        </w:rPr>
        <w:t> </w:t>
      </w:r>
      <w:r>
        <w:rPr/>
        <w:t>are</w:t>
      </w:r>
      <w:r>
        <w:rPr>
          <w:spacing w:val="9"/>
        </w:rPr>
        <w:t> </w:t>
      </w:r>
      <w:r>
        <w:rPr/>
        <w:t>almost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same</w:t>
      </w:r>
      <w:r>
        <w:rPr>
          <w:spacing w:val="8"/>
        </w:rPr>
        <w:t> </w:t>
      </w:r>
      <w:r>
        <w:rPr/>
        <w:t>as</w:t>
      </w:r>
      <w:r>
        <w:rPr>
          <w:spacing w:val="8"/>
        </w:rPr>
        <w:t> </w:t>
      </w:r>
      <w:r>
        <w:rPr/>
        <w:t>those</w:t>
      </w:r>
      <w:r>
        <w:rPr>
          <w:spacing w:val="10"/>
        </w:rPr>
        <w:t> </w:t>
      </w:r>
      <w:r>
        <w:rPr/>
        <w:t>in</w:t>
      </w:r>
      <w:r>
        <w:rPr>
          <w:spacing w:val="9"/>
        </w:rPr>
        <w:t> </w:t>
      </w:r>
      <w:r>
        <w:rPr>
          <w:spacing w:val="-5"/>
        </w:rPr>
        <w:t>the</w:t>
      </w:r>
    </w:p>
    <w:p>
      <w:pPr>
        <w:spacing w:after="0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1222" w:space="3501"/>
            <w:col w:w="451" w:space="206"/>
            <w:col w:w="5290"/>
          </w:cols>
        </w:sectPr>
      </w:pPr>
    </w:p>
    <w:p>
      <w:pPr>
        <w:tabs>
          <w:tab w:pos="729" w:val="left" w:leader="none"/>
        </w:tabs>
        <w:spacing w:before="34"/>
        <w:ind w:left="208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10"/>
          <w:sz w:val="16"/>
          <w:vertAlign w:val="superscript"/>
        </w:rPr>
        <w:t>i</w:t>
      </w:r>
      <w:r>
        <w:rPr>
          <w:rFonts w:ascii="Times New Roman"/>
          <w:i/>
          <w:sz w:val="16"/>
          <w:vertAlign w:val="baseline"/>
        </w:rPr>
        <w:tab/>
        <w:t>P</w:t>
      </w:r>
      <w:r>
        <w:rPr>
          <w:rFonts w:ascii="Times New Roman"/>
          <w:i/>
          <w:sz w:val="16"/>
          <w:vertAlign w:val="subscript"/>
        </w:rPr>
        <w:t>i</w:t>
      </w:r>
      <w:r>
        <w:rPr>
          <w:rFonts w:ascii="Times New Roman"/>
          <w:i/>
          <w:spacing w:val="-8"/>
          <w:sz w:val="16"/>
          <w:vertAlign w:val="baseline"/>
        </w:rPr>
        <w:t> </w:t>
      </w:r>
      <w:r>
        <w:rPr>
          <w:rFonts w:ascii="DejaVu Sans"/>
          <w:sz w:val="16"/>
          <w:vertAlign w:val="baseline"/>
        </w:rPr>
        <w:t>+</w:t>
      </w:r>
      <w:r>
        <w:rPr>
          <w:rFonts w:ascii="DejaVu Sans"/>
          <w:spacing w:val="-16"/>
          <w:sz w:val="16"/>
          <w:vertAlign w:val="baseline"/>
        </w:rPr>
        <w:t> </w:t>
      </w:r>
      <w:r>
        <w:rPr>
          <w:rFonts w:ascii="Times New Roman"/>
          <w:i/>
          <w:spacing w:val="-5"/>
          <w:sz w:val="16"/>
          <w:vertAlign w:val="baseline"/>
        </w:rPr>
        <w:t>R</w:t>
      </w:r>
      <w:r>
        <w:rPr>
          <w:rFonts w:ascii="Times New Roman"/>
          <w:i/>
          <w:spacing w:val="-5"/>
          <w:sz w:val="16"/>
          <w:vertAlign w:val="subscript"/>
        </w:rPr>
        <w:t>i</w:t>
      </w:r>
    </w:p>
    <w:p>
      <w:pPr>
        <w:pStyle w:val="BodyText"/>
        <w:spacing w:before="76"/>
        <w:rPr>
          <w:rFonts w:ascii="Times New Roman"/>
          <w:i/>
          <w:sz w:val="10"/>
        </w:rPr>
      </w:pPr>
    </w:p>
    <w:p>
      <w:pPr>
        <w:pStyle w:val="BodyText"/>
        <w:spacing w:line="276" w:lineRule="auto"/>
        <w:ind w:left="111"/>
      </w:pPr>
      <w:r>
        <w:rPr/>
        <w:t>where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>
          <w:i/>
        </w:rPr>
        <w:t>P</w:t>
      </w:r>
      <w:r>
        <w:rPr>
          <w:i/>
          <w:vertAlign w:val="subscript"/>
        </w:rPr>
        <w:t>i</w:t>
      </w:r>
      <w:r>
        <w:rPr>
          <w:i/>
          <w:spacing w:val="-7"/>
          <w:vertAlign w:val="baseline"/>
        </w:rPr>
        <w:t> </w:t>
      </w:r>
      <w:r>
        <w:rPr>
          <w:vertAlign w:val="baseline"/>
        </w:rPr>
        <w:t>represents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i</w:t>
      </w:r>
      <w:r>
        <w:rPr>
          <w:vertAlign w:val="baseline"/>
        </w:rPr>
        <w:t>-th</w:t>
      </w:r>
      <w:r>
        <w:rPr>
          <w:spacing w:val="-7"/>
          <w:vertAlign w:val="baseline"/>
        </w:rPr>
        <w:t> </w:t>
      </w:r>
      <w:r>
        <w:rPr>
          <w:vertAlign w:val="baseline"/>
        </w:rPr>
        <w:t>Precision</w:t>
      </w:r>
      <w:r>
        <w:rPr>
          <w:spacing w:val="-7"/>
          <w:vertAlign w:val="baseline"/>
        </w:rPr>
        <w:t> </w:t>
      </w:r>
      <w:r>
        <w:rPr>
          <w:vertAlign w:val="baseline"/>
        </w:rPr>
        <w:t>and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R</w:t>
      </w:r>
      <w:r>
        <w:rPr>
          <w:i/>
          <w:vertAlign w:val="subscript"/>
        </w:rPr>
        <w:t>i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is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Recall,</w:t>
      </w:r>
      <w:r>
        <w:rPr>
          <w:spacing w:val="-7"/>
          <w:vertAlign w:val="baseline"/>
        </w:rPr>
        <w:t> </w:t>
      </w:r>
      <w:r>
        <w:rPr>
          <w:vertAlign w:val="baseline"/>
        </w:rPr>
        <w:t>which</w:t>
      </w:r>
      <w:r>
        <w:rPr>
          <w:spacing w:val="-7"/>
          <w:vertAlign w:val="baseline"/>
        </w:rPr>
        <w:t> </w:t>
      </w:r>
      <w:r>
        <w:rPr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be computed by</w:t>
      </w:r>
    </w:p>
    <w:p>
      <w:pPr>
        <w:tabs>
          <w:tab w:pos="686" w:val="left" w:leader="none"/>
        </w:tabs>
        <w:spacing w:line="175" w:lineRule="auto" w:before="145"/>
        <w:ind w:left="149" w:right="0" w:firstLine="0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2096">
                <wp:simplePos x="0" y="0"/>
                <wp:positionH relativeFrom="page">
                  <wp:posOffset>720001</wp:posOffset>
                </wp:positionH>
                <wp:positionV relativeFrom="paragraph">
                  <wp:posOffset>222222</wp:posOffset>
                </wp:positionV>
                <wp:extent cx="361950" cy="4445"/>
                <wp:effectExtent l="0" t="0" r="0" b="0"/>
                <wp:wrapNone/>
                <wp:docPr id="115" name="Graphic 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5" name="Graphic 115"/>
                      <wps:cNvSpPr/>
                      <wps:spPr>
                        <a:xfrm>
                          <a:off x="0" y="0"/>
                          <a:ext cx="3619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0" h="4445">
                              <a:moveTo>
                                <a:pt x="361441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361441" y="4319"/>
                              </a:lnTo>
                              <a:lnTo>
                                <a:pt x="3614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693001pt;margin-top:17.49782pt;width:28.46pt;height:.34015pt;mso-position-horizontal-relative:page;mso-position-vertical-relative:paragraph;z-index:-16464384" id="docshape90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3120">
                <wp:simplePos x="0" y="0"/>
                <wp:positionH relativeFrom="page">
                  <wp:posOffset>561600</wp:posOffset>
                </wp:positionH>
                <wp:positionV relativeFrom="paragraph">
                  <wp:posOffset>202386</wp:posOffset>
                </wp:positionV>
                <wp:extent cx="17780" cy="7620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.220501pt;margin-top:15.935942pt;width:1.4pt;height:6pt;mso-position-horizontal-relative:page;mso-position-vertical-relative:paragraph;z-index:-16463360" type="#_x0000_t202" id="docshape91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position w:val="-10"/>
          <w:sz w:val="16"/>
        </w:rPr>
        <w:t>P</w:t>
      </w:r>
      <w:r>
        <w:rPr>
          <w:rFonts w:ascii="Times New Roman"/>
          <w:i/>
          <w:spacing w:val="39"/>
          <w:position w:val="-10"/>
          <w:sz w:val="16"/>
        </w:rPr>
        <w:t> </w:t>
      </w:r>
      <w:r>
        <w:rPr>
          <w:rFonts w:ascii="DejaVu Sans"/>
          <w:spacing w:val="-10"/>
          <w:position w:val="-10"/>
          <w:sz w:val="16"/>
        </w:rPr>
        <w:t>=</w:t>
      </w:r>
      <w:r>
        <w:rPr>
          <w:rFonts w:ascii="DejaVu Sans"/>
          <w:position w:val="-10"/>
          <w:sz w:val="16"/>
        </w:rPr>
        <w:tab/>
      </w:r>
      <w:r>
        <w:rPr>
          <w:rFonts w:ascii="Times New Roman"/>
          <w:i/>
          <w:spacing w:val="-5"/>
          <w:sz w:val="16"/>
        </w:rPr>
        <w:t>TP</w:t>
      </w:r>
    </w:p>
    <w:p>
      <w:pPr>
        <w:spacing w:line="44" w:lineRule="exact" w:before="0"/>
        <w:ind w:left="493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6"/>
          <w:sz w:val="16"/>
        </w:rPr>
        <w:t>TP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DejaVu Sans"/>
          <w:spacing w:val="-6"/>
          <w:sz w:val="16"/>
        </w:rPr>
        <w:t>+</w:t>
      </w:r>
      <w:r>
        <w:rPr>
          <w:rFonts w:ascii="DejaVu Sans"/>
          <w:spacing w:val="-14"/>
          <w:sz w:val="16"/>
        </w:rPr>
        <w:t> </w:t>
      </w:r>
      <w:r>
        <w:rPr>
          <w:rFonts w:ascii="Times New Roman"/>
          <w:i/>
          <w:spacing w:val="-6"/>
          <w:sz w:val="16"/>
        </w:rPr>
        <w:t>FP</w:t>
      </w:r>
    </w:p>
    <w:p>
      <w:pPr>
        <w:pStyle w:val="BodyText"/>
        <w:spacing w:line="276" w:lineRule="auto" w:before="8"/>
        <w:ind w:left="111" w:right="149"/>
        <w:jc w:val="both"/>
        <w:rPr>
          <w:rFonts w:ascii="Arial" w:hAnsi="Arial"/>
        </w:rPr>
      </w:pPr>
      <w:r>
        <w:rPr/>
        <w:br w:type="column"/>
      </w:r>
      <w:r>
        <w:rPr/>
        <w:t>original source domain. This indicates that the means are </w:t>
      </w:r>
      <w:r>
        <w:rPr/>
        <w:t>aligned</w:t>
      </w:r>
      <w:r>
        <w:rPr>
          <w:spacing w:val="40"/>
        </w:rPr>
        <w:t> </w:t>
      </w:r>
      <w:r>
        <w:rPr>
          <w:spacing w:val="-2"/>
        </w:rPr>
        <w:t>unilaterally. Subsequently, </w:t>
      </w:r>
      <w:hyperlink w:history="true" w:anchor="_bookmark21">
        <w:r>
          <w:rPr>
            <w:color w:val="007FAC"/>
            <w:spacing w:val="-2"/>
          </w:rPr>
          <w:t>Fig. 6</w:t>
        </w:r>
      </w:hyperlink>
      <w:r>
        <w:rPr>
          <w:color w:val="007FAC"/>
          <w:spacing w:val="-2"/>
        </w:rPr>
        <w:t> </w:t>
      </w:r>
      <w:r>
        <w:rPr>
          <w:spacing w:val="-2"/>
        </w:rPr>
        <w:t>presents the distribution histograms of</w:t>
      </w:r>
      <w:r>
        <w:rPr>
          <w:spacing w:val="40"/>
        </w:rPr>
        <w:t> </w:t>
      </w:r>
      <w:r>
        <w:rPr/>
        <w:t>Well A SP and Well B SP in two domains. It can be seen that the SP log</w:t>
      </w:r>
      <w:r>
        <w:rPr>
          <w:spacing w:val="40"/>
        </w:rPr>
        <w:t> </w:t>
      </w:r>
      <w:r>
        <w:rPr/>
        <w:t>distribution of target domain is obviously aligned to the one of source</w:t>
      </w:r>
      <w:r>
        <w:rPr>
          <w:spacing w:val="40"/>
        </w:rPr>
        <w:t> </w:t>
      </w:r>
      <w:r>
        <w:rPr/>
        <w:t>domain, while the original SP log distribution of Well A and Well B is</w:t>
      </w:r>
      <w:r>
        <w:rPr>
          <w:spacing w:val="40"/>
        </w:rPr>
        <w:t> </w:t>
      </w:r>
      <w:r>
        <w:rPr>
          <w:spacing w:val="-2"/>
        </w:rPr>
        <w:t>quite</w:t>
      </w:r>
      <w:r>
        <w:rPr>
          <w:spacing w:val="-3"/>
        </w:rPr>
        <w:t> </w:t>
      </w:r>
      <w:r>
        <w:rPr>
          <w:spacing w:val="-2"/>
        </w:rPr>
        <w:t>different. This could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1"/>
        </w:rPr>
        <w:t> </w:t>
      </w:r>
      <w:r>
        <w:rPr>
          <w:spacing w:val="-2"/>
        </w:rPr>
        <w:t>the reason</w:t>
      </w:r>
      <w:r>
        <w:rPr>
          <w:spacing w:val="-3"/>
        </w:rPr>
        <w:t> </w:t>
      </w:r>
      <w:r>
        <w:rPr>
          <w:spacing w:val="-2"/>
        </w:rPr>
        <w:t>why the F1-score</w:t>
      </w:r>
      <w:r>
        <w:rPr>
          <w:spacing w:val="-1"/>
        </w:rPr>
        <w:t> </w:t>
      </w:r>
      <w:r>
        <w:rPr>
          <w:spacing w:val="-2"/>
        </w:rPr>
        <w:t>in the task A </w:t>
      </w:r>
      <w:r>
        <w:rPr>
          <w:rFonts w:ascii="Arial" w:hAnsi="Arial"/>
          <w:spacing w:val="-10"/>
        </w:rPr>
        <w:t>→</w:t>
      </w:r>
    </w:p>
    <w:p>
      <w:pPr>
        <w:spacing w:after="0" w:line="276" w:lineRule="auto"/>
        <w:jc w:val="both"/>
        <w:rPr>
          <w:rFonts w:ascii="Arial" w:hAnsi="Arial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tabs>
          <w:tab w:pos="686" w:val="left" w:leader="none"/>
        </w:tabs>
        <w:spacing w:line="175" w:lineRule="auto" w:before="152"/>
        <w:ind w:left="483" w:right="38" w:hanging="345"/>
        <w:jc w:val="left"/>
        <w:rPr>
          <w:rFonts w:asci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2608">
                <wp:simplePos x="0" y="0"/>
                <wp:positionH relativeFrom="page">
                  <wp:posOffset>713524</wp:posOffset>
                </wp:positionH>
                <wp:positionV relativeFrom="paragraph">
                  <wp:posOffset>226680</wp:posOffset>
                </wp:positionV>
                <wp:extent cx="374650" cy="4445"/>
                <wp:effectExtent l="0" t="0" r="0" b="0"/>
                <wp:wrapNone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3746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74650" h="4445">
                              <a:moveTo>
                                <a:pt x="374395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374395" y="4320"/>
                              </a:lnTo>
                              <a:lnTo>
                                <a:pt x="3743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6.182999pt;margin-top:17.848837pt;width:29.48pt;height:.34021pt;mso-position-horizontal-relative:page;mso-position-vertical-relative:paragraph;z-index:-16463872" id="docshape9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53632">
                <wp:simplePos x="0" y="0"/>
                <wp:positionH relativeFrom="page">
                  <wp:posOffset>555839</wp:posOffset>
                </wp:positionH>
                <wp:positionV relativeFrom="paragraph">
                  <wp:posOffset>206845</wp:posOffset>
                </wp:positionV>
                <wp:extent cx="17780" cy="76200"/>
                <wp:effectExtent l="0" t="0" r="0" b="0"/>
                <wp:wrapNone/>
                <wp:docPr id="118" name="Textbox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Textbox 118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766899pt;margin-top:16.287018pt;width:1.4pt;height:6pt;mso-position-horizontal-relative:page;mso-position-vertical-relative:paragraph;z-index:-16462848" type="#_x0000_t202" id="docshape9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position w:val="-10"/>
          <w:sz w:val="16"/>
        </w:rPr>
        <w:t>R</w:t>
      </w:r>
      <w:r>
        <w:rPr>
          <w:rFonts w:ascii="Times New Roman"/>
          <w:i/>
          <w:spacing w:val="40"/>
          <w:position w:val="-10"/>
          <w:sz w:val="16"/>
        </w:rPr>
        <w:t> </w:t>
      </w:r>
      <w:r>
        <w:rPr>
          <w:rFonts w:ascii="DejaVu Sans"/>
          <w:position w:val="-10"/>
          <w:sz w:val="16"/>
        </w:rPr>
        <w:t>=</w:t>
        <w:tab/>
        <w:tab/>
      </w:r>
      <w:r>
        <w:rPr>
          <w:rFonts w:ascii="Times New Roman"/>
          <w:i/>
          <w:spacing w:val="-6"/>
          <w:sz w:val="16"/>
        </w:rPr>
        <w:t>TP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6"/>
          <w:sz w:val="16"/>
        </w:rPr>
        <w:t>TP</w:t>
      </w:r>
      <w:r>
        <w:rPr>
          <w:rFonts w:ascii="Times New Roman"/>
          <w:i/>
          <w:spacing w:val="-5"/>
          <w:sz w:val="16"/>
        </w:rPr>
        <w:t> </w:t>
      </w:r>
      <w:r>
        <w:rPr>
          <w:rFonts w:ascii="DejaVu Sans"/>
          <w:spacing w:val="-6"/>
          <w:sz w:val="16"/>
        </w:rPr>
        <w:t>+</w:t>
      </w:r>
      <w:r>
        <w:rPr>
          <w:rFonts w:ascii="DejaVu Sans"/>
          <w:spacing w:val="-16"/>
          <w:sz w:val="16"/>
        </w:rPr>
        <w:t> </w:t>
      </w:r>
      <w:r>
        <w:rPr>
          <w:rFonts w:ascii="Times New Roman"/>
          <w:i/>
          <w:spacing w:val="-6"/>
          <w:sz w:val="16"/>
        </w:rPr>
        <w:t>FN</w:t>
      </w:r>
    </w:p>
    <w:p>
      <w:pPr>
        <w:pStyle w:val="BodyText"/>
        <w:spacing w:before="26"/>
        <w:ind w:left="138"/>
      </w:pPr>
      <w:r>
        <w:rPr/>
        <w:br w:type="column"/>
      </w:r>
      <w:r>
        <w:rPr>
          <w:spacing w:val="-4"/>
          <w:w w:val="110"/>
        </w:rPr>
        <w:t>(17)</w:t>
      </w:r>
    </w:p>
    <w:p>
      <w:pPr>
        <w:pStyle w:val="BodyText"/>
        <w:spacing w:line="276" w:lineRule="auto"/>
        <w:ind w:left="138" w:right="149"/>
        <w:jc w:val="both"/>
      </w:pPr>
      <w:r>
        <w:rPr/>
        <w:br w:type="column"/>
      </w:r>
      <w:r>
        <w:rPr/>
        <w:t>B</w:t>
      </w:r>
      <w:r>
        <w:rPr>
          <w:spacing w:val="-1"/>
        </w:rPr>
        <w:t> </w:t>
      </w:r>
      <w:r>
        <w:rPr/>
        <w:t>could</w:t>
      </w:r>
      <w:r>
        <w:rPr>
          <w:spacing w:val="-1"/>
        </w:rPr>
        <w:t> </w:t>
      </w:r>
      <w:r>
        <w:rPr/>
        <w:t>be increased</w:t>
      </w:r>
      <w:r>
        <w:rPr>
          <w:spacing w:val="-1"/>
        </w:rPr>
        <w:t> </w:t>
      </w:r>
      <w:r>
        <w:rPr/>
        <w:t>greatly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</w:t>
      </w:r>
      <w:hyperlink w:history="true" w:anchor="_bookmark11">
        <w:r>
          <w:rPr>
            <w:color w:val="007FAC"/>
          </w:rPr>
          <w:t>Table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2</w:t>
        </w:r>
      </w:hyperlink>
      <w:r>
        <w:rPr/>
        <w:t>.</w:t>
      </w:r>
      <w:r>
        <w:rPr>
          <w:spacing w:val="-1"/>
        </w:rPr>
        <w:t> </w:t>
      </w:r>
      <w:r>
        <w:rPr/>
        <w:t>According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hyperlink w:history="true" w:anchor="_bookmark22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7</w:t>
        </w:r>
      </w:hyperlink>
      <w:r>
        <w:rPr/>
        <w:t>,</w:t>
      </w:r>
      <w:r>
        <w:rPr>
          <w:spacing w:val="-1"/>
        </w:rPr>
        <w:t> </w:t>
      </w:r>
      <w:r>
        <w:rPr/>
        <w:t>it</w:t>
      </w:r>
      <w:r>
        <w:rPr>
          <w:spacing w:val="40"/>
        </w:rPr>
        <w:t> </w:t>
      </w:r>
      <w:r>
        <w:rPr>
          <w:spacing w:val="-2"/>
        </w:rPr>
        <w:t>can be seen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3"/>
        </w:rPr>
        <w:t> </w:t>
      </w:r>
      <w:r>
        <w:rPr>
          <w:spacing w:val="-2"/>
        </w:rPr>
        <w:t>there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a small</w:t>
      </w:r>
      <w:r>
        <w:rPr>
          <w:spacing w:val="-3"/>
        </w:rPr>
        <w:t> </w:t>
      </w:r>
      <w:r>
        <w:rPr>
          <w:spacing w:val="-2"/>
        </w:rPr>
        <w:t>difference</w:t>
      </w:r>
      <w:r>
        <w:rPr>
          <w:spacing w:val="-5"/>
        </w:rPr>
        <w:t> </w:t>
      </w:r>
      <w:r>
        <w:rPr>
          <w:spacing w:val="-2"/>
        </w:rPr>
        <w:t>in SP log</w:t>
      </w:r>
      <w:r>
        <w:rPr>
          <w:spacing w:val="-3"/>
        </w:rPr>
        <w:t> </w:t>
      </w:r>
      <w:r>
        <w:rPr>
          <w:spacing w:val="-2"/>
        </w:rPr>
        <w:t>distribution between</w:t>
      </w:r>
      <w:r>
        <w:rPr>
          <w:spacing w:val="40"/>
        </w:rPr>
        <w:t> </w:t>
      </w:r>
      <w:r>
        <w:rPr/>
        <w:t>Well</w:t>
      </w:r>
      <w:r>
        <w:rPr>
          <w:spacing w:val="-2"/>
        </w:rPr>
        <w:t> </w:t>
      </w:r>
      <w:r>
        <w:rPr/>
        <w:t>A and</w:t>
      </w:r>
      <w:r>
        <w:rPr>
          <w:spacing w:val="-1"/>
        </w:rPr>
        <w:t> </w:t>
      </w:r>
      <w:r>
        <w:rPr/>
        <w:t>Well</w:t>
      </w:r>
      <w:r>
        <w:rPr>
          <w:spacing w:val="-2"/>
        </w:rPr>
        <w:t> </w:t>
      </w:r>
      <w:r>
        <w:rPr/>
        <w:t>C, so</w:t>
      </w:r>
      <w:r>
        <w:rPr>
          <w:spacing w:val="-1"/>
        </w:rPr>
        <w:t> </w:t>
      </w:r>
      <w:r>
        <w:rPr/>
        <w:t>S.O.</w:t>
      </w:r>
      <w:r>
        <w:rPr>
          <w:spacing w:val="-1"/>
        </w:rPr>
        <w:t> </w:t>
      </w:r>
      <w:r>
        <w:rPr/>
        <w:t>method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predict</w:t>
      </w:r>
      <w:r>
        <w:rPr>
          <w:spacing w:val="-1"/>
        </w:rPr>
        <w:t> </w:t>
      </w:r>
      <w:r>
        <w:rPr/>
        <w:t>Well C</w:t>
      </w:r>
      <w:r>
        <w:rPr>
          <w:spacing w:val="-2"/>
        </w:rPr>
        <w:t> </w:t>
      </w:r>
      <w:r>
        <w:rPr/>
        <w:t>can</w:t>
      </w:r>
      <w:r>
        <w:rPr>
          <w:spacing w:val="-1"/>
        </w:rPr>
        <w:t> </w:t>
      </w:r>
      <w:r>
        <w:rPr/>
        <w:t>achieve</w:t>
      </w:r>
      <w:r>
        <w:rPr>
          <w:spacing w:val="-1"/>
        </w:rPr>
        <w:t> </w:t>
      </w:r>
      <w:r>
        <w:rPr>
          <w:spacing w:val="-10"/>
        </w:rPr>
        <w:t>a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40" w:right="600"/>
          <w:cols w:num="3" w:equalWidth="0">
            <w:col w:w="1104" w:space="3592"/>
            <w:col w:w="478" w:space="179"/>
            <w:col w:w="5317"/>
          </w:cols>
        </w:sectPr>
      </w:pPr>
    </w:p>
    <w:p>
      <w:pPr>
        <w:pStyle w:val="BodyText"/>
        <w:spacing w:line="276" w:lineRule="auto" w:before="98"/>
        <w:ind w:left="111" w:right="38"/>
        <w:jc w:val="both"/>
      </w:pPr>
      <w:r>
        <w:rPr/>
        <w:t>where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TP,</w:t>
      </w:r>
      <w:r>
        <w:rPr>
          <w:spacing w:val="-9"/>
        </w:rPr>
        <w:t> </w:t>
      </w:r>
      <w:r>
        <w:rPr/>
        <w:t>FP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FN</w:t>
      </w:r>
      <w:r>
        <w:rPr>
          <w:spacing w:val="-9"/>
        </w:rPr>
        <w:t> </w:t>
      </w:r>
      <w:r>
        <w:rPr/>
        <w:t>represent</w:t>
      </w:r>
      <w:r>
        <w:rPr>
          <w:spacing w:val="-10"/>
        </w:rPr>
        <w:t> </w:t>
      </w:r>
      <w:r>
        <w:rPr/>
        <w:t>true</w:t>
      </w:r>
      <w:r>
        <w:rPr>
          <w:spacing w:val="-10"/>
        </w:rPr>
        <w:t> </w:t>
      </w:r>
      <w:r>
        <w:rPr/>
        <w:t>positive(an</w:t>
      </w:r>
      <w:r>
        <w:rPr>
          <w:spacing w:val="-9"/>
        </w:rPr>
        <w:t> </w:t>
      </w:r>
      <w:r>
        <w:rPr/>
        <w:t>instance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positive</w:t>
      </w:r>
      <w:r>
        <w:rPr>
          <w:spacing w:val="40"/>
        </w:rPr>
        <w:t> </w:t>
      </w:r>
      <w:r>
        <w:rPr>
          <w:spacing w:val="-2"/>
        </w:rPr>
        <w:t>classes</w:t>
      </w:r>
      <w:r>
        <w:rPr>
          <w:spacing w:val="-4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are</w:t>
      </w:r>
      <w:r>
        <w:rPr>
          <w:spacing w:val="-4"/>
        </w:rPr>
        <w:t> </w:t>
      </w:r>
      <w:r>
        <w:rPr>
          <w:spacing w:val="-2"/>
        </w:rPr>
        <w:t>judged</w:t>
      </w:r>
      <w:r>
        <w:rPr>
          <w:spacing w:val="-5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positive</w:t>
      </w:r>
      <w:r>
        <w:rPr>
          <w:spacing w:val="-5"/>
        </w:rPr>
        <w:t> </w:t>
      </w:r>
      <w:r>
        <w:rPr>
          <w:spacing w:val="-2"/>
        </w:rPr>
        <w:t>classes),</w:t>
      </w:r>
      <w:r>
        <w:rPr>
          <w:spacing w:val="-4"/>
        </w:rPr>
        <w:t> </w:t>
      </w:r>
      <w:r>
        <w:rPr>
          <w:spacing w:val="-2"/>
        </w:rPr>
        <w:t>false</w:t>
      </w:r>
      <w:r>
        <w:rPr>
          <w:spacing w:val="-4"/>
        </w:rPr>
        <w:t> </w:t>
      </w:r>
      <w:r>
        <w:rPr>
          <w:spacing w:val="-2"/>
        </w:rPr>
        <w:t>positive(a</w:t>
      </w:r>
      <w:r>
        <w:rPr>
          <w:spacing w:val="-3"/>
        </w:rPr>
        <w:t> </w:t>
      </w:r>
      <w:r>
        <w:rPr>
          <w:spacing w:val="-2"/>
        </w:rPr>
        <w:t>false</w:t>
      </w:r>
      <w:r>
        <w:rPr>
          <w:spacing w:val="-5"/>
        </w:rPr>
        <w:t> </w:t>
      </w:r>
      <w:r>
        <w:rPr>
          <w:spacing w:val="-2"/>
        </w:rPr>
        <w:t>class</w:t>
      </w:r>
      <w:r>
        <w:rPr>
          <w:spacing w:val="-4"/>
        </w:rPr>
        <w:t> </w:t>
      </w:r>
      <w:r>
        <w:rPr>
          <w:spacing w:val="-2"/>
        </w:rPr>
        <w:t>is</w:t>
      </w:r>
      <w:r>
        <w:rPr>
          <w:spacing w:val="40"/>
        </w:rPr>
        <w:t> </w:t>
      </w:r>
      <w:r>
        <w:rPr/>
        <w:t>judged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be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positive</w:t>
      </w:r>
      <w:r>
        <w:rPr>
          <w:spacing w:val="-6"/>
        </w:rPr>
        <w:t> </w:t>
      </w:r>
      <w:r>
        <w:rPr/>
        <w:t>class)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false</w:t>
      </w:r>
      <w:r>
        <w:rPr>
          <w:spacing w:val="-5"/>
        </w:rPr>
        <w:t> </w:t>
      </w:r>
      <w:r>
        <w:rPr/>
        <w:t>negative(a</w:t>
      </w:r>
      <w:r>
        <w:rPr>
          <w:spacing w:val="-7"/>
        </w:rPr>
        <w:t> </w:t>
      </w:r>
      <w:r>
        <w:rPr/>
        <w:t>false</w:t>
      </w:r>
      <w:r>
        <w:rPr>
          <w:spacing w:val="-5"/>
        </w:rPr>
        <w:t> </w:t>
      </w:r>
      <w:r>
        <w:rPr/>
        <w:t>class</w:t>
      </w:r>
      <w:r>
        <w:rPr>
          <w:spacing w:val="-6"/>
        </w:rPr>
        <w:t> </w:t>
      </w:r>
      <w:r>
        <w:rPr/>
        <w:t>is</w:t>
      </w:r>
      <w:r>
        <w:rPr>
          <w:spacing w:val="-6"/>
        </w:rPr>
        <w:t> </w:t>
      </w:r>
      <w:r>
        <w:rPr/>
        <w:t>judged</w:t>
      </w:r>
      <w:r>
        <w:rPr>
          <w:spacing w:val="-6"/>
        </w:rPr>
        <w:t> </w:t>
      </w:r>
      <w:r>
        <w:rPr/>
        <w:t>to</w:t>
      </w:r>
      <w:r>
        <w:rPr>
          <w:spacing w:val="40"/>
        </w:rPr>
        <w:t> </w:t>
      </w:r>
      <w:r>
        <w:rPr/>
        <w:t>be a negative class), respectively.</w:t>
      </w:r>
    </w:p>
    <w:p>
      <w:pPr>
        <w:pStyle w:val="BodyText"/>
        <w:spacing w:line="273" w:lineRule="auto"/>
        <w:ind w:left="111" w:right="38" w:firstLine="239"/>
        <w:jc w:val="both"/>
      </w:pPr>
      <w:r>
        <w:rPr/>
        <w:t>Due to the wide range of logs, we use min-max normalization </w:t>
      </w:r>
      <w:r>
        <w:rPr/>
        <w:t>to</w:t>
      </w:r>
      <w:r>
        <w:rPr>
          <w:spacing w:val="40"/>
        </w:rPr>
        <w:t> </w:t>
      </w:r>
      <w:r>
        <w:rPr/>
        <w:t>convert all logging data to those within 0 and 1. The number of hidden</w:t>
      </w:r>
      <w:r>
        <w:rPr>
          <w:spacing w:val="40"/>
        </w:rPr>
        <w:t> </w:t>
      </w:r>
      <w:r>
        <w:rPr/>
        <w:t>neurons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set</w:t>
      </w:r>
      <w:r>
        <w:rPr>
          <w:spacing w:val="-9"/>
        </w:rPr>
        <w:t> </w:t>
      </w:r>
      <w:r>
        <w:rPr/>
        <w:t>800,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weights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bias</w:t>
      </w:r>
      <w:r>
        <w:rPr>
          <w:spacing w:val="-10"/>
        </w:rPr>
        <w:t> </w:t>
      </w:r>
      <w:r>
        <w:rPr/>
        <w:t>are</w:t>
      </w:r>
      <w:r>
        <w:rPr>
          <w:spacing w:val="-9"/>
        </w:rPr>
        <w:t> </w:t>
      </w:r>
      <w:r>
        <w:rPr/>
        <w:t>generated</w:t>
      </w:r>
      <w:r>
        <w:rPr>
          <w:spacing w:val="-10"/>
        </w:rPr>
        <w:t> </w:t>
      </w:r>
      <w:r>
        <w:rPr/>
        <w:t>randomly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>
          <w:spacing w:val="-2"/>
        </w:rPr>
        <w:t>Gaussian distribution</w:t>
      </w:r>
      <w:r>
        <w:rPr>
          <w:spacing w:val="-3"/>
        </w:rPr>
        <w:t> </w:t>
      </w:r>
      <w:r>
        <w:rPr>
          <w:spacing w:val="-2"/>
        </w:rPr>
        <w:t>with variance equalling 3. The trade-off parameter</w:t>
      </w:r>
      <w:r>
        <w:rPr>
          <w:spacing w:val="40"/>
        </w:rPr>
        <w:t> </w:t>
      </w:r>
      <w:r>
        <w:rPr>
          <w:rFonts w:ascii="Arial" w:hAnsi="Arial"/>
        </w:rPr>
        <w:t>γ </w:t>
      </w:r>
      <w:r>
        <w:rPr/>
        <w:t>is searched from 10</w:t>
      </w:r>
      <w:r>
        <w:rPr>
          <w:rFonts w:ascii="DejaVu Sans" w:hAnsi="DejaVu Sans"/>
          <w:vertAlign w:val="superscript"/>
        </w:rPr>
        <w:t>—</w:t>
      </w:r>
      <w:r>
        <w:rPr>
          <w:vertAlign w:val="superscript"/>
        </w:rPr>
        <w:t>3</w:t>
      </w:r>
      <w:r>
        <w:rPr>
          <w:vertAlign w:val="baseline"/>
        </w:rPr>
        <w:t> to 10</w:t>
      </w:r>
      <w:r>
        <w:rPr>
          <w:vertAlign w:val="superscript"/>
        </w:rPr>
        <w:t>4</w:t>
      </w:r>
      <w:r>
        <w:rPr>
          <w:vertAlign w:val="baseline"/>
        </w:rPr>
        <w:t>, and </w:t>
      </w:r>
      <w:r>
        <w:rPr>
          <w:rFonts w:ascii="Arial" w:hAnsi="Arial"/>
          <w:vertAlign w:val="baseline"/>
        </w:rPr>
        <w:t>λ</w:t>
      </w:r>
      <w:r>
        <w:rPr>
          <w:rFonts w:ascii="Arial" w:hAnsi="Arial"/>
          <w:spacing w:val="-3"/>
          <w:vertAlign w:val="baseline"/>
        </w:rPr>
        <w:t> </w:t>
      </w:r>
      <w:r>
        <w:rPr>
          <w:vertAlign w:val="baseline"/>
        </w:rPr>
        <w:t>from 10</w:t>
      </w:r>
      <w:r>
        <w:rPr>
          <w:vertAlign w:val="superscript"/>
        </w:rPr>
        <w:t>2</w:t>
      </w:r>
      <w:r>
        <w:rPr>
          <w:vertAlign w:val="baseline"/>
        </w:rPr>
        <w:t> to 10</w:t>
      </w:r>
      <w:r>
        <w:rPr>
          <w:vertAlign w:val="superscript"/>
        </w:rPr>
        <w:t>6</w:t>
      </w:r>
      <w:r>
        <w:rPr>
          <w:vertAlign w:val="baseline"/>
        </w:rPr>
        <w:t>. S.O. and T.O. are</w:t>
      </w:r>
      <w:r>
        <w:rPr>
          <w:spacing w:val="40"/>
          <w:vertAlign w:val="baseline"/>
        </w:rPr>
        <w:t> </w:t>
      </w:r>
      <w:r>
        <w:rPr>
          <w:vertAlign w:val="baseline"/>
        </w:rPr>
        <w:t>realized by weighted ELM which could eliminate the in</w:t>
      </w:r>
      <w:r>
        <w:rPr>
          <w:rFonts w:ascii="Times New Roman" w:hAnsi="Times New Roman"/>
          <w:vertAlign w:val="baseline"/>
        </w:rPr>
        <w:t>fl</w:t>
      </w:r>
      <w:r>
        <w:rPr>
          <w:vertAlign w:val="baseline"/>
        </w:rPr>
        <w:t>uence of un-</w:t>
      </w:r>
      <w:r>
        <w:rPr>
          <w:spacing w:val="40"/>
          <w:vertAlign w:val="baseline"/>
        </w:rPr>
        <w:t> </w:t>
      </w:r>
      <w:r>
        <w:rPr>
          <w:vertAlign w:val="baseline"/>
        </w:rPr>
        <w:t>balanced classes. All experiments are implemented by Python 3.8 on a</w:t>
      </w:r>
      <w:r>
        <w:rPr>
          <w:spacing w:val="40"/>
          <w:vertAlign w:val="baseline"/>
        </w:rPr>
        <w:t> </w:t>
      </w:r>
      <w:r>
        <w:rPr>
          <w:vertAlign w:val="baseline"/>
        </w:rPr>
        <w:t>desktop computer with 2.90-GHz CPU and 16.00-GB RAM.</w:t>
      </w:r>
    </w:p>
    <w:p>
      <w:pPr>
        <w:pStyle w:val="BodyText"/>
        <w:spacing w:before="101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0" w:after="0"/>
        <w:ind w:left="471" w:right="0" w:hanging="360"/>
        <w:jc w:val="both"/>
        <w:rPr>
          <w:i/>
          <w:sz w:val="16"/>
        </w:rPr>
      </w:pPr>
      <w:r>
        <w:rPr>
          <w:i/>
          <w:w w:val="85"/>
          <w:sz w:val="16"/>
        </w:rPr>
        <w:t>Comparative</w:t>
      </w:r>
      <w:r>
        <w:rPr>
          <w:i/>
          <w:spacing w:val="38"/>
          <w:sz w:val="16"/>
        </w:rPr>
        <w:t> </w:t>
      </w:r>
      <w:r>
        <w:rPr>
          <w:i/>
          <w:spacing w:val="-4"/>
          <w:w w:val="95"/>
          <w:sz w:val="16"/>
        </w:rPr>
        <w:t>study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1" w:right="38" w:firstLine="239"/>
        <w:jc w:val="both"/>
      </w:pPr>
      <w:r>
        <w:rPr/>
        <w:t>The</w:t>
      </w:r>
      <w:r>
        <w:rPr>
          <w:spacing w:val="-1"/>
        </w:rPr>
        <w:t> </w:t>
      </w:r>
      <w:r>
        <w:rPr/>
        <w:t>performances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these</w:t>
      </w:r>
      <w:r>
        <w:rPr>
          <w:spacing w:val="-1"/>
        </w:rPr>
        <w:t> </w:t>
      </w:r>
      <w:r>
        <w:rPr/>
        <w:t>methods</w:t>
      </w:r>
      <w:r>
        <w:rPr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evaluated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com-</w:t>
      </w:r>
      <w:r>
        <w:rPr>
          <w:spacing w:val="40"/>
        </w:rPr>
        <w:t> </w:t>
      </w:r>
      <w:r>
        <w:rPr/>
        <w:t>binations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wells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experimental</w:t>
      </w:r>
      <w:r>
        <w:rPr>
          <w:spacing w:val="-10"/>
        </w:rPr>
        <w:t> </w:t>
      </w:r>
      <w:r>
        <w:rPr/>
        <w:t>dataset.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example,</w:t>
      </w:r>
      <w:r>
        <w:rPr>
          <w:spacing w:val="-9"/>
        </w:rPr>
        <w:t> </w:t>
      </w:r>
      <w:r>
        <w:rPr/>
        <w:t>we</w:t>
      </w:r>
      <w:r>
        <w:rPr>
          <w:spacing w:val="-9"/>
        </w:rPr>
        <w:t> </w:t>
      </w:r>
      <w:r>
        <w:rPr/>
        <w:t>set</w:t>
      </w:r>
      <w:r>
        <w:rPr>
          <w:spacing w:val="-9"/>
        </w:rPr>
        <w:t> </w:t>
      </w:r>
      <w:r>
        <w:rPr/>
        <w:t>Well</w:t>
      </w:r>
      <w:r>
        <w:rPr>
          <w:spacing w:val="40"/>
        </w:rPr>
        <w:t> </w:t>
      </w:r>
      <w:r>
        <w:rPr/>
        <w:t>A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source</w:t>
      </w:r>
      <w:r>
        <w:rPr>
          <w:spacing w:val="-5"/>
        </w:rPr>
        <w:t> </w:t>
      </w:r>
      <w:r>
        <w:rPr/>
        <w:t>domain</w:t>
      </w:r>
      <w:r>
        <w:rPr>
          <w:spacing w:val="-4"/>
        </w:rPr>
        <w:t> </w:t>
      </w:r>
      <w:r>
        <w:rPr/>
        <w:t>for</w:t>
      </w:r>
      <w:r>
        <w:rPr>
          <w:spacing w:val="-3"/>
        </w:rPr>
        <w:t> </w:t>
      </w:r>
      <w:r>
        <w:rPr/>
        <w:t>training</w:t>
      </w:r>
      <w:r>
        <w:rPr>
          <w:spacing w:val="-5"/>
        </w:rPr>
        <w:t> </w:t>
      </w:r>
      <w:r>
        <w:rPr/>
        <w:t>and</w:t>
      </w:r>
      <w:r>
        <w:rPr>
          <w:spacing w:val="-4"/>
        </w:rPr>
        <w:t> </w:t>
      </w:r>
      <w:r>
        <w:rPr/>
        <w:t>Well</w:t>
      </w:r>
      <w:r>
        <w:rPr>
          <w:spacing w:val="-3"/>
        </w:rPr>
        <w:t> </w:t>
      </w:r>
      <w:r>
        <w:rPr/>
        <w:t>B</w:t>
      </w:r>
      <w:r>
        <w:rPr>
          <w:spacing w:val="-3"/>
        </w:rPr>
        <w:t> </w:t>
      </w:r>
      <w:r>
        <w:rPr/>
        <w:t>as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target</w:t>
      </w:r>
      <w:r>
        <w:rPr>
          <w:spacing w:val="-5"/>
        </w:rPr>
        <w:t> </w:t>
      </w:r>
      <w:r>
        <w:rPr/>
        <w:t>domain</w:t>
      </w:r>
      <w:r>
        <w:rPr>
          <w:spacing w:val="-4"/>
        </w:rPr>
        <w:t> </w:t>
      </w:r>
      <w:r>
        <w:rPr/>
        <w:t>for</w:t>
      </w:r>
      <w:r>
        <w:rPr>
          <w:spacing w:val="40"/>
        </w:rPr>
        <w:t> </w:t>
      </w:r>
      <w:r>
        <w:rPr/>
        <w:t>testing</w:t>
      </w:r>
      <w:r>
        <w:rPr>
          <w:spacing w:val="-10"/>
        </w:rPr>
        <w:t> </w:t>
      </w:r>
      <w:r>
        <w:rPr/>
        <w:t>(i.e.,</w:t>
      </w:r>
      <w:r>
        <w:rPr>
          <w:spacing w:val="-9"/>
        </w:rPr>
        <w:t> </w:t>
      </w:r>
      <w:r>
        <w:rPr/>
        <w:t>task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>
          <w:rFonts w:ascii="Arial" w:hAnsi="Arial"/>
        </w:rPr>
        <w:t>→</w:t>
      </w:r>
      <w:r>
        <w:rPr>
          <w:rFonts w:ascii="Arial" w:hAnsi="Arial"/>
          <w:spacing w:val="-12"/>
        </w:rPr>
        <w:t> </w:t>
      </w:r>
      <w:r>
        <w:rPr/>
        <w:t>B).</w:t>
      </w:r>
      <w:r>
        <w:rPr>
          <w:spacing w:val="-8"/>
        </w:rPr>
        <w:t> </w:t>
      </w:r>
      <w:r>
        <w:rPr/>
        <w:t>Therefore,</w:t>
      </w:r>
      <w:r>
        <w:rPr>
          <w:spacing w:val="-9"/>
        </w:rPr>
        <w:t> </w:t>
      </w:r>
      <w:r>
        <w:rPr/>
        <w:t>there</w:t>
      </w:r>
      <w:r>
        <w:rPr>
          <w:spacing w:val="-9"/>
        </w:rPr>
        <w:t> </w:t>
      </w:r>
      <w:r>
        <w:rPr/>
        <w:t>are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total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six</w:t>
      </w:r>
      <w:r>
        <w:rPr>
          <w:spacing w:val="-8"/>
        </w:rPr>
        <w:t> </w:t>
      </w:r>
      <w:r>
        <w:rPr/>
        <w:t>combinations</w:t>
      </w:r>
      <w:r>
        <w:rPr>
          <w:spacing w:val="40"/>
        </w:rPr>
        <w:t> </w:t>
      </w:r>
      <w:r>
        <w:rPr/>
        <w:t>to be compared, i.e., A </w:t>
      </w:r>
      <w:r>
        <w:rPr>
          <w:rFonts w:ascii="Arial" w:hAnsi="Arial"/>
        </w:rPr>
        <w:t>→</w:t>
      </w:r>
      <w:r>
        <w:rPr>
          <w:rFonts w:ascii="Arial" w:hAnsi="Arial"/>
          <w:spacing w:val="-3"/>
        </w:rPr>
        <w:t> </w:t>
      </w:r>
      <w:r>
        <w:rPr/>
        <w:t>B, A </w:t>
      </w:r>
      <w:r>
        <w:rPr>
          <w:rFonts w:ascii="Arial" w:hAnsi="Arial"/>
        </w:rPr>
        <w:t>→</w:t>
      </w:r>
      <w:r>
        <w:rPr>
          <w:rFonts w:ascii="Arial" w:hAnsi="Arial"/>
          <w:spacing w:val="-3"/>
        </w:rPr>
        <w:t> </w:t>
      </w:r>
      <w:r>
        <w:rPr/>
        <w:t>C, B </w:t>
      </w:r>
      <w:r>
        <w:rPr>
          <w:rFonts w:ascii="Arial" w:hAnsi="Arial"/>
        </w:rPr>
        <w:t>→</w:t>
      </w:r>
      <w:r>
        <w:rPr>
          <w:rFonts w:ascii="Arial" w:hAnsi="Arial"/>
          <w:spacing w:val="-3"/>
        </w:rPr>
        <w:t> </w:t>
      </w:r>
      <w:r>
        <w:rPr/>
        <w:t>A, B </w:t>
      </w:r>
      <w:r>
        <w:rPr>
          <w:rFonts w:ascii="Arial" w:hAnsi="Arial"/>
        </w:rPr>
        <w:t>→</w:t>
      </w:r>
      <w:r>
        <w:rPr>
          <w:rFonts w:ascii="Arial" w:hAnsi="Arial"/>
          <w:spacing w:val="-3"/>
        </w:rPr>
        <w:t> </w:t>
      </w:r>
      <w:r>
        <w:rPr/>
        <w:t>C, C </w:t>
      </w:r>
      <w:r>
        <w:rPr>
          <w:rFonts w:ascii="Arial" w:hAnsi="Arial"/>
        </w:rPr>
        <w:t>→</w:t>
      </w:r>
      <w:r>
        <w:rPr>
          <w:rFonts w:ascii="Arial" w:hAnsi="Arial"/>
          <w:spacing w:val="-3"/>
        </w:rPr>
        <w:t> </w:t>
      </w:r>
      <w:r>
        <w:rPr/>
        <w:t>A, and C </w:t>
      </w:r>
      <w:r>
        <w:rPr>
          <w:rFonts w:ascii="Arial" w:hAnsi="Arial"/>
        </w:rPr>
        <w:t>→</w:t>
      </w:r>
      <w:r>
        <w:rPr>
          <w:rFonts w:ascii="Arial" w:hAnsi="Arial"/>
          <w:spacing w:val="-3"/>
        </w:rPr>
        <w:t> </w:t>
      </w:r>
      <w:r>
        <w:rPr/>
        <w:t>B.</w:t>
      </w:r>
      <w:r>
        <w:rPr>
          <w:spacing w:val="40"/>
        </w:rPr>
        <w:t> </w:t>
      </w:r>
      <w:hyperlink w:history="true" w:anchor="_bookmark11">
        <w:r>
          <w:rPr>
            <w:color w:val="007FAC"/>
            <w:spacing w:val="-2"/>
          </w:rPr>
          <w:t>Table</w:t>
        </w:r>
        <w:r>
          <w:rPr>
            <w:color w:val="007FAC"/>
            <w:spacing w:val="-8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color w:val="007FAC"/>
          <w:spacing w:val="-8"/>
        </w:rPr>
        <w:t> </w:t>
      </w:r>
      <w:r>
        <w:rPr>
          <w:spacing w:val="-2"/>
        </w:rPr>
        <w:t>lists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macro-average</w:t>
      </w:r>
      <w:r>
        <w:rPr>
          <w:spacing w:val="-8"/>
        </w:rPr>
        <w:t> </w:t>
      </w:r>
      <w:r>
        <w:rPr>
          <w:spacing w:val="-2"/>
        </w:rPr>
        <w:t>F1-scores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these</w:t>
      </w:r>
      <w:r>
        <w:rPr>
          <w:spacing w:val="-8"/>
        </w:rPr>
        <w:t> </w:t>
      </w:r>
      <w:r>
        <w:rPr>
          <w:spacing w:val="-2"/>
        </w:rPr>
        <w:t>methods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6</w:t>
      </w:r>
      <w:r>
        <w:rPr>
          <w:spacing w:val="-8"/>
        </w:rPr>
        <w:t> </w:t>
      </w:r>
      <w:r>
        <w:rPr>
          <w:spacing w:val="-2"/>
        </w:rPr>
        <w:t>tasks.</w:t>
      </w:r>
      <w:r>
        <w:rPr>
          <w:spacing w:val="-7"/>
        </w:rPr>
        <w:t> </w:t>
      </w:r>
      <w:r>
        <w:rPr>
          <w:spacing w:val="-2"/>
        </w:rPr>
        <w:t>We</w:t>
      </w:r>
      <w:r>
        <w:rPr>
          <w:spacing w:val="40"/>
        </w:rPr>
        <w:t> </w:t>
      </w:r>
      <w:r>
        <w:rPr/>
        <w:t>have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following</w:t>
      </w:r>
      <w:r>
        <w:rPr>
          <w:spacing w:val="-9"/>
        </w:rPr>
        <w:t> </w:t>
      </w:r>
      <w:r>
        <w:rPr/>
        <w:t>observations.</w:t>
      </w:r>
      <w:r>
        <w:rPr>
          <w:spacing w:val="-10"/>
        </w:rPr>
        <w:t> </w:t>
      </w:r>
      <w:r>
        <w:rPr/>
        <w:t>(i)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six</w:t>
      </w:r>
      <w:r>
        <w:rPr>
          <w:spacing w:val="-10"/>
        </w:rPr>
        <w:t> </w:t>
      </w:r>
      <w:r>
        <w:rPr/>
        <w:t>tasks,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high</w:t>
      </w:r>
      <w:r>
        <w:rPr>
          <w:spacing w:val="-10"/>
        </w:rPr>
        <w:t> </w:t>
      </w:r>
      <w:r>
        <w:rPr/>
        <w:t>F1-score</w:t>
      </w:r>
      <w:r>
        <w:rPr>
          <w:spacing w:val="-9"/>
        </w:rPr>
        <w:t> </w:t>
      </w:r>
      <w:r>
        <w:rPr/>
        <w:t>was</w:t>
      </w:r>
      <w:r>
        <w:rPr>
          <w:spacing w:val="40"/>
        </w:rPr>
        <w:t> </w:t>
      </w:r>
      <w:r>
        <w:rPr/>
        <w:t>achieved by using T.O. method, while the F1-score was 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40"/>
        </w:rPr>
        <w:t> </w:t>
      </w:r>
      <w:r>
        <w:rPr>
          <w:spacing w:val="-2"/>
        </w:rPr>
        <w:t>decreased by using S.O. method. This indicates that the</w:t>
      </w:r>
      <w:r>
        <w:rPr>
          <w:spacing w:val="-3"/>
        </w:rPr>
        <w:t> </w:t>
      </w:r>
      <w:r>
        <w:rPr>
          <w:spacing w:val="-2"/>
        </w:rPr>
        <w:t>data distribution</w:t>
      </w:r>
      <w:r>
        <w:rPr>
          <w:spacing w:val="40"/>
        </w:rPr>
        <w:t> </w:t>
      </w:r>
      <w:r>
        <w:rPr/>
        <w:t>varies</w:t>
      </w:r>
      <w:r>
        <w:rPr>
          <w:spacing w:val="-5"/>
        </w:rPr>
        <w:t> </w:t>
      </w:r>
      <w:r>
        <w:rPr/>
        <w:t>from</w:t>
      </w:r>
      <w:r>
        <w:rPr>
          <w:spacing w:val="-6"/>
        </w:rPr>
        <w:t> </w:t>
      </w:r>
      <w:r>
        <w:rPr/>
        <w:t>well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well.</w:t>
      </w:r>
      <w:r>
        <w:rPr>
          <w:spacing w:val="-7"/>
        </w:rPr>
        <w:t> </w:t>
      </w:r>
      <w:r>
        <w:rPr/>
        <w:t>(ii)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F1-scores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UA</w:t>
      </w:r>
      <w:r>
        <w:rPr>
          <w:spacing w:val="-6"/>
        </w:rPr>
        <w:t> </w:t>
      </w:r>
      <w:r>
        <w:rPr/>
        <w:t>performing</w:t>
      </w:r>
      <w:r>
        <w:rPr>
          <w:spacing w:val="-5"/>
        </w:rPr>
        <w:t> </w:t>
      </w:r>
      <w:r>
        <w:rPr/>
        <w:t>on</w:t>
      </w:r>
      <w:r>
        <w:rPr>
          <w:spacing w:val="-6"/>
        </w:rPr>
        <w:t> </w:t>
      </w:r>
      <w:r>
        <w:rPr/>
        <w:t>all</w:t>
      </w:r>
      <w:r>
        <w:rPr>
          <w:spacing w:val="-5"/>
        </w:rPr>
        <w:t> </w:t>
      </w:r>
      <w:r>
        <w:rPr/>
        <w:t>tasks</w:t>
      </w:r>
      <w:r>
        <w:rPr>
          <w:spacing w:val="40"/>
        </w:rPr>
        <w:t> </w:t>
      </w:r>
      <w:r>
        <w:rPr/>
        <w:t>are</w:t>
      </w:r>
      <w:r>
        <w:rPr>
          <w:spacing w:val="-2"/>
        </w:rPr>
        <w:t> </w:t>
      </w:r>
      <w:r>
        <w:rPr/>
        <w:t>higher</w:t>
      </w:r>
      <w:r>
        <w:rPr>
          <w:spacing w:val="-2"/>
        </w:rPr>
        <w:t> </w:t>
      </w:r>
      <w:r>
        <w:rPr/>
        <w:t>than</w:t>
      </w:r>
      <w:r>
        <w:rPr>
          <w:spacing w:val="-2"/>
        </w:rPr>
        <w:t> </w:t>
      </w:r>
      <w:r>
        <w:rPr/>
        <w:t>S.O.,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effectiveness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UA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case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r>
        <w:rPr/>
        <w:t>data</w:t>
      </w:r>
      <w:r>
        <w:rPr>
          <w:spacing w:val="6"/>
        </w:rPr>
        <w:t> </w:t>
      </w:r>
      <w:r>
        <w:rPr/>
        <w:t>discrepancy.</w:t>
      </w:r>
      <w:r>
        <w:rPr>
          <w:spacing w:val="7"/>
        </w:rPr>
        <w:t> </w:t>
      </w:r>
      <w:r>
        <w:rPr/>
        <w:t>(iii)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F1-scores</w:t>
      </w:r>
      <w:r>
        <w:rPr>
          <w:spacing w:val="5"/>
        </w:rPr>
        <w:t> </w:t>
      </w:r>
      <w:r>
        <w:rPr/>
        <w:t>of</w:t>
      </w:r>
      <w:r>
        <w:rPr>
          <w:spacing w:val="7"/>
        </w:rPr>
        <w:t> </w:t>
      </w:r>
      <w:r>
        <w:rPr/>
        <w:t>UA</w:t>
      </w:r>
      <w:r>
        <w:rPr>
          <w:spacing w:val="7"/>
        </w:rPr>
        <w:t> </w:t>
      </w:r>
      <w:r>
        <w:rPr/>
        <w:t>is</w:t>
      </w:r>
      <w:r>
        <w:rPr>
          <w:spacing w:val="7"/>
        </w:rPr>
        <w:t> </w:t>
      </w:r>
      <w:r>
        <w:rPr/>
        <w:t>very</w:t>
      </w:r>
      <w:r>
        <w:rPr>
          <w:spacing w:val="5"/>
        </w:rPr>
        <w:t> </w:t>
      </w:r>
      <w:r>
        <w:rPr/>
        <w:t>close</w:t>
      </w:r>
      <w:r>
        <w:rPr>
          <w:spacing w:val="6"/>
        </w:rPr>
        <w:t> </w:t>
      </w:r>
      <w:r>
        <w:rPr/>
        <w:t>to</w:t>
      </w:r>
      <w:r>
        <w:rPr>
          <w:spacing w:val="7"/>
        </w:rPr>
        <w:t> </w:t>
      </w:r>
      <w:r>
        <w:rPr/>
        <w:t>those</w:t>
      </w:r>
      <w:r>
        <w:rPr>
          <w:spacing w:val="7"/>
        </w:rPr>
        <w:t> </w:t>
      </w:r>
      <w:r>
        <w:rPr/>
        <w:t>of</w:t>
      </w:r>
      <w:r>
        <w:rPr>
          <w:spacing w:val="6"/>
        </w:rPr>
        <w:t> </w:t>
      </w:r>
      <w:r>
        <w:rPr>
          <w:spacing w:val="-5"/>
        </w:rPr>
        <w:t>the</w:t>
      </w:r>
    </w:p>
    <w:p>
      <w:pPr>
        <w:pStyle w:val="BodyText"/>
        <w:spacing w:line="173" w:lineRule="exact"/>
        <w:ind w:left="111"/>
        <w:jc w:val="both"/>
      </w:pPr>
      <w:r>
        <w:rPr/>
        <w:t>T.O.</w:t>
      </w:r>
      <w:r>
        <w:rPr>
          <w:spacing w:val="2"/>
        </w:rPr>
        <w:t> </w:t>
      </w:r>
      <w:r>
        <w:rPr/>
        <w:t>baselines.</w:t>
      </w:r>
      <w:r>
        <w:rPr>
          <w:spacing w:val="3"/>
        </w:rPr>
        <w:t> </w:t>
      </w:r>
      <w:r>
        <w:rPr/>
        <w:t>Especially, it</w:t>
      </w:r>
      <w:r>
        <w:rPr>
          <w:spacing w:val="2"/>
        </w:rPr>
        <w:t> </w:t>
      </w:r>
      <w:r>
        <w:rPr/>
        <w:t>can</w:t>
      </w:r>
      <w:r>
        <w:rPr>
          <w:spacing w:val="2"/>
        </w:rPr>
        <w:t> </w:t>
      </w:r>
      <w:r>
        <w:rPr/>
        <w:t>reach</w:t>
      </w:r>
      <w:r>
        <w:rPr>
          <w:spacing w:val="2"/>
        </w:rPr>
        <w:t> </w:t>
      </w:r>
      <w:r>
        <w:rPr/>
        <w:t>97.2%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task A</w:t>
      </w:r>
      <w:r>
        <w:rPr>
          <w:spacing w:val="3"/>
        </w:rPr>
        <w:t> </w:t>
      </w:r>
      <w:r>
        <w:rPr>
          <w:rFonts w:ascii="Arial" w:hAnsi="Arial"/>
        </w:rPr>
        <w:t>→</w:t>
      </w:r>
      <w:r>
        <w:rPr>
          <w:rFonts w:ascii="Arial" w:hAnsi="Arial"/>
          <w:spacing w:val="-4"/>
        </w:rPr>
        <w:t> </w:t>
      </w:r>
      <w:r>
        <w:rPr/>
        <w:t>B.</w:t>
      </w:r>
      <w:r>
        <w:rPr>
          <w:spacing w:val="1"/>
        </w:rPr>
        <w:t> </w:t>
      </w:r>
      <w:r>
        <w:rPr/>
        <w:t>(iv)</w:t>
      </w:r>
      <w:r>
        <w:rPr>
          <w:spacing w:val="3"/>
        </w:rPr>
        <w:t> </w:t>
      </w:r>
      <w:r>
        <w:rPr>
          <w:spacing w:val="-5"/>
        </w:rPr>
        <w:t>In</w:t>
      </w:r>
    </w:p>
    <w:p>
      <w:pPr>
        <w:pStyle w:val="BodyText"/>
        <w:spacing w:line="273" w:lineRule="auto" w:before="27"/>
        <w:ind w:left="111" w:right="38"/>
        <w:jc w:val="both"/>
      </w:pPr>
      <w:r>
        <w:rPr/>
        <w:t>the</w:t>
      </w:r>
      <w:r>
        <w:rPr>
          <w:spacing w:val="-3"/>
        </w:rPr>
        <w:t> </w:t>
      </w:r>
      <w:r>
        <w:rPr/>
        <w:t>six</w:t>
      </w:r>
      <w:r>
        <w:rPr>
          <w:spacing w:val="-3"/>
        </w:rPr>
        <w:t> </w:t>
      </w:r>
      <w:r>
        <w:rPr/>
        <w:t>tasks,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F1-scores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UA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improved</w:t>
      </w:r>
      <w:r>
        <w:rPr>
          <w:spacing w:val="-3"/>
        </w:rPr>
        <w:t> </w:t>
      </w:r>
      <w:r>
        <w:rPr/>
        <w:t>by</w:t>
      </w:r>
      <w:r>
        <w:rPr>
          <w:spacing w:val="-4"/>
        </w:rPr>
        <w:t> </w:t>
      </w:r>
      <w:r>
        <w:rPr/>
        <w:t>about</w:t>
      </w:r>
      <w:r>
        <w:rPr>
          <w:spacing w:val="-4"/>
        </w:rPr>
        <w:t> </w:t>
      </w:r>
      <w:r>
        <w:rPr/>
        <w:t>10%</w:t>
      </w:r>
      <w:r>
        <w:rPr>
          <w:spacing w:val="-4"/>
        </w:rPr>
        <w:t> </w:t>
      </w:r>
      <w:r>
        <w:rPr/>
        <w:t>compared</w:t>
      </w:r>
      <w:r>
        <w:rPr>
          <w:spacing w:val="40"/>
        </w:rPr>
        <w:t> </w:t>
      </w:r>
      <w:r>
        <w:rPr>
          <w:spacing w:val="-2"/>
        </w:rPr>
        <w:t>with</w:t>
      </w:r>
      <w:r>
        <w:rPr>
          <w:spacing w:val="-7"/>
        </w:rPr>
        <w:t> </w:t>
      </w:r>
      <w:r>
        <w:rPr>
          <w:spacing w:val="-2"/>
        </w:rPr>
        <w:t>S.O.</w:t>
      </w:r>
      <w:r>
        <w:rPr>
          <w:spacing w:val="-5"/>
        </w:rPr>
        <w:t> </w:t>
      </w:r>
      <w:r>
        <w:rPr>
          <w:spacing w:val="-2"/>
        </w:rPr>
        <w:t>baseline</w:t>
      </w:r>
      <w:r>
        <w:rPr>
          <w:spacing w:val="-7"/>
        </w:rPr>
        <w:t> </w:t>
      </w:r>
      <w:r>
        <w:rPr>
          <w:spacing w:val="-2"/>
        </w:rPr>
        <w:t>method,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even</w:t>
      </w:r>
      <w:r>
        <w:rPr>
          <w:spacing w:val="-6"/>
        </w:rPr>
        <w:t> </w:t>
      </w:r>
      <w:r>
        <w:rPr>
          <w:spacing w:val="-2"/>
        </w:rPr>
        <w:t>improved</w:t>
      </w:r>
      <w:r>
        <w:rPr>
          <w:spacing w:val="-6"/>
        </w:rPr>
        <w:t> </w:t>
      </w:r>
      <w:r>
        <w:rPr>
          <w:spacing w:val="-2"/>
        </w:rPr>
        <w:t>by</w:t>
      </w:r>
      <w:r>
        <w:rPr>
          <w:spacing w:val="-7"/>
        </w:rPr>
        <w:t> </w:t>
      </w:r>
      <w:r>
        <w:rPr>
          <w:spacing w:val="-2"/>
        </w:rPr>
        <w:t>20%</w:t>
      </w:r>
      <w:r>
        <w:rPr>
          <w:spacing w:val="-5"/>
        </w:rPr>
        <w:t> </w:t>
      </w:r>
      <w:r>
        <w:rPr>
          <w:spacing w:val="-2"/>
        </w:rPr>
        <w:t>on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task</w:t>
      </w:r>
      <w:r>
        <w:rPr>
          <w:spacing w:val="-6"/>
        </w:rPr>
        <w:t> </w:t>
      </w:r>
      <w:r>
        <w:rPr>
          <w:spacing w:val="-2"/>
        </w:rPr>
        <w:t>B</w:t>
      </w:r>
      <w:r>
        <w:rPr>
          <w:spacing w:val="-5"/>
        </w:rPr>
        <w:t> </w:t>
      </w:r>
      <w:r>
        <w:rPr>
          <w:rFonts w:ascii="Arial" w:hAnsi="Arial"/>
          <w:spacing w:val="-2"/>
        </w:rPr>
        <w:t>→</w:t>
      </w:r>
      <w:r>
        <w:rPr>
          <w:rFonts w:ascii="Arial" w:hAnsi="Arial"/>
          <w:spacing w:val="-12"/>
        </w:rPr>
        <w:t> </w:t>
      </w:r>
      <w:r>
        <w:rPr>
          <w:spacing w:val="-5"/>
        </w:rPr>
        <w:t>C.</w:t>
      </w:r>
    </w:p>
    <w:p>
      <w:pPr>
        <w:pStyle w:val="BodyText"/>
        <w:spacing w:line="273" w:lineRule="auto"/>
        <w:ind w:left="111" w:right="38"/>
        <w:jc w:val="both"/>
      </w:pPr>
      <w:r>
        <w:rPr/>
        <w:t>(v)</w:t>
      </w:r>
      <w:r>
        <w:rPr>
          <w:spacing w:val="-10"/>
        </w:rPr>
        <w:t> </w:t>
      </w:r>
      <w:r>
        <w:rPr/>
        <w:t>Although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F1-score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S.O.</w:t>
      </w:r>
      <w:r>
        <w:rPr>
          <w:spacing w:val="-9"/>
        </w:rPr>
        <w:t> </w:t>
      </w:r>
      <w:r>
        <w:rPr/>
        <w:t>baseline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relatively</w:t>
      </w:r>
      <w:r>
        <w:rPr>
          <w:spacing w:val="-9"/>
        </w:rPr>
        <w:t> </w:t>
      </w:r>
      <w:r>
        <w:rPr/>
        <w:t>high,</w:t>
      </w:r>
      <w:r>
        <w:rPr>
          <w:spacing w:val="-10"/>
        </w:rPr>
        <w:t> </w:t>
      </w:r>
      <w:r>
        <w:rPr/>
        <w:t>UA</w:t>
      </w:r>
      <w:r>
        <w:rPr>
          <w:spacing w:val="-9"/>
        </w:rPr>
        <w:t> </w:t>
      </w:r>
      <w:r>
        <w:rPr/>
        <w:t>still</w:t>
      </w:r>
      <w:r>
        <w:rPr>
          <w:spacing w:val="-10"/>
        </w:rPr>
        <w:t> </w:t>
      </w:r>
      <w:r>
        <w:rPr/>
        <w:t>have</w:t>
      </w:r>
      <w:r>
        <w:rPr>
          <w:spacing w:val="40"/>
        </w:rPr>
        <w:t> </w:t>
      </w:r>
      <w:r>
        <w:rPr/>
        <w:t>an improvement on task A </w:t>
      </w:r>
      <w:r>
        <w:rPr>
          <w:rFonts w:ascii="Arial" w:hAnsi="Arial"/>
        </w:rPr>
        <w:t>→ </w:t>
      </w:r>
      <w:r>
        <w:rPr/>
        <w:t>C. The F1-scores for each lithology are</w:t>
      </w:r>
      <w:r>
        <w:rPr>
          <w:spacing w:val="40"/>
        </w:rPr>
        <w:t> </w:t>
      </w:r>
      <w:r>
        <w:rPr>
          <w:spacing w:val="-2"/>
        </w:rPr>
        <w:t>shown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hyperlink w:history="true" w:anchor="_bookmark14">
        <w:r>
          <w:rPr>
            <w:color w:val="007FAC"/>
            <w:spacing w:val="-2"/>
          </w:rPr>
          <w:t>Fig.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3</w:t>
        </w:r>
      </w:hyperlink>
      <w:r>
        <w:rPr>
          <w:spacing w:val="-2"/>
        </w:rPr>
        <w:t>.</w:t>
      </w:r>
      <w:r>
        <w:rPr>
          <w:spacing w:val="-8"/>
        </w:rPr>
        <w:t> </w:t>
      </w:r>
      <w:r>
        <w:rPr>
          <w:spacing w:val="-2"/>
        </w:rPr>
        <w:t>It</w:t>
      </w:r>
      <w:r>
        <w:rPr>
          <w:spacing w:val="-8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easy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8"/>
        </w:rPr>
        <w:t> </w:t>
      </w:r>
      <w:r>
        <w:rPr>
          <w:spacing w:val="-2"/>
        </w:rPr>
        <w:t>S.O.</w:t>
      </w:r>
      <w:r>
        <w:rPr>
          <w:spacing w:val="-8"/>
        </w:rPr>
        <w:t> </w:t>
      </w:r>
      <w:r>
        <w:rPr>
          <w:spacing w:val="-2"/>
        </w:rPr>
        <w:t>usually</w:t>
      </w:r>
      <w:r>
        <w:rPr>
          <w:spacing w:val="-7"/>
        </w:rPr>
        <w:t> </w:t>
      </w:r>
      <w:r>
        <w:rPr>
          <w:spacing w:val="-2"/>
        </w:rPr>
        <w:t>over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ts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mudstone</w:t>
      </w:r>
      <w:r>
        <w:rPr>
          <w:spacing w:val="40"/>
        </w:rPr>
        <w:t> </w:t>
      </w:r>
      <w:r>
        <w:rPr/>
        <w:t>so</w:t>
      </w:r>
      <w:r>
        <w:rPr>
          <w:spacing w:val="-2"/>
        </w:rPr>
        <w:t> </w:t>
      </w:r>
      <w:r>
        <w:rPr/>
        <w:t>that</w:t>
      </w:r>
      <w:r>
        <w:rPr>
          <w:spacing w:val="-4"/>
        </w:rPr>
        <w:t> </w:t>
      </w:r>
      <w:r>
        <w:rPr/>
        <w:t>its</w:t>
      </w:r>
      <w:r>
        <w:rPr>
          <w:spacing w:val="-2"/>
        </w:rPr>
        <w:t> </w:t>
      </w:r>
      <w:r>
        <w:rPr/>
        <w:t>F1-score</w:t>
      </w:r>
      <w:r>
        <w:rPr>
          <w:spacing w:val="-2"/>
        </w:rPr>
        <w:t> </w:t>
      </w:r>
      <w:r>
        <w:rPr/>
        <w:t>might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high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some</w:t>
      </w:r>
      <w:r>
        <w:rPr>
          <w:spacing w:val="-3"/>
        </w:rPr>
        <w:t> </w:t>
      </w:r>
      <w:r>
        <w:rPr/>
        <w:t>tasks.</w:t>
      </w:r>
      <w:r>
        <w:rPr>
          <w:spacing w:val="-3"/>
        </w:rPr>
        <w:t> </w:t>
      </w:r>
      <w:r>
        <w:rPr/>
        <w:t>UA</w:t>
      </w:r>
      <w:r>
        <w:rPr>
          <w:spacing w:val="-3"/>
        </w:rPr>
        <w:t> </w:t>
      </w:r>
      <w:r>
        <w:rPr/>
        <w:t>eliminates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dis-</w:t>
      </w:r>
      <w:r>
        <w:rPr>
          <w:spacing w:val="40"/>
        </w:rPr>
        <w:t> </w:t>
      </w:r>
      <w:r>
        <w:rPr/>
        <w:t>tribution discrepancies in the six tasks, so the classi</w:t>
      </w:r>
      <w:r>
        <w:rPr>
          <w:rFonts w:ascii="Times New Roman" w:hAnsi="Times New Roman"/>
        </w:rPr>
        <w:t>fi</w:t>
      </w:r>
      <w:r>
        <w:rPr/>
        <w:t>cation after </w:t>
      </w:r>
      <w:r>
        <w:rPr/>
        <w:t>logs</w:t>
      </w:r>
      <w:r>
        <w:rPr>
          <w:spacing w:val="40"/>
        </w:rPr>
        <w:t> </w:t>
      </w:r>
      <w:r>
        <w:rPr/>
        <w:t>calibration could perform well on each lithology.</w:t>
      </w:r>
    </w:p>
    <w:p>
      <w:pPr>
        <w:pStyle w:val="BodyText"/>
        <w:spacing w:before="96"/>
      </w:pPr>
    </w:p>
    <w:p>
      <w:pPr>
        <w:pStyle w:val="ListParagraph"/>
        <w:numPr>
          <w:ilvl w:val="1"/>
          <w:numId w:val="1"/>
        </w:numPr>
        <w:tabs>
          <w:tab w:pos="471" w:val="left" w:leader="none"/>
        </w:tabs>
        <w:spacing w:line="240" w:lineRule="auto" w:before="1" w:after="0"/>
        <w:ind w:left="471" w:right="0" w:hanging="360"/>
        <w:jc w:val="both"/>
        <w:rPr>
          <w:i/>
          <w:sz w:val="16"/>
        </w:rPr>
      </w:pPr>
      <w:r>
        <w:rPr>
          <w:i/>
          <w:w w:val="90"/>
          <w:sz w:val="16"/>
        </w:rPr>
        <w:t>Deeper</w:t>
      </w:r>
      <w:r>
        <w:rPr>
          <w:i/>
          <w:spacing w:val="-1"/>
          <w:w w:val="95"/>
          <w:sz w:val="16"/>
        </w:rPr>
        <w:t> </w:t>
      </w:r>
      <w:r>
        <w:rPr>
          <w:i/>
          <w:spacing w:val="-2"/>
          <w:w w:val="95"/>
          <w:sz w:val="16"/>
        </w:rPr>
        <w:t>discussions</w:t>
      </w:r>
    </w:p>
    <w:p>
      <w:pPr>
        <w:pStyle w:val="BodyText"/>
        <w:spacing w:before="51"/>
        <w:rPr>
          <w:i/>
        </w:rPr>
      </w:pPr>
    </w:p>
    <w:p>
      <w:pPr>
        <w:pStyle w:val="BodyText"/>
        <w:spacing w:line="276" w:lineRule="auto"/>
        <w:ind w:left="111" w:right="38" w:firstLine="239"/>
        <w:jc w:val="both"/>
      </w:pPr>
      <w:r>
        <w:rPr/>
        <w:t>Taking experiment</w:t>
      </w:r>
      <w:r>
        <w:rPr>
          <w:spacing w:val="-1"/>
        </w:rPr>
        <w:t> </w:t>
      </w:r>
      <w:r>
        <w:rPr/>
        <w:t>A </w:t>
      </w:r>
      <w:r>
        <w:rPr>
          <w:rFonts w:ascii="Arial" w:hAnsi="Arial"/>
        </w:rPr>
        <w:t>→</w:t>
      </w:r>
      <w:r>
        <w:rPr>
          <w:rFonts w:ascii="Arial" w:hAnsi="Arial"/>
          <w:spacing w:val="-6"/>
        </w:rPr>
        <w:t> </w:t>
      </w:r>
      <w:r>
        <w:rPr/>
        <w:t>B as an</w:t>
      </w:r>
      <w:r>
        <w:rPr>
          <w:spacing w:val="-1"/>
        </w:rPr>
        <w:t> </w:t>
      </w:r>
      <w:r>
        <w:rPr/>
        <w:t>example,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</w:rPr>
          <w:t>4</w:t>
        </w:r>
      </w:hyperlink>
      <w:r>
        <w:rPr>
          <w:color w:val="007FAC"/>
        </w:rPr>
        <w:t> </w:t>
      </w:r>
      <w:r>
        <w:rPr/>
        <w:t>and</w:t>
      </w:r>
      <w:r>
        <w:rPr>
          <w:spacing w:val="-1"/>
        </w:rPr>
        <w:t> </w:t>
      </w:r>
      <w:hyperlink w:history="true" w:anchor="_bookmark17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show the</w:t>
      </w:r>
      <w:r>
        <w:rPr>
          <w:spacing w:val="40"/>
        </w:rPr>
        <w:t> </w:t>
      </w:r>
      <w:r>
        <w:rPr/>
        <w:t>changes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logs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Well</w:t>
      </w:r>
      <w:r>
        <w:rPr>
          <w:spacing w:val="-10"/>
        </w:rPr>
        <w:t> </w:t>
      </w:r>
      <w:r>
        <w:rPr/>
        <w:t>A</w:t>
      </w:r>
      <w:r>
        <w:rPr>
          <w:spacing w:val="-8"/>
        </w:rPr>
        <w:t> </w:t>
      </w:r>
      <w:r>
        <w:rPr/>
        <w:t>and</w:t>
      </w:r>
      <w:r>
        <w:rPr>
          <w:spacing w:val="-10"/>
        </w:rPr>
        <w:t> </w:t>
      </w:r>
      <w:r>
        <w:rPr/>
        <w:t>Well</w:t>
      </w:r>
      <w:r>
        <w:rPr>
          <w:spacing w:val="-10"/>
        </w:rPr>
        <w:t> </w:t>
      </w:r>
      <w:r>
        <w:rPr/>
        <w:t>B.</w:t>
      </w:r>
      <w:r>
        <w:rPr>
          <w:spacing w:val="-8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obvious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each</w:t>
      </w:r>
      <w:r>
        <w:rPr>
          <w:spacing w:val="-9"/>
        </w:rPr>
        <w:t> </w:t>
      </w:r>
      <w:r>
        <w:rPr/>
        <w:t>log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source</w:t>
      </w:r>
      <w:r>
        <w:rPr>
          <w:spacing w:val="40"/>
        </w:rPr>
        <w:t> </w:t>
      </w:r>
      <w:r>
        <w:rPr/>
        <w:t>domain</w:t>
      </w:r>
      <w:r>
        <w:rPr>
          <w:spacing w:val="-3"/>
        </w:rPr>
        <w:t> </w:t>
      </w:r>
      <w:r>
        <w:rPr/>
        <w:t>has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slight</w:t>
      </w:r>
      <w:r>
        <w:rPr>
          <w:spacing w:val="-3"/>
        </w:rPr>
        <w:t> </w:t>
      </w:r>
      <w:r>
        <w:rPr/>
        <w:t>change</w:t>
      </w:r>
      <w:r>
        <w:rPr>
          <w:spacing w:val="-4"/>
        </w:rPr>
        <w:t> </w:t>
      </w:r>
      <w:r>
        <w:rPr/>
        <w:t>as</w:t>
      </w:r>
      <w:r>
        <w:rPr>
          <w:spacing w:val="-2"/>
        </w:rPr>
        <w:t> </w:t>
      </w:r>
      <w:r>
        <w:rPr/>
        <w:t>shown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-2"/>
        </w:rPr>
        <w:t> </w:t>
      </w:r>
      <w:r>
        <w:rPr/>
        <w:t>Most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macroscopic</w:t>
      </w:r>
      <w:r>
        <w:rPr>
          <w:spacing w:val="40"/>
        </w:rPr>
        <w:t> </w:t>
      </w:r>
      <w:r>
        <w:rPr/>
        <w:t>characteristics are preserved. Some microscopic characteristics </w:t>
      </w:r>
      <w:r>
        <w:rPr/>
        <w:t>are</w:t>
      </w:r>
      <w:r>
        <w:rPr>
          <w:spacing w:val="40"/>
        </w:rPr>
        <w:t> </w:t>
      </w:r>
      <w:r>
        <w:rPr/>
        <w:t>weakened</w:t>
      </w:r>
      <w:r>
        <w:rPr>
          <w:spacing w:val="-10"/>
        </w:rPr>
        <w:t> </w:t>
      </w:r>
      <w:r>
        <w:rPr/>
        <w:t>due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low-pass</w:t>
      </w:r>
      <w:r>
        <w:rPr>
          <w:spacing w:val="-10"/>
        </w:rPr>
        <w:t> </w:t>
      </w:r>
      <w:r>
        <w:rPr>
          <w:rFonts w:ascii="Times New Roman" w:hAnsi="Times New Roman"/>
        </w:rPr>
        <w:t>fi</w:t>
      </w:r>
      <w:r>
        <w:rPr/>
        <w:t>ltering</w:t>
      </w:r>
      <w:r>
        <w:rPr>
          <w:spacing w:val="-10"/>
        </w:rPr>
        <w:t> </w:t>
      </w:r>
      <w:r>
        <w:rPr/>
        <w:t>function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regularization</w:t>
      </w:r>
      <w:r>
        <w:rPr>
          <w:spacing w:val="-9"/>
        </w:rPr>
        <w:t> </w:t>
      </w:r>
      <w:r>
        <w:rPr/>
        <w:t>term</w:t>
      </w:r>
      <w:r>
        <w:rPr>
          <w:spacing w:val="-10"/>
        </w:rPr>
        <w:t> </w:t>
      </w:r>
      <w:r>
        <w:rPr/>
        <w:t>of</w:t>
      </w:r>
      <w:r>
        <w:rPr>
          <w:spacing w:val="40"/>
        </w:rPr>
        <w:t> </w:t>
      </w:r>
      <w:r>
        <w:rPr/>
        <w:t>source domain maintenance. As shown in </w:t>
      </w:r>
      <w:hyperlink w:history="true" w:anchor="_bookmark17">
        <w:r>
          <w:rPr>
            <w:color w:val="007FAC"/>
          </w:rPr>
          <w:t>Fig. 5</w:t>
        </w:r>
      </w:hyperlink>
      <w:r>
        <w:rPr/>
        <w:t>, some logs has a great</w:t>
      </w:r>
      <w:r>
        <w:rPr>
          <w:spacing w:val="40"/>
        </w:rPr>
        <w:t> </w:t>
      </w:r>
      <w:r>
        <w:rPr/>
        <w:t>change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predictions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signi</w:t>
      </w:r>
      <w:r>
        <w:rPr>
          <w:rFonts w:ascii="Times New Roman" w:hAnsi="Times New Roman"/>
        </w:rPr>
        <w:t>fi</w:t>
      </w:r>
      <w:r>
        <w:rPr/>
        <w:t>cantly</w:t>
      </w:r>
      <w:r>
        <w:rPr>
          <w:spacing w:val="-5"/>
        </w:rPr>
        <w:t> </w:t>
      </w:r>
      <w:r>
        <w:rPr/>
        <w:t>improved</w:t>
      </w:r>
      <w:r>
        <w:rPr>
          <w:spacing w:val="-4"/>
        </w:rPr>
        <w:t> </w:t>
      </w:r>
      <w:r>
        <w:rPr/>
        <w:t>by</w:t>
      </w:r>
      <w:r>
        <w:rPr>
          <w:spacing w:val="-4"/>
        </w:rPr>
        <w:t> </w:t>
      </w:r>
      <w:r>
        <w:rPr/>
        <w:t>UA</w:t>
      </w:r>
      <w:r>
        <w:rPr>
          <w:spacing w:val="-5"/>
        </w:rPr>
        <w:t> </w:t>
      </w:r>
      <w:r>
        <w:rPr/>
        <w:t>Observing</w:t>
      </w:r>
      <w:r>
        <w:rPr>
          <w:spacing w:val="40"/>
        </w:rPr>
        <w:t> </w:t>
      </w:r>
      <w:r>
        <w:rPr/>
        <w:t>areas</w:t>
      </w:r>
      <w:r>
        <w:rPr>
          <w:spacing w:val="6"/>
        </w:rPr>
        <w:t> </w:t>
      </w:r>
      <w:r>
        <w:rPr/>
        <w:t>a</w:t>
      </w:r>
      <w:r>
        <w:rPr>
          <w:spacing w:val="7"/>
        </w:rPr>
        <w:t> </w:t>
      </w:r>
      <w:r>
        <w:rPr/>
        <w:t>and</w:t>
      </w:r>
      <w:r>
        <w:rPr>
          <w:spacing w:val="7"/>
        </w:rPr>
        <w:t> </w:t>
      </w:r>
      <w:r>
        <w:rPr/>
        <w:t>b</w:t>
      </w:r>
      <w:r>
        <w:rPr>
          <w:spacing w:val="7"/>
        </w:rPr>
        <w:t> </w:t>
      </w:r>
      <w:r>
        <w:rPr/>
        <w:t>in</w:t>
      </w:r>
      <w:r>
        <w:rPr>
          <w:spacing w:val="7"/>
        </w:rPr>
        <w:t> </w:t>
      </w:r>
      <w:hyperlink w:history="true" w:anchor="_bookmark17">
        <w:r>
          <w:rPr>
            <w:color w:val="007FAC"/>
          </w:rPr>
          <w:t>Fig.</w:t>
        </w:r>
        <w:r>
          <w:rPr>
            <w:color w:val="007FAC"/>
            <w:spacing w:val="7"/>
          </w:rPr>
          <w:t> </w:t>
        </w:r>
        <w:r>
          <w:rPr>
            <w:color w:val="007FAC"/>
          </w:rPr>
          <w:t>5</w:t>
        </w:r>
      </w:hyperlink>
      <w:r>
        <w:rPr/>
        <w:t>,</w:t>
      </w:r>
      <w:r>
        <w:rPr>
          <w:spacing w:val="7"/>
        </w:rPr>
        <w:t> </w:t>
      </w:r>
      <w:r>
        <w:rPr/>
        <w:t>we</w:t>
      </w:r>
      <w:r>
        <w:rPr>
          <w:spacing w:val="7"/>
        </w:rPr>
        <w:t> </w:t>
      </w:r>
      <w:r>
        <w:rPr/>
        <w:t>think</w:t>
      </w:r>
      <w:r>
        <w:rPr>
          <w:spacing w:val="7"/>
        </w:rPr>
        <w:t> </w:t>
      </w:r>
      <w:r>
        <w:rPr/>
        <w:t>that</w:t>
      </w:r>
      <w:r>
        <w:rPr>
          <w:spacing w:val="7"/>
        </w:rPr>
        <w:t> </w:t>
      </w:r>
      <w:r>
        <w:rPr/>
        <w:t>UA</w:t>
      </w:r>
      <w:r>
        <w:rPr>
          <w:spacing w:val="6"/>
        </w:rPr>
        <w:t> </w:t>
      </w:r>
      <w:r>
        <w:rPr/>
        <w:t>smoothen</w:t>
      </w:r>
      <w:r>
        <w:rPr>
          <w:spacing w:val="7"/>
        </w:rPr>
        <w:t> </w:t>
      </w:r>
      <w:r>
        <w:rPr/>
        <w:t>R25</w:t>
      </w:r>
      <w:r>
        <w:rPr>
          <w:spacing w:val="6"/>
        </w:rPr>
        <w:t> </w:t>
      </w:r>
      <w:r>
        <w:rPr/>
        <w:t>by</w:t>
      </w:r>
      <w:r>
        <w:rPr>
          <w:spacing w:val="6"/>
        </w:rPr>
        <w:t> </w:t>
      </w:r>
      <w:r>
        <w:rPr>
          <w:spacing w:val="-2"/>
        </w:rPr>
        <w:t>integrating</w:t>
      </w:r>
    </w:p>
    <w:p>
      <w:pPr>
        <w:pStyle w:val="BodyText"/>
        <w:spacing w:line="276" w:lineRule="auto" w:before="9"/>
        <w:ind w:left="111" w:right="149"/>
        <w:jc w:val="both"/>
      </w:pPr>
      <w:r>
        <w:rPr/>
        <w:br w:type="column"/>
      </w:r>
      <w:r>
        <w:rPr/>
        <w:t>high F1-score of 92.3%. In this case, UA should align to Well A in the</w:t>
      </w:r>
      <w:r>
        <w:rPr>
          <w:spacing w:val="40"/>
        </w:rPr>
        <w:t> </w:t>
      </w:r>
      <w:r>
        <w:rPr>
          <w:spacing w:val="-2"/>
        </w:rPr>
        <w:t>high-dimensional</w:t>
      </w:r>
      <w:r>
        <w:rPr>
          <w:spacing w:val="-7"/>
        </w:rPr>
        <w:t> </w:t>
      </w:r>
      <w:r>
        <w:rPr>
          <w:spacing w:val="-2"/>
        </w:rPr>
        <w:t>space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7"/>
        </w:rPr>
        <w:t> </w:t>
      </w:r>
      <w:r>
        <w:rPr>
          <w:spacing w:val="-2"/>
        </w:rPr>
        <w:t>preserving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original</w:t>
      </w:r>
      <w:r>
        <w:rPr>
          <w:spacing w:val="-8"/>
        </w:rPr>
        <w:t> </w:t>
      </w:r>
      <w:r>
        <w:rPr>
          <w:spacing w:val="-2"/>
        </w:rPr>
        <w:t>information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Well</w:t>
      </w:r>
      <w:r>
        <w:rPr>
          <w:spacing w:val="40"/>
        </w:rPr>
        <w:t> </w:t>
      </w:r>
      <w:r>
        <w:rPr/>
        <w:t>C as much as possible. The frequency distribution histograms of other</w:t>
      </w:r>
      <w:r>
        <w:rPr>
          <w:spacing w:val="40"/>
        </w:rPr>
        <w:t> </w:t>
      </w:r>
      <w:r>
        <w:rPr/>
        <w:t>logs are shown in </w:t>
      </w:r>
      <w:hyperlink w:history="true" w:anchor="_bookmark23">
        <w:r>
          <w:rPr>
            <w:color w:val="007FAC"/>
          </w:rPr>
          <w:t>Figs. 8</w:t>
        </w:r>
      </w:hyperlink>
      <w:r>
        <w:rPr>
          <w:rFonts w:ascii="Arial" w:hAnsi="Arial"/>
          <w:color w:val="007FAC"/>
        </w:rPr>
        <w:t>–</w:t>
      </w:r>
      <w:hyperlink w:history="true" w:anchor="_bookmark23">
        <w:r>
          <w:rPr>
            <w:color w:val="007FAC"/>
          </w:rPr>
          <w:t>11</w:t>
        </w:r>
      </w:hyperlink>
      <w:r>
        <w:rPr>
          <w:color w:val="007FAC"/>
        </w:rPr>
        <w:t> </w:t>
      </w:r>
      <w:r>
        <w:rPr/>
        <w:t>which all support the superiority of UA</w:t>
      </w:r>
    </w:p>
    <w:p>
      <w:pPr>
        <w:pStyle w:val="BodyText"/>
        <w:spacing w:before="43"/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3" w:right="0" w:hanging="242"/>
        <w:jc w:val="left"/>
        <w:rPr>
          <w:sz w:val="16"/>
        </w:rPr>
      </w:pPr>
      <w:r>
        <w:rPr>
          <w:w w:val="105"/>
          <w:sz w:val="16"/>
        </w:rPr>
        <w:t>Conclusions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further</w:t>
      </w:r>
      <w:r>
        <w:rPr>
          <w:spacing w:val="12"/>
          <w:w w:val="105"/>
          <w:sz w:val="16"/>
        </w:rPr>
        <w:t> </w:t>
      </w:r>
      <w:r>
        <w:rPr>
          <w:spacing w:val="-4"/>
          <w:w w:val="105"/>
          <w:sz w:val="16"/>
        </w:rPr>
        <w:t>work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48" w:firstLine="239"/>
        <w:jc w:val="both"/>
      </w:pP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this</w:t>
      </w:r>
      <w:r>
        <w:rPr>
          <w:spacing w:val="-3"/>
        </w:rPr>
        <w:t> </w:t>
      </w:r>
      <w:r>
        <w:rPr>
          <w:spacing w:val="-2"/>
        </w:rPr>
        <w:t>paper,</w:t>
      </w:r>
      <w:r>
        <w:rPr>
          <w:spacing w:val="-3"/>
        </w:rPr>
        <w:t> </w:t>
      </w: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formulated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geophysical</w:t>
      </w:r>
      <w:r>
        <w:rPr>
          <w:spacing w:val="-3"/>
        </w:rPr>
        <w:t> </w:t>
      </w:r>
      <w:r>
        <w:rPr>
          <w:spacing w:val="-2"/>
        </w:rPr>
        <w:t>logs calibration</w:t>
      </w:r>
      <w:r>
        <w:rPr>
          <w:spacing w:val="-4"/>
        </w:rPr>
        <w:t> </w:t>
      </w:r>
      <w:r>
        <w:rPr>
          <w:spacing w:val="-2"/>
        </w:rPr>
        <w:t>problem</w:t>
      </w:r>
      <w:r>
        <w:rPr>
          <w:spacing w:val="40"/>
        </w:rPr>
        <w:t> </w:t>
      </w:r>
      <w:r>
        <w:rPr/>
        <w:t>and give its statistical explanation, and exhibited an interpretable ma-</w:t>
      </w:r>
      <w:r>
        <w:rPr>
          <w:spacing w:val="40"/>
        </w:rPr>
        <w:t> </w:t>
      </w:r>
      <w:r>
        <w:rPr/>
        <w:t>chine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method,</w:t>
      </w:r>
      <w:r>
        <w:rPr>
          <w:spacing w:val="-9"/>
        </w:rPr>
        <w:t> </w:t>
      </w:r>
      <w:r>
        <w:rPr/>
        <w:t>i.e.,</w:t>
      </w:r>
      <w:r>
        <w:rPr>
          <w:spacing w:val="-10"/>
        </w:rPr>
        <w:t> </w:t>
      </w:r>
      <w:r>
        <w:rPr/>
        <w:t>UA,</w:t>
      </w:r>
      <w:r>
        <w:rPr>
          <w:spacing w:val="-10"/>
        </w:rPr>
        <w:t> </w:t>
      </w:r>
      <w:r>
        <w:rPr/>
        <w:t>which</w:t>
      </w:r>
      <w:r>
        <w:rPr>
          <w:spacing w:val="-9"/>
        </w:rPr>
        <w:t> </w:t>
      </w:r>
      <w:r>
        <w:rPr/>
        <w:t>could</w:t>
      </w:r>
      <w:r>
        <w:rPr>
          <w:spacing w:val="-10"/>
        </w:rPr>
        <w:t> </w:t>
      </w:r>
      <w:r>
        <w:rPr/>
        <w:t>align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logs</w:t>
      </w:r>
      <w:r>
        <w:rPr>
          <w:spacing w:val="-10"/>
        </w:rPr>
        <w:t> </w:t>
      </w:r>
      <w:r>
        <w:rPr/>
        <w:t>from</w:t>
      </w:r>
      <w:r>
        <w:rPr>
          <w:spacing w:val="-10"/>
        </w:rPr>
        <w:t> </w:t>
      </w:r>
      <w:r>
        <w:rPr/>
        <w:t>one</w:t>
      </w:r>
      <w:r>
        <w:rPr>
          <w:spacing w:val="-9"/>
        </w:rPr>
        <w:t> </w:t>
      </w:r>
      <w:r>
        <w:rPr/>
        <w:t>well</w:t>
      </w:r>
      <w:r>
        <w:rPr>
          <w:spacing w:val="40"/>
        </w:rPr>
        <w:t> </w:t>
      </w:r>
      <w:r>
        <w:rPr>
          <w:spacing w:val="-2"/>
        </w:rPr>
        <w:t>to another</w:t>
      </w:r>
      <w:r>
        <w:rPr>
          <w:spacing w:val="-3"/>
        </w:rPr>
        <w:t> </w:t>
      </w:r>
      <w:r>
        <w:rPr>
          <w:spacing w:val="-2"/>
        </w:rPr>
        <w:t>without</w:t>
      </w:r>
      <w:r>
        <w:rPr>
          <w:spacing w:val="-3"/>
        </w:rPr>
        <w:t> </w:t>
      </w:r>
      <w:r>
        <w:rPr>
          <w:spacing w:val="-2"/>
        </w:rPr>
        <w:t>losing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physical meanings. Massive experiments in</w:t>
      </w:r>
      <w:r>
        <w:rPr>
          <w:spacing w:val="40"/>
        </w:rPr>
        <w:t> </w:t>
      </w:r>
      <w:r>
        <w:rPr/>
        <w:t>3 wells and 6 tasks showed the effectiveness and interpretability from</w:t>
      </w:r>
      <w:r>
        <w:rPr>
          <w:spacing w:val="40"/>
        </w:rPr>
        <w:t> </w:t>
      </w:r>
      <w:r>
        <w:rPr/>
        <w:t>multiple views. The involved UA method is an unsupervised feature</w:t>
      </w:r>
      <w:r>
        <w:rPr>
          <w:spacing w:val="40"/>
        </w:rPr>
        <w:t> </w:t>
      </w:r>
      <w:r>
        <w:rPr/>
        <w:t>domain</w:t>
      </w:r>
      <w:r>
        <w:rPr>
          <w:spacing w:val="-5"/>
        </w:rPr>
        <w:t> </w:t>
      </w:r>
      <w:r>
        <w:rPr/>
        <w:t>adaptation</w:t>
      </w:r>
      <w:r>
        <w:rPr>
          <w:spacing w:val="-6"/>
        </w:rPr>
        <w:t> </w:t>
      </w:r>
      <w:r>
        <w:rPr/>
        <w:t>method,</w:t>
      </w:r>
      <w:r>
        <w:rPr>
          <w:spacing w:val="-5"/>
        </w:rPr>
        <w:t> </w:t>
      </w:r>
      <w:r>
        <w:rPr/>
        <w:t>so</w:t>
      </w:r>
      <w:r>
        <w:rPr>
          <w:spacing w:val="-4"/>
        </w:rPr>
        <w:t> </w:t>
      </w:r>
      <w:r>
        <w:rPr/>
        <w:t>it</w:t>
      </w:r>
      <w:r>
        <w:rPr>
          <w:spacing w:val="-5"/>
        </w:rPr>
        <w:t> </w:t>
      </w:r>
      <w:r>
        <w:rPr/>
        <w:t>does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rely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any</w:t>
      </w:r>
      <w:r>
        <w:rPr>
          <w:spacing w:val="-5"/>
        </w:rPr>
        <w:t> </w:t>
      </w:r>
      <w:r>
        <w:rPr/>
        <w:t>labels</w:t>
      </w:r>
      <w:r>
        <w:rPr>
          <w:spacing w:val="-5"/>
        </w:rPr>
        <w:t> </w:t>
      </w:r>
      <w:r>
        <w:rPr/>
        <w:t>from</w:t>
      </w:r>
      <w:r>
        <w:rPr>
          <w:spacing w:val="-5"/>
        </w:rPr>
        <w:t> </w:t>
      </w:r>
      <w:r>
        <w:rPr/>
        <w:t>cores.</w:t>
      </w:r>
      <w:r>
        <w:rPr>
          <w:spacing w:val="40"/>
        </w:rPr>
        <w:t> </w:t>
      </w:r>
      <w:r>
        <w:rPr>
          <w:spacing w:val="-2"/>
        </w:rPr>
        <w:t>Actually,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source-domain</w:t>
      </w:r>
      <w:r>
        <w:rPr>
          <w:spacing w:val="-7"/>
        </w:rPr>
        <w:t> </w:t>
      </w:r>
      <w:r>
        <w:rPr>
          <w:spacing w:val="-2"/>
        </w:rPr>
        <w:t>labels</w:t>
      </w:r>
      <w:r>
        <w:rPr>
          <w:spacing w:val="-8"/>
        </w:rPr>
        <w:t> </w:t>
      </w:r>
      <w:r>
        <w:rPr>
          <w:spacing w:val="-2"/>
        </w:rPr>
        <w:t>could</w:t>
      </w:r>
      <w:r>
        <w:rPr>
          <w:spacing w:val="-8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used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8"/>
        </w:rPr>
        <w:t> </w:t>
      </w:r>
      <w:r>
        <w:rPr>
          <w:spacing w:val="-2"/>
        </w:rPr>
        <w:t>pre-train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8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40"/>
        </w:rPr>
        <w:t> </w:t>
      </w:r>
      <w:r>
        <w:rPr/>
        <w:t>outputs some pseudo-labels for the target domain, such that we can</w:t>
      </w:r>
      <w:r>
        <w:rPr>
          <w:spacing w:val="40"/>
        </w:rPr>
        <w:t> </w:t>
      </w:r>
      <w:r>
        <w:rPr/>
        <w:t>obtain a conditional MMD instead of the marginal MMD used in the</w:t>
      </w:r>
      <w:r>
        <w:rPr>
          <w:spacing w:val="40"/>
        </w:rPr>
        <w:t> </w:t>
      </w:r>
      <w:r>
        <w:rPr/>
        <w:t>paper.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conditional</w:t>
      </w:r>
      <w:r>
        <w:rPr>
          <w:spacing w:val="-4"/>
        </w:rPr>
        <w:t> </w:t>
      </w:r>
      <w:r>
        <w:rPr/>
        <w:t>MMD,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conditional</w:t>
      </w:r>
      <w:r>
        <w:rPr>
          <w:spacing w:val="-4"/>
        </w:rPr>
        <w:t> </w:t>
      </w:r>
      <w:r>
        <w:rPr/>
        <w:t>probability</w:t>
      </w:r>
      <w:r>
        <w:rPr>
          <w:spacing w:val="-4"/>
        </w:rPr>
        <w:t> </w:t>
      </w:r>
      <w:r>
        <w:rPr/>
        <w:t>distribu-</w:t>
      </w:r>
      <w:r>
        <w:rPr>
          <w:spacing w:val="40"/>
        </w:rPr>
        <w:t> </w:t>
      </w:r>
      <w:r>
        <w:rPr/>
        <w:t>tion of both domain could be aligned, which might have a better cali-</w:t>
      </w:r>
      <w:r>
        <w:rPr>
          <w:spacing w:val="40"/>
        </w:rPr>
        <w:t> </w:t>
      </w:r>
      <w:r>
        <w:rPr/>
        <w:t>bration effect than the current work.</w:t>
      </w:r>
    </w:p>
    <w:p>
      <w:pPr>
        <w:pStyle w:val="BodyText"/>
        <w:spacing w:before="108"/>
      </w:pPr>
    </w:p>
    <w:p>
      <w:pPr>
        <w:pStyle w:val="BodyText"/>
        <w:ind w:left="11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11" w:right="149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48"/>
      </w:pPr>
    </w:p>
    <w:p>
      <w:pPr>
        <w:pStyle w:val="BodyText"/>
        <w:ind w:left="111"/>
      </w:pPr>
      <w:r>
        <w:rPr>
          <w:spacing w:val="-2"/>
          <w:w w:val="105"/>
        </w:rPr>
        <w:t>Acknowledgements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1" w:right="148" w:firstLine="239"/>
        <w:jc w:val="both"/>
      </w:pPr>
      <w:r>
        <w:rPr/>
        <w:t>This work was supported in part by the National Natural </w:t>
      </w:r>
      <w:r>
        <w:rPr/>
        <w:t>Science</w:t>
      </w:r>
      <w:r>
        <w:rPr>
          <w:spacing w:val="40"/>
        </w:rPr>
        <w:t> </w:t>
      </w:r>
      <w:r>
        <w:rPr>
          <w:spacing w:val="-2"/>
        </w:rPr>
        <w:t>Foundation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6"/>
        </w:rPr>
        <w:t> </w:t>
      </w:r>
      <w:r>
        <w:rPr>
          <w:spacing w:val="-2"/>
        </w:rPr>
        <w:t>China</w:t>
      </w:r>
      <w:r>
        <w:rPr>
          <w:spacing w:val="-7"/>
        </w:rPr>
        <w:t> </w:t>
      </w:r>
      <w:r>
        <w:rPr>
          <w:spacing w:val="-2"/>
        </w:rPr>
        <w:t>under</w:t>
      </w:r>
      <w:r>
        <w:rPr>
          <w:spacing w:val="-7"/>
        </w:rPr>
        <w:t> </w:t>
      </w:r>
      <w:r>
        <w:rPr>
          <w:spacing w:val="-2"/>
        </w:rPr>
        <w:t>Grant</w:t>
      </w:r>
      <w:r>
        <w:rPr>
          <w:spacing w:val="-7"/>
        </w:rPr>
        <w:t> </w:t>
      </w:r>
      <w:r>
        <w:rPr>
          <w:spacing w:val="-2"/>
        </w:rPr>
        <w:t>61903353,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r>
        <w:rPr>
          <w:spacing w:val="-2"/>
        </w:rPr>
        <w:t>part</w:t>
      </w:r>
      <w:r>
        <w:rPr>
          <w:spacing w:val="-7"/>
        </w:rPr>
        <w:t> </w:t>
      </w:r>
      <w:r>
        <w:rPr>
          <w:spacing w:val="-2"/>
        </w:rPr>
        <w:t>by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SINOPEC</w:t>
      </w:r>
      <w:r>
        <w:rPr>
          <w:spacing w:val="40"/>
        </w:rPr>
        <w:t> </w:t>
      </w:r>
      <w:r>
        <w:rPr/>
        <w:t>Programmes for Science and Technology Development under Grant</w:t>
      </w:r>
      <w:r>
        <w:rPr>
          <w:spacing w:val="40"/>
        </w:rPr>
        <w:t> </w:t>
      </w:r>
      <w:r>
        <w:rPr>
          <w:spacing w:val="-2"/>
        </w:rPr>
        <w:t>PE19008-8.</w:t>
      </w:r>
    </w:p>
    <w:p>
      <w:pPr>
        <w:pStyle w:val="BodyText"/>
        <w:spacing w:before="47"/>
      </w:pPr>
    </w:p>
    <w:p>
      <w:pPr>
        <w:pStyle w:val="BodyText"/>
        <w:ind w:left="111"/>
      </w:pPr>
      <w:r>
        <w:rPr>
          <w:spacing w:val="-2"/>
          <w:w w:val="105"/>
        </w:rPr>
        <w:t>References</w:t>
      </w:r>
    </w:p>
    <w:p>
      <w:pPr>
        <w:pStyle w:val="BodyText"/>
        <w:spacing w:before="40"/>
      </w:pPr>
    </w:p>
    <w:p>
      <w:pPr>
        <w:spacing w:line="278" w:lineRule="auto" w:before="0"/>
        <w:ind w:left="350" w:right="191" w:hanging="240"/>
        <w:jc w:val="both"/>
        <w:rPr>
          <w:sz w:val="12"/>
        </w:rPr>
      </w:pPr>
      <w:bookmarkStart w:name="_bookmark28" w:id="43"/>
      <w:bookmarkEnd w:id="43"/>
      <w:r>
        <w:rPr/>
      </w:r>
      <w:hyperlink r:id="rId29">
        <w:r>
          <w:rPr>
            <w:color w:val="007FAC"/>
            <w:w w:val="105"/>
            <w:sz w:val="12"/>
          </w:rPr>
          <w:t>Bergen,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K.J.,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Johnson,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P.A.,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Hoop,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M.V.,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et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al.,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2019.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data-driven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4"/>
      <w:bookmarkEnd w:id="44"/>
      <w:r>
        <w:rPr>
          <w:color w:val="007FAC"/>
          <w:w w:val="103"/>
          <w:sz w:val="12"/>
        </w:rPr>
      </w:r>
      <w:hyperlink r:id="rId29">
        <w:r>
          <w:rPr>
            <w:color w:val="007FAC"/>
            <w:w w:val="105"/>
            <w:sz w:val="12"/>
          </w:rPr>
          <w:t>discovery</w:t>
        </w:r>
        <w:r>
          <w:rPr>
            <w:color w:val="007FAC"/>
            <w:w w:val="105"/>
            <w:sz w:val="12"/>
          </w:rPr>
          <w:t> in solid earth</w:t>
        </w:r>
        <w:r>
          <w:rPr>
            <w:color w:val="007FAC"/>
            <w:w w:val="105"/>
            <w:sz w:val="12"/>
          </w:rPr>
          <w:t> geoscience. Science 363</w:t>
        </w:r>
        <w:r>
          <w:rPr>
            <w:color w:val="007FAC"/>
            <w:w w:val="105"/>
            <w:sz w:val="12"/>
          </w:rPr>
          <w:t> (6433)</w:t>
        </w:r>
      </w:hyperlink>
      <w:r>
        <w:rPr>
          <w:w w:val="105"/>
          <w:sz w:val="12"/>
        </w:rPr>
        <w:t>.</w:t>
      </w:r>
    </w:p>
    <w:p>
      <w:pPr>
        <w:spacing w:line="276" w:lineRule="auto" w:before="3"/>
        <w:ind w:left="350" w:right="190" w:hanging="240"/>
        <w:jc w:val="both"/>
        <w:rPr>
          <w:sz w:val="12"/>
        </w:rPr>
      </w:pPr>
      <w:hyperlink r:id="rId30">
        <w:r>
          <w:rPr>
            <w:color w:val="007FAC"/>
            <w:w w:val="105"/>
            <w:sz w:val="12"/>
          </w:rPr>
          <w:t>Birnie, C., Ravasi, M., Liu, S., Alkhalifah, T., 2021. The potential of self-supervised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45"/>
      <w:bookmarkEnd w:id="45"/>
      <w:r>
        <w:rPr>
          <w:color w:val="007FAC"/>
          <w:w w:val="103"/>
          <w:sz w:val="12"/>
        </w:rPr>
      </w:r>
      <w:hyperlink r:id="rId30">
        <w:r>
          <w:rPr>
            <w:color w:val="007FAC"/>
            <w:w w:val="105"/>
            <w:sz w:val="12"/>
          </w:rPr>
          <w:t>networks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noise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suppression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seismic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Artif.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Intell.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47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30">
        <w:r>
          <w:rPr>
            <w:color w:val="007FAC"/>
            <w:spacing w:val="-2"/>
            <w:w w:val="105"/>
            <w:sz w:val="12"/>
          </w:rPr>
          <w:t>59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90" w:hanging="240"/>
        <w:jc w:val="both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Chang, J., Li, J., Kang, Y., Lv, W., Xu, T., Li, Z., Xing Zheng, W., Han, H., Liu, H., 2021a.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Unsupervised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domain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adaptation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maximum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mean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discrepancy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optimization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0" w:id="46"/>
      <w:bookmarkEnd w:id="46"/>
      <w:r>
        <w:rPr>
          <w:color w:val="007FAC"/>
          <w:w w:val="104"/>
          <w:sz w:val="12"/>
        </w:rPr>
      </w:r>
      <w:hyperlink r:id="rId31">
        <w:r>
          <w:rPr>
            <w:color w:val="007FAC"/>
            <w:w w:val="105"/>
            <w:sz w:val="12"/>
          </w:rPr>
          <w:t>lithology 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1">
        <w:r>
          <w:rPr>
            <w:color w:val="007FAC"/>
            <w:w w:val="105"/>
            <w:sz w:val="12"/>
          </w:rPr>
          <w:t>cation. Geophysics 86 (2), ID19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1">
        <w:r>
          <w:rPr>
            <w:color w:val="007FAC"/>
            <w:w w:val="105"/>
            <w:sz w:val="12"/>
          </w:rPr>
          <w:t>ID30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68" w:hanging="240"/>
        <w:jc w:val="left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Chang, J., Kang, Y., Zheng,</w:t>
        </w:r>
        <w:r>
          <w:rPr>
            <w:color w:val="007FAC"/>
            <w:w w:val="105"/>
            <w:sz w:val="12"/>
          </w:rPr>
          <w:t> W.X., Cao, Y., Li, Z., Lv, W., Wang, X.-M., 2021b.</w:t>
        </w:r>
        <w:r>
          <w:rPr>
            <w:color w:val="007FAC"/>
            <w:w w:val="105"/>
            <w:sz w:val="12"/>
          </w:rPr>
          <w:t> Active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domain adaptation with</w:t>
        </w:r>
        <w:r>
          <w:rPr>
            <w:color w:val="007FAC"/>
            <w:w w:val="105"/>
            <w:sz w:val="12"/>
          </w:rPr>
          <w:t> application to intelligent logging</w:t>
        </w:r>
        <w:r>
          <w:rPr>
            <w:color w:val="007FAC"/>
            <w:w w:val="105"/>
            <w:sz w:val="12"/>
          </w:rPr>
          <w:t> lithology </w:t>
        </w:r>
        <w:r>
          <w:rPr>
            <w:color w:val="007FAC"/>
            <w:w w:val="105"/>
            <w:sz w:val="12"/>
          </w:rPr>
          <w:t>identi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32">
        <w:r>
          <w:rPr>
            <w:color w:val="007FAC"/>
            <w:w w:val="105"/>
            <w:sz w:val="12"/>
          </w:rPr>
          <w:t>cation.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1" w:id="47"/>
      <w:bookmarkEnd w:id="47"/>
      <w:r>
        <w:rPr>
          <w:color w:val="007FAC"/>
          <w:w w:val="105"/>
          <w:sz w:val="12"/>
        </w:rPr>
      </w:r>
      <w:hyperlink r:id="rId32">
        <w:r>
          <w:rPr>
            <w:color w:val="007FAC"/>
            <w:w w:val="105"/>
            <w:sz w:val="12"/>
          </w:rPr>
          <w:t>IEEE Trans.</w:t>
        </w:r>
        <w:r>
          <w:rPr>
            <w:color w:val="007FAC"/>
            <w:w w:val="105"/>
            <w:sz w:val="12"/>
          </w:rPr>
          <w:t> Cybern.</w:t>
        </w:r>
      </w:hyperlink>
    </w:p>
    <w:p>
      <w:pPr>
        <w:spacing w:line="276" w:lineRule="auto" w:before="2"/>
        <w:ind w:left="350" w:right="168" w:hanging="240"/>
        <w:jc w:val="left"/>
        <w:rPr>
          <w:sz w:val="12"/>
        </w:rPr>
      </w:pPr>
      <w:hyperlink r:id="rId33">
        <w:r>
          <w:rPr>
            <w:color w:val="007FAC"/>
            <w:w w:val="105"/>
            <w:sz w:val="12"/>
          </w:rPr>
          <w:t>Chang,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Kang,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Zheng,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W.X.,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Lv,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Feng,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D.-Y.,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2022.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Cross-domain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lithology</w:t>
        </w:r>
      </w:hyperlink>
      <w:r>
        <w:rPr>
          <w:color w:val="007FAC"/>
          <w:spacing w:val="40"/>
          <w:w w:val="105"/>
          <w:sz w:val="12"/>
        </w:rPr>
        <w:t> </w:t>
      </w:r>
      <w:hyperlink r:id="rId33">
        <w:r>
          <w:rPr>
            <w:color w:val="007FAC"/>
            <w:w w:val="105"/>
            <w:sz w:val="12"/>
          </w:rPr>
          <w:t>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33">
        <w:r>
          <w:rPr>
            <w:color w:val="007FAC"/>
            <w:w w:val="105"/>
            <w:sz w:val="12"/>
          </w:rPr>
          <w:t>cation using active learning and source reweighting.</w:t>
        </w:r>
        <w:r>
          <w:rPr>
            <w:color w:val="007FAC"/>
            <w:w w:val="105"/>
            <w:sz w:val="12"/>
          </w:rPr>
          <w:t> IEEE Geoscience</w:t>
        </w:r>
        <w:r>
          <w:rPr>
            <w:color w:val="007FAC"/>
            <w:w w:val="105"/>
            <w:sz w:val="12"/>
          </w:rPr>
          <w:t> 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48"/>
      <w:bookmarkEnd w:id="48"/>
      <w:r>
        <w:rPr>
          <w:color w:val="007FAC"/>
          <w:w w:val="103"/>
          <w:sz w:val="12"/>
        </w:rPr>
      </w:r>
      <w:hyperlink r:id="rId33"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w w:val="105"/>
            <w:sz w:val="12"/>
          </w:rPr>
          <w:t> Sensing Letters 19,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3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0" w:hanging="240"/>
        <w:jc w:val="left"/>
        <w:rPr>
          <w:sz w:val="12"/>
        </w:rPr>
      </w:pPr>
      <w:hyperlink r:id="rId34">
        <w:r>
          <w:rPr>
            <w:color w:val="007FAC"/>
            <w:w w:val="105"/>
            <w:sz w:val="12"/>
          </w:rPr>
          <w:t>Chen, Y., Song, S., Li, S., Yang, L., Wu, C., 2018. Domain space transfer extreme 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machine for domain</w:t>
        </w:r>
        <w:r>
          <w:rPr>
            <w:color w:val="007FAC"/>
            <w:w w:val="105"/>
            <w:sz w:val="12"/>
          </w:rPr>
          <w:t> adaptation. IEEE Trans. Cybern. 49 (5), 1909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1922</w:t>
        </w:r>
      </w:hyperlink>
      <w:r>
        <w:rPr>
          <w:w w:val="105"/>
          <w:sz w:val="12"/>
        </w:rPr>
        <w:t>.</w:t>
      </w:r>
    </w:p>
    <w:p>
      <w:pPr>
        <w:spacing w:after="0" w:line="276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40" w:right="600"/>
          <w:cols w:num="2" w:equalWidth="0">
            <w:col w:w="5175" w:space="205"/>
            <w:col w:w="5290"/>
          </w:cols>
        </w:sectPr>
      </w:pPr>
    </w:p>
    <w:p>
      <w:pPr>
        <w:pStyle w:val="BodyText"/>
        <w:spacing w:before="8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40" w:right="600"/>
        </w:sectPr>
      </w:pPr>
    </w:p>
    <w:p>
      <w:pPr>
        <w:spacing w:line="278" w:lineRule="auto" w:before="115"/>
        <w:ind w:left="351" w:right="30" w:hanging="240"/>
        <w:jc w:val="left"/>
        <w:rPr>
          <w:sz w:val="12"/>
        </w:rPr>
      </w:pPr>
      <w:bookmarkStart w:name="_bookmark34" w:id="49"/>
      <w:bookmarkEnd w:id="49"/>
      <w:r>
        <w:rPr/>
      </w:r>
      <w:hyperlink r:id="rId35">
        <w:r>
          <w:rPr>
            <w:color w:val="007FAC"/>
            <w:w w:val="105"/>
            <w:sz w:val="12"/>
          </w:rPr>
          <w:t>Dunham,</w:t>
        </w:r>
        <w:r>
          <w:rPr>
            <w:color w:val="007FAC"/>
            <w:w w:val="105"/>
            <w:sz w:val="12"/>
          </w:rPr>
          <w:t> M.W., Malcolm,</w:t>
        </w:r>
        <w:r>
          <w:rPr>
            <w:color w:val="007FAC"/>
            <w:w w:val="105"/>
            <w:sz w:val="12"/>
          </w:rPr>
          <w:t> A., Kim Welford, J., 2020.</w:t>
        </w:r>
        <w:r>
          <w:rPr>
            <w:color w:val="007FAC"/>
            <w:w w:val="105"/>
            <w:sz w:val="12"/>
          </w:rPr>
          <w:t> Improved well-log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w w:val="105"/>
            <w:sz w:val="12"/>
          </w:rPr>
          <w:t> semisupervised</w:t>
        </w:r>
        <w:r>
          <w:rPr>
            <w:color w:val="007FAC"/>
            <w:w w:val="105"/>
            <w:sz w:val="12"/>
          </w:rPr>
          <w:t> label propagation</w:t>
        </w:r>
        <w:r>
          <w:rPr>
            <w:color w:val="007FAC"/>
            <w:w w:val="105"/>
            <w:sz w:val="12"/>
          </w:rPr>
          <w:t> and</w:t>
        </w:r>
        <w:r>
          <w:rPr>
            <w:color w:val="007FAC"/>
            <w:w w:val="105"/>
            <w:sz w:val="12"/>
          </w:rPr>
          <w:t> self-training,</w:t>
        </w:r>
        <w:r>
          <w:rPr>
            <w:color w:val="007FAC"/>
            <w:w w:val="105"/>
            <w:sz w:val="12"/>
          </w:rPr>
          <w:t> with comparisons</w:t>
        </w:r>
        <w:r>
          <w:rPr>
            <w:color w:val="007FAC"/>
            <w:w w:val="105"/>
            <w:sz w:val="12"/>
          </w:rPr>
          <w:t> to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0"/>
      <w:bookmarkEnd w:id="50"/>
      <w:r>
        <w:rPr>
          <w:color w:val="007FAC"/>
          <w:w w:val="105"/>
          <w:sz w:val="12"/>
        </w:rPr>
      </w:r>
      <w:hyperlink r:id="rId35">
        <w:r>
          <w:rPr>
            <w:color w:val="007FAC"/>
            <w:w w:val="105"/>
            <w:sz w:val="12"/>
          </w:rPr>
          <w:t>popular</w:t>
        </w:r>
        <w:r>
          <w:rPr>
            <w:color w:val="007FAC"/>
            <w:w w:val="105"/>
            <w:sz w:val="12"/>
          </w:rPr>
          <w:t> supervised algorithms.</w:t>
        </w:r>
        <w:r>
          <w:rPr>
            <w:color w:val="007FAC"/>
            <w:w w:val="105"/>
            <w:sz w:val="12"/>
          </w:rPr>
          <w:t> Geophysics 85</w:t>
        </w:r>
        <w:r>
          <w:rPr>
            <w:color w:val="007FAC"/>
            <w:w w:val="105"/>
            <w:sz w:val="12"/>
          </w:rPr>
          <w:t> (1), O1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5">
        <w:r>
          <w:rPr>
            <w:color w:val="007FAC"/>
            <w:w w:val="105"/>
            <w:sz w:val="12"/>
          </w:rPr>
          <w:t>O15</w:t>
        </w:r>
      </w:hyperlink>
      <w:r>
        <w:rPr>
          <w:w w:val="105"/>
          <w:sz w:val="12"/>
        </w:rPr>
        <w:t>.</w:t>
      </w:r>
    </w:p>
    <w:p>
      <w:pPr>
        <w:spacing w:before="1"/>
        <w:ind w:left="111" w:right="0" w:firstLine="0"/>
        <w:jc w:val="left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Fouedjio,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F.,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Exact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conditioning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regression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random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forest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spatial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prediction.</w:t>
        </w:r>
      </w:hyperlink>
    </w:p>
    <w:p>
      <w:pPr>
        <w:spacing w:before="20"/>
        <w:ind w:left="350" w:right="0" w:firstLine="0"/>
        <w:jc w:val="left"/>
        <w:rPr>
          <w:sz w:val="12"/>
        </w:rPr>
      </w:pPr>
      <w:bookmarkStart w:name="_bookmark35" w:id="51"/>
      <w:bookmarkEnd w:id="51"/>
      <w:r>
        <w:rPr/>
      </w:r>
      <w:hyperlink r:id="rId36">
        <w:r>
          <w:rPr>
            <w:color w:val="007FAC"/>
            <w:w w:val="110"/>
            <w:sz w:val="12"/>
          </w:rPr>
          <w:t>Artif.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Intell.</w:t>
        </w:r>
        <w:r>
          <w:rPr>
            <w:color w:val="007FAC"/>
            <w:spacing w:val="-2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Geosci.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1,</w:t>
        </w:r>
        <w:r>
          <w:rPr>
            <w:color w:val="007FAC"/>
            <w:spacing w:val="-3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11</w:t>
        </w:r>
      </w:hyperlink>
      <w:r>
        <w:rPr>
          <w:rFonts w:ascii="Arial" w:hAnsi="Arial"/>
          <w:color w:val="007FAC"/>
          <w:spacing w:val="-2"/>
          <w:w w:val="110"/>
          <w:sz w:val="12"/>
        </w:rPr>
        <w:t>–</w:t>
      </w:r>
      <w:hyperlink r:id="rId36">
        <w:r>
          <w:rPr>
            <w:color w:val="007FAC"/>
            <w:spacing w:val="-2"/>
            <w:w w:val="110"/>
            <w:sz w:val="12"/>
          </w:rPr>
          <w:t>23</w:t>
        </w:r>
      </w:hyperlink>
      <w:r>
        <w:rPr>
          <w:spacing w:val="-2"/>
          <w:w w:val="110"/>
          <w:sz w:val="12"/>
        </w:rPr>
        <w:t>.</w:t>
      </w:r>
    </w:p>
    <w:p>
      <w:pPr>
        <w:spacing w:line="273" w:lineRule="auto" w:before="1"/>
        <w:ind w:left="350" w:right="30" w:hanging="240"/>
        <w:jc w:val="left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Gretton,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Borgwardt,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Rasch,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M.,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Sch</w:t>
        </w:r>
      </w:hyperlink>
      <w:r>
        <w:rPr>
          <w:color w:val="007FAC"/>
          <w:w w:val="105"/>
          <w:sz w:val="12"/>
        </w:rPr>
        <w:t>o</w:t>
      </w:r>
      <w:r>
        <w:rPr>
          <w:rFonts w:ascii="Pagul" w:hAnsi="Pagul"/>
          <w:color w:val="007FAC"/>
          <w:w w:val="105"/>
          <w:position w:val="1"/>
          <w:sz w:val="12"/>
        </w:rPr>
        <w:t>€</w:t>
      </w:r>
      <w:hyperlink r:id="rId37">
        <w:r>
          <w:rPr>
            <w:color w:val="007FAC"/>
            <w:w w:val="105"/>
            <w:sz w:val="12"/>
          </w:rPr>
          <w:t>lkopf,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Smola,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2006.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kernel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6" w:id="52"/>
      <w:bookmarkEnd w:id="52"/>
      <w:r>
        <w:rPr>
          <w:color w:val="007FAC"/>
          <w:w w:val="104"/>
          <w:sz w:val="12"/>
        </w:rPr>
      </w:r>
      <w:hyperlink r:id="rId37">
        <w:r>
          <w:rPr>
            <w:color w:val="007FAC"/>
            <w:w w:val="105"/>
            <w:sz w:val="12"/>
          </w:rPr>
          <w:t>the two-sample-problem.</w:t>
        </w:r>
        <w:r>
          <w:rPr>
            <w:color w:val="007FAC"/>
            <w:w w:val="105"/>
            <w:sz w:val="12"/>
          </w:rPr>
          <w:t> Adv. Neural Inf. Process. Syst.</w:t>
        </w:r>
        <w:r>
          <w:rPr>
            <w:color w:val="007FAC"/>
            <w:w w:val="105"/>
            <w:sz w:val="12"/>
          </w:rPr>
          <w:t> 19, 513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7">
        <w:r>
          <w:rPr>
            <w:color w:val="007FAC"/>
            <w:w w:val="105"/>
            <w:sz w:val="12"/>
          </w:rPr>
          <w:t>520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30" w:hanging="240"/>
        <w:jc w:val="left"/>
        <w:rPr>
          <w:sz w:val="12"/>
        </w:rPr>
      </w:pPr>
      <w:hyperlink r:id="rId38">
        <w:r>
          <w:rPr>
            <w:color w:val="007FAC"/>
            <w:sz w:val="12"/>
          </w:rPr>
          <w:t>Huang,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G.-B.,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Zhu,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Q.-Y.,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Siew,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C.-K.,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2004.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Extreme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machine: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new</w:t>
        </w:r>
        <w:r>
          <w:rPr>
            <w:color w:val="007FAC"/>
            <w:spacing w:val="21"/>
            <w:sz w:val="12"/>
          </w:rPr>
          <w:t> </w:t>
        </w:r>
        <w:r>
          <w:rPr>
            <w:color w:val="007FAC"/>
            <w:sz w:val="12"/>
          </w:rPr>
          <w:t>learning</w:t>
        </w:r>
      </w:hyperlink>
      <w:r>
        <w:rPr>
          <w:color w:val="007FAC"/>
          <w:spacing w:val="40"/>
          <w:sz w:val="12"/>
        </w:rPr>
        <w:t> </w:t>
      </w:r>
      <w:hyperlink r:id="rId38">
        <w:r>
          <w:rPr>
            <w:color w:val="007FAC"/>
            <w:sz w:val="12"/>
          </w:rPr>
          <w:t>scheme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feedforward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neural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networks.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In: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Proceedings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the</w:t>
        </w:r>
        <w:r>
          <w:rPr>
            <w:color w:val="007FAC"/>
            <w:spacing w:val="28"/>
            <w:sz w:val="12"/>
          </w:rPr>
          <w:t> </w:t>
        </w:r>
        <w:r>
          <w:rPr>
            <w:color w:val="007FAC"/>
            <w:sz w:val="12"/>
          </w:rPr>
          <w:t>IEEE</w:t>
        </w:r>
        <w:r>
          <w:rPr>
            <w:color w:val="007FAC"/>
            <w:spacing w:val="27"/>
            <w:sz w:val="12"/>
          </w:rPr>
          <w:t> </w:t>
        </w:r>
        <w:r>
          <w:rPr>
            <w:color w:val="007FAC"/>
            <w:sz w:val="12"/>
          </w:rPr>
          <w:t>International</w:t>
        </w:r>
      </w:hyperlink>
      <w:r>
        <w:rPr>
          <w:color w:val="007FAC"/>
          <w:spacing w:val="40"/>
          <w:w w:val="102"/>
          <w:sz w:val="12"/>
        </w:rPr>
        <w:t> </w:t>
      </w:r>
      <w:bookmarkStart w:name="_bookmark37" w:id="53"/>
      <w:bookmarkEnd w:id="53"/>
      <w:r>
        <w:rPr>
          <w:color w:val="007FAC"/>
          <w:w w:val="102"/>
          <w:sz w:val="12"/>
        </w:rPr>
      </w:r>
      <w:hyperlink r:id="rId38">
        <w:r>
          <w:rPr>
            <w:color w:val="007FAC"/>
            <w:sz w:val="12"/>
          </w:rPr>
          <w:t>Joint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Conference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Neural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Networks,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vol.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2.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Ieee,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pp.</w:t>
        </w:r>
        <w:r>
          <w:rPr>
            <w:color w:val="007FAC"/>
            <w:spacing w:val="39"/>
            <w:sz w:val="12"/>
          </w:rPr>
          <w:t> </w:t>
        </w:r>
        <w:r>
          <w:rPr>
            <w:color w:val="007FAC"/>
            <w:sz w:val="12"/>
          </w:rPr>
          <w:t>985</w:t>
        </w:r>
      </w:hyperlink>
      <w:r>
        <w:rPr>
          <w:rFonts w:ascii="Arial" w:hAnsi="Arial"/>
          <w:color w:val="007FAC"/>
          <w:sz w:val="12"/>
        </w:rPr>
        <w:t>–</w:t>
      </w:r>
      <w:hyperlink r:id="rId38">
        <w:r>
          <w:rPr>
            <w:color w:val="007FAC"/>
            <w:sz w:val="12"/>
          </w:rPr>
          <w:t>990</w:t>
        </w:r>
      </w:hyperlink>
      <w:r>
        <w:rPr>
          <w:sz w:val="12"/>
        </w:rPr>
        <w:t>.</w:t>
      </w:r>
    </w:p>
    <w:p>
      <w:pPr>
        <w:spacing w:line="276" w:lineRule="auto" w:before="1"/>
        <w:ind w:left="350" w:right="30" w:hanging="240"/>
        <w:jc w:val="left"/>
        <w:rPr>
          <w:sz w:val="12"/>
        </w:rPr>
      </w:pPr>
      <w:hyperlink r:id="rId39">
        <w:r>
          <w:rPr>
            <w:color w:val="007FAC"/>
            <w:w w:val="105"/>
            <w:sz w:val="12"/>
          </w:rPr>
          <w:t>Huang, G.-B.,</w:t>
        </w:r>
        <w:r>
          <w:rPr>
            <w:color w:val="007FAC"/>
            <w:w w:val="105"/>
            <w:sz w:val="12"/>
          </w:rPr>
          <w:t> Zhou, H., Ding,</w:t>
        </w:r>
        <w:r>
          <w:rPr>
            <w:color w:val="007FAC"/>
            <w:w w:val="105"/>
            <w:sz w:val="12"/>
          </w:rPr>
          <w:t> X., Zhang, R., 2011.</w:t>
        </w:r>
        <w:r>
          <w:rPr>
            <w:color w:val="007FAC"/>
            <w:w w:val="105"/>
            <w:sz w:val="12"/>
          </w:rPr>
          <w:t> Extreme learning machine </w:t>
        </w:r>
        <w:r>
          <w:rPr>
            <w:color w:val="007FAC"/>
            <w:w w:val="105"/>
            <w:sz w:val="12"/>
          </w:rPr>
          <w:t>for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regression</w:t>
        </w:r>
        <w:r>
          <w:rPr>
            <w:color w:val="007FAC"/>
            <w:w w:val="105"/>
            <w:sz w:val="12"/>
          </w:rPr>
          <w:t> and multiclass</w:t>
        </w:r>
        <w:r>
          <w:rPr>
            <w:color w:val="007FAC"/>
            <w:w w:val="105"/>
            <w:sz w:val="12"/>
          </w:rPr>
          <w:t>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cation. IEEE</w:t>
        </w:r>
        <w:r>
          <w:rPr>
            <w:color w:val="007FAC"/>
            <w:w w:val="105"/>
            <w:sz w:val="12"/>
          </w:rPr>
          <w:t> Trans. Syst. Man Cybern. B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4"/>
      <w:bookmarkEnd w:id="54"/>
      <w:r>
        <w:rPr>
          <w:color w:val="007FAC"/>
          <w:w w:val="98"/>
          <w:sz w:val="12"/>
        </w:rPr>
      </w:r>
      <w:hyperlink r:id="rId39">
        <w:r>
          <w:rPr>
            <w:color w:val="007FAC"/>
            <w:w w:val="105"/>
            <w:sz w:val="12"/>
          </w:rPr>
          <w:t>(Cybernetics) 42 (2), 513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39">
        <w:r>
          <w:rPr>
            <w:color w:val="007FAC"/>
            <w:w w:val="105"/>
            <w:sz w:val="12"/>
          </w:rPr>
          <w:t>529</w:t>
        </w:r>
      </w:hyperlink>
      <w:r>
        <w:rPr>
          <w:w w:val="105"/>
          <w:sz w:val="12"/>
        </w:rPr>
        <w:t>.</w:t>
      </w:r>
    </w:p>
    <w:p>
      <w:pPr>
        <w:spacing w:line="273" w:lineRule="auto" w:before="1"/>
        <w:ind w:left="350" w:right="30" w:hanging="240"/>
        <w:jc w:val="left"/>
        <w:rPr>
          <w:sz w:val="12"/>
        </w:rPr>
      </w:pPr>
      <w:hyperlink r:id="rId40">
        <w:r>
          <w:rPr>
            <w:color w:val="007FAC"/>
            <w:w w:val="105"/>
            <w:sz w:val="12"/>
          </w:rPr>
          <w:t>Imamverdiyev, Y., Sukhostat, L., 2019. Lithological</w:t>
        </w:r>
        <w:r>
          <w:rPr>
            <w:color w:val="007FAC"/>
            <w:w w:val="105"/>
            <w:sz w:val="12"/>
          </w:rPr>
          <w:t> facies 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using deep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9" w:id="55"/>
      <w:bookmarkEnd w:id="55"/>
      <w:r>
        <w:rPr>
          <w:color w:val="007FAC"/>
          <w:w w:val="105"/>
          <w:sz w:val="12"/>
        </w:rPr>
      </w:r>
      <w:hyperlink r:id="rId40">
        <w:r>
          <w:rPr>
            <w:color w:val="007FAC"/>
            <w:w w:val="105"/>
            <w:sz w:val="12"/>
          </w:rPr>
          <w:t>convolutional neural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J. Petrol. Sci. Eng. 174, 216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228</w:t>
        </w:r>
      </w:hyperlink>
      <w:r>
        <w:rPr>
          <w:w w:val="105"/>
          <w:sz w:val="12"/>
        </w:rPr>
        <w:t>.</w:t>
      </w:r>
    </w:p>
    <w:p>
      <w:pPr>
        <w:spacing w:line="276" w:lineRule="auto" w:before="5"/>
        <w:ind w:left="350" w:right="30" w:hanging="24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Li, S., Song, S.,</w:t>
        </w:r>
        <w:r>
          <w:rPr>
            <w:color w:val="007FAC"/>
            <w:w w:val="105"/>
            <w:sz w:val="12"/>
          </w:rPr>
          <w:t> Huang, G., Wu, C., 2018. Cross-domain extreme learning machines for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0" w:id="56"/>
      <w:bookmarkEnd w:id="56"/>
      <w:r>
        <w:rPr>
          <w:color w:val="007FAC"/>
          <w:w w:val="104"/>
          <w:sz w:val="12"/>
        </w:rPr>
      </w:r>
      <w:hyperlink r:id="rId41">
        <w:r>
          <w:rPr>
            <w:color w:val="007FAC"/>
            <w:w w:val="105"/>
            <w:sz w:val="12"/>
          </w:rPr>
          <w:t>domain</w:t>
        </w:r>
        <w:r>
          <w:rPr>
            <w:color w:val="007FAC"/>
            <w:w w:val="105"/>
            <w:sz w:val="12"/>
          </w:rPr>
          <w:t> adaptation. IEEE Trans. Syst.</w:t>
        </w:r>
        <w:r>
          <w:rPr>
            <w:color w:val="007FAC"/>
            <w:w w:val="105"/>
            <w:sz w:val="12"/>
          </w:rPr>
          <w:t> Man Cybern.: Systems</w:t>
        </w:r>
        <w:r>
          <w:rPr>
            <w:color w:val="007FAC"/>
            <w:w w:val="105"/>
            <w:sz w:val="12"/>
          </w:rPr>
          <w:t> 49 (6), 1194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1">
        <w:r>
          <w:rPr>
            <w:color w:val="007FAC"/>
            <w:w w:val="105"/>
            <w:sz w:val="12"/>
          </w:rPr>
          <w:t>1207</w:t>
        </w:r>
      </w:hyperlink>
      <w:r>
        <w:rPr>
          <w:w w:val="105"/>
          <w:sz w:val="12"/>
        </w:rPr>
        <w:t>.</w:t>
      </w:r>
    </w:p>
    <w:p>
      <w:pPr>
        <w:spacing w:line="278" w:lineRule="auto" w:before="2"/>
        <w:ind w:left="350" w:right="30" w:hanging="24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Li, Z., Kang,</w:t>
        </w:r>
        <w:r>
          <w:rPr>
            <w:color w:val="007FAC"/>
            <w:w w:val="105"/>
            <w:sz w:val="12"/>
          </w:rPr>
          <w:t> Y., Feng, D., Wang, X.-M., Lv, W., Chang, J., Zheng,</w:t>
        </w:r>
        <w:r>
          <w:rPr>
            <w:color w:val="007FAC"/>
            <w:w w:val="105"/>
            <w:sz w:val="12"/>
          </w:rPr>
          <w:t> W.X.,</w:t>
        </w:r>
        <w:r>
          <w:rPr>
            <w:color w:val="007FAC"/>
            <w:w w:val="105"/>
            <w:sz w:val="12"/>
          </w:rPr>
          <w:t> 2020. Semi-</w:t>
        </w:r>
      </w:hyperlink>
      <w:r>
        <w:rPr>
          <w:color w:val="007FAC"/>
          <w:spacing w:val="40"/>
          <w:w w:val="105"/>
          <w:sz w:val="12"/>
        </w:rPr>
        <w:t> </w:t>
      </w:r>
      <w:hyperlink r:id="rId42">
        <w:r>
          <w:rPr>
            <w:color w:val="007FAC"/>
            <w:w w:val="105"/>
            <w:sz w:val="12"/>
          </w:rPr>
          <w:t>supervised</w:t>
        </w:r>
        <w:r>
          <w:rPr>
            <w:color w:val="007FAC"/>
            <w:w w:val="105"/>
            <w:sz w:val="12"/>
          </w:rPr>
          <w:t> learning for lithology identi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 using Laplacian</w:t>
        </w:r>
        <w:r>
          <w:rPr>
            <w:color w:val="007FAC"/>
            <w:w w:val="105"/>
            <w:sz w:val="12"/>
          </w:rPr>
          <w:t> support vector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1" w:id="57"/>
      <w:bookmarkEnd w:id="57"/>
      <w:r>
        <w:rPr>
          <w:color w:val="007FAC"/>
          <w:w w:val="106"/>
          <w:sz w:val="12"/>
        </w:rPr>
      </w:r>
      <w:hyperlink r:id="rId42">
        <w:r>
          <w:rPr>
            <w:color w:val="007FAC"/>
            <w:w w:val="105"/>
            <w:sz w:val="12"/>
          </w:rPr>
          <w:t>machine.</w:t>
        </w:r>
        <w:r>
          <w:rPr>
            <w:color w:val="007FAC"/>
            <w:w w:val="105"/>
            <w:sz w:val="12"/>
          </w:rPr>
          <w:t> J. Petrol. Sci. Eng. 195, 107510</w:t>
        </w:r>
      </w:hyperlink>
      <w:r>
        <w:rPr>
          <w:w w:val="105"/>
          <w:sz w:val="12"/>
        </w:rPr>
        <w:t>.</w:t>
      </w:r>
    </w:p>
    <w:p>
      <w:pPr>
        <w:spacing w:line="276" w:lineRule="auto" w:before="2"/>
        <w:ind w:left="350" w:right="30" w:hanging="240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Li, Z., Kang,</w:t>
        </w:r>
        <w:r>
          <w:rPr>
            <w:color w:val="007FAC"/>
            <w:w w:val="105"/>
            <w:sz w:val="12"/>
          </w:rPr>
          <w:t> Y., Lv, W., Zheng,</w:t>
        </w:r>
        <w:r>
          <w:rPr>
            <w:color w:val="007FAC"/>
            <w:w w:val="105"/>
            <w:sz w:val="12"/>
          </w:rPr>
          <w:t> W.X.,</w:t>
        </w:r>
        <w:r>
          <w:rPr>
            <w:color w:val="007FAC"/>
            <w:w w:val="105"/>
            <w:sz w:val="12"/>
          </w:rPr>
          <w:t> Wang, X.-M., 2021. Interpretable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semisupervised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classi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3">
        <w:r>
          <w:rPr>
            <w:color w:val="007FAC"/>
            <w:w w:val="105"/>
            <w:sz w:val="12"/>
          </w:rPr>
          <w:t>cation method under multiple smoothness</w:t>
        </w:r>
        <w:r>
          <w:rPr>
            <w:color w:val="007FAC"/>
            <w:w w:val="105"/>
            <w:sz w:val="12"/>
          </w:rPr>
          <w:t> assumptions with application to</w:t>
        </w:r>
      </w:hyperlink>
      <w:r>
        <w:rPr>
          <w:color w:val="007FAC"/>
          <w:spacing w:val="40"/>
          <w:w w:val="105"/>
          <w:sz w:val="12"/>
        </w:rPr>
        <w:t> </w:t>
      </w:r>
      <w:hyperlink r:id="rId43">
        <w:r>
          <w:rPr>
            <w:color w:val="007FAC"/>
            <w:w w:val="105"/>
            <w:sz w:val="12"/>
          </w:rPr>
          <w:t>lithology</w:t>
        </w:r>
        <w:r>
          <w:rPr>
            <w:color w:val="007FAC"/>
            <w:w w:val="105"/>
            <w:sz w:val="12"/>
          </w:rPr>
          <w:t> identi</w:t>
        </w:r>
      </w:hyperlink>
      <w:r>
        <w:rPr>
          <w:rFonts w:ascii="Times New Roman" w:hAnsi="Times New Roman"/>
          <w:color w:val="007FAC"/>
          <w:w w:val="105"/>
          <w:sz w:val="12"/>
        </w:rPr>
        <w:t>fi</w:t>
      </w:r>
      <w:hyperlink r:id="rId43"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w w:val="105"/>
            <w:sz w:val="12"/>
          </w:rPr>
          <w:t> Geosci. Rem.</w:t>
        </w:r>
        <w:r>
          <w:rPr>
            <w:color w:val="007FAC"/>
            <w:w w:val="105"/>
            <w:sz w:val="12"/>
          </w:rPr>
          <w:t> Sens. Lett. IEEE 18 (3), 386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390</w:t>
        </w:r>
      </w:hyperlink>
      <w:r>
        <w:rPr>
          <w:w w:val="105"/>
          <w:sz w:val="12"/>
        </w:rPr>
        <w:t>.</w:t>
      </w:r>
    </w:p>
    <w:p>
      <w:pPr>
        <w:spacing w:line="278" w:lineRule="auto" w:before="3"/>
        <w:ind w:left="350" w:right="224" w:hanging="240"/>
        <w:jc w:val="both"/>
        <w:rPr>
          <w:sz w:val="12"/>
        </w:rPr>
      </w:pPr>
      <w:bookmarkStart w:name="_bookmark42" w:id="58"/>
      <w:bookmarkEnd w:id="58"/>
      <w:r>
        <w:rPr/>
      </w:r>
      <w:hyperlink r:id="rId44">
        <w:r>
          <w:rPr>
            <w:color w:val="007FAC"/>
            <w:w w:val="105"/>
            <w:sz w:val="12"/>
          </w:rPr>
          <w:t>Liu, H., Wu, Y., Cao, Y., Lv, W., Han, H., Li, Z., Chang, J.,</w:t>
        </w:r>
        <w:r>
          <w:rPr>
            <w:color w:val="007FAC"/>
            <w:w w:val="105"/>
            <w:sz w:val="12"/>
          </w:rPr>
          <w:t> 2020. Well logging</w:t>
        </w:r>
        <w:r>
          <w:rPr>
            <w:color w:val="007FAC"/>
            <w:w w:val="105"/>
            <w:sz w:val="12"/>
          </w:rPr>
          <w:t> based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lithology</w:t>
        </w:r>
        <w:r>
          <w:rPr>
            <w:color w:val="007FAC"/>
            <w:w w:val="105"/>
            <w:sz w:val="12"/>
          </w:rPr>
          <w:t> identi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4">
        <w:r>
          <w:rPr>
            <w:color w:val="007FAC"/>
            <w:w w:val="105"/>
            <w:sz w:val="12"/>
          </w:rPr>
          <w:t>cation model</w:t>
        </w:r>
        <w:r>
          <w:rPr>
            <w:color w:val="007FAC"/>
            <w:w w:val="105"/>
            <w:sz w:val="12"/>
          </w:rPr>
          <w:t> establishment under data drift:</w:t>
        </w:r>
        <w:r>
          <w:rPr>
            <w:color w:val="007FAC"/>
            <w:w w:val="105"/>
            <w:sz w:val="12"/>
          </w:rPr>
          <w:t> a transfer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44">
        <w:r>
          <w:rPr>
            <w:color w:val="007FAC"/>
            <w:w w:val="105"/>
            <w:sz w:val="12"/>
          </w:rPr>
          <w:t>method.</w:t>
        </w:r>
        <w:r>
          <w:rPr>
            <w:color w:val="007FAC"/>
            <w:w w:val="105"/>
            <w:sz w:val="12"/>
          </w:rPr>
          <w:t> Sensors 20</w:t>
        </w:r>
        <w:r>
          <w:rPr>
            <w:color w:val="007FAC"/>
            <w:w w:val="105"/>
            <w:sz w:val="12"/>
          </w:rPr>
          <w:t> (13), 3643</w:t>
        </w:r>
      </w:hyperlink>
      <w:r>
        <w:rPr>
          <w:w w:val="105"/>
          <w:sz w:val="12"/>
        </w:rPr>
        <w:t>.</w:t>
      </w:r>
    </w:p>
    <w:p>
      <w:pPr>
        <w:spacing w:line="280" w:lineRule="auto" w:before="0"/>
        <w:ind w:left="350" w:right="30" w:hanging="240"/>
        <w:jc w:val="left"/>
        <w:rPr>
          <w:sz w:val="12"/>
        </w:rPr>
      </w:pPr>
      <w:bookmarkStart w:name="_bookmark43" w:id="59"/>
      <w:bookmarkEnd w:id="59"/>
      <w:r>
        <w:rPr/>
      </w:r>
      <w:hyperlink r:id="rId45">
        <w:r>
          <w:rPr>
            <w:color w:val="007FAC"/>
            <w:w w:val="105"/>
            <w:sz w:val="12"/>
          </w:rPr>
          <w:t>Long,</w:t>
        </w:r>
        <w:r>
          <w:rPr>
            <w:color w:val="007FAC"/>
            <w:w w:val="105"/>
            <w:sz w:val="12"/>
          </w:rPr>
          <w:t> W., Chai, D., Aminzadeh, F.,</w:t>
        </w:r>
        <w:r>
          <w:rPr>
            <w:color w:val="007FAC"/>
            <w:w w:val="105"/>
            <w:sz w:val="12"/>
          </w:rPr>
          <w:t> 2016. Pseudo density log generation</w:t>
        </w:r>
        <w:r>
          <w:rPr>
            <w:color w:val="007FAC"/>
            <w:w w:val="105"/>
            <w:sz w:val="12"/>
          </w:rPr>
          <w:t> using arti</w:t>
        </w:r>
      </w:hyperlink>
      <w:r>
        <w:rPr>
          <w:rFonts w:ascii="Times New Roman"/>
          <w:color w:val="007FAC"/>
          <w:w w:val="105"/>
          <w:sz w:val="12"/>
        </w:rPr>
        <w:t>fi</w:t>
      </w:r>
      <w:hyperlink r:id="rId45">
        <w:r>
          <w:rPr>
            <w:color w:val="007FAC"/>
            <w:w w:val="105"/>
            <w:sz w:val="12"/>
          </w:rPr>
          <w:t>cial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45">
        <w:r>
          <w:rPr>
            <w:color w:val="007FAC"/>
            <w:w w:val="105"/>
            <w:sz w:val="12"/>
          </w:rPr>
          <w:t>neural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In: SPE Western</w:t>
        </w:r>
        <w:r>
          <w:rPr>
            <w:color w:val="007FAC"/>
            <w:w w:val="105"/>
            <w:sz w:val="12"/>
          </w:rPr>
          <w:t> Regional Meeting. OnePetro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30" w:hanging="240"/>
        <w:jc w:val="left"/>
        <w:rPr>
          <w:sz w:val="12"/>
        </w:rPr>
      </w:pPr>
      <w:bookmarkStart w:name="_bookmark44" w:id="60"/>
      <w:bookmarkEnd w:id="60"/>
      <w:r>
        <w:rPr/>
      </w:r>
      <w:hyperlink r:id="rId46">
        <w:r>
          <w:rPr>
            <w:color w:val="007FAC"/>
            <w:w w:val="105"/>
            <w:sz w:val="12"/>
          </w:rPr>
          <w:t>Lv,</w:t>
        </w:r>
        <w:r>
          <w:rPr>
            <w:color w:val="007FAC"/>
            <w:w w:val="105"/>
            <w:sz w:val="12"/>
          </w:rPr>
          <w:t> W., Kang,</w:t>
        </w:r>
        <w:r>
          <w:rPr>
            <w:color w:val="007FAC"/>
            <w:w w:val="105"/>
            <w:sz w:val="12"/>
          </w:rPr>
          <w:t> Y., Zhao, Y., 2018. Self-tuning asynchronous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 w:hAnsi="Times New Roman"/>
          <w:color w:val="007FAC"/>
          <w:w w:val="105"/>
          <w:sz w:val="12"/>
        </w:rPr>
        <w:t>fi</w:t>
      </w:r>
      <w:hyperlink r:id="rId46">
        <w:r>
          <w:rPr>
            <w:color w:val="007FAC"/>
            <w:w w:val="105"/>
            <w:sz w:val="12"/>
          </w:rPr>
          <w:t>lter</w:t>
        </w:r>
        <w:r>
          <w:rPr>
            <w:color w:val="007FAC"/>
            <w:w w:val="105"/>
            <w:sz w:val="12"/>
          </w:rPr>
          <w:t> for linear Gaussian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6">
        <w:r>
          <w:rPr>
            <w:color w:val="007FAC"/>
            <w:w w:val="105"/>
            <w:sz w:val="12"/>
          </w:rPr>
          <w:t>system</w:t>
        </w:r>
        <w:r>
          <w:rPr>
            <w:color w:val="007FAC"/>
            <w:w w:val="105"/>
            <w:sz w:val="12"/>
          </w:rPr>
          <w:t> and applications. IEEE/CAA</w:t>
        </w:r>
        <w:r>
          <w:rPr>
            <w:color w:val="007FAC"/>
            <w:w w:val="105"/>
            <w:sz w:val="12"/>
          </w:rPr>
          <w:t> J. Automat.</w:t>
        </w:r>
        <w:r>
          <w:rPr>
            <w:color w:val="007FAC"/>
            <w:w w:val="105"/>
            <w:sz w:val="12"/>
          </w:rPr>
          <w:t> Sin. 5 (6), 1054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6">
        <w:r>
          <w:rPr>
            <w:color w:val="007FAC"/>
            <w:w w:val="105"/>
            <w:sz w:val="12"/>
          </w:rPr>
          <w:t>1061</w:t>
        </w:r>
      </w:hyperlink>
      <w:r>
        <w:rPr>
          <w:w w:val="105"/>
          <w:sz w:val="12"/>
        </w:rPr>
        <w:t>.</w:t>
      </w:r>
    </w:p>
    <w:p>
      <w:pPr>
        <w:spacing w:line="276" w:lineRule="auto" w:before="94"/>
        <w:ind w:left="350" w:right="190" w:hanging="240"/>
        <w:jc w:val="left"/>
        <w:rPr>
          <w:sz w:val="12"/>
        </w:rPr>
      </w:pPr>
      <w:r>
        <w:rPr/>
        <w:br w:type="column"/>
      </w:r>
      <w:bookmarkStart w:name="_bookmark45" w:id="61"/>
      <w:bookmarkEnd w:id="61"/>
      <w:r>
        <w:rPr/>
      </w:r>
      <w:hyperlink r:id="rId47">
        <w:r>
          <w:rPr>
            <w:color w:val="007FAC"/>
            <w:sz w:val="12"/>
          </w:rPr>
          <w:t>Magrini, F., Jozinovi</w:t>
        </w:r>
        <w:r>
          <w:rPr>
            <w:rFonts w:ascii="Pagul" w:hAnsi="Pagul"/>
            <w:color w:val="007FAC"/>
            <w:position w:val="1"/>
            <w:sz w:val="12"/>
          </w:rPr>
          <w:t>´</w:t>
        </w:r>
      </w:hyperlink>
      <w:r>
        <w:rPr>
          <w:color w:val="007FAC"/>
          <w:sz w:val="12"/>
        </w:rPr>
        <w:t>c, </w:t>
      </w:r>
      <w:hyperlink r:id="rId47">
        <w:r>
          <w:rPr>
            <w:color w:val="007FAC"/>
            <w:sz w:val="12"/>
          </w:rPr>
          <w:t>D., Cammarano, F., Michelini, A., Boschi, L., 2020. Local</w:t>
        </w:r>
      </w:hyperlink>
      <w:r>
        <w:rPr>
          <w:color w:val="007FAC"/>
          <w:spacing w:val="80"/>
          <w:sz w:val="12"/>
        </w:rPr>
        <w:t> </w:t>
      </w:r>
      <w:hyperlink r:id="rId47">
        <w:r>
          <w:rPr>
            <w:color w:val="007FAC"/>
            <w:sz w:val="12"/>
          </w:rPr>
          <w:t>earthquakes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detection: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a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benchmark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dataset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3-component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seismograms</w:t>
        </w:r>
        <w:r>
          <w:rPr>
            <w:color w:val="007FAC"/>
            <w:spacing w:val="25"/>
            <w:sz w:val="12"/>
          </w:rPr>
          <w:t> </w:t>
        </w:r>
        <w:r>
          <w:rPr>
            <w:color w:val="007FAC"/>
            <w:sz w:val="12"/>
          </w:rPr>
          <w:t>built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on</w:t>
        </w:r>
        <w:r>
          <w:rPr>
            <w:color w:val="007FAC"/>
            <w:spacing w:val="23"/>
            <w:sz w:val="12"/>
          </w:rPr>
          <w:t> </w:t>
        </w:r>
        <w:r>
          <w:rPr>
            <w:color w:val="007FAC"/>
            <w:sz w:val="12"/>
          </w:rPr>
          <w:t>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6" w:id="62"/>
      <w:bookmarkEnd w:id="62"/>
      <w:r>
        <w:rPr>
          <w:color w:val="007FAC"/>
          <w:w w:val="105"/>
          <w:sz w:val="12"/>
        </w:rPr>
      </w:r>
      <w:hyperlink r:id="rId47">
        <w:r>
          <w:rPr>
            <w:color w:val="007FAC"/>
            <w:sz w:val="12"/>
          </w:rPr>
          <w:t>global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scale.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Artif.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Intell.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Geosci.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1,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</w:t>
        </w:r>
      </w:hyperlink>
      <w:r>
        <w:rPr>
          <w:rFonts w:ascii="Arial" w:hAnsi="Arial"/>
          <w:color w:val="007FAC"/>
          <w:sz w:val="12"/>
        </w:rPr>
        <w:t>–</w:t>
      </w:r>
      <w:hyperlink r:id="rId47">
        <w:r>
          <w:rPr>
            <w:color w:val="007FAC"/>
            <w:sz w:val="12"/>
          </w:rPr>
          <w:t>10</w:t>
        </w:r>
      </w:hyperlink>
      <w:r>
        <w:rPr>
          <w:sz w:val="12"/>
        </w:rPr>
        <w:t>.</w:t>
      </w:r>
    </w:p>
    <w:p>
      <w:pPr>
        <w:spacing w:line="273" w:lineRule="auto" w:before="2"/>
        <w:ind w:left="350" w:right="143" w:hanging="240"/>
        <w:jc w:val="left"/>
        <w:rPr>
          <w:sz w:val="12"/>
        </w:rPr>
      </w:pPr>
      <w:hyperlink r:id="rId48">
        <w:r>
          <w:rPr>
            <w:color w:val="007FAC"/>
            <w:w w:val="105"/>
            <w:sz w:val="12"/>
          </w:rPr>
          <w:t>Ruckebusch, G., 1983.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 kalman 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ltering approach to natural gamma ray spectroscopy </w:t>
        </w:r>
        <w:r>
          <w:rPr>
            <w:color w:val="007FAC"/>
            <w:w w:val="105"/>
            <w:sz w:val="12"/>
          </w:rPr>
          <w:t>in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7" w:id="63"/>
      <w:bookmarkEnd w:id="63"/>
      <w:r>
        <w:rPr>
          <w:color w:val="007FAC"/>
          <w:w w:val="103"/>
          <w:sz w:val="12"/>
        </w:rPr>
      </w:r>
      <w:hyperlink r:id="rId48">
        <w:r>
          <w:rPr>
            <w:color w:val="007FAC"/>
            <w:w w:val="105"/>
            <w:sz w:val="12"/>
          </w:rPr>
          <w:t>well logging.</w:t>
        </w:r>
        <w:r>
          <w:rPr>
            <w:color w:val="007FAC"/>
            <w:w w:val="105"/>
            <w:sz w:val="12"/>
          </w:rPr>
          <w:t> IEEE Trans. Automat. Control</w:t>
        </w:r>
        <w:r>
          <w:rPr>
            <w:color w:val="007FAC"/>
            <w:w w:val="105"/>
            <w:sz w:val="12"/>
          </w:rPr>
          <w:t> 28 (3), 372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48">
        <w:r>
          <w:rPr>
            <w:color w:val="007FAC"/>
            <w:w w:val="105"/>
            <w:sz w:val="12"/>
          </w:rPr>
          <w:t>380</w:t>
        </w:r>
      </w:hyperlink>
      <w:r>
        <w:rPr>
          <w:w w:val="105"/>
          <w:sz w:val="12"/>
        </w:rPr>
        <w:t>.</w:t>
      </w:r>
    </w:p>
    <w:p>
      <w:pPr>
        <w:spacing w:line="280" w:lineRule="auto" w:before="4"/>
        <w:ind w:left="350" w:right="190" w:hanging="240"/>
        <w:jc w:val="left"/>
        <w:rPr>
          <w:sz w:val="12"/>
        </w:rPr>
      </w:pPr>
      <w:hyperlink r:id="rId49">
        <w:r>
          <w:rPr>
            <w:color w:val="007FAC"/>
            <w:w w:val="105"/>
            <w:sz w:val="12"/>
          </w:rPr>
          <w:t>Stojanov,</w:t>
        </w:r>
        <w:r>
          <w:rPr>
            <w:color w:val="007FAC"/>
            <w:w w:val="105"/>
            <w:sz w:val="12"/>
          </w:rPr>
          <w:t> P., Li, Z., Gong,</w:t>
        </w:r>
        <w:r>
          <w:rPr>
            <w:color w:val="007FAC"/>
            <w:w w:val="105"/>
            <w:sz w:val="12"/>
          </w:rPr>
          <w:t> M., Ca, R., Carbonell, J.,</w:t>
        </w:r>
        <w:r>
          <w:rPr>
            <w:color w:val="007FAC"/>
            <w:w w:val="105"/>
            <w:sz w:val="12"/>
          </w:rPr>
          <w:t> Zhang, K., 2021. Domain adaptation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49">
        <w:r>
          <w:rPr>
            <w:color w:val="007FAC"/>
            <w:w w:val="105"/>
            <w:sz w:val="12"/>
          </w:rPr>
          <w:t>with invariant representation learning: what transformations</w:t>
        </w:r>
        <w:r>
          <w:rPr>
            <w:color w:val="007FAC"/>
            <w:w w:val="105"/>
            <w:sz w:val="12"/>
          </w:rPr>
          <w:t> to learn?</w:t>
        </w:r>
        <w:r>
          <w:rPr>
            <w:color w:val="007FAC"/>
            <w:w w:val="105"/>
            <w:sz w:val="12"/>
          </w:rPr>
          <w:t> Adv. Neural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8" w:id="64"/>
      <w:bookmarkEnd w:id="64"/>
      <w:r>
        <w:rPr>
          <w:color w:val="007FAC"/>
          <w:w w:val="103"/>
          <w:sz w:val="12"/>
        </w:rPr>
      </w:r>
      <w:hyperlink r:id="rId49">
        <w:r>
          <w:rPr>
            <w:color w:val="007FAC"/>
            <w:w w:val="105"/>
            <w:sz w:val="12"/>
          </w:rPr>
          <w:t>Inf. Process. Syst.</w:t>
        </w:r>
        <w:r>
          <w:rPr>
            <w:color w:val="007FAC"/>
            <w:w w:val="105"/>
            <w:sz w:val="12"/>
          </w:rPr>
          <w:t> 34</w:t>
        </w:r>
      </w:hyperlink>
      <w:r>
        <w:rPr>
          <w:w w:val="105"/>
          <w:sz w:val="12"/>
        </w:rPr>
        <w:t>.</w:t>
      </w:r>
    </w:p>
    <w:p>
      <w:pPr>
        <w:spacing w:line="276" w:lineRule="auto" w:before="0"/>
        <w:ind w:left="350" w:right="143" w:hanging="240"/>
        <w:jc w:val="left"/>
        <w:rPr>
          <w:sz w:val="12"/>
        </w:rPr>
      </w:pPr>
      <w:hyperlink r:id="rId50">
        <w:r>
          <w:rPr>
            <w:color w:val="007FAC"/>
            <w:w w:val="105"/>
            <w:sz w:val="12"/>
          </w:rPr>
          <w:t>van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der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Maaten,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Hinton,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G.,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2008.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Visualizing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t-SNE.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9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9" w:id="65"/>
      <w:bookmarkEnd w:id="65"/>
      <w:r>
        <w:rPr>
          <w:color w:val="007FAC"/>
          <w:w w:val="105"/>
          <w:sz w:val="12"/>
        </w:rPr>
      </w:r>
      <w:hyperlink r:id="rId50">
        <w:r>
          <w:rPr>
            <w:color w:val="007FAC"/>
            <w:w w:val="105"/>
            <w:sz w:val="12"/>
          </w:rPr>
          <w:t>(Nov), 2579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0">
        <w:r>
          <w:rPr>
            <w:color w:val="007FAC"/>
            <w:w w:val="105"/>
            <w:sz w:val="12"/>
          </w:rPr>
          <w:t>2605</w:t>
        </w:r>
      </w:hyperlink>
      <w:r>
        <w:rPr>
          <w:w w:val="105"/>
          <w:sz w:val="12"/>
        </w:rPr>
        <w:t>.</w:t>
      </w:r>
    </w:p>
    <w:p>
      <w:pPr>
        <w:spacing w:line="280" w:lineRule="auto" w:before="1"/>
        <w:ind w:left="350" w:right="143" w:hanging="240"/>
        <w:jc w:val="left"/>
        <w:rPr>
          <w:sz w:val="12"/>
        </w:rPr>
      </w:pPr>
      <w:hyperlink r:id="rId51">
        <w:r>
          <w:rPr>
            <w:color w:val="007FAC"/>
            <w:w w:val="105"/>
            <w:sz w:val="12"/>
          </w:rPr>
          <w:t>Vapnik, V., 1999. The Nature of Statistical Learning Theory. Springer science</w:t>
        </w:r>
      </w:hyperlink>
      <w:r>
        <w:rPr>
          <w:color w:val="007FAC"/>
          <w:w w:val="105"/>
          <w:sz w:val="12"/>
        </w:rPr>
        <w:t> </w:t>
      </w:r>
      <w:r>
        <w:rPr>
          <w:rFonts w:ascii="Times New Roman"/>
          <w:color w:val="007FAC"/>
          <w:w w:val="105"/>
          <w:sz w:val="12"/>
        </w:rPr>
        <w:t>&amp; </w:t>
      </w:r>
      <w:hyperlink r:id="rId51">
        <w:r>
          <w:rPr>
            <w:color w:val="007FAC"/>
            <w:w w:val="105"/>
            <w:sz w:val="12"/>
          </w:rPr>
          <w:t>business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0" w:id="66"/>
      <w:bookmarkEnd w:id="66"/>
      <w:r>
        <w:rPr>
          <w:color w:val="007FAC"/>
          <w:w w:val="102"/>
          <w:sz w:val="12"/>
        </w:rPr>
      </w:r>
      <w:hyperlink r:id="rId51">
        <w:r>
          <w:rPr>
            <w:color w:val="007FAC"/>
            <w:spacing w:val="-2"/>
            <w:w w:val="105"/>
            <w:sz w:val="12"/>
          </w:rPr>
          <w:t>media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190" w:hanging="240"/>
        <w:jc w:val="both"/>
        <w:rPr>
          <w:sz w:val="12"/>
        </w:rPr>
      </w:pPr>
      <w:hyperlink r:id="rId52">
        <w:r>
          <w:rPr>
            <w:color w:val="007FAC"/>
            <w:w w:val="105"/>
            <w:sz w:val="12"/>
          </w:rPr>
          <w:t>Wu, Y., Yang, Y., Lv, W., Chang, J., Li, Z., Feng, D., Xu, T., Li, J., 2022. Robust unilateral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2">
        <w:r>
          <w:rPr>
            <w:color w:val="007FAC"/>
            <w:w w:val="105"/>
            <w:sz w:val="12"/>
          </w:rPr>
          <w:t>alignment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subsurface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lithofacies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classi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cation.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IEEE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Trans.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Geosci.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Rem.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Sens.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60,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1" w:id="67"/>
      <w:bookmarkEnd w:id="67"/>
      <w:r>
        <w:rPr>
          <w:color w:val="007FAC"/>
          <w:w w:val="102"/>
          <w:sz w:val="12"/>
        </w:rPr>
      </w:r>
      <w:hyperlink r:id="rId52">
        <w:r>
          <w:rPr>
            <w:color w:val="007FAC"/>
            <w:spacing w:val="-2"/>
            <w:w w:val="105"/>
            <w:sz w:val="12"/>
          </w:rPr>
          <w:t>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2">
        <w:r>
          <w:rPr>
            <w:color w:val="007FAC"/>
            <w:spacing w:val="-2"/>
            <w:w w:val="105"/>
            <w:sz w:val="12"/>
          </w:rPr>
          <w:t>13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43" w:hanging="240"/>
        <w:jc w:val="left"/>
        <w:rPr>
          <w:sz w:val="12"/>
        </w:rPr>
      </w:pPr>
      <w:hyperlink r:id="rId53">
        <w:r>
          <w:rPr>
            <w:color w:val="007FAC"/>
            <w:w w:val="105"/>
            <w:sz w:val="12"/>
          </w:rPr>
          <w:t>Xu, T., Chang, J., Kang,</w:t>
        </w:r>
        <w:r>
          <w:rPr>
            <w:color w:val="007FAC"/>
            <w:w w:val="105"/>
            <w:sz w:val="12"/>
          </w:rPr>
          <w:t> Y., Lv, W., Li, J.,</w:t>
        </w:r>
        <w:r>
          <w:rPr>
            <w:color w:val="007FAC"/>
            <w:w w:val="105"/>
            <w:sz w:val="12"/>
          </w:rPr>
          <w:t> Han, H., Liu, H., 2022.</w:t>
        </w:r>
        <w:r>
          <w:rPr>
            <w:color w:val="007FAC"/>
            <w:w w:val="105"/>
            <w:sz w:val="12"/>
          </w:rPr>
          <w:t> Intelligent cross-well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3">
        <w:r>
          <w:rPr>
            <w:color w:val="007FAC"/>
            <w:w w:val="105"/>
            <w:sz w:val="12"/>
          </w:rPr>
          <w:t>sandstone prediction</w:t>
        </w:r>
        <w:r>
          <w:rPr>
            <w:color w:val="007FAC"/>
            <w:w w:val="105"/>
            <w:sz w:val="12"/>
          </w:rPr>
          <w:t> based on convolutional neural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IEEE Geoscience</w:t>
        </w:r>
        <w:r>
          <w:rPr>
            <w:color w:val="007FAC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2" w:id="68"/>
      <w:bookmarkEnd w:id="68"/>
      <w:r>
        <w:rPr>
          <w:color w:val="007FAC"/>
          <w:w w:val="103"/>
          <w:sz w:val="12"/>
        </w:rPr>
      </w:r>
      <w:hyperlink r:id="rId53">
        <w:r>
          <w:rPr>
            <w:color w:val="007FAC"/>
            <w:w w:val="105"/>
            <w:sz w:val="12"/>
          </w:rPr>
          <w:t>Remote</w:t>
        </w:r>
        <w:r>
          <w:rPr>
            <w:color w:val="007FAC"/>
            <w:w w:val="105"/>
            <w:sz w:val="12"/>
          </w:rPr>
          <w:t> Sensing Letters 19, 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3">
        <w:r>
          <w:rPr>
            <w:color w:val="007FAC"/>
            <w:w w:val="105"/>
            <w:sz w:val="12"/>
          </w:rPr>
          <w:t>5</w:t>
        </w:r>
      </w:hyperlink>
      <w:r>
        <w:rPr>
          <w:w w:val="105"/>
          <w:sz w:val="12"/>
        </w:rPr>
        <w:t>.</w:t>
      </w:r>
    </w:p>
    <w:p>
      <w:pPr>
        <w:spacing w:line="278" w:lineRule="auto" w:before="1"/>
        <w:ind w:left="350" w:right="143" w:hanging="240"/>
        <w:jc w:val="left"/>
        <w:rPr>
          <w:sz w:val="12"/>
        </w:rPr>
      </w:pPr>
      <w:hyperlink r:id="rId54">
        <w:r>
          <w:rPr>
            <w:color w:val="007FAC"/>
            <w:w w:val="105"/>
            <w:sz w:val="12"/>
          </w:rPr>
          <w:t>Yang,</w:t>
        </w:r>
        <w:r>
          <w:rPr>
            <w:color w:val="007FAC"/>
            <w:w w:val="105"/>
            <w:sz w:val="12"/>
          </w:rPr>
          <w:t> Q., Zhang, Y., Dai, W., Pan, S.J.,</w:t>
        </w:r>
        <w:r>
          <w:rPr>
            <w:color w:val="007FAC"/>
            <w:w w:val="105"/>
            <w:sz w:val="12"/>
          </w:rPr>
          <w:t> 2020. Transfer Learning.</w:t>
        </w:r>
        <w:r>
          <w:rPr>
            <w:color w:val="007FAC"/>
            <w:w w:val="105"/>
            <w:sz w:val="12"/>
          </w:rPr>
          <w:t> Cambridge </w:t>
        </w:r>
        <w:r>
          <w:rPr>
            <w:color w:val="007FAC"/>
            <w:w w:val="105"/>
            <w:sz w:val="12"/>
          </w:rPr>
          <w:t>University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53" w:id="69"/>
      <w:bookmarkEnd w:id="69"/>
      <w:r>
        <w:rPr>
          <w:color w:val="007FAC"/>
          <w:w w:val="105"/>
          <w:sz w:val="12"/>
        </w:rPr>
      </w:r>
      <w:hyperlink r:id="rId54">
        <w:r>
          <w:rPr>
            <w:color w:val="007FAC"/>
            <w:spacing w:val="-2"/>
            <w:w w:val="105"/>
            <w:sz w:val="12"/>
          </w:rPr>
          <w:t>Press</w:t>
        </w:r>
      </w:hyperlink>
      <w:r>
        <w:rPr>
          <w:spacing w:val="-2"/>
          <w:w w:val="105"/>
          <w:sz w:val="12"/>
        </w:rPr>
        <w:t>.</w:t>
      </w:r>
    </w:p>
    <w:p>
      <w:pPr>
        <w:spacing w:line="278" w:lineRule="auto" w:before="2"/>
        <w:ind w:left="350" w:right="190" w:hanging="240"/>
        <w:jc w:val="both"/>
        <w:rPr>
          <w:sz w:val="12"/>
        </w:rPr>
      </w:pPr>
      <w:hyperlink r:id="rId55">
        <w:r>
          <w:rPr>
            <w:color w:val="007FAC"/>
            <w:w w:val="105"/>
            <w:sz w:val="12"/>
          </w:rPr>
          <w:t>Zhong,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Johnson,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R.L.,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Chen,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Z.,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2020.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Using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methods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identify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coal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w w:val="105"/>
            <w:sz w:val="12"/>
          </w:rPr>
          <w:t>pay zones from drilling and logging-while-drilling (lwd) data. SPE J. 25, </w:t>
        </w:r>
        <w:r>
          <w:rPr>
            <w:color w:val="007FAC"/>
            <w:w w:val="105"/>
            <w:sz w:val="12"/>
          </w:rPr>
          <w:t>1241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5">
        <w:r>
          <w:rPr>
            <w:color w:val="007FAC"/>
            <w:w w:val="105"/>
            <w:sz w:val="12"/>
          </w:rPr>
          <w:t>1258,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5">
        <w:r>
          <w:rPr>
            <w:color w:val="007FAC"/>
            <w:spacing w:val="-4"/>
            <w:w w:val="105"/>
            <w:sz w:val="12"/>
          </w:rPr>
          <w:t>03</w:t>
        </w:r>
      </w:hyperlink>
      <w:r>
        <w:rPr>
          <w:spacing w:val="-4"/>
          <w:w w:val="105"/>
          <w:sz w:val="12"/>
        </w:rPr>
        <w:t>.</w:t>
      </w:r>
    </w:p>
    <w:p>
      <w:pPr>
        <w:spacing w:line="278" w:lineRule="auto" w:before="2"/>
        <w:ind w:left="350" w:right="141" w:hanging="240"/>
        <w:jc w:val="left"/>
        <w:rPr>
          <w:sz w:val="12"/>
        </w:rPr>
      </w:pPr>
      <w:bookmarkStart w:name="_bookmark54" w:id="70"/>
      <w:bookmarkEnd w:id="70"/>
      <w:r>
        <w:rPr/>
      </w:r>
      <w:hyperlink r:id="rId56">
        <w:r>
          <w:rPr>
            <w:color w:val="007FAC"/>
            <w:w w:val="105"/>
            <w:sz w:val="12"/>
          </w:rPr>
          <w:t>Zhou, R., Cai, Y., Zong, J., Yao, X., Yu, F., Hu,</w:t>
        </w:r>
        <w:r>
          <w:rPr>
            <w:color w:val="007FAC"/>
            <w:w w:val="105"/>
            <w:sz w:val="12"/>
          </w:rPr>
          <w:t> G., 2020. Automatic fault instance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w w:val="105"/>
            <w:sz w:val="12"/>
          </w:rPr>
          <w:t>segmentation</w:t>
        </w:r>
        <w:r>
          <w:rPr>
            <w:color w:val="007FAC"/>
            <w:w w:val="105"/>
            <w:sz w:val="12"/>
          </w:rPr>
          <w:t> based on mask propagation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network.</w:t>
        </w:r>
        <w:r>
          <w:rPr>
            <w:color w:val="007FAC"/>
            <w:w w:val="105"/>
            <w:sz w:val="12"/>
          </w:rPr>
          <w:t> Artif. Intell.</w:t>
        </w:r>
        <w:r>
          <w:rPr>
            <w:color w:val="007FAC"/>
            <w:w w:val="105"/>
            <w:sz w:val="12"/>
          </w:rPr>
          <w:t> Geosci. </w:t>
        </w:r>
        <w:r>
          <w:rPr>
            <w:color w:val="007FAC"/>
            <w:w w:val="105"/>
            <w:sz w:val="12"/>
          </w:rPr>
          <w:t>1,</w:t>
        </w:r>
      </w:hyperlink>
      <w:r>
        <w:rPr>
          <w:color w:val="007FAC"/>
          <w:spacing w:val="40"/>
          <w:w w:val="105"/>
          <w:sz w:val="12"/>
        </w:rPr>
        <w:t> </w:t>
      </w:r>
      <w:hyperlink r:id="rId56">
        <w:r>
          <w:rPr>
            <w:color w:val="007FAC"/>
            <w:spacing w:val="-2"/>
            <w:w w:val="105"/>
            <w:sz w:val="12"/>
          </w:rPr>
          <w:t>31</w:t>
        </w:r>
      </w:hyperlink>
      <w:r>
        <w:rPr>
          <w:rFonts w:ascii="Arial" w:hAnsi="Arial"/>
          <w:color w:val="007FAC"/>
          <w:spacing w:val="-2"/>
          <w:w w:val="105"/>
          <w:sz w:val="12"/>
        </w:rPr>
        <w:t>–</w:t>
      </w:r>
      <w:hyperlink r:id="rId56">
        <w:r>
          <w:rPr>
            <w:color w:val="007FAC"/>
            <w:spacing w:val="-2"/>
            <w:w w:val="105"/>
            <w:sz w:val="12"/>
          </w:rPr>
          <w:t>35</w:t>
        </w:r>
      </w:hyperlink>
      <w:r>
        <w:rPr>
          <w:spacing w:val="-2"/>
          <w:w w:val="105"/>
          <w:sz w:val="12"/>
        </w:rPr>
        <w:t>.</w:t>
      </w:r>
    </w:p>
    <w:p>
      <w:pPr>
        <w:spacing w:line="276" w:lineRule="auto" w:before="0"/>
        <w:ind w:left="350" w:right="143" w:hanging="240"/>
        <w:jc w:val="left"/>
        <w:rPr>
          <w:sz w:val="12"/>
        </w:rPr>
      </w:pPr>
      <w:bookmarkStart w:name="_bookmark55" w:id="71"/>
      <w:bookmarkEnd w:id="71"/>
      <w:r>
        <w:rPr/>
      </w:r>
      <w:hyperlink r:id="rId57">
        <w:r>
          <w:rPr>
            <w:color w:val="007FAC"/>
            <w:w w:val="105"/>
            <w:sz w:val="12"/>
          </w:rPr>
          <w:t>Zhu, L., Li, H., Yang, Z., Li, C., Ao, Y., 2018. Intelligent logging lithological </w:t>
        </w:r>
        <w:r>
          <w:rPr>
            <w:color w:val="007FAC"/>
            <w:w w:val="105"/>
            <w:sz w:val="12"/>
          </w:rPr>
          <w:t>interpretation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57">
        <w:r>
          <w:rPr>
            <w:color w:val="007FAC"/>
            <w:w w:val="105"/>
            <w:sz w:val="12"/>
          </w:rPr>
          <w:t>with convolution</w:t>
        </w:r>
        <w:r>
          <w:rPr>
            <w:color w:val="007FAC"/>
            <w:w w:val="105"/>
            <w:sz w:val="12"/>
          </w:rPr>
          <w:t> neural</w:t>
        </w:r>
        <w:r>
          <w:rPr>
            <w:color w:val="007FAC"/>
            <w:w w:val="105"/>
            <w:sz w:val="12"/>
          </w:rPr>
          <w:t> networks. Petrophysics</w:t>
        </w:r>
        <w:r>
          <w:rPr>
            <w:color w:val="007FAC"/>
            <w:w w:val="105"/>
            <w:sz w:val="12"/>
          </w:rPr>
          <w:t> 59, 799</w:t>
        </w:r>
      </w:hyperlink>
      <w:r>
        <w:rPr>
          <w:rFonts w:ascii="Arial" w:hAnsi="Arial"/>
          <w:color w:val="007FAC"/>
          <w:w w:val="105"/>
          <w:sz w:val="12"/>
        </w:rPr>
        <w:t>–</w:t>
      </w:r>
      <w:hyperlink r:id="rId57">
        <w:r>
          <w:rPr>
            <w:color w:val="007FAC"/>
            <w:w w:val="105"/>
            <w:sz w:val="12"/>
          </w:rPr>
          <w:t>810, 06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40" w:right="600"/>
      <w:cols w:num="2" w:equalWidth="0">
        <w:col w:w="5134" w:space="247"/>
        <w:col w:w="52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UKIJ Sulus Tom">
    <w:altName w:val="UKIJ Sulus Tom"/>
    <w:charset w:val="0"/>
    <w:family w:val="roman"/>
    <w:pitch w:val="variable"/>
  </w:font>
  <w:font w:name="DejaVu Sans">
    <w:altName w:val="DejaVu Sans"/>
    <w:charset w:val="0"/>
    <w:family w:val="swiss"/>
    <w:pitch w:val="variable"/>
  </w:font>
  <w:font w:name="Pagul">
    <w:altName w:val="Pagul"/>
    <w:charset w:val="0"/>
    <w:family w:val="auto"/>
    <w:pitch w:val="variable"/>
  </w:font>
  <w:font w:name="VL PGothic">
    <w:altName w:val="VL PGothic"/>
    <w:charset w:val="0"/>
    <w:family w:val="swiss"/>
    <w:pitch w:val="variable"/>
  </w:font>
  <w:font w:name="LM Roman 10">
    <w:altName w:val="LM Roman 10"/>
    <w:charset w:val="0"/>
    <w:family w:val="auto"/>
    <w:pitch w:val="variable"/>
  </w:font>
  <w:font w:name="Arimo">
    <w:altName w:val="Arimo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13184">
              <wp:simplePos x="0" y="0"/>
              <wp:positionH relativeFrom="page">
                <wp:posOffset>3676397</wp:posOffset>
              </wp:positionH>
              <wp:positionV relativeFrom="page">
                <wp:posOffset>9589191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193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480103pt;margin-top:755.054443pt;width:17.75pt;height:9.85pt;mso-position-horizontal-relative:page;mso-position-vertical-relative:page;z-index:-16503296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193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12160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554355" cy="12509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5435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Zhang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43.65pt;height:9.85pt;mso-position-horizontal-relative:page;mso-position-vertical-relative:page;z-index:-16504320" type="#_x0000_t202" id="docshape14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W.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Zhang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et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12672">
              <wp:simplePos x="0" y="0"/>
              <wp:positionH relativeFrom="page">
                <wp:posOffset>5187886</wp:posOffset>
              </wp:positionH>
              <wp:positionV relativeFrom="page">
                <wp:posOffset>432192</wp:posOffset>
              </wp:positionV>
              <wp:extent cx="1907539" cy="125095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907539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2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spacing w:val="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Geosciences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192</w:t>
                          </w:r>
                          <w:r>
                            <w:rPr>
                              <w:rFonts w:ascii="Arial" w:hAnsi="Arial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201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08.495026pt;margin-top:34.030884pt;width:150.2pt;height:9.85pt;mso-position-horizontal-relative:page;mso-position-vertical-relative:page;z-index:-16503808" type="#_x0000_t202" id="docshape15" filled="false" stroked="false">
              <v:textbox inset="0,0,0,0">
                <w:txbxContent>
                  <w:p>
                    <w:pPr>
                      <w:spacing w:before="32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sz w:val="12"/>
                      </w:rPr>
                      <w:t>fi</w:t>
                    </w:r>
                    <w:r>
                      <w:rPr>
                        <w:i/>
                        <w:sz w:val="12"/>
                      </w:rPr>
                      <w:t>cial</w:t>
                    </w:r>
                    <w:r>
                      <w:rPr>
                        <w:i/>
                        <w:spacing w:val="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Intelligence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Geosciences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(2021)</w:t>
                    </w:r>
                    <w:r>
                      <w:rPr>
                        <w:i/>
                        <w:spacing w:val="4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192</w:t>
                    </w:r>
                    <w:r>
                      <w:rPr>
                        <w:rFonts w:ascii="Arial" w:hAnsi="Arial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spacing w:val="-2"/>
                        <w:sz w:val="12"/>
                      </w:rPr>
                      <w:t>201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35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6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7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54" w:hanging="36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3" w:hanging="242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iig.2022.02.006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image" Target="media/image3.jpeg"/><Relationship Id="rId11" Type="http://schemas.openxmlformats.org/officeDocument/2006/relationships/hyperlink" Target="http://crossmark.crossref.org/dialog/?doi=10.1016/j.aiig.2022.02.006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wlv@ustc.edu.cn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pn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pn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jpeg"/><Relationship Id="rId28" Type="http://schemas.openxmlformats.org/officeDocument/2006/relationships/image" Target="media/image16.jpeg"/><Relationship Id="rId29" Type="http://schemas.openxmlformats.org/officeDocument/2006/relationships/hyperlink" Target="http://refhub.elsevier.com/S2666-5441(22)00006-5/sref1" TargetMode="External"/><Relationship Id="rId30" Type="http://schemas.openxmlformats.org/officeDocument/2006/relationships/hyperlink" Target="http://refhub.elsevier.com/S2666-5441(22)00006-5/sref2" TargetMode="External"/><Relationship Id="rId31" Type="http://schemas.openxmlformats.org/officeDocument/2006/relationships/hyperlink" Target="http://refhub.elsevier.com/S2666-5441(22)00006-5/sref3" TargetMode="External"/><Relationship Id="rId32" Type="http://schemas.openxmlformats.org/officeDocument/2006/relationships/hyperlink" Target="http://refhub.elsevier.com/S2666-5441(22)00006-5/sref4" TargetMode="External"/><Relationship Id="rId33" Type="http://schemas.openxmlformats.org/officeDocument/2006/relationships/hyperlink" Target="http://refhub.elsevier.com/S2666-5441(22)00006-5/sref5" TargetMode="External"/><Relationship Id="rId34" Type="http://schemas.openxmlformats.org/officeDocument/2006/relationships/hyperlink" Target="http://refhub.elsevier.com/S2666-5441(22)00006-5/sref6" TargetMode="External"/><Relationship Id="rId35" Type="http://schemas.openxmlformats.org/officeDocument/2006/relationships/hyperlink" Target="http://refhub.elsevier.com/S2666-5441(22)00006-5/sref7" TargetMode="External"/><Relationship Id="rId36" Type="http://schemas.openxmlformats.org/officeDocument/2006/relationships/hyperlink" Target="http://refhub.elsevier.com/S2666-5441(22)00006-5/sref8" TargetMode="External"/><Relationship Id="rId37" Type="http://schemas.openxmlformats.org/officeDocument/2006/relationships/hyperlink" Target="http://refhub.elsevier.com/S2666-5441(22)00006-5/sref9" TargetMode="External"/><Relationship Id="rId38" Type="http://schemas.openxmlformats.org/officeDocument/2006/relationships/hyperlink" Target="http://refhub.elsevier.com/S2666-5441(22)00006-5/sref10" TargetMode="External"/><Relationship Id="rId39" Type="http://schemas.openxmlformats.org/officeDocument/2006/relationships/hyperlink" Target="http://refhub.elsevier.com/S2666-5441(22)00006-5/sref11" TargetMode="External"/><Relationship Id="rId40" Type="http://schemas.openxmlformats.org/officeDocument/2006/relationships/hyperlink" Target="http://refhub.elsevier.com/S2666-5441(22)00006-5/sref12" TargetMode="External"/><Relationship Id="rId41" Type="http://schemas.openxmlformats.org/officeDocument/2006/relationships/hyperlink" Target="http://refhub.elsevier.com/S2666-5441(22)00006-5/sref13" TargetMode="External"/><Relationship Id="rId42" Type="http://schemas.openxmlformats.org/officeDocument/2006/relationships/hyperlink" Target="http://refhub.elsevier.com/S2666-5441(22)00006-5/sref14" TargetMode="External"/><Relationship Id="rId43" Type="http://schemas.openxmlformats.org/officeDocument/2006/relationships/hyperlink" Target="http://refhub.elsevier.com/S2666-5441(22)00006-5/sref15" TargetMode="External"/><Relationship Id="rId44" Type="http://schemas.openxmlformats.org/officeDocument/2006/relationships/hyperlink" Target="http://refhub.elsevier.com/S2666-5441(22)00006-5/sref16" TargetMode="External"/><Relationship Id="rId45" Type="http://schemas.openxmlformats.org/officeDocument/2006/relationships/hyperlink" Target="http://refhub.elsevier.com/S2666-5441(22)00006-5/sref17" TargetMode="External"/><Relationship Id="rId46" Type="http://schemas.openxmlformats.org/officeDocument/2006/relationships/hyperlink" Target="http://refhub.elsevier.com/S2666-5441(22)00006-5/sref18" TargetMode="External"/><Relationship Id="rId47" Type="http://schemas.openxmlformats.org/officeDocument/2006/relationships/hyperlink" Target="http://refhub.elsevier.com/S2666-5441(22)00006-5/sref19" TargetMode="External"/><Relationship Id="rId48" Type="http://schemas.openxmlformats.org/officeDocument/2006/relationships/hyperlink" Target="http://refhub.elsevier.com/S2666-5441(22)00006-5/sref20" TargetMode="External"/><Relationship Id="rId49" Type="http://schemas.openxmlformats.org/officeDocument/2006/relationships/hyperlink" Target="http://refhub.elsevier.com/S2666-5441(22)00006-5/optlSpgmFKzT8" TargetMode="External"/><Relationship Id="rId50" Type="http://schemas.openxmlformats.org/officeDocument/2006/relationships/hyperlink" Target="http://refhub.elsevier.com/S2666-5441(22)00006-5/sref22" TargetMode="External"/><Relationship Id="rId51" Type="http://schemas.openxmlformats.org/officeDocument/2006/relationships/hyperlink" Target="http://refhub.elsevier.com/S2666-5441(22)00006-5/sref23" TargetMode="External"/><Relationship Id="rId52" Type="http://schemas.openxmlformats.org/officeDocument/2006/relationships/hyperlink" Target="http://refhub.elsevier.com/S2666-5441(22)00006-5/sref24" TargetMode="External"/><Relationship Id="rId53" Type="http://schemas.openxmlformats.org/officeDocument/2006/relationships/hyperlink" Target="http://refhub.elsevier.com/S2666-5441(22)00006-5/sref25" TargetMode="External"/><Relationship Id="rId54" Type="http://schemas.openxmlformats.org/officeDocument/2006/relationships/hyperlink" Target="http://refhub.elsevier.com/S2666-5441(22)00006-5/sref26" TargetMode="External"/><Relationship Id="rId55" Type="http://schemas.openxmlformats.org/officeDocument/2006/relationships/hyperlink" Target="http://refhub.elsevier.com/S2666-5441(22)00006-5/sref27" TargetMode="External"/><Relationship Id="rId56" Type="http://schemas.openxmlformats.org/officeDocument/2006/relationships/hyperlink" Target="http://refhub.elsevier.com/S2666-5441(22)00006-5/sref28" TargetMode="External"/><Relationship Id="rId57" Type="http://schemas.openxmlformats.org/officeDocument/2006/relationships/hyperlink" Target="http://refhub.elsevier.com/S2666-5441(22)00006-5/sref29" TargetMode="External"/><Relationship Id="rId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Wenting Zhang</dc:creator>
  <dc:subject>Artificial Intelligence in Geosciences, 2 (2021) 192-201. doi:10.1016/j.aiig.2022.02.006</dc:subject>
  <dc:title>Unilateral Alignment: An interpretable machine learning method for geophysical logs calibration</dc:title>
  <dcterms:created xsi:type="dcterms:W3CDTF">2023-11-25T07:49:04Z</dcterms:created>
  <dcterms:modified xsi:type="dcterms:W3CDTF">2023-11-25T07:49:04Z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2022-04-23T00:00:00Z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10.1016/j.aiig.2022.02.006</vt:lpwstr>
  </property>
  <property fmtid="{D5CDD505-2E9C-101B-9397-08002B2CF9AE}" pid="12" name="robots">
    <vt:lpwstr>noindex</vt:lpwstr>
  </property>
</Properties>
</file>