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25 –</w:t>
      </w:r>
      <w:r>
        <w:rPr>
          <w:color w:val="231F20"/>
          <w:spacing w:val="-1"/>
          <w:sz w:val="16"/>
        </w:rPr>
        <w:t> </w:t>
      </w:r>
      <w:r>
        <w:rPr>
          <w:color w:val="231F20"/>
          <w:spacing w:val="-5"/>
          <w:sz w:val="16"/>
        </w:rPr>
        <w:t>30</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5"/>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7254528">
                <wp:simplePos x="0" y="0"/>
                <wp:positionH relativeFrom="page">
                  <wp:posOffset>432003</wp:posOffset>
                </wp:positionH>
                <wp:positionV relativeFrom="page">
                  <wp:posOffset>1668005</wp:posOffset>
                </wp:positionV>
                <wp:extent cx="6030595" cy="6765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30595" cy="6765925"/>
                          <a:chExt cx="6030595" cy="6765925"/>
                        </a:xfrm>
                      </wpg:grpSpPr>
                      <wps:wsp>
                        <wps:cNvPr id="4" name="Graphic 4"/>
                        <wps:cNvSpPr/>
                        <wps:spPr>
                          <a:xfrm>
                            <a:off x="0" y="0"/>
                            <a:ext cx="6009640" cy="6765925"/>
                          </a:xfrm>
                          <a:custGeom>
                            <a:avLst/>
                            <a:gdLst/>
                            <a:ahLst/>
                            <a:cxnLst/>
                            <a:rect l="l" t="t" r="r" b="b"/>
                            <a:pathLst>
                              <a:path w="6009640" h="6765925">
                                <a:moveTo>
                                  <a:pt x="6009093" y="0"/>
                                </a:moveTo>
                                <a:lnTo>
                                  <a:pt x="0" y="0"/>
                                </a:lnTo>
                                <a:lnTo>
                                  <a:pt x="0" y="6765417"/>
                                </a:lnTo>
                                <a:lnTo>
                                  <a:pt x="6009093" y="6765417"/>
                                </a:lnTo>
                                <a:lnTo>
                                  <a:pt x="6009093"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2362961"/>
                            <a:ext cx="5652770" cy="2516505"/>
                          </a:xfrm>
                          <a:custGeom>
                            <a:avLst/>
                            <a:gdLst/>
                            <a:ahLst/>
                            <a:cxnLst/>
                            <a:rect l="l" t="t" r="r" b="b"/>
                            <a:pathLst>
                              <a:path w="5652770" h="2516505">
                                <a:moveTo>
                                  <a:pt x="5652503" y="2510040"/>
                                </a:moveTo>
                                <a:lnTo>
                                  <a:pt x="0" y="2510040"/>
                                </a:lnTo>
                                <a:lnTo>
                                  <a:pt x="0" y="2516124"/>
                                </a:lnTo>
                                <a:lnTo>
                                  <a:pt x="5652503" y="2516124"/>
                                </a:lnTo>
                                <a:lnTo>
                                  <a:pt x="5652503" y="2510040"/>
                                </a:lnTo>
                                <a:close/>
                              </a:path>
                              <a:path w="5652770" h="251650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5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25996" y="4091990"/>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4.85pt;height:532.75pt;mso-position-horizontal-relative:page;mso-position-vertical-relative:page;z-index:-16061952" id="docshapegroup1" coordorigin="680,2627" coordsize="9497,10655">
                <v:rect style="position:absolute;left:680;top:2626;width:9464;height:10655" id="docshape2" filled="true" fillcolor="#ffffff" stroked="false">
                  <v:fill type="solid"/>
                </v:rect>
                <v:shape style="position:absolute;left:841;top:6347;width:8902;height:3963" id="docshape3" coordorigin="841,6348" coordsize="8902,3963" path="m9743,10301l841,10301,841,10310,9743,10310,9743,10301xm9743,6348l841,6348,841,6358,9743,6358,9743,6348xe" filled="true" fillcolor="#000000" stroked="false">
                  <v:path arrowok="t"/>
                  <v:fill type="solid"/>
                </v:shape>
                <v:line style="position:absolute" from="880,11671" to="1732,11671" stroked="true" strokeweight=".564533pt" strokecolor="#1e1d20">
                  <v:stroke dashstyle="solid"/>
                </v:line>
                <v:rect style="position:absolute;left:878;top:9070;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86" w:right="270"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68"/>
        <w:jc w:val="center"/>
      </w:pPr>
      <w:r>
        <w:rPr/>
        <w:t>Vehicle</w:t>
      </w:r>
      <w:r>
        <w:rPr>
          <w:spacing w:val="-4"/>
        </w:rPr>
        <w:t> </w:t>
      </w:r>
      <w:r>
        <w:rPr/>
        <w:t>Cycle</w:t>
      </w:r>
      <w:r>
        <w:rPr>
          <w:spacing w:val="-4"/>
        </w:rPr>
        <w:t> </w:t>
      </w:r>
      <w:r>
        <w:rPr/>
        <w:t>Energy</w:t>
      </w:r>
      <w:r>
        <w:rPr>
          <w:spacing w:val="-4"/>
        </w:rPr>
        <w:t> </w:t>
      </w:r>
      <w:r>
        <w:rPr/>
        <w:t>and</w:t>
      </w:r>
      <w:r>
        <w:rPr>
          <w:spacing w:val="-6"/>
        </w:rPr>
        <w:t> </w:t>
      </w:r>
      <w:r>
        <w:rPr/>
        <w:t>Carbon</w:t>
      </w:r>
      <w:r>
        <w:rPr>
          <w:spacing w:val="-5"/>
        </w:rPr>
        <w:t> </w:t>
      </w:r>
      <w:r>
        <w:rPr/>
        <w:t>Dioxide</w:t>
      </w:r>
      <w:r>
        <w:rPr>
          <w:spacing w:val="-5"/>
        </w:rPr>
        <w:t> </w:t>
      </w:r>
      <w:r>
        <w:rPr/>
        <w:t>Analysis</w:t>
      </w:r>
      <w:r>
        <w:rPr>
          <w:spacing w:val="-5"/>
        </w:rPr>
        <w:t> </w:t>
      </w:r>
      <w:r>
        <w:rPr/>
        <w:t>of Passenger Car in China</w:t>
      </w:r>
    </w:p>
    <w:p>
      <w:pPr>
        <w:spacing w:before="227"/>
        <w:ind w:left="386" w:right="270" w:firstLine="0"/>
        <w:jc w:val="center"/>
        <w:rPr>
          <w:sz w:val="26"/>
        </w:rPr>
      </w:pPr>
      <w:r>
        <w:rPr>
          <w:sz w:val="26"/>
        </w:rPr>
        <w:t>Shuhua</w:t>
      </w:r>
      <w:r>
        <w:rPr>
          <w:spacing w:val="-6"/>
          <w:sz w:val="26"/>
        </w:rPr>
        <w:t> </w:t>
      </w:r>
      <w:r>
        <w:rPr>
          <w:sz w:val="26"/>
        </w:rPr>
        <w:t>Li*,</w:t>
      </w:r>
      <w:r>
        <w:rPr>
          <w:spacing w:val="-5"/>
          <w:sz w:val="26"/>
        </w:rPr>
        <w:t> </w:t>
      </w:r>
      <w:r>
        <w:rPr>
          <w:sz w:val="26"/>
        </w:rPr>
        <w:t>Nannan</w:t>
      </w:r>
      <w:r>
        <w:rPr>
          <w:spacing w:val="-3"/>
          <w:sz w:val="26"/>
        </w:rPr>
        <w:t> </w:t>
      </w:r>
      <w:r>
        <w:rPr>
          <w:sz w:val="26"/>
        </w:rPr>
        <w:t>Li,</w:t>
      </w:r>
      <w:r>
        <w:rPr>
          <w:spacing w:val="-2"/>
          <w:sz w:val="26"/>
        </w:rPr>
        <w:t> </w:t>
      </w:r>
      <w:r>
        <w:rPr>
          <w:sz w:val="26"/>
        </w:rPr>
        <w:t>Jun</w:t>
      </w:r>
      <w:r>
        <w:rPr>
          <w:spacing w:val="-6"/>
          <w:sz w:val="26"/>
        </w:rPr>
        <w:t> </w:t>
      </w:r>
      <w:r>
        <w:rPr>
          <w:sz w:val="26"/>
        </w:rPr>
        <w:t>Li,</w:t>
      </w:r>
      <w:r>
        <w:rPr>
          <w:spacing w:val="-5"/>
          <w:sz w:val="26"/>
        </w:rPr>
        <w:t> </w:t>
      </w:r>
      <w:r>
        <w:rPr>
          <w:sz w:val="26"/>
        </w:rPr>
        <w:t>Ying</w:t>
      </w:r>
      <w:r>
        <w:rPr>
          <w:spacing w:val="-5"/>
          <w:sz w:val="26"/>
        </w:rPr>
        <w:t> Gao</w:t>
      </w:r>
    </w:p>
    <w:p>
      <w:pPr>
        <w:spacing w:before="178"/>
        <w:ind w:left="386" w:right="268" w:firstLine="0"/>
        <w:jc w:val="center"/>
        <w:rPr>
          <w:i/>
          <w:sz w:val="16"/>
        </w:rPr>
      </w:pPr>
      <w:r>
        <w:rPr>
          <w:i/>
          <w:sz w:val="16"/>
        </w:rPr>
        <w:t>State</w:t>
      </w:r>
      <w:r>
        <w:rPr>
          <w:i/>
          <w:spacing w:val="-4"/>
          <w:sz w:val="16"/>
        </w:rPr>
        <w:t> </w:t>
      </w:r>
      <w:r>
        <w:rPr>
          <w:i/>
          <w:sz w:val="16"/>
        </w:rPr>
        <w:t>key</w:t>
      </w:r>
      <w:r>
        <w:rPr>
          <w:i/>
          <w:spacing w:val="-7"/>
          <w:sz w:val="16"/>
        </w:rPr>
        <w:t> </w:t>
      </w:r>
      <w:r>
        <w:rPr>
          <w:i/>
          <w:sz w:val="16"/>
        </w:rPr>
        <w:t>laboratory</w:t>
      </w:r>
      <w:r>
        <w:rPr>
          <w:i/>
          <w:spacing w:val="-6"/>
          <w:sz w:val="16"/>
        </w:rPr>
        <w:t> </w:t>
      </w:r>
      <w:r>
        <w:rPr>
          <w:i/>
          <w:sz w:val="16"/>
        </w:rPr>
        <w:t>of</w:t>
      </w:r>
      <w:r>
        <w:rPr>
          <w:i/>
          <w:spacing w:val="-7"/>
          <w:sz w:val="16"/>
        </w:rPr>
        <w:t> </w:t>
      </w:r>
      <w:r>
        <w:rPr>
          <w:i/>
          <w:sz w:val="16"/>
        </w:rPr>
        <w:t>automotive</w:t>
      </w:r>
      <w:r>
        <w:rPr>
          <w:i/>
          <w:spacing w:val="-4"/>
          <w:sz w:val="16"/>
        </w:rPr>
        <w:t> </w:t>
      </w:r>
      <w:r>
        <w:rPr>
          <w:i/>
          <w:sz w:val="16"/>
        </w:rPr>
        <w:t>simulation</w:t>
      </w:r>
      <w:r>
        <w:rPr>
          <w:i/>
          <w:spacing w:val="-6"/>
          <w:sz w:val="16"/>
        </w:rPr>
        <w:t> </w:t>
      </w:r>
      <w:r>
        <w:rPr>
          <w:i/>
          <w:sz w:val="16"/>
        </w:rPr>
        <w:t>and</w:t>
      </w:r>
      <w:r>
        <w:rPr>
          <w:i/>
          <w:spacing w:val="-6"/>
          <w:sz w:val="16"/>
        </w:rPr>
        <w:t> </w:t>
      </w:r>
      <w:r>
        <w:rPr>
          <w:i/>
          <w:sz w:val="16"/>
        </w:rPr>
        <w:t>control,</w:t>
      </w:r>
      <w:r>
        <w:rPr>
          <w:i/>
          <w:spacing w:val="-7"/>
          <w:sz w:val="16"/>
        </w:rPr>
        <w:t> </w:t>
      </w:r>
      <w:r>
        <w:rPr>
          <w:i/>
          <w:sz w:val="16"/>
        </w:rPr>
        <w:t>Jilin</w:t>
      </w:r>
      <w:r>
        <w:rPr>
          <w:i/>
          <w:spacing w:val="-4"/>
          <w:sz w:val="16"/>
        </w:rPr>
        <w:t> </w:t>
      </w:r>
      <w:r>
        <w:rPr>
          <w:i/>
          <w:sz w:val="16"/>
        </w:rPr>
        <w:t>University,</w:t>
      </w:r>
      <w:r>
        <w:rPr>
          <w:i/>
          <w:spacing w:val="-5"/>
          <w:sz w:val="16"/>
        </w:rPr>
        <w:t> </w:t>
      </w:r>
      <w:r>
        <w:rPr>
          <w:i/>
          <w:sz w:val="16"/>
        </w:rPr>
        <w:t>Changchun</w:t>
      </w:r>
      <w:r>
        <w:rPr>
          <w:i/>
          <w:spacing w:val="-6"/>
          <w:sz w:val="16"/>
        </w:rPr>
        <w:t> </w:t>
      </w:r>
      <w:r>
        <w:rPr>
          <w:i/>
          <w:sz w:val="16"/>
        </w:rPr>
        <w:t>130022,</w:t>
      </w:r>
      <w:r>
        <w:rPr>
          <w:i/>
          <w:spacing w:val="-6"/>
          <w:sz w:val="16"/>
        </w:rPr>
        <w:t> </w:t>
      </w:r>
      <w:r>
        <w:rPr>
          <w:i/>
          <w:spacing w:val="-2"/>
          <w:sz w:val="16"/>
        </w:rPr>
        <w:t>China</w:t>
      </w:r>
    </w:p>
    <w:p>
      <w:pPr>
        <w:pStyle w:val="BodyText"/>
        <w:rPr>
          <w:i/>
          <w:sz w:val="18"/>
        </w:rPr>
      </w:pPr>
    </w:p>
    <w:p>
      <w:pPr>
        <w:pStyle w:val="BodyText"/>
        <w:rPr>
          <w:i/>
          <w:sz w:val="18"/>
        </w:rPr>
      </w:pPr>
    </w:p>
    <w:p>
      <w:pPr>
        <w:pStyle w:val="BodyText"/>
        <w:rPr>
          <w:i/>
          <w:sz w:val="18"/>
        </w:rPr>
      </w:pPr>
    </w:p>
    <w:p>
      <w:pPr>
        <w:pStyle w:val="BodyText"/>
        <w:spacing w:before="112"/>
        <w:rPr>
          <w:i/>
          <w:sz w:val="18"/>
        </w:rPr>
      </w:pPr>
    </w:p>
    <w:p>
      <w:pPr>
        <w:spacing w:before="0"/>
        <w:ind w:left="350" w:right="0" w:firstLine="0"/>
        <w:jc w:val="left"/>
        <w:rPr>
          <w:sz w:val="18"/>
        </w:rPr>
      </w:pPr>
      <w:r>
        <w:rPr>
          <w:spacing w:val="-2"/>
          <w:w w:val="110"/>
          <w:sz w:val="18"/>
        </w:rPr>
        <w:t>Abstract</w:t>
      </w:r>
    </w:p>
    <w:p>
      <w:pPr>
        <w:pStyle w:val="BodyText"/>
        <w:spacing w:before="28"/>
        <w:rPr>
          <w:sz w:val="18"/>
        </w:rPr>
      </w:pPr>
    </w:p>
    <w:p>
      <w:pPr>
        <w:spacing w:line="254" w:lineRule="auto" w:before="0"/>
        <w:ind w:left="350" w:right="224" w:firstLine="0"/>
        <w:jc w:val="both"/>
        <w:rPr>
          <w:sz w:val="18"/>
        </w:rPr>
      </w:pPr>
      <w:r>
        <w:rPr/>
        <mc:AlternateContent>
          <mc:Choice Requires="wps">
            <w:drawing>
              <wp:anchor distT="0" distB="0" distL="0" distR="0" allowOverlap="1" layoutInCell="1" locked="0" behindDoc="1" simplePos="0" relativeHeight="487252992">
                <wp:simplePos x="0" y="0"/>
                <wp:positionH relativeFrom="page">
                  <wp:posOffset>445808</wp:posOffset>
                </wp:positionH>
                <wp:positionV relativeFrom="paragraph">
                  <wp:posOffset>179885</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14.164243pt;width:428.9pt;height:8.950pt;mso-position-horizontal-relative:page;mso-position-vertical-relative:paragraph;z-index:-1606348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This study is aiming to assess the primary energy consumption, and the energy-related carbon dioxide (CO</w:t>
      </w:r>
      <w:r>
        <w:rPr>
          <w:sz w:val="18"/>
          <w:vertAlign w:val="subscript"/>
        </w:rPr>
        <w:t>2</w:t>
      </w:r>
      <w:r>
        <w:rPr>
          <w:sz w:val="18"/>
          <w:vertAlign w:val="baseline"/>
        </w:rPr>
        <w:t>) emissions in vehicle cycle for a China passenger car powered by internal combustion engine. Meanwhile, this analysis concerns about the share of coal demand in the total primary energy use. The results show that the vehicle cycle energy consumption and CO</w:t>
      </w:r>
      <w:r>
        <w:rPr>
          <w:sz w:val="18"/>
          <w:vertAlign w:val="subscript"/>
        </w:rPr>
        <w:t>2</w:t>
      </w:r>
      <w:r>
        <w:rPr>
          <w:sz w:val="18"/>
          <w:vertAlign w:val="baseline"/>
        </w:rPr>
        <w:t> emissions of a China passenger car are about 91.13 GJ and 11.13 ton per vehicle, respectively. And coal accounting for about 84.5% of the vehicle cycle primary energy consumption is the key contributor to the CO</w:t>
      </w:r>
      <w:r>
        <w:rPr>
          <w:sz w:val="18"/>
          <w:vertAlign w:val="subscript"/>
        </w:rPr>
        <w:t>2</w:t>
      </w:r>
      <w:r>
        <w:rPr>
          <w:sz w:val="18"/>
          <w:vertAlign w:val="baseline"/>
        </w:rPr>
        <w:t> emissions in China. The processes of material production and vehicle assembly account for most of the vehicle cycle energy use and CO</w:t>
      </w:r>
      <w:r>
        <w:rPr>
          <w:sz w:val="18"/>
          <w:vertAlign w:val="subscript"/>
        </w:rPr>
        <w:t>2</w:t>
      </w:r>
      <w:r>
        <w:rPr>
          <w:sz w:val="18"/>
          <w:vertAlign w:val="baseline"/>
        </w:rPr>
        <w:t> emissions. There are four ways to reduce vehicle cycle environmental impacts: use clean energy, lower the weight of the vehicle under the condition of ensuring vehicle performance, adopt low energy-intensive and low emission-intensive materials in vehicle, and develop advanced vehicle propulsion systems.</w:t>
      </w:r>
    </w:p>
    <w:p>
      <w:pPr>
        <w:pStyle w:val="BodyText"/>
        <w:spacing w:before="116"/>
        <w:rPr>
          <w:sz w:val="16"/>
        </w:rPr>
      </w:pPr>
    </w:p>
    <w:p>
      <w:pPr>
        <w:spacing w:before="0"/>
        <w:ind w:left="358" w:right="0" w:firstLine="0"/>
        <w:jc w:val="left"/>
        <w:rPr>
          <w:sz w:val="16"/>
        </w:rPr>
      </w:pPr>
      <w:r>
        <w:rPr/>
        <mc:AlternateContent>
          <mc:Choice Requires="wps">
            <w:drawing>
              <wp:anchor distT="0" distB="0" distL="0" distR="0" allowOverlap="1" layoutInCell="1" locked="0" behindDoc="1" simplePos="0" relativeHeight="487253504">
                <wp:simplePos x="0" y="0"/>
                <wp:positionH relativeFrom="page">
                  <wp:posOffset>552550</wp:posOffset>
                </wp:positionH>
                <wp:positionV relativeFrom="paragraph">
                  <wp:posOffset>-43692</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hyperlink r:id="rId10">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3.440359pt;width:392.3pt;height:22.6pt;mso-position-horizontal-relative:page;mso-position-vertical-relative:paragraph;z-index:-16062976"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hyperlink r:id="rId10">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1"/>
        <w:ind w:left="371"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29"/>
        <w:rPr>
          <w:sz w:val="16"/>
        </w:rPr>
      </w:pPr>
    </w:p>
    <w:p>
      <w:pPr>
        <w:spacing w:before="1"/>
        <w:ind w:left="350" w:right="0" w:firstLine="0"/>
        <w:jc w:val="left"/>
        <w:rPr>
          <w:sz w:val="16"/>
        </w:rPr>
      </w:pPr>
      <w:r>
        <w:rPr>
          <w:i/>
          <w:position w:val="2"/>
          <w:sz w:val="16"/>
        </w:rPr>
        <w:t>Keywords:</w:t>
      </w:r>
      <w:r>
        <w:rPr>
          <w:i/>
          <w:spacing w:val="-5"/>
          <w:position w:val="2"/>
          <w:sz w:val="16"/>
        </w:rPr>
        <w:t> </w:t>
      </w:r>
      <w:r>
        <w:rPr>
          <w:position w:val="2"/>
          <w:sz w:val="16"/>
        </w:rPr>
        <w:t>energy</w:t>
      </w:r>
      <w:r>
        <w:rPr>
          <w:spacing w:val="-7"/>
          <w:position w:val="2"/>
          <w:sz w:val="16"/>
        </w:rPr>
        <w:t> </w:t>
      </w:r>
      <w:r>
        <w:rPr>
          <w:position w:val="2"/>
          <w:sz w:val="16"/>
        </w:rPr>
        <w:t>consumption;</w:t>
      </w:r>
      <w:r>
        <w:rPr>
          <w:spacing w:val="-5"/>
          <w:position w:val="2"/>
          <w:sz w:val="16"/>
        </w:rPr>
        <w:t> </w:t>
      </w:r>
      <w:r>
        <w:rPr>
          <w:position w:val="2"/>
          <w:sz w:val="16"/>
        </w:rPr>
        <w:t>CO</w:t>
      </w:r>
      <w:r>
        <w:rPr>
          <w:sz w:val="10"/>
        </w:rPr>
        <w:t>2</w:t>
      </w:r>
      <w:r>
        <w:rPr>
          <w:spacing w:val="7"/>
          <w:sz w:val="10"/>
        </w:rPr>
        <w:t> </w:t>
      </w:r>
      <w:r>
        <w:rPr>
          <w:position w:val="2"/>
          <w:sz w:val="16"/>
        </w:rPr>
        <w:t>emissions;</w:t>
      </w:r>
      <w:r>
        <w:rPr>
          <w:spacing w:val="-6"/>
          <w:position w:val="2"/>
          <w:sz w:val="16"/>
        </w:rPr>
        <w:t> </w:t>
      </w:r>
      <w:r>
        <w:rPr>
          <w:position w:val="2"/>
          <w:sz w:val="16"/>
        </w:rPr>
        <w:t>vehicle</w:t>
      </w:r>
      <w:r>
        <w:rPr>
          <w:spacing w:val="-5"/>
          <w:position w:val="2"/>
          <w:sz w:val="16"/>
        </w:rPr>
        <w:t> </w:t>
      </w:r>
      <w:r>
        <w:rPr>
          <w:position w:val="2"/>
          <w:sz w:val="16"/>
        </w:rPr>
        <w:t>cycle;</w:t>
      </w:r>
      <w:r>
        <w:rPr>
          <w:spacing w:val="-3"/>
          <w:position w:val="2"/>
          <w:sz w:val="16"/>
        </w:rPr>
        <w:t> </w:t>
      </w:r>
      <w:r>
        <w:rPr>
          <w:spacing w:val="-2"/>
          <w:position w:val="2"/>
          <w:sz w:val="16"/>
        </w:rPr>
        <w:t>China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9"/>
        <w:rPr>
          <w:sz w:val="16"/>
        </w:rPr>
      </w:pPr>
    </w:p>
    <w:p>
      <w:pPr>
        <w:spacing w:before="0"/>
        <w:ind w:left="590"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7"/>
          <w:sz w:val="16"/>
        </w:rPr>
        <w:t> </w:t>
      </w:r>
      <w:r>
        <w:rPr>
          <w:sz w:val="16"/>
        </w:rPr>
        <w:t>Tel.:</w:t>
      </w:r>
      <w:r>
        <w:rPr>
          <w:spacing w:val="-9"/>
          <w:sz w:val="16"/>
        </w:rPr>
        <w:t> </w:t>
      </w:r>
      <w:r>
        <w:rPr>
          <w:sz w:val="16"/>
        </w:rPr>
        <w:t>+86-0431-85095425;</w:t>
      </w:r>
      <w:r>
        <w:rPr>
          <w:spacing w:val="-7"/>
          <w:sz w:val="16"/>
        </w:rPr>
        <w:t> </w:t>
      </w:r>
      <w:r>
        <w:rPr>
          <w:sz w:val="16"/>
        </w:rPr>
        <w:t>fax:</w:t>
      </w:r>
      <w:r>
        <w:rPr>
          <w:spacing w:val="-9"/>
          <w:sz w:val="16"/>
        </w:rPr>
        <w:t> </w:t>
      </w:r>
      <w:r>
        <w:rPr>
          <w:sz w:val="16"/>
        </w:rPr>
        <w:t>+86-0431-</w:t>
      </w:r>
      <w:r>
        <w:rPr>
          <w:spacing w:val="-2"/>
          <w:sz w:val="16"/>
        </w:rPr>
        <w:t>85095425.</w:t>
      </w:r>
    </w:p>
    <w:p>
      <w:pPr>
        <w:spacing w:before="15"/>
        <w:ind w:left="59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lishuhuahua@sina.com.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1"/>
        <w:ind w:left="117"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9"/>
          <w:sz w:val="16"/>
        </w:rPr>
        <w:t> </w:t>
      </w:r>
      <w:r>
        <w:rPr>
          <w:color w:val="231F20"/>
          <w:spacing w:val="-2"/>
          <w:position w:val="1"/>
          <w:sz w:val="16"/>
        </w:rPr>
        <w:t>doi:10.1016/j.aasri.2012.09.009</w:t>
      </w:r>
    </w:p>
    <w:p>
      <w:pPr>
        <w:spacing w:after="0"/>
        <w:jc w:val="left"/>
        <w:rPr>
          <w:sz w:val="16"/>
        </w:rPr>
        <w:sectPr>
          <w:type w:val="continuous"/>
          <w:pgSz w:w="10890" w:h="14860"/>
          <w:pgMar w:header="0" w:footer="0" w:top="780" w:bottom="280" w:left="520" w:right="940"/>
        </w:sectPr>
      </w:pPr>
    </w:p>
    <w:p>
      <w:pPr>
        <w:pStyle w:val="BodyText"/>
        <w:spacing w:before="156"/>
      </w:pPr>
    </w:p>
    <w:p>
      <w:pPr>
        <w:pStyle w:val="ListParagraph"/>
        <w:numPr>
          <w:ilvl w:val="0"/>
          <w:numId w:val="1"/>
        </w:numPr>
        <w:tabs>
          <w:tab w:pos="555" w:val="left" w:leader="none"/>
        </w:tabs>
        <w:spacing w:line="240" w:lineRule="auto" w:before="0" w:after="0"/>
        <w:ind w:left="555" w:right="0" w:hanging="205"/>
        <w:jc w:val="left"/>
        <w:rPr>
          <w:sz w:val="20"/>
        </w:rPr>
      </w:pPr>
      <w:r>
        <w:rPr>
          <w:spacing w:val="-2"/>
          <w:w w:val="110"/>
          <w:sz w:val="20"/>
        </w:rPr>
        <w:t>Introduction</w:t>
      </w:r>
    </w:p>
    <w:p>
      <w:pPr>
        <w:pStyle w:val="BodyText"/>
        <w:spacing w:before="23"/>
      </w:pPr>
    </w:p>
    <w:p>
      <w:pPr>
        <w:pStyle w:val="BodyText"/>
        <w:spacing w:line="249" w:lineRule="auto"/>
        <w:ind w:left="350" w:right="224" w:firstLine="237"/>
        <w:jc w:val="both"/>
      </w:pPr>
      <w:r>
        <w:rPr/>
        <w:t>The world energy-related carbon dioxide (CO2) emissions will increase from 30.2 billion metric tons in 2008 to 35.2 billion metric tons in 2020 (EIA, 2011). Much of the growth is attributed to non-OECD nations that</w:t>
      </w:r>
      <w:r>
        <w:rPr>
          <w:spacing w:val="-2"/>
        </w:rPr>
        <w:t> </w:t>
      </w:r>
      <w:r>
        <w:rPr/>
        <w:t>depend heavily</w:t>
      </w:r>
      <w:r>
        <w:rPr>
          <w:spacing w:val="-6"/>
        </w:rPr>
        <w:t> </w:t>
      </w:r>
      <w:r>
        <w:rPr/>
        <w:t>on</w:t>
      </w:r>
      <w:r>
        <w:rPr>
          <w:spacing w:val="-1"/>
        </w:rPr>
        <w:t> </w:t>
      </w:r>
      <w:r>
        <w:rPr/>
        <w:t>fossil fuels to meet fast-paced</w:t>
      </w:r>
      <w:r>
        <w:rPr>
          <w:spacing w:val="-2"/>
        </w:rPr>
        <w:t> </w:t>
      </w:r>
      <w:r>
        <w:rPr/>
        <w:t>growth</w:t>
      </w:r>
      <w:r>
        <w:rPr>
          <w:spacing w:val="-3"/>
        </w:rPr>
        <w:t> </w:t>
      </w:r>
      <w:r>
        <w:rPr/>
        <w:t>in</w:t>
      </w:r>
      <w:r>
        <w:rPr>
          <w:spacing w:val="-3"/>
        </w:rPr>
        <w:t> </w:t>
      </w:r>
      <w:r>
        <w:rPr/>
        <w:t>energy</w:t>
      </w:r>
      <w:r>
        <w:rPr>
          <w:spacing w:val="-3"/>
        </w:rPr>
        <w:t> </w:t>
      </w:r>
      <w:r>
        <w:rPr/>
        <w:t>demand.</w:t>
      </w:r>
      <w:r>
        <w:rPr>
          <w:spacing w:val="-1"/>
        </w:rPr>
        <w:t> </w:t>
      </w:r>
      <w:r>
        <w:rPr/>
        <w:t>Coal</w:t>
      </w:r>
      <w:r>
        <w:rPr>
          <w:spacing w:val="-1"/>
        </w:rPr>
        <w:t> </w:t>
      </w:r>
      <w:r>
        <w:rPr/>
        <w:t>is</w:t>
      </w:r>
      <w:r>
        <w:rPr>
          <w:spacing w:val="-3"/>
        </w:rPr>
        <w:t> </w:t>
      </w:r>
      <w:r>
        <w:rPr/>
        <w:t>the</w:t>
      </w:r>
      <w:r>
        <w:rPr>
          <w:spacing w:val="-1"/>
        </w:rPr>
        <w:t> </w:t>
      </w:r>
      <w:r>
        <w:rPr/>
        <w:t>largest contributor to emissions growth in the non-OECD economies, and accounts for 54% of the projected non-OECD increase in total energy-related emissions. China's emissions account for more than two-thirds of the total increase in non-OECD Asia's emissions. China is one of the world's top three nations of coal-related emission.</w:t>
      </w:r>
    </w:p>
    <w:p>
      <w:pPr>
        <w:pStyle w:val="BodyText"/>
        <w:spacing w:line="249" w:lineRule="auto" w:before="5"/>
        <w:ind w:left="349" w:right="175" w:firstLine="237"/>
        <w:jc w:val="right"/>
      </w:pPr>
      <w:r>
        <w:rPr/>
        <w:t>Energy consumption of</w:t>
      </w:r>
      <w:r>
        <w:rPr>
          <w:spacing w:val="26"/>
        </w:rPr>
        <w:t> </w:t>
      </w:r>
      <w:r>
        <w:rPr/>
        <w:t>China</w:t>
      </w:r>
      <w:r>
        <w:rPr>
          <w:spacing w:val="26"/>
        </w:rPr>
        <w:t> </w:t>
      </w:r>
      <w:r>
        <w:rPr/>
        <w:t>road</w:t>
      </w:r>
      <w:r>
        <w:rPr>
          <w:spacing w:val="26"/>
        </w:rPr>
        <w:t> </w:t>
      </w:r>
      <w:r>
        <w:rPr/>
        <w:t>transport</w:t>
      </w:r>
      <w:r>
        <w:rPr>
          <w:spacing w:val="25"/>
        </w:rPr>
        <w:t> </w:t>
      </w:r>
      <w:r>
        <w:rPr/>
        <w:t>increased</w:t>
      </w:r>
      <w:r>
        <w:rPr>
          <w:spacing w:val="26"/>
        </w:rPr>
        <w:t> </w:t>
      </w:r>
      <w:r>
        <w:rPr/>
        <w:t>from 57</w:t>
      </w:r>
      <w:r>
        <w:rPr>
          <w:spacing w:val="26"/>
        </w:rPr>
        <w:t> </w:t>
      </w:r>
      <w:r>
        <w:rPr/>
        <w:t>Mtoe</w:t>
      </w:r>
      <w:r>
        <w:rPr>
          <w:spacing w:val="25"/>
        </w:rPr>
        <w:t> </w:t>
      </w:r>
      <w:r>
        <w:rPr/>
        <w:t>(million tons of</w:t>
      </w:r>
      <w:r>
        <w:rPr>
          <w:spacing w:val="26"/>
        </w:rPr>
        <w:t> </w:t>
      </w:r>
      <w:r>
        <w:rPr/>
        <w:t>oil</w:t>
      </w:r>
      <w:r>
        <w:rPr>
          <w:spacing w:val="25"/>
        </w:rPr>
        <w:t> </w:t>
      </w:r>
      <w:r>
        <w:rPr/>
        <w:t>equivalent)</w:t>
      </w:r>
      <w:r>
        <w:rPr>
          <w:spacing w:val="25"/>
        </w:rPr>
        <w:t> </w:t>
      </w:r>
      <w:r>
        <w:rPr/>
        <w:t>in 2002 to 86 Mtoe in</w:t>
      </w:r>
      <w:r>
        <w:rPr>
          <w:spacing w:val="-2"/>
        </w:rPr>
        <w:t> </w:t>
      </w:r>
      <w:r>
        <w:rPr/>
        <w:t>2005 and the associated CO2 emissions grew</w:t>
      </w:r>
      <w:r>
        <w:rPr>
          <w:spacing w:val="-1"/>
        </w:rPr>
        <w:t> </w:t>
      </w:r>
      <w:r>
        <w:rPr/>
        <w:t>from</w:t>
      </w:r>
      <w:r>
        <w:rPr>
          <w:spacing w:val="-5"/>
        </w:rPr>
        <w:t> </w:t>
      </w:r>
      <w:r>
        <w:rPr/>
        <w:t>169 to 255 million tons</w:t>
      </w:r>
      <w:r>
        <w:rPr>
          <w:spacing w:val="-2"/>
        </w:rPr>
        <w:t> </w:t>
      </w:r>
      <w:r>
        <w:rPr/>
        <w:t>(Yan</w:t>
      </w:r>
      <w:r>
        <w:rPr>
          <w:spacing w:val="-2"/>
        </w:rPr>
        <w:t> </w:t>
      </w:r>
      <w:r>
        <w:rPr/>
        <w:t>X., 2010). This</w:t>
      </w:r>
      <w:r>
        <w:rPr>
          <w:spacing w:val="40"/>
        </w:rPr>
        <w:t> </w:t>
      </w:r>
      <w:r>
        <w:rPr/>
        <w:t>study</w:t>
      </w:r>
      <w:r>
        <w:rPr>
          <w:spacing w:val="40"/>
        </w:rPr>
        <w:t> </w:t>
      </w:r>
      <w:r>
        <w:rPr/>
        <w:t>is</w:t>
      </w:r>
      <w:r>
        <w:rPr>
          <w:spacing w:val="40"/>
        </w:rPr>
        <w:t> </w:t>
      </w:r>
      <w:r>
        <w:rPr/>
        <w:t>aiming</w:t>
      </w:r>
      <w:r>
        <w:rPr>
          <w:spacing w:val="40"/>
        </w:rPr>
        <w:t> </w:t>
      </w:r>
      <w:r>
        <w:rPr/>
        <w:t>to</w:t>
      </w:r>
      <w:r>
        <w:rPr>
          <w:spacing w:val="40"/>
        </w:rPr>
        <w:t> </w:t>
      </w:r>
      <w:r>
        <w:rPr/>
        <w:t>assess</w:t>
      </w:r>
      <w:r>
        <w:rPr>
          <w:spacing w:val="40"/>
        </w:rPr>
        <w:t> </w:t>
      </w:r>
      <w:r>
        <w:rPr/>
        <w:t>the</w:t>
      </w:r>
      <w:r>
        <w:rPr>
          <w:spacing w:val="40"/>
        </w:rPr>
        <w:t> </w:t>
      </w:r>
      <w:r>
        <w:rPr/>
        <w:t>primary</w:t>
      </w:r>
      <w:r>
        <w:rPr>
          <w:spacing w:val="40"/>
        </w:rPr>
        <w:t> </w:t>
      </w:r>
      <w:r>
        <w:rPr/>
        <w:t>energy</w:t>
      </w:r>
      <w:r>
        <w:rPr>
          <w:spacing w:val="40"/>
        </w:rPr>
        <w:t> </w:t>
      </w:r>
      <w:r>
        <w:rPr/>
        <w:t>consumption</w:t>
      </w:r>
      <w:r>
        <w:rPr>
          <w:spacing w:val="40"/>
        </w:rPr>
        <w:t> </w:t>
      </w:r>
      <w:r>
        <w:rPr/>
        <w:t>and</w:t>
      </w:r>
      <w:r>
        <w:rPr>
          <w:spacing w:val="40"/>
        </w:rPr>
        <w:t> </w:t>
      </w:r>
      <w:r>
        <w:rPr/>
        <w:t>the</w:t>
      </w:r>
      <w:r>
        <w:rPr>
          <w:spacing w:val="40"/>
        </w:rPr>
        <w:t> </w:t>
      </w:r>
      <w:r>
        <w:rPr/>
        <w:t>energy-related</w:t>
      </w:r>
      <w:r>
        <w:rPr>
          <w:spacing w:val="40"/>
        </w:rPr>
        <w:t> </w:t>
      </w:r>
      <w:r>
        <w:rPr/>
        <w:t>carbon</w:t>
      </w:r>
      <w:r>
        <w:rPr>
          <w:spacing w:val="40"/>
        </w:rPr>
        <w:t> </w:t>
      </w:r>
      <w:r>
        <w:rPr/>
        <w:t>dioxide emissions</w:t>
      </w:r>
      <w:r>
        <w:rPr>
          <w:spacing w:val="27"/>
        </w:rPr>
        <w:t> </w:t>
      </w:r>
      <w:r>
        <w:rPr/>
        <w:t>in</w:t>
      </w:r>
      <w:r>
        <w:rPr>
          <w:spacing w:val="29"/>
        </w:rPr>
        <w:t> </w:t>
      </w:r>
      <w:r>
        <w:rPr/>
        <w:t>vehicle</w:t>
      </w:r>
      <w:r>
        <w:rPr>
          <w:spacing w:val="28"/>
        </w:rPr>
        <w:t> </w:t>
      </w:r>
      <w:r>
        <w:rPr/>
        <w:t>cycle</w:t>
      </w:r>
      <w:r>
        <w:rPr>
          <w:spacing w:val="30"/>
        </w:rPr>
        <w:t> </w:t>
      </w:r>
      <w:r>
        <w:rPr/>
        <w:t>for</w:t>
      </w:r>
      <w:r>
        <w:rPr>
          <w:spacing w:val="28"/>
        </w:rPr>
        <w:t> </w:t>
      </w:r>
      <w:r>
        <w:rPr/>
        <w:t>a</w:t>
      </w:r>
      <w:r>
        <w:rPr>
          <w:spacing w:val="28"/>
        </w:rPr>
        <w:t> </w:t>
      </w:r>
      <w:r>
        <w:rPr/>
        <w:t>China</w:t>
      </w:r>
      <w:r>
        <w:rPr>
          <w:spacing w:val="28"/>
        </w:rPr>
        <w:t> </w:t>
      </w:r>
      <w:r>
        <w:rPr/>
        <w:t>passenger</w:t>
      </w:r>
      <w:r>
        <w:rPr>
          <w:spacing w:val="28"/>
        </w:rPr>
        <w:t> </w:t>
      </w:r>
      <w:r>
        <w:rPr/>
        <w:t>car</w:t>
      </w:r>
      <w:r>
        <w:rPr>
          <w:spacing w:val="28"/>
        </w:rPr>
        <w:t> </w:t>
      </w:r>
      <w:r>
        <w:rPr/>
        <w:t>powered</w:t>
      </w:r>
      <w:r>
        <w:rPr>
          <w:spacing w:val="28"/>
        </w:rPr>
        <w:t> </w:t>
      </w:r>
      <w:r>
        <w:rPr/>
        <w:t>by</w:t>
      </w:r>
      <w:r>
        <w:rPr>
          <w:spacing w:val="21"/>
        </w:rPr>
        <w:t> </w:t>
      </w:r>
      <w:r>
        <w:rPr/>
        <w:t>internal</w:t>
      </w:r>
      <w:r>
        <w:rPr>
          <w:spacing w:val="27"/>
        </w:rPr>
        <w:t> </w:t>
      </w:r>
      <w:r>
        <w:rPr/>
        <w:t>combustion</w:t>
      </w:r>
      <w:r>
        <w:rPr>
          <w:spacing w:val="29"/>
        </w:rPr>
        <w:t> </w:t>
      </w:r>
      <w:r>
        <w:rPr/>
        <w:t>engine</w:t>
      </w:r>
      <w:r>
        <w:rPr>
          <w:spacing w:val="33"/>
        </w:rPr>
        <w:t> </w:t>
      </w:r>
      <w:r>
        <w:rPr/>
        <w:t>with</w:t>
      </w:r>
      <w:r>
        <w:rPr>
          <w:spacing w:val="26"/>
        </w:rPr>
        <w:t> </w:t>
      </w:r>
      <w:r>
        <w:rPr/>
        <w:t>the</w:t>
      </w:r>
      <w:r>
        <w:rPr>
          <w:spacing w:val="28"/>
        </w:rPr>
        <w:t> </w:t>
      </w:r>
      <w:r>
        <w:rPr/>
        <w:t>life</w:t>
      </w:r>
    </w:p>
    <w:p>
      <w:pPr>
        <w:pStyle w:val="BodyText"/>
        <w:spacing w:before="4"/>
        <w:ind w:left="349"/>
      </w:pPr>
      <w:r>
        <w:rPr/>
        <w:t>cycle</w:t>
      </w:r>
      <w:r>
        <w:rPr>
          <w:spacing w:val="-6"/>
        </w:rPr>
        <w:t> </w:t>
      </w:r>
      <w:r>
        <w:rPr/>
        <w:t>assessment</w:t>
      </w:r>
      <w:r>
        <w:rPr>
          <w:spacing w:val="-6"/>
        </w:rPr>
        <w:t> </w:t>
      </w:r>
      <w:r>
        <w:rPr/>
        <w:t>(LCA)</w:t>
      </w:r>
      <w:r>
        <w:rPr>
          <w:spacing w:val="-4"/>
        </w:rPr>
        <w:t> </w:t>
      </w:r>
      <w:r>
        <w:rPr/>
        <w:t>methodology.</w:t>
      </w:r>
      <w:r>
        <w:rPr>
          <w:spacing w:val="-6"/>
        </w:rPr>
        <w:t> </w:t>
      </w:r>
      <w:r>
        <w:rPr/>
        <w:t>Meanwhile,</w:t>
      </w:r>
      <w:r>
        <w:rPr>
          <w:spacing w:val="-5"/>
        </w:rPr>
        <w:t> </w:t>
      </w:r>
      <w:r>
        <w:rPr/>
        <w:t>the</w:t>
      </w:r>
      <w:r>
        <w:rPr>
          <w:spacing w:val="-5"/>
        </w:rPr>
        <w:t> </w:t>
      </w:r>
      <w:r>
        <w:rPr/>
        <w:t>share</w:t>
      </w:r>
      <w:r>
        <w:rPr>
          <w:spacing w:val="-5"/>
        </w:rPr>
        <w:t> </w:t>
      </w:r>
      <w:r>
        <w:rPr/>
        <w:t>of</w:t>
      </w:r>
      <w:r>
        <w:rPr>
          <w:spacing w:val="-9"/>
        </w:rPr>
        <w:t> </w:t>
      </w:r>
      <w:r>
        <w:rPr/>
        <w:t>coal</w:t>
      </w:r>
      <w:r>
        <w:rPr>
          <w:spacing w:val="-6"/>
        </w:rPr>
        <w:t> </w:t>
      </w:r>
      <w:r>
        <w:rPr/>
        <w:t>in</w:t>
      </w:r>
      <w:r>
        <w:rPr>
          <w:spacing w:val="-7"/>
        </w:rPr>
        <w:t> </w:t>
      </w:r>
      <w:r>
        <w:rPr/>
        <w:t>the</w:t>
      </w:r>
      <w:r>
        <w:rPr>
          <w:spacing w:val="-7"/>
        </w:rPr>
        <w:t> </w:t>
      </w:r>
      <w:r>
        <w:rPr/>
        <w:t>total</w:t>
      </w:r>
      <w:r>
        <w:rPr>
          <w:spacing w:val="-6"/>
        </w:rPr>
        <w:t> </w:t>
      </w:r>
      <w:r>
        <w:rPr/>
        <w:t>primary</w:t>
      </w:r>
      <w:r>
        <w:rPr>
          <w:spacing w:val="-7"/>
        </w:rPr>
        <w:t> </w:t>
      </w:r>
      <w:r>
        <w:rPr/>
        <w:t>energy</w:t>
      </w:r>
      <w:r>
        <w:rPr>
          <w:spacing w:val="-8"/>
        </w:rPr>
        <w:t> </w:t>
      </w:r>
      <w:r>
        <w:rPr/>
        <w:t>is</w:t>
      </w:r>
      <w:r>
        <w:rPr>
          <w:spacing w:val="-7"/>
        </w:rPr>
        <w:t> </w:t>
      </w:r>
      <w:r>
        <w:rPr>
          <w:spacing w:val="-2"/>
        </w:rPr>
        <w:t>concerned.</w:t>
      </w:r>
    </w:p>
    <w:p>
      <w:pPr>
        <w:pStyle w:val="BodyText"/>
        <w:spacing w:before="19"/>
      </w:pPr>
    </w:p>
    <w:p>
      <w:pPr>
        <w:pStyle w:val="ListParagraph"/>
        <w:numPr>
          <w:ilvl w:val="0"/>
          <w:numId w:val="1"/>
        </w:numPr>
        <w:tabs>
          <w:tab w:pos="554" w:val="left" w:leader="none"/>
        </w:tabs>
        <w:spacing w:line="240" w:lineRule="auto" w:before="1" w:after="0"/>
        <w:ind w:left="554" w:right="0" w:hanging="205"/>
        <w:jc w:val="left"/>
        <w:rPr>
          <w:sz w:val="20"/>
        </w:rPr>
      </w:pPr>
      <w:r>
        <w:rPr>
          <w:spacing w:val="-2"/>
          <w:w w:val="105"/>
          <w:sz w:val="20"/>
        </w:rPr>
        <w:t>Methodology</w:t>
      </w:r>
    </w:p>
    <w:p>
      <w:pPr>
        <w:pStyle w:val="BodyText"/>
        <w:spacing w:before="20"/>
      </w:pPr>
    </w:p>
    <w:p>
      <w:pPr>
        <w:pStyle w:val="ListParagraph"/>
        <w:numPr>
          <w:ilvl w:val="1"/>
          <w:numId w:val="1"/>
        </w:numPr>
        <w:tabs>
          <w:tab w:pos="703" w:val="left" w:leader="none"/>
        </w:tabs>
        <w:spacing w:line="240" w:lineRule="auto" w:before="0" w:after="0"/>
        <w:ind w:left="703" w:right="0" w:hanging="354"/>
        <w:jc w:val="left"/>
        <w:rPr>
          <w:i/>
          <w:sz w:val="20"/>
        </w:rPr>
      </w:pPr>
      <w:r>
        <w:rPr>
          <w:i/>
          <w:sz w:val="20"/>
        </w:rPr>
        <w:t>Life</w:t>
      </w:r>
      <w:r>
        <w:rPr>
          <w:i/>
          <w:spacing w:val="-4"/>
          <w:sz w:val="20"/>
        </w:rPr>
        <w:t> </w:t>
      </w:r>
      <w:r>
        <w:rPr>
          <w:i/>
          <w:sz w:val="20"/>
        </w:rPr>
        <w:t>Cycle</w:t>
      </w:r>
      <w:r>
        <w:rPr>
          <w:i/>
          <w:spacing w:val="-4"/>
          <w:sz w:val="20"/>
        </w:rPr>
        <w:t> </w:t>
      </w:r>
      <w:r>
        <w:rPr>
          <w:i/>
          <w:spacing w:val="-2"/>
          <w:sz w:val="20"/>
        </w:rPr>
        <w:t>Assessment</w:t>
      </w:r>
    </w:p>
    <w:p>
      <w:pPr>
        <w:pStyle w:val="BodyText"/>
        <w:spacing w:before="20"/>
        <w:rPr>
          <w:i/>
        </w:rPr>
      </w:pPr>
    </w:p>
    <w:p>
      <w:pPr>
        <w:pStyle w:val="BodyText"/>
        <w:spacing w:line="249" w:lineRule="auto"/>
        <w:ind w:left="349" w:right="225" w:firstLine="237"/>
        <w:jc w:val="both"/>
      </w:pPr>
      <w:r>
        <w:rPr/>
        <w:t>Life cycle assessment is an attempt to quantity the environmental aspects and potential environmental impacts (e.g. resources use and the environmental consequences of releases) over a product's life cycle from raw material acquisition through production, use, end-of-life treatment, recycling and final disposal (i.e. cradle-to-grave) (ISO, 2004 and 2006).</w:t>
      </w:r>
    </w:p>
    <w:p>
      <w:pPr>
        <w:pStyle w:val="BodyText"/>
        <w:spacing w:line="249" w:lineRule="auto" w:before="3"/>
        <w:ind w:left="349" w:right="229" w:firstLine="237"/>
        <w:jc w:val="both"/>
      </w:pPr>
      <w:r>
        <w:rPr/>
        <w:t>There are four stages comprising a full life cycle approach: goal and scope definition, inventory analysis, impact assessment and results interpretation (ISO, 2006).</w:t>
      </w:r>
    </w:p>
    <w:p>
      <w:pPr>
        <w:pStyle w:val="BodyText"/>
        <w:spacing w:before="12"/>
      </w:pPr>
    </w:p>
    <w:p>
      <w:pPr>
        <w:pStyle w:val="ListParagraph"/>
        <w:numPr>
          <w:ilvl w:val="1"/>
          <w:numId w:val="1"/>
        </w:numPr>
        <w:tabs>
          <w:tab w:pos="703" w:val="left" w:leader="none"/>
        </w:tabs>
        <w:spacing w:line="240" w:lineRule="auto" w:before="0" w:after="0"/>
        <w:ind w:left="703" w:right="0" w:hanging="354"/>
        <w:jc w:val="left"/>
        <w:rPr>
          <w:i/>
          <w:sz w:val="20"/>
        </w:rPr>
      </w:pPr>
      <w:r>
        <w:rPr>
          <w:i/>
          <w:sz w:val="20"/>
        </w:rPr>
        <w:t>Vehicle</w:t>
      </w:r>
      <w:r>
        <w:rPr>
          <w:i/>
          <w:spacing w:val="-5"/>
          <w:sz w:val="20"/>
        </w:rPr>
        <w:t> </w:t>
      </w:r>
      <w:r>
        <w:rPr>
          <w:i/>
          <w:sz w:val="20"/>
        </w:rPr>
        <w:t>Life</w:t>
      </w:r>
      <w:r>
        <w:rPr>
          <w:i/>
          <w:spacing w:val="-5"/>
          <w:sz w:val="20"/>
        </w:rPr>
        <w:t> </w:t>
      </w:r>
      <w:r>
        <w:rPr>
          <w:i/>
          <w:spacing w:val="-2"/>
          <w:sz w:val="20"/>
        </w:rPr>
        <w:t>Cycle</w:t>
      </w:r>
    </w:p>
    <w:p>
      <w:pPr>
        <w:pStyle w:val="BodyText"/>
        <w:spacing w:before="20"/>
        <w:rPr>
          <w:i/>
        </w:rPr>
      </w:pPr>
    </w:p>
    <w:p>
      <w:pPr>
        <w:pStyle w:val="BodyText"/>
        <w:spacing w:line="249" w:lineRule="auto"/>
        <w:ind w:left="349" w:firstLine="237"/>
      </w:pPr>
      <w:r>
        <w:rPr/>
        <w:t>The vehicle</w:t>
      </w:r>
      <w:r>
        <w:rPr>
          <w:spacing w:val="22"/>
        </w:rPr>
        <w:t> </w:t>
      </w:r>
      <w:r>
        <w:rPr/>
        <w:t>cycle</w:t>
      </w:r>
      <w:r>
        <w:rPr>
          <w:spacing w:val="22"/>
        </w:rPr>
        <w:t> </w:t>
      </w:r>
      <w:r>
        <w:rPr/>
        <w:t>follows the</w:t>
      </w:r>
      <w:r>
        <w:rPr>
          <w:spacing w:val="22"/>
        </w:rPr>
        <w:t> </w:t>
      </w:r>
      <w:r>
        <w:rPr/>
        <w:t>sequences below during which the energy is consumed and emissions are</w:t>
      </w:r>
      <w:r>
        <w:rPr>
          <w:spacing w:val="40"/>
        </w:rPr>
        <w:t> </w:t>
      </w:r>
      <w:r>
        <w:rPr/>
        <w:t>released (N. Zamel et al., 2006 and Ben Lane 2006):</w:t>
      </w:r>
    </w:p>
    <w:p>
      <w:pPr>
        <w:pStyle w:val="ListParagraph"/>
        <w:numPr>
          <w:ilvl w:val="2"/>
          <w:numId w:val="1"/>
        </w:numPr>
        <w:tabs>
          <w:tab w:pos="588" w:val="left" w:leader="none"/>
        </w:tabs>
        <w:spacing w:line="230" w:lineRule="exact" w:before="0" w:after="0"/>
        <w:ind w:left="588" w:right="0" w:hanging="239"/>
        <w:jc w:val="left"/>
        <w:rPr>
          <w:sz w:val="20"/>
        </w:rPr>
      </w:pPr>
      <w:r>
        <w:rPr>
          <w:sz w:val="20"/>
        </w:rPr>
        <w:t>Vehicle</w:t>
      </w:r>
      <w:r>
        <w:rPr>
          <w:spacing w:val="-5"/>
          <w:sz w:val="20"/>
        </w:rPr>
        <w:t> </w:t>
      </w:r>
      <w:r>
        <w:rPr>
          <w:sz w:val="20"/>
        </w:rPr>
        <w:t>material</w:t>
      </w:r>
      <w:r>
        <w:rPr>
          <w:spacing w:val="-8"/>
          <w:sz w:val="20"/>
        </w:rPr>
        <w:t> </w:t>
      </w:r>
      <w:r>
        <w:rPr>
          <w:sz w:val="20"/>
        </w:rPr>
        <w:t>production:</w:t>
      </w:r>
      <w:r>
        <w:rPr>
          <w:spacing w:val="-7"/>
          <w:sz w:val="20"/>
        </w:rPr>
        <w:t> </w:t>
      </w:r>
      <w:r>
        <w:rPr>
          <w:sz w:val="20"/>
        </w:rPr>
        <w:t>production</w:t>
      </w:r>
      <w:r>
        <w:rPr>
          <w:spacing w:val="-8"/>
          <w:sz w:val="20"/>
        </w:rPr>
        <w:t> </w:t>
      </w:r>
      <w:r>
        <w:rPr>
          <w:sz w:val="20"/>
        </w:rPr>
        <w:t>of</w:t>
      </w:r>
      <w:r>
        <w:rPr>
          <w:spacing w:val="-10"/>
          <w:sz w:val="20"/>
        </w:rPr>
        <w:t> </w:t>
      </w:r>
      <w:r>
        <w:rPr>
          <w:sz w:val="20"/>
        </w:rPr>
        <w:t>automotive</w:t>
      </w:r>
      <w:r>
        <w:rPr>
          <w:spacing w:val="-4"/>
          <w:sz w:val="20"/>
        </w:rPr>
        <w:t> </w:t>
      </w:r>
      <w:r>
        <w:rPr>
          <w:sz w:val="20"/>
        </w:rPr>
        <w:t>materials</w:t>
      </w:r>
      <w:r>
        <w:rPr>
          <w:spacing w:val="-9"/>
          <w:sz w:val="20"/>
        </w:rPr>
        <w:t> </w:t>
      </w:r>
      <w:r>
        <w:rPr>
          <w:sz w:val="20"/>
        </w:rPr>
        <w:t>(e.g.</w:t>
      </w:r>
      <w:r>
        <w:rPr>
          <w:spacing w:val="-8"/>
          <w:sz w:val="20"/>
        </w:rPr>
        <w:t> </w:t>
      </w:r>
      <w:r>
        <w:rPr>
          <w:sz w:val="20"/>
        </w:rPr>
        <w:t>steel,</w:t>
      </w:r>
      <w:r>
        <w:rPr>
          <w:spacing w:val="-7"/>
          <w:sz w:val="20"/>
        </w:rPr>
        <w:t> </w:t>
      </w:r>
      <w:r>
        <w:rPr>
          <w:sz w:val="20"/>
        </w:rPr>
        <w:t>plastics,</w:t>
      </w:r>
      <w:r>
        <w:rPr>
          <w:spacing w:val="-8"/>
          <w:sz w:val="20"/>
        </w:rPr>
        <w:t> </w:t>
      </w:r>
      <w:r>
        <w:rPr>
          <w:sz w:val="20"/>
        </w:rPr>
        <w:t>rubber,</w:t>
      </w:r>
      <w:r>
        <w:rPr>
          <w:spacing w:val="-7"/>
          <w:sz w:val="20"/>
        </w:rPr>
        <w:t> </w:t>
      </w:r>
      <w:r>
        <w:rPr>
          <w:spacing w:val="-2"/>
          <w:sz w:val="20"/>
        </w:rPr>
        <w:t>etc.)</w:t>
      </w:r>
    </w:p>
    <w:p>
      <w:pPr>
        <w:pStyle w:val="ListParagraph"/>
        <w:numPr>
          <w:ilvl w:val="2"/>
          <w:numId w:val="1"/>
        </w:numPr>
        <w:tabs>
          <w:tab w:pos="588" w:val="left" w:leader="none"/>
        </w:tabs>
        <w:spacing w:line="240" w:lineRule="exact" w:before="0" w:after="0"/>
        <w:ind w:left="588" w:right="0" w:hanging="239"/>
        <w:jc w:val="left"/>
        <w:rPr>
          <w:sz w:val="20"/>
        </w:rPr>
      </w:pPr>
      <w:r>
        <w:rPr>
          <w:sz w:val="20"/>
        </w:rPr>
        <w:t>Vehicle</w:t>
      </w:r>
      <w:r>
        <w:rPr>
          <w:spacing w:val="-9"/>
          <w:sz w:val="20"/>
        </w:rPr>
        <w:t> </w:t>
      </w:r>
      <w:r>
        <w:rPr>
          <w:sz w:val="20"/>
        </w:rPr>
        <w:t>assembly:</w:t>
      </w:r>
      <w:r>
        <w:rPr>
          <w:spacing w:val="-8"/>
          <w:sz w:val="20"/>
        </w:rPr>
        <w:t> </w:t>
      </w:r>
      <w:r>
        <w:rPr>
          <w:sz w:val="20"/>
        </w:rPr>
        <w:t>assemble</w:t>
      </w:r>
      <w:r>
        <w:rPr>
          <w:spacing w:val="-8"/>
          <w:sz w:val="20"/>
        </w:rPr>
        <w:t> </w:t>
      </w:r>
      <w:r>
        <w:rPr>
          <w:sz w:val="20"/>
        </w:rPr>
        <w:t>components</w:t>
      </w:r>
      <w:r>
        <w:rPr>
          <w:spacing w:val="-9"/>
          <w:sz w:val="20"/>
        </w:rPr>
        <w:t> </w:t>
      </w:r>
      <w:r>
        <w:rPr>
          <w:sz w:val="20"/>
        </w:rPr>
        <w:t>and</w:t>
      </w:r>
      <w:r>
        <w:rPr>
          <w:spacing w:val="-8"/>
          <w:sz w:val="20"/>
        </w:rPr>
        <w:t> </w:t>
      </w:r>
      <w:r>
        <w:rPr>
          <w:sz w:val="20"/>
        </w:rPr>
        <w:t>operate</w:t>
      </w:r>
      <w:r>
        <w:rPr>
          <w:spacing w:val="-8"/>
          <w:sz w:val="20"/>
        </w:rPr>
        <w:t> </w:t>
      </w:r>
      <w:r>
        <w:rPr>
          <w:sz w:val="20"/>
        </w:rPr>
        <w:t>assembly</w:t>
      </w:r>
      <w:r>
        <w:rPr>
          <w:spacing w:val="-12"/>
          <w:sz w:val="20"/>
        </w:rPr>
        <w:t> </w:t>
      </w:r>
      <w:r>
        <w:rPr>
          <w:spacing w:val="-4"/>
          <w:sz w:val="20"/>
        </w:rPr>
        <w:t>line</w:t>
      </w:r>
    </w:p>
    <w:p>
      <w:pPr>
        <w:pStyle w:val="ListParagraph"/>
        <w:numPr>
          <w:ilvl w:val="2"/>
          <w:numId w:val="1"/>
        </w:numPr>
        <w:tabs>
          <w:tab w:pos="588" w:val="left" w:leader="none"/>
        </w:tabs>
        <w:spacing w:line="240" w:lineRule="exact" w:before="0" w:after="0"/>
        <w:ind w:left="588" w:right="0" w:hanging="239"/>
        <w:jc w:val="left"/>
        <w:rPr>
          <w:sz w:val="20"/>
        </w:rPr>
      </w:pPr>
      <w:r>
        <w:rPr>
          <w:sz w:val="20"/>
        </w:rPr>
        <w:t>Vehicle</w:t>
      </w:r>
      <w:r>
        <w:rPr>
          <w:spacing w:val="-6"/>
          <w:sz w:val="20"/>
        </w:rPr>
        <w:t> </w:t>
      </w:r>
      <w:r>
        <w:rPr>
          <w:sz w:val="20"/>
        </w:rPr>
        <w:t>distribution:</w:t>
      </w:r>
      <w:r>
        <w:rPr>
          <w:spacing w:val="-5"/>
          <w:sz w:val="20"/>
        </w:rPr>
        <w:t> </w:t>
      </w:r>
      <w:r>
        <w:rPr>
          <w:sz w:val="20"/>
        </w:rPr>
        <w:t>the</w:t>
      </w:r>
      <w:r>
        <w:rPr>
          <w:spacing w:val="-5"/>
          <w:sz w:val="20"/>
        </w:rPr>
        <w:t> </w:t>
      </w:r>
      <w:r>
        <w:rPr>
          <w:sz w:val="20"/>
        </w:rPr>
        <w:t>transportation</w:t>
      </w:r>
      <w:r>
        <w:rPr>
          <w:spacing w:val="-6"/>
          <w:sz w:val="20"/>
        </w:rPr>
        <w:t> </w:t>
      </w:r>
      <w:r>
        <w:rPr>
          <w:sz w:val="20"/>
        </w:rPr>
        <w:t>of</w:t>
      </w:r>
      <w:r>
        <w:rPr>
          <w:spacing w:val="-7"/>
          <w:sz w:val="20"/>
        </w:rPr>
        <w:t> </w:t>
      </w:r>
      <w:r>
        <w:rPr>
          <w:sz w:val="20"/>
        </w:rPr>
        <w:t>vehicles</w:t>
      </w:r>
      <w:r>
        <w:rPr>
          <w:spacing w:val="-2"/>
          <w:sz w:val="20"/>
        </w:rPr>
        <w:t> </w:t>
      </w:r>
      <w:r>
        <w:rPr>
          <w:sz w:val="20"/>
        </w:rPr>
        <w:t>from</w:t>
      </w:r>
      <w:r>
        <w:rPr>
          <w:spacing w:val="-9"/>
          <w:sz w:val="20"/>
        </w:rPr>
        <w:t> </w:t>
      </w:r>
      <w:r>
        <w:rPr>
          <w:sz w:val="20"/>
        </w:rPr>
        <w:t>the</w:t>
      </w:r>
      <w:r>
        <w:rPr>
          <w:spacing w:val="-5"/>
          <w:sz w:val="20"/>
        </w:rPr>
        <w:t> </w:t>
      </w:r>
      <w:r>
        <w:rPr>
          <w:sz w:val="20"/>
        </w:rPr>
        <w:t>assembly</w:t>
      </w:r>
      <w:r>
        <w:rPr>
          <w:spacing w:val="-6"/>
          <w:sz w:val="20"/>
        </w:rPr>
        <w:t> </w:t>
      </w:r>
      <w:r>
        <w:rPr>
          <w:sz w:val="20"/>
        </w:rPr>
        <w:t>line</w:t>
      </w:r>
      <w:r>
        <w:rPr>
          <w:spacing w:val="-5"/>
          <w:sz w:val="20"/>
        </w:rPr>
        <w:t> </w:t>
      </w:r>
      <w:r>
        <w:rPr>
          <w:sz w:val="20"/>
        </w:rPr>
        <w:t>to</w:t>
      </w:r>
      <w:r>
        <w:rPr>
          <w:spacing w:val="-5"/>
          <w:sz w:val="20"/>
        </w:rPr>
        <w:t> </w:t>
      </w:r>
      <w:r>
        <w:rPr>
          <w:sz w:val="20"/>
        </w:rPr>
        <w:t>the</w:t>
      </w:r>
      <w:r>
        <w:rPr>
          <w:spacing w:val="-5"/>
          <w:sz w:val="20"/>
        </w:rPr>
        <w:t> </w:t>
      </w:r>
      <w:r>
        <w:rPr>
          <w:spacing w:val="-2"/>
          <w:sz w:val="20"/>
        </w:rPr>
        <w:t>dealership</w:t>
      </w:r>
    </w:p>
    <w:p>
      <w:pPr>
        <w:pStyle w:val="ListParagraph"/>
        <w:numPr>
          <w:ilvl w:val="2"/>
          <w:numId w:val="1"/>
        </w:numPr>
        <w:tabs>
          <w:tab w:pos="588" w:val="left" w:leader="none"/>
        </w:tabs>
        <w:spacing w:line="240" w:lineRule="exact" w:before="0" w:after="0"/>
        <w:ind w:left="588" w:right="0" w:hanging="239"/>
        <w:jc w:val="left"/>
        <w:rPr>
          <w:sz w:val="20"/>
        </w:rPr>
      </w:pPr>
      <w:r>
        <w:rPr>
          <w:sz w:val="20"/>
        </w:rPr>
        <w:t>Vehicle</w:t>
      </w:r>
      <w:r>
        <w:rPr>
          <w:spacing w:val="-5"/>
          <w:sz w:val="20"/>
        </w:rPr>
        <w:t> </w:t>
      </w:r>
      <w:r>
        <w:rPr>
          <w:sz w:val="20"/>
        </w:rPr>
        <w:t>maintenance:</w:t>
      </w:r>
      <w:r>
        <w:rPr>
          <w:spacing w:val="-5"/>
          <w:sz w:val="20"/>
        </w:rPr>
        <w:t> </w:t>
      </w:r>
      <w:r>
        <w:rPr>
          <w:sz w:val="20"/>
        </w:rPr>
        <w:t>maintenance</w:t>
      </w:r>
      <w:r>
        <w:rPr>
          <w:spacing w:val="-8"/>
          <w:sz w:val="20"/>
        </w:rPr>
        <w:t> </w:t>
      </w:r>
      <w:r>
        <w:rPr>
          <w:sz w:val="20"/>
        </w:rPr>
        <w:t>and</w:t>
      </w:r>
      <w:r>
        <w:rPr>
          <w:spacing w:val="-7"/>
          <w:sz w:val="20"/>
        </w:rPr>
        <w:t> </w:t>
      </w:r>
      <w:r>
        <w:rPr>
          <w:sz w:val="20"/>
        </w:rPr>
        <w:t>repair</w:t>
      </w:r>
      <w:r>
        <w:rPr>
          <w:spacing w:val="-7"/>
          <w:sz w:val="20"/>
        </w:rPr>
        <w:t> </w:t>
      </w:r>
      <w:r>
        <w:rPr>
          <w:sz w:val="20"/>
        </w:rPr>
        <w:t>vehicle</w:t>
      </w:r>
      <w:r>
        <w:rPr>
          <w:spacing w:val="-8"/>
          <w:sz w:val="20"/>
        </w:rPr>
        <w:t> </w:t>
      </w:r>
      <w:r>
        <w:rPr>
          <w:sz w:val="20"/>
        </w:rPr>
        <w:t>over</w:t>
      </w:r>
      <w:r>
        <w:rPr>
          <w:spacing w:val="-7"/>
          <w:sz w:val="20"/>
        </w:rPr>
        <w:t> </w:t>
      </w:r>
      <w:r>
        <w:rPr>
          <w:sz w:val="20"/>
        </w:rPr>
        <w:t>its</w:t>
      </w:r>
      <w:r>
        <w:rPr>
          <w:spacing w:val="-8"/>
          <w:sz w:val="20"/>
        </w:rPr>
        <w:t> </w:t>
      </w:r>
      <w:r>
        <w:rPr>
          <w:spacing w:val="-2"/>
          <w:sz w:val="20"/>
        </w:rPr>
        <w:t>lifetime</w:t>
      </w:r>
    </w:p>
    <w:p>
      <w:pPr>
        <w:pStyle w:val="ListParagraph"/>
        <w:numPr>
          <w:ilvl w:val="2"/>
          <w:numId w:val="1"/>
        </w:numPr>
        <w:tabs>
          <w:tab w:pos="588" w:val="left" w:leader="none"/>
        </w:tabs>
        <w:spacing w:line="243" w:lineRule="exact" w:before="0" w:after="0"/>
        <w:ind w:left="588" w:right="0" w:hanging="239"/>
        <w:jc w:val="left"/>
        <w:rPr>
          <w:sz w:val="20"/>
        </w:rPr>
      </w:pPr>
      <w:r>
        <w:rPr>
          <w:sz w:val="20"/>
        </w:rPr>
        <w:t>Vehicle</w:t>
      </w:r>
      <w:r>
        <w:rPr>
          <w:spacing w:val="-6"/>
          <w:sz w:val="20"/>
        </w:rPr>
        <w:t> </w:t>
      </w:r>
      <w:r>
        <w:rPr>
          <w:sz w:val="20"/>
        </w:rPr>
        <w:t>disposal:</w:t>
      </w:r>
      <w:r>
        <w:rPr>
          <w:spacing w:val="-5"/>
          <w:sz w:val="20"/>
        </w:rPr>
        <w:t> </w:t>
      </w:r>
      <w:r>
        <w:rPr>
          <w:sz w:val="20"/>
        </w:rPr>
        <w:t>dismantle</w:t>
      </w:r>
      <w:r>
        <w:rPr>
          <w:spacing w:val="-5"/>
          <w:sz w:val="20"/>
        </w:rPr>
        <w:t> </w:t>
      </w:r>
      <w:r>
        <w:rPr>
          <w:sz w:val="20"/>
        </w:rPr>
        <w:t>and</w:t>
      </w:r>
      <w:r>
        <w:rPr>
          <w:spacing w:val="-6"/>
          <w:sz w:val="20"/>
        </w:rPr>
        <w:t> </w:t>
      </w:r>
      <w:r>
        <w:rPr>
          <w:sz w:val="20"/>
        </w:rPr>
        <w:t>recycle</w:t>
      </w:r>
      <w:r>
        <w:rPr>
          <w:spacing w:val="-5"/>
          <w:sz w:val="20"/>
        </w:rPr>
        <w:t> </w:t>
      </w:r>
      <w:r>
        <w:rPr>
          <w:sz w:val="20"/>
        </w:rPr>
        <w:t>of</w:t>
      </w:r>
      <w:r>
        <w:rPr>
          <w:spacing w:val="-4"/>
          <w:sz w:val="20"/>
        </w:rPr>
        <w:t> </w:t>
      </w:r>
      <w:r>
        <w:rPr>
          <w:sz w:val="20"/>
        </w:rPr>
        <w:t>vehicles</w:t>
      </w:r>
      <w:r>
        <w:rPr>
          <w:spacing w:val="-7"/>
          <w:sz w:val="20"/>
        </w:rPr>
        <w:t> </w:t>
      </w:r>
      <w:r>
        <w:rPr>
          <w:sz w:val="20"/>
        </w:rPr>
        <w:t>at</w:t>
      </w:r>
      <w:r>
        <w:rPr>
          <w:spacing w:val="-6"/>
          <w:sz w:val="20"/>
        </w:rPr>
        <w:t> </w:t>
      </w:r>
      <w:r>
        <w:rPr>
          <w:sz w:val="20"/>
        </w:rPr>
        <w:t>the</w:t>
      </w:r>
      <w:r>
        <w:rPr>
          <w:spacing w:val="-5"/>
          <w:sz w:val="20"/>
        </w:rPr>
        <w:t> </w:t>
      </w:r>
      <w:r>
        <w:rPr>
          <w:sz w:val="20"/>
        </w:rPr>
        <w:t>end</w:t>
      </w:r>
      <w:r>
        <w:rPr>
          <w:spacing w:val="-6"/>
          <w:sz w:val="20"/>
        </w:rPr>
        <w:t> </w:t>
      </w:r>
      <w:r>
        <w:rPr>
          <w:sz w:val="20"/>
        </w:rPr>
        <w:t>of</w:t>
      </w:r>
      <w:r>
        <w:rPr>
          <w:spacing w:val="-7"/>
          <w:sz w:val="20"/>
        </w:rPr>
        <w:t> </w:t>
      </w:r>
      <w:r>
        <w:rPr>
          <w:sz w:val="20"/>
        </w:rPr>
        <w:t>vehicle</w:t>
      </w:r>
      <w:r>
        <w:rPr>
          <w:spacing w:val="-6"/>
          <w:sz w:val="20"/>
        </w:rPr>
        <w:t> </w:t>
      </w:r>
      <w:r>
        <w:rPr>
          <w:spacing w:val="-4"/>
          <w:sz w:val="20"/>
        </w:rPr>
        <w:t>life</w:t>
      </w:r>
    </w:p>
    <w:p>
      <w:pPr>
        <w:pStyle w:val="BodyText"/>
        <w:spacing w:line="249" w:lineRule="auto" w:before="10"/>
        <w:ind w:left="349" w:right="228" w:firstLine="237"/>
        <w:jc w:val="both"/>
      </w:pPr>
      <w:r>
        <w:rPr/>
        <w:t>Since, there are many</w:t>
      </w:r>
      <w:r>
        <w:rPr>
          <w:spacing w:val="-1"/>
        </w:rPr>
        <w:t> </w:t>
      </w:r>
      <w:r>
        <w:rPr/>
        <w:t>studies concerning</w:t>
      </w:r>
      <w:r>
        <w:rPr>
          <w:spacing w:val="-1"/>
        </w:rPr>
        <w:t> </w:t>
      </w:r>
      <w:r>
        <w:rPr/>
        <w:t>life cycle assessment of vehicle technologies and fuels in western countries, few in China, especially the literatures about the vehicle cycle energy consumption and related emissions. In</w:t>
      </w:r>
      <w:r>
        <w:rPr>
          <w:spacing w:val="-1"/>
        </w:rPr>
        <w:t> </w:t>
      </w:r>
      <w:r>
        <w:rPr/>
        <w:t>this</w:t>
      </w:r>
      <w:r>
        <w:rPr>
          <w:spacing w:val="-1"/>
        </w:rPr>
        <w:t> </w:t>
      </w:r>
      <w:r>
        <w:rPr/>
        <w:t>paper, a</w:t>
      </w:r>
      <w:r>
        <w:rPr>
          <w:spacing w:val="-2"/>
        </w:rPr>
        <w:t> </w:t>
      </w:r>
      <w:r>
        <w:rPr/>
        <w:t>special focus</w:t>
      </w:r>
      <w:r>
        <w:rPr>
          <w:spacing w:val="-1"/>
        </w:rPr>
        <w:t> </w:t>
      </w:r>
      <w:r>
        <w:rPr/>
        <w:t>is</w:t>
      </w:r>
      <w:r>
        <w:rPr>
          <w:spacing w:val="-1"/>
        </w:rPr>
        <w:t> </w:t>
      </w:r>
      <w:r>
        <w:rPr/>
        <w:t>put on</w:t>
      </w:r>
      <w:r>
        <w:rPr>
          <w:spacing w:val="-1"/>
        </w:rPr>
        <w:t> </w:t>
      </w:r>
      <w:r>
        <w:rPr/>
        <w:t>the vehicle cycle total primary</w:t>
      </w:r>
      <w:r>
        <w:rPr>
          <w:spacing w:val="-3"/>
        </w:rPr>
        <w:t> </w:t>
      </w:r>
      <w:r>
        <w:rPr/>
        <w:t>energy</w:t>
      </w:r>
      <w:r>
        <w:rPr>
          <w:spacing w:val="-1"/>
        </w:rPr>
        <w:t> </w:t>
      </w:r>
      <w:r>
        <w:rPr/>
        <w:t>use, coal consumption and carbon dioxide emissions for a China passenger car powered by internal combustion engine.</w:t>
      </w:r>
    </w:p>
    <w:p>
      <w:pPr>
        <w:pStyle w:val="BodyText"/>
        <w:spacing w:before="13"/>
      </w:pPr>
    </w:p>
    <w:p>
      <w:pPr>
        <w:pStyle w:val="ListParagraph"/>
        <w:numPr>
          <w:ilvl w:val="0"/>
          <w:numId w:val="1"/>
        </w:numPr>
        <w:tabs>
          <w:tab w:pos="554" w:val="left" w:leader="none"/>
        </w:tabs>
        <w:spacing w:line="240" w:lineRule="auto" w:before="0" w:after="0"/>
        <w:ind w:left="554" w:right="0" w:hanging="205"/>
        <w:jc w:val="left"/>
        <w:rPr>
          <w:sz w:val="20"/>
        </w:rPr>
      </w:pPr>
      <w:r>
        <w:rPr>
          <w:spacing w:val="-2"/>
          <w:sz w:val="20"/>
        </w:rPr>
        <w:t>Analysis</w:t>
      </w:r>
    </w:p>
    <w:p>
      <w:pPr>
        <w:pStyle w:val="BodyText"/>
        <w:spacing w:before="20"/>
      </w:pPr>
    </w:p>
    <w:p>
      <w:pPr>
        <w:pStyle w:val="ListParagraph"/>
        <w:numPr>
          <w:ilvl w:val="1"/>
          <w:numId w:val="1"/>
        </w:numPr>
        <w:tabs>
          <w:tab w:pos="703" w:val="left" w:leader="none"/>
        </w:tabs>
        <w:spacing w:line="240" w:lineRule="auto" w:before="0" w:after="0"/>
        <w:ind w:left="703" w:right="0" w:hanging="354"/>
        <w:jc w:val="left"/>
        <w:rPr>
          <w:i/>
          <w:sz w:val="20"/>
        </w:rPr>
      </w:pPr>
      <w:r>
        <w:rPr>
          <w:i/>
          <w:spacing w:val="-4"/>
          <w:sz w:val="20"/>
        </w:rPr>
        <w:t>Data</w:t>
      </w:r>
    </w:p>
    <w:p>
      <w:pPr>
        <w:pStyle w:val="BodyText"/>
        <w:spacing w:before="20"/>
        <w:rPr>
          <w:i/>
        </w:rPr>
      </w:pPr>
    </w:p>
    <w:p>
      <w:pPr>
        <w:pStyle w:val="BodyText"/>
        <w:spacing w:line="249" w:lineRule="auto"/>
        <w:ind w:left="349" w:firstLine="237"/>
      </w:pPr>
      <w:r>
        <w:rPr/>
        <w:t>In</w:t>
      </w:r>
      <w:r>
        <w:rPr>
          <w:spacing w:val="34"/>
        </w:rPr>
        <w:t> </w:t>
      </w:r>
      <w:r>
        <w:rPr/>
        <w:t>this</w:t>
      </w:r>
      <w:r>
        <w:rPr>
          <w:spacing w:val="35"/>
        </w:rPr>
        <w:t> </w:t>
      </w:r>
      <w:r>
        <w:rPr/>
        <w:t>analysis,</w:t>
      </w:r>
      <w:r>
        <w:rPr>
          <w:spacing w:val="36"/>
        </w:rPr>
        <w:t> </w:t>
      </w:r>
      <w:r>
        <w:rPr/>
        <w:t>the</w:t>
      </w:r>
      <w:r>
        <w:rPr>
          <w:spacing w:val="36"/>
        </w:rPr>
        <w:t> </w:t>
      </w:r>
      <w:r>
        <w:rPr/>
        <w:t>data</w:t>
      </w:r>
      <w:r>
        <w:rPr>
          <w:spacing w:val="36"/>
        </w:rPr>
        <w:t> </w:t>
      </w:r>
      <w:r>
        <w:rPr/>
        <w:t>for</w:t>
      </w:r>
      <w:r>
        <w:rPr>
          <w:spacing w:val="36"/>
        </w:rPr>
        <w:t> </w:t>
      </w:r>
      <w:r>
        <w:rPr/>
        <w:t>vehicle</w:t>
      </w:r>
      <w:r>
        <w:rPr>
          <w:spacing w:val="36"/>
        </w:rPr>
        <w:t> </w:t>
      </w:r>
      <w:r>
        <w:rPr/>
        <w:t>cycle</w:t>
      </w:r>
      <w:r>
        <w:rPr>
          <w:spacing w:val="36"/>
        </w:rPr>
        <w:t> </w:t>
      </w:r>
      <w:r>
        <w:rPr/>
        <w:t>assessment</w:t>
      </w:r>
      <w:r>
        <w:rPr>
          <w:spacing w:val="35"/>
        </w:rPr>
        <w:t> </w:t>
      </w:r>
      <w:r>
        <w:rPr/>
        <w:t>are</w:t>
      </w:r>
      <w:r>
        <w:rPr>
          <w:spacing w:val="36"/>
        </w:rPr>
        <w:t> </w:t>
      </w:r>
      <w:r>
        <w:rPr/>
        <w:t>acquired</w:t>
      </w:r>
      <w:r>
        <w:rPr>
          <w:spacing w:val="37"/>
        </w:rPr>
        <w:t> </w:t>
      </w:r>
      <w:r>
        <w:rPr/>
        <w:t>from</w:t>
      </w:r>
      <w:r>
        <w:rPr>
          <w:spacing w:val="32"/>
        </w:rPr>
        <w:t> </w:t>
      </w:r>
      <w:r>
        <w:rPr/>
        <w:t>the</w:t>
      </w:r>
      <w:r>
        <w:rPr>
          <w:spacing w:val="36"/>
        </w:rPr>
        <w:t> </w:t>
      </w:r>
      <w:r>
        <w:rPr/>
        <w:t>published</w:t>
      </w:r>
      <w:r>
        <w:rPr>
          <w:spacing w:val="37"/>
        </w:rPr>
        <w:t> </w:t>
      </w:r>
      <w:r>
        <w:rPr/>
        <w:t>literatures,</w:t>
      </w:r>
      <w:r>
        <w:rPr>
          <w:spacing w:val="36"/>
        </w:rPr>
        <w:t> </w:t>
      </w:r>
      <w:r>
        <w:rPr/>
        <w:t>the GREET model and the author's assumptions below.</w:t>
      </w:r>
    </w:p>
    <w:p>
      <w:pPr>
        <w:spacing w:after="0" w:line="249" w:lineRule="auto"/>
        <w:sectPr>
          <w:headerReference w:type="even" r:id="rId12"/>
          <w:headerReference w:type="default" r:id="rId13"/>
          <w:pgSz w:w="10890" w:h="14860"/>
          <w:pgMar w:header="713" w:footer="0" w:top="900" w:bottom="280" w:left="520" w:right="940"/>
          <w:pgNumType w:start="26"/>
        </w:sectPr>
      </w:pPr>
    </w:p>
    <w:p>
      <w:pPr>
        <w:pStyle w:val="BodyText"/>
        <w:spacing w:before="159"/>
      </w:pPr>
    </w:p>
    <w:p>
      <w:pPr>
        <w:pStyle w:val="BodyText"/>
        <w:spacing w:line="249" w:lineRule="auto"/>
        <w:ind w:left="406" w:right="170" w:firstLine="237"/>
        <w:jc w:val="both"/>
      </w:pPr>
      <w:r>
        <w:rPr/>
        <w:t>Electricity in vehicle cycle is used for vehicle materials production, vehicle assembly and scraping at the end of lifetime. In this analysis, China electricity mix in 2009 is adopted from China electric power yearbook 2010, as shown in table 1. And the loss of electricity transmission and distribution is 6.7% (China electric power yearbook, 2010). From table 1, we can see that coal is the biggest contributor to the China electricity mix. The emissions and energy use associated with electricity generation from residual oil, natural gas, coal and uranium is calculated. And the electricity generations from the “other” group including hydropower</w:t>
      </w:r>
      <w:r>
        <w:rPr>
          <w:spacing w:val="40"/>
        </w:rPr>
        <w:t> </w:t>
      </w:r>
      <w:r>
        <w:rPr/>
        <w:t>(about 15.5%), wind (about 0.7%), geothermal energy and solar energy etc. are treated as zero emission.</w:t>
      </w:r>
    </w:p>
    <w:p>
      <w:pPr>
        <w:spacing w:before="211"/>
        <w:ind w:left="406" w:right="0" w:firstLine="0"/>
        <w:jc w:val="left"/>
        <w:rPr>
          <w:sz w:val="16"/>
        </w:rPr>
      </w:pPr>
      <w:r>
        <w:rPr>
          <w:sz w:val="16"/>
        </w:rPr>
        <w:t>Table</w:t>
      </w:r>
      <w:r>
        <w:rPr>
          <w:spacing w:val="-7"/>
          <w:sz w:val="16"/>
        </w:rPr>
        <w:t> </w:t>
      </w:r>
      <w:r>
        <w:rPr>
          <w:sz w:val="16"/>
        </w:rPr>
        <w:t>1.</w:t>
      </w:r>
      <w:r>
        <w:rPr>
          <w:spacing w:val="-4"/>
          <w:sz w:val="16"/>
        </w:rPr>
        <w:t> </w:t>
      </w:r>
      <w:r>
        <w:rPr>
          <w:sz w:val="16"/>
        </w:rPr>
        <w:t>China</w:t>
      </w:r>
      <w:r>
        <w:rPr>
          <w:spacing w:val="-5"/>
          <w:sz w:val="16"/>
        </w:rPr>
        <w:t> </w:t>
      </w:r>
      <w:r>
        <w:rPr>
          <w:sz w:val="16"/>
        </w:rPr>
        <w:t>electricity</w:t>
      </w:r>
      <w:r>
        <w:rPr>
          <w:spacing w:val="-8"/>
          <w:sz w:val="16"/>
        </w:rPr>
        <w:t> </w:t>
      </w:r>
      <w:r>
        <w:rPr>
          <w:sz w:val="16"/>
        </w:rPr>
        <w:t>generation</w:t>
      </w:r>
      <w:r>
        <w:rPr>
          <w:spacing w:val="-6"/>
          <w:sz w:val="16"/>
        </w:rPr>
        <w:t> </w:t>
      </w:r>
      <w:r>
        <w:rPr>
          <w:sz w:val="16"/>
        </w:rPr>
        <w:t>mix</w:t>
      </w:r>
      <w:r>
        <w:rPr>
          <w:spacing w:val="-7"/>
          <w:sz w:val="16"/>
        </w:rPr>
        <w:t> </w:t>
      </w:r>
      <w:r>
        <w:rPr>
          <w:sz w:val="16"/>
        </w:rPr>
        <w:t>(China</w:t>
      </w:r>
      <w:r>
        <w:rPr>
          <w:spacing w:val="-4"/>
          <w:sz w:val="16"/>
        </w:rPr>
        <w:t> </w:t>
      </w:r>
      <w:r>
        <w:rPr>
          <w:sz w:val="16"/>
        </w:rPr>
        <w:t>electric</w:t>
      </w:r>
      <w:r>
        <w:rPr>
          <w:spacing w:val="-7"/>
          <w:sz w:val="16"/>
        </w:rPr>
        <w:t> </w:t>
      </w:r>
      <w:r>
        <w:rPr>
          <w:sz w:val="16"/>
        </w:rPr>
        <w:t>power</w:t>
      </w:r>
      <w:r>
        <w:rPr>
          <w:spacing w:val="-4"/>
          <w:sz w:val="16"/>
        </w:rPr>
        <w:t> </w:t>
      </w:r>
      <w:r>
        <w:rPr>
          <w:sz w:val="16"/>
        </w:rPr>
        <w:t>yearbook,</w:t>
      </w:r>
      <w:r>
        <w:rPr>
          <w:spacing w:val="-6"/>
          <w:sz w:val="16"/>
        </w:rPr>
        <w:t> </w:t>
      </w:r>
      <w:r>
        <w:rPr>
          <w:spacing w:val="-4"/>
          <w:sz w:val="16"/>
        </w:rPr>
        <w:t>2010)</w:t>
      </w:r>
    </w:p>
    <w:p>
      <w:pPr>
        <w:pStyle w:val="BodyText"/>
        <w:spacing w:before="21"/>
      </w:pPr>
    </w:p>
    <w:tbl>
      <w:tblPr>
        <w:tblW w:w="0" w:type="auto"/>
        <w:jc w:val="left"/>
        <w:tblInd w:w="2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2651"/>
      </w:tblGrid>
      <w:tr>
        <w:trPr>
          <w:trHeight w:val="280" w:hRule="atLeast"/>
        </w:trPr>
        <w:tc>
          <w:tcPr>
            <w:tcW w:w="2096" w:type="dxa"/>
            <w:tcBorders>
              <w:top w:val="single" w:sz="4" w:space="0" w:color="000000"/>
              <w:bottom w:val="single" w:sz="4" w:space="0" w:color="000000"/>
            </w:tcBorders>
          </w:tcPr>
          <w:p>
            <w:pPr>
              <w:pStyle w:val="TableParagraph"/>
              <w:spacing w:before="11"/>
              <w:ind w:left="115"/>
              <w:rPr>
                <w:sz w:val="16"/>
              </w:rPr>
            </w:pPr>
            <w:r>
              <w:rPr>
                <w:spacing w:val="-2"/>
                <w:sz w:val="16"/>
              </w:rPr>
              <w:t>Sources</w:t>
            </w:r>
          </w:p>
        </w:tc>
        <w:tc>
          <w:tcPr>
            <w:tcW w:w="2651" w:type="dxa"/>
            <w:tcBorders>
              <w:top w:val="single" w:sz="4" w:space="0" w:color="000000"/>
              <w:bottom w:val="single" w:sz="4" w:space="0" w:color="000000"/>
            </w:tcBorders>
          </w:tcPr>
          <w:p>
            <w:pPr>
              <w:pStyle w:val="TableParagraph"/>
              <w:spacing w:before="11"/>
              <w:ind w:left="1246"/>
              <w:rPr>
                <w:sz w:val="16"/>
              </w:rPr>
            </w:pPr>
            <w:r>
              <w:rPr>
                <w:sz w:val="16"/>
              </w:rPr>
              <w:t>Electricity</w:t>
            </w:r>
            <w:r>
              <w:rPr>
                <w:spacing w:val="-6"/>
                <w:sz w:val="16"/>
              </w:rPr>
              <w:t> </w:t>
            </w:r>
            <w:r>
              <w:rPr>
                <w:sz w:val="16"/>
              </w:rPr>
              <w:t>mix</w:t>
            </w:r>
            <w:r>
              <w:rPr>
                <w:spacing w:val="-4"/>
                <w:sz w:val="16"/>
              </w:rPr>
              <w:t> </w:t>
            </w:r>
            <w:r>
              <w:rPr>
                <w:spacing w:val="-5"/>
                <w:sz w:val="16"/>
              </w:rPr>
              <w:t>(</w:t>
            </w:r>
            <w:r>
              <w:rPr>
                <w:i/>
                <w:spacing w:val="-5"/>
                <w:sz w:val="16"/>
              </w:rPr>
              <w:t>%</w:t>
            </w:r>
            <w:r>
              <w:rPr>
                <w:spacing w:val="-5"/>
                <w:sz w:val="16"/>
              </w:rPr>
              <w:t>)</w:t>
            </w:r>
          </w:p>
        </w:tc>
      </w:tr>
      <w:tr>
        <w:trPr>
          <w:trHeight w:val="245" w:hRule="atLeast"/>
        </w:trPr>
        <w:tc>
          <w:tcPr>
            <w:tcW w:w="2096" w:type="dxa"/>
            <w:tcBorders>
              <w:top w:val="single" w:sz="4" w:space="0" w:color="000000"/>
            </w:tcBorders>
          </w:tcPr>
          <w:p>
            <w:pPr>
              <w:pStyle w:val="TableParagraph"/>
              <w:spacing w:before="11"/>
              <w:ind w:left="115"/>
              <w:rPr>
                <w:sz w:val="16"/>
              </w:rPr>
            </w:pPr>
            <w:r>
              <w:rPr>
                <w:sz w:val="16"/>
              </w:rPr>
              <w:t>Natural</w:t>
            </w:r>
            <w:r>
              <w:rPr>
                <w:spacing w:val="-6"/>
                <w:sz w:val="16"/>
              </w:rPr>
              <w:t> </w:t>
            </w:r>
            <w:r>
              <w:rPr>
                <w:spacing w:val="-5"/>
                <w:sz w:val="16"/>
              </w:rPr>
              <w:t>gas</w:t>
            </w:r>
          </w:p>
        </w:tc>
        <w:tc>
          <w:tcPr>
            <w:tcW w:w="2651" w:type="dxa"/>
            <w:tcBorders>
              <w:top w:val="single" w:sz="4" w:space="0" w:color="000000"/>
            </w:tcBorders>
          </w:tcPr>
          <w:p>
            <w:pPr>
              <w:pStyle w:val="TableParagraph"/>
              <w:spacing w:before="11"/>
              <w:ind w:left="1247"/>
              <w:rPr>
                <w:sz w:val="16"/>
              </w:rPr>
            </w:pPr>
            <w:r>
              <w:rPr>
                <w:spacing w:val="-5"/>
                <w:sz w:val="16"/>
              </w:rPr>
              <w:t>0.1</w:t>
            </w:r>
          </w:p>
        </w:tc>
      </w:tr>
      <w:tr>
        <w:trPr>
          <w:trHeight w:val="279" w:hRule="atLeast"/>
        </w:trPr>
        <w:tc>
          <w:tcPr>
            <w:tcW w:w="2096" w:type="dxa"/>
          </w:tcPr>
          <w:p>
            <w:pPr>
              <w:pStyle w:val="TableParagraph"/>
              <w:spacing w:before="44"/>
              <w:ind w:left="115"/>
              <w:rPr>
                <w:sz w:val="16"/>
              </w:rPr>
            </w:pPr>
            <w:r>
              <w:rPr>
                <w:spacing w:val="-5"/>
                <w:sz w:val="16"/>
              </w:rPr>
              <w:t>Oil</w:t>
            </w:r>
          </w:p>
        </w:tc>
        <w:tc>
          <w:tcPr>
            <w:tcW w:w="2651" w:type="dxa"/>
          </w:tcPr>
          <w:p>
            <w:pPr>
              <w:pStyle w:val="TableParagraph"/>
              <w:spacing w:before="44"/>
              <w:ind w:left="1247"/>
              <w:rPr>
                <w:sz w:val="16"/>
              </w:rPr>
            </w:pPr>
            <w:r>
              <w:rPr>
                <w:spacing w:val="-5"/>
                <w:sz w:val="16"/>
              </w:rPr>
              <w:t>0.5</w:t>
            </w:r>
          </w:p>
        </w:tc>
      </w:tr>
      <w:tr>
        <w:trPr>
          <w:trHeight w:val="280" w:hRule="atLeast"/>
        </w:trPr>
        <w:tc>
          <w:tcPr>
            <w:tcW w:w="2096" w:type="dxa"/>
          </w:tcPr>
          <w:p>
            <w:pPr>
              <w:pStyle w:val="TableParagraph"/>
              <w:ind w:left="115"/>
              <w:rPr>
                <w:sz w:val="16"/>
              </w:rPr>
            </w:pPr>
            <w:r>
              <w:rPr>
                <w:spacing w:val="-2"/>
                <w:sz w:val="16"/>
              </w:rPr>
              <w:t>Nuclear</w:t>
            </w:r>
          </w:p>
        </w:tc>
        <w:tc>
          <w:tcPr>
            <w:tcW w:w="2651" w:type="dxa"/>
          </w:tcPr>
          <w:p>
            <w:pPr>
              <w:pStyle w:val="TableParagraph"/>
              <w:ind w:left="1247"/>
              <w:rPr>
                <w:sz w:val="16"/>
              </w:rPr>
            </w:pPr>
            <w:r>
              <w:rPr>
                <w:spacing w:val="-5"/>
                <w:sz w:val="16"/>
              </w:rPr>
              <w:t>1.9</w:t>
            </w:r>
          </w:p>
        </w:tc>
      </w:tr>
      <w:tr>
        <w:trPr>
          <w:trHeight w:val="279" w:hRule="atLeast"/>
        </w:trPr>
        <w:tc>
          <w:tcPr>
            <w:tcW w:w="2096" w:type="dxa"/>
          </w:tcPr>
          <w:p>
            <w:pPr>
              <w:pStyle w:val="TableParagraph"/>
              <w:ind w:left="115"/>
              <w:rPr>
                <w:sz w:val="16"/>
              </w:rPr>
            </w:pPr>
            <w:r>
              <w:rPr>
                <w:spacing w:val="-4"/>
                <w:sz w:val="16"/>
              </w:rPr>
              <w:t>Coal</w:t>
            </w:r>
          </w:p>
        </w:tc>
        <w:tc>
          <w:tcPr>
            <w:tcW w:w="2651" w:type="dxa"/>
          </w:tcPr>
          <w:p>
            <w:pPr>
              <w:pStyle w:val="TableParagraph"/>
              <w:ind w:left="1247"/>
              <w:rPr>
                <w:sz w:val="16"/>
              </w:rPr>
            </w:pPr>
            <w:r>
              <w:rPr>
                <w:spacing w:val="-4"/>
                <w:sz w:val="16"/>
              </w:rPr>
              <w:t>77.9</w:t>
            </w:r>
          </w:p>
        </w:tc>
      </w:tr>
      <w:tr>
        <w:trPr>
          <w:trHeight w:val="313" w:hRule="atLeast"/>
        </w:trPr>
        <w:tc>
          <w:tcPr>
            <w:tcW w:w="2096" w:type="dxa"/>
            <w:tcBorders>
              <w:bottom w:val="single" w:sz="4" w:space="0" w:color="000000"/>
            </w:tcBorders>
          </w:tcPr>
          <w:p>
            <w:pPr>
              <w:pStyle w:val="TableParagraph"/>
              <w:spacing w:before="44"/>
              <w:ind w:left="115"/>
              <w:rPr>
                <w:sz w:val="16"/>
              </w:rPr>
            </w:pPr>
            <w:r>
              <w:rPr>
                <w:spacing w:val="-2"/>
                <w:sz w:val="16"/>
              </w:rPr>
              <w:t>Others</w:t>
            </w:r>
          </w:p>
        </w:tc>
        <w:tc>
          <w:tcPr>
            <w:tcW w:w="2651" w:type="dxa"/>
            <w:tcBorders>
              <w:bottom w:val="single" w:sz="4" w:space="0" w:color="000000"/>
            </w:tcBorders>
          </w:tcPr>
          <w:p>
            <w:pPr>
              <w:pStyle w:val="TableParagraph"/>
              <w:spacing w:before="44"/>
              <w:ind w:left="1246"/>
              <w:rPr>
                <w:sz w:val="16"/>
              </w:rPr>
            </w:pPr>
            <w:r>
              <w:rPr>
                <w:spacing w:val="-4"/>
                <w:sz w:val="16"/>
              </w:rPr>
              <w:t>19.6</w:t>
            </w:r>
          </w:p>
        </w:tc>
      </w:tr>
    </w:tbl>
    <w:p>
      <w:pPr>
        <w:pStyle w:val="BodyText"/>
        <w:spacing w:line="249" w:lineRule="auto" w:before="3"/>
        <w:ind w:left="406" w:right="166" w:firstLine="237"/>
        <w:jc w:val="both"/>
      </w:pPr>
      <w:r>
        <w:rPr/>
        <w:t>In this analysis, a vehicle with the mass of 1324 kg is chosen to be the representative of the mid-size passenger car. The vehicle material composition is shown in table 2. In this paper, the energy consumption</w:t>
      </w:r>
      <w:r>
        <w:rPr>
          <w:spacing w:val="40"/>
        </w:rPr>
        <w:t> </w:t>
      </w:r>
      <w:r>
        <w:rPr/>
        <w:t>and emissions associated with the steel and aluminum are assumed on the basis that 70% of the raw material</w:t>
      </w:r>
      <w:r>
        <w:rPr>
          <w:spacing w:val="40"/>
        </w:rPr>
        <w:t> </w:t>
      </w:r>
      <w:r>
        <w:rPr/>
        <w:t>is virgin, and the remaining is recycled. Other materials are all virgin. Coal is the main energy used in metallurgical industry of China. Coal and electricity are assumed as the main process energy of the metal material production. Based on the consumptions above, the primary energy densities and the energy-related CO</w:t>
      </w:r>
      <w:r>
        <w:rPr>
          <w:vertAlign w:val="subscript"/>
        </w:rPr>
        <w:t>2</w:t>
      </w:r>
      <w:r>
        <w:rPr>
          <w:vertAlign w:val="baseline"/>
        </w:rPr>
        <w:t> emission factors of automotive material and the share of coal in primary energy consumption are calculated, shown in table 2. The CO</w:t>
      </w:r>
      <w:r>
        <w:rPr>
          <w:vertAlign w:val="subscript"/>
        </w:rPr>
        <w:t>2</w:t>
      </w:r>
      <w:r>
        <w:rPr>
          <w:vertAlign w:val="baseline"/>
        </w:rPr>
        <w:t> emissions in table 2 are the CO</w:t>
      </w:r>
      <w:r>
        <w:rPr>
          <w:vertAlign w:val="subscript"/>
        </w:rPr>
        <w:t>2</w:t>
      </w:r>
      <w:r>
        <w:rPr>
          <w:vertAlign w:val="baseline"/>
        </w:rPr>
        <w:t> equivalent including the direct carbon dioxide, volatile organic compounds (VOCs) and carbon monoxide (CO). The VOCs and CO emissions are converted to CO</w:t>
      </w:r>
      <w:r>
        <w:rPr>
          <w:vertAlign w:val="subscript"/>
        </w:rPr>
        <w:t>2</w:t>
      </w:r>
      <w:r>
        <w:rPr>
          <w:vertAlign w:val="baseline"/>
        </w:rPr>
        <w:t> emissions based on the carbon ratios of their molecular weights.</w:t>
      </w:r>
    </w:p>
    <w:p>
      <w:pPr>
        <w:spacing w:before="214"/>
        <w:ind w:left="406" w:right="0" w:firstLine="0"/>
        <w:jc w:val="left"/>
        <w:rPr>
          <w:sz w:val="16"/>
        </w:rPr>
      </w:pPr>
      <w:r>
        <w:rPr>
          <w:sz w:val="16"/>
        </w:rPr>
        <w:t>Table</w:t>
      </w:r>
      <w:r>
        <w:rPr>
          <w:spacing w:val="-4"/>
          <w:sz w:val="16"/>
        </w:rPr>
        <w:t> </w:t>
      </w:r>
      <w:r>
        <w:rPr>
          <w:sz w:val="16"/>
        </w:rPr>
        <w:t>2.</w:t>
      </w:r>
      <w:r>
        <w:rPr>
          <w:spacing w:val="-1"/>
          <w:sz w:val="16"/>
        </w:rPr>
        <w:t> </w:t>
      </w:r>
      <w:r>
        <w:rPr>
          <w:sz w:val="16"/>
        </w:rPr>
        <w:t>Data</w:t>
      </w:r>
      <w:r>
        <w:rPr>
          <w:spacing w:val="-1"/>
          <w:sz w:val="16"/>
        </w:rPr>
        <w:t> </w:t>
      </w:r>
      <w:r>
        <w:rPr>
          <w:sz w:val="16"/>
        </w:rPr>
        <w:t>for</w:t>
      </w:r>
      <w:r>
        <w:rPr>
          <w:spacing w:val="-3"/>
          <w:sz w:val="16"/>
        </w:rPr>
        <w:t> </w:t>
      </w:r>
      <w:r>
        <w:rPr>
          <w:sz w:val="16"/>
        </w:rPr>
        <w:t>material</w:t>
      </w:r>
      <w:r>
        <w:rPr>
          <w:spacing w:val="-6"/>
          <w:sz w:val="16"/>
        </w:rPr>
        <w:t> </w:t>
      </w:r>
      <w:r>
        <w:rPr>
          <w:spacing w:val="-2"/>
          <w:sz w:val="16"/>
        </w:rPr>
        <w:t>production</w:t>
      </w:r>
    </w:p>
    <w:p>
      <w:pPr>
        <w:pStyle w:val="BodyText"/>
        <w:spacing w:before="20" w:after="1"/>
      </w:pPr>
    </w:p>
    <w:tbl>
      <w:tblPr>
        <w:tblW w:w="0" w:type="auto"/>
        <w:jc w:val="left"/>
        <w:tblInd w:w="1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189"/>
        <w:gridCol w:w="1322"/>
        <w:gridCol w:w="1771"/>
        <w:gridCol w:w="1459"/>
      </w:tblGrid>
      <w:tr>
        <w:trPr>
          <w:trHeight w:val="280" w:hRule="atLeast"/>
        </w:trPr>
        <w:tc>
          <w:tcPr>
            <w:tcW w:w="1052" w:type="dxa"/>
            <w:tcBorders>
              <w:top w:val="single" w:sz="4" w:space="0" w:color="000000"/>
              <w:bottom w:val="single" w:sz="4" w:space="0" w:color="000000"/>
            </w:tcBorders>
          </w:tcPr>
          <w:p>
            <w:pPr>
              <w:pStyle w:val="TableParagraph"/>
              <w:spacing w:before="11"/>
              <w:ind w:left="108"/>
              <w:rPr>
                <w:sz w:val="16"/>
              </w:rPr>
            </w:pPr>
            <w:r>
              <w:rPr>
                <w:spacing w:val="-2"/>
                <w:sz w:val="16"/>
              </w:rPr>
              <w:t>Material</w:t>
            </w:r>
          </w:p>
        </w:tc>
        <w:tc>
          <w:tcPr>
            <w:tcW w:w="1189" w:type="dxa"/>
            <w:tcBorders>
              <w:top w:val="single" w:sz="4" w:space="0" w:color="000000"/>
              <w:bottom w:val="single" w:sz="4" w:space="0" w:color="000000"/>
            </w:tcBorders>
          </w:tcPr>
          <w:p>
            <w:pPr>
              <w:pStyle w:val="TableParagraph"/>
              <w:spacing w:before="11"/>
              <w:ind w:left="186"/>
              <w:rPr>
                <w:sz w:val="16"/>
              </w:rPr>
            </w:pPr>
            <w:r>
              <w:rPr>
                <w:sz w:val="16"/>
              </w:rPr>
              <w:t>Weight</w:t>
            </w:r>
            <w:r>
              <w:rPr>
                <w:sz w:val="16"/>
                <w:vertAlign w:val="superscript"/>
              </w:rPr>
              <w:t>a</w:t>
            </w:r>
            <w:r>
              <w:rPr>
                <w:spacing w:val="-5"/>
                <w:sz w:val="16"/>
                <w:vertAlign w:val="baseline"/>
              </w:rPr>
              <w:t> </w:t>
            </w:r>
            <w:r>
              <w:rPr>
                <w:spacing w:val="-4"/>
                <w:sz w:val="16"/>
                <w:vertAlign w:val="baseline"/>
              </w:rPr>
              <w:t>(</w:t>
            </w:r>
            <w:r>
              <w:rPr>
                <w:i/>
                <w:spacing w:val="-4"/>
                <w:sz w:val="16"/>
                <w:vertAlign w:val="baseline"/>
              </w:rPr>
              <w:t>kg</w:t>
            </w:r>
            <w:r>
              <w:rPr>
                <w:spacing w:val="-4"/>
                <w:sz w:val="16"/>
                <w:vertAlign w:val="baseline"/>
              </w:rPr>
              <w:t>)</w:t>
            </w:r>
          </w:p>
        </w:tc>
        <w:tc>
          <w:tcPr>
            <w:tcW w:w="1322" w:type="dxa"/>
            <w:tcBorders>
              <w:top w:val="single" w:sz="4" w:space="0" w:color="000000"/>
              <w:bottom w:val="single" w:sz="4" w:space="0" w:color="000000"/>
            </w:tcBorders>
          </w:tcPr>
          <w:p>
            <w:pPr>
              <w:pStyle w:val="TableParagraph"/>
              <w:spacing w:before="11"/>
              <w:rPr>
                <w:sz w:val="16"/>
              </w:rPr>
            </w:pPr>
            <w:r>
              <w:rPr>
                <w:sz w:val="16"/>
              </w:rPr>
              <w:t>Energy</w:t>
            </w:r>
            <w:r>
              <w:rPr>
                <w:spacing w:val="-4"/>
                <w:sz w:val="16"/>
              </w:rPr>
              <w:t> </w:t>
            </w:r>
            <w:r>
              <w:rPr>
                <w:spacing w:val="-2"/>
                <w:sz w:val="16"/>
              </w:rPr>
              <w:t>(</w:t>
            </w:r>
            <w:r>
              <w:rPr>
                <w:i/>
                <w:spacing w:val="-2"/>
                <w:sz w:val="16"/>
              </w:rPr>
              <w:t>kJ/kg</w:t>
            </w:r>
            <w:r>
              <w:rPr>
                <w:spacing w:val="-2"/>
                <w:sz w:val="16"/>
              </w:rPr>
              <w:t>)</w:t>
            </w:r>
          </w:p>
        </w:tc>
        <w:tc>
          <w:tcPr>
            <w:tcW w:w="1771" w:type="dxa"/>
            <w:tcBorders>
              <w:top w:val="single" w:sz="4" w:space="0" w:color="000000"/>
              <w:bottom w:val="single" w:sz="4" w:space="0" w:color="000000"/>
            </w:tcBorders>
          </w:tcPr>
          <w:p>
            <w:pPr>
              <w:pStyle w:val="TableParagraph"/>
              <w:spacing w:before="10"/>
              <w:ind w:left="188"/>
              <w:rPr>
                <w:sz w:val="16"/>
              </w:rPr>
            </w:pPr>
            <w:r>
              <w:rPr>
                <w:position w:val="2"/>
                <w:sz w:val="16"/>
              </w:rPr>
              <w:t>CO</w:t>
            </w:r>
            <w:r>
              <w:rPr>
                <w:sz w:val="10"/>
              </w:rPr>
              <w:t>2</w:t>
            </w:r>
            <w:r>
              <w:rPr>
                <w:spacing w:val="10"/>
                <w:sz w:val="10"/>
              </w:rPr>
              <w:t> </w:t>
            </w:r>
            <w:r>
              <w:rPr>
                <w:position w:val="2"/>
                <w:sz w:val="16"/>
              </w:rPr>
              <w:t>emissions</w:t>
            </w:r>
            <w:r>
              <w:rPr>
                <w:spacing w:val="-3"/>
                <w:position w:val="2"/>
                <w:sz w:val="16"/>
              </w:rPr>
              <w:t> </w:t>
            </w:r>
            <w:r>
              <w:rPr>
                <w:spacing w:val="-2"/>
                <w:position w:val="2"/>
                <w:sz w:val="16"/>
              </w:rPr>
              <w:t>(</w:t>
            </w:r>
            <w:r>
              <w:rPr>
                <w:i/>
                <w:spacing w:val="-2"/>
                <w:position w:val="2"/>
                <w:sz w:val="16"/>
              </w:rPr>
              <w:t>kg/kg</w:t>
            </w:r>
            <w:r>
              <w:rPr>
                <w:spacing w:val="-2"/>
                <w:position w:val="2"/>
                <w:sz w:val="16"/>
              </w:rPr>
              <w:t>)</w:t>
            </w:r>
          </w:p>
        </w:tc>
        <w:tc>
          <w:tcPr>
            <w:tcW w:w="1459" w:type="dxa"/>
            <w:tcBorders>
              <w:top w:val="single" w:sz="4" w:space="0" w:color="000000"/>
              <w:bottom w:val="single" w:sz="4" w:space="0" w:color="000000"/>
            </w:tcBorders>
          </w:tcPr>
          <w:p>
            <w:pPr>
              <w:pStyle w:val="TableParagraph"/>
              <w:spacing w:before="11"/>
              <w:ind w:left="147"/>
              <w:rPr>
                <w:sz w:val="16"/>
              </w:rPr>
            </w:pPr>
            <w:r>
              <w:rPr>
                <w:sz w:val="16"/>
              </w:rPr>
              <w:t>Coal</w:t>
            </w:r>
            <w:r>
              <w:rPr>
                <w:spacing w:val="-5"/>
                <w:sz w:val="16"/>
              </w:rPr>
              <w:t> </w:t>
            </w:r>
            <w:r>
              <w:rPr>
                <w:sz w:val="16"/>
              </w:rPr>
              <w:t>share</w:t>
            </w:r>
            <w:r>
              <w:rPr>
                <w:sz w:val="16"/>
                <w:vertAlign w:val="superscript"/>
              </w:rPr>
              <w:t>b</w:t>
            </w:r>
            <w:r>
              <w:rPr>
                <w:spacing w:val="-5"/>
                <w:sz w:val="16"/>
                <w:vertAlign w:val="baseline"/>
              </w:rPr>
              <w:t> (</w:t>
            </w:r>
            <w:r>
              <w:rPr>
                <w:i/>
                <w:spacing w:val="-5"/>
                <w:sz w:val="16"/>
                <w:vertAlign w:val="baseline"/>
              </w:rPr>
              <w:t>%</w:t>
            </w:r>
            <w:r>
              <w:rPr>
                <w:spacing w:val="-5"/>
                <w:sz w:val="16"/>
                <w:vertAlign w:val="baseline"/>
              </w:rPr>
              <w:t>)</w:t>
            </w:r>
          </w:p>
        </w:tc>
      </w:tr>
      <w:tr>
        <w:trPr>
          <w:trHeight w:val="246" w:hRule="atLeast"/>
        </w:trPr>
        <w:tc>
          <w:tcPr>
            <w:tcW w:w="1052" w:type="dxa"/>
            <w:tcBorders>
              <w:top w:val="single" w:sz="4" w:space="0" w:color="000000"/>
            </w:tcBorders>
          </w:tcPr>
          <w:p>
            <w:pPr>
              <w:pStyle w:val="TableParagraph"/>
              <w:spacing w:before="11"/>
              <w:ind w:left="107"/>
              <w:rPr>
                <w:sz w:val="16"/>
              </w:rPr>
            </w:pPr>
            <w:r>
              <w:rPr>
                <w:spacing w:val="-2"/>
                <w:sz w:val="16"/>
              </w:rPr>
              <w:t>Ferrous</w:t>
            </w:r>
          </w:p>
        </w:tc>
        <w:tc>
          <w:tcPr>
            <w:tcW w:w="1189" w:type="dxa"/>
            <w:tcBorders>
              <w:top w:val="single" w:sz="4" w:space="0" w:color="000000"/>
            </w:tcBorders>
          </w:tcPr>
          <w:p>
            <w:pPr>
              <w:pStyle w:val="TableParagraph"/>
              <w:spacing w:before="11"/>
              <w:ind w:left="185"/>
              <w:rPr>
                <w:sz w:val="16"/>
              </w:rPr>
            </w:pPr>
            <w:r>
              <w:rPr>
                <w:spacing w:val="-5"/>
                <w:sz w:val="16"/>
              </w:rPr>
              <w:t>886</w:t>
            </w:r>
          </w:p>
        </w:tc>
        <w:tc>
          <w:tcPr>
            <w:tcW w:w="1322" w:type="dxa"/>
            <w:tcBorders>
              <w:top w:val="single" w:sz="4" w:space="0" w:color="000000"/>
            </w:tcBorders>
          </w:tcPr>
          <w:p>
            <w:pPr>
              <w:pStyle w:val="TableParagraph"/>
              <w:spacing w:before="11"/>
              <w:rPr>
                <w:sz w:val="16"/>
              </w:rPr>
            </w:pPr>
            <w:r>
              <w:rPr>
                <w:spacing w:val="-2"/>
                <w:sz w:val="16"/>
              </w:rPr>
              <w:t>38961</w:t>
            </w:r>
          </w:p>
        </w:tc>
        <w:tc>
          <w:tcPr>
            <w:tcW w:w="1771" w:type="dxa"/>
            <w:tcBorders>
              <w:top w:val="single" w:sz="4" w:space="0" w:color="000000"/>
            </w:tcBorders>
          </w:tcPr>
          <w:p>
            <w:pPr>
              <w:pStyle w:val="TableParagraph"/>
              <w:spacing w:before="11"/>
              <w:rPr>
                <w:sz w:val="16"/>
              </w:rPr>
            </w:pPr>
            <w:r>
              <w:rPr>
                <w:spacing w:val="-4"/>
                <w:sz w:val="16"/>
              </w:rPr>
              <w:t>4.11</w:t>
            </w:r>
          </w:p>
        </w:tc>
        <w:tc>
          <w:tcPr>
            <w:tcW w:w="1459" w:type="dxa"/>
            <w:tcBorders>
              <w:top w:val="single" w:sz="4" w:space="0" w:color="000000"/>
            </w:tcBorders>
          </w:tcPr>
          <w:p>
            <w:pPr>
              <w:pStyle w:val="TableParagraph"/>
              <w:spacing w:before="11"/>
              <w:ind w:left="147"/>
              <w:rPr>
                <w:sz w:val="16"/>
              </w:rPr>
            </w:pPr>
            <w:r>
              <w:rPr>
                <w:spacing w:val="-2"/>
                <w:sz w:val="16"/>
              </w:rPr>
              <w:t>97.68</w:t>
            </w:r>
          </w:p>
        </w:tc>
      </w:tr>
      <w:tr>
        <w:trPr>
          <w:trHeight w:val="279" w:hRule="atLeast"/>
        </w:trPr>
        <w:tc>
          <w:tcPr>
            <w:tcW w:w="1052" w:type="dxa"/>
          </w:tcPr>
          <w:p>
            <w:pPr>
              <w:pStyle w:val="TableParagraph"/>
              <w:ind w:left="107"/>
              <w:rPr>
                <w:sz w:val="16"/>
              </w:rPr>
            </w:pPr>
            <w:r>
              <w:rPr>
                <w:spacing w:val="-2"/>
                <w:sz w:val="16"/>
              </w:rPr>
              <w:t>Aluminum</w:t>
            </w:r>
          </w:p>
        </w:tc>
        <w:tc>
          <w:tcPr>
            <w:tcW w:w="1189" w:type="dxa"/>
          </w:tcPr>
          <w:p>
            <w:pPr>
              <w:pStyle w:val="TableParagraph"/>
              <w:ind w:left="186"/>
              <w:rPr>
                <w:sz w:val="16"/>
              </w:rPr>
            </w:pPr>
            <w:r>
              <w:rPr>
                <w:spacing w:val="-5"/>
                <w:sz w:val="16"/>
              </w:rPr>
              <w:t>81</w:t>
            </w:r>
          </w:p>
        </w:tc>
        <w:tc>
          <w:tcPr>
            <w:tcW w:w="1322" w:type="dxa"/>
          </w:tcPr>
          <w:p>
            <w:pPr>
              <w:pStyle w:val="TableParagraph"/>
              <w:rPr>
                <w:sz w:val="16"/>
              </w:rPr>
            </w:pPr>
            <w:r>
              <w:rPr>
                <w:spacing w:val="-2"/>
                <w:sz w:val="16"/>
              </w:rPr>
              <w:t>142282</w:t>
            </w:r>
          </w:p>
        </w:tc>
        <w:tc>
          <w:tcPr>
            <w:tcW w:w="1771" w:type="dxa"/>
          </w:tcPr>
          <w:p>
            <w:pPr>
              <w:pStyle w:val="TableParagraph"/>
              <w:ind w:left="188"/>
              <w:rPr>
                <w:sz w:val="16"/>
              </w:rPr>
            </w:pPr>
            <w:r>
              <w:rPr>
                <w:spacing w:val="-4"/>
                <w:sz w:val="16"/>
              </w:rPr>
              <w:t>8.89</w:t>
            </w:r>
          </w:p>
        </w:tc>
        <w:tc>
          <w:tcPr>
            <w:tcW w:w="1459" w:type="dxa"/>
          </w:tcPr>
          <w:p>
            <w:pPr>
              <w:pStyle w:val="TableParagraph"/>
              <w:ind w:left="147"/>
              <w:rPr>
                <w:sz w:val="16"/>
              </w:rPr>
            </w:pPr>
            <w:r>
              <w:rPr>
                <w:spacing w:val="-2"/>
                <w:sz w:val="16"/>
              </w:rPr>
              <w:t>81.81</w:t>
            </w:r>
          </w:p>
        </w:tc>
      </w:tr>
      <w:tr>
        <w:trPr>
          <w:trHeight w:val="279" w:hRule="atLeast"/>
        </w:trPr>
        <w:tc>
          <w:tcPr>
            <w:tcW w:w="1052" w:type="dxa"/>
          </w:tcPr>
          <w:p>
            <w:pPr>
              <w:pStyle w:val="TableParagraph"/>
              <w:spacing w:before="44"/>
              <w:ind w:left="107"/>
              <w:rPr>
                <w:sz w:val="16"/>
              </w:rPr>
            </w:pPr>
            <w:r>
              <w:rPr>
                <w:spacing w:val="-2"/>
                <w:sz w:val="16"/>
              </w:rPr>
              <w:t>Copper</w:t>
            </w:r>
          </w:p>
        </w:tc>
        <w:tc>
          <w:tcPr>
            <w:tcW w:w="1189" w:type="dxa"/>
          </w:tcPr>
          <w:p>
            <w:pPr>
              <w:pStyle w:val="TableParagraph"/>
              <w:spacing w:before="44"/>
              <w:ind w:left="186"/>
              <w:rPr>
                <w:sz w:val="16"/>
              </w:rPr>
            </w:pPr>
            <w:r>
              <w:rPr>
                <w:spacing w:val="-10"/>
                <w:sz w:val="16"/>
              </w:rPr>
              <w:t>9</w:t>
            </w:r>
          </w:p>
        </w:tc>
        <w:tc>
          <w:tcPr>
            <w:tcW w:w="1322" w:type="dxa"/>
          </w:tcPr>
          <w:p>
            <w:pPr>
              <w:pStyle w:val="TableParagraph"/>
              <w:spacing w:before="44"/>
              <w:rPr>
                <w:sz w:val="16"/>
              </w:rPr>
            </w:pPr>
            <w:r>
              <w:rPr>
                <w:spacing w:val="-2"/>
                <w:sz w:val="16"/>
              </w:rPr>
              <w:t>107092</w:t>
            </w:r>
          </w:p>
        </w:tc>
        <w:tc>
          <w:tcPr>
            <w:tcW w:w="1771" w:type="dxa"/>
          </w:tcPr>
          <w:p>
            <w:pPr>
              <w:pStyle w:val="TableParagraph"/>
              <w:spacing w:before="44"/>
              <w:ind w:left="188"/>
              <w:rPr>
                <w:sz w:val="16"/>
              </w:rPr>
            </w:pPr>
            <w:r>
              <w:rPr>
                <w:spacing w:val="-2"/>
                <w:sz w:val="16"/>
              </w:rPr>
              <w:t>10.45</w:t>
            </w:r>
          </w:p>
        </w:tc>
        <w:tc>
          <w:tcPr>
            <w:tcW w:w="1459" w:type="dxa"/>
          </w:tcPr>
          <w:p>
            <w:pPr>
              <w:pStyle w:val="TableParagraph"/>
              <w:spacing w:before="44"/>
              <w:ind w:left="147"/>
              <w:rPr>
                <w:sz w:val="16"/>
              </w:rPr>
            </w:pPr>
            <w:r>
              <w:rPr>
                <w:spacing w:val="-2"/>
                <w:sz w:val="16"/>
              </w:rPr>
              <w:t>93.58</w:t>
            </w:r>
          </w:p>
        </w:tc>
      </w:tr>
      <w:tr>
        <w:trPr>
          <w:trHeight w:val="280" w:hRule="atLeast"/>
        </w:trPr>
        <w:tc>
          <w:tcPr>
            <w:tcW w:w="1052" w:type="dxa"/>
          </w:tcPr>
          <w:p>
            <w:pPr>
              <w:pStyle w:val="TableParagraph"/>
              <w:ind w:left="107"/>
              <w:rPr>
                <w:sz w:val="16"/>
              </w:rPr>
            </w:pPr>
            <w:r>
              <w:rPr>
                <w:spacing w:val="-4"/>
                <w:sz w:val="16"/>
              </w:rPr>
              <w:t>Zinc</w:t>
            </w:r>
          </w:p>
        </w:tc>
        <w:tc>
          <w:tcPr>
            <w:tcW w:w="1189" w:type="dxa"/>
          </w:tcPr>
          <w:p>
            <w:pPr>
              <w:pStyle w:val="TableParagraph"/>
              <w:ind w:left="186"/>
              <w:rPr>
                <w:sz w:val="16"/>
              </w:rPr>
            </w:pPr>
            <w:r>
              <w:rPr>
                <w:spacing w:val="-10"/>
                <w:sz w:val="16"/>
              </w:rPr>
              <w:t>7</w:t>
            </w:r>
          </w:p>
        </w:tc>
        <w:tc>
          <w:tcPr>
            <w:tcW w:w="1322" w:type="dxa"/>
          </w:tcPr>
          <w:p>
            <w:pPr>
              <w:pStyle w:val="TableParagraph"/>
              <w:rPr>
                <w:sz w:val="16"/>
              </w:rPr>
            </w:pPr>
            <w:r>
              <w:rPr>
                <w:spacing w:val="-2"/>
                <w:sz w:val="16"/>
              </w:rPr>
              <w:t>102607</w:t>
            </w:r>
          </w:p>
        </w:tc>
        <w:tc>
          <w:tcPr>
            <w:tcW w:w="1771" w:type="dxa"/>
          </w:tcPr>
          <w:p>
            <w:pPr>
              <w:pStyle w:val="TableParagraph"/>
              <w:ind w:left="188"/>
              <w:rPr>
                <w:sz w:val="16"/>
              </w:rPr>
            </w:pPr>
            <w:r>
              <w:rPr>
                <w:spacing w:val="-2"/>
                <w:sz w:val="16"/>
              </w:rPr>
              <w:t>10.40</w:t>
            </w:r>
          </w:p>
        </w:tc>
        <w:tc>
          <w:tcPr>
            <w:tcW w:w="1459" w:type="dxa"/>
          </w:tcPr>
          <w:p>
            <w:pPr>
              <w:pStyle w:val="TableParagraph"/>
              <w:ind w:left="147"/>
              <w:rPr>
                <w:sz w:val="16"/>
              </w:rPr>
            </w:pPr>
            <w:r>
              <w:rPr>
                <w:spacing w:val="-2"/>
                <w:sz w:val="16"/>
              </w:rPr>
              <w:t>96.81</w:t>
            </w:r>
          </w:p>
        </w:tc>
      </w:tr>
      <w:tr>
        <w:trPr>
          <w:trHeight w:val="279" w:hRule="atLeast"/>
        </w:trPr>
        <w:tc>
          <w:tcPr>
            <w:tcW w:w="1052" w:type="dxa"/>
          </w:tcPr>
          <w:p>
            <w:pPr>
              <w:pStyle w:val="TableParagraph"/>
              <w:ind w:left="107"/>
              <w:rPr>
                <w:sz w:val="16"/>
              </w:rPr>
            </w:pPr>
            <w:r>
              <w:rPr>
                <w:spacing w:val="-2"/>
                <w:sz w:val="16"/>
              </w:rPr>
              <w:t>Magnesium</w:t>
            </w:r>
          </w:p>
        </w:tc>
        <w:tc>
          <w:tcPr>
            <w:tcW w:w="1189" w:type="dxa"/>
          </w:tcPr>
          <w:p>
            <w:pPr>
              <w:pStyle w:val="TableParagraph"/>
              <w:ind w:left="186"/>
              <w:rPr>
                <w:sz w:val="16"/>
              </w:rPr>
            </w:pPr>
            <w:r>
              <w:rPr>
                <w:spacing w:val="-5"/>
                <w:sz w:val="16"/>
              </w:rPr>
              <w:t>10</w:t>
            </w:r>
          </w:p>
        </w:tc>
        <w:tc>
          <w:tcPr>
            <w:tcW w:w="1322" w:type="dxa"/>
          </w:tcPr>
          <w:p>
            <w:pPr>
              <w:pStyle w:val="TableParagraph"/>
              <w:ind w:left="188"/>
              <w:rPr>
                <w:sz w:val="16"/>
              </w:rPr>
            </w:pPr>
            <w:r>
              <w:rPr>
                <w:spacing w:val="-2"/>
                <w:sz w:val="16"/>
              </w:rPr>
              <w:t>351868</w:t>
            </w:r>
          </w:p>
        </w:tc>
        <w:tc>
          <w:tcPr>
            <w:tcW w:w="1771" w:type="dxa"/>
          </w:tcPr>
          <w:p>
            <w:pPr>
              <w:pStyle w:val="TableParagraph"/>
              <w:ind w:left="188"/>
              <w:rPr>
                <w:sz w:val="16"/>
              </w:rPr>
            </w:pPr>
            <w:r>
              <w:rPr>
                <w:spacing w:val="-2"/>
                <w:sz w:val="16"/>
              </w:rPr>
              <w:t>33.60</w:t>
            </w:r>
          </w:p>
        </w:tc>
        <w:tc>
          <w:tcPr>
            <w:tcW w:w="1459" w:type="dxa"/>
          </w:tcPr>
          <w:p>
            <w:pPr>
              <w:pStyle w:val="TableParagraph"/>
              <w:ind w:left="147"/>
              <w:rPr>
                <w:sz w:val="16"/>
              </w:rPr>
            </w:pPr>
            <w:r>
              <w:rPr>
                <w:spacing w:val="-2"/>
                <w:sz w:val="16"/>
              </w:rPr>
              <w:t>91.40</w:t>
            </w:r>
          </w:p>
        </w:tc>
      </w:tr>
      <w:tr>
        <w:trPr>
          <w:trHeight w:val="279" w:hRule="atLeast"/>
        </w:trPr>
        <w:tc>
          <w:tcPr>
            <w:tcW w:w="1052" w:type="dxa"/>
          </w:tcPr>
          <w:p>
            <w:pPr>
              <w:pStyle w:val="TableParagraph"/>
              <w:spacing w:before="44"/>
              <w:ind w:left="107"/>
              <w:rPr>
                <w:sz w:val="16"/>
              </w:rPr>
            </w:pPr>
            <w:r>
              <w:rPr>
                <w:spacing w:val="-4"/>
                <w:sz w:val="16"/>
              </w:rPr>
              <w:t>Lead</w:t>
            </w:r>
          </w:p>
        </w:tc>
        <w:tc>
          <w:tcPr>
            <w:tcW w:w="1189" w:type="dxa"/>
          </w:tcPr>
          <w:p>
            <w:pPr>
              <w:pStyle w:val="TableParagraph"/>
              <w:spacing w:before="44"/>
              <w:ind w:left="186"/>
              <w:rPr>
                <w:sz w:val="16"/>
              </w:rPr>
            </w:pPr>
            <w:r>
              <w:rPr>
                <w:spacing w:val="-5"/>
                <w:sz w:val="16"/>
              </w:rPr>
              <w:t>10</w:t>
            </w:r>
          </w:p>
        </w:tc>
        <w:tc>
          <w:tcPr>
            <w:tcW w:w="1322" w:type="dxa"/>
          </w:tcPr>
          <w:p>
            <w:pPr>
              <w:pStyle w:val="TableParagraph"/>
              <w:spacing w:before="44"/>
              <w:rPr>
                <w:sz w:val="16"/>
              </w:rPr>
            </w:pPr>
            <w:r>
              <w:rPr>
                <w:spacing w:val="-2"/>
                <w:sz w:val="16"/>
              </w:rPr>
              <w:t>26946</w:t>
            </w:r>
          </w:p>
        </w:tc>
        <w:tc>
          <w:tcPr>
            <w:tcW w:w="1771" w:type="dxa"/>
          </w:tcPr>
          <w:p>
            <w:pPr>
              <w:pStyle w:val="TableParagraph"/>
              <w:spacing w:before="44"/>
              <w:ind w:left="188"/>
              <w:rPr>
                <w:sz w:val="16"/>
              </w:rPr>
            </w:pPr>
            <w:r>
              <w:rPr>
                <w:spacing w:val="-4"/>
                <w:sz w:val="16"/>
              </w:rPr>
              <w:t>0.82</w:t>
            </w:r>
          </w:p>
        </w:tc>
        <w:tc>
          <w:tcPr>
            <w:tcW w:w="1459" w:type="dxa"/>
          </w:tcPr>
          <w:p>
            <w:pPr>
              <w:pStyle w:val="TableParagraph"/>
              <w:spacing w:before="44"/>
              <w:ind w:left="147"/>
              <w:rPr>
                <w:sz w:val="16"/>
              </w:rPr>
            </w:pPr>
            <w:r>
              <w:rPr>
                <w:spacing w:val="-2"/>
                <w:sz w:val="16"/>
              </w:rPr>
              <w:t>93.95</w:t>
            </w:r>
          </w:p>
        </w:tc>
      </w:tr>
      <w:tr>
        <w:trPr>
          <w:trHeight w:val="280" w:hRule="atLeast"/>
        </w:trPr>
        <w:tc>
          <w:tcPr>
            <w:tcW w:w="1052" w:type="dxa"/>
          </w:tcPr>
          <w:p>
            <w:pPr>
              <w:pStyle w:val="TableParagraph"/>
              <w:ind w:left="107"/>
              <w:rPr>
                <w:sz w:val="16"/>
              </w:rPr>
            </w:pPr>
            <w:r>
              <w:rPr>
                <w:spacing w:val="-2"/>
                <w:sz w:val="16"/>
              </w:rPr>
              <w:t>Glass</w:t>
            </w:r>
          </w:p>
        </w:tc>
        <w:tc>
          <w:tcPr>
            <w:tcW w:w="1189" w:type="dxa"/>
          </w:tcPr>
          <w:p>
            <w:pPr>
              <w:pStyle w:val="TableParagraph"/>
              <w:ind w:left="186"/>
              <w:rPr>
                <w:sz w:val="16"/>
              </w:rPr>
            </w:pPr>
            <w:r>
              <w:rPr>
                <w:spacing w:val="-5"/>
                <w:sz w:val="16"/>
              </w:rPr>
              <w:t>35</w:t>
            </w:r>
          </w:p>
        </w:tc>
        <w:tc>
          <w:tcPr>
            <w:tcW w:w="1322" w:type="dxa"/>
          </w:tcPr>
          <w:p>
            <w:pPr>
              <w:pStyle w:val="TableParagraph"/>
              <w:rPr>
                <w:sz w:val="16"/>
              </w:rPr>
            </w:pPr>
            <w:r>
              <w:rPr>
                <w:spacing w:val="-2"/>
                <w:sz w:val="16"/>
              </w:rPr>
              <w:t>18659</w:t>
            </w:r>
          </w:p>
        </w:tc>
        <w:tc>
          <w:tcPr>
            <w:tcW w:w="1771" w:type="dxa"/>
          </w:tcPr>
          <w:p>
            <w:pPr>
              <w:pStyle w:val="TableParagraph"/>
              <w:ind w:left="188"/>
              <w:rPr>
                <w:sz w:val="16"/>
              </w:rPr>
            </w:pPr>
            <w:r>
              <w:rPr>
                <w:spacing w:val="-4"/>
                <w:sz w:val="16"/>
              </w:rPr>
              <w:t>2.01</w:t>
            </w:r>
          </w:p>
        </w:tc>
        <w:tc>
          <w:tcPr>
            <w:tcW w:w="1459" w:type="dxa"/>
          </w:tcPr>
          <w:p>
            <w:pPr>
              <w:pStyle w:val="TableParagraph"/>
              <w:ind w:left="147"/>
              <w:rPr>
                <w:sz w:val="16"/>
              </w:rPr>
            </w:pPr>
            <w:r>
              <w:rPr>
                <w:spacing w:val="-2"/>
                <w:sz w:val="16"/>
              </w:rPr>
              <w:t>96.32</w:t>
            </w:r>
          </w:p>
        </w:tc>
      </w:tr>
      <w:tr>
        <w:trPr>
          <w:trHeight w:val="279" w:hRule="atLeast"/>
        </w:trPr>
        <w:tc>
          <w:tcPr>
            <w:tcW w:w="1052" w:type="dxa"/>
          </w:tcPr>
          <w:p>
            <w:pPr>
              <w:pStyle w:val="TableParagraph"/>
              <w:ind w:left="107"/>
              <w:rPr>
                <w:sz w:val="16"/>
              </w:rPr>
            </w:pPr>
            <w:r>
              <w:rPr>
                <w:spacing w:val="-2"/>
                <w:sz w:val="16"/>
              </w:rPr>
              <w:t>Rubber</w:t>
            </w:r>
          </w:p>
        </w:tc>
        <w:tc>
          <w:tcPr>
            <w:tcW w:w="1189" w:type="dxa"/>
          </w:tcPr>
          <w:p>
            <w:pPr>
              <w:pStyle w:val="TableParagraph"/>
              <w:ind w:left="186"/>
              <w:rPr>
                <w:sz w:val="16"/>
              </w:rPr>
            </w:pPr>
            <w:r>
              <w:rPr>
                <w:spacing w:val="-5"/>
                <w:sz w:val="16"/>
              </w:rPr>
              <w:t>54</w:t>
            </w:r>
          </w:p>
        </w:tc>
        <w:tc>
          <w:tcPr>
            <w:tcW w:w="1322" w:type="dxa"/>
          </w:tcPr>
          <w:p>
            <w:pPr>
              <w:pStyle w:val="TableParagraph"/>
              <w:rPr>
                <w:sz w:val="16"/>
              </w:rPr>
            </w:pPr>
            <w:r>
              <w:rPr>
                <w:spacing w:val="-2"/>
                <w:sz w:val="16"/>
              </w:rPr>
              <w:t>37054</w:t>
            </w:r>
          </w:p>
        </w:tc>
        <w:tc>
          <w:tcPr>
            <w:tcW w:w="1771" w:type="dxa"/>
          </w:tcPr>
          <w:p>
            <w:pPr>
              <w:pStyle w:val="TableParagraph"/>
              <w:ind w:left="188"/>
              <w:rPr>
                <w:sz w:val="16"/>
              </w:rPr>
            </w:pPr>
            <w:r>
              <w:rPr>
                <w:spacing w:val="-4"/>
                <w:sz w:val="16"/>
              </w:rPr>
              <w:t>3.80</w:t>
            </w:r>
          </w:p>
        </w:tc>
        <w:tc>
          <w:tcPr>
            <w:tcW w:w="1459" w:type="dxa"/>
          </w:tcPr>
          <w:p>
            <w:pPr>
              <w:pStyle w:val="TableParagraph"/>
              <w:ind w:left="147"/>
              <w:rPr>
                <w:sz w:val="16"/>
              </w:rPr>
            </w:pPr>
            <w:r>
              <w:rPr>
                <w:spacing w:val="-2"/>
                <w:sz w:val="16"/>
              </w:rPr>
              <w:t>98.15</w:t>
            </w:r>
          </w:p>
        </w:tc>
      </w:tr>
      <w:tr>
        <w:trPr>
          <w:trHeight w:val="228" w:hRule="atLeast"/>
        </w:trPr>
        <w:tc>
          <w:tcPr>
            <w:tcW w:w="1052" w:type="dxa"/>
          </w:tcPr>
          <w:p>
            <w:pPr>
              <w:pStyle w:val="TableParagraph"/>
              <w:spacing w:line="164" w:lineRule="exact" w:before="44"/>
              <w:ind w:left="107"/>
              <w:rPr>
                <w:sz w:val="16"/>
              </w:rPr>
            </w:pPr>
            <w:r>
              <w:rPr>
                <w:spacing w:val="-2"/>
                <w:sz w:val="16"/>
              </w:rPr>
              <w:t>Plastic</w:t>
            </w:r>
          </w:p>
        </w:tc>
        <w:tc>
          <w:tcPr>
            <w:tcW w:w="1189" w:type="dxa"/>
          </w:tcPr>
          <w:p>
            <w:pPr>
              <w:pStyle w:val="TableParagraph"/>
              <w:spacing w:line="164" w:lineRule="exact" w:before="44"/>
              <w:ind w:left="186"/>
              <w:rPr>
                <w:sz w:val="16"/>
              </w:rPr>
            </w:pPr>
            <w:r>
              <w:rPr>
                <w:spacing w:val="-5"/>
                <w:sz w:val="16"/>
              </w:rPr>
              <w:t>100</w:t>
            </w:r>
          </w:p>
        </w:tc>
        <w:tc>
          <w:tcPr>
            <w:tcW w:w="1322" w:type="dxa"/>
          </w:tcPr>
          <w:p>
            <w:pPr>
              <w:pStyle w:val="TableParagraph"/>
              <w:spacing w:line="164" w:lineRule="exact" w:before="44"/>
              <w:rPr>
                <w:sz w:val="16"/>
              </w:rPr>
            </w:pPr>
            <w:r>
              <w:rPr>
                <w:spacing w:val="-2"/>
                <w:sz w:val="16"/>
              </w:rPr>
              <w:t>56708</w:t>
            </w:r>
          </w:p>
        </w:tc>
        <w:tc>
          <w:tcPr>
            <w:tcW w:w="1771" w:type="dxa"/>
          </w:tcPr>
          <w:p>
            <w:pPr>
              <w:pStyle w:val="TableParagraph"/>
              <w:spacing w:line="164" w:lineRule="exact" w:before="44"/>
              <w:rPr>
                <w:sz w:val="16"/>
              </w:rPr>
            </w:pPr>
            <w:r>
              <w:rPr>
                <w:spacing w:val="-4"/>
                <w:sz w:val="16"/>
              </w:rPr>
              <w:t>4.51</w:t>
            </w:r>
          </w:p>
        </w:tc>
        <w:tc>
          <w:tcPr>
            <w:tcW w:w="1459" w:type="dxa"/>
          </w:tcPr>
          <w:p>
            <w:pPr>
              <w:pStyle w:val="TableParagraph"/>
              <w:spacing w:line="164" w:lineRule="exact" w:before="44"/>
              <w:ind w:left="147"/>
              <w:rPr>
                <w:sz w:val="16"/>
              </w:rPr>
            </w:pPr>
            <w:r>
              <w:rPr>
                <w:spacing w:val="-2"/>
                <w:sz w:val="16"/>
              </w:rPr>
              <w:t>29.66</w:t>
            </w:r>
          </w:p>
        </w:tc>
      </w:tr>
    </w:tbl>
    <w:p>
      <w:pPr>
        <w:tabs>
          <w:tab w:pos="2670" w:val="left" w:leader="none"/>
          <w:tab w:pos="3860" w:val="left" w:leader="none"/>
          <w:tab w:pos="5182" w:val="left" w:leader="none"/>
          <w:tab w:pos="6913" w:val="left" w:leader="none"/>
        </w:tabs>
        <w:spacing w:before="97"/>
        <w:ind w:left="1539" w:right="0" w:firstLine="0"/>
        <w:jc w:val="left"/>
        <w:rPr>
          <w:sz w:val="16"/>
        </w:rPr>
      </w:pPr>
      <w:r>
        <w:rPr>
          <w:spacing w:val="-2"/>
          <w:sz w:val="16"/>
        </w:rPr>
        <w:t>Fluids</w:t>
      </w:r>
      <w:r>
        <w:rPr>
          <w:sz w:val="16"/>
        </w:rPr>
        <w:tab/>
      </w:r>
      <w:r>
        <w:rPr>
          <w:spacing w:val="-5"/>
          <w:sz w:val="16"/>
        </w:rPr>
        <w:t>54</w:t>
      </w:r>
      <w:r>
        <w:rPr>
          <w:sz w:val="16"/>
        </w:rPr>
        <w:tab/>
      </w:r>
      <w:r>
        <w:rPr>
          <w:spacing w:val="-2"/>
          <w:sz w:val="16"/>
        </w:rPr>
        <w:t>62733</w:t>
      </w:r>
      <w:r>
        <w:rPr>
          <w:spacing w:val="-2"/>
          <w:sz w:val="16"/>
          <w:vertAlign w:val="superscript"/>
        </w:rPr>
        <w:t>a</w:t>
      </w:r>
      <w:r>
        <w:rPr>
          <w:sz w:val="16"/>
          <w:vertAlign w:val="baseline"/>
        </w:rPr>
        <w:tab/>
      </w:r>
      <w:r>
        <w:rPr>
          <w:spacing w:val="-5"/>
          <w:sz w:val="16"/>
          <w:vertAlign w:val="baseline"/>
        </w:rPr>
        <w:t>0</w:t>
      </w:r>
      <w:r>
        <w:rPr>
          <w:spacing w:val="-5"/>
          <w:sz w:val="16"/>
          <w:vertAlign w:val="superscript"/>
        </w:rPr>
        <w:t>b</w:t>
      </w:r>
      <w:r>
        <w:rPr>
          <w:position w:val="7"/>
          <w:sz w:val="10"/>
          <w:vertAlign w:val="baseline"/>
        </w:rPr>
        <w:tab/>
      </w:r>
      <w:r>
        <w:rPr>
          <w:spacing w:val="-10"/>
          <w:sz w:val="16"/>
          <w:vertAlign w:val="baseline"/>
        </w:rPr>
        <w:t>0</w:t>
      </w:r>
    </w:p>
    <w:p>
      <w:pPr>
        <w:tabs>
          <w:tab w:pos="2669" w:val="left" w:leader="none"/>
          <w:tab w:pos="3860" w:val="left" w:leader="none"/>
          <w:tab w:pos="5182" w:val="left" w:leader="none"/>
          <w:tab w:pos="6913" w:val="left" w:leader="none"/>
        </w:tabs>
        <w:spacing w:before="97"/>
        <w:ind w:left="1539" w:right="0" w:firstLine="0"/>
        <w:jc w:val="left"/>
        <w:rPr>
          <w:sz w:val="16"/>
        </w:rPr>
      </w:pPr>
      <w:r>
        <w:rPr>
          <w:spacing w:val="-2"/>
          <w:sz w:val="16"/>
        </w:rPr>
        <w:t>Others</w:t>
      </w:r>
      <w:r>
        <w:rPr>
          <w:sz w:val="16"/>
        </w:rPr>
        <w:tab/>
      </w:r>
      <w:r>
        <w:rPr>
          <w:spacing w:val="-5"/>
          <w:sz w:val="16"/>
        </w:rPr>
        <w:t>78</w:t>
      </w:r>
      <w:r>
        <w:rPr>
          <w:sz w:val="16"/>
        </w:rPr>
        <w:tab/>
      </w:r>
      <w:r>
        <w:rPr>
          <w:spacing w:val="-5"/>
          <w:sz w:val="16"/>
        </w:rPr>
        <w:t>0</w:t>
      </w:r>
      <w:r>
        <w:rPr>
          <w:spacing w:val="-5"/>
          <w:sz w:val="16"/>
          <w:vertAlign w:val="superscript"/>
        </w:rPr>
        <w:t>b</w:t>
      </w:r>
      <w:r>
        <w:rPr>
          <w:sz w:val="16"/>
          <w:vertAlign w:val="baseline"/>
        </w:rPr>
        <w:tab/>
      </w:r>
      <w:r>
        <w:rPr>
          <w:spacing w:val="-5"/>
          <w:sz w:val="16"/>
          <w:vertAlign w:val="baseline"/>
        </w:rPr>
        <w:t>0</w:t>
      </w:r>
      <w:r>
        <w:rPr>
          <w:spacing w:val="-5"/>
          <w:sz w:val="16"/>
          <w:vertAlign w:val="superscript"/>
        </w:rPr>
        <w:t>b</w:t>
      </w:r>
      <w:r>
        <w:rPr>
          <w:position w:val="7"/>
          <w:sz w:val="10"/>
          <w:vertAlign w:val="baseline"/>
        </w:rPr>
        <w:tab/>
      </w:r>
      <w:r>
        <w:rPr>
          <w:spacing w:val="-10"/>
          <w:sz w:val="16"/>
          <w:vertAlign w:val="baseline"/>
        </w:rPr>
        <w:t>0</w:t>
      </w:r>
    </w:p>
    <w:p>
      <w:pPr>
        <w:pStyle w:val="BodyText"/>
        <w:spacing w:before="1"/>
        <w:rPr>
          <w:sz w:val="5"/>
        </w:rPr>
      </w:pPr>
      <w:r>
        <w:rPr/>
        <mc:AlternateContent>
          <mc:Choice Requires="wps">
            <w:drawing>
              <wp:anchor distT="0" distB="0" distL="0" distR="0" allowOverlap="1" layoutInCell="1" locked="0" behindDoc="1" simplePos="0" relativeHeight="487591424">
                <wp:simplePos x="0" y="0"/>
                <wp:positionH relativeFrom="page">
                  <wp:posOffset>1230210</wp:posOffset>
                </wp:positionH>
                <wp:positionV relativeFrom="paragraph">
                  <wp:posOffset>52978</wp:posOffset>
                </wp:positionV>
                <wp:extent cx="4323715"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323715" cy="6350"/>
                        </a:xfrm>
                        <a:custGeom>
                          <a:avLst/>
                          <a:gdLst/>
                          <a:ahLst/>
                          <a:cxnLst/>
                          <a:rect l="l" t="t" r="r" b="b"/>
                          <a:pathLst>
                            <a:path w="4323715" h="6350">
                              <a:moveTo>
                                <a:pt x="4323588" y="0"/>
                              </a:moveTo>
                              <a:lnTo>
                                <a:pt x="4323588" y="0"/>
                              </a:lnTo>
                              <a:lnTo>
                                <a:pt x="0" y="0"/>
                              </a:lnTo>
                              <a:lnTo>
                                <a:pt x="0" y="6096"/>
                              </a:lnTo>
                              <a:lnTo>
                                <a:pt x="4323588" y="6096"/>
                              </a:lnTo>
                              <a:lnTo>
                                <a:pt x="43235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867004pt;margin-top:4.171555pt;width:340.440016pt;height:.48pt;mso-position-horizontal-relative:page;mso-position-vertical-relative:paragraph;z-index:-15725056;mso-wrap-distance-left:0;mso-wrap-distance-right:0" id="docshape13" filled="true" fillcolor="#000000" stroked="false">
                <v:fill type="solid"/>
                <w10:wrap type="topAndBottom"/>
              </v:rect>
            </w:pict>
          </mc:Fallback>
        </mc:AlternateContent>
      </w:r>
    </w:p>
    <w:p>
      <w:pPr>
        <w:spacing w:before="5"/>
        <w:ind w:left="1539" w:right="0" w:firstLine="0"/>
        <w:jc w:val="left"/>
        <w:rPr>
          <w:sz w:val="16"/>
        </w:rPr>
      </w:pPr>
      <w:r>
        <w:rPr>
          <w:sz w:val="16"/>
          <w:vertAlign w:val="superscript"/>
        </w:rPr>
        <w:t>a</w:t>
      </w:r>
      <w:r>
        <w:rPr>
          <w:spacing w:val="-2"/>
          <w:sz w:val="16"/>
          <w:vertAlign w:val="baseline"/>
        </w:rPr>
        <w:t> </w:t>
      </w:r>
      <w:r>
        <w:rPr>
          <w:sz w:val="16"/>
          <w:vertAlign w:val="baseline"/>
        </w:rPr>
        <w:t>From</w:t>
      </w:r>
      <w:r>
        <w:rPr>
          <w:spacing w:val="-2"/>
          <w:sz w:val="16"/>
          <w:vertAlign w:val="baseline"/>
        </w:rPr>
        <w:t> </w:t>
      </w:r>
      <w:r>
        <w:rPr>
          <w:sz w:val="16"/>
          <w:vertAlign w:val="baseline"/>
        </w:rPr>
        <w:t>N.</w:t>
      </w:r>
      <w:r>
        <w:rPr>
          <w:spacing w:val="-1"/>
          <w:sz w:val="16"/>
          <w:vertAlign w:val="baseline"/>
        </w:rPr>
        <w:t> </w:t>
      </w:r>
      <w:r>
        <w:rPr>
          <w:sz w:val="16"/>
          <w:vertAlign w:val="baseline"/>
        </w:rPr>
        <w:t>Zamel</w:t>
      </w:r>
      <w:r>
        <w:rPr>
          <w:spacing w:val="-4"/>
          <w:sz w:val="16"/>
          <w:vertAlign w:val="baseline"/>
        </w:rPr>
        <w:t> </w:t>
      </w:r>
      <w:r>
        <w:rPr>
          <w:sz w:val="20"/>
          <w:vertAlign w:val="baseline"/>
        </w:rPr>
        <w:t>et</w:t>
      </w:r>
      <w:r>
        <w:rPr>
          <w:spacing w:val="-3"/>
          <w:sz w:val="20"/>
          <w:vertAlign w:val="baseline"/>
        </w:rPr>
        <w:t> </w:t>
      </w:r>
      <w:r>
        <w:rPr>
          <w:sz w:val="20"/>
          <w:vertAlign w:val="baseline"/>
        </w:rPr>
        <w:t>al.,</w:t>
      </w:r>
      <w:r>
        <w:rPr>
          <w:spacing w:val="-12"/>
          <w:sz w:val="20"/>
          <w:vertAlign w:val="baseline"/>
        </w:rPr>
        <w:t> </w:t>
      </w:r>
      <w:r>
        <w:rPr>
          <w:sz w:val="16"/>
          <w:vertAlign w:val="baseline"/>
        </w:rPr>
        <w:t>2006.</w:t>
      </w:r>
      <w:r>
        <w:rPr>
          <w:spacing w:val="-1"/>
          <w:sz w:val="16"/>
          <w:vertAlign w:val="baseline"/>
        </w:rPr>
        <w:t> </w:t>
      </w:r>
      <w:r>
        <w:rPr>
          <w:sz w:val="16"/>
          <w:vertAlign w:val="superscript"/>
        </w:rPr>
        <w:t>b</w:t>
      </w:r>
      <w:r>
        <w:rPr>
          <w:spacing w:val="-5"/>
          <w:sz w:val="16"/>
          <w:vertAlign w:val="baseline"/>
        </w:rPr>
        <w:t> </w:t>
      </w:r>
      <w:r>
        <w:rPr>
          <w:sz w:val="16"/>
          <w:vertAlign w:val="baseline"/>
        </w:rPr>
        <w:t>Assumed</w:t>
      </w:r>
      <w:r>
        <w:rPr>
          <w:spacing w:val="-1"/>
          <w:sz w:val="16"/>
          <w:vertAlign w:val="baseline"/>
        </w:rPr>
        <w:t> </w:t>
      </w:r>
      <w:r>
        <w:rPr>
          <w:sz w:val="16"/>
          <w:vertAlign w:val="baseline"/>
        </w:rPr>
        <w:t>by</w:t>
      </w:r>
      <w:r>
        <w:rPr>
          <w:spacing w:val="-5"/>
          <w:sz w:val="16"/>
          <w:vertAlign w:val="baseline"/>
        </w:rPr>
        <w:t> </w:t>
      </w:r>
      <w:r>
        <w:rPr>
          <w:sz w:val="16"/>
          <w:vertAlign w:val="baseline"/>
        </w:rPr>
        <w:t>the</w:t>
      </w:r>
      <w:r>
        <w:rPr>
          <w:spacing w:val="-4"/>
          <w:sz w:val="16"/>
          <w:vertAlign w:val="baseline"/>
        </w:rPr>
        <w:t> </w:t>
      </w:r>
      <w:r>
        <w:rPr>
          <w:sz w:val="16"/>
          <w:vertAlign w:val="baseline"/>
        </w:rPr>
        <w:t>author.</w:t>
      </w:r>
      <w:r>
        <w:rPr>
          <w:spacing w:val="-1"/>
          <w:sz w:val="16"/>
          <w:vertAlign w:val="baseline"/>
        </w:rPr>
        <w:t> </w:t>
      </w:r>
      <w:r>
        <w:rPr>
          <w:sz w:val="16"/>
          <w:vertAlign w:val="baseline"/>
        </w:rPr>
        <w:t>Other</w:t>
      </w:r>
      <w:r>
        <w:rPr>
          <w:spacing w:val="-6"/>
          <w:sz w:val="16"/>
          <w:vertAlign w:val="baseline"/>
        </w:rPr>
        <w:t> </w:t>
      </w:r>
      <w:r>
        <w:rPr>
          <w:sz w:val="16"/>
          <w:vertAlign w:val="baseline"/>
        </w:rPr>
        <w:t>data</w:t>
      </w:r>
      <w:r>
        <w:rPr>
          <w:spacing w:val="-3"/>
          <w:sz w:val="16"/>
          <w:vertAlign w:val="baseline"/>
        </w:rPr>
        <w:t> </w:t>
      </w:r>
      <w:r>
        <w:rPr>
          <w:sz w:val="16"/>
          <w:vertAlign w:val="baseline"/>
        </w:rPr>
        <w:t>are</w:t>
      </w:r>
      <w:r>
        <w:rPr>
          <w:spacing w:val="-3"/>
          <w:sz w:val="16"/>
          <w:vertAlign w:val="baseline"/>
        </w:rPr>
        <w:t> </w:t>
      </w:r>
      <w:r>
        <w:rPr>
          <w:sz w:val="16"/>
          <w:vertAlign w:val="baseline"/>
        </w:rPr>
        <w:t>calculated</w:t>
      </w:r>
      <w:r>
        <w:rPr>
          <w:spacing w:val="-4"/>
          <w:sz w:val="16"/>
          <w:vertAlign w:val="baseline"/>
        </w:rPr>
        <w:t> </w:t>
      </w:r>
      <w:r>
        <w:rPr>
          <w:sz w:val="16"/>
          <w:vertAlign w:val="baseline"/>
        </w:rPr>
        <w:t>by</w:t>
      </w:r>
      <w:r>
        <w:rPr>
          <w:spacing w:val="-5"/>
          <w:sz w:val="16"/>
          <w:vertAlign w:val="baseline"/>
        </w:rPr>
        <w:t> </w:t>
      </w:r>
      <w:r>
        <w:rPr>
          <w:sz w:val="16"/>
          <w:vertAlign w:val="baseline"/>
        </w:rPr>
        <w:t>the</w:t>
      </w:r>
      <w:r>
        <w:rPr>
          <w:spacing w:val="-3"/>
          <w:sz w:val="16"/>
          <w:vertAlign w:val="baseline"/>
        </w:rPr>
        <w:t> </w:t>
      </w:r>
      <w:r>
        <w:rPr>
          <w:spacing w:val="-2"/>
          <w:sz w:val="16"/>
          <w:vertAlign w:val="baseline"/>
        </w:rPr>
        <w:t>author.</w:t>
      </w:r>
    </w:p>
    <w:p>
      <w:pPr>
        <w:pStyle w:val="BodyText"/>
        <w:spacing w:line="249" w:lineRule="auto" w:before="10"/>
        <w:ind w:left="407" w:firstLine="237"/>
      </w:pPr>
      <w:r>
        <w:rPr/>
        <w:t>The energy consumption during the vehicle assembly is estimated as a linear function of the vehicle mass, ranging</w:t>
      </w:r>
      <w:r>
        <w:rPr>
          <w:spacing w:val="-4"/>
        </w:rPr>
        <w:t> </w:t>
      </w:r>
      <w:r>
        <w:rPr/>
        <w:t>from</w:t>
      </w:r>
      <w:r>
        <w:rPr>
          <w:spacing w:val="-5"/>
        </w:rPr>
        <w:t> </w:t>
      </w:r>
      <w:r>
        <w:rPr/>
        <w:t>17.4</w:t>
      </w:r>
      <w:r>
        <w:rPr>
          <w:spacing w:val="-1"/>
        </w:rPr>
        <w:t> </w:t>
      </w:r>
      <w:r>
        <w:rPr/>
        <w:t>to</w:t>
      </w:r>
      <w:r>
        <w:rPr>
          <w:spacing w:val="-1"/>
        </w:rPr>
        <w:t> </w:t>
      </w:r>
      <w:r>
        <w:rPr/>
        <w:t>22.1</w:t>
      </w:r>
      <w:r>
        <w:rPr>
          <w:spacing w:val="-1"/>
        </w:rPr>
        <w:t> </w:t>
      </w:r>
      <w:r>
        <w:rPr/>
        <w:t>MJ/kg</w:t>
      </w:r>
      <w:r>
        <w:rPr>
          <w:spacing w:val="-3"/>
        </w:rPr>
        <w:t> </w:t>
      </w:r>
      <w:r>
        <w:rPr/>
        <w:t>(N.</w:t>
      </w:r>
      <w:r>
        <w:rPr>
          <w:spacing w:val="1"/>
        </w:rPr>
        <w:t> </w:t>
      </w:r>
      <w:r>
        <w:rPr/>
        <w:t>Zamel</w:t>
      </w:r>
      <w:r>
        <w:rPr>
          <w:spacing w:val="-2"/>
        </w:rPr>
        <w:t> </w:t>
      </w:r>
      <w:r>
        <w:rPr/>
        <w:t>et</w:t>
      </w:r>
      <w:r>
        <w:rPr>
          <w:spacing w:val="-3"/>
        </w:rPr>
        <w:t> </w:t>
      </w:r>
      <w:r>
        <w:rPr/>
        <w:t>al.,</w:t>
      </w:r>
      <w:r>
        <w:rPr>
          <w:spacing w:val="-1"/>
        </w:rPr>
        <w:t> </w:t>
      </w:r>
      <w:r>
        <w:rPr/>
        <w:t>2006</w:t>
      </w:r>
      <w:r>
        <w:rPr>
          <w:spacing w:val="-1"/>
        </w:rPr>
        <w:t> </w:t>
      </w:r>
      <w:r>
        <w:rPr/>
        <w:t>and</w:t>
      </w:r>
      <w:r>
        <w:rPr>
          <w:spacing w:val="-4"/>
        </w:rPr>
        <w:t> </w:t>
      </w:r>
      <w:r>
        <w:rPr/>
        <w:t>Ben</w:t>
      </w:r>
      <w:r>
        <w:rPr>
          <w:spacing w:val="-4"/>
        </w:rPr>
        <w:t> </w:t>
      </w:r>
      <w:r>
        <w:rPr/>
        <w:t>Lane</w:t>
      </w:r>
      <w:r>
        <w:rPr>
          <w:spacing w:val="-1"/>
        </w:rPr>
        <w:t> </w:t>
      </w:r>
      <w:r>
        <w:rPr/>
        <w:t>2006).</w:t>
      </w:r>
      <w:r>
        <w:rPr>
          <w:spacing w:val="-3"/>
        </w:rPr>
        <w:t> </w:t>
      </w:r>
      <w:r>
        <w:rPr/>
        <w:t>The</w:t>
      </w:r>
      <w:r>
        <w:rPr>
          <w:spacing w:val="-2"/>
        </w:rPr>
        <w:t> </w:t>
      </w:r>
      <w:r>
        <w:rPr/>
        <w:t>average</w:t>
      </w:r>
      <w:r>
        <w:rPr>
          <w:spacing w:val="-1"/>
        </w:rPr>
        <w:t> </w:t>
      </w:r>
      <w:r>
        <w:rPr/>
        <w:t>of</w:t>
      </w:r>
      <w:r>
        <w:rPr>
          <w:spacing w:val="-3"/>
        </w:rPr>
        <w:t> </w:t>
      </w:r>
      <w:r>
        <w:rPr/>
        <w:t>the</w:t>
      </w:r>
      <w:r>
        <w:rPr>
          <w:spacing w:val="-2"/>
        </w:rPr>
        <w:t> </w:t>
      </w:r>
      <w:r>
        <w:rPr/>
        <w:t>two</w:t>
      </w:r>
      <w:r>
        <w:rPr>
          <w:spacing w:val="2"/>
        </w:rPr>
        <w:t> </w:t>
      </w:r>
      <w:r>
        <w:rPr/>
        <w:t>values</w:t>
      </w:r>
      <w:r>
        <w:rPr>
          <w:spacing w:val="-4"/>
        </w:rPr>
        <w:t> </w:t>
      </w:r>
      <w:r>
        <w:rPr>
          <w:spacing w:val="-5"/>
        </w:rPr>
        <w:t>is</w:t>
      </w:r>
    </w:p>
    <w:p>
      <w:pPr>
        <w:spacing w:after="0" w:line="249" w:lineRule="auto"/>
        <w:sectPr>
          <w:pgSz w:w="10890" w:h="14860"/>
          <w:pgMar w:header="713" w:footer="0" w:top="900" w:bottom="280" w:left="520" w:right="940"/>
        </w:sectPr>
      </w:pPr>
    </w:p>
    <w:p>
      <w:pPr>
        <w:pStyle w:val="BodyText"/>
        <w:spacing w:before="159"/>
      </w:pPr>
    </w:p>
    <w:p>
      <w:pPr>
        <w:pStyle w:val="BodyText"/>
        <w:spacing w:line="249" w:lineRule="auto"/>
        <w:ind w:left="350" w:right="228"/>
        <w:jc w:val="both"/>
      </w:pPr>
      <w:r>
        <w:rPr/>
        <w:t>used in this analysis. The energy use of vehicle assembly is assumed 70% from China electricity and the remaining from coal directly. Based on this, the CO</w:t>
      </w:r>
      <w:r>
        <w:rPr>
          <w:vertAlign w:val="subscript"/>
        </w:rPr>
        <w:t>2</w:t>
      </w:r>
      <w:r>
        <w:rPr>
          <w:vertAlign w:val="baseline"/>
        </w:rPr>
        <w:t> equivalent emission factors for electricity and coal are calculated, are 257.2 kg/GJ and 104.4 kg/GJ respectively.</w:t>
      </w:r>
    </w:p>
    <w:p>
      <w:pPr>
        <w:pStyle w:val="BodyText"/>
        <w:spacing w:line="249" w:lineRule="auto" w:before="2"/>
        <w:ind w:left="350" w:right="177" w:firstLine="237"/>
        <w:jc w:val="both"/>
      </w:pPr>
      <w:r>
        <w:rPr/>
        <w:t>The energy use of vehicle distribution is estimated as a linear function of transportation distance and</w:t>
      </w:r>
      <w:r>
        <w:rPr>
          <w:spacing w:val="80"/>
        </w:rPr>
        <w:t> </w:t>
      </w:r>
      <w:r>
        <w:rPr/>
        <w:t>vehicle mass. The average transportation distance and the energy demand rate associated with the transportation of a car is assumed as 1600 km and 0.6 kJ/(k</w:t>
      </w:r>
      <w:r>
        <w:rPr>
          <w:rFonts w:ascii="Arial" w:hAnsi="Arial"/>
        </w:rPr>
        <w:t>J</w:t>
      </w:r>
      <w:r>
        <w:rPr/>
        <w:t>χkm) (N. Zamel et al., 2006). The vehicle</w:t>
      </w:r>
      <w:r>
        <w:rPr>
          <w:spacing w:val="80"/>
        </w:rPr>
        <w:t> </w:t>
      </w:r>
      <w:r>
        <w:rPr/>
        <w:t>disposal energy consumption is estimated as a linear function of vehicle mass, and is assumed as 370 kJ/kg</w:t>
      </w:r>
      <w:r>
        <w:rPr>
          <w:spacing w:val="40"/>
        </w:rPr>
        <w:t> </w:t>
      </w:r>
      <w:r>
        <w:rPr/>
        <w:t>(M. Schuckert et al., 1996). Since the energy-related carbon dioxide emissions data are not available during</w:t>
      </w:r>
      <w:r>
        <w:rPr>
          <w:spacing w:val="80"/>
        </w:rPr>
        <w:t> </w:t>
      </w:r>
      <w:r>
        <w:rPr/>
        <w:t>the vehicle distribution and disposal stages. And the emissions associated</w:t>
      </w:r>
      <w:r>
        <w:rPr>
          <w:spacing w:val="36"/>
        </w:rPr>
        <w:t> </w:t>
      </w:r>
      <w:r>
        <w:rPr/>
        <w:t>with the energy use in the two</w:t>
      </w:r>
      <w:r>
        <w:rPr>
          <w:spacing w:val="40"/>
        </w:rPr>
        <w:t> </w:t>
      </w:r>
      <w:r>
        <w:rPr/>
        <w:t>stages</w:t>
      </w:r>
      <w:r>
        <w:rPr>
          <w:spacing w:val="-1"/>
        </w:rPr>
        <w:t> </w:t>
      </w:r>
      <w:r>
        <w:rPr/>
        <w:t>are puny</w:t>
      </w:r>
      <w:r>
        <w:rPr>
          <w:spacing w:val="-3"/>
        </w:rPr>
        <w:t> </w:t>
      </w:r>
      <w:r>
        <w:rPr/>
        <w:t>comparing with</w:t>
      </w:r>
      <w:r>
        <w:rPr>
          <w:spacing w:val="-1"/>
        </w:rPr>
        <w:t> </w:t>
      </w:r>
      <w:r>
        <w:rPr/>
        <w:t>the emissions</w:t>
      </w:r>
      <w:r>
        <w:rPr>
          <w:spacing w:val="-1"/>
        </w:rPr>
        <w:t> </w:t>
      </w:r>
      <w:r>
        <w:rPr/>
        <w:t>from</w:t>
      </w:r>
      <w:r>
        <w:rPr>
          <w:spacing w:val="-1"/>
        </w:rPr>
        <w:t> </w:t>
      </w:r>
      <w:r>
        <w:rPr/>
        <w:t>material production</w:t>
      </w:r>
      <w:r>
        <w:rPr>
          <w:spacing w:val="-1"/>
        </w:rPr>
        <w:t> </w:t>
      </w:r>
      <w:r>
        <w:rPr/>
        <w:t>and vehicle assembly</w:t>
      </w:r>
      <w:r>
        <w:rPr>
          <w:spacing w:val="-3"/>
        </w:rPr>
        <w:t> </w:t>
      </w:r>
      <w:r>
        <w:rPr/>
        <w:t>(N. Zamel et al., 2006). Therefore, they are neglected in this vehicle cycle analysis. Meanwhile, the shares of coal in total primary energy consumption of the two stages are not considered in this paper.</w:t>
      </w:r>
    </w:p>
    <w:p>
      <w:pPr>
        <w:pStyle w:val="BodyText"/>
        <w:spacing w:before="17"/>
      </w:pPr>
    </w:p>
    <w:p>
      <w:pPr>
        <w:pStyle w:val="ListParagraph"/>
        <w:numPr>
          <w:ilvl w:val="1"/>
          <w:numId w:val="1"/>
        </w:numPr>
        <w:tabs>
          <w:tab w:pos="704" w:val="left" w:leader="none"/>
        </w:tabs>
        <w:spacing w:line="240" w:lineRule="auto" w:before="0" w:after="0"/>
        <w:ind w:left="704" w:right="0" w:hanging="354"/>
        <w:jc w:val="left"/>
        <w:rPr>
          <w:i/>
          <w:sz w:val="20"/>
        </w:rPr>
      </w:pPr>
      <w:r>
        <w:rPr>
          <w:i/>
          <w:spacing w:val="-2"/>
          <w:sz w:val="20"/>
        </w:rPr>
        <w:t>Equations</w:t>
      </w:r>
    </w:p>
    <w:p>
      <w:pPr>
        <w:pStyle w:val="BodyText"/>
        <w:spacing w:before="20"/>
        <w:rPr>
          <w:i/>
        </w:rPr>
      </w:pPr>
    </w:p>
    <w:p>
      <w:pPr>
        <w:pStyle w:val="BodyText"/>
        <w:spacing w:line="249" w:lineRule="auto"/>
        <w:ind w:left="350" w:right="227" w:firstLine="237"/>
        <w:jc w:val="both"/>
      </w:pPr>
      <w:r>
        <w:rPr/>
        <w:t>In this analysis, a large number of equations are used for the calculations of vehicle cycle energy use and carbon dioxide emissions. Parts of them are showed below.</w:t>
      </w:r>
    </w:p>
    <w:p>
      <w:pPr>
        <w:pStyle w:val="BodyText"/>
        <w:spacing w:before="2"/>
        <w:ind w:left="587"/>
      </w:pPr>
      <w:r>
        <w:rPr/>
        <w:t>The</w:t>
      </w:r>
      <w:r>
        <w:rPr>
          <w:spacing w:val="-5"/>
        </w:rPr>
        <w:t> </w:t>
      </w:r>
      <w:r>
        <w:rPr/>
        <w:t>total</w:t>
      </w:r>
      <w:r>
        <w:rPr>
          <w:spacing w:val="-5"/>
        </w:rPr>
        <w:t> </w:t>
      </w:r>
      <w:r>
        <w:rPr/>
        <w:t>energy</w:t>
      </w:r>
      <w:r>
        <w:rPr>
          <w:spacing w:val="-5"/>
        </w:rPr>
        <w:t> </w:t>
      </w:r>
      <w:r>
        <w:rPr/>
        <w:t>use</w:t>
      </w:r>
      <w:r>
        <w:rPr>
          <w:spacing w:val="-5"/>
        </w:rPr>
        <w:t> </w:t>
      </w:r>
      <w:r>
        <w:rPr/>
        <w:t>in</w:t>
      </w:r>
      <w:r>
        <w:rPr>
          <w:spacing w:val="-5"/>
        </w:rPr>
        <w:t> </w:t>
      </w:r>
      <w:r>
        <w:rPr/>
        <w:t>the</w:t>
      </w:r>
      <w:r>
        <w:rPr>
          <w:spacing w:val="-2"/>
        </w:rPr>
        <w:t> </w:t>
      </w:r>
      <w:r>
        <w:rPr/>
        <w:t>vehicle</w:t>
      </w:r>
      <w:r>
        <w:rPr>
          <w:spacing w:val="-5"/>
        </w:rPr>
        <w:t> </w:t>
      </w:r>
      <w:r>
        <w:rPr/>
        <w:t>cycle</w:t>
      </w:r>
      <w:r>
        <w:rPr>
          <w:spacing w:val="-4"/>
        </w:rPr>
        <w:t> </w:t>
      </w:r>
      <w:r>
        <w:rPr/>
        <w:t>is</w:t>
      </w:r>
      <w:r>
        <w:rPr>
          <w:spacing w:val="-6"/>
        </w:rPr>
        <w:t> </w:t>
      </w:r>
      <w:r>
        <w:rPr/>
        <w:t>calculated</w:t>
      </w:r>
      <w:r>
        <w:rPr>
          <w:spacing w:val="-4"/>
        </w:rPr>
        <w:t> </w:t>
      </w:r>
      <w:r>
        <w:rPr/>
        <w:t>by</w:t>
      </w:r>
      <w:r>
        <w:rPr>
          <w:spacing w:val="-9"/>
        </w:rPr>
        <w:t> </w:t>
      </w:r>
      <w:r>
        <w:rPr/>
        <w:t>the</w:t>
      </w:r>
      <w:r>
        <w:rPr>
          <w:spacing w:val="-2"/>
        </w:rPr>
        <w:t> </w:t>
      </w:r>
      <w:r>
        <w:rPr/>
        <w:t>following</w:t>
      </w:r>
      <w:r>
        <w:rPr>
          <w:spacing w:val="-6"/>
        </w:rPr>
        <w:t> </w:t>
      </w:r>
      <w:r>
        <w:rPr>
          <w:spacing w:val="-2"/>
        </w:rPr>
        <w:t>expression:</w:t>
      </w:r>
    </w:p>
    <w:p>
      <w:pPr>
        <w:pStyle w:val="BodyText"/>
        <w:spacing w:before="5"/>
        <w:rPr>
          <w:sz w:val="9"/>
        </w:rPr>
      </w:pPr>
    </w:p>
    <w:p>
      <w:pPr>
        <w:spacing w:after="0"/>
        <w:rPr>
          <w:sz w:val="9"/>
        </w:rPr>
        <w:sectPr>
          <w:pgSz w:w="10890" w:h="14860"/>
          <w:pgMar w:header="713" w:footer="0" w:top="900" w:bottom="280" w:left="520" w:right="940"/>
        </w:sectPr>
      </w:pPr>
    </w:p>
    <w:p>
      <w:pPr>
        <w:spacing w:line="351" w:lineRule="exact" w:before="105"/>
        <w:ind w:left="0" w:right="0" w:firstLine="0"/>
        <w:jc w:val="right"/>
        <w:rPr>
          <w:i/>
          <w:sz w:val="14"/>
        </w:rPr>
      </w:pPr>
      <w:r>
        <w:rPr>
          <w:i/>
          <w:sz w:val="20"/>
        </w:rPr>
        <w:t>TE</w:t>
      </w:r>
      <w:r>
        <w:rPr>
          <w:i/>
          <w:spacing w:val="7"/>
          <w:sz w:val="20"/>
        </w:rPr>
        <w:t> </w:t>
      </w:r>
      <w:r>
        <w:rPr>
          <w:rFonts w:ascii="Symbol" w:hAnsi="Symbol"/>
          <w:sz w:val="20"/>
        </w:rPr>
        <w:t></w:t>
      </w:r>
      <w:r>
        <w:rPr>
          <w:spacing w:val="-4"/>
          <w:sz w:val="20"/>
        </w:rPr>
        <w:t> </w:t>
      </w:r>
      <w:r>
        <w:rPr>
          <w:rFonts w:ascii="Symbol" w:hAnsi="Symbol"/>
          <w:position w:val="-4"/>
          <w:sz w:val="30"/>
        </w:rPr>
        <w:t></w:t>
      </w:r>
      <w:r>
        <w:rPr>
          <w:spacing w:val="-40"/>
          <w:position w:val="-4"/>
          <w:sz w:val="30"/>
        </w:rPr>
        <w:t> </w:t>
      </w:r>
      <w:r>
        <w:rPr>
          <w:i/>
          <w:spacing w:val="-5"/>
          <w:sz w:val="20"/>
        </w:rPr>
        <w:t>E</w:t>
      </w:r>
      <w:r>
        <w:rPr>
          <w:i/>
          <w:spacing w:val="-5"/>
          <w:position w:val="-4"/>
          <w:sz w:val="14"/>
        </w:rPr>
        <w:t>i</w:t>
      </w:r>
    </w:p>
    <w:p>
      <w:pPr>
        <w:spacing w:line="144" w:lineRule="exact" w:before="0"/>
        <w:ind w:left="0" w:right="283" w:firstLine="0"/>
        <w:jc w:val="right"/>
        <w:rPr>
          <w:i/>
          <w:sz w:val="14"/>
        </w:rPr>
      </w:pPr>
      <w:r>
        <w:rPr>
          <w:i/>
          <w:spacing w:val="-10"/>
          <w:sz w:val="14"/>
        </w:rPr>
        <w:t>i</w:t>
      </w:r>
    </w:p>
    <w:p>
      <w:pPr>
        <w:spacing w:before="145"/>
        <w:ind w:left="0" w:right="226" w:firstLine="0"/>
        <w:jc w:val="right"/>
        <w:rPr>
          <w:rFonts w:ascii="Symbol" w:hAnsi="Symbol"/>
          <w:i/>
          <w:sz w:val="21"/>
        </w:rPr>
      </w:pPr>
      <w:r>
        <w:rPr/>
        <w:br w:type="column"/>
      </w:r>
      <w:r>
        <w:rPr>
          <w:rFonts w:ascii="Symbol" w:hAnsi="Symbol"/>
          <w:i/>
          <w:spacing w:val="-5"/>
          <w:sz w:val="21"/>
        </w:rPr>
        <w:t></w:t>
      </w:r>
    </w:p>
    <w:p>
      <w:pPr>
        <w:spacing w:after="0"/>
        <w:jc w:val="right"/>
        <w:rPr>
          <w:rFonts w:ascii="Symbol" w:hAnsi="Symbol"/>
          <w:sz w:val="21"/>
        </w:rPr>
        <w:sectPr>
          <w:type w:val="continuous"/>
          <w:pgSz w:w="10890" w:h="14860"/>
          <w:pgMar w:header="713" w:footer="0" w:top="780" w:bottom="280" w:left="520" w:right="940"/>
          <w:cols w:num="2" w:equalWidth="0">
            <w:col w:w="5521" w:space="40"/>
            <w:col w:w="3869"/>
          </w:cols>
        </w:sectPr>
      </w:pPr>
    </w:p>
    <w:p>
      <w:pPr>
        <w:pStyle w:val="BodyText"/>
        <w:spacing w:before="15"/>
        <w:rPr>
          <w:rFonts w:ascii="Symbol" w:hAnsi="Symbol"/>
          <w:i/>
        </w:rPr>
      </w:pPr>
    </w:p>
    <w:p>
      <w:pPr>
        <w:pStyle w:val="BodyText"/>
        <w:spacing w:line="249" w:lineRule="auto" w:before="1"/>
        <w:ind w:left="350" w:right="226" w:firstLine="237"/>
        <w:jc w:val="both"/>
      </w:pPr>
      <w:r>
        <w:rPr/>
        <w:t>Where </w:t>
      </w:r>
      <w:r>
        <w:rPr>
          <w:i/>
        </w:rPr>
        <w:t>TE </w:t>
      </w:r>
      <w:r>
        <w:rPr/>
        <w:t>(kJ) is the total energy use of the vehicle life cycle, </w:t>
      </w:r>
      <w:r>
        <w:rPr>
          <w:i/>
        </w:rPr>
        <w:t>i </w:t>
      </w:r>
      <w:r>
        <w:rPr/>
        <w:t>is the vehicle cycle stages including material production, vehicle assembly, distribution and disposal, </w:t>
      </w:r>
      <w:r>
        <w:rPr>
          <w:i/>
        </w:rPr>
        <w:t>E</w:t>
      </w:r>
      <w:r>
        <w:rPr>
          <w:i/>
          <w:vertAlign w:val="subscript"/>
        </w:rPr>
        <w:t>i</w:t>
      </w:r>
      <w:r>
        <w:rPr>
          <w:i/>
          <w:vertAlign w:val="baseline"/>
        </w:rPr>
        <w:t> </w:t>
      </w:r>
      <w:r>
        <w:rPr>
          <w:vertAlign w:val="baseline"/>
        </w:rPr>
        <w:t>(kJ) is the energy consumption of the vehicle cycle stage </w:t>
      </w:r>
      <w:r>
        <w:rPr>
          <w:i/>
          <w:vertAlign w:val="baseline"/>
        </w:rPr>
        <w:t>i</w:t>
      </w:r>
      <w:r>
        <w:rPr>
          <w:vertAlign w:val="baseline"/>
        </w:rPr>
        <w:t>.</w:t>
      </w:r>
    </w:p>
    <w:p>
      <w:pPr>
        <w:pStyle w:val="BodyText"/>
        <w:spacing w:before="2"/>
        <w:ind w:left="587"/>
        <w:jc w:val="both"/>
      </w:pPr>
      <w:r>
        <w:rPr/>
        <w:t>The</w:t>
      </w:r>
      <w:r>
        <w:rPr>
          <w:spacing w:val="-6"/>
        </w:rPr>
        <w:t> </w:t>
      </w:r>
      <w:r>
        <w:rPr/>
        <w:t>energy</w:t>
      </w:r>
      <w:r>
        <w:rPr>
          <w:spacing w:val="-9"/>
        </w:rPr>
        <w:t> </w:t>
      </w:r>
      <w:r>
        <w:rPr/>
        <w:t>consumption</w:t>
      </w:r>
      <w:r>
        <w:rPr>
          <w:spacing w:val="-7"/>
        </w:rPr>
        <w:t> </w:t>
      </w:r>
      <w:r>
        <w:rPr/>
        <w:t>for</w:t>
      </w:r>
      <w:r>
        <w:rPr>
          <w:spacing w:val="-5"/>
        </w:rPr>
        <w:t> </w:t>
      </w:r>
      <w:r>
        <w:rPr/>
        <w:t>the</w:t>
      </w:r>
      <w:r>
        <w:rPr>
          <w:spacing w:val="-3"/>
        </w:rPr>
        <w:t> </w:t>
      </w:r>
      <w:r>
        <w:rPr/>
        <w:t>material</w:t>
      </w:r>
      <w:r>
        <w:rPr>
          <w:spacing w:val="-6"/>
        </w:rPr>
        <w:t> </w:t>
      </w:r>
      <w:r>
        <w:rPr/>
        <w:t>production</w:t>
      </w:r>
      <w:r>
        <w:rPr>
          <w:spacing w:val="-8"/>
        </w:rPr>
        <w:t> </w:t>
      </w:r>
      <w:r>
        <w:rPr/>
        <w:t>stage</w:t>
      </w:r>
      <w:r>
        <w:rPr>
          <w:spacing w:val="-5"/>
        </w:rPr>
        <w:t> </w:t>
      </w:r>
      <w:r>
        <w:rPr/>
        <w:t>is</w:t>
      </w:r>
      <w:r>
        <w:rPr>
          <w:spacing w:val="-4"/>
        </w:rPr>
        <w:t> </w:t>
      </w:r>
      <w:r>
        <w:rPr/>
        <w:t>calculated</w:t>
      </w:r>
      <w:r>
        <w:rPr>
          <w:spacing w:val="-5"/>
        </w:rPr>
        <w:t> </w:t>
      </w:r>
      <w:r>
        <w:rPr/>
        <w:t>by</w:t>
      </w:r>
      <w:r>
        <w:rPr>
          <w:spacing w:val="-9"/>
        </w:rPr>
        <w:t> </w:t>
      </w:r>
      <w:r>
        <w:rPr/>
        <w:t>the</w:t>
      </w:r>
      <w:r>
        <w:rPr>
          <w:spacing w:val="-3"/>
        </w:rPr>
        <w:t> </w:t>
      </w:r>
      <w:r>
        <w:rPr/>
        <w:t>following</w:t>
      </w:r>
      <w:r>
        <w:rPr>
          <w:spacing w:val="-7"/>
        </w:rPr>
        <w:t> </w:t>
      </w:r>
      <w:r>
        <w:rPr>
          <w:spacing w:val="-2"/>
        </w:rPr>
        <w:t>expression.</w:t>
      </w:r>
    </w:p>
    <w:p>
      <w:pPr>
        <w:pStyle w:val="BodyText"/>
        <w:spacing w:before="3"/>
        <w:rPr>
          <w:sz w:val="9"/>
        </w:rPr>
      </w:pPr>
    </w:p>
    <w:p>
      <w:pPr>
        <w:spacing w:after="0"/>
        <w:rPr>
          <w:sz w:val="9"/>
        </w:rPr>
        <w:sectPr>
          <w:type w:val="continuous"/>
          <w:pgSz w:w="10890" w:h="14860"/>
          <w:pgMar w:header="713" w:footer="0" w:top="780" w:bottom="280" w:left="520" w:right="940"/>
        </w:sectPr>
      </w:pPr>
    </w:p>
    <w:p>
      <w:pPr>
        <w:spacing w:line="351" w:lineRule="exact" w:before="105"/>
        <w:ind w:left="3727" w:right="0" w:firstLine="0"/>
        <w:jc w:val="center"/>
        <w:rPr>
          <w:sz w:val="20"/>
        </w:rPr>
      </w:pPr>
      <w:r>
        <w:rPr>
          <w:i/>
          <w:position w:val="5"/>
          <w:sz w:val="20"/>
        </w:rPr>
        <w:t>E</w:t>
      </w:r>
      <w:r>
        <w:rPr>
          <w:i/>
          <w:sz w:val="14"/>
        </w:rPr>
        <w:t>material</w:t>
      </w:r>
      <w:r>
        <w:rPr>
          <w:i/>
          <w:spacing w:val="50"/>
          <w:sz w:val="14"/>
        </w:rPr>
        <w:t> </w:t>
      </w:r>
      <w:r>
        <w:rPr>
          <w:rFonts w:ascii="Symbol" w:hAnsi="Symbol"/>
          <w:position w:val="5"/>
          <w:sz w:val="20"/>
        </w:rPr>
        <w:t></w:t>
      </w:r>
      <w:r>
        <w:rPr>
          <w:spacing w:val="6"/>
          <w:position w:val="5"/>
          <w:sz w:val="20"/>
        </w:rPr>
        <w:t> </w:t>
      </w:r>
      <w:r>
        <w:rPr>
          <w:rFonts w:ascii="Symbol" w:hAnsi="Symbol"/>
          <w:sz w:val="30"/>
        </w:rPr>
        <w:t></w:t>
      </w:r>
      <w:r>
        <w:rPr>
          <w:position w:val="5"/>
          <w:sz w:val="20"/>
        </w:rPr>
        <w:t>(</w:t>
      </w:r>
      <w:r>
        <w:rPr>
          <w:i/>
          <w:position w:val="5"/>
          <w:sz w:val="20"/>
        </w:rPr>
        <w:t>ED</w:t>
      </w:r>
      <w:r>
        <w:rPr>
          <w:i/>
          <w:spacing w:val="-26"/>
          <w:position w:val="5"/>
          <w:sz w:val="20"/>
        </w:rPr>
        <w:t> </w:t>
      </w:r>
      <w:r>
        <w:rPr>
          <w:i/>
          <w:sz w:val="14"/>
        </w:rPr>
        <w:t>j</w:t>
      </w:r>
      <w:r>
        <w:rPr>
          <w:i/>
          <w:spacing w:val="28"/>
          <w:sz w:val="14"/>
        </w:rPr>
        <w:t> </w:t>
      </w:r>
      <w:r>
        <w:rPr>
          <w:rFonts w:ascii="Symbol" w:hAnsi="Symbol"/>
          <w:position w:val="5"/>
          <w:sz w:val="20"/>
        </w:rPr>
        <w:t></w:t>
      </w:r>
      <w:r>
        <w:rPr>
          <w:i/>
          <w:position w:val="5"/>
          <w:sz w:val="20"/>
        </w:rPr>
        <w:t>M</w:t>
      </w:r>
      <w:r>
        <w:rPr>
          <w:i/>
          <w:spacing w:val="4"/>
          <w:position w:val="5"/>
          <w:sz w:val="20"/>
        </w:rPr>
        <w:t> </w:t>
      </w:r>
      <w:r>
        <w:rPr>
          <w:i/>
          <w:sz w:val="14"/>
        </w:rPr>
        <w:t>j</w:t>
      </w:r>
      <w:r>
        <w:rPr>
          <w:i/>
          <w:spacing w:val="-3"/>
          <w:sz w:val="14"/>
        </w:rPr>
        <w:t> </w:t>
      </w:r>
      <w:r>
        <w:rPr>
          <w:spacing w:val="-10"/>
          <w:position w:val="5"/>
          <w:sz w:val="20"/>
        </w:rPr>
        <w:t>)</w:t>
      </w:r>
    </w:p>
    <w:p>
      <w:pPr>
        <w:spacing w:line="144" w:lineRule="exact" w:before="0"/>
        <w:ind w:left="3656" w:right="0" w:firstLine="0"/>
        <w:jc w:val="center"/>
        <w:rPr>
          <w:i/>
          <w:sz w:val="14"/>
        </w:rPr>
      </w:pPr>
      <w:r>
        <w:rPr>
          <w:i/>
          <w:spacing w:val="-10"/>
          <w:sz w:val="14"/>
        </w:rPr>
        <w:t>j</w:t>
      </w:r>
    </w:p>
    <w:p>
      <w:pPr>
        <w:spacing w:before="146"/>
        <w:ind w:left="0" w:right="226" w:firstLine="0"/>
        <w:jc w:val="right"/>
        <w:rPr>
          <w:rFonts w:ascii="Symbol" w:hAnsi="Symbol"/>
          <w:i/>
          <w:sz w:val="21"/>
        </w:rPr>
      </w:pPr>
      <w:r>
        <w:rPr/>
        <w:br w:type="column"/>
      </w:r>
      <w:r>
        <w:rPr>
          <w:rFonts w:ascii="Symbol" w:hAnsi="Symbol"/>
          <w:i/>
          <w:spacing w:val="-5"/>
          <w:sz w:val="21"/>
        </w:rPr>
        <w:t></w:t>
      </w:r>
    </w:p>
    <w:p>
      <w:pPr>
        <w:spacing w:after="0"/>
        <w:jc w:val="right"/>
        <w:rPr>
          <w:rFonts w:ascii="Symbol" w:hAnsi="Symbol"/>
          <w:sz w:val="21"/>
        </w:rPr>
        <w:sectPr>
          <w:type w:val="continuous"/>
          <w:pgSz w:w="10890" w:h="14860"/>
          <w:pgMar w:header="713" w:footer="0" w:top="780" w:bottom="280" w:left="520" w:right="940"/>
          <w:cols w:num="2" w:equalWidth="0">
            <w:col w:w="5724" w:space="40"/>
            <w:col w:w="3666"/>
          </w:cols>
        </w:sectPr>
      </w:pPr>
    </w:p>
    <w:p>
      <w:pPr>
        <w:pStyle w:val="BodyText"/>
        <w:spacing w:before="47"/>
        <w:rPr>
          <w:rFonts w:ascii="Symbol" w:hAnsi="Symbol"/>
          <w:i/>
        </w:rPr>
      </w:pPr>
    </w:p>
    <w:p>
      <w:pPr>
        <w:pStyle w:val="BodyText"/>
        <w:ind w:left="350" w:right="199"/>
      </w:pPr>
      <w:r>
        <w:rPr/>
        <w:t>Where </w:t>
      </w:r>
      <w:r>
        <w:rPr>
          <w:i/>
        </w:rPr>
        <w:t>E</w:t>
      </w:r>
      <w:r>
        <w:rPr>
          <w:i/>
          <w:vertAlign w:val="subscript"/>
        </w:rPr>
        <w:t>material</w:t>
      </w:r>
      <w:r>
        <w:rPr>
          <w:i/>
          <w:vertAlign w:val="baseline"/>
        </w:rPr>
        <w:t> </w:t>
      </w:r>
      <w:r>
        <w:rPr>
          <w:vertAlign w:val="baseline"/>
        </w:rPr>
        <w:t>(kJ) represents the energy consumption of the material production stage, </w:t>
      </w:r>
      <w:r>
        <w:rPr>
          <w:i/>
          <w:vertAlign w:val="baseline"/>
        </w:rPr>
        <w:t>j </w:t>
      </w:r>
      <w:r>
        <w:rPr>
          <w:vertAlign w:val="baseline"/>
        </w:rPr>
        <w:t>is the material type, </w:t>
      </w:r>
      <w:r>
        <w:rPr>
          <w:i/>
          <w:vertAlign w:val="baseline"/>
        </w:rPr>
        <w:t>ED</w:t>
      </w:r>
      <w:r>
        <w:rPr>
          <w:i/>
          <w:vertAlign w:val="subscript"/>
        </w:rPr>
        <w:t>j</w:t>
      </w:r>
      <w:r>
        <w:rPr>
          <w:i/>
          <w:spacing w:val="-2"/>
          <w:vertAlign w:val="baseline"/>
        </w:rPr>
        <w:t> </w:t>
      </w:r>
      <w:r>
        <w:rPr>
          <w:vertAlign w:val="baseline"/>
        </w:rPr>
        <w:t>(kJ/kg)</w:t>
      </w:r>
      <w:r>
        <w:rPr>
          <w:spacing w:val="-1"/>
          <w:vertAlign w:val="baseline"/>
        </w:rPr>
        <w:t> </w:t>
      </w:r>
      <w:r>
        <w:rPr>
          <w:vertAlign w:val="baseline"/>
        </w:rPr>
        <w:t>represents</w:t>
      </w:r>
      <w:r>
        <w:rPr>
          <w:spacing w:val="-3"/>
          <w:vertAlign w:val="baseline"/>
        </w:rPr>
        <w:t> </w:t>
      </w:r>
      <w:r>
        <w:rPr>
          <w:vertAlign w:val="baseline"/>
        </w:rPr>
        <w:t>the</w:t>
      </w:r>
      <w:r>
        <w:rPr>
          <w:spacing w:val="-1"/>
          <w:vertAlign w:val="baseline"/>
        </w:rPr>
        <w:t> </w:t>
      </w:r>
      <w:r>
        <w:rPr>
          <w:vertAlign w:val="baseline"/>
        </w:rPr>
        <w:t>energy</w:t>
      </w:r>
      <w:r>
        <w:rPr>
          <w:spacing w:val="-6"/>
          <w:vertAlign w:val="baseline"/>
        </w:rPr>
        <w:t> </w:t>
      </w:r>
      <w:r>
        <w:rPr>
          <w:vertAlign w:val="baseline"/>
        </w:rPr>
        <w:t>density</w:t>
      </w:r>
      <w:r>
        <w:rPr>
          <w:spacing w:val="-3"/>
          <w:vertAlign w:val="baseline"/>
        </w:rPr>
        <w:t> </w:t>
      </w:r>
      <w:r>
        <w:rPr>
          <w:vertAlign w:val="baseline"/>
        </w:rPr>
        <w:t>of</w:t>
      </w:r>
      <w:r>
        <w:rPr>
          <w:spacing w:val="-4"/>
          <w:vertAlign w:val="baseline"/>
        </w:rPr>
        <w:t> </w:t>
      </w:r>
      <w:r>
        <w:rPr>
          <w:vertAlign w:val="baseline"/>
        </w:rPr>
        <w:t>the material</w:t>
      </w:r>
      <w:r>
        <w:rPr>
          <w:spacing w:val="-1"/>
          <w:vertAlign w:val="baseline"/>
        </w:rPr>
        <w:t> </w:t>
      </w:r>
      <w:r>
        <w:rPr>
          <w:vertAlign w:val="baseline"/>
        </w:rPr>
        <w:t>type</w:t>
      </w:r>
      <w:r>
        <w:rPr>
          <w:spacing w:val="-1"/>
          <w:vertAlign w:val="baseline"/>
        </w:rPr>
        <w:t> </w:t>
      </w:r>
      <w:r>
        <w:rPr>
          <w:i/>
          <w:vertAlign w:val="baseline"/>
        </w:rPr>
        <w:t>j</w:t>
      </w:r>
      <w:r>
        <w:rPr>
          <w:vertAlign w:val="baseline"/>
        </w:rPr>
        <w:t>,</w:t>
      </w:r>
      <w:r>
        <w:rPr>
          <w:spacing w:val="-1"/>
          <w:vertAlign w:val="baseline"/>
        </w:rPr>
        <w:t> </w:t>
      </w:r>
      <w:r>
        <w:rPr>
          <w:i/>
          <w:vertAlign w:val="baseline"/>
        </w:rPr>
        <w:t>M</w:t>
      </w:r>
      <w:r>
        <w:rPr>
          <w:i/>
          <w:vertAlign w:val="subscript"/>
        </w:rPr>
        <w:t>j</w:t>
      </w:r>
      <w:r>
        <w:rPr>
          <w:i/>
          <w:spacing w:val="-2"/>
          <w:vertAlign w:val="baseline"/>
        </w:rPr>
        <w:t> </w:t>
      </w:r>
      <w:r>
        <w:rPr>
          <w:vertAlign w:val="baseline"/>
        </w:rPr>
        <w:t>(kg)</w:t>
      </w:r>
      <w:r>
        <w:rPr>
          <w:spacing w:val="-1"/>
          <w:vertAlign w:val="baseline"/>
        </w:rPr>
        <w:t> </w:t>
      </w:r>
      <w:r>
        <w:rPr>
          <w:vertAlign w:val="baseline"/>
        </w:rPr>
        <w:t>represents</w:t>
      </w:r>
      <w:r>
        <w:rPr>
          <w:spacing w:val="-3"/>
          <w:vertAlign w:val="baseline"/>
        </w:rPr>
        <w:t> </w:t>
      </w:r>
      <w:r>
        <w:rPr>
          <w:vertAlign w:val="baseline"/>
        </w:rPr>
        <w:t>the mass</w:t>
      </w:r>
      <w:r>
        <w:rPr>
          <w:spacing w:val="-3"/>
          <w:vertAlign w:val="baseline"/>
        </w:rPr>
        <w:t> </w:t>
      </w:r>
      <w:r>
        <w:rPr>
          <w:vertAlign w:val="baseline"/>
        </w:rPr>
        <w:t>of</w:t>
      </w:r>
      <w:r>
        <w:rPr>
          <w:spacing w:val="-3"/>
          <w:vertAlign w:val="baseline"/>
        </w:rPr>
        <w:t> </w:t>
      </w:r>
      <w:r>
        <w:rPr>
          <w:vertAlign w:val="baseline"/>
        </w:rPr>
        <w:t>the material</w:t>
      </w:r>
      <w:r>
        <w:rPr>
          <w:spacing w:val="-2"/>
          <w:vertAlign w:val="baseline"/>
        </w:rPr>
        <w:t> </w:t>
      </w:r>
      <w:r>
        <w:rPr>
          <w:i/>
          <w:vertAlign w:val="baseline"/>
        </w:rPr>
        <w:t>j</w:t>
      </w:r>
      <w:r>
        <w:rPr>
          <w:i/>
          <w:spacing w:val="-3"/>
          <w:vertAlign w:val="baseline"/>
        </w:rPr>
        <w:t> </w:t>
      </w:r>
      <w:r>
        <w:rPr>
          <w:vertAlign w:val="baseline"/>
        </w:rPr>
        <w:t>in the evaluated vehicle.</w:t>
      </w:r>
    </w:p>
    <w:p>
      <w:pPr>
        <w:pStyle w:val="BodyText"/>
        <w:spacing w:before="131"/>
        <w:ind w:left="587"/>
      </w:pPr>
      <w:r>
        <w:rPr/>
        <w:t>The</w:t>
      </w:r>
      <w:r>
        <w:rPr>
          <w:spacing w:val="-5"/>
        </w:rPr>
        <w:t> </w:t>
      </w:r>
      <w:r>
        <w:rPr/>
        <w:t>energy</w:t>
      </w:r>
      <w:r>
        <w:rPr>
          <w:spacing w:val="-9"/>
        </w:rPr>
        <w:t> </w:t>
      </w:r>
      <w:r>
        <w:rPr/>
        <w:t>consumption</w:t>
      </w:r>
      <w:r>
        <w:rPr>
          <w:spacing w:val="-7"/>
        </w:rPr>
        <w:t> </w:t>
      </w:r>
      <w:r>
        <w:rPr/>
        <w:t>for</w:t>
      </w:r>
      <w:r>
        <w:rPr>
          <w:spacing w:val="-5"/>
        </w:rPr>
        <w:t> </w:t>
      </w:r>
      <w:r>
        <w:rPr/>
        <w:t>vehicle</w:t>
      </w:r>
      <w:r>
        <w:rPr>
          <w:spacing w:val="-5"/>
        </w:rPr>
        <w:t> </w:t>
      </w:r>
      <w:r>
        <w:rPr/>
        <w:t>assembly</w:t>
      </w:r>
      <w:r>
        <w:rPr>
          <w:spacing w:val="-7"/>
        </w:rPr>
        <w:t> </w:t>
      </w:r>
      <w:r>
        <w:rPr/>
        <w:t>stage</w:t>
      </w:r>
      <w:r>
        <w:rPr>
          <w:spacing w:val="-5"/>
        </w:rPr>
        <w:t> </w:t>
      </w:r>
      <w:r>
        <w:rPr/>
        <w:t>is</w:t>
      </w:r>
      <w:r>
        <w:rPr>
          <w:spacing w:val="-7"/>
        </w:rPr>
        <w:t> </w:t>
      </w:r>
      <w:r>
        <w:rPr/>
        <w:t>calculated</w:t>
      </w:r>
      <w:r>
        <w:rPr>
          <w:spacing w:val="-3"/>
        </w:rPr>
        <w:t> </w:t>
      </w:r>
      <w:r>
        <w:rPr/>
        <w:t>by</w:t>
      </w:r>
      <w:r>
        <w:rPr>
          <w:spacing w:val="-7"/>
        </w:rPr>
        <w:t> </w:t>
      </w:r>
      <w:r>
        <w:rPr/>
        <w:t>following</w:t>
      </w:r>
      <w:r>
        <w:rPr>
          <w:spacing w:val="-7"/>
        </w:rPr>
        <w:t> </w:t>
      </w:r>
      <w:r>
        <w:rPr>
          <w:spacing w:val="-2"/>
        </w:rPr>
        <w:t>expression.</w:t>
      </w:r>
    </w:p>
    <w:p>
      <w:pPr>
        <w:pStyle w:val="BodyText"/>
        <w:spacing w:before="5"/>
        <w:rPr>
          <w:sz w:val="11"/>
        </w:rPr>
      </w:pPr>
    </w:p>
    <w:p>
      <w:pPr>
        <w:spacing w:after="0"/>
        <w:rPr>
          <w:sz w:val="11"/>
        </w:rPr>
        <w:sectPr>
          <w:type w:val="continuous"/>
          <w:pgSz w:w="10890" w:h="14860"/>
          <w:pgMar w:header="713" w:footer="0" w:top="780" w:bottom="280" w:left="520" w:right="940"/>
        </w:sectPr>
      </w:pPr>
    </w:p>
    <w:p>
      <w:pPr>
        <w:spacing w:before="112"/>
        <w:ind w:left="0" w:right="0" w:firstLine="0"/>
        <w:jc w:val="right"/>
        <w:rPr>
          <w:i/>
          <w:sz w:val="14"/>
        </w:rPr>
      </w:pPr>
      <w:r>
        <w:rPr>
          <w:i/>
          <w:position w:val="5"/>
          <w:sz w:val="20"/>
        </w:rPr>
        <w:t>E</w:t>
      </w:r>
      <w:r>
        <w:rPr>
          <w:i/>
          <w:sz w:val="14"/>
        </w:rPr>
        <w:t>ass</w:t>
      </w:r>
      <w:r>
        <w:rPr>
          <w:i/>
          <w:spacing w:val="37"/>
          <w:sz w:val="14"/>
        </w:rPr>
        <w:t> </w:t>
      </w:r>
      <w:r>
        <w:rPr>
          <w:rFonts w:ascii="Symbol" w:hAnsi="Symbol"/>
          <w:position w:val="5"/>
          <w:sz w:val="20"/>
        </w:rPr>
        <w:t></w:t>
      </w:r>
      <w:r>
        <w:rPr>
          <w:spacing w:val="4"/>
          <w:position w:val="5"/>
          <w:sz w:val="20"/>
        </w:rPr>
        <w:t> </w:t>
      </w:r>
      <w:r>
        <w:rPr>
          <w:i/>
          <w:position w:val="5"/>
          <w:sz w:val="20"/>
        </w:rPr>
        <w:t>ED</w:t>
      </w:r>
      <w:r>
        <w:rPr>
          <w:i/>
          <w:sz w:val="14"/>
        </w:rPr>
        <w:t>ass</w:t>
      </w:r>
      <w:r>
        <w:rPr>
          <w:i/>
          <w:spacing w:val="15"/>
          <w:sz w:val="14"/>
        </w:rPr>
        <w:t> </w:t>
      </w:r>
      <w:r>
        <w:rPr>
          <w:rFonts w:ascii="Symbol" w:hAnsi="Symbol"/>
          <w:position w:val="5"/>
          <w:sz w:val="20"/>
        </w:rPr>
        <w:t></w:t>
      </w:r>
      <w:r>
        <w:rPr>
          <w:spacing w:val="-14"/>
          <w:position w:val="5"/>
          <w:sz w:val="20"/>
        </w:rPr>
        <w:t> </w:t>
      </w:r>
      <w:r>
        <w:rPr>
          <w:i/>
          <w:position w:val="5"/>
          <w:sz w:val="20"/>
        </w:rPr>
        <w:t>M</w:t>
      </w:r>
      <w:r>
        <w:rPr>
          <w:i/>
          <w:spacing w:val="-28"/>
          <w:position w:val="5"/>
          <w:sz w:val="20"/>
        </w:rPr>
        <w:t> </w:t>
      </w:r>
      <w:r>
        <w:rPr>
          <w:i/>
          <w:spacing w:val="-2"/>
          <w:sz w:val="14"/>
        </w:rPr>
        <w:t>vehicle</w:t>
      </w:r>
    </w:p>
    <w:p>
      <w:pPr>
        <w:spacing w:before="101"/>
        <w:ind w:left="0" w:right="226" w:firstLine="0"/>
        <w:jc w:val="right"/>
        <w:rPr>
          <w:rFonts w:ascii="Symbol" w:hAnsi="Symbol"/>
          <w:i/>
          <w:sz w:val="21"/>
        </w:rPr>
      </w:pPr>
      <w:r>
        <w:rPr/>
        <w:br w:type="column"/>
      </w:r>
      <w:r>
        <w:rPr>
          <w:rFonts w:ascii="Symbol" w:hAnsi="Symbol"/>
          <w:i/>
          <w:spacing w:val="-5"/>
          <w:sz w:val="21"/>
        </w:rPr>
        <w:t></w:t>
      </w:r>
    </w:p>
    <w:p>
      <w:pPr>
        <w:spacing w:after="0"/>
        <w:jc w:val="right"/>
        <w:rPr>
          <w:rFonts w:ascii="Symbol" w:hAnsi="Symbol"/>
          <w:sz w:val="21"/>
        </w:rPr>
        <w:sectPr>
          <w:type w:val="continuous"/>
          <w:pgSz w:w="10890" w:h="14860"/>
          <w:pgMar w:header="713" w:footer="0" w:top="780" w:bottom="280" w:left="520" w:right="940"/>
          <w:cols w:num="2" w:equalWidth="0">
            <w:col w:w="6453" w:space="40"/>
            <w:col w:w="2937"/>
          </w:cols>
        </w:sectPr>
      </w:pPr>
    </w:p>
    <w:p>
      <w:pPr>
        <w:pStyle w:val="BodyText"/>
        <w:spacing w:before="11"/>
        <w:rPr>
          <w:rFonts w:ascii="Symbol" w:hAnsi="Symbol"/>
          <w:i/>
        </w:rPr>
      </w:pPr>
    </w:p>
    <w:p>
      <w:pPr>
        <w:pStyle w:val="BodyText"/>
        <w:ind w:left="350" w:right="199" w:hanging="1"/>
      </w:pPr>
      <w:r>
        <w:rPr/>
        <w:t>Where</w:t>
      </w:r>
      <w:r>
        <w:rPr>
          <w:spacing w:val="-2"/>
        </w:rPr>
        <w:t> </w:t>
      </w:r>
      <w:r>
        <w:rPr>
          <w:i/>
        </w:rPr>
        <w:t>E</w:t>
      </w:r>
      <w:r>
        <w:rPr>
          <w:i/>
          <w:vertAlign w:val="subscript"/>
        </w:rPr>
        <w:t>ass</w:t>
      </w:r>
      <w:r>
        <w:rPr>
          <w:i/>
          <w:spacing w:val="-2"/>
          <w:vertAlign w:val="baseline"/>
        </w:rPr>
        <w:t> </w:t>
      </w:r>
      <w:r>
        <w:rPr>
          <w:vertAlign w:val="baseline"/>
        </w:rPr>
        <w:t>(kJ)</w:t>
      </w:r>
      <w:r>
        <w:rPr>
          <w:spacing w:val="-1"/>
          <w:vertAlign w:val="baseline"/>
        </w:rPr>
        <w:t> </w:t>
      </w:r>
      <w:r>
        <w:rPr>
          <w:vertAlign w:val="baseline"/>
        </w:rPr>
        <w:t>is</w:t>
      </w:r>
      <w:r>
        <w:rPr>
          <w:spacing w:val="-3"/>
          <w:vertAlign w:val="baseline"/>
        </w:rPr>
        <w:t> </w:t>
      </w:r>
      <w:r>
        <w:rPr>
          <w:vertAlign w:val="baseline"/>
        </w:rPr>
        <w:t>the</w:t>
      </w:r>
      <w:r>
        <w:rPr>
          <w:spacing w:val="-1"/>
          <w:vertAlign w:val="baseline"/>
        </w:rPr>
        <w:t> </w:t>
      </w:r>
      <w:r>
        <w:rPr>
          <w:vertAlign w:val="baseline"/>
        </w:rPr>
        <w:t>energy</w:t>
      </w:r>
      <w:r>
        <w:rPr>
          <w:spacing w:val="-1"/>
          <w:vertAlign w:val="baseline"/>
        </w:rPr>
        <w:t> </w:t>
      </w:r>
      <w:r>
        <w:rPr>
          <w:vertAlign w:val="baseline"/>
        </w:rPr>
        <w:t>use</w:t>
      </w:r>
      <w:r>
        <w:rPr>
          <w:spacing w:val="-1"/>
          <w:vertAlign w:val="baseline"/>
        </w:rPr>
        <w:t> </w:t>
      </w:r>
      <w:r>
        <w:rPr>
          <w:vertAlign w:val="baseline"/>
        </w:rPr>
        <w:t>during</w:t>
      </w:r>
      <w:r>
        <w:rPr>
          <w:spacing w:val="-3"/>
          <w:vertAlign w:val="baseline"/>
        </w:rPr>
        <w:t> </w:t>
      </w:r>
      <w:r>
        <w:rPr>
          <w:vertAlign w:val="baseline"/>
        </w:rPr>
        <w:t>the</w:t>
      </w:r>
      <w:r>
        <w:rPr>
          <w:spacing w:val="-1"/>
          <w:vertAlign w:val="baseline"/>
        </w:rPr>
        <w:t> </w:t>
      </w:r>
      <w:r>
        <w:rPr>
          <w:vertAlign w:val="baseline"/>
        </w:rPr>
        <w:t>vehicle</w:t>
      </w:r>
      <w:r>
        <w:rPr>
          <w:spacing w:val="-1"/>
          <w:vertAlign w:val="baseline"/>
        </w:rPr>
        <w:t> </w:t>
      </w:r>
      <w:r>
        <w:rPr>
          <w:vertAlign w:val="baseline"/>
        </w:rPr>
        <w:t>assembly</w:t>
      </w:r>
      <w:r>
        <w:rPr>
          <w:spacing w:val="-1"/>
          <w:vertAlign w:val="baseline"/>
        </w:rPr>
        <w:t> </w:t>
      </w:r>
      <w:r>
        <w:rPr>
          <w:vertAlign w:val="baseline"/>
        </w:rPr>
        <w:t>process,</w:t>
      </w:r>
      <w:r>
        <w:rPr>
          <w:spacing w:val="-4"/>
          <w:vertAlign w:val="baseline"/>
        </w:rPr>
        <w:t> </w:t>
      </w:r>
      <w:r>
        <w:rPr>
          <w:i/>
          <w:vertAlign w:val="baseline"/>
        </w:rPr>
        <w:t>ED</w:t>
      </w:r>
      <w:r>
        <w:rPr>
          <w:i/>
          <w:vertAlign w:val="subscript"/>
        </w:rPr>
        <w:t>ass</w:t>
      </w:r>
      <w:r>
        <w:rPr>
          <w:i/>
          <w:spacing w:val="-2"/>
          <w:vertAlign w:val="baseline"/>
        </w:rPr>
        <w:t> </w:t>
      </w:r>
      <w:r>
        <w:rPr>
          <w:vertAlign w:val="baseline"/>
        </w:rPr>
        <w:t>(kJ/kg)</w:t>
      </w:r>
      <w:r>
        <w:rPr>
          <w:spacing w:val="-1"/>
          <w:vertAlign w:val="baseline"/>
        </w:rPr>
        <w:t> </w:t>
      </w:r>
      <w:r>
        <w:rPr>
          <w:vertAlign w:val="baseline"/>
        </w:rPr>
        <w:t>is</w:t>
      </w:r>
      <w:r>
        <w:rPr>
          <w:spacing w:val="-3"/>
          <w:vertAlign w:val="baseline"/>
        </w:rPr>
        <w:t> </w:t>
      </w:r>
      <w:r>
        <w:rPr>
          <w:vertAlign w:val="baseline"/>
        </w:rPr>
        <w:t>the</w:t>
      </w:r>
      <w:r>
        <w:rPr>
          <w:spacing w:val="-1"/>
          <w:vertAlign w:val="baseline"/>
        </w:rPr>
        <w:t> </w:t>
      </w:r>
      <w:r>
        <w:rPr>
          <w:vertAlign w:val="baseline"/>
        </w:rPr>
        <w:t>energy</w:t>
      </w:r>
      <w:r>
        <w:rPr>
          <w:spacing w:val="-3"/>
          <w:vertAlign w:val="baseline"/>
        </w:rPr>
        <w:t> </w:t>
      </w:r>
      <w:r>
        <w:rPr>
          <w:vertAlign w:val="baseline"/>
        </w:rPr>
        <w:t>density</w:t>
      </w:r>
      <w:r>
        <w:rPr>
          <w:spacing w:val="-3"/>
          <w:vertAlign w:val="baseline"/>
        </w:rPr>
        <w:t> </w:t>
      </w:r>
      <w:r>
        <w:rPr>
          <w:vertAlign w:val="baseline"/>
        </w:rPr>
        <w:t>for the vehicle assembly process and is assumed to be 19750 kJ/kg in this study, </w:t>
      </w:r>
      <w:r>
        <w:rPr>
          <w:i/>
          <w:vertAlign w:val="baseline"/>
        </w:rPr>
        <w:t>M</w:t>
      </w:r>
      <w:r>
        <w:rPr>
          <w:i/>
          <w:vertAlign w:val="subscript"/>
        </w:rPr>
        <w:t>vehicle</w:t>
      </w:r>
      <w:r>
        <w:rPr>
          <w:i/>
          <w:vertAlign w:val="baseline"/>
        </w:rPr>
        <w:t> </w:t>
      </w:r>
      <w:r>
        <w:rPr>
          <w:vertAlign w:val="baseline"/>
        </w:rPr>
        <w:t>(kg) reprensents the vehicle mass.</w:t>
      </w:r>
    </w:p>
    <w:p>
      <w:pPr>
        <w:pStyle w:val="BodyText"/>
        <w:spacing w:before="131"/>
        <w:ind w:left="587"/>
      </w:pPr>
      <w:r>
        <w:rPr/>
        <w:t>The</w:t>
      </w:r>
      <w:r>
        <w:rPr>
          <w:spacing w:val="-5"/>
        </w:rPr>
        <w:t> </w:t>
      </w:r>
      <w:r>
        <w:rPr/>
        <w:t>energy</w:t>
      </w:r>
      <w:r>
        <w:rPr>
          <w:spacing w:val="-9"/>
        </w:rPr>
        <w:t> </w:t>
      </w:r>
      <w:r>
        <w:rPr/>
        <w:t>consumption</w:t>
      </w:r>
      <w:r>
        <w:rPr>
          <w:spacing w:val="-6"/>
        </w:rPr>
        <w:t> </w:t>
      </w:r>
      <w:r>
        <w:rPr/>
        <w:t>of</w:t>
      </w:r>
      <w:r>
        <w:rPr>
          <w:spacing w:val="-6"/>
        </w:rPr>
        <w:t> </w:t>
      </w:r>
      <w:r>
        <w:rPr/>
        <w:t>vehicle</w:t>
      </w:r>
      <w:r>
        <w:rPr>
          <w:spacing w:val="-5"/>
        </w:rPr>
        <w:t> </w:t>
      </w:r>
      <w:r>
        <w:rPr/>
        <w:t>distribution</w:t>
      </w:r>
      <w:r>
        <w:rPr>
          <w:spacing w:val="-6"/>
        </w:rPr>
        <w:t> </w:t>
      </w:r>
      <w:r>
        <w:rPr/>
        <w:t>is</w:t>
      </w:r>
      <w:r>
        <w:rPr>
          <w:spacing w:val="-6"/>
        </w:rPr>
        <w:t> </w:t>
      </w:r>
      <w:r>
        <w:rPr/>
        <w:t>calculated</w:t>
      </w:r>
      <w:r>
        <w:rPr>
          <w:spacing w:val="-2"/>
        </w:rPr>
        <w:t> </w:t>
      </w:r>
      <w:r>
        <w:rPr/>
        <w:t>by</w:t>
      </w:r>
      <w:r>
        <w:rPr>
          <w:spacing w:val="-5"/>
        </w:rPr>
        <w:t> </w:t>
      </w:r>
      <w:r>
        <w:rPr/>
        <w:t>following</w:t>
      </w:r>
      <w:r>
        <w:rPr>
          <w:spacing w:val="-6"/>
        </w:rPr>
        <w:t> </w:t>
      </w:r>
      <w:r>
        <w:rPr>
          <w:spacing w:val="-2"/>
        </w:rPr>
        <w:t>expression.</w:t>
      </w:r>
    </w:p>
    <w:p>
      <w:pPr>
        <w:pStyle w:val="BodyText"/>
        <w:spacing w:before="4"/>
        <w:rPr>
          <w:sz w:val="11"/>
        </w:rPr>
      </w:pPr>
    </w:p>
    <w:p>
      <w:pPr>
        <w:spacing w:after="0"/>
        <w:rPr>
          <w:sz w:val="11"/>
        </w:rPr>
        <w:sectPr>
          <w:type w:val="continuous"/>
          <w:pgSz w:w="10890" w:h="14860"/>
          <w:pgMar w:header="713" w:footer="0" w:top="780" w:bottom="280" w:left="520" w:right="940"/>
        </w:sectPr>
      </w:pPr>
    </w:p>
    <w:p>
      <w:pPr>
        <w:spacing w:before="112"/>
        <w:ind w:left="3727" w:right="0" w:firstLine="0"/>
        <w:jc w:val="left"/>
        <w:rPr>
          <w:i/>
          <w:sz w:val="14"/>
        </w:rPr>
      </w:pPr>
      <w:r>
        <w:rPr>
          <w:i/>
          <w:position w:val="5"/>
          <w:sz w:val="20"/>
        </w:rPr>
        <w:t>E</w:t>
      </w:r>
      <w:r>
        <w:rPr>
          <w:i/>
          <w:sz w:val="14"/>
        </w:rPr>
        <w:t>distr</w:t>
      </w:r>
      <w:r>
        <w:rPr>
          <w:i/>
          <w:spacing w:val="40"/>
          <w:sz w:val="14"/>
        </w:rPr>
        <w:t> </w:t>
      </w:r>
      <w:r>
        <w:rPr>
          <w:rFonts w:ascii="Symbol" w:hAnsi="Symbol"/>
          <w:position w:val="5"/>
          <w:sz w:val="20"/>
        </w:rPr>
        <w:t></w:t>
      </w:r>
      <w:r>
        <w:rPr>
          <w:spacing w:val="5"/>
          <w:position w:val="5"/>
          <w:sz w:val="20"/>
        </w:rPr>
        <w:t> </w:t>
      </w:r>
      <w:r>
        <w:rPr>
          <w:i/>
          <w:position w:val="5"/>
          <w:sz w:val="20"/>
        </w:rPr>
        <w:t>ED</w:t>
      </w:r>
      <w:r>
        <w:rPr>
          <w:i/>
          <w:sz w:val="14"/>
        </w:rPr>
        <w:t>distr</w:t>
      </w:r>
      <w:r>
        <w:rPr>
          <w:i/>
          <w:spacing w:val="21"/>
          <w:sz w:val="14"/>
        </w:rPr>
        <w:t> </w:t>
      </w:r>
      <w:r>
        <w:rPr>
          <w:rFonts w:ascii="Symbol" w:hAnsi="Symbol"/>
          <w:position w:val="5"/>
          <w:sz w:val="20"/>
        </w:rPr>
        <w:t></w:t>
      </w:r>
      <w:r>
        <w:rPr>
          <w:spacing w:val="-11"/>
          <w:position w:val="5"/>
          <w:sz w:val="20"/>
        </w:rPr>
        <w:t> </w:t>
      </w:r>
      <w:r>
        <w:rPr>
          <w:i/>
          <w:position w:val="5"/>
          <w:sz w:val="20"/>
        </w:rPr>
        <w:t>D</w:t>
      </w:r>
      <w:r>
        <w:rPr>
          <w:i/>
          <w:sz w:val="14"/>
        </w:rPr>
        <w:t>distr</w:t>
      </w:r>
      <w:r>
        <w:rPr>
          <w:i/>
          <w:spacing w:val="22"/>
          <w:sz w:val="14"/>
        </w:rPr>
        <w:t> </w:t>
      </w:r>
      <w:r>
        <w:rPr>
          <w:rFonts w:ascii="Symbol" w:hAnsi="Symbol"/>
          <w:position w:val="5"/>
          <w:sz w:val="20"/>
        </w:rPr>
        <w:t></w:t>
      </w:r>
      <w:r>
        <w:rPr>
          <w:spacing w:val="-11"/>
          <w:position w:val="5"/>
          <w:sz w:val="20"/>
        </w:rPr>
        <w:t> </w:t>
      </w:r>
      <w:r>
        <w:rPr>
          <w:i/>
          <w:position w:val="5"/>
          <w:sz w:val="20"/>
        </w:rPr>
        <w:t>M</w:t>
      </w:r>
      <w:r>
        <w:rPr>
          <w:i/>
          <w:spacing w:val="-28"/>
          <w:position w:val="5"/>
          <w:sz w:val="20"/>
        </w:rPr>
        <w:t> </w:t>
      </w:r>
      <w:r>
        <w:rPr>
          <w:i/>
          <w:spacing w:val="-2"/>
          <w:sz w:val="14"/>
        </w:rPr>
        <w:t>vehicle</w:t>
      </w:r>
    </w:p>
    <w:p>
      <w:pPr>
        <w:spacing w:before="102"/>
        <w:ind w:left="0" w:right="226" w:firstLine="0"/>
        <w:jc w:val="right"/>
        <w:rPr>
          <w:rFonts w:ascii="Symbol" w:hAnsi="Symbol"/>
          <w:i/>
          <w:sz w:val="21"/>
        </w:rPr>
      </w:pPr>
      <w:r>
        <w:rPr/>
        <w:br w:type="column"/>
      </w:r>
      <w:r>
        <w:rPr>
          <w:rFonts w:ascii="Symbol" w:hAnsi="Symbol"/>
          <w:i/>
          <w:spacing w:val="-5"/>
          <w:sz w:val="21"/>
        </w:rPr>
        <w:t></w:t>
      </w:r>
    </w:p>
    <w:p>
      <w:pPr>
        <w:spacing w:after="0"/>
        <w:jc w:val="right"/>
        <w:rPr>
          <w:rFonts w:ascii="Symbol" w:hAnsi="Symbol"/>
          <w:sz w:val="21"/>
        </w:rPr>
        <w:sectPr>
          <w:type w:val="continuous"/>
          <w:pgSz w:w="10890" w:h="14860"/>
          <w:pgMar w:header="713" w:footer="0" w:top="780" w:bottom="280" w:left="520" w:right="940"/>
          <w:cols w:num="2" w:equalWidth="0">
            <w:col w:w="6275" w:space="40"/>
            <w:col w:w="3115"/>
          </w:cols>
        </w:sectPr>
      </w:pPr>
    </w:p>
    <w:p>
      <w:pPr>
        <w:pStyle w:val="BodyText"/>
        <w:spacing w:before="11"/>
        <w:rPr>
          <w:rFonts w:ascii="Symbol" w:hAnsi="Symbol"/>
          <w:i/>
        </w:rPr>
      </w:pPr>
    </w:p>
    <w:p>
      <w:pPr>
        <w:pStyle w:val="BodyText"/>
        <w:ind w:left="350"/>
      </w:pPr>
      <w:r>
        <w:rPr/>
        <w:t>Where</w:t>
      </w:r>
      <w:r>
        <w:rPr>
          <w:spacing w:val="-7"/>
        </w:rPr>
        <w:t> </w:t>
      </w:r>
      <w:r>
        <w:rPr>
          <w:i/>
        </w:rPr>
        <w:t>E</w:t>
      </w:r>
      <w:r>
        <w:rPr>
          <w:i/>
          <w:vertAlign w:val="subscript"/>
        </w:rPr>
        <w:t>distr</w:t>
      </w:r>
      <w:r>
        <w:rPr>
          <w:i/>
          <w:spacing w:val="-6"/>
          <w:vertAlign w:val="baseline"/>
        </w:rPr>
        <w:t> </w:t>
      </w:r>
      <w:r>
        <w:rPr>
          <w:vertAlign w:val="baseline"/>
        </w:rPr>
        <w:t>(kJ)</w:t>
      </w:r>
      <w:r>
        <w:rPr>
          <w:spacing w:val="-7"/>
          <w:vertAlign w:val="baseline"/>
        </w:rPr>
        <w:t> </w:t>
      </w:r>
      <w:r>
        <w:rPr>
          <w:vertAlign w:val="baseline"/>
        </w:rPr>
        <w:t>represents</w:t>
      </w:r>
      <w:r>
        <w:rPr>
          <w:spacing w:val="-6"/>
          <w:vertAlign w:val="baseline"/>
        </w:rPr>
        <w:t> </w:t>
      </w:r>
      <w:r>
        <w:rPr>
          <w:vertAlign w:val="baseline"/>
        </w:rPr>
        <w:t>vehicle</w:t>
      </w:r>
      <w:r>
        <w:rPr>
          <w:spacing w:val="-6"/>
          <w:vertAlign w:val="baseline"/>
        </w:rPr>
        <w:t> </w:t>
      </w:r>
      <w:r>
        <w:rPr>
          <w:vertAlign w:val="baseline"/>
        </w:rPr>
        <w:t>distribution</w:t>
      </w:r>
      <w:r>
        <w:rPr>
          <w:spacing w:val="-7"/>
          <w:vertAlign w:val="baseline"/>
        </w:rPr>
        <w:t> </w:t>
      </w:r>
      <w:r>
        <w:rPr>
          <w:vertAlign w:val="baseline"/>
        </w:rPr>
        <w:t>energy</w:t>
      </w:r>
      <w:r>
        <w:rPr>
          <w:spacing w:val="-9"/>
          <w:vertAlign w:val="baseline"/>
        </w:rPr>
        <w:t> </w:t>
      </w:r>
      <w:r>
        <w:rPr>
          <w:vertAlign w:val="baseline"/>
        </w:rPr>
        <w:t>consumption,</w:t>
      </w:r>
      <w:r>
        <w:rPr>
          <w:spacing w:val="-6"/>
          <w:vertAlign w:val="baseline"/>
        </w:rPr>
        <w:t> </w:t>
      </w:r>
      <w:r>
        <w:rPr>
          <w:i/>
          <w:vertAlign w:val="baseline"/>
        </w:rPr>
        <w:t>ED</w:t>
      </w:r>
      <w:r>
        <w:rPr>
          <w:i/>
          <w:vertAlign w:val="subscript"/>
        </w:rPr>
        <w:t>distr</w:t>
      </w:r>
      <w:r>
        <w:rPr>
          <w:i/>
          <w:spacing w:val="-6"/>
          <w:vertAlign w:val="baseline"/>
        </w:rPr>
        <w:t> </w:t>
      </w:r>
      <w:r>
        <w:rPr>
          <w:vertAlign w:val="baseline"/>
        </w:rPr>
        <w:t>(kJ/(kg·km))</w:t>
      </w:r>
      <w:r>
        <w:rPr>
          <w:spacing w:val="-6"/>
          <w:vertAlign w:val="baseline"/>
        </w:rPr>
        <w:t> </w:t>
      </w:r>
      <w:r>
        <w:rPr>
          <w:vertAlign w:val="baseline"/>
        </w:rPr>
        <w:t>is</w:t>
      </w:r>
      <w:r>
        <w:rPr>
          <w:spacing w:val="-7"/>
          <w:vertAlign w:val="baseline"/>
        </w:rPr>
        <w:t> </w:t>
      </w:r>
      <w:r>
        <w:rPr>
          <w:vertAlign w:val="baseline"/>
        </w:rPr>
        <w:t>the</w:t>
      </w:r>
      <w:r>
        <w:rPr>
          <w:spacing w:val="-5"/>
          <w:vertAlign w:val="baseline"/>
        </w:rPr>
        <w:t> </w:t>
      </w:r>
      <w:r>
        <w:rPr>
          <w:vertAlign w:val="baseline"/>
        </w:rPr>
        <w:t>energy</w:t>
      </w:r>
      <w:r>
        <w:rPr>
          <w:spacing w:val="-10"/>
          <w:vertAlign w:val="baseline"/>
        </w:rPr>
        <w:t> </w:t>
      </w:r>
      <w:r>
        <w:rPr>
          <w:spacing w:val="-2"/>
          <w:vertAlign w:val="baseline"/>
        </w:rPr>
        <w:t>density</w:t>
      </w:r>
    </w:p>
    <w:p>
      <w:pPr>
        <w:spacing w:after="0"/>
        <w:sectPr>
          <w:type w:val="continuous"/>
          <w:pgSz w:w="10890" w:h="14860"/>
          <w:pgMar w:header="713" w:footer="0" w:top="780" w:bottom="280" w:left="520" w:right="940"/>
        </w:sectPr>
      </w:pPr>
    </w:p>
    <w:p>
      <w:pPr>
        <w:pStyle w:val="BodyText"/>
        <w:spacing w:before="147"/>
      </w:pPr>
    </w:p>
    <w:p>
      <w:pPr>
        <w:pStyle w:val="BodyText"/>
        <w:ind w:left="406" w:hanging="1"/>
      </w:pPr>
      <w:r>
        <w:rPr/>
        <w:t>for</w:t>
      </w:r>
      <w:r>
        <w:rPr>
          <w:spacing w:val="-1"/>
        </w:rPr>
        <w:t> </w:t>
      </w:r>
      <w:r>
        <w:rPr/>
        <w:t>the</w:t>
      </w:r>
      <w:r>
        <w:rPr>
          <w:spacing w:val="-2"/>
        </w:rPr>
        <w:t> </w:t>
      </w:r>
      <w:r>
        <w:rPr/>
        <w:t>vehicle</w:t>
      </w:r>
      <w:r>
        <w:rPr>
          <w:spacing w:val="-2"/>
        </w:rPr>
        <w:t> </w:t>
      </w:r>
      <w:r>
        <w:rPr/>
        <w:t>distribution</w:t>
      </w:r>
      <w:r>
        <w:rPr>
          <w:spacing w:val="-3"/>
        </w:rPr>
        <w:t> </w:t>
      </w:r>
      <w:r>
        <w:rPr/>
        <w:t>and</w:t>
      </w:r>
      <w:r>
        <w:rPr>
          <w:spacing w:val="-1"/>
        </w:rPr>
        <w:t> </w:t>
      </w:r>
      <w:r>
        <w:rPr/>
        <w:t>is</w:t>
      </w:r>
      <w:r>
        <w:rPr>
          <w:spacing w:val="-3"/>
        </w:rPr>
        <w:t> </w:t>
      </w:r>
      <w:r>
        <w:rPr/>
        <w:t>estimated</w:t>
      </w:r>
      <w:r>
        <w:rPr>
          <w:spacing w:val="-1"/>
        </w:rPr>
        <w:t> </w:t>
      </w:r>
      <w:r>
        <w:rPr/>
        <w:t>to</w:t>
      </w:r>
      <w:r>
        <w:rPr>
          <w:spacing w:val="-1"/>
        </w:rPr>
        <w:t> </w:t>
      </w:r>
      <w:r>
        <w:rPr/>
        <w:t>be</w:t>
      </w:r>
      <w:r>
        <w:rPr>
          <w:spacing w:val="-2"/>
        </w:rPr>
        <w:t> </w:t>
      </w:r>
      <w:r>
        <w:rPr/>
        <w:t>0.6</w:t>
      </w:r>
      <w:r>
        <w:rPr>
          <w:spacing w:val="-1"/>
        </w:rPr>
        <w:t> </w:t>
      </w:r>
      <w:r>
        <w:rPr/>
        <w:t>kJ/(kg·km)</w:t>
      </w:r>
      <w:r>
        <w:rPr>
          <w:spacing w:val="-2"/>
        </w:rPr>
        <w:t> </w:t>
      </w:r>
      <w:r>
        <w:rPr/>
        <w:t>in</w:t>
      </w:r>
      <w:r>
        <w:rPr>
          <w:spacing w:val="-4"/>
        </w:rPr>
        <w:t> </w:t>
      </w:r>
      <w:r>
        <w:rPr/>
        <w:t>this</w:t>
      </w:r>
      <w:r>
        <w:rPr>
          <w:spacing w:val="-2"/>
        </w:rPr>
        <w:t> </w:t>
      </w:r>
      <w:r>
        <w:rPr/>
        <w:t>article,</w:t>
      </w:r>
      <w:r>
        <w:rPr>
          <w:spacing w:val="-3"/>
        </w:rPr>
        <w:t> </w:t>
      </w:r>
      <w:r>
        <w:rPr>
          <w:i/>
        </w:rPr>
        <w:t>D</w:t>
      </w:r>
      <w:r>
        <w:rPr>
          <w:i/>
          <w:vertAlign w:val="subscript"/>
        </w:rPr>
        <w:t>distr</w:t>
      </w:r>
      <w:r>
        <w:rPr>
          <w:i/>
          <w:spacing w:val="-2"/>
          <w:vertAlign w:val="baseline"/>
        </w:rPr>
        <w:t> </w:t>
      </w:r>
      <w:r>
        <w:rPr>
          <w:vertAlign w:val="baseline"/>
        </w:rPr>
        <w:t>(km)</w:t>
      </w:r>
      <w:r>
        <w:rPr>
          <w:spacing w:val="-2"/>
          <w:vertAlign w:val="baseline"/>
        </w:rPr>
        <w:t> </w:t>
      </w:r>
      <w:r>
        <w:rPr>
          <w:vertAlign w:val="baseline"/>
        </w:rPr>
        <w:t>is</w:t>
      </w:r>
      <w:r>
        <w:rPr>
          <w:spacing w:val="-3"/>
          <w:vertAlign w:val="baseline"/>
        </w:rPr>
        <w:t> </w:t>
      </w:r>
      <w:r>
        <w:rPr>
          <w:vertAlign w:val="baseline"/>
        </w:rPr>
        <w:t>the vehicle distribution distance and is estimated to be 1600 km.</w:t>
      </w:r>
    </w:p>
    <w:p>
      <w:pPr>
        <w:pStyle w:val="BodyText"/>
        <w:spacing w:line="249" w:lineRule="auto" w:before="133"/>
        <w:ind w:left="406" w:firstLine="237"/>
      </w:pPr>
      <w:r>
        <w:rPr/>
        <w:t>The</w:t>
      </w:r>
      <w:r>
        <w:rPr>
          <w:spacing w:val="20"/>
        </w:rPr>
        <w:t> </w:t>
      </w:r>
      <w:r>
        <w:rPr/>
        <w:t>energy demand</w:t>
      </w:r>
      <w:r>
        <w:rPr>
          <w:spacing w:val="20"/>
        </w:rPr>
        <w:t> </w:t>
      </w:r>
      <w:r>
        <w:rPr/>
        <w:t>during</w:t>
      </w:r>
      <w:r>
        <w:rPr>
          <w:spacing w:val="21"/>
        </w:rPr>
        <w:t> </w:t>
      </w:r>
      <w:r>
        <w:rPr/>
        <w:t>vehicle</w:t>
      </w:r>
      <w:r>
        <w:rPr>
          <w:spacing w:val="20"/>
        </w:rPr>
        <w:t> </w:t>
      </w:r>
      <w:r>
        <w:rPr/>
        <w:t>disposal</w:t>
      </w:r>
      <w:r>
        <w:rPr>
          <w:spacing w:val="20"/>
        </w:rPr>
        <w:t> </w:t>
      </w:r>
      <w:r>
        <w:rPr/>
        <w:t>at</w:t>
      </w:r>
      <w:r>
        <w:rPr>
          <w:spacing w:val="23"/>
        </w:rPr>
        <w:t> </w:t>
      </w:r>
      <w:r>
        <w:rPr/>
        <w:t>the</w:t>
      </w:r>
      <w:r>
        <w:rPr>
          <w:spacing w:val="20"/>
        </w:rPr>
        <w:t> </w:t>
      </w:r>
      <w:r>
        <w:rPr/>
        <w:t>end</w:t>
      </w:r>
      <w:r>
        <w:rPr>
          <w:spacing w:val="21"/>
        </w:rPr>
        <w:t> </w:t>
      </w:r>
      <w:r>
        <w:rPr/>
        <w:t>of</w:t>
      </w:r>
      <w:r>
        <w:rPr>
          <w:spacing w:val="20"/>
        </w:rPr>
        <w:t> </w:t>
      </w:r>
      <w:r>
        <w:rPr/>
        <w:t>vehicle lifetime</w:t>
      </w:r>
      <w:r>
        <w:rPr>
          <w:spacing w:val="20"/>
        </w:rPr>
        <w:t> </w:t>
      </w:r>
      <w:r>
        <w:rPr/>
        <w:t>is calculated</w:t>
      </w:r>
      <w:r>
        <w:rPr>
          <w:spacing w:val="20"/>
        </w:rPr>
        <w:t> </w:t>
      </w:r>
      <w:r>
        <w:rPr/>
        <w:t>by the</w:t>
      </w:r>
      <w:r>
        <w:rPr>
          <w:spacing w:val="22"/>
        </w:rPr>
        <w:t> </w:t>
      </w:r>
      <w:r>
        <w:rPr/>
        <w:t>following </w:t>
      </w:r>
      <w:r>
        <w:rPr>
          <w:spacing w:val="-2"/>
        </w:rPr>
        <w:t>expression.</w:t>
      </w:r>
    </w:p>
    <w:p>
      <w:pPr>
        <w:pStyle w:val="BodyText"/>
        <w:spacing w:before="10"/>
        <w:rPr>
          <w:sz w:val="10"/>
        </w:rPr>
      </w:pPr>
    </w:p>
    <w:p>
      <w:pPr>
        <w:spacing w:after="0"/>
        <w:rPr>
          <w:sz w:val="10"/>
        </w:rPr>
        <w:sectPr>
          <w:pgSz w:w="10890" w:h="14860"/>
          <w:pgMar w:header="713" w:footer="0" w:top="900" w:bottom="280" w:left="520" w:right="940"/>
        </w:sectPr>
      </w:pPr>
    </w:p>
    <w:p>
      <w:pPr>
        <w:spacing w:before="110"/>
        <w:ind w:left="3783" w:right="0" w:firstLine="0"/>
        <w:jc w:val="left"/>
        <w:rPr>
          <w:i/>
          <w:sz w:val="14"/>
        </w:rPr>
      </w:pPr>
      <w:r>
        <w:rPr>
          <w:i/>
          <w:position w:val="5"/>
          <w:sz w:val="20"/>
        </w:rPr>
        <w:t>E</w:t>
      </w:r>
      <w:r>
        <w:rPr>
          <w:i/>
          <w:sz w:val="14"/>
        </w:rPr>
        <w:t>disposal</w:t>
      </w:r>
      <w:r>
        <w:rPr>
          <w:i/>
          <w:spacing w:val="43"/>
          <w:sz w:val="14"/>
        </w:rPr>
        <w:t> </w:t>
      </w:r>
      <w:r>
        <w:rPr>
          <w:rFonts w:ascii="Symbol" w:hAnsi="Symbol"/>
          <w:position w:val="5"/>
          <w:sz w:val="20"/>
        </w:rPr>
        <w:t></w:t>
      </w:r>
      <w:r>
        <w:rPr>
          <w:spacing w:val="5"/>
          <w:position w:val="5"/>
          <w:sz w:val="20"/>
        </w:rPr>
        <w:t> </w:t>
      </w:r>
      <w:r>
        <w:rPr>
          <w:i/>
          <w:position w:val="5"/>
          <w:sz w:val="20"/>
        </w:rPr>
        <w:t>ED</w:t>
      </w:r>
      <w:r>
        <w:rPr>
          <w:i/>
          <w:sz w:val="14"/>
        </w:rPr>
        <w:t>disposal</w:t>
      </w:r>
      <w:r>
        <w:rPr>
          <w:i/>
          <w:spacing w:val="20"/>
          <w:sz w:val="14"/>
        </w:rPr>
        <w:t> </w:t>
      </w:r>
      <w:r>
        <w:rPr>
          <w:rFonts w:ascii="Symbol" w:hAnsi="Symbol"/>
          <w:position w:val="5"/>
          <w:sz w:val="20"/>
        </w:rPr>
        <w:t></w:t>
      </w:r>
      <w:r>
        <w:rPr>
          <w:spacing w:val="-14"/>
          <w:position w:val="5"/>
          <w:sz w:val="20"/>
        </w:rPr>
        <w:t> </w:t>
      </w:r>
      <w:r>
        <w:rPr>
          <w:i/>
          <w:spacing w:val="-2"/>
          <w:position w:val="5"/>
          <w:sz w:val="20"/>
        </w:rPr>
        <w:t>M</w:t>
      </w:r>
      <w:r>
        <w:rPr>
          <w:i/>
          <w:spacing w:val="-2"/>
          <w:sz w:val="14"/>
        </w:rPr>
        <w:t>vehicle</w:t>
      </w:r>
    </w:p>
    <w:p>
      <w:pPr>
        <w:spacing w:before="102"/>
        <w:ind w:left="0" w:right="169" w:firstLine="0"/>
        <w:jc w:val="right"/>
        <w:rPr>
          <w:rFonts w:ascii="Symbol" w:hAnsi="Symbol"/>
          <w:i/>
          <w:sz w:val="21"/>
        </w:rPr>
      </w:pPr>
      <w:r>
        <w:rPr/>
        <w:br w:type="column"/>
      </w:r>
      <w:r>
        <w:rPr>
          <w:rFonts w:ascii="Symbol" w:hAnsi="Symbol"/>
          <w:i/>
          <w:spacing w:val="-5"/>
          <w:sz w:val="21"/>
        </w:rPr>
        <w:t></w:t>
      </w:r>
    </w:p>
    <w:p>
      <w:pPr>
        <w:spacing w:after="0"/>
        <w:jc w:val="right"/>
        <w:rPr>
          <w:rFonts w:ascii="Symbol" w:hAnsi="Symbol"/>
          <w:sz w:val="21"/>
        </w:rPr>
        <w:sectPr>
          <w:type w:val="continuous"/>
          <w:pgSz w:w="10890" w:h="14860"/>
          <w:pgMar w:header="713" w:footer="0" w:top="780" w:bottom="280" w:left="520" w:right="940"/>
          <w:cols w:num="2" w:equalWidth="0">
            <w:col w:w="6140" w:space="40"/>
            <w:col w:w="3250"/>
          </w:cols>
        </w:sectPr>
      </w:pPr>
    </w:p>
    <w:p>
      <w:pPr>
        <w:pStyle w:val="BodyText"/>
        <w:spacing w:before="49"/>
        <w:rPr>
          <w:rFonts w:ascii="Symbol" w:hAnsi="Symbol"/>
          <w:i/>
        </w:rPr>
      </w:pPr>
    </w:p>
    <w:p>
      <w:pPr>
        <w:pStyle w:val="BodyText"/>
        <w:ind w:left="407" w:right="252" w:hanging="1"/>
      </w:pPr>
      <w:r>
        <w:rPr/>
        <w:t>Where</w:t>
      </w:r>
      <w:r>
        <w:rPr>
          <w:spacing w:val="-3"/>
        </w:rPr>
        <w:t> </w:t>
      </w:r>
      <w:r>
        <w:rPr>
          <w:i/>
        </w:rPr>
        <w:t>E</w:t>
      </w:r>
      <w:r>
        <w:rPr>
          <w:i/>
          <w:vertAlign w:val="subscript"/>
        </w:rPr>
        <w:t>disposal</w:t>
      </w:r>
      <w:r>
        <w:rPr>
          <w:i/>
          <w:spacing w:val="-3"/>
          <w:vertAlign w:val="baseline"/>
        </w:rPr>
        <w:t> </w:t>
      </w:r>
      <w:r>
        <w:rPr>
          <w:vertAlign w:val="baseline"/>
        </w:rPr>
        <w:t>(kJ)</w:t>
      </w:r>
      <w:r>
        <w:rPr>
          <w:spacing w:val="-2"/>
          <w:vertAlign w:val="baseline"/>
        </w:rPr>
        <w:t> </w:t>
      </w:r>
      <w:r>
        <w:rPr>
          <w:vertAlign w:val="baseline"/>
        </w:rPr>
        <w:t>represents</w:t>
      </w:r>
      <w:r>
        <w:rPr>
          <w:spacing w:val="-4"/>
          <w:vertAlign w:val="baseline"/>
        </w:rPr>
        <w:t> </w:t>
      </w:r>
      <w:r>
        <w:rPr>
          <w:vertAlign w:val="baseline"/>
        </w:rPr>
        <w:t>the</w:t>
      </w:r>
      <w:r>
        <w:rPr>
          <w:spacing w:val="-3"/>
          <w:vertAlign w:val="baseline"/>
        </w:rPr>
        <w:t> </w:t>
      </w:r>
      <w:r>
        <w:rPr>
          <w:vertAlign w:val="baseline"/>
        </w:rPr>
        <w:t>energy</w:t>
      </w:r>
      <w:r>
        <w:rPr>
          <w:spacing w:val="-6"/>
          <w:vertAlign w:val="baseline"/>
        </w:rPr>
        <w:t> </w:t>
      </w:r>
      <w:r>
        <w:rPr>
          <w:vertAlign w:val="baseline"/>
        </w:rPr>
        <w:t>consumption</w:t>
      </w:r>
      <w:r>
        <w:rPr>
          <w:spacing w:val="-4"/>
          <w:vertAlign w:val="baseline"/>
        </w:rPr>
        <w:t> </w:t>
      </w:r>
      <w:r>
        <w:rPr>
          <w:vertAlign w:val="baseline"/>
        </w:rPr>
        <w:t>during</w:t>
      </w:r>
      <w:r>
        <w:rPr>
          <w:spacing w:val="-4"/>
          <w:vertAlign w:val="baseline"/>
        </w:rPr>
        <w:t> </w:t>
      </w:r>
      <w:r>
        <w:rPr>
          <w:vertAlign w:val="baseline"/>
        </w:rPr>
        <w:t>the</w:t>
      </w:r>
      <w:r>
        <w:rPr>
          <w:spacing w:val="-1"/>
          <w:vertAlign w:val="baseline"/>
        </w:rPr>
        <w:t> </w:t>
      </w:r>
      <w:r>
        <w:rPr>
          <w:vertAlign w:val="baseline"/>
        </w:rPr>
        <w:t>vehicle</w:t>
      </w:r>
      <w:r>
        <w:rPr>
          <w:spacing w:val="-3"/>
          <w:vertAlign w:val="baseline"/>
        </w:rPr>
        <w:t> </w:t>
      </w:r>
      <w:r>
        <w:rPr>
          <w:vertAlign w:val="baseline"/>
        </w:rPr>
        <w:t>disposal</w:t>
      </w:r>
      <w:r>
        <w:rPr>
          <w:spacing w:val="-3"/>
          <w:vertAlign w:val="baseline"/>
        </w:rPr>
        <w:t> </w:t>
      </w:r>
      <w:r>
        <w:rPr>
          <w:vertAlign w:val="baseline"/>
        </w:rPr>
        <w:t>stage,</w:t>
      </w:r>
      <w:r>
        <w:rPr>
          <w:spacing w:val="-4"/>
          <w:vertAlign w:val="baseline"/>
        </w:rPr>
        <w:t> </w:t>
      </w:r>
      <w:r>
        <w:rPr>
          <w:i/>
          <w:vertAlign w:val="baseline"/>
        </w:rPr>
        <w:t>ED</w:t>
      </w:r>
      <w:r>
        <w:rPr>
          <w:i/>
          <w:vertAlign w:val="subscript"/>
        </w:rPr>
        <w:t>disposal</w:t>
      </w:r>
      <w:r>
        <w:rPr>
          <w:i/>
          <w:spacing w:val="-3"/>
          <w:vertAlign w:val="baseline"/>
        </w:rPr>
        <w:t> </w:t>
      </w:r>
      <w:r>
        <w:rPr>
          <w:vertAlign w:val="baseline"/>
        </w:rPr>
        <w:t>(kJ/kg)</w:t>
      </w:r>
      <w:r>
        <w:rPr>
          <w:spacing w:val="-2"/>
          <w:vertAlign w:val="baseline"/>
        </w:rPr>
        <w:t> </w:t>
      </w:r>
      <w:r>
        <w:rPr>
          <w:vertAlign w:val="baseline"/>
        </w:rPr>
        <w:t>is the energy density for the vehicle disposal and is estimated to be 370 kJ/kg.</w:t>
      </w:r>
    </w:p>
    <w:p>
      <w:pPr>
        <w:pStyle w:val="BodyText"/>
        <w:spacing w:line="249" w:lineRule="auto" w:before="133"/>
        <w:ind w:left="406" w:firstLine="237"/>
      </w:pPr>
      <w:r>
        <w:rPr/>
        <w:t>The</w:t>
      </w:r>
      <w:r>
        <w:rPr>
          <w:spacing w:val="38"/>
        </w:rPr>
        <w:t> </w:t>
      </w:r>
      <w:r>
        <w:rPr/>
        <w:t>formulas</w:t>
      </w:r>
      <w:r>
        <w:rPr>
          <w:spacing w:val="37"/>
        </w:rPr>
        <w:t> </w:t>
      </w:r>
      <w:r>
        <w:rPr/>
        <w:t>of</w:t>
      </w:r>
      <w:r>
        <w:rPr>
          <w:spacing w:val="39"/>
        </w:rPr>
        <w:t> </w:t>
      </w:r>
      <w:r>
        <w:rPr/>
        <w:t>CO</w:t>
      </w:r>
      <w:r>
        <w:rPr>
          <w:vertAlign w:val="subscript"/>
        </w:rPr>
        <w:t>2</w:t>
      </w:r>
      <w:r>
        <w:rPr>
          <w:spacing w:val="38"/>
          <w:vertAlign w:val="baseline"/>
        </w:rPr>
        <w:t> </w:t>
      </w:r>
      <w:r>
        <w:rPr>
          <w:vertAlign w:val="baseline"/>
        </w:rPr>
        <w:t>emissions</w:t>
      </w:r>
      <w:r>
        <w:rPr>
          <w:spacing w:val="37"/>
          <w:vertAlign w:val="baseline"/>
        </w:rPr>
        <w:t> </w:t>
      </w:r>
      <w:r>
        <w:rPr>
          <w:vertAlign w:val="baseline"/>
        </w:rPr>
        <w:t>calculation</w:t>
      </w:r>
      <w:r>
        <w:rPr>
          <w:spacing w:val="37"/>
          <w:vertAlign w:val="baseline"/>
        </w:rPr>
        <w:t> </w:t>
      </w:r>
      <w:r>
        <w:rPr>
          <w:vertAlign w:val="baseline"/>
        </w:rPr>
        <w:t>in</w:t>
      </w:r>
      <w:r>
        <w:rPr>
          <w:spacing w:val="39"/>
          <w:vertAlign w:val="baseline"/>
        </w:rPr>
        <w:t> </w:t>
      </w:r>
      <w:r>
        <w:rPr>
          <w:vertAlign w:val="baseline"/>
        </w:rPr>
        <w:t>vehicle</w:t>
      </w:r>
      <w:r>
        <w:rPr>
          <w:spacing w:val="38"/>
          <w:vertAlign w:val="baseline"/>
        </w:rPr>
        <w:t> </w:t>
      </w:r>
      <w:r>
        <w:rPr>
          <w:vertAlign w:val="baseline"/>
        </w:rPr>
        <w:t>cycle</w:t>
      </w:r>
      <w:r>
        <w:rPr>
          <w:spacing w:val="38"/>
          <w:vertAlign w:val="baseline"/>
        </w:rPr>
        <w:t> </w:t>
      </w:r>
      <w:r>
        <w:rPr>
          <w:vertAlign w:val="baseline"/>
        </w:rPr>
        <w:t>are</w:t>
      </w:r>
      <w:r>
        <w:rPr>
          <w:spacing w:val="38"/>
          <w:vertAlign w:val="baseline"/>
        </w:rPr>
        <w:t> </w:t>
      </w:r>
      <w:r>
        <w:rPr>
          <w:vertAlign w:val="baseline"/>
        </w:rPr>
        <w:t>similar</w:t>
      </w:r>
      <w:r>
        <w:rPr>
          <w:spacing w:val="38"/>
          <w:vertAlign w:val="baseline"/>
        </w:rPr>
        <w:t> </w:t>
      </w:r>
      <w:r>
        <w:rPr>
          <w:vertAlign w:val="baseline"/>
        </w:rPr>
        <w:t>as</w:t>
      </w:r>
      <w:r>
        <w:rPr>
          <w:spacing w:val="37"/>
          <w:vertAlign w:val="baseline"/>
        </w:rPr>
        <w:t> </w:t>
      </w:r>
      <w:r>
        <w:rPr>
          <w:vertAlign w:val="baseline"/>
        </w:rPr>
        <w:t>the</w:t>
      </w:r>
      <w:r>
        <w:rPr>
          <w:spacing w:val="38"/>
          <w:vertAlign w:val="baseline"/>
        </w:rPr>
        <w:t> </w:t>
      </w:r>
      <w:r>
        <w:rPr>
          <w:vertAlign w:val="baseline"/>
        </w:rPr>
        <w:t>above</w:t>
      </w:r>
      <w:r>
        <w:rPr>
          <w:spacing w:val="40"/>
          <w:vertAlign w:val="baseline"/>
        </w:rPr>
        <w:t> </w:t>
      </w:r>
      <w:r>
        <w:rPr>
          <w:vertAlign w:val="baseline"/>
        </w:rPr>
        <w:t>formulas</w:t>
      </w:r>
      <w:r>
        <w:rPr>
          <w:spacing w:val="37"/>
          <w:vertAlign w:val="baseline"/>
        </w:rPr>
        <w:t> </w:t>
      </w:r>
      <w:r>
        <w:rPr>
          <w:vertAlign w:val="baseline"/>
        </w:rPr>
        <w:t>of</w:t>
      </w:r>
      <w:r>
        <w:rPr>
          <w:spacing w:val="36"/>
          <w:vertAlign w:val="baseline"/>
        </w:rPr>
        <w:t> </w:t>
      </w:r>
      <w:r>
        <w:rPr>
          <w:vertAlign w:val="baseline"/>
        </w:rPr>
        <w:t>the primary energy use.</w:t>
      </w:r>
    </w:p>
    <w:p>
      <w:pPr>
        <w:pStyle w:val="BodyText"/>
        <w:spacing w:before="11"/>
      </w:pPr>
    </w:p>
    <w:p>
      <w:pPr>
        <w:pStyle w:val="ListParagraph"/>
        <w:numPr>
          <w:ilvl w:val="0"/>
          <w:numId w:val="1"/>
        </w:numPr>
        <w:tabs>
          <w:tab w:pos="612" w:val="left" w:leader="none"/>
        </w:tabs>
        <w:spacing w:line="240" w:lineRule="auto" w:before="1" w:after="0"/>
        <w:ind w:left="612" w:right="0" w:hanging="205"/>
        <w:jc w:val="left"/>
        <w:rPr>
          <w:sz w:val="20"/>
        </w:rPr>
      </w:pPr>
      <w:r>
        <w:rPr/>
        <mc:AlternateContent>
          <mc:Choice Requires="wps">
            <w:drawing>
              <wp:anchor distT="0" distB="0" distL="0" distR="0" allowOverlap="1" layoutInCell="1" locked="0" behindDoc="0" simplePos="0" relativeHeight="15733248">
                <wp:simplePos x="0" y="0"/>
                <wp:positionH relativeFrom="page">
                  <wp:posOffset>810348</wp:posOffset>
                </wp:positionH>
                <wp:positionV relativeFrom="paragraph">
                  <wp:posOffset>320974</wp:posOffset>
                </wp:positionV>
                <wp:extent cx="2551430" cy="17576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551430" cy="1757680"/>
                          <a:chExt cx="2551430" cy="1757680"/>
                        </a:xfrm>
                      </wpg:grpSpPr>
                      <wps:wsp>
                        <wps:cNvPr id="18" name="Graphic 18"/>
                        <wps:cNvSpPr/>
                        <wps:spPr>
                          <a:xfrm>
                            <a:off x="761" y="761"/>
                            <a:ext cx="2550160" cy="1755775"/>
                          </a:xfrm>
                          <a:custGeom>
                            <a:avLst/>
                            <a:gdLst/>
                            <a:ahLst/>
                            <a:cxnLst/>
                            <a:rect l="l" t="t" r="r" b="b"/>
                            <a:pathLst>
                              <a:path w="2550160" h="1755775">
                                <a:moveTo>
                                  <a:pt x="0" y="1755648"/>
                                </a:moveTo>
                                <a:lnTo>
                                  <a:pt x="2549652" y="1755648"/>
                                </a:lnTo>
                                <a:lnTo>
                                  <a:pt x="2549652" y="0"/>
                                </a:lnTo>
                                <a:lnTo>
                                  <a:pt x="0" y="0"/>
                                </a:lnTo>
                                <a:lnTo>
                                  <a:pt x="0" y="1755648"/>
                                </a:lnTo>
                                <a:close/>
                              </a:path>
                            </a:pathLst>
                          </a:custGeom>
                          <a:ln w="1523">
                            <a:solidFill>
                              <a:srgbClr val="000000"/>
                            </a:solidFill>
                            <a:prstDash val="solid"/>
                          </a:ln>
                        </wps:spPr>
                        <wps:bodyPr wrap="square" lIns="0" tIns="0" rIns="0" bIns="0" rtlCol="0">
                          <a:prstTxWarp prst="textNoShape">
                            <a:avLst/>
                          </a:prstTxWarp>
                          <a:noAutofit/>
                        </wps:bodyPr>
                      </wps:wsp>
                      <wps:wsp>
                        <wps:cNvPr id="19" name="Graphic 19"/>
                        <wps:cNvSpPr/>
                        <wps:spPr>
                          <a:xfrm>
                            <a:off x="508254" y="58673"/>
                            <a:ext cx="1697989" cy="1310640"/>
                          </a:xfrm>
                          <a:custGeom>
                            <a:avLst/>
                            <a:gdLst/>
                            <a:ahLst/>
                            <a:cxnLst/>
                            <a:rect l="l" t="t" r="r" b="b"/>
                            <a:pathLst>
                              <a:path w="1697989" h="1310640">
                                <a:moveTo>
                                  <a:pt x="0" y="0"/>
                                </a:moveTo>
                                <a:lnTo>
                                  <a:pt x="1697736" y="0"/>
                                </a:lnTo>
                                <a:lnTo>
                                  <a:pt x="1697736" y="1310640"/>
                                </a:lnTo>
                                <a:lnTo>
                                  <a:pt x="0" y="1310640"/>
                                </a:lnTo>
                                <a:lnTo>
                                  <a:pt x="0" y="0"/>
                                </a:lnTo>
                              </a:path>
                            </a:pathLst>
                          </a:custGeom>
                          <a:ln w="4152">
                            <a:solidFill>
                              <a:srgbClr val="7F7F7F"/>
                            </a:solidFill>
                            <a:prstDash val="solid"/>
                          </a:ln>
                        </wps:spPr>
                        <wps:bodyPr wrap="square" lIns="0" tIns="0" rIns="0" bIns="0" rtlCol="0">
                          <a:prstTxWarp prst="textNoShape">
                            <a:avLst/>
                          </a:prstTxWarp>
                          <a:noAutofit/>
                        </wps:bodyPr>
                      </wps:wsp>
                      <wps:wsp>
                        <wps:cNvPr id="20" name="Graphic 20"/>
                        <wps:cNvSpPr/>
                        <wps:spPr>
                          <a:xfrm>
                            <a:off x="579881" y="541781"/>
                            <a:ext cx="99060" cy="828040"/>
                          </a:xfrm>
                          <a:custGeom>
                            <a:avLst/>
                            <a:gdLst/>
                            <a:ahLst/>
                            <a:cxnLst/>
                            <a:rect l="l" t="t" r="r" b="b"/>
                            <a:pathLst>
                              <a:path w="99060" h="828040">
                                <a:moveTo>
                                  <a:pt x="99059" y="0"/>
                                </a:moveTo>
                                <a:lnTo>
                                  <a:pt x="0" y="0"/>
                                </a:lnTo>
                                <a:lnTo>
                                  <a:pt x="0" y="827532"/>
                                </a:lnTo>
                                <a:lnTo>
                                  <a:pt x="99059" y="827532"/>
                                </a:lnTo>
                                <a:lnTo>
                                  <a:pt x="99059" y="0"/>
                                </a:lnTo>
                                <a:close/>
                              </a:path>
                            </a:pathLst>
                          </a:custGeom>
                          <a:solidFill>
                            <a:srgbClr val="9999FF"/>
                          </a:solidFill>
                        </wps:spPr>
                        <wps:bodyPr wrap="square" lIns="0" tIns="0" rIns="0" bIns="0" rtlCol="0">
                          <a:prstTxWarp prst="textNoShape">
                            <a:avLst/>
                          </a:prstTxWarp>
                          <a:noAutofit/>
                        </wps:bodyPr>
                      </wps:wsp>
                      <wps:wsp>
                        <wps:cNvPr id="21" name="Graphic 21"/>
                        <wps:cNvSpPr/>
                        <wps:spPr>
                          <a:xfrm>
                            <a:off x="579881" y="541781"/>
                            <a:ext cx="99060" cy="828040"/>
                          </a:xfrm>
                          <a:custGeom>
                            <a:avLst/>
                            <a:gdLst/>
                            <a:ahLst/>
                            <a:cxnLst/>
                            <a:rect l="l" t="t" r="r" b="b"/>
                            <a:pathLst>
                              <a:path w="99060" h="828040">
                                <a:moveTo>
                                  <a:pt x="0" y="827532"/>
                                </a:moveTo>
                                <a:lnTo>
                                  <a:pt x="99059" y="827532"/>
                                </a:lnTo>
                                <a:lnTo>
                                  <a:pt x="99059" y="0"/>
                                </a:lnTo>
                                <a:lnTo>
                                  <a:pt x="0" y="0"/>
                                </a:lnTo>
                                <a:lnTo>
                                  <a:pt x="0" y="827532"/>
                                </a:lnTo>
                                <a:close/>
                              </a:path>
                            </a:pathLst>
                          </a:custGeom>
                          <a:ln w="4152">
                            <a:solidFill>
                              <a:srgbClr val="000000"/>
                            </a:solidFill>
                            <a:prstDash val="solid"/>
                          </a:ln>
                        </wps:spPr>
                        <wps:bodyPr wrap="square" lIns="0" tIns="0" rIns="0" bIns="0" rtlCol="0">
                          <a:prstTxWarp prst="textNoShape">
                            <a:avLst/>
                          </a:prstTxWarp>
                          <a:noAutofit/>
                        </wps:bodyPr>
                      </wps:wsp>
                      <wps:wsp>
                        <wps:cNvPr id="22" name="Graphic 22"/>
                        <wps:cNvSpPr/>
                        <wps:spPr>
                          <a:xfrm>
                            <a:off x="919733" y="1027938"/>
                            <a:ext cx="96520" cy="341630"/>
                          </a:xfrm>
                          <a:custGeom>
                            <a:avLst/>
                            <a:gdLst/>
                            <a:ahLst/>
                            <a:cxnLst/>
                            <a:rect l="l" t="t" r="r" b="b"/>
                            <a:pathLst>
                              <a:path w="96520" h="341630">
                                <a:moveTo>
                                  <a:pt x="96012" y="0"/>
                                </a:moveTo>
                                <a:lnTo>
                                  <a:pt x="0" y="0"/>
                                </a:lnTo>
                                <a:lnTo>
                                  <a:pt x="0" y="341375"/>
                                </a:lnTo>
                                <a:lnTo>
                                  <a:pt x="96012" y="341375"/>
                                </a:lnTo>
                                <a:lnTo>
                                  <a:pt x="96012" y="0"/>
                                </a:lnTo>
                                <a:close/>
                              </a:path>
                            </a:pathLst>
                          </a:custGeom>
                          <a:solidFill>
                            <a:srgbClr val="9999FF"/>
                          </a:solidFill>
                        </wps:spPr>
                        <wps:bodyPr wrap="square" lIns="0" tIns="0" rIns="0" bIns="0" rtlCol="0">
                          <a:prstTxWarp prst="textNoShape">
                            <a:avLst/>
                          </a:prstTxWarp>
                          <a:noAutofit/>
                        </wps:bodyPr>
                      </wps:wsp>
                      <wps:wsp>
                        <wps:cNvPr id="23" name="Graphic 23"/>
                        <wps:cNvSpPr/>
                        <wps:spPr>
                          <a:xfrm>
                            <a:off x="919733" y="1027938"/>
                            <a:ext cx="96520" cy="341630"/>
                          </a:xfrm>
                          <a:custGeom>
                            <a:avLst/>
                            <a:gdLst/>
                            <a:ahLst/>
                            <a:cxnLst/>
                            <a:rect l="l" t="t" r="r" b="b"/>
                            <a:pathLst>
                              <a:path w="96520" h="341630">
                                <a:moveTo>
                                  <a:pt x="0" y="341375"/>
                                </a:moveTo>
                                <a:lnTo>
                                  <a:pt x="96012" y="341375"/>
                                </a:lnTo>
                                <a:lnTo>
                                  <a:pt x="96012" y="0"/>
                                </a:lnTo>
                                <a:lnTo>
                                  <a:pt x="0" y="0"/>
                                </a:lnTo>
                                <a:lnTo>
                                  <a:pt x="0" y="341375"/>
                                </a:lnTo>
                                <a:close/>
                              </a:path>
                            </a:pathLst>
                          </a:custGeom>
                          <a:ln w="4152">
                            <a:solidFill>
                              <a:srgbClr val="000000"/>
                            </a:solidFill>
                            <a:prstDash val="solid"/>
                          </a:ln>
                        </wps:spPr>
                        <wps:bodyPr wrap="square" lIns="0" tIns="0" rIns="0" bIns="0" rtlCol="0">
                          <a:prstTxWarp prst="textNoShape">
                            <a:avLst/>
                          </a:prstTxWarp>
                          <a:noAutofit/>
                        </wps:bodyPr>
                      </wps:wsp>
                      <wps:wsp>
                        <wps:cNvPr id="24" name="Graphic 24"/>
                        <wps:cNvSpPr/>
                        <wps:spPr>
                          <a:xfrm>
                            <a:off x="1256538" y="1352550"/>
                            <a:ext cx="100965" cy="17145"/>
                          </a:xfrm>
                          <a:custGeom>
                            <a:avLst/>
                            <a:gdLst/>
                            <a:ahLst/>
                            <a:cxnLst/>
                            <a:rect l="l" t="t" r="r" b="b"/>
                            <a:pathLst>
                              <a:path w="100965" h="17145">
                                <a:moveTo>
                                  <a:pt x="100583" y="0"/>
                                </a:moveTo>
                                <a:lnTo>
                                  <a:pt x="0" y="0"/>
                                </a:lnTo>
                                <a:lnTo>
                                  <a:pt x="0" y="16763"/>
                                </a:lnTo>
                                <a:lnTo>
                                  <a:pt x="100583" y="16763"/>
                                </a:lnTo>
                                <a:lnTo>
                                  <a:pt x="100583" y="0"/>
                                </a:lnTo>
                                <a:close/>
                              </a:path>
                            </a:pathLst>
                          </a:custGeom>
                          <a:solidFill>
                            <a:srgbClr val="9999FF"/>
                          </a:solidFill>
                        </wps:spPr>
                        <wps:bodyPr wrap="square" lIns="0" tIns="0" rIns="0" bIns="0" rtlCol="0">
                          <a:prstTxWarp prst="textNoShape">
                            <a:avLst/>
                          </a:prstTxWarp>
                          <a:noAutofit/>
                        </wps:bodyPr>
                      </wps:wsp>
                      <wps:wsp>
                        <wps:cNvPr id="25" name="Graphic 25"/>
                        <wps:cNvSpPr/>
                        <wps:spPr>
                          <a:xfrm>
                            <a:off x="1256538" y="1352550"/>
                            <a:ext cx="100965" cy="17145"/>
                          </a:xfrm>
                          <a:custGeom>
                            <a:avLst/>
                            <a:gdLst/>
                            <a:ahLst/>
                            <a:cxnLst/>
                            <a:rect l="l" t="t" r="r" b="b"/>
                            <a:pathLst>
                              <a:path w="100965" h="17145">
                                <a:moveTo>
                                  <a:pt x="0" y="16763"/>
                                </a:moveTo>
                                <a:lnTo>
                                  <a:pt x="100583" y="16763"/>
                                </a:lnTo>
                                <a:lnTo>
                                  <a:pt x="100583" y="0"/>
                                </a:lnTo>
                                <a:lnTo>
                                  <a:pt x="0" y="0"/>
                                </a:lnTo>
                                <a:lnTo>
                                  <a:pt x="0" y="16763"/>
                                </a:lnTo>
                                <a:close/>
                              </a:path>
                            </a:pathLst>
                          </a:custGeom>
                          <a:ln w="4152">
                            <a:solidFill>
                              <a:srgbClr val="000000"/>
                            </a:solidFill>
                            <a:prstDash val="solid"/>
                          </a:ln>
                        </wps:spPr>
                        <wps:bodyPr wrap="square" lIns="0" tIns="0" rIns="0" bIns="0" rtlCol="0">
                          <a:prstTxWarp prst="textNoShape">
                            <a:avLst/>
                          </a:prstTxWarp>
                          <a:noAutofit/>
                        </wps:bodyPr>
                      </wps:wsp>
                      <wps:wsp>
                        <wps:cNvPr id="26" name="Graphic 26"/>
                        <wps:cNvSpPr/>
                        <wps:spPr>
                          <a:xfrm>
                            <a:off x="1597913" y="1361694"/>
                            <a:ext cx="96520" cy="7620"/>
                          </a:xfrm>
                          <a:custGeom>
                            <a:avLst/>
                            <a:gdLst/>
                            <a:ahLst/>
                            <a:cxnLst/>
                            <a:rect l="l" t="t" r="r" b="b"/>
                            <a:pathLst>
                              <a:path w="96520" h="7620">
                                <a:moveTo>
                                  <a:pt x="96012" y="0"/>
                                </a:moveTo>
                                <a:lnTo>
                                  <a:pt x="0" y="0"/>
                                </a:lnTo>
                                <a:lnTo>
                                  <a:pt x="0" y="7620"/>
                                </a:lnTo>
                                <a:lnTo>
                                  <a:pt x="96012" y="7620"/>
                                </a:lnTo>
                                <a:lnTo>
                                  <a:pt x="96012" y="0"/>
                                </a:lnTo>
                                <a:close/>
                              </a:path>
                            </a:pathLst>
                          </a:custGeom>
                          <a:solidFill>
                            <a:srgbClr val="9999FF"/>
                          </a:solidFill>
                        </wps:spPr>
                        <wps:bodyPr wrap="square" lIns="0" tIns="0" rIns="0" bIns="0" rtlCol="0">
                          <a:prstTxWarp prst="textNoShape">
                            <a:avLst/>
                          </a:prstTxWarp>
                          <a:noAutofit/>
                        </wps:bodyPr>
                      </wps:wsp>
                      <wps:wsp>
                        <wps:cNvPr id="27" name="Graphic 27"/>
                        <wps:cNvSpPr/>
                        <wps:spPr>
                          <a:xfrm>
                            <a:off x="1597913" y="1361694"/>
                            <a:ext cx="96520" cy="7620"/>
                          </a:xfrm>
                          <a:custGeom>
                            <a:avLst/>
                            <a:gdLst/>
                            <a:ahLst/>
                            <a:cxnLst/>
                            <a:rect l="l" t="t" r="r" b="b"/>
                            <a:pathLst>
                              <a:path w="96520" h="7620">
                                <a:moveTo>
                                  <a:pt x="0" y="7620"/>
                                </a:moveTo>
                                <a:lnTo>
                                  <a:pt x="96012" y="7620"/>
                                </a:lnTo>
                                <a:lnTo>
                                  <a:pt x="96012" y="0"/>
                                </a:lnTo>
                                <a:lnTo>
                                  <a:pt x="0" y="0"/>
                                </a:lnTo>
                                <a:lnTo>
                                  <a:pt x="0" y="7620"/>
                                </a:lnTo>
                                <a:close/>
                              </a:path>
                            </a:pathLst>
                          </a:custGeom>
                          <a:ln w="4152">
                            <a:solidFill>
                              <a:srgbClr val="000000"/>
                            </a:solidFill>
                            <a:prstDash val="solid"/>
                          </a:ln>
                        </wps:spPr>
                        <wps:bodyPr wrap="square" lIns="0" tIns="0" rIns="0" bIns="0" rtlCol="0">
                          <a:prstTxWarp prst="textNoShape">
                            <a:avLst/>
                          </a:prstTxWarp>
                          <a:noAutofit/>
                        </wps:bodyPr>
                      </wps:wsp>
                      <wps:wsp>
                        <wps:cNvPr id="28" name="Graphic 28"/>
                        <wps:cNvSpPr/>
                        <wps:spPr>
                          <a:xfrm>
                            <a:off x="1934717" y="176021"/>
                            <a:ext cx="100965" cy="1193800"/>
                          </a:xfrm>
                          <a:custGeom>
                            <a:avLst/>
                            <a:gdLst/>
                            <a:ahLst/>
                            <a:cxnLst/>
                            <a:rect l="l" t="t" r="r" b="b"/>
                            <a:pathLst>
                              <a:path w="100965" h="1193800">
                                <a:moveTo>
                                  <a:pt x="100583" y="0"/>
                                </a:moveTo>
                                <a:lnTo>
                                  <a:pt x="0" y="0"/>
                                </a:lnTo>
                                <a:lnTo>
                                  <a:pt x="0" y="1193291"/>
                                </a:lnTo>
                                <a:lnTo>
                                  <a:pt x="100583" y="1193291"/>
                                </a:lnTo>
                                <a:lnTo>
                                  <a:pt x="100583" y="0"/>
                                </a:lnTo>
                                <a:close/>
                              </a:path>
                            </a:pathLst>
                          </a:custGeom>
                          <a:solidFill>
                            <a:srgbClr val="9999FF"/>
                          </a:solidFill>
                        </wps:spPr>
                        <wps:bodyPr wrap="square" lIns="0" tIns="0" rIns="0" bIns="0" rtlCol="0">
                          <a:prstTxWarp prst="textNoShape">
                            <a:avLst/>
                          </a:prstTxWarp>
                          <a:noAutofit/>
                        </wps:bodyPr>
                      </wps:wsp>
                      <wps:wsp>
                        <wps:cNvPr id="29" name="Graphic 29"/>
                        <wps:cNvSpPr/>
                        <wps:spPr>
                          <a:xfrm>
                            <a:off x="1934717" y="176021"/>
                            <a:ext cx="100965" cy="1193800"/>
                          </a:xfrm>
                          <a:custGeom>
                            <a:avLst/>
                            <a:gdLst/>
                            <a:ahLst/>
                            <a:cxnLst/>
                            <a:rect l="l" t="t" r="r" b="b"/>
                            <a:pathLst>
                              <a:path w="100965" h="1193800">
                                <a:moveTo>
                                  <a:pt x="0" y="1193291"/>
                                </a:moveTo>
                                <a:lnTo>
                                  <a:pt x="100583" y="1193291"/>
                                </a:lnTo>
                                <a:lnTo>
                                  <a:pt x="100583" y="0"/>
                                </a:lnTo>
                                <a:lnTo>
                                  <a:pt x="0" y="0"/>
                                </a:lnTo>
                                <a:lnTo>
                                  <a:pt x="0" y="1193291"/>
                                </a:lnTo>
                                <a:close/>
                              </a:path>
                            </a:pathLst>
                          </a:custGeom>
                          <a:ln w="4152">
                            <a:solidFill>
                              <a:srgbClr val="000000"/>
                            </a:solidFill>
                            <a:prstDash val="solid"/>
                          </a:ln>
                        </wps:spPr>
                        <wps:bodyPr wrap="square" lIns="0" tIns="0" rIns="0" bIns="0" rtlCol="0">
                          <a:prstTxWarp prst="textNoShape">
                            <a:avLst/>
                          </a:prstTxWarp>
                          <a:noAutofit/>
                        </wps:bodyPr>
                      </wps:wsp>
                      <wps:wsp>
                        <wps:cNvPr id="30" name="Graphic 30"/>
                        <wps:cNvSpPr/>
                        <wps:spPr>
                          <a:xfrm>
                            <a:off x="678941" y="683513"/>
                            <a:ext cx="96520" cy="685800"/>
                          </a:xfrm>
                          <a:custGeom>
                            <a:avLst/>
                            <a:gdLst/>
                            <a:ahLst/>
                            <a:cxnLst/>
                            <a:rect l="l" t="t" r="r" b="b"/>
                            <a:pathLst>
                              <a:path w="96520" h="685800">
                                <a:moveTo>
                                  <a:pt x="96012" y="0"/>
                                </a:moveTo>
                                <a:lnTo>
                                  <a:pt x="0" y="0"/>
                                </a:lnTo>
                                <a:lnTo>
                                  <a:pt x="0" y="685800"/>
                                </a:lnTo>
                                <a:lnTo>
                                  <a:pt x="96012" y="685800"/>
                                </a:lnTo>
                                <a:lnTo>
                                  <a:pt x="96012" y="0"/>
                                </a:lnTo>
                                <a:close/>
                              </a:path>
                            </a:pathLst>
                          </a:custGeom>
                          <a:solidFill>
                            <a:srgbClr val="993265"/>
                          </a:solidFill>
                        </wps:spPr>
                        <wps:bodyPr wrap="square" lIns="0" tIns="0" rIns="0" bIns="0" rtlCol="0">
                          <a:prstTxWarp prst="textNoShape">
                            <a:avLst/>
                          </a:prstTxWarp>
                          <a:noAutofit/>
                        </wps:bodyPr>
                      </wps:wsp>
                      <wps:wsp>
                        <wps:cNvPr id="31" name="Graphic 31"/>
                        <wps:cNvSpPr/>
                        <wps:spPr>
                          <a:xfrm>
                            <a:off x="678941" y="683513"/>
                            <a:ext cx="96520" cy="685800"/>
                          </a:xfrm>
                          <a:custGeom>
                            <a:avLst/>
                            <a:gdLst/>
                            <a:ahLst/>
                            <a:cxnLst/>
                            <a:rect l="l" t="t" r="r" b="b"/>
                            <a:pathLst>
                              <a:path w="96520" h="685800">
                                <a:moveTo>
                                  <a:pt x="0" y="685800"/>
                                </a:moveTo>
                                <a:lnTo>
                                  <a:pt x="96012" y="685800"/>
                                </a:lnTo>
                                <a:lnTo>
                                  <a:pt x="96012" y="0"/>
                                </a:lnTo>
                                <a:lnTo>
                                  <a:pt x="0" y="0"/>
                                </a:lnTo>
                                <a:lnTo>
                                  <a:pt x="0" y="685800"/>
                                </a:lnTo>
                                <a:close/>
                              </a:path>
                            </a:pathLst>
                          </a:custGeom>
                          <a:ln w="4152">
                            <a:solidFill>
                              <a:srgbClr val="000000"/>
                            </a:solidFill>
                            <a:prstDash val="solid"/>
                          </a:ln>
                        </wps:spPr>
                        <wps:bodyPr wrap="square" lIns="0" tIns="0" rIns="0" bIns="0" rtlCol="0">
                          <a:prstTxWarp prst="textNoShape">
                            <a:avLst/>
                          </a:prstTxWarp>
                          <a:noAutofit/>
                        </wps:bodyPr>
                      </wps:wsp>
                      <wps:wsp>
                        <wps:cNvPr id="32" name="Graphic 32"/>
                        <wps:cNvSpPr/>
                        <wps:spPr>
                          <a:xfrm>
                            <a:off x="1015746" y="1078230"/>
                            <a:ext cx="96520" cy="291465"/>
                          </a:xfrm>
                          <a:custGeom>
                            <a:avLst/>
                            <a:gdLst/>
                            <a:ahLst/>
                            <a:cxnLst/>
                            <a:rect l="l" t="t" r="r" b="b"/>
                            <a:pathLst>
                              <a:path w="96520" h="291465">
                                <a:moveTo>
                                  <a:pt x="96012" y="0"/>
                                </a:moveTo>
                                <a:lnTo>
                                  <a:pt x="0" y="0"/>
                                </a:lnTo>
                                <a:lnTo>
                                  <a:pt x="0" y="291084"/>
                                </a:lnTo>
                                <a:lnTo>
                                  <a:pt x="96012" y="291084"/>
                                </a:lnTo>
                                <a:lnTo>
                                  <a:pt x="96012" y="0"/>
                                </a:lnTo>
                                <a:close/>
                              </a:path>
                            </a:pathLst>
                          </a:custGeom>
                          <a:solidFill>
                            <a:srgbClr val="993265"/>
                          </a:solidFill>
                        </wps:spPr>
                        <wps:bodyPr wrap="square" lIns="0" tIns="0" rIns="0" bIns="0" rtlCol="0">
                          <a:prstTxWarp prst="textNoShape">
                            <a:avLst/>
                          </a:prstTxWarp>
                          <a:noAutofit/>
                        </wps:bodyPr>
                      </wps:wsp>
                      <wps:wsp>
                        <wps:cNvPr id="33" name="Graphic 33"/>
                        <wps:cNvSpPr/>
                        <wps:spPr>
                          <a:xfrm>
                            <a:off x="1015746" y="1078230"/>
                            <a:ext cx="96520" cy="291465"/>
                          </a:xfrm>
                          <a:custGeom>
                            <a:avLst/>
                            <a:gdLst/>
                            <a:ahLst/>
                            <a:cxnLst/>
                            <a:rect l="l" t="t" r="r" b="b"/>
                            <a:pathLst>
                              <a:path w="96520" h="291465">
                                <a:moveTo>
                                  <a:pt x="0" y="291084"/>
                                </a:moveTo>
                                <a:lnTo>
                                  <a:pt x="96012" y="291084"/>
                                </a:lnTo>
                                <a:lnTo>
                                  <a:pt x="96012" y="0"/>
                                </a:lnTo>
                                <a:lnTo>
                                  <a:pt x="0" y="0"/>
                                </a:lnTo>
                                <a:lnTo>
                                  <a:pt x="0" y="291084"/>
                                </a:lnTo>
                                <a:close/>
                              </a:path>
                            </a:pathLst>
                          </a:custGeom>
                          <a:ln w="4152">
                            <a:solidFill>
                              <a:srgbClr val="000000"/>
                            </a:solidFill>
                            <a:prstDash val="solid"/>
                          </a:ln>
                        </wps:spPr>
                        <wps:bodyPr wrap="square" lIns="0" tIns="0" rIns="0" bIns="0" rtlCol="0">
                          <a:prstTxWarp prst="textNoShape">
                            <a:avLst/>
                          </a:prstTxWarp>
                          <a:noAutofit/>
                        </wps:bodyPr>
                      </wps:wsp>
                      <wps:wsp>
                        <wps:cNvPr id="34" name="Graphic 34"/>
                        <wps:cNvSpPr/>
                        <wps:spPr>
                          <a:xfrm>
                            <a:off x="2035301" y="392429"/>
                            <a:ext cx="96520" cy="977265"/>
                          </a:xfrm>
                          <a:custGeom>
                            <a:avLst/>
                            <a:gdLst/>
                            <a:ahLst/>
                            <a:cxnLst/>
                            <a:rect l="l" t="t" r="r" b="b"/>
                            <a:pathLst>
                              <a:path w="96520" h="977265">
                                <a:moveTo>
                                  <a:pt x="96012" y="0"/>
                                </a:moveTo>
                                <a:lnTo>
                                  <a:pt x="0" y="0"/>
                                </a:lnTo>
                                <a:lnTo>
                                  <a:pt x="0" y="976884"/>
                                </a:lnTo>
                                <a:lnTo>
                                  <a:pt x="96012" y="976884"/>
                                </a:lnTo>
                                <a:lnTo>
                                  <a:pt x="96012" y="0"/>
                                </a:lnTo>
                                <a:close/>
                              </a:path>
                            </a:pathLst>
                          </a:custGeom>
                          <a:solidFill>
                            <a:srgbClr val="993265"/>
                          </a:solidFill>
                        </wps:spPr>
                        <wps:bodyPr wrap="square" lIns="0" tIns="0" rIns="0" bIns="0" rtlCol="0">
                          <a:prstTxWarp prst="textNoShape">
                            <a:avLst/>
                          </a:prstTxWarp>
                          <a:noAutofit/>
                        </wps:bodyPr>
                      </wps:wsp>
                      <wps:wsp>
                        <wps:cNvPr id="35" name="Graphic 35"/>
                        <wps:cNvSpPr/>
                        <wps:spPr>
                          <a:xfrm>
                            <a:off x="2035301" y="392429"/>
                            <a:ext cx="96520" cy="977265"/>
                          </a:xfrm>
                          <a:custGeom>
                            <a:avLst/>
                            <a:gdLst/>
                            <a:ahLst/>
                            <a:cxnLst/>
                            <a:rect l="l" t="t" r="r" b="b"/>
                            <a:pathLst>
                              <a:path w="96520" h="977265">
                                <a:moveTo>
                                  <a:pt x="0" y="976884"/>
                                </a:moveTo>
                                <a:lnTo>
                                  <a:pt x="96012" y="976884"/>
                                </a:lnTo>
                                <a:lnTo>
                                  <a:pt x="96012" y="0"/>
                                </a:lnTo>
                                <a:lnTo>
                                  <a:pt x="0" y="0"/>
                                </a:lnTo>
                                <a:lnTo>
                                  <a:pt x="0" y="976884"/>
                                </a:lnTo>
                                <a:close/>
                              </a:path>
                            </a:pathLst>
                          </a:custGeom>
                          <a:ln w="4152">
                            <a:solidFill>
                              <a:srgbClr val="000000"/>
                            </a:solidFill>
                            <a:prstDash val="solid"/>
                          </a:ln>
                        </wps:spPr>
                        <wps:bodyPr wrap="square" lIns="0" tIns="0" rIns="0" bIns="0" rtlCol="0">
                          <a:prstTxWarp prst="textNoShape">
                            <a:avLst/>
                          </a:prstTxWarp>
                          <a:noAutofit/>
                        </wps:bodyPr>
                      </wps:wsp>
                      <wps:wsp>
                        <wps:cNvPr id="36" name="Graphic 36"/>
                        <wps:cNvSpPr/>
                        <wps:spPr>
                          <a:xfrm>
                            <a:off x="508254" y="58673"/>
                            <a:ext cx="21590" cy="1310640"/>
                          </a:xfrm>
                          <a:custGeom>
                            <a:avLst/>
                            <a:gdLst/>
                            <a:ahLst/>
                            <a:cxnLst/>
                            <a:rect l="l" t="t" r="r" b="b"/>
                            <a:pathLst>
                              <a:path w="21590" h="1310640">
                                <a:moveTo>
                                  <a:pt x="0" y="0"/>
                                </a:moveTo>
                                <a:lnTo>
                                  <a:pt x="0" y="1310640"/>
                                </a:lnTo>
                                <a:lnTo>
                                  <a:pt x="21336" y="1310640"/>
                                </a:lnTo>
                              </a:path>
                            </a:pathLst>
                          </a:custGeom>
                          <a:ln w="1524">
                            <a:solidFill>
                              <a:srgbClr val="000000"/>
                            </a:solidFill>
                            <a:prstDash val="solid"/>
                          </a:ln>
                        </wps:spPr>
                        <wps:bodyPr wrap="square" lIns="0" tIns="0" rIns="0" bIns="0" rtlCol="0">
                          <a:prstTxWarp prst="textNoShape">
                            <a:avLst/>
                          </a:prstTxWarp>
                          <a:noAutofit/>
                        </wps:bodyPr>
                      </wps:wsp>
                      <wps:wsp>
                        <wps:cNvPr id="37" name="Graphic 37"/>
                        <wps:cNvSpPr/>
                        <wps:spPr>
                          <a:xfrm>
                            <a:off x="508254" y="1239774"/>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38" name="Graphic 38"/>
                        <wps:cNvSpPr/>
                        <wps:spPr>
                          <a:xfrm>
                            <a:off x="508254" y="1107186"/>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39" name="Graphic 39"/>
                        <wps:cNvSpPr/>
                        <wps:spPr>
                          <a:xfrm>
                            <a:off x="508254" y="979169"/>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0" name="Graphic 40"/>
                        <wps:cNvSpPr/>
                        <wps:spPr>
                          <a:xfrm>
                            <a:off x="508254" y="845058"/>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1" name="Graphic 41"/>
                        <wps:cNvSpPr/>
                        <wps:spPr>
                          <a:xfrm>
                            <a:off x="508254" y="717041"/>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2" name="Graphic 42"/>
                        <wps:cNvSpPr/>
                        <wps:spPr>
                          <a:xfrm>
                            <a:off x="508254" y="582930"/>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3" name="Graphic 43"/>
                        <wps:cNvSpPr/>
                        <wps:spPr>
                          <a:xfrm>
                            <a:off x="508254" y="454913"/>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4" name="Graphic 44"/>
                        <wps:cNvSpPr/>
                        <wps:spPr>
                          <a:xfrm>
                            <a:off x="508254" y="320802"/>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5" name="Graphic 45"/>
                        <wps:cNvSpPr/>
                        <wps:spPr>
                          <a:xfrm>
                            <a:off x="508254" y="192786"/>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6" name="Graphic 46"/>
                        <wps:cNvSpPr/>
                        <wps:spPr>
                          <a:xfrm>
                            <a:off x="508254" y="58673"/>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47" name="Graphic 47"/>
                        <wps:cNvSpPr/>
                        <wps:spPr>
                          <a:xfrm>
                            <a:off x="508254" y="1347977"/>
                            <a:ext cx="1697989" cy="21590"/>
                          </a:xfrm>
                          <a:custGeom>
                            <a:avLst/>
                            <a:gdLst/>
                            <a:ahLst/>
                            <a:cxnLst/>
                            <a:rect l="l" t="t" r="r" b="b"/>
                            <a:pathLst>
                              <a:path w="1697989" h="21590">
                                <a:moveTo>
                                  <a:pt x="0" y="21336"/>
                                </a:moveTo>
                                <a:lnTo>
                                  <a:pt x="1697736" y="21336"/>
                                </a:lnTo>
                              </a:path>
                              <a:path w="1697989"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8" name="Graphic 48"/>
                        <wps:cNvSpPr/>
                        <wps:spPr>
                          <a:xfrm>
                            <a:off x="849630" y="1347977"/>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9" name="Graphic 49"/>
                        <wps:cNvSpPr/>
                        <wps:spPr>
                          <a:xfrm>
                            <a:off x="1186433" y="1347977"/>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0" name="Graphic 50"/>
                        <wps:cNvSpPr/>
                        <wps:spPr>
                          <a:xfrm>
                            <a:off x="1527810" y="1347977"/>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1" name="Graphic 51"/>
                        <wps:cNvSpPr/>
                        <wps:spPr>
                          <a:xfrm>
                            <a:off x="1864614" y="1347977"/>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2" name="Graphic 52"/>
                        <wps:cNvSpPr/>
                        <wps:spPr>
                          <a:xfrm>
                            <a:off x="2205989" y="1347977"/>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3" name="Graphic 53"/>
                        <wps:cNvSpPr/>
                        <wps:spPr>
                          <a:xfrm>
                            <a:off x="825246" y="130302"/>
                            <a:ext cx="36830" cy="36830"/>
                          </a:xfrm>
                          <a:custGeom>
                            <a:avLst/>
                            <a:gdLst/>
                            <a:ahLst/>
                            <a:cxnLst/>
                            <a:rect l="l" t="t" r="r" b="b"/>
                            <a:pathLst>
                              <a:path w="36830" h="36830">
                                <a:moveTo>
                                  <a:pt x="36575" y="0"/>
                                </a:moveTo>
                                <a:lnTo>
                                  <a:pt x="0" y="0"/>
                                </a:lnTo>
                                <a:lnTo>
                                  <a:pt x="0" y="36575"/>
                                </a:lnTo>
                                <a:lnTo>
                                  <a:pt x="36575" y="36575"/>
                                </a:lnTo>
                                <a:lnTo>
                                  <a:pt x="36575" y="0"/>
                                </a:lnTo>
                                <a:close/>
                              </a:path>
                            </a:pathLst>
                          </a:custGeom>
                          <a:solidFill>
                            <a:srgbClr val="9999FF"/>
                          </a:solidFill>
                        </wps:spPr>
                        <wps:bodyPr wrap="square" lIns="0" tIns="0" rIns="0" bIns="0" rtlCol="0">
                          <a:prstTxWarp prst="textNoShape">
                            <a:avLst/>
                          </a:prstTxWarp>
                          <a:noAutofit/>
                        </wps:bodyPr>
                      </wps:wsp>
                      <wps:wsp>
                        <wps:cNvPr id="54" name="Graphic 54"/>
                        <wps:cNvSpPr/>
                        <wps:spPr>
                          <a:xfrm>
                            <a:off x="825246" y="130302"/>
                            <a:ext cx="36830" cy="36830"/>
                          </a:xfrm>
                          <a:custGeom>
                            <a:avLst/>
                            <a:gdLst/>
                            <a:ahLst/>
                            <a:cxnLst/>
                            <a:rect l="l" t="t" r="r" b="b"/>
                            <a:pathLst>
                              <a:path w="36830" h="36830">
                                <a:moveTo>
                                  <a:pt x="0" y="36575"/>
                                </a:moveTo>
                                <a:lnTo>
                                  <a:pt x="36575" y="36575"/>
                                </a:lnTo>
                                <a:lnTo>
                                  <a:pt x="36575" y="0"/>
                                </a:lnTo>
                                <a:lnTo>
                                  <a:pt x="0" y="0"/>
                                </a:lnTo>
                                <a:lnTo>
                                  <a:pt x="0" y="36575"/>
                                </a:lnTo>
                                <a:close/>
                              </a:path>
                            </a:pathLst>
                          </a:custGeom>
                          <a:ln w="4152">
                            <a:solidFill>
                              <a:srgbClr val="000000"/>
                            </a:solidFill>
                            <a:prstDash val="solid"/>
                          </a:ln>
                        </wps:spPr>
                        <wps:bodyPr wrap="square" lIns="0" tIns="0" rIns="0" bIns="0" rtlCol="0">
                          <a:prstTxWarp prst="textNoShape">
                            <a:avLst/>
                          </a:prstTxWarp>
                          <a:noAutofit/>
                        </wps:bodyPr>
                      </wps:wsp>
                      <wps:wsp>
                        <wps:cNvPr id="55" name="Graphic 55"/>
                        <wps:cNvSpPr/>
                        <wps:spPr>
                          <a:xfrm>
                            <a:off x="825246" y="226313"/>
                            <a:ext cx="36830" cy="36830"/>
                          </a:xfrm>
                          <a:custGeom>
                            <a:avLst/>
                            <a:gdLst/>
                            <a:ahLst/>
                            <a:cxnLst/>
                            <a:rect l="l" t="t" r="r" b="b"/>
                            <a:pathLst>
                              <a:path w="36830" h="36830">
                                <a:moveTo>
                                  <a:pt x="36575" y="0"/>
                                </a:moveTo>
                                <a:lnTo>
                                  <a:pt x="0" y="0"/>
                                </a:lnTo>
                                <a:lnTo>
                                  <a:pt x="0" y="36575"/>
                                </a:lnTo>
                                <a:lnTo>
                                  <a:pt x="36575" y="36575"/>
                                </a:lnTo>
                                <a:lnTo>
                                  <a:pt x="36575" y="0"/>
                                </a:lnTo>
                                <a:close/>
                              </a:path>
                            </a:pathLst>
                          </a:custGeom>
                          <a:solidFill>
                            <a:srgbClr val="993265"/>
                          </a:solidFill>
                        </wps:spPr>
                        <wps:bodyPr wrap="square" lIns="0" tIns="0" rIns="0" bIns="0" rtlCol="0">
                          <a:prstTxWarp prst="textNoShape">
                            <a:avLst/>
                          </a:prstTxWarp>
                          <a:noAutofit/>
                        </wps:bodyPr>
                      </wps:wsp>
                      <wps:wsp>
                        <wps:cNvPr id="56" name="Graphic 56"/>
                        <wps:cNvSpPr/>
                        <wps:spPr>
                          <a:xfrm>
                            <a:off x="825246" y="226313"/>
                            <a:ext cx="36830" cy="36830"/>
                          </a:xfrm>
                          <a:custGeom>
                            <a:avLst/>
                            <a:gdLst/>
                            <a:ahLst/>
                            <a:cxnLst/>
                            <a:rect l="l" t="t" r="r" b="b"/>
                            <a:pathLst>
                              <a:path w="36830" h="36830">
                                <a:moveTo>
                                  <a:pt x="0" y="36575"/>
                                </a:moveTo>
                                <a:lnTo>
                                  <a:pt x="36575" y="36575"/>
                                </a:lnTo>
                                <a:lnTo>
                                  <a:pt x="36575" y="0"/>
                                </a:lnTo>
                                <a:lnTo>
                                  <a:pt x="0" y="0"/>
                                </a:lnTo>
                                <a:lnTo>
                                  <a:pt x="0" y="36575"/>
                                </a:lnTo>
                                <a:close/>
                              </a:path>
                            </a:pathLst>
                          </a:custGeom>
                          <a:ln w="4152">
                            <a:solidFill>
                              <a:srgbClr val="000000"/>
                            </a:solidFill>
                            <a:prstDash val="solid"/>
                          </a:ln>
                        </wps:spPr>
                        <wps:bodyPr wrap="square" lIns="0" tIns="0" rIns="0" bIns="0" rtlCol="0">
                          <a:prstTxWarp prst="textNoShape">
                            <a:avLst/>
                          </a:prstTxWarp>
                          <a:noAutofit/>
                        </wps:bodyPr>
                      </wps:wsp>
                      <wps:wsp>
                        <wps:cNvPr id="57" name="Graphic 57"/>
                        <wps:cNvSpPr/>
                        <wps:spPr>
                          <a:xfrm>
                            <a:off x="761" y="761"/>
                            <a:ext cx="2550160" cy="1755775"/>
                          </a:xfrm>
                          <a:custGeom>
                            <a:avLst/>
                            <a:gdLst/>
                            <a:ahLst/>
                            <a:cxnLst/>
                            <a:rect l="l" t="t" r="r" b="b"/>
                            <a:pathLst>
                              <a:path w="2550160" h="1755775">
                                <a:moveTo>
                                  <a:pt x="0" y="1755648"/>
                                </a:moveTo>
                                <a:lnTo>
                                  <a:pt x="2549652" y="1755648"/>
                                </a:lnTo>
                                <a:lnTo>
                                  <a:pt x="2549652" y="0"/>
                                </a:lnTo>
                                <a:lnTo>
                                  <a:pt x="0" y="0"/>
                                </a:lnTo>
                                <a:lnTo>
                                  <a:pt x="0" y="1755648"/>
                                </a:lnTo>
                                <a:close/>
                              </a:path>
                            </a:pathLst>
                          </a:custGeom>
                          <a:ln w="1523">
                            <a:solidFill>
                              <a:srgbClr val="000000"/>
                            </a:solidFill>
                            <a:prstDash val="solid"/>
                          </a:ln>
                        </wps:spPr>
                        <wps:bodyPr wrap="square" lIns="0" tIns="0" rIns="0" bIns="0" rtlCol="0">
                          <a:prstTxWarp prst="textNoShape">
                            <a:avLst/>
                          </a:prstTxWarp>
                          <a:noAutofit/>
                        </wps:bodyPr>
                      </wps:wsp>
                      <wps:wsp>
                        <wps:cNvPr id="58" name="Textbox 58"/>
                        <wps:cNvSpPr txBox="1"/>
                        <wps:spPr>
                          <a:xfrm>
                            <a:off x="156211" y="27669"/>
                            <a:ext cx="299720" cy="201930"/>
                          </a:xfrm>
                          <a:prstGeom prst="rect">
                            <a:avLst/>
                          </a:prstGeom>
                        </wps:spPr>
                        <wps:txbx>
                          <w:txbxContent>
                            <w:p>
                              <w:pPr>
                                <w:spacing w:line="109" w:lineRule="exact" w:before="0"/>
                                <w:ind w:left="0" w:right="0" w:firstLine="0"/>
                                <w:jc w:val="left"/>
                                <w:rPr>
                                  <w:sz w:val="10"/>
                                </w:rPr>
                              </w:pPr>
                              <w:r>
                                <w:rPr>
                                  <w:spacing w:val="-5"/>
                                  <w:sz w:val="10"/>
                                </w:rPr>
                                <w:t>100,000,000</w:t>
                              </w:r>
                            </w:p>
                            <w:p>
                              <w:pPr>
                                <w:spacing w:line="115" w:lineRule="exact" w:before="93"/>
                                <w:ind w:left="45" w:right="0" w:firstLine="0"/>
                                <w:jc w:val="left"/>
                                <w:rPr>
                                  <w:sz w:val="10"/>
                                </w:rPr>
                              </w:pPr>
                              <w:r>
                                <w:rPr>
                                  <w:spacing w:val="-5"/>
                                  <w:sz w:val="10"/>
                                </w:rPr>
                                <w:t>90,000,000</w:t>
                              </w:r>
                            </w:p>
                          </w:txbxContent>
                        </wps:txbx>
                        <wps:bodyPr wrap="square" lIns="0" tIns="0" rIns="0" bIns="0" rtlCol="0">
                          <a:noAutofit/>
                        </wps:bodyPr>
                      </wps:wsp>
                      <wps:wsp>
                        <wps:cNvPr id="59" name="Textbox 59"/>
                        <wps:cNvSpPr txBox="1"/>
                        <wps:spPr>
                          <a:xfrm>
                            <a:off x="1835681" y="82317"/>
                            <a:ext cx="270510" cy="69215"/>
                          </a:xfrm>
                          <a:prstGeom prst="rect">
                            <a:avLst/>
                          </a:prstGeom>
                        </wps:spPr>
                        <wps:txbx>
                          <w:txbxContent>
                            <w:p>
                              <w:pPr>
                                <w:spacing w:line="109" w:lineRule="exact" w:before="0"/>
                                <w:ind w:left="0" w:right="0" w:firstLine="0"/>
                                <w:jc w:val="left"/>
                                <w:rPr>
                                  <w:sz w:val="10"/>
                                </w:rPr>
                              </w:pPr>
                              <w:r>
                                <w:rPr>
                                  <w:spacing w:val="-5"/>
                                  <w:sz w:val="10"/>
                                </w:rPr>
                                <w:t>91,136,353</w:t>
                              </w:r>
                            </w:p>
                          </w:txbxContent>
                        </wps:txbx>
                        <wps:bodyPr wrap="square" lIns="0" tIns="0" rIns="0" bIns="0" rtlCol="0">
                          <a:noAutofit/>
                        </wps:bodyPr>
                      </wps:wsp>
                      <wps:wsp>
                        <wps:cNvPr id="60" name="Textbox 60"/>
                        <wps:cNvSpPr txBox="1"/>
                        <wps:spPr>
                          <a:xfrm>
                            <a:off x="185161" y="289743"/>
                            <a:ext cx="2000250" cy="73660"/>
                          </a:xfrm>
                          <a:prstGeom prst="rect">
                            <a:avLst/>
                          </a:prstGeom>
                        </wps:spPr>
                        <wps:txbx>
                          <w:txbxContent>
                            <w:p>
                              <w:pPr>
                                <w:tabs>
                                  <w:tab w:pos="2723" w:val="left" w:leader="none"/>
                                </w:tabs>
                                <w:spacing w:line="116" w:lineRule="exact" w:before="0"/>
                                <w:ind w:left="0" w:right="0" w:firstLine="0"/>
                                <w:jc w:val="left"/>
                                <w:rPr>
                                  <w:sz w:val="10"/>
                                </w:rPr>
                              </w:pPr>
                              <w:r>
                                <w:rPr>
                                  <w:spacing w:val="-2"/>
                                  <w:position w:val="1"/>
                                  <w:sz w:val="10"/>
                                </w:rPr>
                                <w:t>80,000,000</w:t>
                              </w:r>
                              <w:r>
                                <w:rPr>
                                  <w:position w:val="1"/>
                                  <w:sz w:val="10"/>
                                </w:rPr>
                                <w:tab/>
                              </w:r>
                              <w:r>
                                <w:rPr>
                                  <w:spacing w:val="-5"/>
                                  <w:sz w:val="10"/>
                                </w:rPr>
                                <w:t>74,591,974</w:t>
                              </w:r>
                            </w:p>
                          </w:txbxContent>
                        </wps:txbx>
                        <wps:bodyPr wrap="square" lIns="0" tIns="0" rIns="0" bIns="0" rtlCol="0">
                          <a:noAutofit/>
                        </wps:bodyPr>
                      </wps:wsp>
                      <wps:wsp>
                        <wps:cNvPr id="61" name="Textbox 61"/>
                        <wps:cNvSpPr txBox="1"/>
                        <wps:spPr>
                          <a:xfrm>
                            <a:off x="185161" y="422308"/>
                            <a:ext cx="270510" cy="198755"/>
                          </a:xfrm>
                          <a:prstGeom prst="rect">
                            <a:avLst/>
                          </a:prstGeom>
                        </wps:spPr>
                        <wps:txbx>
                          <w:txbxContent>
                            <w:p>
                              <w:pPr>
                                <w:spacing w:line="109" w:lineRule="exact" w:before="0"/>
                                <w:ind w:left="0" w:right="0" w:firstLine="0"/>
                                <w:jc w:val="left"/>
                                <w:rPr>
                                  <w:sz w:val="10"/>
                                </w:rPr>
                              </w:pPr>
                              <w:r>
                                <w:rPr>
                                  <w:spacing w:val="-5"/>
                                  <w:sz w:val="10"/>
                                </w:rPr>
                                <w:t>70,000,000</w:t>
                              </w:r>
                            </w:p>
                            <w:p>
                              <w:pPr>
                                <w:spacing w:line="115" w:lineRule="exact" w:before="89"/>
                                <w:ind w:left="0" w:right="0" w:firstLine="0"/>
                                <w:jc w:val="left"/>
                                <w:rPr>
                                  <w:sz w:val="10"/>
                                </w:rPr>
                              </w:pPr>
                              <w:r>
                                <w:rPr>
                                  <w:spacing w:val="-5"/>
                                  <w:sz w:val="10"/>
                                </w:rPr>
                                <w:t>60,000,000</w:t>
                              </w:r>
                            </w:p>
                          </w:txbxContent>
                        </wps:txbx>
                        <wps:bodyPr wrap="square" lIns="0" tIns="0" rIns="0" bIns="0" rtlCol="0">
                          <a:noAutofit/>
                        </wps:bodyPr>
                      </wps:wsp>
                      <wps:wsp>
                        <wps:cNvPr id="62" name="Textbox 62"/>
                        <wps:cNvSpPr txBox="1"/>
                        <wps:spPr>
                          <a:xfrm>
                            <a:off x="555534" y="438902"/>
                            <a:ext cx="270510" cy="69215"/>
                          </a:xfrm>
                          <a:prstGeom prst="rect">
                            <a:avLst/>
                          </a:prstGeom>
                        </wps:spPr>
                        <wps:txbx>
                          <w:txbxContent>
                            <w:p>
                              <w:pPr>
                                <w:spacing w:line="109" w:lineRule="exact" w:before="0"/>
                                <w:ind w:left="0" w:right="0" w:firstLine="0"/>
                                <w:jc w:val="left"/>
                                <w:rPr>
                                  <w:sz w:val="10"/>
                                </w:rPr>
                              </w:pPr>
                              <w:r>
                                <w:rPr>
                                  <w:spacing w:val="-5"/>
                                  <w:sz w:val="10"/>
                                </w:rPr>
                                <w:t>63,226,433</w:t>
                              </w:r>
                            </w:p>
                          </w:txbxContent>
                        </wps:txbx>
                        <wps:bodyPr wrap="square" lIns="0" tIns="0" rIns="0" bIns="0" rtlCol="0">
                          <a:noAutofit/>
                        </wps:bodyPr>
                      </wps:wsp>
                      <wps:wsp>
                        <wps:cNvPr id="63" name="Textbox 63"/>
                        <wps:cNvSpPr txBox="1"/>
                        <wps:spPr>
                          <a:xfrm>
                            <a:off x="709435" y="588249"/>
                            <a:ext cx="270510" cy="69215"/>
                          </a:xfrm>
                          <a:prstGeom prst="rect">
                            <a:avLst/>
                          </a:prstGeom>
                        </wps:spPr>
                        <wps:txbx>
                          <w:txbxContent>
                            <w:p>
                              <w:pPr>
                                <w:spacing w:line="109" w:lineRule="exact" w:before="0"/>
                                <w:ind w:left="0" w:right="0" w:firstLine="0"/>
                                <w:jc w:val="left"/>
                                <w:rPr>
                                  <w:sz w:val="10"/>
                                </w:rPr>
                              </w:pPr>
                              <w:r>
                                <w:rPr>
                                  <w:spacing w:val="-5"/>
                                  <w:sz w:val="10"/>
                                </w:rPr>
                                <w:t>52,488,225</w:t>
                              </w:r>
                            </w:p>
                          </w:txbxContent>
                        </wps:txbx>
                        <wps:bodyPr wrap="square" lIns="0" tIns="0" rIns="0" bIns="0" rtlCol="0">
                          <a:noAutofit/>
                        </wps:bodyPr>
                      </wps:wsp>
                      <wps:wsp>
                        <wps:cNvPr id="64" name="Textbox 64"/>
                        <wps:cNvSpPr txBox="1"/>
                        <wps:spPr>
                          <a:xfrm>
                            <a:off x="185161" y="684382"/>
                            <a:ext cx="270510" cy="331470"/>
                          </a:xfrm>
                          <a:prstGeom prst="rect">
                            <a:avLst/>
                          </a:prstGeom>
                        </wps:spPr>
                        <wps:txbx>
                          <w:txbxContent>
                            <w:p>
                              <w:pPr>
                                <w:spacing w:line="109" w:lineRule="exact" w:before="0"/>
                                <w:ind w:left="0" w:right="0" w:firstLine="0"/>
                                <w:jc w:val="left"/>
                                <w:rPr>
                                  <w:sz w:val="10"/>
                                </w:rPr>
                              </w:pPr>
                              <w:r>
                                <w:rPr>
                                  <w:spacing w:val="-5"/>
                                  <w:sz w:val="10"/>
                                </w:rPr>
                                <w:t>50,000,000</w:t>
                              </w:r>
                            </w:p>
                            <w:p>
                              <w:pPr>
                                <w:spacing w:before="89"/>
                                <w:ind w:left="0" w:right="0" w:firstLine="0"/>
                                <w:jc w:val="left"/>
                                <w:rPr>
                                  <w:sz w:val="10"/>
                                </w:rPr>
                              </w:pPr>
                              <w:r>
                                <w:rPr>
                                  <w:spacing w:val="-5"/>
                                  <w:sz w:val="10"/>
                                </w:rPr>
                                <w:t>40,000,000</w:t>
                              </w:r>
                            </w:p>
                            <w:p>
                              <w:pPr>
                                <w:spacing w:line="115" w:lineRule="exact" w:before="93"/>
                                <w:ind w:left="0" w:right="0" w:firstLine="0"/>
                                <w:jc w:val="left"/>
                                <w:rPr>
                                  <w:sz w:val="10"/>
                                </w:rPr>
                              </w:pPr>
                              <w:r>
                                <w:rPr>
                                  <w:spacing w:val="-5"/>
                                  <w:sz w:val="10"/>
                                </w:rPr>
                                <w:t>30,000,000</w:t>
                              </w:r>
                            </w:p>
                          </w:txbxContent>
                        </wps:txbx>
                        <wps:bodyPr wrap="square" lIns="0" tIns="0" rIns="0" bIns="0" rtlCol="0">
                          <a:noAutofit/>
                        </wps:bodyPr>
                      </wps:wsp>
                      <wps:wsp>
                        <wps:cNvPr id="65" name="Textbox 65"/>
                        <wps:cNvSpPr txBox="1"/>
                        <wps:spPr>
                          <a:xfrm>
                            <a:off x="837438" y="929675"/>
                            <a:ext cx="479425" cy="132080"/>
                          </a:xfrm>
                          <a:prstGeom prst="rect">
                            <a:avLst/>
                          </a:prstGeom>
                        </wps:spPr>
                        <wps:txbx>
                          <w:txbxContent>
                            <w:p>
                              <w:pPr>
                                <w:spacing w:line="101" w:lineRule="exact" w:before="0"/>
                                <w:ind w:left="0" w:right="0" w:firstLine="0"/>
                                <w:jc w:val="left"/>
                                <w:rPr>
                                  <w:sz w:val="10"/>
                                </w:rPr>
                              </w:pPr>
                              <w:r>
                                <w:rPr>
                                  <w:spacing w:val="-2"/>
                                  <w:sz w:val="10"/>
                                </w:rPr>
                                <w:t>26,149,000</w:t>
                              </w:r>
                            </w:p>
                            <w:p>
                              <w:pPr>
                                <w:spacing w:line="106" w:lineRule="exact" w:before="0"/>
                                <w:ind w:left="328" w:right="0" w:firstLine="0"/>
                                <w:jc w:val="left"/>
                                <w:rPr>
                                  <w:sz w:val="10"/>
                                </w:rPr>
                              </w:pPr>
                              <w:r>
                                <w:rPr>
                                  <w:spacing w:val="-5"/>
                                  <w:sz w:val="10"/>
                                </w:rPr>
                                <w:t>22,103,750</w:t>
                              </w:r>
                            </w:p>
                          </w:txbxContent>
                        </wps:txbx>
                        <wps:bodyPr wrap="square" lIns="0" tIns="0" rIns="0" bIns="0" rtlCol="0">
                          <a:noAutofit/>
                        </wps:bodyPr>
                      </wps:wsp>
                      <wps:wsp>
                        <wps:cNvPr id="66" name="Textbox 66"/>
                        <wps:cNvSpPr txBox="1"/>
                        <wps:spPr>
                          <a:xfrm>
                            <a:off x="185161" y="1075964"/>
                            <a:ext cx="273050" cy="331470"/>
                          </a:xfrm>
                          <a:prstGeom prst="rect">
                            <a:avLst/>
                          </a:prstGeom>
                        </wps:spPr>
                        <wps:txbx>
                          <w:txbxContent>
                            <w:p>
                              <w:pPr>
                                <w:spacing w:line="109" w:lineRule="exact" w:before="0"/>
                                <w:ind w:left="0" w:right="21" w:firstLine="0"/>
                                <w:jc w:val="right"/>
                                <w:rPr>
                                  <w:sz w:val="10"/>
                                </w:rPr>
                              </w:pPr>
                              <w:r>
                                <w:rPr>
                                  <w:spacing w:val="-7"/>
                                  <w:sz w:val="10"/>
                                </w:rPr>
                                <w:t>20,000,000</w:t>
                              </w:r>
                            </w:p>
                            <w:p>
                              <w:pPr>
                                <w:spacing w:before="93"/>
                                <w:ind w:left="0" w:right="0" w:firstLine="0"/>
                                <w:jc w:val="left"/>
                                <w:rPr>
                                  <w:sz w:val="10"/>
                                </w:rPr>
                              </w:pPr>
                              <w:r>
                                <w:rPr>
                                  <w:spacing w:val="-3"/>
                                  <w:sz w:val="10"/>
                                </w:rPr>
                                <w:t>10,000,000</w:t>
                              </w:r>
                            </w:p>
                            <w:p>
                              <w:pPr>
                                <w:spacing w:line="115" w:lineRule="exact" w:before="89"/>
                                <w:ind w:left="0" w:right="18" w:firstLine="0"/>
                                <w:jc w:val="right"/>
                                <w:rPr>
                                  <w:sz w:val="10"/>
                                </w:rPr>
                              </w:pPr>
                              <w:r>
                                <w:rPr>
                                  <w:spacing w:val="-10"/>
                                  <w:sz w:val="10"/>
                                </w:rPr>
                                <w:t>0</w:t>
                              </w:r>
                            </w:p>
                          </w:txbxContent>
                        </wps:txbx>
                        <wps:bodyPr wrap="square" lIns="0" tIns="0" rIns="0" bIns="0" rtlCol="0">
                          <a:noAutofit/>
                        </wps:bodyPr>
                      </wps:wsp>
                      <wps:wsp>
                        <wps:cNvPr id="67" name="Textbox 67"/>
                        <wps:cNvSpPr txBox="1"/>
                        <wps:spPr>
                          <a:xfrm>
                            <a:off x="1195607" y="1254257"/>
                            <a:ext cx="241300" cy="69215"/>
                          </a:xfrm>
                          <a:prstGeom prst="rect">
                            <a:avLst/>
                          </a:prstGeom>
                        </wps:spPr>
                        <wps:txbx>
                          <w:txbxContent>
                            <w:p>
                              <w:pPr>
                                <w:spacing w:line="109" w:lineRule="exact" w:before="0"/>
                                <w:ind w:left="0" w:right="0" w:firstLine="0"/>
                                <w:jc w:val="left"/>
                                <w:rPr>
                                  <w:sz w:val="10"/>
                                </w:rPr>
                              </w:pPr>
                              <w:r>
                                <w:rPr>
                                  <w:spacing w:val="-5"/>
                                  <w:sz w:val="10"/>
                                </w:rPr>
                                <w:t>1,271,040</w:t>
                              </w:r>
                            </w:p>
                          </w:txbxContent>
                        </wps:txbx>
                        <wps:bodyPr wrap="square" lIns="0" tIns="0" rIns="0" bIns="0" rtlCol="0">
                          <a:noAutofit/>
                        </wps:bodyPr>
                      </wps:wsp>
                      <wps:wsp>
                        <wps:cNvPr id="68" name="Textbox 68"/>
                        <wps:cNvSpPr txBox="1"/>
                        <wps:spPr>
                          <a:xfrm>
                            <a:off x="1553777" y="1263427"/>
                            <a:ext cx="198755" cy="69215"/>
                          </a:xfrm>
                          <a:prstGeom prst="rect">
                            <a:avLst/>
                          </a:prstGeom>
                        </wps:spPr>
                        <wps:txbx>
                          <w:txbxContent>
                            <w:p>
                              <w:pPr>
                                <w:spacing w:line="109" w:lineRule="exact" w:before="0"/>
                                <w:ind w:left="0" w:right="0" w:firstLine="0"/>
                                <w:jc w:val="left"/>
                                <w:rPr>
                                  <w:sz w:val="10"/>
                                </w:rPr>
                              </w:pPr>
                              <w:r>
                                <w:rPr>
                                  <w:spacing w:val="-5"/>
                                  <w:sz w:val="10"/>
                                </w:rPr>
                                <w:t>489,880</w:t>
                              </w:r>
                            </w:p>
                          </w:txbxContent>
                        </wps:txbx>
                        <wps:bodyPr wrap="square" lIns="0" tIns="0" rIns="0" bIns="0" rtlCol="0">
                          <a:noAutofit/>
                        </wps:bodyPr>
                      </wps:wsp>
                      <wps:wsp>
                        <wps:cNvPr id="69" name="Textbox 69"/>
                        <wps:cNvSpPr txBox="1"/>
                        <wps:spPr>
                          <a:xfrm>
                            <a:off x="555409" y="1437353"/>
                            <a:ext cx="1552575" cy="296545"/>
                          </a:xfrm>
                          <a:prstGeom prst="rect">
                            <a:avLst/>
                          </a:prstGeom>
                        </wps:spPr>
                        <wps:txbx>
                          <w:txbxContent>
                            <w:p>
                              <w:pPr>
                                <w:tabs>
                                  <w:tab w:pos="2251" w:val="left" w:leader="none"/>
                                </w:tabs>
                                <w:spacing w:line="276" w:lineRule="auto" w:before="0"/>
                                <w:ind w:left="0" w:right="18" w:firstLine="45"/>
                                <w:jc w:val="left"/>
                                <w:rPr>
                                  <w:sz w:val="10"/>
                                </w:rPr>
                              </w:pPr>
                              <w:r>
                                <w:rPr>
                                  <w:sz w:val="10"/>
                                </w:rPr>
                                <w:t>material</w:t>
                              </w:r>
                              <w:r>
                                <w:rPr>
                                  <w:spacing w:val="40"/>
                                  <w:sz w:val="10"/>
                                </w:rPr>
                                <w:t>  </w:t>
                              </w:r>
                              <w:r>
                                <w:rPr>
                                  <w:sz w:val="10"/>
                                </w:rPr>
                                <w:t>assembly</w:t>
                              </w:r>
                              <w:r>
                                <w:rPr>
                                  <w:spacing w:val="80"/>
                                  <w:sz w:val="10"/>
                                </w:rPr>
                                <w:t> </w:t>
                              </w:r>
                              <w:r>
                                <w:rPr>
                                  <w:sz w:val="10"/>
                                </w:rPr>
                                <w:t>distribution</w:t>
                              </w:r>
                              <w:r>
                                <w:rPr>
                                  <w:spacing w:val="80"/>
                                  <w:w w:val="150"/>
                                  <w:sz w:val="10"/>
                                </w:rPr>
                                <w:t> </w:t>
                              </w:r>
                              <w:r>
                                <w:rPr>
                                  <w:sz w:val="10"/>
                                </w:rPr>
                                <w:t>disposal</w:t>
                                <w:tab/>
                              </w:r>
                              <w:r>
                                <w:rPr>
                                  <w:spacing w:val="-4"/>
                                  <w:sz w:val="10"/>
                                </w:rPr>
                                <w:t>total</w:t>
                              </w:r>
                              <w:r>
                                <w:rPr>
                                  <w:spacing w:val="40"/>
                                  <w:sz w:val="10"/>
                                </w:rPr>
                                <w:t> </w:t>
                              </w:r>
                              <w:r>
                                <w:rPr>
                                  <w:spacing w:val="-2"/>
                                  <w:sz w:val="10"/>
                                </w:rPr>
                                <w:t>production</w:t>
                              </w:r>
                            </w:p>
                            <w:p>
                              <w:pPr>
                                <w:spacing w:line="115" w:lineRule="exact" w:before="87"/>
                                <w:ind w:left="73" w:right="0" w:firstLine="0"/>
                                <w:jc w:val="center"/>
                                <w:rPr>
                                  <w:sz w:val="10"/>
                                </w:rPr>
                              </w:pPr>
                              <w:r>
                                <w:rPr>
                                  <w:spacing w:val="-2"/>
                                  <w:w w:val="105"/>
                                  <w:sz w:val="10"/>
                                </w:rPr>
                                <w:t>Stage</w:t>
                              </w:r>
                            </w:p>
                          </w:txbxContent>
                        </wps:txbx>
                        <wps:bodyPr wrap="square" lIns="0" tIns="0" rIns="0" bIns="0" rtlCol="0">
                          <a:noAutofit/>
                        </wps:bodyPr>
                      </wps:wsp>
                      <wps:wsp>
                        <wps:cNvPr id="70" name="Textbox 70"/>
                        <wps:cNvSpPr txBox="1"/>
                        <wps:spPr>
                          <a:xfrm>
                            <a:off x="803909" y="96773"/>
                            <a:ext cx="561340" cy="190500"/>
                          </a:xfrm>
                          <a:prstGeom prst="rect">
                            <a:avLst/>
                          </a:prstGeom>
                          <a:ln w="1524">
                            <a:solidFill>
                              <a:srgbClr val="000000"/>
                            </a:solidFill>
                            <a:prstDash val="solid"/>
                          </a:ln>
                        </wps:spPr>
                        <wps:txbx>
                          <w:txbxContent>
                            <w:p>
                              <w:pPr>
                                <w:spacing w:line="152" w:lineRule="exact" w:before="0"/>
                                <w:ind w:left="123" w:right="15" w:hanging="1"/>
                                <w:jc w:val="left"/>
                                <w:rPr>
                                  <w:sz w:val="10"/>
                                </w:rPr>
                              </w:pPr>
                              <w:r>
                                <w:rPr>
                                  <w:spacing w:val="-2"/>
                                  <w:sz w:val="10"/>
                                </w:rPr>
                                <w:t>primary</w:t>
                              </w:r>
                              <w:r>
                                <w:rPr>
                                  <w:spacing w:val="-5"/>
                                  <w:sz w:val="10"/>
                                </w:rPr>
                                <w:t> </w:t>
                              </w:r>
                              <w:r>
                                <w:rPr>
                                  <w:spacing w:val="-2"/>
                                  <w:sz w:val="10"/>
                                </w:rPr>
                                <w:t>energy</w:t>
                              </w:r>
                              <w:r>
                                <w:rPr>
                                  <w:spacing w:val="-4"/>
                                  <w:sz w:val="10"/>
                                </w:rPr>
                                <w:t> </w:t>
                              </w:r>
                              <w:r>
                                <w:rPr>
                                  <w:spacing w:val="-2"/>
                                  <w:sz w:val="10"/>
                                </w:rPr>
                                <w:t>use</w:t>
                              </w:r>
                              <w:r>
                                <w:rPr>
                                  <w:spacing w:val="40"/>
                                  <w:sz w:val="10"/>
                                </w:rPr>
                                <w:t> </w:t>
                              </w:r>
                              <w:r>
                                <w:rPr>
                                  <w:spacing w:val="-4"/>
                                  <w:sz w:val="10"/>
                                </w:rPr>
                                <w:t>coal</w:t>
                              </w:r>
                            </w:p>
                          </w:txbxContent>
                        </wps:txbx>
                        <wps:bodyPr wrap="square" lIns="0" tIns="0" rIns="0" bIns="0" rtlCol="0">
                          <a:noAutofit/>
                        </wps:bodyPr>
                      </wps:wsp>
                    </wpg:wgp>
                  </a:graphicData>
                </a:graphic>
              </wp:anchor>
            </w:drawing>
          </mc:Choice>
          <mc:Fallback>
            <w:pict>
              <v:group style="position:absolute;margin-left:63.806999pt;margin-top:25.273563pt;width:200.9pt;height:138.4pt;mso-position-horizontal-relative:page;mso-position-vertical-relative:paragraph;z-index:15733248" id="docshapegroup14" coordorigin="1276,505" coordsize="4018,2768">
                <v:rect style="position:absolute;left:1277;top:506;width:4016;height:2765" id="docshape15" filled="false" stroked="true" strokeweight=".12pt" strokecolor="#000000">
                  <v:stroke dashstyle="solid"/>
                </v:rect>
                <v:rect style="position:absolute;left:2076;top:597;width:2674;height:2064" id="docshape16" filled="false" stroked="true" strokeweight=".327pt" strokecolor="#7f7f7f">
                  <v:stroke dashstyle="solid"/>
                </v:rect>
                <v:rect style="position:absolute;left:2189;top:1358;width:156;height:1304" id="docshape17" filled="true" fillcolor="#9999ff" stroked="false">
                  <v:fill type="solid"/>
                </v:rect>
                <v:rect style="position:absolute;left:2189;top:1358;width:156;height:1304" id="docshape18" filled="false" stroked="true" strokeweight=".327pt" strokecolor="#000000">
                  <v:stroke dashstyle="solid"/>
                </v:rect>
                <v:rect style="position:absolute;left:2724;top:2124;width:152;height:538" id="docshape19" filled="true" fillcolor="#9999ff" stroked="false">
                  <v:fill type="solid"/>
                </v:rect>
                <v:rect style="position:absolute;left:2724;top:2124;width:152;height:538" id="docshape20" filled="false" stroked="true" strokeweight=".327pt" strokecolor="#000000">
                  <v:stroke dashstyle="solid"/>
                </v:rect>
                <v:rect style="position:absolute;left:3254;top:2635;width:159;height:27" id="docshape21" filled="true" fillcolor="#9999ff" stroked="false">
                  <v:fill type="solid"/>
                </v:rect>
                <v:rect style="position:absolute;left:3254;top:2635;width:159;height:27" id="docshape22" filled="false" stroked="true" strokeweight=".327pt" strokecolor="#000000">
                  <v:stroke dashstyle="solid"/>
                </v:rect>
                <v:rect style="position:absolute;left:3792;top:2649;width:152;height:12" id="docshape23" filled="true" fillcolor="#9999ff" stroked="false">
                  <v:fill type="solid"/>
                </v:rect>
                <v:rect style="position:absolute;left:3792;top:2649;width:152;height:12" id="docshape24" filled="false" stroked="true" strokeweight=".327pt" strokecolor="#000000">
                  <v:stroke dashstyle="solid"/>
                </v:rect>
                <v:rect style="position:absolute;left:4322;top:782;width:159;height:1880" id="docshape25" filled="true" fillcolor="#9999ff" stroked="false">
                  <v:fill type="solid"/>
                </v:rect>
                <v:rect style="position:absolute;left:4322;top:782;width:159;height:1880" id="docshape26" filled="false" stroked="true" strokeweight=".327pt" strokecolor="#000000">
                  <v:stroke dashstyle="solid"/>
                </v:rect>
                <v:rect style="position:absolute;left:2345;top:1581;width:152;height:1080" id="docshape27" filled="true" fillcolor="#993265" stroked="false">
                  <v:fill type="solid"/>
                </v:rect>
                <v:rect style="position:absolute;left:2345;top:1581;width:152;height:1080" id="docshape28" filled="false" stroked="true" strokeweight=".327pt" strokecolor="#000000">
                  <v:stroke dashstyle="solid"/>
                </v:rect>
                <v:rect style="position:absolute;left:2875;top:2203;width:152;height:459" id="docshape29" filled="true" fillcolor="#993265" stroked="false">
                  <v:fill type="solid"/>
                </v:rect>
                <v:rect style="position:absolute;left:2875;top:2203;width:152;height:459" id="docshape30" filled="false" stroked="true" strokeweight=".327pt" strokecolor="#000000">
                  <v:stroke dashstyle="solid"/>
                </v:rect>
                <v:rect style="position:absolute;left:4481;top:1123;width:152;height:1539" id="docshape31" filled="true" fillcolor="#993265" stroked="false">
                  <v:fill type="solid"/>
                </v:rect>
                <v:rect style="position:absolute;left:4481;top:1123;width:152;height:1539" id="docshape32" filled="false" stroked="true" strokeweight=".327pt" strokecolor="#000000">
                  <v:stroke dashstyle="solid"/>
                </v:rect>
                <v:shape style="position:absolute;left:2076;top:597;width:34;height:2064" id="docshape33" coordorigin="2077,598" coordsize="34,2064" path="m2077,598l2077,2662,2110,2662e" filled="false" stroked="true" strokeweight=".12pt" strokecolor="#000000">
                  <v:path arrowok="t"/>
                  <v:stroke dashstyle="solid"/>
                </v:shape>
                <v:line style="position:absolute" from="2077,2458" to="2110,2458" stroked="true" strokeweight=".12pt" strokecolor="#000000">
                  <v:stroke dashstyle="solid"/>
                </v:line>
                <v:line style="position:absolute" from="2077,2249" to="2110,2249" stroked="true" strokeweight=".12pt" strokecolor="#000000">
                  <v:stroke dashstyle="solid"/>
                </v:line>
                <v:line style="position:absolute" from="2077,2047" to="2110,2047" stroked="true" strokeweight=".12pt" strokecolor="#000000">
                  <v:stroke dashstyle="solid"/>
                </v:line>
                <v:line style="position:absolute" from="2077,1836" to="2110,1836" stroked="true" strokeweight=".12pt" strokecolor="#000000">
                  <v:stroke dashstyle="solid"/>
                </v:line>
                <v:line style="position:absolute" from="2077,1635" to="2110,1635" stroked="true" strokeweight=".12pt" strokecolor="#000000">
                  <v:stroke dashstyle="solid"/>
                </v:line>
                <v:line style="position:absolute" from="2077,1423" to="2110,1423" stroked="true" strokeweight=".12pt" strokecolor="#000000">
                  <v:stroke dashstyle="solid"/>
                </v:line>
                <v:line style="position:absolute" from="2077,1222" to="2110,1222" stroked="true" strokeweight=".12pt" strokecolor="#000000">
                  <v:stroke dashstyle="solid"/>
                </v:line>
                <v:line style="position:absolute" from="2077,1011" to="2110,1011" stroked="true" strokeweight=".12pt" strokecolor="#000000">
                  <v:stroke dashstyle="solid"/>
                </v:line>
                <v:line style="position:absolute" from="2077,809" to="2110,809" stroked="true" strokeweight=".12pt" strokecolor="#000000">
                  <v:stroke dashstyle="solid"/>
                </v:line>
                <v:line style="position:absolute" from="2077,598" to="2110,598" stroked="true" strokeweight=".12pt" strokecolor="#000000">
                  <v:stroke dashstyle="solid"/>
                </v:line>
                <v:shape style="position:absolute;left:2076;top:2628;width:2674;height:34" id="docshape34" coordorigin="2077,2628" coordsize="2674,34" path="m2077,2662l4750,2662m2077,2662l2077,2628e" filled="false" stroked="true" strokeweight=".12pt" strokecolor="#000000">
                  <v:path arrowok="t"/>
                  <v:stroke dashstyle="solid"/>
                </v:shape>
                <v:line style="position:absolute" from="2614,2662" to="2614,2628" stroked="true" strokeweight=".12pt" strokecolor="#000000">
                  <v:stroke dashstyle="solid"/>
                </v:line>
                <v:line style="position:absolute" from="3145,2662" to="3145,2628" stroked="true" strokeweight=".12pt" strokecolor="#000000">
                  <v:stroke dashstyle="solid"/>
                </v:line>
                <v:line style="position:absolute" from="3682,2662" to="3682,2628" stroked="true" strokeweight=".12pt" strokecolor="#000000">
                  <v:stroke dashstyle="solid"/>
                </v:line>
                <v:line style="position:absolute" from="4213,2662" to="4213,2628" stroked="true" strokeweight=".12pt" strokecolor="#000000">
                  <v:stroke dashstyle="solid"/>
                </v:line>
                <v:line style="position:absolute" from="4750,2662" to="4750,2628" stroked="true" strokeweight=".12pt" strokecolor="#000000">
                  <v:stroke dashstyle="solid"/>
                </v:line>
                <v:rect style="position:absolute;left:2575;top:710;width:58;height:58" id="docshape35" filled="true" fillcolor="#9999ff" stroked="false">
                  <v:fill type="solid"/>
                </v:rect>
                <v:rect style="position:absolute;left:2575;top:710;width:58;height:58" id="docshape36" filled="false" stroked="true" strokeweight=".327pt" strokecolor="#000000">
                  <v:stroke dashstyle="solid"/>
                </v:rect>
                <v:rect style="position:absolute;left:2575;top:861;width:58;height:58" id="docshape37" filled="true" fillcolor="#993265" stroked="false">
                  <v:fill type="solid"/>
                </v:rect>
                <v:rect style="position:absolute;left:2575;top:861;width:58;height:58" id="docshape38" filled="false" stroked="true" strokeweight=".327pt" strokecolor="#000000">
                  <v:stroke dashstyle="solid"/>
                </v:rect>
                <v:rect style="position:absolute;left:1277;top:506;width:4016;height:2765" id="docshape39" filled="false" stroked="true" strokeweight=".12pt" strokecolor="#000000">
                  <v:stroke dashstyle="solid"/>
                </v:rect>
                <v:shape style="position:absolute;left:1522;top:549;width:472;height:318" type="#_x0000_t202" id="docshape40" filled="false" stroked="false">
                  <v:textbox inset="0,0,0,0">
                    <w:txbxContent>
                      <w:p>
                        <w:pPr>
                          <w:spacing w:line="109" w:lineRule="exact" w:before="0"/>
                          <w:ind w:left="0" w:right="0" w:firstLine="0"/>
                          <w:jc w:val="left"/>
                          <w:rPr>
                            <w:sz w:val="10"/>
                          </w:rPr>
                        </w:pPr>
                        <w:r>
                          <w:rPr>
                            <w:spacing w:val="-5"/>
                            <w:sz w:val="10"/>
                          </w:rPr>
                          <w:t>100,000,000</w:t>
                        </w:r>
                      </w:p>
                      <w:p>
                        <w:pPr>
                          <w:spacing w:line="115" w:lineRule="exact" w:before="93"/>
                          <w:ind w:left="45" w:right="0" w:firstLine="0"/>
                          <w:jc w:val="left"/>
                          <w:rPr>
                            <w:sz w:val="10"/>
                          </w:rPr>
                        </w:pPr>
                        <w:r>
                          <w:rPr>
                            <w:spacing w:val="-5"/>
                            <w:sz w:val="10"/>
                          </w:rPr>
                          <w:t>90,000,000</w:t>
                        </w:r>
                      </w:p>
                    </w:txbxContent>
                  </v:textbox>
                  <w10:wrap type="none"/>
                </v:shape>
                <v:shape style="position:absolute;left:4166;top:635;width:426;height:109" type="#_x0000_t202" id="docshape41" filled="false" stroked="false">
                  <v:textbox inset="0,0,0,0">
                    <w:txbxContent>
                      <w:p>
                        <w:pPr>
                          <w:spacing w:line="109" w:lineRule="exact" w:before="0"/>
                          <w:ind w:left="0" w:right="0" w:firstLine="0"/>
                          <w:jc w:val="left"/>
                          <w:rPr>
                            <w:sz w:val="10"/>
                          </w:rPr>
                        </w:pPr>
                        <w:r>
                          <w:rPr>
                            <w:spacing w:val="-5"/>
                            <w:sz w:val="10"/>
                          </w:rPr>
                          <w:t>91,136,353</w:t>
                        </w:r>
                      </w:p>
                    </w:txbxContent>
                  </v:textbox>
                  <w10:wrap type="none"/>
                </v:shape>
                <v:shape style="position:absolute;left:1567;top:961;width:3150;height:116" type="#_x0000_t202" id="docshape42" filled="false" stroked="false">
                  <v:textbox inset="0,0,0,0">
                    <w:txbxContent>
                      <w:p>
                        <w:pPr>
                          <w:tabs>
                            <w:tab w:pos="2723" w:val="left" w:leader="none"/>
                          </w:tabs>
                          <w:spacing w:line="116" w:lineRule="exact" w:before="0"/>
                          <w:ind w:left="0" w:right="0" w:firstLine="0"/>
                          <w:jc w:val="left"/>
                          <w:rPr>
                            <w:sz w:val="10"/>
                          </w:rPr>
                        </w:pPr>
                        <w:r>
                          <w:rPr>
                            <w:spacing w:val="-2"/>
                            <w:position w:val="1"/>
                            <w:sz w:val="10"/>
                          </w:rPr>
                          <w:t>80,000,000</w:t>
                        </w:r>
                        <w:r>
                          <w:rPr>
                            <w:position w:val="1"/>
                            <w:sz w:val="10"/>
                          </w:rPr>
                          <w:tab/>
                        </w:r>
                        <w:r>
                          <w:rPr>
                            <w:spacing w:val="-5"/>
                            <w:sz w:val="10"/>
                          </w:rPr>
                          <w:t>74,591,974</w:t>
                        </w:r>
                      </w:p>
                    </w:txbxContent>
                  </v:textbox>
                  <w10:wrap type="none"/>
                </v:shape>
                <v:shape style="position:absolute;left:1567;top:1170;width:426;height:313" type="#_x0000_t202" id="docshape43" filled="false" stroked="false">
                  <v:textbox inset="0,0,0,0">
                    <w:txbxContent>
                      <w:p>
                        <w:pPr>
                          <w:spacing w:line="109" w:lineRule="exact" w:before="0"/>
                          <w:ind w:left="0" w:right="0" w:firstLine="0"/>
                          <w:jc w:val="left"/>
                          <w:rPr>
                            <w:sz w:val="10"/>
                          </w:rPr>
                        </w:pPr>
                        <w:r>
                          <w:rPr>
                            <w:spacing w:val="-5"/>
                            <w:sz w:val="10"/>
                          </w:rPr>
                          <w:t>70,000,000</w:t>
                        </w:r>
                      </w:p>
                      <w:p>
                        <w:pPr>
                          <w:spacing w:line="115" w:lineRule="exact" w:before="89"/>
                          <w:ind w:left="0" w:right="0" w:firstLine="0"/>
                          <w:jc w:val="left"/>
                          <w:rPr>
                            <w:sz w:val="10"/>
                          </w:rPr>
                        </w:pPr>
                        <w:r>
                          <w:rPr>
                            <w:spacing w:val="-5"/>
                            <w:sz w:val="10"/>
                          </w:rPr>
                          <w:t>60,000,000</w:t>
                        </w:r>
                      </w:p>
                    </w:txbxContent>
                  </v:textbox>
                  <w10:wrap type="none"/>
                </v:shape>
                <v:shape style="position:absolute;left:2151;top:1196;width:426;height:109" type="#_x0000_t202" id="docshape44" filled="false" stroked="false">
                  <v:textbox inset="0,0,0,0">
                    <w:txbxContent>
                      <w:p>
                        <w:pPr>
                          <w:spacing w:line="109" w:lineRule="exact" w:before="0"/>
                          <w:ind w:left="0" w:right="0" w:firstLine="0"/>
                          <w:jc w:val="left"/>
                          <w:rPr>
                            <w:sz w:val="10"/>
                          </w:rPr>
                        </w:pPr>
                        <w:r>
                          <w:rPr>
                            <w:spacing w:val="-5"/>
                            <w:sz w:val="10"/>
                          </w:rPr>
                          <w:t>63,226,433</w:t>
                        </w:r>
                      </w:p>
                    </w:txbxContent>
                  </v:textbox>
                  <w10:wrap type="none"/>
                </v:shape>
                <v:shape style="position:absolute;left:2393;top:1431;width:426;height:109" type="#_x0000_t202" id="docshape45" filled="false" stroked="false">
                  <v:textbox inset="0,0,0,0">
                    <w:txbxContent>
                      <w:p>
                        <w:pPr>
                          <w:spacing w:line="109" w:lineRule="exact" w:before="0"/>
                          <w:ind w:left="0" w:right="0" w:firstLine="0"/>
                          <w:jc w:val="left"/>
                          <w:rPr>
                            <w:sz w:val="10"/>
                          </w:rPr>
                        </w:pPr>
                        <w:r>
                          <w:rPr>
                            <w:spacing w:val="-5"/>
                            <w:sz w:val="10"/>
                          </w:rPr>
                          <w:t>52,488,225</w:t>
                        </w:r>
                      </w:p>
                    </w:txbxContent>
                  </v:textbox>
                  <w10:wrap type="none"/>
                </v:shape>
                <v:shape style="position:absolute;left:1567;top:1583;width:426;height:522" type="#_x0000_t202" id="docshape46" filled="false" stroked="false">
                  <v:textbox inset="0,0,0,0">
                    <w:txbxContent>
                      <w:p>
                        <w:pPr>
                          <w:spacing w:line="109" w:lineRule="exact" w:before="0"/>
                          <w:ind w:left="0" w:right="0" w:firstLine="0"/>
                          <w:jc w:val="left"/>
                          <w:rPr>
                            <w:sz w:val="10"/>
                          </w:rPr>
                        </w:pPr>
                        <w:r>
                          <w:rPr>
                            <w:spacing w:val="-5"/>
                            <w:sz w:val="10"/>
                          </w:rPr>
                          <w:t>50,000,000</w:t>
                        </w:r>
                      </w:p>
                      <w:p>
                        <w:pPr>
                          <w:spacing w:before="89"/>
                          <w:ind w:left="0" w:right="0" w:firstLine="0"/>
                          <w:jc w:val="left"/>
                          <w:rPr>
                            <w:sz w:val="10"/>
                          </w:rPr>
                        </w:pPr>
                        <w:r>
                          <w:rPr>
                            <w:spacing w:val="-5"/>
                            <w:sz w:val="10"/>
                          </w:rPr>
                          <w:t>40,000,000</w:t>
                        </w:r>
                      </w:p>
                      <w:p>
                        <w:pPr>
                          <w:spacing w:line="115" w:lineRule="exact" w:before="93"/>
                          <w:ind w:left="0" w:right="0" w:firstLine="0"/>
                          <w:jc w:val="left"/>
                          <w:rPr>
                            <w:sz w:val="10"/>
                          </w:rPr>
                        </w:pPr>
                        <w:r>
                          <w:rPr>
                            <w:spacing w:val="-5"/>
                            <w:sz w:val="10"/>
                          </w:rPr>
                          <w:t>30,000,000</w:t>
                        </w:r>
                      </w:p>
                    </w:txbxContent>
                  </v:textbox>
                  <w10:wrap type="none"/>
                </v:shape>
                <v:shape style="position:absolute;left:2594;top:1969;width:755;height:208" type="#_x0000_t202" id="docshape47" filled="false" stroked="false">
                  <v:textbox inset="0,0,0,0">
                    <w:txbxContent>
                      <w:p>
                        <w:pPr>
                          <w:spacing w:line="101" w:lineRule="exact" w:before="0"/>
                          <w:ind w:left="0" w:right="0" w:firstLine="0"/>
                          <w:jc w:val="left"/>
                          <w:rPr>
                            <w:sz w:val="10"/>
                          </w:rPr>
                        </w:pPr>
                        <w:r>
                          <w:rPr>
                            <w:spacing w:val="-2"/>
                            <w:sz w:val="10"/>
                          </w:rPr>
                          <w:t>26,149,000</w:t>
                        </w:r>
                      </w:p>
                      <w:p>
                        <w:pPr>
                          <w:spacing w:line="106" w:lineRule="exact" w:before="0"/>
                          <w:ind w:left="328" w:right="0" w:firstLine="0"/>
                          <w:jc w:val="left"/>
                          <w:rPr>
                            <w:sz w:val="10"/>
                          </w:rPr>
                        </w:pPr>
                        <w:r>
                          <w:rPr>
                            <w:spacing w:val="-5"/>
                            <w:sz w:val="10"/>
                          </w:rPr>
                          <w:t>22,103,750</w:t>
                        </w:r>
                      </w:p>
                    </w:txbxContent>
                  </v:textbox>
                  <w10:wrap type="none"/>
                </v:shape>
                <v:shape style="position:absolute;left:1567;top:2199;width:430;height:522" type="#_x0000_t202" id="docshape48" filled="false" stroked="false">
                  <v:textbox inset="0,0,0,0">
                    <w:txbxContent>
                      <w:p>
                        <w:pPr>
                          <w:spacing w:line="109" w:lineRule="exact" w:before="0"/>
                          <w:ind w:left="0" w:right="21" w:firstLine="0"/>
                          <w:jc w:val="right"/>
                          <w:rPr>
                            <w:sz w:val="10"/>
                          </w:rPr>
                        </w:pPr>
                        <w:r>
                          <w:rPr>
                            <w:spacing w:val="-7"/>
                            <w:sz w:val="10"/>
                          </w:rPr>
                          <w:t>20,000,000</w:t>
                        </w:r>
                      </w:p>
                      <w:p>
                        <w:pPr>
                          <w:spacing w:before="93"/>
                          <w:ind w:left="0" w:right="0" w:firstLine="0"/>
                          <w:jc w:val="left"/>
                          <w:rPr>
                            <w:sz w:val="10"/>
                          </w:rPr>
                        </w:pPr>
                        <w:r>
                          <w:rPr>
                            <w:spacing w:val="-3"/>
                            <w:sz w:val="10"/>
                          </w:rPr>
                          <w:t>10,000,000</w:t>
                        </w:r>
                      </w:p>
                      <w:p>
                        <w:pPr>
                          <w:spacing w:line="115" w:lineRule="exact" w:before="89"/>
                          <w:ind w:left="0" w:right="18" w:firstLine="0"/>
                          <w:jc w:val="right"/>
                          <w:rPr>
                            <w:sz w:val="10"/>
                          </w:rPr>
                        </w:pPr>
                        <w:r>
                          <w:rPr>
                            <w:spacing w:val="-10"/>
                            <w:sz w:val="10"/>
                          </w:rPr>
                          <w:t>0</w:t>
                        </w:r>
                      </w:p>
                    </w:txbxContent>
                  </v:textbox>
                  <w10:wrap type="none"/>
                </v:shape>
                <v:shape style="position:absolute;left:3158;top:2480;width:380;height:109" type="#_x0000_t202" id="docshape49" filled="false" stroked="false">
                  <v:textbox inset="0,0,0,0">
                    <w:txbxContent>
                      <w:p>
                        <w:pPr>
                          <w:spacing w:line="109" w:lineRule="exact" w:before="0"/>
                          <w:ind w:left="0" w:right="0" w:firstLine="0"/>
                          <w:jc w:val="left"/>
                          <w:rPr>
                            <w:sz w:val="10"/>
                          </w:rPr>
                        </w:pPr>
                        <w:r>
                          <w:rPr>
                            <w:spacing w:val="-5"/>
                            <w:sz w:val="10"/>
                          </w:rPr>
                          <w:t>1,271,040</w:t>
                        </w:r>
                      </w:p>
                    </w:txbxContent>
                  </v:textbox>
                  <w10:wrap type="none"/>
                </v:shape>
                <v:shape style="position:absolute;left:3723;top:2495;width:313;height:109" type="#_x0000_t202" id="docshape50" filled="false" stroked="false">
                  <v:textbox inset="0,0,0,0">
                    <w:txbxContent>
                      <w:p>
                        <w:pPr>
                          <w:spacing w:line="109" w:lineRule="exact" w:before="0"/>
                          <w:ind w:left="0" w:right="0" w:firstLine="0"/>
                          <w:jc w:val="left"/>
                          <w:rPr>
                            <w:sz w:val="10"/>
                          </w:rPr>
                        </w:pPr>
                        <w:r>
                          <w:rPr>
                            <w:spacing w:val="-5"/>
                            <w:sz w:val="10"/>
                          </w:rPr>
                          <w:t>489,880</w:t>
                        </w:r>
                      </w:p>
                    </w:txbxContent>
                  </v:textbox>
                  <w10:wrap type="none"/>
                </v:shape>
                <v:shape style="position:absolute;left:2150;top:2769;width:2445;height:467" type="#_x0000_t202" id="docshape51" filled="false" stroked="false">
                  <v:textbox inset="0,0,0,0">
                    <w:txbxContent>
                      <w:p>
                        <w:pPr>
                          <w:tabs>
                            <w:tab w:pos="2251" w:val="left" w:leader="none"/>
                          </w:tabs>
                          <w:spacing w:line="276" w:lineRule="auto" w:before="0"/>
                          <w:ind w:left="0" w:right="18" w:firstLine="45"/>
                          <w:jc w:val="left"/>
                          <w:rPr>
                            <w:sz w:val="10"/>
                          </w:rPr>
                        </w:pPr>
                        <w:r>
                          <w:rPr>
                            <w:sz w:val="10"/>
                          </w:rPr>
                          <w:t>material</w:t>
                        </w:r>
                        <w:r>
                          <w:rPr>
                            <w:spacing w:val="40"/>
                            <w:sz w:val="10"/>
                          </w:rPr>
                          <w:t>  </w:t>
                        </w:r>
                        <w:r>
                          <w:rPr>
                            <w:sz w:val="10"/>
                          </w:rPr>
                          <w:t>assembly</w:t>
                        </w:r>
                        <w:r>
                          <w:rPr>
                            <w:spacing w:val="80"/>
                            <w:sz w:val="10"/>
                          </w:rPr>
                          <w:t> </w:t>
                        </w:r>
                        <w:r>
                          <w:rPr>
                            <w:sz w:val="10"/>
                          </w:rPr>
                          <w:t>distribution</w:t>
                        </w:r>
                        <w:r>
                          <w:rPr>
                            <w:spacing w:val="80"/>
                            <w:w w:val="150"/>
                            <w:sz w:val="10"/>
                          </w:rPr>
                          <w:t> </w:t>
                        </w:r>
                        <w:r>
                          <w:rPr>
                            <w:sz w:val="10"/>
                          </w:rPr>
                          <w:t>disposal</w:t>
                          <w:tab/>
                        </w:r>
                        <w:r>
                          <w:rPr>
                            <w:spacing w:val="-4"/>
                            <w:sz w:val="10"/>
                          </w:rPr>
                          <w:t>total</w:t>
                        </w:r>
                        <w:r>
                          <w:rPr>
                            <w:spacing w:val="40"/>
                            <w:sz w:val="10"/>
                          </w:rPr>
                          <w:t> </w:t>
                        </w:r>
                        <w:r>
                          <w:rPr>
                            <w:spacing w:val="-2"/>
                            <w:sz w:val="10"/>
                          </w:rPr>
                          <w:t>production</w:t>
                        </w:r>
                      </w:p>
                      <w:p>
                        <w:pPr>
                          <w:spacing w:line="115" w:lineRule="exact" w:before="87"/>
                          <w:ind w:left="73" w:right="0" w:firstLine="0"/>
                          <w:jc w:val="center"/>
                          <w:rPr>
                            <w:sz w:val="10"/>
                          </w:rPr>
                        </w:pPr>
                        <w:r>
                          <w:rPr>
                            <w:spacing w:val="-2"/>
                            <w:w w:val="105"/>
                            <w:sz w:val="10"/>
                          </w:rPr>
                          <w:t>Stage</w:t>
                        </w:r>
                      </w:p>
                    </w:txbxContent>
                  </v:textbox>
                  <w10:wrap type="none"/>
                </v:shape>
                <v:shape style="position:absolute;left:2542;top:657;width:884;height:300" type="#_x0000_t202" id="docshape52" filled="false" stroked="true" strokeweight=".12pt" strokecolor="#000000">
                  <v:textbox inset="0,0,0,0">
                    <w:txbxContent>
                      <w:p>
                        <w:pPr>
                          <w:spacing w:line="152" w:lineRule="exact" w:before="0"/>
                          <w:ind w:left="123" w:right="15" w:hanging="1"/>
                          <w:jc w:val="left"/>
                          <w:rPr>
                            <w:sz w:val="10"/>
                          </w:rPr>
                        </w:pPr>
                        <w:r>
                          <w:rPr>
                            <w:spacing w:val="-2"/>
                            <w:sz w:val="10"/>
                          </w:rPr>
                          <w:t>primary</w:t>
                        </w:r>
                        <w:r>
                          <w:rPr>
                            <w:spacing w:val="-5"/>
                            <w:sz w:val="10"/>
                          </w:rPr>
                          <w:t> </w:t>
                        </w:r>
                        <w:r>
                          <w:rPr>
                            <w:spacing w:val="-2"/>
                            <w:sz w:val="10"/>
                          </w:rPr>
                          <w:t>energy</w:t>
                        </w:r>
                        <w:r>
                          <w:rPr>
                            <w:spacing w:val="-4"/>
                            <w:sz w:val="10"/>
                          </w:rPr>
                          <w:t> </w:t>
                        </w:r>
                        <w:r>
                          <w:rPr>
                            <w:spacing w:val="-2"/>
                            <w:sz w:val="10"/>
                          </w:rPr>
                          <w:t>use</w:t>
                        </w:r>
                        <w:r>
                          <w:rPr>
                            <w:spacing w:val="40"/>
                            <w:sz w:val="10"/>
                          </w:rPr>
                          <w:t> </w:t>
                        </w:r>
                        <w:r>
                          <w:rPr>
                            <w:spacing w:val="-4"/>
                            <w:sz w:val="10"/>
                          </w:rPr>
                          <w:t>coal</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855594</wp:posOffset>
                </wp:positionH>
                <wp:positionV relativeFrom="paragraph">
                  <wp:posOffset>869632</wp:posOffset>
                </wp:positionV>
                <wp:extent cx="94615" cy="3352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4615" cy="335280"/>
                        </a:xfrm>
                        <a:prstGeom prst="rect">
                          <a:avLst/>
                        </a:prstGeom>
                      </wps:spPr>
                      <wps:txbx>
                        <w:txbxContent>
                          <w:p>
                            <w:pPr>
                              <w:spacing w:before="14"/>
                              <w:ind w:left="20" w:right="0" w:firstLine="0"/>
                              <w:jc w:val="left"/>
                              <w:rPr>
                                <w:sz w:val="10"/>
                              </w:rPr>
                            </w:pPr>
                            <w:r>
                              <w:rPr>
                                <w:spacing w:val="-2"/>
                                <w:w w:val="105"/>
                                <w:sz w:val="10"/>
                              </w:rPr>
                              <w:t>Energy(kJ)</w:t>
                            </w:r>
                          </w:p>
                        </w:txbxContent>
                      </wps:txbx>
                      <wps:bodyPr wrap="square" lIns="0" tIns="0" rIns="0" bIns="0" rtlCol="0" vert="vert270">
                        <a:noAutofit/>
                      </wps:bodyPr>
                    </wps:wsp>
                  </a:graphicData>
                </a:graphic>
              </wp:anchor>
            </w:drawing>
          </mc:Choice>
          <mc:Fallback>
            <w:pict>
              <v:shape style="position:absolute;margin-left:67.369659pt;margin-top:68.475037pt;width:7.45pt;height:26.4pt;mso-position-horizontal-relative:page;mso-position-vertical-relative:paragraph;z-index:15733760" type="#_x0000_t202" id="docshape53" filled="false" stroked="false">
                <v:textbox inset="0,0,0,0" style="layout-flow:vertical;mso-layout-flow-alt:bottom-to-top">
                  <w:txbxContent>
                    <w:p>
                      <w:pPr>
                        <w:spacing w:before="14"/>
                        <w:ind w:left="20" w:right="0" w:firstLine="0"/>
                        <w:jc w:val="left"/>
                        <w:rPr>
                          <w:sz w:val="10"/>
                        </w:rPr>
                      </w:pPr>
                      <w:r>
                        <w:rPr>
                          <w:spacing w:val="-2"/>
                          <w:w w:val="105"/>
                          <w:sz w:val="10"/>
                        </w:rPr>
                        <w:t>Energy(kJ)</w:t>
                      </w:r>
                    </w:p>
                  </w:txbxContent>
                </v:textbox>
                <w10:wrap type="none"/>
              </v:shape>
            </w:pict>
          </mc:Fallback>
        </mc:AlternateContent>
      </w:r>
      <w:r>
        <w:rPr>
          <w:spacing w:val="-2"/>
          <w:w w:val="105"/>
          <w:sz w:val="20"/>
        </w:rPr>
        <w:t>Results</w:t>
      </w:r>
    </w:p>
    <w:p>
      <w:pPr>
        <w:pStyle w:val="BodyText"/>
        <w:spacing w:before="26"/>
      </w:pPr>
      <w:r>
        <w:rPr/>
        <mc:AlternateContent>
          <mc:Choice Requires="wps">
            <w:drawing>
              <wp:anchor distT="0" distB="0" distL="0" distR="0" allowOverlap="1" layoutInCell="1" locked="0" behindDoc="1" simplePos="0" relativeHeight="487591936">
                <wp:simplePos x="0" y="0"/>
                <wp:positionH relativeFrom="page">
                  <wp:posOffset>3716616</wp:posOffset>
                </wp:positionH>
                <wp:positionV relativeFrom="paragraph">
                  <wp:posOffset>178873</wp:posOffset>
                </wp:positionV>
                <wp:extent cx="2252980" cy="1748155"/>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2252980" cy="1748155"/>
                          <a:chExt cx="2252980" cy="1748155"/>
                        </a:xfrm>
                      </wpg:grpSpPr>
                      <wps:wsp>
                        <wps:cNvPr id="73" name="Graphic 73"/>
                        <wps:cNvSpPr/>
                        <wps:spPr>
                          <a:xfrm>
                            <a:off x="761" y="761"/>
                            <a:ext cx="2251075" cy="1746885"/>
                          </a:xfrm>
                          <a:custGeom>
                            <a:avLst/>
                            <a:gdLst/>
                            <a:ahLst/>
                            <a:cxnLst/>
                            <a:rect l="l" t="t" r="r" b="b"/>
                            <a:pathLst>
                              <a:path w="2251075" h="1746885">
                                <a:moveTo>
                                  <a:pt x="0" y="1746504"/>
                                </a:moveTo>
                                <a:lnTo>
                                  <a:pt x="2250948" y="1746504"/>
                                </a:lnTo>
                                <a:lnTo>
                                  <a:pt x="2250948" y="0"/>
                                </a:lnTo>
                                <a:lnTo>
                                  <a:pt x="0" y="0"/>
                                </a:lnTo>
                                <a:lnTo>
                                  <a:pt x="0" y="1746504"/>
                                </a:lnTo>
                                <a:close/>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282702" y="206502"/>
                            <a:ext cx="1923414" cy="1184275"/>
                          </a:xfrm>
                          <a:custGeom>
                            <a:avLst/>
                            <a:gdLst/>
                            <a:ahLst/>
                            <a:cxnLst/>
                            <a:rect l="l" t="t" r="r" b="b"/>
                            <a:pathLst>
                              <a:path w="1923414" h="1184275">
                                <a:moveTo>
                                  <a:pt x="0" y="0"/>
                                </a:moveTo>
                                <a:lnTo>
                                  <a:pt x="1923288" y="0"/>
                                </a:lnTo>
                                <a:lnTo>
                                  <a:pt x="1923288" y="1184148"/>
                                </a:lnTo>
                                <a:lnTo>
                                  <a:pt x="0" y="1184148"/>
                                </a:lnTo>
                                <a:lnTo>
                                  <a:pt x="0" y="0"/>
                                </a:lnTo>
                              </a:path>
                            </a:pathLst>
                          </a:custGeom>
                          <a:ln w="5029">
                            <a:solidFill>
                              <a:srgbClr val="7F7F7F"/>
                            </a:solidFill>
                            <a:prstDash val="solid"/>
                          </a:ln>
                        </wps:spPr>
                        <wps:bodyPr wrap="square" lIns="0" tIns="0" rIns="0" bIns="0" rtlCol="0">
                          <a:prstTxWarp prst="textNoShape">
                            <a:avLst/>
                          </a:prstTxWarp>
                          <a:noAutofit/>
                        </wps:bodyPr>
                      </wps:wsp>
                      <wps:wsp>
                        <wps:cNvPr id="75" name="Graphic 75"/>
                        <wps:cNvSpPr/>
                        <wps:spPr>
                          <a:xfrm>
                            <a:off x="398525" y="835913"/>
                            <a:ext cx="151130" cy="554990"/>
                          </a:xfrm>
                          <a:custGeom>
                            <a:avLst/>
                            <a:gdLst/>
                            <a:ahLst/>
                            <a:cxnLst/>
                            <a:rect l="l" t="t" r="r" b="b"/>
                            <a:pathLst>
                              <a:path w="151130" h="554990">
                                <a:moveTo>
                                  <a:pt x="150875" y="0"/>
                                </a:moveTo>
                                <a:lnTo>
                                  <a:pt x="0" y="0"/>
                                </a:lnTo>
                                <a:lnTo>
                                  <a:pt x="0" y="554736"/>
                                </a:lnTo>
                                <a:lnTo>
                                  <a:pt x="150875" y="554736"/>
                                </a:lnTo>
                                <a:lnTo>
                                  <a:pt x="150875" y="0"/>
                                </a:lnTo>
                                <a:close/>
                              </a:path>
                            </a:pathLst>
                          </a:custGeom>
                          <a:solidFill>
                            <a:srgbClr val="9999FF"/>
                          </a:solidFill>
                        </wps:spPr>
                        <wps:bodyPr wrap="square" lIns="0" tIns="0" rIns="0" bIns="0" rtlCol="0">
                          <a:prstTxWarp prst="textNoShape">
                            <a:avLst/>
                          </a:prstTxWarp>
                          <a:noAutofit/>
                        </wps:bodyPr>
                      </wps:wsp>
                      <wps:wsp>
                        <wps:cNvPr id="76" name="Graphic 76"/>
                        <wps:cNvSpPr/>
                        <wps:spPr>
                          <a:xfrm>
                            <a:off x="398525" y="835913"/>
                            <a:ext cx="151130" cy="554990"/>
                          </a:xfrm>
                          <a:custGeom>
                            <a:avLst/>
                            <a:gdLst/>
                            <a:ahLst/>
                            <a:cxnLst/>
                            <a:rect l="l" t="t" r="r" b="b"/>
                            <a:pathLst>
                              <a:path w="151130" h="554990">
                                <a:moveTo>
                                  <a:pt x="0" y="554736"/>
                                </a:moveTo>
                                <a:lnTo>
                                  <a:pt x="150875" y="554736"/>
                                </a:lnTo>
                                <a:lnTo>
                                  <a:pt x="150875" y="0"/>
                                </a:lnTo>
                                <a:lnTo>
                                  <a:pt x="0" y="0"/>
                                </a:lnTo>
                                <a:lnTo>
                                  <a:pt x="0" y="554736"/>
                                </a:lnTo>
                                <a:close/>
                              </a:path>
                            </a:pathLst>
                          </a:custGeom>
                          <a:ln w="5029">
                            <a:solidFill>
                              <a:srgbClr val="000000"/>
                            </a:solidFill>
                            <a:prstDash val="solid"/>
                          </a:ln>
                        </wps:spPr>
                        <wps:bodyPr wrap="square" lIns="0" tIns="0" rIns="0" bIns="0" rtlCol="0">
                          <a:prstTxWarp prst="textNoShape">
                            <a:avLst/>
                          </a:prstTxWarp>
                          <a:noAutofit/>
                        </wps:bodyPr>
                      </wps:wsp>
                      <wps:wsp>
                        <wps:cNvPr id="77" name="Graphic 77"/>
                        <wps:cNvSpPr/>
                        <wps:spPr>
                          <a:xfrm>
                            <a:off x="781050" y="846582"/>
                            <a:ext cx="155575" cy="544195"/>
                          </a:xfrm>
                          <a:custGeom>
                            <a:avLst/>
                            <a:gdLst/>
                            <a:ahLst/>
                            <a:cxnLst/>
                            <a:rect l="l" t="t" r="r" b="b"/>
                            <a:pathLst>
                              <a:path w="155575" h="544195">
                                <a:moveTo>
                                  <a:pt x="155448" y="0"/>
                                </a:moveTo>
                                <a:lnTo>
                                  <a:pt x="0" y="0"/>
                                </a:lnTo>
                                <a:lnTo>
                                  <a:pt x="0" y="544068"/>
                                </a:lnTo>
                                <a:lnTo>
                                  <a:pt x="155448" y="544068"/>
                                </a:lnTo>
                                <a:lnTo>
                                  <a:pt x="155448" y="0"/>
                                </a:lnTo>
                                <a:close/>
                              </a:path>
                            </a:pathLst>
                          </a:custGeom>
                          <a:solidFill>
                            <a:srgbClr val="9999FF"/>
                          </a:solidFill>
                        </wps:spPr>
                        <wps:bodyPr wrap="square" lIns="0" tIns="0" rIns="0" bIns="0" rtlCol="0">
                          <a:prstTxWarp prst="textNoShape">
                            <a:avLst/>
                          </a:prstTxWarp>
                          <a:noAutofit/>
                        </wps:bodyPr>
                      </wps:wsp>
                      <wps:wsp>
                        <wps:cNvPr id="78" name="Graphic 78"/>
                        <wps:cNvSpPr/>
                        <wps:spPr>
                          <a:xfrm>
                            <a:off x="781050" y="846582"/>
                            <a:ext cx="155575" cy="544195"/>
                          </a:xfrm>
                          <a:custGeom>
                            <a:avLst/>
                            <a:gdLst/>
                            <a:ahLst/>
                            <a:cxnLst/>
                            <a:rect l="l" t="t" r="r" b="b"/>
                            <a:pathLst>
                              <a:path w="155575" h="544195">
                                <a:moveTo>
                                  <a:pt x="0" y="544068"/>
                                </a:moveTo>
                                <a:lnTo>
                                  <a:pt x="155448" y="544068"/>
                                </a:lnTo>
                                <a:lnTo>
                                  <a:pt x="155448" y="0"/>
                                </a:lnTo>
                                <a:lnTo>
                                  <a:pt x="0" y="0"/>
                                </a:lnTo>
                                <a:lnTo>
                                  <a:pt x="0" y="544068"/>
                                </a:lnTo>
                                <a:close/>
                              </a:path>
                            </a:pathLst>
                          </a:custGeom>
                          <a:ln w="5029">
                            <a:solidFill>
                              <a:srgbClr val="000000"/>
                            </a:solidFill>
                            <a:prstDash val="solid"/>
                          </a:ln>
                        </wps:spPr>
                        <wps:bodyPr wrap="square" lIns="0" tIns="0" rIns="0" bIns="0" rtlCol="0">
                          <a:prstTxWarp prst="textNoShape">
                            <a:avLst/>
                          </a:prstTxWarp>
                          <a:noAutofit/>
                        </wps:bodyPr>
                      </wps:wsp>
                      <wps:wsp>
                        <wps:cNvPr id="79" name="Graphic 79"/>
                        <wps:cNvSpPr/>
                        <wps:spPr>
                          <a:xfrm>
                            <a:off x="1939289" y="293370"/>
                            <a:ext cx="151130" cy="1097280"/>
                          </a:xfrm>
                          <a:custGeom>
                            <a:avLst/>
                            <a:gdLst/>
                            <a:ahLst/>
                            <a:cxnLst/>
                            <a:rect l="l" t="t" r="r" b="b"/>
                            <a:pathLst>
                              <a:path w="151130" h="1097280">
                                <a:moveTo>
                                  <a:pt x="150875" y="0"/>
                                </a:moveTo>
                                <a:lnTo>
                                  <a:pt x="0" y="0"/>
                                </a:lnTo>
                                <a:lnTo>
                                  <a:pt x="0" y="1097279"/>
                                </a:lnTo>
                                <a:lnTo>
                                  <a:pt x="150875" y="1097279"/>
                                </a:lnTo>
                                <a:lnTo>
                                  <a:pt x="150875" y="0"/>
                                </a:lnTo>
                                <a:close/>
                              </a:path>
                            </a:pathLst>
                          </a:custGeom>
                          <a:solidFill>
                            <a:srgbClr val="9999FF"/>
                          </a:solidFill>
                        </wps:spPr>
                        <wps:bodyPr wrap="square" lIns="0" tIns="0" rIns="0" bIns="0" rtlCol="0">
                          <a:prstTxWarp prst="textNoShape">
                            <a:avLst/>
                          </a:prstTxWarp>
                          <a:noAutofit/>
                        </wps:bodyPr>
                      </wps:wsp>
                      <wps:wsp>
                        <wps:cNvPr id="80" name="Graphic 80"/>
                        <wps:cNvSpPr/>
                        <wps:spPr>
                          <a:xfrm>
                            <a:off x="1939289" y="293370"/>
                            <a:ext cx="151130" cy="1097280"/>
                          </a:xfrm>
                          <a:custGeom>
                            <a:avLst/>
                            <a:gdLst/>
                            <a:ahLst/>
                            <a:cxnLst/>
                            <a:rect l="l" t="t" r="r" b="b"/>
                            <a:pathLst>
                              <a:path w="151130" h="1097280">
                                <a:moveTo>
                                  <a:pt x="0" y="1097279"/>
                                </a:moveTo>
                                <a:lnTo>
                                  <a:pt x="150875" y="1097279"/>
                                </a:lnTo>
                                <a:lnTo>
                                  <a:pt x="150875" y="0"/>
                                </a:lnTo>
                                <a:lnTo>
                                  <a:pt x="0" y="0"/>
                                </a:lnTo>
                                <a:lnTo>
                                  <a:pt x="0" y="1097279"/>
                                </a:lnTo>
                                <a:close/>
                              </a:path>
                            </a:pathLst>
                          </a:custGeom>
                          <a:ln w="5029">
                            <a:solidFill>
                              <a:srgbClr val="000000"/>
                            </a:solidFill>
                            <a:prstDash val="solid"/>
                          </a:ln>
                        </wps:spPr>
                        <wps:bodyPr wrap="square" lIns="0" tIns="0" rIns="0" bIns="0" rtlCol="0">
                          <a:prstTxWarp prst="textNoShape">
                            <a:avLst/>
                          </a:prstTxWarp>
                          <a:noAutofit/>
                        </wps:bodyPr>
                      </wps:wsp>
                      <wps:wsp>
                        <wps:cNvPr id="81" name="Graphic 81"/>
                        <wps:cNvSpPr/>
                        <wps:spPr>
                          <a:xfrm>
                            <a:off x="282702" y="206502"/>
                            <a:ext cx="15240" cy="1184275"/>
                          </a:xfrm>
                          <a:custGeom>
                            <a:avLst/>
                            <a:gdLst/>
                            <a:ahLst/>
                            <a:cxnLst/>
                            <a:rect l="l" t="t" r="r" b="b"/>
                            <a:pathLst>
                              <a:path w="15240" h="1184275">
                                <a:moveTo>
                                  <a:pt x="0" y="0"/>
                                </a:moveTo>
                                <a:lnTo>
                                  <a:pt x="0" y="1184148"/>
                                </a:lnTo>
                                <a:lnTo>
                                  <a:pt x="15240" y="1184148"/>
                                </a:lnTo>
                              </a:path>
                            </a:pathLst>
                          </a:custGeom>
                          <a:ln w="1523">
                            <a:solidFill>
                              <a:srgbClr val="000000"/>
                            </a:solidFill>
                            <a:prstDash val="solid"/>
                          </a:ln>
                        </wps:spPr>
                        <wps:bodyPr wrap="square" lIns="0" tIns="0" rIns="0" bIns="0" rtlCol="0">
                          <a:prstTxWarp prst="textNoShape">
                            <a:avLst/>
                          </a:prstTxWarp>
                          <a:noAutofit/>
                        </wps:bodyPr>
                      </wps:wsp>
                      <wps:wsp>
                        <wps:cNvPr id="82" name="Graphic 82"/>
                        <wps:cNvSpPr/>
                        <wps:spPr>
                          <a:xfrm>
                            <a:off x="282702" y="1194053"/>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83" name="Graphic 83"/>
                        <wps:cNvSpPr/>
                        <wps:spPr>
                          <a:xfrm>
                            <a:off x="282702" y="997458"/>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84" name="Graphic 84"/>
                        <wps:cNvSpPr/>
                        <wps:spPr>
                          <a:xfrm>
                            <a:off x="282702" y="800862"/>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85" name="Graphic 85"/>
                        <wps:cNvSpPr/>
                        <wps:spPr>
                          <a:xfrm>
                            <a:off x="282702" y="599694"/>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86" name="Graphic 86"/>
                        <wps:cNvSpPr/>
                        <wps:spPr>
                          <a:xfrm>
                            <a:off x="282702" y="403097"/>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87" name="Graphic 87"/>
                        <wps:cNvSpPr/>
                        <wps:spPr>
                          <a:xfrm>
                            <a:off x="282702" y="206502"/>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88" name="Graphic 88"/>
                        <wps:cNvSpPr/>
                        <wps:spPr>
                          <a:xfrm>
                            <a:off x="282702" y="1375410"/>
                            <a:ext cx="1923414" cy="15240"/>
                          </a:xfrm>
                          <a:custGeom>
                            <a:avLst/>
                            <a:gdLst/>
                            <a:ahLst/>
                            <a:cxnLst/>
                            <a:rect l="l" t="t" r="r" b="b"/>
                            <a:pathLst>
                              <a:path w="1923414" h="15240">
                                <a:moveTo>
                                  <a:pt x="0" y="15239"/>
                                </a:moveTo>
                                <a:lnTo>
                                  <a:pt x="1923288" y="15239"/>
                                </a:lnTo>
                              </a:path>
                              <a:path w="1923414" h="15240">
                                <a:moveTo>
                                  <a:pt x="0" y="152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9" name="Graphic 89"/>
                        <wps:cNvSpPr/>
                        <wps:spPr>
                          <a:xfrm>
                            <a:off x="665226" y="1375410"/>
                            <a:ext cx="1270" cy="15240"/>
                          </a:xfrm>
                          <a:custGeom>
                            <a:avLst/>
                            <a:gdLst/>
                            <a:ahLst/>
                            <a:cxnLst/>
                            <a:rect l="l" t="t" r="r" b="b"/>
                            <a:pathLst>
                              <a:path w="0" h="15240">
                                <a:moveTo>
                                  <a:pt x="0" y="152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0" name="Graphic 90"/>
                        <wps:cNvSpPr/>
                        <wps:spPr>
                          <a:xfrm>
                            <a:off x="1052322" y="1375410"/>
                            <a:ext cx="1270" cy="15240"/>
                          </a:xfrm>
                          <a:custGeom>
                            <a:avLst/>
                            <a:gdLst/>
                            <a:ahLst/>
                            <a:cxnLst/>
                            <a:rect l="l" t="t" r="r" b="b"/>
                            <a:pathLst>
                              <a:path w="0" h="15240">
                                <a:moveTo>
                                  <a:pt x="0" y="152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1" name="Graphic 91"/>
                        <wps:cNvSpPr/>
                        <wps:spPr>
                          <a:xfrm>
                            <a:off x="1436369" y="1375410"/>
                            <a:ext cx="1270" cy="15240"/>
                          </a:xfrm>
                          <a:custGeom>
                            <a:avLst/>
                            <a:gdLst/>
                            <a:ahLst/>
                            <a:cxnLst/>
                            <a:rect l="l" t="t" r="r" b="b"/>
                            <a:pathLst>
                              <a:path w="0" h="15240">
                                <a:moveTo>
                                  <a:pt x="0" y="152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2" name="Graphic 92"/>
                        <wps:cNvSpPr/>
                        <wps:spPr>
                          <a:xfrm>
                            <a:off x="1823466" y="1375410"/>
                            <a:ext cx="1270" cy="15240"/>
                          </a:xfrm>
                          <a:custGeom>
                            <a:avLst/>
                            <a:gdLst/>
                            <a:ahLst/>
                            <a:cxnLst/>
                            <a:rect l="l" t="t" r="r" b="b"/>
                            <a:pathLst>
                              <a:path w="0" h="15240">
                                <a:moveTo>
                                  <a:pt x="0" y="152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3" name="Graphic 93"/>
                        <wps:cNvSpPr/>
                        <wps:spPr>
                          <a:xfrm>
                            <a:off x="2205989" y="1375410"/>
                            <a:ext cx="1270" cy="15240"/>
                          </a:xfrm>
                          <a:custGeom>
                            <a:avLst/>
                            <a:gdLst/>
                            <a:ahLst/>
                            <a:cxnLst/>
                            <a:rect l="l" t="t" r="r" b="b"/>
                            <a:pathLst>
                              <a:path w="0" h="15240">
                                <a:moveTo>
                                  <a:pt x="0" y="1523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4" name="Graphic 94"/>
                        <wps:cNvSpPr/>
                        <wps:spPr>
                          <a:xfrm>
                            <a:off x="761" y="761"/>
                            <a:ext cx="2251075" cy="1746885"/>
                          </a:xfrm>
                          <a:custGeom>
                            <a:avLst/>
                            <a:gdLst/>
                            <a:ahLst/>
                            <a:cxnLst/>
                            <a:rect l="l" t="t" r="r" b="b"/>
                            <a:pathLst>
                              <a:path w="2251075" h="1746885">
                                <a:moveTo>
                                  <a:pt x="0" y="1746504"/>
                                </a:moveTo>
                                <a:lnTo>
                                  <a:pt x="2250948" y="1746504"/>
                                </a:lnTo>
                                <a:lnTo>
                                  <a:pt x="2250948" y="0"/>
                                </a:lnTo>
                                <a:lnTo>
                                  <a:pt x="0" y="0"/>
                                </a:lnTo>
                                <a:lnTo>
                                  <a:pt x="0" y="1746504"/>
                                </a:lnTo>
                                <a:close/>
                              </a:path>
                            </a:pathLst>
                          </a:custGeom>
                          <a:ln w="1524">
                            <a:solidFill>
                              <a:srgbClr val="000000"/>
                            </a:solidFill>
                            <a:prstDash val="solid"/>
                          </a:ln>
                        </wps:spPr>
                        <wps:bodyPr wrap="square" lIns="0" tIns="0" rIns="0" bIns="0" rtlCol="0">
                          <a:prstTxWarp prst="textNoShape">
                            <a:avLst/>
                          </a:prstTxWarp>
                          <a:noAutofit/>
                        </wps:bodyPr>
                      </wps:wsp>
                      <wps:wsp>
                        <wps:cNvPr id="95" name="Textbox 95"/>
                        <wps:cNvSpPr txBox="1"/>
                        <wps:spPr>
                          <a:xfrm>
                            <a:off x="988313" y="62683"/>
                            <a:ext cx="260985" cy="61594"/>
                          </a:xfrm>
                          <a:prstGeom prst="rect">
                            <a:avLst/>
                          </a:prstGeom>
                        </wps:spPr>
                        <wps:txbx>
                          <w:txbxContent>
                            <w:p>
                              <w:pPr>
                                <w:spacing w:before="3"/>
                                <w:ind w:left="0" w:right="0" w:firstLine="0"/>
                                <w:jc w:val="left"/>
                                <w:rPr>
                                  <w:sz w:val="8"/>
                                </w:rPr>
                              </w:pPr>
                              <w:r>
                                <w:rPr>
                                  <w:w w:val="110"/>
                                  <w:sz w:val="8"/>
                                </w:rPr>
                                <w:t>CO</w:t>
                              </w:r>
                              <w:r>
                                <w:rPr>
                                  <w:spacing w:val="-7"/>
                                  <w:w w:val="110"/>
                                  <w:sz w:val="8"/>
                                </w:rPr>
                                <w:t> </w:t>
                              </w:r>
                              <w:r>
                                <w:rPr>
                                  <w:w w:val="110"/>
                                  <w:sz w:val="8"/>
                                </w:rPr>
                                <w:t>2</w:t>
                              </w:r>
                              <w:r>
                                <w:rPr>
                                  <w:spacing w:val="17"/>
                                  <w:w w:val="110"/>
                                  <w:sz w:val="8"/>
                                </w:rPr>
                                <w:t> </w:t>
                              </w:r>
                              <w:r>
                                <w:rPr>
                                  <w:spacing w:val="-4"/>
                                  <w:w w:val="110"/>
                                  <w:sz w:val="8"/>
                                </w:rPr>
                                <w:t>(kg)</w:t>
                              </w:r>
                            </w:p>
                          </w:txbxContent>
                        </wps:txbx>
                        <wps:bodyPr wrap="square" lIns="0" tIns="0" rIns="0" bIns="0" rtlCol="0">
                          <a:noAutofit/>
                        </wps:bodyPr>
                      </wps:wsp>
                      <wps:wsp>
                        <wps:cNvPr id="96" name="Textbox 96"/>
                        <wps:cNvSpPr txBox="1"/>
                        <wps:spPr>
                          <a:xfrm>
                            <a:off x="61722" y="172347"/>
                            <a:ext cx="176530" cy="61594"/>
                          </a:xfrm>
                          <a:prstGeom prst="rect">
                            <a:avLst/>
                          </a:prstGeom>
                        </wps:spPr>
                        <wps:txbx>
                          <w:txbxContent>
                            <w:p>
                              <w:pPr>
                                <w:spacing w:before="3"/>
                                <w:ind w:left="0" w:right="0" w:firstLine="0"/>
                                <w:jc w:val="left"/>
                                <w:rPr>
                                  <w:sz w:val="8"/>
                                </w:rPr>
                              </w:pPr>
                              <w:r>
                                <w:rPr>
                                  <w:spacing w:val="-2"/>
                                  <w:w w:val="110"/>
                                  <w:sz w:val="8"/>
                                </w:rPr>
                                <w:t>12,000</w:t>
                              </w:r>
                            </w:p>
                          </w:txbxContent>
                        </wps:txbx>
                        <wps:bodyPr wrap="square" lIns="0" tIns="0" rIns="0" bIns="0" rtlCol="0">
                          <a:noAutofit/>
                        </wps:bodyPr>
                      </wps:wsp>
                      <wps:wsp>
                        <wps:cNvPr id="97" name="Textbox 97"/>
                        <wps:cNvSpPr txBox="1"/>
                        <wps:spPr>
                          <a:xfrm>
                            <a:off x="1934744" y="211984"/>
                            <a:ext cx="179070" cy="61594"/>
                          </a:xfrm>
                          <a:prstGeom prst="rect">
                            <a:avLst/>
                          </a:prstGeom>
                        </wps:spPr>
                        <wps:txbx>
                          <w:txbxContent>
                            <w:p>
                              <w:pPr>
                                <w:spacing w:before="3"/>
                                <w:ind w:left="0" w:right="0" w:firstLine="0"/>
                                <w:jc w:val="left"/>
                                <w:rPr>
                                  <w:sz w:val="8"/>
                                </w:rPr>
                              </w:pPr>
                              <w:r>
                                <w:rPr>
                                  <w:spacing w:val="-2"/>
                                  <w:w w:val="110"/>
                                  <w:sz w:val="8"/>
                                </w:rPr>
                                <w:t>11,126</w:t>
                              </w:r>
                            </w:p>
                          </w:txbxContent>
                        </wps:txbx>
                        <wps:bodyPr wrap="square" lIns="0" tIns="0" rIns="0" bIns="0" rtlCol="0">
                          <a:noAutofit/>
                        </wps:bodyPr>
                      </wps:wsp>
                      <wps:wsp>
                        <wps:cNvPr id="98" name="Textbox 98"/>
                        <wps:cNvSpPr txBox="1"/>
                        <wps:spPr>
                          <a:xfrm>
                            <a:off x="61722" y="368924"/>
                            <a:ext cx="176530" cy="256540"/>
                          </a:xfrm>
                          <a:prstGeom prst="rect">
                            <a:avLst/>
                          </a:prstGeom>
                        </wps:spPr>
                        <wps:txbx>
                          <w:txbxContent>
                            <w:p>
                              <w:pPr>
                                <w:spacing w:before="3"/>
                                <w:ind w:left="0" w:right="0" w:firstLine="0"/>
                                <w:jc w:val="left"/>
                                <w:rPr>
                                  <w:sz w:val="8"/>
                                </w:rPr>
                              </w:pPr>
                              <w:r>
                                <w:rPr>
                                  <w:spacing w:val="-2"/>
                                  <w:w w:val="110"/>
                                  <w:sz w:val="8"/>
                                </w:rPr>
                                <w:t>10,000</w:t>
                              </w:r>
                            </w:p>
                            <w:p>
                              <w:pPr>
                                <w:spacing w:line="240" w:lineRule="auto" w:before="0"/>
                                <w:rPr>
                                  <w:sz w:val="8"/>
                                </w:rPr>
                              </w:pPr>
                            </w:p>
                            <w:p>
                              <w:pPr>
                                <w:spacing w:line="240" w:lineRule="auto" w:before="31"/>
                                <w:rPr>
                                  <w:sz w:val="8"/>
                                </w:rPr>
                              </w:pPr>
                            </w:p>
                            <w:p>
                              <w:pPr>
                                <w:spacing w:before="0"/>
                                <w:ind w:left="48" w:right="0" w:firstLine="0"/>
                                <w:jc w:val="left"/>
                                <w:rPr>
                                  <w:sz w:val="8"/>
                                </w:rPr>
                              </w:pPr>
                              <w:r>
                                <w:rPr>
                                  <w:spacing w:val="-2"/>
                                  <w:w w:val="110"/>
                                  <w:sz w:val="8"/>
                                </w:rPr>
                                <w:t>8,000</w:t>
                              </w:r>
                            </w:p>
                          </w:txbxContent>
                        </wps:txbx>
                        <wps:bodyPr wrap="square" lIns="0" tIns="0" rIns="0" bIns="0" rtlCol="0">
                          <a:noAutofit/>
                        </wps:bodyPr>
                      </wps:wsp>
                      <wps:wsp>
                        <wps:cNvPr id="99" name="Textbox 99"/>
                        <wps:cNvSpPr txBox="1"/>
                        <wps:spPr>
                          <a:xfrm>
                            <a:off x="92228" y="766727"/>
                            <a:ext cx="146050" cy="61594"/>
                          </a:xfrm>
                          <a:prstGeom prst="rect">
                            <a:avLst/>
                          </a:prstGeom>
                        </wps:spPr>
                        <wps:txbx>
                          <w:txbxContent>
                            <w:p>
                              <w:pPr>
                                <w:spacing w:before="3"/>
                                <w:ind w:left="0" w:right="0" w:firstLine="0"/>
                                <w:jc w:val="left"/>
                                <w:rPr>
                                  <w:sz w:val="8"/>
                                </w:rPr>
                              </w:pPr>
                              <w:r>
                                <w:rPr>
                                  <w:spacing w:val="-2"/>
                                  <w:w w:val="110"/>
                                  <w:sz w:val="8"/>
                                </w:rPr>
                                <w:t>6,000</w:t>
                              </w:r>
                            </w:p>
                          </w:txbxContent>
                        </wps:txbx>
                        <wps:bodyPr wrap="square" lIns="0" tIns="0" rIns="0" bIns="0" rtlCol="0">
                          <a:noAutofit/>
                        </wps:bodyPr>
                      </wps:wsp>
                      <wps:wsp>
                        <wps:cNvPr id="100" name="Textbox 100"/>
                        <wps:cNvSpPr txBox="1"/>
                        <wps:spPr>
                          <a:xfrm>
                            <a:off x="409215" y="736280"/>
                            <a:ext cx="149860" cy="61594"/>
                          </a:xfrm>
                          <a:prstGeom prst="rect">
                            <a:avLst/>
                          </a:prstGeom>
                        </wps:spPr>
                        <wps:txbx>
                          <w:txbxContent>
                            <w:p>
                              <w:pPr>
                                <w:spacing w:before="3"/>
                                <w:ind w:left="0" w:right="0" w:firstLine="0"/>
                                <w:jc w:val="left"/>
                                <w:rPr>
                                  <w:sz w:val="8"/>
                                </w:rPr>
                              </w:pPr>
                              <w:r>
                                <w:rPr>
                                  <w:spacing w:val="-2"/>
                                  <w:w w:val="110"/>
                                  <w:sz w:val="8"/>
                                </w:rPr>
                                <w:t>5,599</w:t>
                              </w:r>
                            </w:p>
                          </w:txbxContent>
                        </wps:txbx>
                        <wps:bodyPr wrap="square" lIns="0" tIns="0" rIns="0" bIns="0" rtlCol="0">
                          <a:noAutofit/>
                        </wps:bodyPr>
                      </wps:wsp>
                      <wps:wsp>
                        <wps:cNvPr id="101" name="Textbox 101"/>
                        <wps:cNvSpPr txBox="1"/>
                        <wps:spPr>
                          <a:xfrm>
                            <a:off x="791744" y="745414"/>
                            <a:ext cx="149860" cy="61594"/>
                          </a:xfrm>
                          <a:prstGeom prst="rect">
                            <a:avLst/>
                          </a:prstGeom>
                        </wps:spPr>
                        <wps:txbx>
                          <w:txbxContent>
                            <w:p>
                              <w:pPr>
                                <w:spacing w:before="3"/>
                                <w:ind w:left="0" w:right="0" w:firstLine="0"/>
                                <w:jc w:val="left"/>
                                <w:rPr>
                                  <w:sz w:val="8"/>
                                </w:rPr>
                              </w:pPr>
                              <w:r>
                                <w:rPr>
                                  <w:spacing w:val="-2"/>
                                  <w:w w:val="110"/>
                                  <w:sz w:val="8"/>
                                </w:rPr>
                                <w:t>5,527</w:t>
                              </w:r>
                            </w:p>
                          </w:txbxContent>
                        </wps:txbx>
                        <wps:bodyPr wrap="square" lIns="0" tIns="0" rIns="0" bIns="0" rtlCol="0">
                          <a:noAutofit/>
                        </wps:bodyPr>
                      </wps:wsp>
                      <wps:wsp>
                        <wps:cNvPr id="102" name="Textbox 102"/>
                        <wps:cNvSpPr txBox="1"/>
                        <wps:spPr>
                          <a:xfrm>
                            <a:off x="92228" y="961808"/>
                            <a:ext cx="146050" cy="454659"/>
                          </a:xfrm>
                          <a:prstGeom prst="rect">
                            <a:avLst/>
                          </a:prstGeom>
                        </wps:spPr>
                        <wps:txbx>
                          <w:txbxContent>
                            <w:p>
                              <w:pPr>
                                <w:spacing w:before="3"/>
                                <w:ind w:left="0" w:right="18" w:firstLine="0"/>
                                <w:jc w:val="right"/>
                                <w:rPr>
                                  <w:sz w:val="8"/>
                                </w:rPr>
                              </w:pPr>
                              <w:r>
                                <w:rPr>
                                  <w:spacing w:val="-2"/>
                                  <w:w w:val="110"/>
                                  <w:sz w:val="8"/>
                                </w:rPr>
                                <w:t>4,000</w:t>
                              </w:r>
                            </w:p>
                            <w:p>
                              <w:pPr>
                                <w:spacing w:line="240" w:lineRule="auto" w:before="0"/>
                                <w:rPr>
                                  <w:sz w:val="8"/>
                                </w:rPr>
                              </w:pPr>
                            </w:p>
                            <w:p>
                              <w:pPr>
                                <w:spacing w:line="240" w:lineRule="auto" w:before="33"/>
                                <w:rPr>
                                  <w:sz w:val="8"/>
                                </w:rPr>
                              </w:pPr>
                            </w:p>
                            <w:p>
                              <w:pPr>
                                <w:spacing w:before="0"/>
                                <w:ind w:left="0" w:right="18" w:firstLine="0"/>
                                <w:jc w:val="right"/>
                                <w:rPr>
                                  <w:sz w:val="8"/>
                                </w:rPr>
                              </w:pPr>
                              <w:r>
                                <w:rPr>
                                  <w:spacing w:val="-2"/>
                                  <w:w w:val="110"/>
                                  <w:sz w:val="8"/>
                                </w:rPr>
                                <w:t>2,000</w:t>
                              </w:r>
                            </w:p>
                            <w:p>
                              <w:pPr>
                                <w:spacing w:line="240" w:lineRule="auto" w:before="0"/>
                                <w:rPr>
                                  <w:sz w:val="8"/>
                                </w:rPr>
                              </w:pPr>
                            </w:p>
                            <w:p>
                              <w:pPr>
                                <w:spacing w:line="240" w:lineRule="auto" w:before="34"/>
                                <w:rPr>
                                  <w:sz w:val="8"/>
                                </w:rPr>
                              </w:pPr>
                            </w:p>
                            <w:p>
                              <w:pPr>
                                <w:spacing w:before="0"/>
                                <w:ind w:left="0" w:right="18" w:firstLine="0"/>
                                <w:jc w:val="right"/>
                                <w:rPr>
                                  <w:sz w:val="8"/>
                                </w:rPr>
                              </w:pPr>
                              <w:r>
                                <w:rPr>
                                  <w:spacing w:val="-10"/>
                                  <w:w w:val="110"/>
                                  <w:sz w:val="8"/>
                                </w:rPr>
                                <w:t>0</w:t>
                              </w:r>
                            </w:p>
                          </w:txbxContent>
                        </wps:txbx>
                        <wps:bodyPr wrap="square" lIns="0" tIns="0" rIns="0" bIns="0" rtlCol="0">
                          <a:noAutofit/>
                        </wps:bodyPr>
                      </wps:wsp>
                      <wps:wsp>
                        <wps:cNvPr id="103" name="Textbox 103"/>
                        <wps:cNvSpPr txBox="1"/>
                        <wps:spPr>
                          <a:xfrm>
                            <a:off x="348205" y="1435728"/>
                            <a:ext cx="266065" cy="136525"/>
                          </a:xfrm>
                          <a:prstGeom prst="rect">
                            <a:avLst/>
                          </a:prstGeom>
                        </wps:spPr>
                        <wps:txbx>
                          <w:txbxContent>
                            <w:p>
                              <w:pPr>
                                <w:spacing w:line="307" w:lineRule="auto" w:before="0"/>
                                <w:ind w:left="0" w:right="18" w:firstLine="48"/>
                                <w:jc w:val="left"/>
                                <w:rPr>
                                  <w:sz w:val="8"/>
                                </w:rPr>
                              </w:pPr>
                              <w:r>
                                <w:rPr>
                                  <w:spacing w:val="-2"/>
                                  <w:w w:val="110"/>
                                  <w:sz w:val="8"/>
                                </w:rPr>
                                <w:t>material</w:t>
                              </w:r>
                              <w:r>
                                <w:rPr>
                                  <w:spacing w:val="40"/>
                                  <w:w w:val="110"/>
                                  <w:sz w:val="8"/>
                                </w:rPr>
                                <w:t> </w:t>
                              </w:r>
                              <w:r>
                                <w:rPr>
                                  <w:spacing w:val="-2"/>
                                  <w:w w:val="110"/>
                                  <w:sz w:val="8"/>
                                </w:rPr>
                                <w:t>production</w:t>
                              </w:r>
                            </w:p>
                          </w:txbxContent>
                        </wps:txbx>
                        <wps:bodyPr wrap="square" lIns="0" tIns="0" rIns="0" bIns="0" rtlCol="0">
                          <a:noAutofit/>
                        </wps:bodyPr>
                      </wps:wsp>
                      <wps:wsp>
                        <wps:cNvPr id="104" name="Textbox 104"/>
                        <wps:cNvSpPr txBox="1"/>
                        <wps:spPr>
                          <a:xfrm>
                            <a:off x="761239" y="1435728"/>
                            <a:ext cx="626110" cy="61594"/>
                          </a:xfrm>
                          <a:prstGeom prst="rect">
                            <a:avLst/>
                          </a:prstGeom>
                        </wps:spPr>
                        <wps:txbx>
                          <w:txbxContent>
                            <w:p>
                              <w:pPr>
                                <w:tabs>
                                  <w:tab w:pos="556" w:val="left" w:leader="none"/>
                                </w:tabs>
                                <w:spacing w:before="3"/>
                                <w:ind w:left="0" w:right="0" w:firstLine="0"/>
                                <w:jc w:val="left"/>
                                <w:rPr>
                                  <w:sz w:val="8"/>
                                </w:rPr>
                              </w:pPr>
                              <w:r>
                                <w:rPr>
                                  <w:spacing w:val="-2"/>
                                  <w:w w:val="110"/>
                                  <w:sz w:val="8"/>
                                </w:rPr>
                                <w:t>assembly</w:t>
                              </w:r>
                              <w:r>
                                <w:rPr>
                                  <w:sz w:val="8"/>
                                </w:rPr>
                                <w:tab/>
                              </w:r>
                              <w:r>
                                <w:rPr>
                                  <w:spacing w:val="-2"/>
                                  <w:w w:val="110"/>
                                  <w:sz w:val="8"/>
                                </w:rPr>
                                <w:t>distribution</w:t>
                              </w:r>
                            </w:p>
                          </w:txbxContent>
                        </wps:txbx>
                        <wps:bodyPr wrap="square" lIns="0" tIns="0" rIns="0" bIns="0" rtlCol="0">
                          <a:noAutofit/>
                        </wps:bodyPr>
                      </wps:wsp>
                      <wps:wsp>
                        <wps:cNvPr id="105" name="Textbox 105"/>
                        <wps:cNvSpPr txBox="1"/>
                        <wps:spPr>
                          <a:xfrm>
                            <a:off x="1537080" y="1435728"/>
                            <a:ext cx="194310" cy="61594"/>
                          </a:xfrm>
                          <a:prstGeom prst="rect">
                            <a:avLst/>
                          </a:prstGeom>
                        </wps:spPr>
                        <wps:txbx>
                          <w:txbxContent>
                            <w:p>
                              <w:pPr>
                                <w:spacing w:before="3"/>
                                <w:ind w:left="0" w:right="0" w:firstLine="0"/>
                                <w:jc w:val="left"/>
                                <w:rPr>
                                  <w:sz w:val="8"/>
                                </w:rPr>
                              </w:pPr>
                              <w:r>
                                <w:rPr>
                                  <w:spacing w:val="-2"/>
                                  <w:w w:val="110"/>
                                  <w:sz w:val="8"/>
                                </w:rPr>
                                <w:t>disposal</w:t>
                              </w:r>
                            </w:p>
                          </w:txbxContent>
                        </wps:txbx>
                        <wps:bodyPr wrap="square" lIns="0" tIns="0" rIns="0" bIns="0" rtlCol="0">
                          <a:noAutofit/>
                        </wps:bodyPr>
                      </wps:wsp>
                      <wps:wsp>
                        <wps:cNvPr id="106" name="Textbox 106"/>
                        <wps:cNvSpPr txBox="1"/>
                        <wps:spPr>
                          <a:xfrm>
                            <a:off x="1960797" y="1435728"/>
                            <a:ext cx="122555" cy="61594"/>
                          </a:xfrm>
                          <a:prstGeom prst="rect">
                            <a:avLst/>
                          </a:prstGeom>
                        </wps:spPr>
                        <wps:txbx>
                          <w:txbxContent>
                            <w:p>
                              <w:pPr>
                                <w:spacing w:before="3"/>
                                <w:ind w:left="0" w:right="0" w:firstLine="0"/>
                                <w:jc w:val="left"/>
                                <w:rPr>
                                  <w:sz w:val="8"/>
                                </w:rPr>
                              </w:pPr>
                              <w:r>
                                <w:rPr>
                                  <w:spacing w:val="-2"/>
                                  <w:w w:val="110"/>
                                  <w:sz w:val="8"/>
                                </w:rPr>
                                <w:t>total</w:t>
                              </w:r>
                            </w:p>
                          </w:txbxContent>
                        </wps:txbx>
                        <wps:bodyPr wrap="square" lIns="0" tIns="0" rIns="0" bIns="0" rtlCol="0">
                          <a:noAutofit/>
                        </wps:bodyPr>
                      </wps:wsp>
                      <wps:wsp>
                        <wps:cNvPr id="107" name="Textbox 107"/>
                        <wps:cNvSpPr txBox="1"/>
                        <wps:spPr>
                          <a:xfrm>
                            <a:off x="1174217" y="1612487"/>
                            <a:ext cx="153035" cy="61594"/>
                          </a:xfrm>
                          <a:prstGeom prst="rect">
                            <a:avLst/>
                          </a:prstGeom>
                        </wps:spPr>
                        <wps:txbx>
                          <w:txbxContent>
                            <w:p>
                              <w:pPr>
                                <w:spacing w:before="3"/>
                                <w:ind w:left="0" w:right="0" w:firstLine="0"/>
                                <w:jc w:val="left"/>
                                <w:rPr>
                                  <w:sz w:val="8"/>
                                </w:rPr>
                              </w:pPr>
                              <w:r>
                                <w:rPr>
                                  <w:spacing w:val="-2"/>
                                  <w:w w:val="115"/>
                                  <w:sz w:val="8"/>
                                </w:rPr>
                                <w:t>Stage</w:t>
                              </w:r>
                            </w:p>
                          </w:txbxContent>
                        </wps:txbx>
                        <wps:bodyPr wrap="square" lIns="0" tIns="0" rIns="0" bIns="0" rtlCol="0">
                          <a:noAutofit/>
                        </wps:bodyPr>
                      </wps:wsp>
                    </wpg:wgp>
                  </a:graphicData>
                </a:graphic>
              </wp:anchor>
            </w:drawing>
          </mc:Choice>
          <mc:Fallback>
            <w:pict>
              <v:group style="position:absolute;margin-left:292.647003pt;margin-top:14.084539pt;width:177.4pt;height:137.65pt;mso-position-horizontal-relative:page;mso-position-vertical-relative:paragraph;z-index:-15724544;mso-wrap-distance-left:0;mso-wrap-distance-right:0" id="docshapegroup54" coordorigin="5853,282" coordsize="3548,2753">
                <v:rect style="position:absolute;left:5854;top:282;width:3545;height:2751" id="docshape55" filled="false" stroked="true" strokeweight=".12pt" strokecolor="#000000">
                  <v:stroke dashstyle="solid"/>
                </v:rect>
                <v:rect style="position:absolute;left:6298;top:606;width:3029;height:1865" id="docshape56" filled="false" stroked="true" strokeweight=".396pt" strokecolor="#7f7f7f">
                  <v:stroke dashstyle="solid"/>
                </v:rect>
                <v:rect style="position:absolute;left:6480;top:1598;width:238;height:874" id="docshape57" filled="true" fillcolor="#9999ff" stroked="false">
                  <v:fill type="solid"/>
                </v:rect>
                <v:rect style="position:absolute;left:6480;top:1598;width:238;height:874" id="docshape58" filled="false" stroked="true" strokeweight=".396pt" strokecolor="#000000">
                  <v:stroke dashstyle="solid"/>
                </v:rect>
                <v:rect style="position:absolute;left:7082;top:1614;width:245;height:857" id="docshape59" filled="true" fillcolor="#9999ff" stroked="false">
                  <v:fill type="solid"/>
                </v:rect>
                <v:rect style="position:absolute;left:7082;top:1614;width:245;height:857" id="docshape60" filled="false" stroked="true" strokeweight=".396pt" strokecolor="#000000">
                  <v:stroke dashstyle="solid"/>
                </v:rect>
                <v:rect style="position:absolute;left:8906;top:743;width:238;height:1728" id="docshape61" filled="true" fillcolor="#9999ff" stroked="false">
                  <v:fill type="solid"/>
                </v:rect>
                <v:rect style="position:absolute;left:8906;top:743;width:238;height:1728" id="docshape62" filled="false" stroked="true" strokeweight=".396pt" strokecolor="#000000">
                  <v:stroke dashstyle="solid"/>
                </v:rect>
                <v:shape style="position:absolute;left:6298;top:606;width:24;height:1865" id="docshape63" coordorigin="6298,607" coordsize="24,1865" path="m6298,607l6298,2472,6322,2472e" filled="false" stroked="true" strokeweight=".12pt" strokecolor="#000000">
                  <v:path arrowok="t"/>
                  <v:stroke dashstyle="solid"/>
                </v:shape>
                <v:line style="position:absolute" from="6298,2162" to="6322,2162" stroked="true" strokeweight=".12pt" strokecolor="#000000">
                  <v:stroke dashstyle="solid"/>
                </v:line>
                <v:line style="position:absolute" from="6298,1852" to="6322,1852" stroked="true" strokeweight=".12pt" strokecolor="#000000">
                  <v:stroke dashstyle="solid"/>
                </v:line>
                <v:line style="position:absolute" from="6298,1543" to="6322,1543" stroked="true" strokeweight=".12pt" strokecolor="#000000">
                  <v:stroke dashstyle="solid"/>
                </v:line>
                <v:line style="position:absolute" from="6298,1226" to="6322,1226" stroked="true" strokeweight=".12pt" strokecolor="#000000">
                  <v:stroke dashstyle="solid"/>
                </v:line>
                <v:line style="position:absolute" from="6298,916" to="6322,916" stroked="true" strokeweight=".12pt" strokecolor="#000000">
                  <v:stroke dashstyle="solid"/>
                </v:line>
                <v:line style="position:absolute" from="6298,607" to="6322,607" stroked="true" strokeweight=".12pt" strokecolor="#000000">
                  <v:stroke dashstyle="solid"/>
                </v:line>
                <v:shape style="position:absolute;left:6298;top:2447;width:3029;height:24" id="docshape64" coordorigin="6298,2448" coordsize="3029,24" path="m6298,2472l9327,2472m6298,2472l6298,2448e" filled="false" stroked="true" strokeweight=".12pt" strokecolor="#000000">
                  <v:path arrowok="t"/>
                  <v:stroke dashstyle="solid"/>
                </v:shape>
                <v:line style="position:absolute" from="6901,2472" to="6901,2448" stroked="true" strokeweight=".12pt" strokecolor="#000000">
                  <v:stroke dashstyle="solid"/>
                </v:line>
                <v:line style="position:absolute" from="7510,2472" to="7510,2448" stroked="true" strokeweight=".12pt" strokecolor="#000000">
                  <v:stroke dashstyle="solid"/>
                </v:line>
                <v:line style="position:absolute" from="8115,2472" to="8115,2448" stroked="true" strokeweight=".12pt" strokecolor="#000000">
                  <v:stroke dashstyle="solid"/>
                </v:line>
                <v:line style="position:absolute" from="8725,2472" to="8725,2448" stroked="true" strokeweight=".12pt" strokecolor="#000000">
                  <v:stroke dashstyle="solid"/>
                </v:line>
                <v:line style="position:absolute" from="9327,2472" to="9327,2448" stroked="true" strokeweight=".12pt" strokecolor="#000000">
                  <v:stroke dashstyle="solid"/>
                </v:line>
                <v:rect style="position:absolute;left:5854;top:282;width:3545;height:2751" id="docshape65" filled="false" stroked="true" strokeweight=".12pt" strokecolor="#000000">
                  <v:stroke dashstyle="solid"/>
                </v:rect>
                <v:shape style="position:absolute;left:7409;top:380;width:411;height:97" type="#_x0000_t202" id="docshape66" filled="false" stroked="false">
                  <v:textbox inset="0,0,0,0">
                    <w:txbxContent>
                      <w:p>
                        <w:pPr>
                          <w:spacing w:before="3"/>
                          <w:ind w:left="0" w:right="0" w:firstLine="0"/>
                          <w:jc w:val="left"/>
                          <w:rPr>
                            <w:sz w:val="8"/>
                          </w:rPr>
                        </w:pPr>
                        <w:r>
                          <w:rPr>
                            <w:w w:val="110"/>
                            <w:sz w:val="8"/>
                          </w:rPr>
                          <w:t>CO</w:t>
                        </w:r>
                        <w:r>
                          <w:rPr>
                            <w:spacing w:val="-7"/>
                            <w:w w:val="110"/>
                            <w:sz w:val="8"/>
                          </w:rPr>
                          <w:t> </w:t>
                        </w:r>
                        <w:r>
                          <w:rPr>
                            <w:w w:val="110"/>
                            <w:sz w:val="8"/>
                          </w:rPr>
                          <w:t>2</w:t>
                        </w:r>
                        <w:r>
                          <w:rPr>
                            <w:spacing w:val="17"/>
                            <w:w w:val="110"/>
                            <w:sz w:val="8"/>
                          </w:rPr>
                          <w:t> </w:t>
                        </w:r>
                        <w:r>
                          <w:rPr>
                            <w:spacing w:val="-4"/>
                            <w:w w:val="110"/>
                            <w:sz w:val="8"/>
                          </w:rPr>
                          <w:t>(kg)</w:t>
                        </w:r>
                      </w:p>
                    </w:txbxContent>
                  </v:textbox>
                  <w10:wrap type="none"/>
                </v:shape>
                <v:shape style="position:absolute;left:5950;top:553;width:278;height:97" type="#_x0000_t202" id="docshape67" filled="false" stroked="false">
                  <v:textbox inset="0,0,0,0">
                    <w:txbxContent>
                      <w:p>
                        <w:pPr>
                          <w:spacing w:before="3"/>
                          <w:ind w:left="0" w:right="0" w:firstLine="0"/>
                          <w:jc w:val="left"/>
                          <w:rPr>
                            <w:sz w:val="8"/>
                          </w:rPr>
                        </w:pPr>
                        <w:r>
                          <w:rPr>
                            <w:spacing w:val="-2"/>
                            <w:w w:val="110"/>
                            <w:sz w:val="8"/>
                          </w:rPr>
                          <w:t>12,000</w:t>
                        </w:r>
                      </w:p>
                    </w:txbxContent>
                  </v:textbox>
                  <w10:wrap type="none"/>
                </v:shape>
                <v:shape style="position:absolute;left:8899;top:615;width:282;height:97" type="#_x0000_t202" id="docshape68" filled="false" stroked="false">
                  <v:textbox inset="0,0,0,0">
                    <w:txbxContent>
                      <w:p>
                        <w:pPr>
                          <w:spacing w:before="3"/>
                          <w:ind w:left="0" w:right="0" w:firstLine="0"/>
                          <w:jc w:val="left"/>
                          <w:rPr>
                            <w:sz w:val="8"/>
                          </w:rPr>
                        </w:pPr>
                        <w:r>
                          <w:rPr>
                            <w:spacing w:val="-2"/>
                            <w:w w:val="110"/>
                            <w:sz w:val="8"/>
                          </w:rPr>
                          <w:t>11,126</w:t>
                        </w:r>
                      </w:p>
                    </w:txbxContent>
                  </v:textbox>
                  <w10:wrap type="none"/>
                </v:shape>
                <v:shape style="position:absolute;left:5950;top:862;width:278;height:404" type="#_x0000_t202" id="docshape69" filled="false" stroked="false">
                  <v:textbox inset="0,0,0,0">
                    <w:txbxContent>
                      <w:p>
                        <w:pPr>
                          <w:spacing w:before="3"/>
                          <w:ind w:left="0" w:right="0" w:firstLine="0"/>
                          <w:jc w:val="left"/>
                          <w:rPr>
                            <w:sz w:val="8"/>
                          </w:rPr>
                        </w:pPr>
                        <w:r>
                          <w:rPr>
                            <w:spacing w:val="-2"/>
                            <w:w w:val="110"/>
                            <w:sz w:val="8"/>
                          </w:rPr>
                          <w:t>10,000</w:t>
                        </w:r>
                      </w:p>
                      <w:p>
                        <w:pPr>
                          <w:spacing w:line="240" w:lineRule="auto" w:before="0"/>
                          <w:rPr>
                            <w:sz w:val="8"/>
                          </w:rPr>
                        </w:pPr>
                      </w:p>
                      <w:p>
                        <w:pPr>
                          <w:spacing w:line="240" w:lineRule="auto" w:before="31"/>
                          <w:rPr>
                            <w:sz w:val="8"/>
                          </w:rPr>
                        </w:pPr>
                      </w:p>
                      <w:p>
                        <w:pPr>
                          <w:spacing w:before="0"/>
                          <w:ind w:left="48" w:right="0" w:firstLine="0"/>
                          <w:jc w:val="left"/>
                          <w:rPr>
                            <w:sz w:val="8"/>
                          </w:rPr>
                        </w:pPr>
                        <w:r>
                          <w:rPr>
                            <w:spacing w:val="-2"/>
                            <w:w w:val="110"/>
                            <w:sz w:val="8"/>
                          </w:rPr>
                          <w:t>8,000</w:t>
                        </w:r>
                      </w:p>
                    </w:txbxContent>
                  </v:textbox>
                  <w10:wrap type="none"/>
                </v:shape>
                <v:shape style="position:absolute;left:5998;top:1489;width:230;height:97" type="#_x0000_t202" id="docshape70" filled="false" stroked="false">
                  <v:textbox inset="0,0,0,0">
                    <w:txbxContent>
                      <w:p>
                        <w:pPr>
                          <w:spacing w:before="3"/>
                          <w:ind w:left="0" w:right="0" w:firstLine="0"/>
                          <w:jc w:val="left"/>
                          <w:rPr>
                            <w:sz w:val="8"/>
                          </w:rPr>
                        </w:pPr>
                        <w:r>
                          <w:rPr>
                            <w:spacing w:val="-2"/>
                            <w:w w:val="110"/>
                            <w:sz w:val="8"/>
                          </w:rPr>
                          <w:t>6,000</w:t>
                        </w:r>
                      </w:p>
                    </w:txbxContent>
                  </v:textbox>
                  <w10:wrap type="none"/>
                </v:shape>
                <v:shape style="position:absolute;left:6497;top:1441;width:236;height:97" type="#_x0000_t202" id="docshape71" filled="false" stroked="false">
                  <v:textbox inset="0,0,0,0">
                    <w:txbxContent>
                      <w:p>
                        <w:pPr>
                          <w:spacing w:before="3"/>
                          <w:ind w:left="0" w:right="0" w:firstLine="0"/>
                          <w:jc w:val="left"/>
                          <w:rPr>
                            <w:sz w:val="8"/>
                          </w:rPr>
                        </w:pPr>
                        <w:r>
                          <w:rPr>
                            <w:spacing w:val="-2"/>
                            <w:w w:val="110"/>
                            <w:sz w:val="8"/>
                          </w:rPr>
                          <w:t>5,599</w:t>
                        </w:r>
                      </w:p>
                    </w:txbxContent>
                  </v:textbox>
                  <w10:wrap type="none"/>
                </v:shape>
                <v:shape style="position:absolute;left:7099;top:1455;width:236;height:97" type="#_x0000_t202" id="docshape72" filled="false" stroked="false">
                  <v:textbox inset="0,0,0,0">
                    <w:txbxContent>
                      <w:p>
                        <w:pPr>
                          <w:spacing w:before="3"/>
                          <w:ind w:left="0" w:right="0" w:firstLine="0"/>
                          <w:jc w:val="left"/>
                          <w:rPr>
                            <w:sz w:val="8"/>
                          </w:rPr>
                        </w:pPr>
                        <w:r>
                          <w:rPr>
                            <w:spacing w:val="-2"/>
                            <w:w w:val="110"/>
                            <w:sz w:val="8"/>
                          </w:rPr>
                          <w:t>5,527</w:t>
                        </w:r>
                      </w:p>
                    </w:txbxContent>
                  </v:textbox>
                  <w10:wrap type="none"/>
                </v:shape>
                <v:shape style="position:absolute;left:5998;top:1796;width:230;height:716" type="#_x0000_t202" id="docshape73" filled="false" stroked="false">
                  <v:textbox inset="0,0,0,0">
                    <w:txbxContent>
                      <w:p>
                        <w:pPr>
                          <w:spacing w:before="3"/>
                          <w:ind w:left="0" w:right="18" w:firstLine="0"/>
                          <w:jc w:val="right"/>
                          <w:rPr>
                            <w:sz w:val="8"/>
                          </w:rPr>
                        </w:pPr>
                        <w:r>
                          <w:rPr>
                            <w:spacing w:val="-2"/>
                            <w:w w:val="110"/>
                            <w:sz w:val="8"/>
                          </w:rPr>
                          <w:t>4,000</w:t>
                        </w:r>
                      </w:p>
                      <w:p>
                        <w:pPr>
                          <w:spacing w:line="240" w:lineRule="auto" w:before="0"/>
                          <w:rPr>
                            <w:sz w:val="8"/>
                          </w:rPr>
                        </w:pPr>
                      </w:p>
                      <w:p>
                        <w:pPr>
                          <w:spacing w:line="240" w:lineRule="auto" w:before="33"/>
                          <w:rPr>
                            <w:sz w:val="8"/>
                          </w:rPr>
                        </w:pPr>
                      </w:p>
                      <w:p>
                        <w:pPr>
                          <w:spacing w:before="0"/>
                          <w:ind w:left="0" w:right="18" w:firstLine="0"/>
                          <w:jc w:val="right"/>
                          <w:rPr>
                            <w:sz w:val="8"/>
                          </w:rPr>
                        </w:pPr>
                        <w:r>
                          <w:rPr>
                            <w:spacing w:val="-2"/>
                            <w:w w:val="110"/>
                            <w:sz w:val="8"/>
                          </w:rPr>
                          <w:t>2,000</w:t>
                        </w:r>
                      </w:p>
                      <w:p>
                        <w:pPr>
                          <w:spacing w:line="240" w:lineRule="auto" w:before="0"/>
                          <w:rPr>
                            <w:sz w:val="8"/>
                          </w:rPr>
                        </w:pPr>
                      </w:p>
                      <w:p>
                        <w:pPr>
                          <w:spacing w:line="240" w:lineRule="auto" w:before="34"/>
                          <w:rPr>
                            <w:sz w:val="8"/>
                          </w:rPr>
                        </w:pPr>
                      </w:p>
                      <w:p>
                        <w:pPr>
                          <w:spacing w:before="0"/>
                          <w:ind w:left="0" w:right="18" w:firstLine="0"/>
                          <w:jc w:val="right"/>
                          <w:rPr>
                            <w:sz w:val="8"/>
                          </w:rPr>
                        </w:pPr>
                        <w:r>
                          <w:rPr>
                            <w:spacing w:val="-10"/>
                            <w:w w:val="110"/>
                            <w:sz w:val="8"/>
                          </w:rPr>
                          <w:t>0</w:t>
                        </w:r>
                      </w:p>
                    </w:txbxContent>
                  </v:textbox>
                  <w10:wrap type="none"/>
                </v:shape>
                <v:shape style="position:absolute;left:6401;top:2542;width:419;height:215" type="#_x0000_t202" id="docshape74" filled="false" stroked="false">
                  <v:textbox inset="0,0,0,0">
                    <w:txbxContent>
                      <w:p>
                        <w:pPr>
                          <w:spacing w:line="307" w:lineRule="auto" w:before="0"/>
                          <w:ind w:left="0" w:right="18" w:firstLine="48"/>
                          <w:jc w:val="left"/>
                          <w:rPr>
                            <w:sz w:val="8"/>
                          </w:rPr>
                        </w:pPr>
                        <w:r>
                          <w:rPr>
                            <w:spacing w:val="-2"/>
                            <w:w w:val="110"/>
                            <w:sz w:val="8"/>
                          </w:rPr>
                          <w:t>material</w:t>
                        </w:r>
                        <w:r>
                          <w:rPr>
                            <w:spacing w:val="40"/>
                            <w:w w:val="110"/>
                            <w:sz w:val="8"/>
                          </w:rPr>
                          <w:t> </w:t>
                        </w:r>
                        <w:r>
                          <w:rPr>
                            <w:spacing w:val="-2"/>
                            <w:w w:val="110"/>
                            <w:sz w:val="8"/>
                          </w:rPr>
                          <w:t>production</w:t>
                        </w:r>
                      </w:p>
                    </w:txbxContent>
                  </v:textbox>
                  <w10:wrap type="none"/>
                </v:shape>
                <v:shape style="position:absolute;left:7051;top:2542;width:986;height:97" type="#_x0000_t202" id="docshape75" filled="false" stroked="false">
                  <v:textbox inset="0,0,0,0">
                    <w:txbxContent>
                      <w:p>
                        <w:pPr>
                          <w:tabs>
                            <w:tab w:pos="556" w:val="left" w:leader="none"/>
                          </w:tabs>
                          <w:spacing w:before="3"/>
                          <w:ind w:left="0" w:right="0" w:firstLine="0"/>
                          <w:jc w:val="left"/>
                          <w:rPr>
                            <w:sz w:val="8"/>
                          </w:rPr>
                        </w:pPr>
                        <w:r>
                          <w:rPr>
                            <w:spacing w:val="-2"/>
                            <w:w w:val="110"/>
                            <w:sz w:val="8"/>
                          </w:rPr>
                          <w:t>assembly</w:t>
                        </w:r>
                        <w:r>
                          <w:rPr>
                            <w:sz w:val="8"/>
                          </w:rPr>
                          <w:tab/>
                        </w:r>
                        <w:r>
                          <w:rPr>
                            <w:spacing w:val="-2"/>
                            <w:w w:val="110"/>
                            <w:sz w:val="8"/>
                          </w:rPr>
                          <w:t>distribution</w:t>
                        </w:r>
                      </w:p>
                    </w:txbxContent>
                  </v:textbox>
                  <w10:wrap type="none"/>
                </v:shape>
                <v:shape style="position:absolute;left:8273;top:2542;width:306;height:97" type="#_x0000_t202" id="docshape76" filled="false" stroked="false">
                  <v:textbox inset="0,0,0,0">
                    <w:txbxContent>
                      <w:p>
                        <w:pPr>
                          <w:spacing w:before="3"/>
                          <w:ind w:left="0" w:right="0" w:firstLine="0"/>
                          <w:jc w:val="left"/>
                          <w:rPr>
                            <w:sz w:val="8"/>
                          </w:rPr>
                        </w:pPr>
                        <w:r>
                          <w:rPr>
                            <w:spacing w:val="-2"/>
                            <w:w w:val="110"/>
                            <w:sz w:val="8"/>
                          </w:rPr>
                          <w:t>disposal</w:t>
                        </w:r>
                      </w:p>
                    </w:txbxContent>
                  </v:textbox>
                  <w10:wrap type="none"/>
                </v:shape>
                <v:shape style="position:absolute;left:8940;top:2542;width:193;height:97" type="#_x0000_t202" id="docshape77" filled="false" stroked="false">
                  <v:textbox inset="0,0,0,0">
                    <w:txbxContent>
                      <w:p>
                        <w:pPr>
                          <w:spacing w:before="3"/>
                          <w:ind w:left="0" w:right="0" w:firstLine="0"/>
                          <w:jc w:val="left"/>
                          <w:rPr>
                            <w:sz w:val="8"/>
                          </w:rPr>
                        </w:pPr>
                        <w:r>
                          <w:rPr>
                            <w:spacing w:val="-2"/>
                            <w:w w:val="110"/>
                            <w:sz w:val="8"/>
                          </w:rPr>
                          <w:t>total</w:t>
                        </w:r>
                      </w:p>
                    </w:txbxContent>
                  </v:textbox>
                  <w10:wrap type="none"/>
                </v:shape>
                <v:shape style="position:absolute;left:7702;top:2821;width:241;height:97" type="#_x0000_t202" id="docshape78" filled="false" stroked="false">
                  <v:textbox inset="0,0,0,0">
                    <w:txbxContent>
                      <w:p>
                        <w:pPr>
                          <w:spacing w:before="3"/>
                          <w:ind w:left="0" w:right="0" w:firstLine="0"/>
                          <w:jc w:val="left"/>
                          <w:rPr>
                            <w:sz w:val="8"/>
                          </w:rPr>
                        </w:pPr>
                        <w:r>
                          <w:rPr>
                            <w:spacing w:val="-2"/>
                            <w:w w:val="115"/>
                            <w:sz w:val="8"/>
                          </w:rPr>
                          <w:t>Stage</w:t>
                        </w:r>
                      </w:p>
                    </w:txbxContent>
                  </v:textbox>
                  <w10:wrap type="none"/>
                </v:shape>
                <w10:wrap type="topAndBottom"/>
              </v:group>
            </w:pict>
          </mc:Fallback>
        </mc:AlternateContent>
      </w:r>
    </w:p>
    <w:p>
      <w:pPr>
        <w:tabs>
          <w:tab w:pos="6260" w:val="left" w:leader="none"/>
        </w:tabs>
        <w:spacing w:line="640" w:lineRule="auto" w:before="128"/>
        <w:ind w:left="406" w:right="1277" w:firstLine="1104"/>
        <w:jc w:val="left"/>
        <w:rPr>
          <w:sz w:val="16"/>
        </w:rPr>
      </w:pPr>
      <w:r>
        <w:rPr>
          <w:sz w:val="16"/>
        </w:rPr>
        <w:t>(a) Energy consumption</w:t>
        <w:tab/>
        <w:t>(b)</w:t>
      </w:r>
      <w:r>
        <w:rPr>
          <w:spacing w:val="-10"/>
          <w:sz w:val="16"/>
        </w:rPr>
        <w:t> </w:t>
      </w:r>
      <w:r>
        <w:rPr>
          <w:sz w:val="16"/>
        </w:rPr>
        <w:t>Carbon</w:t>
      </w:r>
      <w:r>
        <w:rPr>
          <w:spacing w:val="-10"/>
          <w:sz w:val="16"/>
        </w:rPr>
        <w:t> </w:t>
      </w:r>
      <w:r>
        <w:rPr>
          <w:sz w:val="16"/>
        </w:rPr>
        <w:t>dioxide</w:t>
      </w:r>
      <w:r>
        <w:rPr>
          <w:spacing w:val="-10"/>
          <w:sz w:val="16"/>
        </w:rPr>
        <w:t> </w:t>
      </w:r>
      <w:r>
        <w:rPr>
          <w:sz w:val="16"/>
        </w:rPr>
        <w:t>emissions</w:t>
      </w:r>
      <w:r>
        <w:rPr>
          <w:spacing w:val="40"/>
          <w:sz w:val="16"/>
        </w:rPr>
        <w:t> </w:t>
      </w:r>
      <w:r>
        <w:rPr>
          <w:sz w:val="16"/>
        </w:rPr>
        <w:t>Fig. 1. Vehicle cycle energy consumption and carbon dioxide emissions</w:t>
      </w:r>
    </w:p>
    <w:p>
      <w:pPr>
        <w:pStyle w:val="BodyText"/>
        <w:spacing w:line="175" w:lineRule="exact"/>
        <w:ind w:left="644"/>
        <w:jc w:val="both"/>
      </w:pPr>
      <w:r>
        <w:rPr/>
        <w:t>The</w:t>
      </w:r>
      <w:r>
        <w:rPr>
          <w:spacing w:val="-1"/>
        </w:rPr>
        <w:t> </w:t>
      </w:r>
      <w:r>
        <w:rPr/>
        <w:t>results</w:t>
      </w:r>
      <w:r>
        <w:rPr>
          <w:spacing w:val="-2"/>
        </w:rPr>
        <w:t> </w:t>
      </w:r>
      <w:r>
        <w:rPr/>
        <w:t>show</w:t>
      </w:r>
      <w:r>
        <w:rPr>
          <w:spacing w:val="-2"/>
        </w:rPr>
        <w:t> </w:t>
      </w:r>
      <w:r>
        <w:rPr/>
        <w:t>that</w:t>
      </w:r>
      <w:r>
        <w:rPr>
          <w:spacing w:val="-1"/>
        </w:rPr>
        <w:t> </w:t>
      </w:r>
      <w:r>
        <w:rPr/>
        <w:t>the</w:t>
      </w:r>
      <w:r>
        <w:rPr>
          <w:spacing w:val="2"/>
        </w:rPr>
        <w:t> </w:t>
      </w:r>
      <w:r>
        <w:rPr/>
        <w:t>vehicle cycle</w:t>
      </w:r>
      <w:r>
        <w:rPr>
          <w:spacing w:val="-1"/>
        </w:rPr>
        <w:t> </w:t>
      </w:r>
      <w:r>
        <w:rPr/>
        <w:t>total</w:t>
      </w:r>
      <w:r>
        <w:rPr>
          <w:spacing w:val="-1"/>
        </w:rPr>
        <w:t> </w:t>
      </w:r>
      <w:r>
        <w:rPr/>
        <w:t>primary</w:t>
      </w:r>
      <w:r>
        <w:rPr>
          <w:spacing w:val="-4"/>
        </w:rPr>
        <w:t> </w:t>
      </w:r>
      <w:r>
        <w:rPr/>
        <w:t>energy consumption</w:t>
      </w:r>
      <w:r>
        <w:rPr>
          <w:spacing w:val="-1"/>
        </w:rPr>
        <w:t> </w:t>
      </w:r>
      <w:r>
        <w:rPr/>
        <w:t>and CO</w:t>
      </w:r>
      <w:r>
        <w:rPr>
          <w:vertAlign w:val="subscript"/>
        </w:rPr>
        <w:t>2</w:t>
      </w:r>
      <w:r>
        <w:rPr>
          <w:vertAlign w:val="baseline"/>
        </w:rPr>
        <w:t> equivalent</w:t>
      </w:r>
      <w:r>
        <w:rPr>
          <w:spacing w:val="-1"/>
          <w:vertAlign w:val="baseline"/>
        </w:rPr>
        <w:t> </w:t>
      </w:r>
      <w:r>
        <w:rPr>
          <w:vertAlign w:val="baseline"/>
        </w:rPr>
        <w:t>emissions</w:t>
      </w:r>
      <w:r>
        <w:rPr>
          <w:spacing w:val="-2"/>
          <w:vertAlign w:val="baseline"/>
        </w:rPr>
        <w:t> </w:t>
      </w:r>
      <w:r>
        <w:rPr>
          <w:spacing w:val="-5"/>
          <w:vertAlign w:val="baseline"/>
        </w:rPr>
        <w:t>of</w:t>
      </w:r>
    </w:p>
    <w:p>
      <w:pPr>
        <w:pStyle w:val="BodyText"/>
        <w:spacing w:line="249" w:lineRule="auto" w:before="10"/>
        <w:ind w:left="406" w:right="171"/>
        <w:jc w:val="both"/>
      </w:pPr>
      <w:r>
        <w:rPr/>
        <w:t>a China passenger car are about 91.13 GJ and 11.13 ton per vehicle, respectively. And the coal consumption accounts for about 81.8% of the total primary energy use, as illustrated in Fig. 1. Coal is the key energy</w:t>
      </w:r>
      <w:r>
        <w:rPr>
          <w:spacing w:val="40"/>
        </w:rPr>
        <w:t> </w:t>
      </w:r>
      <w:r>
        <w:rPr/>
        <w:t>source of vehicle cycle. Coal is the largest contributor to the carbon dioxide emissions in China.</w:t>
      </w:r>
    </w:p>
    <w:p>
      <w:pPr>
        <w:pStyle w:val="BodyText"/>
        <w:spacing w:line="249" w:lineRule="auto" w:before="2"/>
        <w:ind w:left="406" w:right="170" w:firstLine="237"/>
        <w:jc w:val="both"/>
      </w:pPr>
      <w:r>
        <w:rPr/>
        <w:t>From Fig. 1, we can find that the material production process is very energy-intensive and accounts for about 70% of the total vehicle cycle primary energy use, and generates over 50% of related CO</w:t>
      </w:r>
      <w:r>
        <w:rPr>
          <w:vertAlign w:val="subscript"/>
        </w:rPr>
        <w:t>2</w:t>
      </w:r>
      <w:r>
        <w:rPr>
          <w:vertAlign w:val="baseline"/>
        </w:rPr>
        <w:t> emissions. The coal consumption accounts for about 83% of the primary energy use in the material production process. Coal is the main contributor to the carbon dioxide emissions in this stage.</w:t>
      </w:r>
    </w:p>
    <w:p>
      <w:pPr>
        <w:pStyle w:val="BodyText"/>
        <w:spacing w:line="249" w:lineRule="auto" w:before="3"/>
        <w:ind w:left="406" w:right="170" w:firstLine="237"/>
        <w:jc w:val="both"/>
      </w:pPr>
      <w:r>
        <w:rPr/>
        <w:t>The assembly process accounts for about 29% of the vehicle cycle primary energy consumption, while the emissions of this stage accounts for about 49.7% of the total CO</w:t>
      </w:r>
      <w:r>
        <w:rPr>
          <w:vertAlign w:val="subscript"/>
        </w:rPr>
        <w:t>2</w:t>
      </w:r>
      <w:r>
        <w:rPr>
          <w:vertAlign w:val="baseline"/>
        </w:rPr>
        <w:t> emissions. It is very clear that the vehicle assembly line is emission-intensive, caused by painting process. Coal which accounts for about 84.5% of this stage energy demand is still the main contributor to the carbon dioxide emissions.</w:t>
      </w:r>
    </w:p>
    <w:p>
      <w:pPr>
        <w:pStyle w:val="BodyText"/>
        <w:spacing w:line="249" w:lineRule="auto" w:before="4"/>
        <w:ind w:left="406" w:right="167" w:firstLine="237"/>
        <w:jc w:val="both"/>
      </w:pPr>
      <w:r>
        <w:rPr/>
        <w:t>The stages of car transportation and disposal at the end of lifetime consume a small part of energy, comparing with the material production and vehicle assembly. And the emissions of the two stages are not considered in the study.</w:t>
      </w:r>
    </w:p>
    <w:p>
      <w:pPr>
        <w:spacing w:after="0" w:line="249" w:lineRule="auto"/>
        <w:jc w:val="both"/>
        <w:sectPr>
          <w:type w:val="continuous"/>
          <w:pgSz w:w="10890" w:h="14860"/>
          <w:pgMar w:header="713" w:footer="0" w:top="780" w:bottom="280" w:left="520" w:right="940"/>
        </w:sectPr>
      </w:pPr>
    </w:p>
    <w:p>
      <w:pPr>
        <w:pStyle w:val="BodyText"/>
        <w:spacing w:before="159"/>
      </w:pPr>
    </w:p>
    <w:p>
      <w:pPr>
        <w:pStyle w:val="ListParagraph"/>
        <w:numPr>
          <w:ilvl w:val="0"/>
          <w:numId w:val="1"/>
        </w:numPr>
        <w:tabs>
          <w:tab w:pos="555" w:val="left" w:leader="none"/>
        </w:tabs>
        <w:spacing w:line="240" w:lineRule="auto" w:before="0" w:after="0"/>
        <w:ind w:left="555" w:right="0" w:hanging="205"/>
        <w:jc w:val="left"/>
        <w:rPr>
          <w:sz w:val="20"/>
        </w:rPr>
      </w:pPr>
      <w:r>
        <w:rPr>
          <w:spacing w:val="-2"/>
          <w:w w:val="105"/>
          <w:sz w:val="20"/>
        </w:rPr>
        <w:t>Conclusions</w:t>
      </w:r>
    </w:p>
    <w:p>
      <w:pPr>
        <w:pStyle w:val="BodyText"/>
        <w:spacing w:before="20"/>
      </w:pPr>
    </w:p>
    <w:p>
      <w:pPr>
        <w:pStyle w:val="BodyText"/>
        <w:spacing w:line="249" w:lineRule="auto"/>
        <w:ind w:left="350" w:right="226" w:firstLine="237"/>
        <w:jc w:val="both"/>
      </w:pPr>
      <w:r>
        <w:rPr/>
        <w:t>We have performed a vehicle cycle assessment of a mid-size passenger car for China with a focus on the energy consumption, coal demand and energy-related CO</w:t>
      </w:r>
      <w:r>
        <w:rPr>
          <w:vertAlign w:val="subscript"/>
        </w:rPr>
        <w:t>2</w:t>
      </w:r>
      <w:r>
        <w:rPr>
          <w:vertAlign w:val="baseline"/>
        </w:rPr>
        <w:t> equivalent emissions. The vehicle cycle primary energy use and CO</w:t>
      </w:r>
      <w:r>
        <w:rPr>
          <w:vertAlign w:val="subscript"/>
        </w:rPr>
        <w:t>2</w:t>
      </w:r>
      <w:r>
        <w:rPr>
          <w:vertAlign w:val="baseline"/>
        </w:rPr>
        <w:t> emissions are about 91.13 GJ and 11.13 ton per vehicle, respectively. Coal as the biggest contributor of environment impacts accounts for 84.5% of the vehicle cycle energy consumption.</w:t>
      </w:r>
    </w:p>
    <w:p>
      <w:pPr>
        <w:pStyle w:val="BodyText"/>
        <w:spacing w:line="249" w:lineRule="auto" w:before="3"/>
        <w:ind w:left="350" w:right="227" w:firstLine="237"/>
        <w:jc w:val="both"/>
      </w:pPr>
      <w:r>
        <w:rPr/>
        <w:t>The Material production consumes 63.2 GJ of energy about 70% of total primary energy consumption and releases over 50% of the total energy-related CO</w:t>
      </w:r>
      <w:r>
        <w:rPr>
          <w:vertAlign w:val="subscript"/>
        </w:rPr>
        <w:t>2</w:t>
      </w:r>
      <w:r>
        <w:rPr>
          <w:vertAlign w:val="baseline"/>
        </w:rPr>
        <w:t> emissions. The vehicle assembly stage accounts for 29% of the total energy</w:t>
      </w:r>
      <w:r>
        <w:rPr>
          <w:spacing w:val="-2"/>
          <w:vertAlign w:val="baseline"/>
        </w:rPr>
        <w:t> </w:t>
      </w:r>
      <w:r>
        <w:rPr>
          <w:vertAlign w:val="baseline"/>
        </w:rPr>
        <w:t>consumption and releases 49.7% of the vehicle cycle CO</w:t>
      </w:r>
      <w:r>
        <w:rPr>
          <w:vertAlign w:val="subscript"/>
        </w:rPr>
        <w:t>2</w:t>
      </w:r>
      <w:r>
        <w:rPr>
          <w:vertAlign w:val="baseline"/>
        </w:rPr>
        <w:t> emissions. The energy</w:t>
      </w:r>
      <w:r>
        <w:rPr>
          <w:spacing w:val="-2"/>
          <w:vertAlign w:val="baseline"/>
        </w:rPr>
        <w:t> </w:t>
      </w:r>
      <w:r>
        <w:rPr>
          <w:vertAlign w:val="baseline"/>
        </w:rPr>
        <w:t>demand and CO</w:t>
      </w:r>
      <w:r>
        <w:rPr>
          <w:vertAlign w:val="subscript"/>
        </w:rPr>
        <w:t>2</w:t>
      </w:r>
      <w:r>
        <w:rPr>
          <w:vertAlign w:val="baseline"/>
        </w:rPr>
        <w:t> emissions of the vehicle distribution and disposal generate puny environment impacts.</w:t>
      </w:r>
    </w:p>
    <w:p>
      <w:pPr>
        <w:pStyle w:val="BodyText"/>
        <w:spacing w:line="249" w:lineRule="auto" w:before="4"/>
        <w:ind w:left="350" w:right="231" w:firstLine="237"/>
        <w:jc w:val="both"/>
      </w:pPr>
      <w:r>
        <w:rPr/>
        <w:t>The results reveal that the material production process is very energy-intensive, and vehicle assembly is more emission-intensive. Coal as the main process fuel is the key contributor to the CO</w:t>
      </w:r>
      <w:r>
        <w:rPr>
          <w:vertAlign w:val="subscript"/>
        </w:rPr>
        <w:t>2</w:t>
      </w:r>
      <w:r>
        <w:rPr>
          <w:vertAlign w:val="baseline"/>
        </w:rPr>
        <w:t> emissions in China.</w:t>
      </w:r>
    </w:p>
    <w:p>
      <w:pPr>
        <w:pStyle w:val="BodyText"/>
        <w:spacing w:line="249" w:lineRule="auto" w:before="1"/>
        <w:ind w:left="350" w:right="224" w:firstLine="237"/>
        <w:jc w:val="both"/>
      </w:pPr>
      <w:r>
        <w:rPr/>
        <w:t>From</w:t>
      </w:r>
      <w:r>
        <w:rPr>
          <w:spacing w:val="-6"/>
        </w:rPr>
        <w:t> </w:t>
      </w:r>
      <w:r>
        <w:rPr/>
        <w:t>the</w:t>
      </w:r>
      <w:r>
        <w:rPr>
          <w:spacing w:val="-2"/>
        </w:rPr>
        <w:t> </w:t>
      </w:r>
      <w:r>
        <w:rPr/>
        <w:t>analysis above, we</w:t>
      </w:r>
      <w:r>
        <w:rPr>
          <w:spacing w:val="-2"/>
        </w:rPr>
        <w:t> </w:t>
      </w:r>
      <w:r>
        <w:rPr/>
        <w:t>can</w:t>
      </w:r>
      <w:r>
        <w:rPr>
          <w:spacing w:val="-1"/>
        </w:rPr>
        <w:t> </w:t>
      </w:r>
      <w:r>
        <w:rPr/>
        <w:t>find that there</w:t>
      </w:r>
      <w:r>
        <w:rPr>
          <w:spacing w:val="-2"/>
        </w:rPr>
        <w:t> </w:t>
      </w:r>
      <w:r>
        <w:rPr/>
        <w:t>are four ways</w:t>
      </w:r>
      <w:r>
        <w:rPr>
          <w:spacing w:val="-3"/>
        </w:rPr>
        <w:t> </w:t>
      </w:r>
      <w:r>
        <w:rPr/>
        <w:t>to</w:t>
      </w:r>
      <w:r>
        <w:rPr>
          <w:spacing w:val="-1"/>
        </w:rPr>
        <w:t> </w:t>
      </w:r>
      <w:r>
        <w:rPr/>
        <w:t>reduce vehicle</w:t>
      </w:r>
      <w:r>
        <w:rPr>
          <w:spacing w:val="-2"/>
        </w:rPr>
        <w:t> </w:t>
      </w:r>
      <w:r>
        <w:rPr/>
        <w:t>cycle</w:t>
      </w:r>
      <w:r>
        <w:rPr>
          <w:spacing w:val="-2"/>
        </w:rPr>
        <w:t> </w:t>
      </w:r>
      <w:r>
        <w:rPr/>
        <w:t>environment</w:t>
      </w:r>
      <w:r>
        <w:rPr>
          <w:spacing w:val="-2"/>
        </w:rPr>
        <w:t> </w:t>
      </w:r>
      <w:r>
        <w:rPr/>
        <w:t>impacts. First, lower the weight of the vehicle on the condition of ensuring vehicle performance. Second, adopt low energy-intensive and low emission-intensive materials. Third, substitute environment friendly energy for coal as the main process fuel in China. The last one, develop advanced vehicle propulsion system.</w:t>
      </w:r>
    </w:p>
    <w:p>
      <w:pPr>
        <w:pStyle w:val="BodyText"/>
      </w:pPr>
    </w:p>
    <w:p>
      <w:pPr>
        <w:pStyle w:val="BodyText"/>
        <w:spacing w:before="7"/>
      </w:pPr>
    </w:p>
    <w:p>
      <w:pPr>
        <w:pStyle w:val="BodyText"/>
        <w:ind w:left="350"/>
      </w:pPr>
      <w:r>
        <w:rPr>
          <w:spacing w:val="-2"/>
          <w:w w:val="105"/>
        </w:rPr>
        <w:t>Acknowledgements</w:t>
      </w:r>
    </w:p>
    <w:p>
      <w:pPr>
        <w:pStyle w:val="BodyText"/>
        <w:spacing w:before="17"/>
      </w:pPr>
    </w:p>
    <w:p>
      <w:pPr>
        <w:pStyle w:val="BodyText"/>
        <w:spacing w:line="249" w:lineRule="auto"/>
        <w:ind w:left="350" w:right="227" w:firstLine="237"/>
        <w:jc w:val="both"/>
      </w:pPr>
      <w:r>
        <w:rPr/>
        <w:t>This paper is supported by the “863” program of China (2011AA11A288). The support is gratefully acknowledged and appreciated.</w:t>
      </w:r>
    </w:p>
    <w:p>
      <w:pPr>
        <w:pStyle w:val="BodyText"/>
      </w:pPr>
    </w:p>
    <w:p>
      <w:pPr>
        <w:pStyle w:val="BodyText"/>
        <w:spacing w:before="8"/>
      </w:pPr>
    </w:p>
    <w:p>
      <w:pPr>
        <w:pStyle w:val="BodyText"/>
        <w:ind w:left="350"/>
      </w:pPr>
      <w:r>
        <w:rPr>
          <w:spacing w:val="-2"/>
          <w:w w:val="105"/>
        </w:rPr>
        <w:t>References</w:t>
      </w:r>
    </w:p>
    <w:p>
      <w:pPr>
        <w:pStyle w:val="ListParagraph"/>
        <w:numPr>
          <w:ilvl w:val="0"/>
          <w:numId w:val="2"/>
        </w:numPr>
        <w:tabs>
          <w:tab w:pos="634" w:val="left" w:leader="none"/>
        </w:tabs>
        <w:spacing w:line="240" w:lineRule="auto" w:before="192" w:after="0"/>
        <w:ind w:left="634" w:right="0" w:hanging="284"/>
        <w:jc w:val="left"/>
        <w:rPr>
          <w:sz w:val="20"/>
        </w:rPr>
      </w:pPr>
      <w:r>
        <w:rPr>
          <w:sz w:val="20"/>
        </w:rPr>
        <w:t>U.S.</w:t>
      </w:r>
      <w:r>
        <w:rPr>
          <w:spacing w:val="-8"/>
          <w:sz w:val="20"/>
        </w:rPr>
        <w:t> </w:t>
      </w:r>
      <w:r>
        <w:rPr>
          <w:sz w:val="20"/>
        </w:rPr>
        <w:t>Energy</w:t>
      </w:r>
      <w:r>
        <w:rPr>
          <w:spacing w:val="-12"/>
          <w:sz w:val="20"/>
        </w:rPr>
        <w:t> </w:t>
      </w:r>
      <w:r>
        <w:rPr>
          <w:sz w:val="20"/>
        </w:rPr>
        <w:t>Information</w:t>
      </w:r>
      <w:r>
        <w:rPr>
          <w:spacing w:val="-10"/>
          <w:sz w:val="20"/>
        </w:rPr>
        <w:t> </w:t>
      </w:r>
      <w:r>
        <w:rPr>
          <w:sz w:val="20"/>
        </w:rPr>
        <w:t>Administration,</w:t>
      </w:r>
      <w:r>
        <w:rPr>
          <w:spacing w:val="-8"/>
          <w:sz w:val="20"/>
        </w:rPr>
        <w:t> </w:t>
      </w:r>
      <w:r>
        <w:rPr>
          <w:sz w:val="20"/>
        </w:rPr>
        <w:t>International</w:t>
      </w:r>
      <w:r>
        <w:rPr>
          <w:spacing w:val="-7"/>
          <w:sz w:val="20"/>
        </w:rPr>
        <w:t> </w:t>
      </w:r>
      <w:r>
        <w:rPr>
          <w:sz w:val="20"/>
        </w:rPr>
        <w:t>Energy</w:t>
      </w:r>
      <w:r>
        <w:rPr>
          <w:spacing w:val="-9"/>
          <w:sz w:val="20"/>
        </w:rPr>
        <w:t> </w:t>
      </w:r>
      <w:r>
        <w:rPr>
          <w:sz w:val="20"/>
        </w:rPr>
        <w:t>Outlook</w:t>
      </w:r>
      <w:r>
        <w:rPr>
          <w:spacing w:val="-10"/>
          <w:sz w:val="20"/>
        </w:rPr>
        <w:t> </w:t>
      </w:r>
      <w:r>
        <w:rPr>
          <w:sz w:val="20"/>
        </w:rPr>
        <w:t>2011,</w:t>
      </w:r>
      <w:r>
        <w:rPr>
          <w:spacing w:val="-7"/>
          <w:sz w:val="20"/>
        </w:rPr>
        <w:t> </w:t>
      </w:r>
      <w:r>
        <w:rPr>
          <w:sz w:val="20"/>
        </w:rPr>
        <w:t>London</w:t>
      </w:r>
      <w:r>
        <w:rPr>
          <w:spacing w:val="-9"/>
          <w:sz w:val="20"/>
        </w:rPr>
        <w:t> </w:t>
      </w:r>
      <w:r>
        <w:rPr>
          <w:spacing w:val="-2"/>
          <w:sz w:val="20"/>
        </w:rPr>
        <w:t>2011.</w:t>
      </w:r>
    </w:p>
    <w:p>
      <w:pPr>
        <w:pStyle w:val="ListParagraph"/>
        <w:numPr>
          <w:ilvl w:val="0"/>
          <w:numId w:val="2"/>
        </w:numPr>
        <w:tabs>
          <w:tab w:pos="662" w:val="left" w:leader="none"/>
        </w:tabs>
        <w:spacing w:line="240" w:lineRule="auto" w:before="1" w:after="0"/>
        <w:ind w:left="350" w:right="225" w:firstLine="0"/>
        <w:jc w:val="left"/>
        <w:rPr>
          <w:sz w:val="20"/>
        </w:rPr>
      </w:pPr>
      <w:r>
        <w:rPr>
          <w:sz w:val="20"/>
        </w:rPr>
        <w:t>Yan</w:t>
      </w:r>
      <w:r>
        <w:rPr>
          <w:spacing w:val="25"/>
          <w:sz w:val="20"/>
        </w:rPr>
        <w:t> </w:t>
      </w:r>
      <w:r>
        <w:rPr>
          <w:sz w:val="20"/>
        </w:rPr>
        <w:t>X.,</w:t>
      </w:r>
      <w:r>
        <w:rPr>
          <w:spacing w:val="25"/>
          <w:sz w:val="20"/>
        </w:rPr>
        <w:t> </w:t>
      </w:r>
      <w:r>
        <w:rPr>
          <w:sz w:val="20"/>
        </w:rPr>
        <w:t>Roy</w:t>
      </w:r>
      <w:r>
        <w:rPr>
          <w:spacing w:val="23"/>
          <w:sz w:val="20"/>
        </w:rPr>
        <w:t> </w:t>
      </w:r>
      <w:r>
        <w:rPr>
          <w:sz w:val="20"/>
        </w:rPr>
        <w:t>J.</w:t>
      </w:r>
      <w:r>
        <w:rPr>
          <w:spacing w:val="27"/>
          <w:sz w:val="20"/>
        </w:rPr>
        <w:t> </w:t>
      </w:r>
      <w:r>
        <w:rPr>
          <w:sz w:val="20"/>
        </w:rPr>
        <w:t>Crookes,</w:t>
      </w:r>
      <w:r>
        <w:rPr>
          <w:spacing w:val="25"/>
          <w:sz w:val="20"/>
        </w:rPr>
        <w:t> </w:t>
      </w:r>
      <w:r>
        <w:rPr>
          <w:sz w:val="20"/>
        </w:rPr>
        <w:t>Energy</w:t>
      </w:r>
      <w:r>
        <w:rPr>
          <w:spacing w:val="23"/>
          <w:sz w:val="20"/>
        </w:rPr>
        <w:t> </w:t>
      </w:r>
      <w:r>
        <w:rPr>
          <w:sz w:val="20"/>
        </w:rPr>
        <w:t>demand</w:t>
      </w:r>
      <w:r>
        <w:rPr>
          <w:spacing w:val="27"/>
          <w:sz w:val="20"/>
        </w:rPr>
        <w:t> </w:t>
      </w:r>
      <w:r>
        <w:rPr>
          <w:sz w:val="20"/>
        </w:rPr>
        <w:t>and</w:t>
      </w:r>
      <w:r>
        <w:rPr>
          <w:spacing w:val="27"/>
          <w:sz w:val="20"/>
        </w:rPr>
        <w:t> </w:t>
      </w:r>
      <w:r>
        <w:rPr>
          <w:sz w:val="20"/>
        </w:rPr>
        <w:t>emissions</w:t>
      </w:r>
      <w:r>
        <w:rPr>
          <w:spacing w:val="25"/>
          <w:sz w:val="20"/>
        </w:rPr>
        <w:t> </w:t>
      </w:r>
      <w:r>
        <w:rPr>
          <w:sz w:val="20"/>
        </w:rPr>
        <w:t>from</w:t>
      </w:r>
      <w:r>
        <w:rPr>
          <w:spacing w:val="23"/>
          <w:sz w:val="20"/>
        </w:rPr>
        <w:t> </w:t>
      </w:r>
      <w:r>
        <w:rPr>
          <w:sz w:val="20"/>
        </w:rPr>
        <w:t>road</w:t>
      </w:r>
      <w:r>
        <w:rPr>
          <w:spacing w:val="27"/>
          <w:sz w:val="20"/>
        </w:rPr>
        <w:t> </w:t>
      </w:r>
      <w:r>
        <w:rPr>
          <w:sz w:val="20"/>
        </w:rPr>
        <w:t>transportation</w:t>
      </w:r>
      <w:r>
        <w:rPr>
          <w:spacing w:val="25"/>
          <w:sz w:val="20"/>
        </w:rPr>
        <w:t> </w:t>
      </w:r>
      <w:r>
        <w:rPr>
          <w:sz w:val="20"/>
        </w:rPr>
        <w:t>vehicles</w:t>
      </w:r>
      <w:r>
        <w:rPr>
          <w:spacing w:val="25"/>
          <w:sz w:val="20"/>
        </w:rPr>
        <w:t> </w:t>
      </w:r>
      <w:r>
        <w:rPr>
          <w:sz w:val="20"/>
        </w:rPr>
        <w:t>in</w:t>
      </w:r>
      <w:r>
        <w:rPr>
          <w:spacing w:val="25"/>
          <w:sz w:val="20"/>
        </w:rPr>
        <w:t> </w:t>
      </w:r>
      <w:r>
        <w:rPr>
          <w:sz w:val="20"/>
        </w:rPr>
        <w:t>China,</w:t>
      </w:r>
      <w:r>
        <w:rPr>
          <w:spacing w:val="26"/>
          <w:sz w:val="20"/>
        </w:rPr>
        <w:t> </w:t>
      </w:r>
      <w:r>
        <w:rPr>
          <w:sz w:val="20"/>
        </w:rPr>
        <w:t>J. progress in energy and combustion science, 36, 2010.</w:t>
      </w:r>
    </w:p>
    <w:p>
      <w:pPr>
        <w:pStyle w:val="ListParagraph"/>
        <w:numPr>
          <w:ilvl w:val="0"/>
          <w:numId w:val="2"/>
        </w:numPr>
        <w:tabs>
          <w:tab w:pos="695" w:val="left" w:leader="none"/>
        </w:tabs>
        <w:spacing w:line="240" w:lineRule="auto" w:before="0" w:after="0"/>
        <w:ind w:left="350" w:right="230" w:firstLine="0"/>
        <w:jc w:val="left"/>
        <w:rPr>
          <w:sz w:val="20"/>
        </w:rPr>
      </w:pPr>
      <w:r>
        <w:rPr>
          <w:sz w:val="20"/>
        </w:rPr>
        <w:t>International</w:t>
      </w:r>
      <w:r>
        <w:rPr>
          <w:spacing w:val="40"/>
          <w:sz w:val="20"/>
        </w:rPr>
        <w:t> </w:t>
      </w:r>
      <w:r>
        <w:rPr>
          <w:sz w:val="20"/>
        </w:rPr>
        <w:t>Organization</w:t>
      </w:r>
      <w:r>
        <w:rPr>
          <w:spacing w:val="40"/>
          <w:sz w:val="20"/>
        </w:rPr>
        <w:t> </w:t>
      </w:r>
      <w:r>
        <w:rPr>
          <w:sz w:val="20"/>
        </w:rPr>
        <w:t>for</w:t>
      </w:r>
      <w:r>
        <w:rPr>
          <w:spacing w:val="40"/>
          <w:sz w:val="20"/>
        </w:rPr>
        <w:t> </w:t>
      </w:r>
      <w:r>
        <w:rPr>
          <w:sz w:val="20"/>
        </w:rPr>
        <w:t>Standardization</w:t>
      </w:r>
      <w:r>
        <w:rPr>
          <w:spacing w:val="40"/>
          <w:sz w:val="20"/>
        </w:rPr>
        <w:t> </w:t>
      </w:r>
      <w:r>
        <w:rPr>
          <w:sz w:val="20"/>
        </w:rPr>
        <w:t>(ISO),</w:t>
      </w:r>
      <w:r>
        <w:rPr>
          <w:spacing w:val="40"/>
          <w:sz w:val="20"/>
        </w:rPr>
        <w:t> </w:t>
      </w:r>
      <w:r>
        <w:rPr>
          <w:sz w:val="20"/>
        </w:rPr>
        <w:t>ISO</w:t>
      </w:r>
      <w:r>
        <w:rPr>
          <w:spacing w:val="40"/>
          <w:sz w:val="20"/>
        </w:rPr>
        <w:t> </w:t>
      </w:r>
      <w:r>
        <w:rPr>
          <w:sz w:val="20"/>
        </w:rPr>
        <w:t>14001:2004:</w:t>
      </w:r>
      <w:r>
        <w:rPr>
          <w:spacing w:val="40"/>
          <w:sz w:val="20"/>
        </w:rPr>
        <w:t> </w:t>
      </w:r>
      <w:r>
        <w:rPr>
          <w:sz w:val="20"/>
        </w:rPr>
        <w:t>Environmental</w:t>
      </w:r>
      <w:r>
        <w:rPr>
          <w:spacing w:val="40"/>
          <w:sz w:val="20"/>
        </w:rPr>
        <w:t> </w:t>
      </w:r>
      <w:r>
        <w:rPr>
          <w:sz w:val="20"/>
        </w:rPr>
        <w:t>management systems - requirements with guidance for use, 2004.</w:t>
      </w:r>
    </w:p>
    <w:p>
      <w:pPr>
        <w:pStyle w:val="ListParagraph"/>
        <w:numPr>
          <w:ilvl w:val="0"/>
          <w:numId w:val="2"/>
        </w:numPr>
        <w:tabs>
          <w:tab w:pos="644" w:val="left" w:leader="none"/>
        </w:tabs>
        <w:spacing w:line="240" w:lineRule="auto" w:before="0" w:after="0"/>
        <w:ind w:left="350" w:right="231" w:firstLine="0"/>
        <w:jc w:val="left"/>
        <w:rPr>
          <w:sz w:val="20"/>
        </w:rPr>
      </w:pPr>
      <w:r>
        <w:rPr>
          <w:sz w:val="20"/>
        </w:rPr>
        <w:t>International Organization for Standardization (ISO), ISO 14040:2006: Environmental management - life cycle assessment - principles and framework, 2006.</w:t>
      </w:r>
    </w:p>
    <w:p>
      <w:pPr>
        <w:pStyle w:val="ListParagraph"/>
        <w:numPr>
          <w:ilvl w:val="0"/>
          <w:numId w:val="2"/>
        </w:numPr>
        <w:tabs>
          <w:tab w:pos="644" w:val="left" w:leader="none"/>
        </w:tabs>
        <w:spacing w:line="240" w:lineRule="auto" w:before="0" w:after="0"/>
        <w:ind w:left="350" w:right="231" w:firstLine="0"/>
        <w:jc w:val="left"/>
        <w:rPr>
          <w:sz w:val="20"/>
        </w:rPr>
      </w:pPr>
      <w:r>
        <w:rPr>
          <w:sz w:val="20"/>
        </w:rPr>
        <w:t>International Organization for Standardization (ISO), ISO 14044:2006: Environmental management - life cycle assessment - requirements and guidelines, 2006.</w:t>
      </w:r>
    </w:p>
    <w:p>
      <w:pPr>
        <w:pStyle w:val="ListParagraph"/>
        <w:numPr>
          <w:ilvl w:val="0"/>
          <w:numId w:val="2"/>
        </w:numPr>
        <w:tabs>
          <w:tab w:pos="640" w:val="left" w:leader="none"/>
        </w:tabs>
        <w:spacing w:line="240" w:lineRule="auto" w:before="0" w:after="0"/>
        <w:ind w:left="350" w:right="233" w:firstLine="0"/>
        <w:jc w:val="left"/>
        <w:rPr>
          <w:sz w:val="20"/>
        </w:rPr>
      </w:pPr>
      <w:r>
        <w:rPr>
          <w:sz w:val="20"/>
        </w:rPr>
        <w:t>N. Zamel, X. Li, Life cycle analysis of vehicles powered by a fuel cell and by internal combustion engine for Canada, J. power sources, 155, 2 (2006).</w:t>
      </w:r>
    </w:p>
    <w:p>
      <w:pPr>
        <w:pStyle w:val="ListParagraph"/>
        <w:numPr>
          <w:ilvl w:val="0"/>
          <w:numId w:val="2"/>
        </w:numPr>
        <w:tabs>
          <w:tab w:pos="665" w:val="left" w:leader="none"/>
        </w:tabs>
        <w:spacing w:line="240" w:lineRule="auto" w:before="0" w:after="0"/>
        <w:ind w:left="350" w:right="227" w:firstLine="0"/>
        <w:jc w:val="left"/>
        <w:rPr>
          <w:sz w:val="20"/>
        </w:rPr>
      </w:pPr>
      <w:r>
        <w:rPr>
          <w:sz w:val="20"/>
        </w:rPr>
        <w:t>Ben</w:t>
      </w:r>
      <w:r>
        <w:rPr>
          <w:spacing w:val="27"/>
          <w:sz w:val="20"/>
        </w:rPr>
        <w:t> </w:t>
      </w:r>
      <w:r>
        <w:rPr>
          <w:sz w:val="20"/>
        </w:rPr>
        <w:t>Lane,</w:t>
      </w:r>
      <w:r>
        <w:rPr>
          <w:spacing w:val="31"/>
          <w:sz w:val="20"/>
        </w:rPr>
        <w:t> </w:t>
      </w:r>
      <w:r>
        <w:rPr>
          <w:sz w:val="20"/>
        </w:rPr>
        <w:t>Life</w:t>
      </w:r>
      <w:r>
        <w:rPr>
          <w:spacing w:val="31"/>
          <w:sz w:val="20"/>
        </w:rPr>
        <w:t> </w:t>
      </w:r>
      <w:r>
        <w:rPr>
          <w:sz w:val="20"/>
        </w:rPr>
        <w:t>cycle</w:t>
      </w:r>
      <w:r>
        <w:rPr>
          <w:spacing w:val="31"/>
          <w:sz w:val="20"/>
        </w:rPr>
        <w:t> </w:t>
      </w:r>
      <w:r>
        <w:rPr>
          <w:sz w:val="20"/>
        </w:rPr>
        <w:t>assessment</w:t>
      </w:r>
      <w:r>
        <w:rPr>
          <w:spacing w:val="30"/>
          <w:sz w:val="20"/>
        </w:rPr>
        <w:t> </w:t>
      </w:r>
      <w:r>
        <w:rPr>
          <w:sz w:val="20"/>
        </w:rPr>
        <w:t>of</w:t>
      </w:r>
      <w:r>
        <w:rPr>
          <w:spacing w:val="29"/>
          <w:sz w:val="20"/>
        </w:rPr>
        <w:t> </w:t>
      </w:r>
      <w:r>
        <w:rPr>
          <w:sz w:val="20"/>
        </w:rPr>
        <w:t>vehicle</w:t>
      </w:r>
      <w:r>
        <w:rPr>
          <w:spacing w:val="31"/>
          <w:sz w:val="20"/>
        </w:rPr>
        <w:t> </w:t>
      </w:r>
      <w:r>
        <w:rPr>
          <w:sz w:val="20"/>
        </w:rPr>
        <w:t>fuels</w:t>
      </w:r>
      <w:r>
        <w:rPr>
          <w:spacing w:val="27"/>
          <w:sz w:val="20"/>
        </w:rPr>
        <w:t> </w:t>
      </w:r>
      <w:r>
        <w:rPr>
          <w:sz w:val="20"/>
        </w:rPr>
        <w:t>and</w:t>
      </w:r>
      <w:r>
        <w:rPr>
          <w:spacing w:val="32"/>
          <w:sz w:val="20"/>
        </w:rPr>
        <w:t> </w:t>
      </w:r>
      <w:r>
        <w:rPr>
          <w:sz w:val="20"/>
        </w:rPr>
        <w:t>technologies</w:t>
      </w:r>
      <w:r>
        <w:rPr>
          <w:spacing w:val="29"/>
          <w:sz w:val="20"/>
        </w:rPr>
        <w:t> </w:t>
      </w:r>
      <w:r>
        <w:rPr>
          <w:sz w:val="20"/>
        </w:rPr>
        <w:t>-</w:t>
      </w:r>
      <w:r>
        <w:rPr>
          <w:spacing w:val="29"/>
          <w:sz w:val="20"/>
        </w:rPr>
        <w:t> </w:t>
      </w:r>
      <w:r>
        <w:rPr>
          <w:sz w:val="20"/>
        </w:rPr>
        <w:t>final</w:t>
      </w:r>
      <w:r>
        <w:rPr>
          <w:spacing w:val="30"/>
          <w:sz w:val="20"/>
        </w:rPr>
        <w:t> </w:t>
      </w:r>
      <w:r>
        <w:rPr>
          <w:sz w:val="20"/>
        </w:rPr>
        <w:t>report,</w:t>
      </w:r>
      <w:r>
        <w:rPr>
          <w:spacing w:val="29"/>
          <w:sz w:val="20"/>
        </w:rPr>
        <w:t> </w:t>
      </w:r>
      <w:r>
        <w:rPr>
          <w:sz w:val="20"/>
        </w:rPr>
        <w:t>London</w:t>
      </w:r>
      <w:r>
        <w:rPr>
          <w:spacing w:val="27"/>
          <w:sz w:val="20"/>
        </w:rPr>
        <w:t> </w:t>
      </w:r>
      <w:r>
        <w:rPr>
          <w:sz w:val="20"/>
        </w:rPr>
        <w:t>Borough</w:t>
      </w:r>
      <w:r>
        <w:rPr>
          <w:spacing w:val="27"/>
          <w:sz w:val="20"/>
        </w:rPr>
        <w:t> </w:t>
      </w:r>
      <w:r>
        <w:rPr>
          <w:sz w:val="20"/>
        </w:rPr>
        <w:t>of Camden, 2006.</w:t>
      </w:r>
    </w:p>
    <w:p>
      <w:pPr>
        <w:pStyle w:val="ListParagraph"/>
        <w:numPr>
          <w:ilvl w:val="0"/>
          <w:numId w:val="2"/>
        </w:numPr>
        <w:tabs>
          <w:tab w:pos="350" w:val="left" w:leader="none"/>
          <w:tab w:pos="646" w:val="left" w:leader="none"/>
        </w:tabs>
        <w:spacing w:line="240" w:lineRule="auto" w:before="1" w:after="0"/>
        <w:ind w:left="350" w:right="225" w:hanging="1"/>
        <w:jc w:val="left"/>
        <w:rPr>
          <w:sz w:val="20"/>
        </w:rPr>
      </w:pPr>
      <w:r>
        <w:rPr>
          <w:sz w:val="20"/>
        </w:rPr>
        <w:t>China electric power yearbook, 2010. The Editing committee of China electric power yearbook, Beijing, China (in Chinese).</w:t>
      </w:r>
    </w:p>
    <w:p>
      <w:pPr>
        <w:pStyle w:val="BodyText"/>
        <w:ind w:left="350"/>
      </w:pPr>
      <w:r>
        <w:rPr/>
        <w:t>[9]M. Schuckert, K. Saur, H. Florin, P. Eyerer, H. Beddies, “Life cycle analysis: getting the total picture on vehicle engineering alternatives”, J. Automotive Engineering, USA, vol. 104, pp.49-52, March 1996.</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2480">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640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2992">
              <wp:simplePos x="0" y="0"/>
              <wp:positionH relativeFrom="page">
                <wp:posOffset>2609982</wp:posOffset>
              </wp:positionH>
              <wp:positionV relativeFrom="page">
                <wp:posOffset>455282</wp:posOffset>
              </wp:positionV>
              <wp:extent cx="211518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15185" cy="137160"/>
                      </a:xfrm>
                      <a:prstGeom prst="rect">
                        <a:avLst/>
                      </a:prstGeom>
                    </wps:spPr>
                    <wps:txbx>
                      <w:txbxContent>
                        <w:p>
                          <w:pPr>
                            <w:spacing w:before="12"/>
                            <w:ind w:left="20" w:right="0" w:firstLine="0"/>
                            <w:jc w:val="left"/>
                            <w:rPr>
                              <w:i/>
                              <w:sz w:val="16"/>
                            </w:rPr>
                          </w:pPr>
                          <w:r>
                            <w:rPr>
                              <w:i/>
                              <w:color w:val="231F20"/>
                              <w:sz w:val="16"/>
                            </w:rPr>
                            <w:t>Shuhua</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wps:txbx>
                    <wps:bodyPr wrap="square" lIns="0" tIns="0" rIns="0" bIns="0" rtlCol="0">
                      <a:noAutofit/>
                    </wps:bodyPr>
                  </wps:wsp>
                </a:graphicData>
              </a:graphic>
            </wp:anchor>
          </w:drawing>
        </mc:Choice>
        <mc:Fallback>
          <w:pict>
            <v:shape style="position:absolute;margin-left:205.510406pt;margin-top:35.849003pt;width:166.55pt;height:10.8pt;mso-position-horizontal-relative:page;mso-position-vertical-relative:page;z-index:-16063488" type="#_x0000_t202" id="docshape10" filled="false" stroked="false">
              <v:textbox inset="0,0,0,0">
                <w:txbxContent>
                  <w:p>
                    <w:pPr>
                      <w:spacing w:before="12"/>
                      <w:ind w:left="20" w:right="0" w:firstLine="0"/>
                      <w:jc w:val="left"/>
                      <w:rPr>
                        <w:i/>
                        <w:sz w:val="16"/>
                      </w:rPr>
                    </w:pPr>
                    <w:r>
                      <w:rPr>
                        <w:i/>
                        <w:color w:val="231F20"/>
                        <w:sz w:val="16"/>
                      </w:rPr>
                      <w:t>Shuhua</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3504">
              <wp:simplePos x="0" y="0"/>
              <wp:positionH relativeFrom="page">
                <wp:posOffset>2407348</wp:posOffset>
              </wp:positionH>
              <wp:positionV relativeFrom="page">
                <wp:posOffset>455282</wp:posOffset>
              </wp:positionV>
              <wp:extent cx="211518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15185" cy="137160"/>
                      </a:xfrm>
                      <a:prstGeom prst="rect">
                        <a:avLst/>
                      </a:prstGeom>
                    </wps:spPr>
                    <wps:txbx>
                      <w:txbxContent>
                        <w:p>
                          <w:pPr>
                            <w:spacing w:before="12"/>
                            <w:ind w:left="20" w:right="0" w:firstLine="0"/>
                            <w:jc w:val="left"/>
                            <w:rPr>
                              <w:i/>
                              <w:sz w:val="16"/>
                            </w:rPr>
                          </w:pPr>
                          <w:r>
                            <w:rPr>
                              <w:i/>
                              <w:color w:val="231F20"/>
                              <w:sz w:val="16"/>
                            </w:rPr>
                            <w:t>Shuhua</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wps:txbx>
                    <wps:bodyPr wrap="square" lIns="0" tIns="0" rIns="0" bIns="0" rtlCol="0">
                      <a:noAutofit/>
                    </wps:bodyPr>
                  </wps:wsp>
                </a:graphicData>
              </a:graphic>
            </wp:anchor>
          </w:drawing>
        </mc:Choice>
        <mc:Fallback>
          <w:pict>
            <v:shape style="position:absolute;margin-left:189.554993pt;margin-top:35.849003pt;width:166.55pt;height:10.8pt;mso-position-horizontal-relative:page;mso-position-vertical-relative:page;z-index:-16062976" type="#_x0000_t202" id="docshape11" filled="false" stroked="false">
              <v:textbox inset="0,0,0,0">
                <w:txbxContent>
                  <w:p>
                    <w:pPr>
                      <w:spacing w:before="12"/>
                      <w:ind w:left="20" w:right="0" w:firstLine="0"/>
                      <w:jc w:val="left"/>
                      <w:rPr>
                        <w:i/>
                        <w:sz w:val="16"/>
                      </w:rPr>
                    </w:pPr>
                    <w:r>
                      <w:rPr>
                        <w:i/>
                        <w:color w:val="231F20"/>
                        <w:sz w:val="16"/>
                      </w:rPr>
                      <w:t>Shuhua</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25</w:t>
                    </w:r>
                    <w:r>
                      <w:rPr>
                        <w:i/>
                        <w:color w:val="231F20"/>
                        <w:spacing w:val="-1"/>
                        <w:sz w:val="16"/>
                      </w:rPr>
                      <w:t> </w:t>
                    </w:r>
                    <w:r>
                      <w:rPr>
                        <w:i/>
                        <w:color w:val="231F20"/>
                        <w:sz w:val="16"/>
                      </w:rPr>
                      <w:t>– </w:t>
                    </w:r>
                    <w:r>
                      <w:rPr>
                        <w:i/>
                        <w:color w:val="231F20"/>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6246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5"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8" w:hanging="286"/>
      </w:pPr>
      <w:rPr>
        <w:rFonts w:hint="default"/>
        <w:lang w:val="en-US" w:eastAsia="en-US" w:bidi="ar-SA"/>
      </w:rPr>
    </w:lvl>
    <w:lvl w:ilvl="2">
      <w:start w:val="0"/>
      <w:numFmt w:val="bullet"/>
      <w:lvlText w:val="•"/>
      <w:lvlJc w:val="left"/>
      <w:pPr>
        <w:ind w:left="2397" w:hanging="286"/>
      </w:pPr>
      <w:rPr>
        <w:rFonts w:hint="default"/>
        <w:lang w:val="en-US" w:eastAsia="en-US" w:bidi="ar-SA"/>
      </w:rPr>
    </w:lvl>
    <w:lvl w:ilvl="3">
      <w:start w:val="0"/>
      <w:numFmt w:val="bullet"/>
      <w:lvlText w:val="•"/>
      <w:lvlJc w:val="left"/>
      <w:pPr>
        <w:ind w:left="3275" w:hanging="286"/>
      </w:pPr>
      <w:rPr>
        <w:rFonts w:hint="default"/>
        <w:lang w:val="en-US" w:eastAsia="en-US" w:bidi="ar-SA"/>
      </w:rPr>
    </w:lvl>
    <w:lvl w:ilvl="4">
      <w:start w:val="0"/>
      <w:numFmt w:val="bullet"/>
      <w:lvlText w:val="•"/>
      <w:lvlJc w:val="left"/>
      <w:pPr>
        <w:ind w:left="4154" w:hanging="286"/>
      </w:pPr>
      <w:rPr>
        <w:rFonts w:hint="default"/>
        <w:lang w:val="en-US" w:eastAsia="en-US" w:bidi="ar-SA"/>
      </w:rPr>
    </w:lvl>
    <w:lvl w:ilvl="5">
      <w:start w:val="0"/>
      <w:numFmt w:val="bullet"/>
      <w:lvlText w:val="•"/>
      <w:lvlJc w:val="left"/>
      <w:pPr>
        <w:ind w:left="5032" w:hanging="286"/>
      </w:pPr>
      <w:rPr>
        <w:rFonts w:hint="default"/>
        <w:lang w:val="en-US" w:eastAsia="en-US" w:bidi="ar-SA"/>
      </w:rPr>
    </w:lvl>
    <w:lvl w:ilvl="6">
      <w:start w:val="0"/>
      <w:numFmt w:val="bullet"/>
      <w:lvlText w:val="•"/>
      <w:lvlJc w:val="left"/>
      <w:pPr>
        <w:ind w:left="5911" w:hanging="286"/>
      </w:pPr>
      <w:rPr>
        <w:rFonts w:hint="default"/>
        <w:lang w:val="en-US" w:eastAsia="en-US" w:bidi="ar-SA"/>
      </w:rPr>
    </w:lvl>
    <w:lvl w:ilvl="7">
      <w:start w:val="0"/>
      <w:numFmt w:val="bullet"/>
      <w:lvlText w:val="•"/>
      <w:lvlJc w:val="left"/>
      <w:pPr>
        <w:ind w:left="6789" w:hanging="286"/>
      </w:pPr>
      <w:rPr>
        <w:rFonts w:hint="default"/>
        <w:lang w:val="en-US" w:eastAsia="en-US" w:bidi="ar-SA"/>
      </w:rPr>
    </w:lvl>
    <w:lvl w:ilvl="8">
      <w:start w:val="0"/>
      <w:numFmt w:val="bullet"/>
      <w:lvlText w:val="•"/>
      <w:lvlJc w:val="left"/>
      <w:pPr>
        <w:ind w:left="7668" w:hanging="286"/>
      </w:pPr>
      <w:rPr>
        <w:rFonts w:hint="default"/>
        <w:lang w:val="en-US" w:eastAsia="en-US" w:bidi="ar-SA"/>
      </w:rPr>
    </w:lvl>
  </w:abstractNum>
  <w:abstractNum w:abstractNumId="0">
    <w:multiLevelType w:val="hybridMultilevel"/>
    <w:lvl w:ilvl="0">
      <w:start w:val="1"/>
      <w:numFmt w:val="decimal"/>
      <w:lvlText w:val="%1."/>
      <w:lvlJc w:val="left"/>
      <w:pPr>
        <w:ind w:left="55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04"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89" w:hanging="24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1790" w:hanging="240"/>
      </w:pPr>
      <w:rPr>
        <w:rFonts w:hint="default"/>
        <w:lang w:val="en-US" w:eastAsia="en-US" w:bidi="ar-SA"/>
      </w:rPr>
    </w:lvl>
    <w:lvl w:ilvl="4">
      <w:start w:val="0"/>
      <w:numFmt w:val="bullet"/>
      <w:lvlText w:val="•"/>
      <w:lvlJc w:val="left"/>
      <w:pPr>
        <w:ind w:left="2881" w:hanging="240"/>
      </w:pPr>
      <w:rPr>
        <w:rFonts w:hint="default"/>
        <w:lang w:val="en-US" w:eastAsia="en-US" w:bidi="ar-SA"/>
      </w:rPr>
    </w:lvl>
    <w:lvl w:ilvl="5">
      <w:start w:val="0"/>
      <w:numFmt w:val="bullet"/>
      <w:lvlText w:val="•"/>
      <w:lvlJc w:val="left"/>
      <w:pPr>
        <w:ind w:left="3971" w:hanging="240"/>
      </w:pPr>
      <w:rPr>
        <w:rFonts w:hint="default"/>
        <w:lang w:val="en-US" w:eastAsia="en-US" w:bidi="ar-SA"/>
      </w:rPr>
    </w:lvl>
    <w:lvl w:ilvl="6">
      <w:start w:val="0"/>
      <w:numFmt w:val="bullet"/>
      <w:lvlText w:val="•"/>
      <w:lvlJc w:val="left"/>
      <w:pPr>
        <w:ind w:left="5062" w:hanging="240"/>
      </w:pPr>
      <w:rPr>
        <w:rFonts w:hint="default"/>
        <w:lang w:val="en-US" w:eastAsia="en-US" w:bidi="ar-SA"/>
      </w:rPr>
    </w:lvl>
    <w:lvl w:ilvl="7">
      <w:start w:val="0"/>
      <w:numFmt w:val="bullet"/>
      <w:lvlText w:val="•"/>
      <w:lvlJc w:val="left"/>
      <w:pPr>
        <w:ind w:left="6153" w:hanging="240"/>
      </w:pPr>
      <w:rPr>
        <w:rFonts w:hint="default"/>
        <w:lang w:val="en-US" w:eastAsia="en-US" w:bidi="ar-SA"/>
      </w:rPr>
    </w:lvl>
    <w:lvl w:ilvl="8">
      <w:start w:val="0"/>
      <w:numFmt w:val="bullet"/>
      <w:lvlText w:val="•"/>
      <w:lvlJc w:val="left"/>
      <w:pPr>
        <w:ind w:left="7243"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86"/>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8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ishuhuahua@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Shuhua Li</dc:creator>
  <cp:keywords>Energy consumption; CO2 emissions; Vehicle cycle; China</cp:keywords>
  <dc:subject>, 2 (2012) 25-30. doi:10.1016/j.aasri.2012.09.009</dc:subject>
  <dc:title>Vehicle Cycle Energy and Carbon Dioxide Analysis of Passenger Car in China</dc:title>
  <dcterms:created xsi:type="dcterms:W3CDTF">2023-11-25T07:54:04Z</dcterms:created>
  <dcterms:modified xsi:type="dcterms:W3CDTF">2023-11-25T07:54:04Z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10.1016/j.aasri.2012.09.009</vt:lpwstr>
  </property>
  <property fmtid="{D5CDD505-2E9C-101B-9397-08002B2CF9AE}" pid="12" name="robots">
    <vt:lpwstr>noindex</vt:lpwstr>
  </property>
</Properties>
</file>