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autoSpaceDE w:val="0"/>
        <w:widowControl/>
        <w:spacing w:line="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.000000000000014" w:type="dxa"/>
      </w:tblPr>
      <w:tblGrid>
        <w:gridCol w:w="2405"/>
        <w:gridCol w:w="2405"/>
        <w:gridCol w:w="2405"/>
        <w:gridCol w:w="2405"/>
      </w:tblGrid>
      <w:tr>
        <w:trPr>
          <w:trHeight w:hRule="exact" w:val="258"/>
        </w:trPr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4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326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06400" cy="4191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" cy="419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4" w:after="0"/>
              <w:ind w:left="23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Available online at www.sciencedirect.com</w:t>
            </w:r>
          </w:p>
        </w:tc>
        <w:tc>
          <w:tcPr>
            <w:tcW w:type="dxa" w:w="2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06830" cy="84708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83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2405"/>
            <w:vMerge/>
            <w:tcBorders/>
          </w:tcPr>
          <w:p/>
        </w:tc>
        <w:tc>
          <w:tcPr>
            <w:tcW w:type="dxa" w:w="2405"/>
            <w:vMerge/>
            <w:tcBorders/>
          </w:tcPr>
          <w:p/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2" w:lineRule="exact" w:before="50" w:after="0"/>
              <w:ind w:left="954" w:right="0" w:firstLine="0"/>
              <w:jc w:val="left"/>
            </w:pPr>
            <w:r>
              <w:rPr>
                <w:rFonts w:ascii="VAGRoundedStd" w:hAnsi="VAGRoundedStd" w:eastAsia="VAGRoundedStd"/>
                <w:b/>
                <w:i w:val="0"/>
                <w:color w:val="221F1F"/>
                <w:sz w:val="33"/>
              </w:rPr>
              <w:t>ScienceDirect</w:t>
            </w:r>
          </w:p>
        </w:tc>
        <w:tc>
          <w:tcPr>
            <w:tcW w:type="dxa" w:w="2405"/>
            <w:vMerge/>
            <w:tcBorders/>
          </w:tcPr>
          <w:p/>
        </w:tc>
      </w:tr>
      <w:tr>
        <w:trPr>
          <w:trHeight w:hRule="exact" w:val="552"/>
        </w:trPr>
        <w:tc>
          <w:tcPr>
            <w:tcW w:type="dxa" w:w="2405"/>
            <w:vMerge/>
            <w:tcBorders/>
          </w:tcPr>
          <w:p/>
        </w:tc>
        <w:tc>
          <w:tcPr>
            <w:tcW w:type="dxa" w:w="2405"/>
            <w:vMerge/>
            <w:tcBorders/>
          </w:tcPr>
          <w:p/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14" w:after="0"/>
              <w:ind w:left="82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9 ( 2014 )  31 – 36 </w:t>
            </w:r>
          </w:p>
        </w:tc>
        <w:tc>
          <w:tcPr>
            <w:tcW w:type="dxa" w:w="240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70" w:lineRule="exact" w:before="52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2014 AASRI Conference on Circuits and Signal Processing (CSP 2014) </w:t>
      </w:r>
    </w:p>
    <w:p>
      <w:pPr>
        <w:autoSpaceDN w:val="0"/>
        <w:autoSpaceDE w:val="0"/>
        <w:widowControl/>
        <w:spacing w:line="402" w:lineRule="exact" w:before="238" w:after="0"/>
        <w:ind w:left="576" w:right="432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34"/>
        </w:rPr>
        <w:t xml:space="preserve">A Novel Imaging Approach of Web Documents Based on </w:t>
      </w:r>
      <w:r>
        <w:rPr>
          <w:rFonts w:ascii="TimesNewRomanPSMT" w:hAnsi="TimesNewRomanPSMT" w:eastAsia="TimesNewRomanPSMT"/>
          <w:b w:val="0"/>
          <w:i w:val="0"/>
          <w:color w:val="000000"/>
          <w:sz w:val="34"/>
        </w:rPr>
        <w:t xml:space="preserve">Semantic Inclusion of Textual and Non – Textual Information </w:t>
      </w:r>
    </w:p>
    <w:p>
      <w:pPr>
        <w:autoSpaceDN w:val="0"/>
        <w:autoSpaceDE w:val="0"/>
        <w:widowControl/>
        <w:spacing w:line="300" w:lineRule="exact" w:before="240" w:after="0"/>
        <w:ind w:left="864" w:right="864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Martina Zachariasova*, Patrik Kamencay, Robert Hudec, Miroslav Benco,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Slavomir Matuska </w:t>
      </w:r>
    </w:p>
    <w:p>
      <w:pPr>
        <w:autoSpaceDN w:val="0"/>
        <w:autoSpaceDE w:val="0"/>
        <w:widowControl/>
        <w:spacing w:line="180" w:lineRule="exact" w:before="174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16"/>
        </w:rPr>
        <w:t xml:space="preserve">Department of Telecommunications and Multimedia, University of Zilina, Zilina, Slovakia </w:t>
      </w:r>
    </w:p>
    <w:p>
      <w:pPr>
        <w:autoSpaceDN w:val="0"/>
        <w:autoSpaceDE w:val="0"/>
        <w:widowControl/>
        <w:spacing w:line="206" w:lineRule="exact" w:before="946" w:after="0"/>
        <w:ind w:left="394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 xml:space="preserve">Abstract </w:t>
      </w:r>
    </w:p>
    <w:p>
      <w:pPr>
        <w:autoSpaceDN w:val="0"/>
        <w:autoSpaceDE w:val="0"/>
        <w:widowControl/>
        <w:spacing w:line="220" w:lineRule="exact" w:before="220" w:after="152"/>
        <w:ind w:left="394" w:right="33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This paper deals with research in the area of a novel imaging approach of web documents based on semantic inclusion of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textual and non-textual informations. The main idea was to create a robust method for relevant display results into search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engine based on search by keywords or images. Thus, we proposed method called Semantic Inclusion of Images and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Textual (SIIT) segments. The output SIIT method is short web document. It contains image and textual segments, which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are semantic linked. Creation of short web document to possible three steps was divided. Firstly, the all images and textual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segments from main content web document were extracted. Secondly, extraction images were analyzed in order to obtain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of semantic description objects into image. Finally, linked images and textual segments using linguistic analysis.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6.0" w:type="dxa"/>
      </w:tblPr>
      <w:tblGrid>
        <w:gridCol w:w="9621"/>
      </w:tblGrid>
      <w:tr>
        <w:trPr>
          <w:trHeight w:hRule="exact" w:val="710"/>
        </w:trPr>
        <w:tc>
          <w:tcPr>
            <w:tcW w:type="dxa" w:w="87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8" w:after="0"/>
              <w:ind w:left="19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© 2014 Published by Elsevier B.V.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 xml:space="preserve">© 2014 The Authors. Published by Elsevier B. V. This is an open access article under the CC BY-NC-ND license </w:t>
            </w:r>
          </w:p>
          <w:p>
            <w:pPr>
              <w:autoSpaceDN w:val="0"/>
              <w:autoSpaceDE w:val="0"/>
              <w:widowControl/>
              <w:spacing w:line="226" w:lineRule="exact" w:before="0" w:after="0"/>
              <w:ind w:left="19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Selection and/or peer review under responsibility of American Applied Science Research Institute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>(</w:t>
            </w:r>
            <w:r>
              <w:rPr>
                <w:rFonts w:ascii="Times" w:hAnsi="Times" w:eastAsia="Times"/>
                <w:b w:val="0"/>
                <w:i w:val="0"/>
                <w:color w:val="363393"/>
                <w:sz w:val="17"/>
              </w:rPr>
              <w:t>http://creativecommons.org/licenses/by-nc-nd/3.0/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>).</w:t>
            </w:r>
          </w:p>
          <w:p>
            <w:pPr>
              <w:autoSpaceDN w:val="0"/>
              <w:autoSpaceDE w:val="0"/>
              <w:widowControl/>
              <w:spacing w:line="190" w:lineRule="exact" w:before="0" w:after="0"/>
              <w:ind w:left="21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>Peer-review under responsibility of Scientific Committee of American Applied Science Research Institute</w:t>
            </w:r>
          </w:p>
        </w:tc>
      </w:tr>
    </w:tbl>
    <w:p>
      <w:pPr>
        <w:autoSpaceDN w:val="0"/>
        <w:autoSpaceDE w:val="0"/>
        <w:widowControl/>
        <w:spacing w:line="180" w:lineRule="exact" w:before="76" w:after="0"/>
        <w:ind w:left="39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Keywords: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digital images; image classification; support vector machine; descriptors </w:t>
      </w:r>
    </w:p>
    <w:p>
      <w:pPr>
        <w:autoSpaceDN w:val="0"/>
        <w:autoSpaceDE w:val="0"/>
        <w:widowControl/>
        <w:spacing w:line="228" w:lineRule="exact" w:before="464" w:after="0"/>
        <w:ind w:left="394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1. Introduction </w:t>
      </w:r>
    </w:p>
    <w:p>
      <w:pPr>
        <w:autoSpaceDN w:val="0"/>
        <w:autoSpaceDE w:val="0"/>
        <w:widowControl/>
        <w:spacing w:line="240" w:lineRule="exact" w:before="240" w:after="0"/>
        <w:ind w:left="394" w:right="288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the last year's, there are several mechanisms for semantic inclusion of web objects using text analysis.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Sh. Behnami [1] described design of Filimage system, which is intended for the images automatic extraction </w:t>
      </w:r>
    </w:p>
    <w:p>
      <w:pPr>
        <w:autoSpaceDN w:val="0"/>
        <w:autoSpaceDE w:val="0"/>
        <w:widowControl/>
        <w:spacing w:line="200" w:lineRule="exact" w:before="784" w:after="0"/>
        <w:ind w:left="634" w:right="547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* Corresponding author. Tel.: +421 41 513 2239. </w:t>
      </w:r>
      <w:r>
        <w:br/>
      </w:r>
      <w:r>
        <w:rPr>
          <w:rFonts w:ascii="Times" w:hAnsi="Times" w:eastAsia="Times"/>
          <w:b w:val="0"/>
          <w:i/>
          <w:color w:val="000000"/>
          <w:sz w:val="16"/>
        </w:rPr>
        <w:t>E-mail address: martina.zachariasova@fel.uniza.sk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0" w:lineRule="exact" w:before="1872" w:after="0"/>
        <w:ind w:left="0" w:right="1584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2014 The Authors. Published by Elsevier B. V. This is an open access article under the CC BY-NC-ND license </w:t>
      </w:r>
      <w:r>
        <w:rPr>
          <w:rFonts w:ascii="Times" w:hAnsi="Times" w:eastAsia="Times"/>
          <w:b w:val="0"/>
          <w:i w:val="0"/>
          <w:color w:val="221F1F"/>
          <w:sz w:val="16"/>
        </w:rPr>
        <w:t>(</w:t>
      </w:r>
      <w:r>
        <w:rPr>
          <w:rFonts w:ascii="Times" w:hAnsi="Times" w:eastAsia="Times"/>
          <w:b w:val="0"/>
          <w:i w:val="0"/>
          <w:color w:val="363393"/>
          <w:sz w:val="16"/>
        </w:rPr>
        <w:t>http://creativecommons.org/licenses/by-nc-nd/3.0/</w:t>
      </w:r>
      <w:r>
        <w:rPr>
          <w:rFonts w:ascii="Times" w:hAnsi="Times" w:eastAsia="Times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00" w:lineRule="exact" w:before="0" w:after="0"/>
        <w:ind w:left="0" w:right="2736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Peer-review under responsibility of Scientific Committee of American Applied Science Research Institute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10.1016/j.aasri.2014.09.007 </w:t>
      </w:r>
    </w:p>
    <w:p>
      <w:pPr>
        <w:sectPr>
          <w:pgSz w:w="10885" w:h="14854"/>
          <w:pgMar w:top="438" w:right="640" w:bottom="118" w:left="624" w:header="720" w:footer="720" w:gutter="0"/>
          <w:cols w:space="720" w:num="1" w:equalWidth="0"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4828540</wp:posOffset>
            </wp:positionH>
            <wp:positionV relativeFrom="page">
              <wp:posOffset>5334000</wp:posOffset>
            </wp:positionV>
            <wp:extent cx="294639" cy="417405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639" cy="41740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850900</wp:posOffset>
            </wp:positionH>
            <wp:positionV relativeFrom="page">
              <wp:posOffset>5295900</wp:posOffset>
            </wp:positionV>
            <wp:extent cx="1934210" cy="637338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63733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604520</wp:posOffset>
            </wp:positionH>
            <wp:positionV relativeFrom="page">
              <wp:posOffset>3844290</wp:posOffset>
            </wp:positionV>
            <wp:extent cx="2988310" cy="1205475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120547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3699510</wp:posOffset>
            </wp:positionH>
            <wp:positionV relativeFrom="page">
              <wp:posOffset>3876040</wp:posOffset>
            </wp:positionV>
            <wp:extent cx="2359660" cy="621631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62163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596900</wp:posOffset>
            </wp:positionH>
            <wp:positionV relativeFrom="page">
              <wp:posOffset>3835400</wp:posOffset>
            </wp:positionV>
            <wp:extent cx="5600700" cy="20955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95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3084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32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Martina Zachariasova et al. /  AASRI Procedia  9 ( 2014 )  31 – 36 </w:t>
      </w:r>
    </w:p>
    <w:p>
      <w:pPr>
        <w:autoSpaceDN w:val="0"/>
        <w:autoSpaceDE w:val="0"/>
        <w:widowControl/>
        <w:spacing w:line="240" w:lineRule="exact" w:before="326" w:after="0"/>
        <w:ind w:left="27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their textual comments available on the web. Mulendra Parag Joshi and Sam Liu in [2] described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technique for extracting text and images from a web document using the Document Object Model analysis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natural language processing. In the first phase, the article body from a Web document is extracted. Then,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semantic similarity based on NLP (Natural Language Processing) is used to find relevant images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corresponding to the article. J. Pasternack and D. Roth [3] introduce maximum subsequence segmentation,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method of global optimization over token-level local classifiers, and applied it to the domain of news websites.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L. P. Florence [4] described an image and text mining tool named TNT. This tool is based on Contextual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Exploration and work on different points of view. This tool offers a reorganization of the text guided by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images and annotated segments that are associated. </w:t>
      </w:r>
    </w:p>
    <w:p>
      <w:pPr>
        <w:autoSpaceDN w:val="0"/>
        <w:autoSpaceDE w:val="0"/>
        <w:widowControl/>
        <w:spacing w:line="228" w:lineRule="exact" w:before="252" w:after="0"/>
        <w:ind w:left="278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2. Proposed Method </w:t>
      </w:r>
    </w:p>
    <w:p>
      <w:pPr>
        <w:autoSpaceDN w:val="0"/>
        <w:autoSpaceDE w:val="0"/>
        <w:widowControl/>
        <w:spacing w:line="240" w:lineRule="exact" w:before="240" w:after="0"/>
        <w:ind w:left="278" w:right="74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Recently, the university research in the area of processing web pages for creation short web documents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focuses on the analysis of text segments around images. Research in image processing is currently at a high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level, would have been wrong not to use this fact to creation short web document. Our proposed method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based on existing systems, which are described in previous section. In this system we put the emphasis on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minimization or elimination of potential deficiencies (see Tab. 1). The proposed method allows an automatic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processing of various components of web pages. The system architecture called Semantic Inclusion of Image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using Textual segments is shown in Fig. 1. Automatic extraction takes place along two axes, one oriented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towards the text and the other oriented image. </w:t>
      </w:r>
    </w:p>
    <w:p>
      <w:pPr>
        <w:autoSpaceDN w:val="0"/>
        <w:autoSpaceDE w:val="0"/>
        <w:widowControl/>
        <w:spacing w:line="240" w:lineRule="auto" w:before="432" w:after="646"/>
        <w:ind w:left="0" w:right="4138" w:firstLine="0"/>
        <w:jc w:val="right"/>
      </w:pPr>
      <w:r>
        <w:rPr>
          <w:w w:val="96.00000381469727"/>
          <w:rFonts w:ascii="CourierNewPS" w:hAnsi="CourierNewPS" w:eastAsia="CourierNewPS"/>
          <w:b/>
          <w:i w:val="0"/>
          <w:color w:val="000000"/>
          <w:sz w:val="11"/>
        </w:rPr>
        <w:t>1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08.0" w:type="dxa"/>
      </w:tblPr>
      <w:tblGrid>
        <w:gridCol w:w="1156"/>
        <w:gridCol w:w="1156"/>
        <w:gridCol w:w="1156"/>
        <w:gridCol w:w="1156"/>
        <w:gridCol w:w="1156"/>
        <w:gridCol w:w="1156"/>
        <w:gridCol w:w="1156"/>
        <w:gridCol w:w="1156"/>
      </w:tblGrid>
      <w:tr>
        <w:trPr>
          <w:trHeight w:hRule="exact" w:val="602"/>
        </w:trPr>
        <w:tc>
          <w:tcPr>
            <w:tcW w:type="dxa" w:w="2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78" w:after="0"/>
              <w:ind w:left="0" w:right="522" w:firstLine="0"/>
              <w:jc w:val="right"/>
            </w:pPr>
            <w:r>
              <w:rPr>
                <w:w w:val="96.00000381469727"/>
                <w:rFonts w:ascii="CourierNewPS" w:hAnsi="CourierNewPS" w:eastAsia="CourierNewPS"/>
                <w:b/>
                <w:i w:val="0"/>
                <w:color w:val="000000"/>
                <w:sz w:val="11"/>
              </w:rPr>
              <w:t xml:space="preserve">original web 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62" w:after="0"/>
              <w:ind w:left="0" w:right="126" w:firstLine="0"/>
              <w:jc w:val="right"/>
            </w:pPr>
            <w:r>
              <w:rPr>
                <w:w w:val="96.00000381469727"/>
                <w:rFonts w:ascii="CourierNewPS" w:hAnsi="CourierNewPS" w:eastAsia="CourierNewPS"/>
                <w:b/>
                <w:i w:val="0"/>
                <w:color w:val="000000"/>
                <w:sz w:val="11"/>
              </w:rPr>
              <w:t>7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96" w:after="0"/>
              <w:ind w:left="164" w:right="0" w:firstLine="0"/>
              <w:jc w:val="left"/>
            </w:pPr>
            <w:r>
              <w:rPr>
                <w:w w:val="96.00000381469727"/>
                <w:rFonts w:ascii="CourierNewPS" w:hAnsi="CourierNewPS" w:eastAsia="CourierNewPS"/>
                <w:b/>
                <w:i w:val="0"/>
                <w:color w:val="000000"/>
                <w:sz w:val="11"/>
              </w:rPr>
              <w:t xml:space="preserve">Linquistic analysis 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20" w:right="0" w:firstLine="0"/>
              <w:jc w:val="left"/>
            </w:pPr>
            <w:r>
              <w:rPr>
                <w:w w:val="96.00000381469727"/>
                <w:rFonts w:ascii="CourierNewPS" w:hAnsi="CourierNewPS" w:eastAsia="CourierNewPS"/>
                <w:b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4" w:after="0"/>
              <w:ind w:left="0" w:right="0" w:firstLine="0"/>
              <w:jc w:val="center"/>
            </w:pPr>
            <w:r>
              <w:rPr>
                <w:w w:val="96.00000381469727"/>
                <w:rFonts w:ascii="CourierNewPS" w:hAnsi="CourierNewPS" w:eastAsia="CourierNewPS"/>
                <w:b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28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410" w:lineRule="auto" w:before="60" w:after="0"/>
              <w:ind w:left="76" w:right="0" w:firstLine="0"/>
              <w:jc w:val="left"/>
            </w:pPr>
            <w:r>
              <w:rPr>
                <w:w w:val="96.00000381469727"/>
                <w:rFonts w:ascii="CourierNewPS" w:hAnsi="CourierNewPS" w:eastAsia="CourierNewPS"/>
                <w:b/>
                <w:i w:val="0"/>
                <w:color w:val="000000"/>
                <w:sz w:val="11"/>
              </w:rPr>
              <w:t xml:space="preserve">Mo�a </w:t>
            </w:r>
            <w:r>
              <w:tab/>
            </w:r>
            <w:r>
              <w:rPr>
                <w:w w:val="96.00000381469727"/>
                <w:rFonts w:ascii="CourierNewPS" w:hAnsi="CourierNewPS" w:eastAsia="CourierNewPS"/>
                <w:b/>
                <w:i w:val="0"/>
                <w:color w:val="000000"/>
                <w:sz w:val="11"/>
              </w:rPr>
              <w:t xml:space="preserve">šatová je 4-9 mm dlhý, s rozpätím </w:t>
            </w:r>
          </w:p>
          <w:p>
            <w:pPr>
              <w:autoSpaceDN w:val="0"/>
              <w:autoSpaceDE w:val="0"/>
              <w:widowControl/>
              <w:spacing w:line="410" w:lineRule="auto" w:before="0" w:after="0"/>
              <w:ind w:left="0" w:right="0" w:firstLine="0"/>
              <w:jc w:val="center"/>
            </w:pPr>
            <w:r>
              <w:rPr>
                <w:w w:val="96.00000381469727"/>
                <w:rFonts w:ascii="CourierNewPS" w:hAnsi="CourierNewPS" w:eastAsia="CourierNewPS"/>
                <w:b/>
                <w:i w:val="0"/>
                <w:color w:val="000000"/>
                <w:sz w:val="11"/>
              </w:rPr>
              <w:t xml:space="preserve">krídel 12-16 mm ve�ký motý�. Farba </w:t>
            </w:r>
          </w:p>
          <w:p>
            <w:pPr>
              <w:autoSpaceDN w:val="0"/>
              <w:autoSpaceDE w:val="0"/>
              <w:widowControl/>
              <w:spacing w:line="410" w:lineRule="auto" w:before="0" w:after="0"/>
              <w:ind w:left="0" w:right="0" w:firstLine="0"/>
              <w:jc w:val="center"/>
            </w:pPr>
            <w:r>
              <w:rPr>
                <w:w w:val="96.00000381469727"/>
                <w:rFonts w:ascii="CourierNewPS" w:hAnsi="CourierNewPS" w:eastAsia="CourierNewPS"/>
                <w:b/>
                <w:i w:val="0"/>
                <w:color w:val="000000"/>
                <w:sz w:val="11"/>
              </w:rPr>
              <w:t xml:space="preserve">krídiel je žltkastá, pri�om zadné krídla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w w:val="96.00000381469727"/>
                <w:rFonts w:ascii="CourierNewPS" w:hAnsi="CourierNewPS" w:eastAsia="CourierNewPS"/>
                <w:b/>
                <w:i w:val="0"/>
                <w:color w:val="000000"/>
                <w:sz w:val="11"/>
              </w:rPr>
              <w:t xml:space="preserve">sú sivo-žlté. Predné krídla, telo i nohy </w:t>
            </w:r>
          </w:p>
        </w:tc>
      </w:tr>
      <w:tr>
        <w:trPr>
          <w:trHeight w:hRule="exact" w:val="300"/>
        </w:trPr>
        <w:tc>
          <w:tcPr>
            <w:tcW w:type="dxa" w:w="1156"/>
            <w:vMerge/>
            <w:tcBorders/>
          </w:tcPr>
          <w:p/>
        </w:tc>
        <w:tc>
          <w:tcPr>
            <w:tcW w:type="dxa" w:w="1156"/>
            <w:vMerge/>
            <w:tcBorders/>
          </w:tcPr>
          <w:p/>
        </w:tc>
        <w:tc>
          <w:tcPr>
            <w:tcW w:type="dxa" w:w="1156"/>
            <w:vMerge/>
            <w:tcBorders/>
          </w:tcPr>
          <w:p/>
        </w:tc>
        <w:tc>
          <w:tcPr>
            <w:tcW w:type="dxa" w:w="1156"/>
            <w:vMerge/>
            <w:tcBorders/>
          </w:tcPr>
          <w:p/>
        </w:tc>
        <w:tc>
          <w:tcPr>
            <w:tcW w:type="dxa" w:w="1156"/>
            <w:vMerge/>
            <w:tcBorders/>
          </w:tcPr>
          <w:p/>
        </w:tc>
        <w:tc>
          <w:tcPr>
            <w:tcW w:type="dxa" w:w="28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6" w:after="0"/>
              <w:ind w:left="144" w:right="144" w:firstLine="0"/>
              <w:jc w:val="center"/>
            </w:pPr>
            <w:r>
              <w:rPr>
                <w:w w:val="96.00000381469727"/>
                <w:rFonts w:ascii="CourierNewPS" w:hAnsi="CourierNewPS" w:eastAsia="CourierNewPS"/>
                <w:b/>
                <w:i w:val="0"/>
                <w:color w:val="000000"/>
                <w:sz w:val="11"/>
              </w:rPr>
              <w:t xml:space="preserve">sú svetlo-okrové až žlté, lesklé a sú </w:t>
            </w:r>
            <w:r>
              <w:rPr>
                <w:w w:val="96.00000381469727"/>
                <w:rFonts w:ascii="CourierNewPS" w:hAnsi="CourierNewPS" w:eastAsia="CourierNewPS"/>
                <w:b/>
                <w:i w:val="0"/>
                <w:color w:val="000000"/>
                <w:sz w:val="11"/>
              </w:rPr>
              <w:t>bez škv�n…...</w:t>
            </w:r>
          </w:p>
        </w:tc>
      </w:tr>
      <w:tr>
        <w:trPr>
          <w:trHeight w:hRule="exact" w:val="540"/>
        </w:trPr>
        <w:tc>
          <w:tcPr>
            <w:tcW w:type="dxa" w:w="2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4" w:after="0"/>
              <w:ind w:left="0" w:right="840" w:firstLine="0"/>
              <w:jc w:val="right"/>
            </w:pPr>
            <w:r>
              <w:rPr>
                <w:w w:val="96.00000381469727"/>
                <w:rFonts w:ascii="CourierNewPS" w:hAnsi="CourierNewPS" w:eastAsia="CourierNewPS"/>
                <w:b/>
                <w:i w:val="0"/>
                <w:color w:val="000000"/>
                <w:sz w:val="11"/>
              </w:rPr>
              <w:t>page</w:t>
            </w:r>
          </w:p>
        </w:tc>
        <w:tc>
          <w:tcPr>
            <w:tcW w:type="dxa" w:w="1156"/>
            <w:vMerge/>
            <w:tcBorders/>
          </w:tcPr>
          <w:p/>
        </w:tc>
        <w:tc>
          <w:tcPr>
            <w:tcW w:type="dxa" w:w="1156"/>
            <w:vMerge/>
            <w:tcBorders/>
          </w:tcPr>
          <w:p/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6" w:after="0"/>
              <w:ind w:left="0" w:right="0" w:firstLine="0"/>
              <w:jc w:val="center"/>
            </w:pPr>
            <w:r>
              <w:rPr>
                <w:w w:val="96.00000381469727"/>
                <w:rFonts w:ascii="CourierNewPS" w:hAnsi="CourierNewPS" w:eastAsia="CourierNewPS"/>
                <w:b/>
                <w:i w:val="0"/>
                <w:color w:val="000000"/>
                <w:sz w:val="11"/>
              </w:rPr>
              <w:t>DOM tree</w:t>
            </w:r>
          </w:p>
        </w:tc>
        <w:tc>
          <w:tcPr>
            <w:tcW w:type="dxa" w:w="1156"/>
            <w:vMerge/>
            <w:tcBorders/>
          </w:tcPr>
          <w:p/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86" w:after="0"/>
              <w:ind w:left="0" w:right="436" w:firstLine="0"/>
              <w:jc w:val="right"/>
            </w:pPr>
            <w:r>
              <w:rPr>
                <w:w w:val="96.00000381469727"/>
                <w:rFonts w:ascii="CourierNewPS" w:hAnsi="CourierNewPS" w:eastAsia="CourierNewPS"/>
                <w:b/>
                <w:i w:val="0"/>
                <w:color w:val="000000"/>
                <w:sz w:val="11"/>
              </w:rPr>
              <w:t>4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86" w:after="0"/>
              <w:ind w:left="0" w:right="136" w:firstLine="0"/>
              <w:jc w:val="right"/>
            </w:pPr>
            <w:r>
              <w:rPr>
                <w:w w:val="96.00000381469727"/>
                <w:rFonts w:ascii="CourierNewPS" w:hAnsi="CourierNewPS" w:eastAsia="CourierNewPS"/>
                <w:b/>
                <w:i w:val="0"/>
                <w:color w:val="000000"/>
                <w:sz w:val="11"/>
              </w:rPr>
              <w:t>5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20" w:after="0"/>
              <w:ind w:left="158" w:right="0" w:firstLine="0"/>
              <w:jc w:val="left"/>
            </w:pPr>
            <w:r>
              <w:rPr>
                <w:w w:val="96.00000381469727"/>
                <w:rFonts w:ascii="CourierNewPS" w:hAnsi="CourierNewPS" w:eastAsia="CourierNewPS"/>
                <w:b/>
                <w:i w:val="0"/>
                <w:color w:val="000000"/>
                <w:sz w:val="11"/>
              </w:rPr>
              <w:t xml:space="preserve">processing of </w:t>
            </w:r>
          </w:p>
        </w:tc>
      </w:tr>
      <w:tr>
        <w:trPr>
          <w:trHeight w:hRule="exact" w:val="178"/>
        </w:trPr>
        <w:tc>
          <w:tcPr>
            <w:tcW w:type="dxa" w:w="1156"/>
            <w:vMerge/>
            <w:tcBorders/>
          </w:tcPr>
          <w:p/>
        </w:tc>
        <w:tc>
          <w:tcPr>
            <w:tcW w:type="dxa" w:w="1156"/>
            <w:vMerge/>
            <w:tcBorders/>
          </w:tcPr>
          <w:p/>
        </w:tc>
        <w:tc>
          <w:tcPr>
            <w:tcW w:type="dxa" w:w="1156"/>
            <w:vMerge/>
            <w:tcBorders/>
          </w:tcPr>
          <w:p/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2" w:after="0"/>
              <w:ind w:left="0" w:right="146" w:firstLine="0"/>
              <w:jc w:val="right"/>
            </w:pPr>
            <w:r>
              <w:rPr>
                <w:w w:val="96.00000381469727"/>
                <w:rFonts w:ascii="CourierNewPS" w:hAnsi="CourierNewPS" w:eastAsia="CourierNewPS"/>
                <w:b/>
                <w:i w:val="0"/>
                <w:color w:val="000000"/>
                <w:sz w:val="11"/>
              </w:rPr>
              <w:t>6</w:t>
            </w:r>
          </w:p>
        </w:tc>
        <w:tc>
          <w:tcPr>
            <w:tcW w:type="dxa" w:w="1156"/>
            <w:vMerge/>
            <w:tcBorders/>
          </w:tcPr>
          <w:p/>
        </w:tc>
        <w:tc>
          <w:tcPr>
            <w:tcW w:type="dxa" w:w="28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566" w:firstLine="0"/>
              <w:jc w:val="right"/>
            </w:pPr>
            <w:r>
              <w:rPr>
                <w:w w:val="96.00000381469727"/>
                <w:rFonts w:ascii="CourierNewPS" w:hAnsi="CourierNewPS" w:eastAsia="CourierNewPS"/>
                <w:b/>
                <w:i w:val="0"/>
                <w:color w:val="000000"/>
                <w:sz w:val="11"/>
              </w:rPr>
              <w:t xml:space="preserve">image </w:t>
            </w:r>
          </w:p>
        </w:tc>
      </w:tr>
      <w:tr>
        <w:trPr>
          <w:trHeight w:hRule="exact" w:val="122"/>
        </w:trPr>
        <w:tc>
          <w:tcPr>
            <w:tcW w:type="dxa" w:w="1156"/>
            <w:vMerge/>
            <w:tcBorders/>
          </w:tcPr>
          <w:p/>
        </w:tc>
        <w:tc>
          <w:tcPr>
            <w:tcW w:type="dxa" w:w="1156"/>
            <w:vMerge/>
            <w:tcBorders/>
          </w:tcPr>
          <w:p/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290" w:right="0" w:firstLine="0"/>
              <w:jc w:val="left"/>
            </w:pPr>
            <w:r>
              <w:rPr>
                <w:w w:val="96.00000381469727"/>
                <w:rFonts w:ascii="CourierNewPS" w:hAnsi="CourierNewPS" w:eastAsia="CourierNewPS"/>
                <w:b/>
                <w:i w:val="0"/>
                <w:color w:val="000000"/>
                <w:sz w:val="11"/>
              </w:rPr>
              <w:t xml:space="preserve">of text segment </w:t>
            </w:r>
          </w:p>
        </w:tc>
        <w:tc>
          <w:tcPr>
            <w:tcW w:type="dxa" w:w="1156"/>
            <w:vMerge/>
            <w:tcBorders/>
          </w:tcPr>
          <w:p/>
        </w:tc>
        <w:tc>
          <w:tcPr>
            <w:tcW w:type="dxa" w:w="1156"/>
            <w:vMerge/>
            <w:tcBorders/>
          </w:tcPr>
          <w:p/>
        </w:tc>
        <w:tc>
          <w:tcPr>
            <w:tcW w:type="dxa" w:w="3468"/>
            <w:gridSpan w:val="3"/>
            <w:vMerge/>
            <w:tcBorders/>
          </w:tcPr>
          <w:p/>
        </w:tc>
      </w:tr>
      <w:tr>
        <w:trPr>
          <w:trHeight w:hRule="exact" w:val="130"/>
        </w:trPr>
        <w:tc>
          <w:tcPr>
            <w:tcW w:type="dxa" w:w="1156"/>
            <w:vMerge/>
            <w:tcBorders/>
          </w:tcPr>
          <w:p/>
        </w:tc>
        <w:tc>
          <w:tcPr>
            <w:tcW w:type="dxa" w:w="1156"/>
            <w:vMerge/>
            <w:tcBorders/>
          </w:tcPr>
          <w:p/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322" w:right="0" w:firstLine="0"/>
              <w:jc w:val="left"/>
            </w:pPr>
            <w:r>
              <w:rPr>
                <w:w w:val="96.00000381469727"/>
                <w:rFonts w:ascii="CourierNewPS" w:hAnsi="CourierNewPS" w:eastAsia="CourierNewPS"/>
                <w:b/>
                <w:i w:val="0"/>
                <w:color w:val="000000"/>
                <w:sz w:val="11"/>
              </w:rPr>
              <w:t xml:space="preserve">based on image </w:t>
            </w:r>
          </w:p>
        </w:tc>
        <w:tc>
          <w:tcPr>
            <w:tcW w:type="dxa" w:w="1156"/>
            <w:vMerge/>
            <w:tcBorders/>
          </w:tcPr>
          <w:p/>
        </w:tc>
        <w:tc>
          <w:tcPr>
            <w:tcW w:type="dxa" w:w="1156"/>
            <w:vMerge/>
            <w:tcBorders/>
          </w:tcPr>
          <w:p/>
        </w:tc>
        <w:tc>
          <w:tcPr>
            <w:tcW w:type="dxa" w:w="3468"/>
            <w:gridSpan w:val="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4" w:after="0"/>
        <w:ind w:left="0" w:right="4006" w:firstLine="0"/>
        <w:jc w:val="right"/>
      </w:pPr>
      <w:r>
        <w:rPr>
          <w:w w:val="96.00000381469727"/>
          <w:rFonts w:ascii="CourierNewPS" w:hAnsi="CourierNewPS" w:eastAsia="CourierNewPS"/>
          <w:b/>
          <w:i w:val="0"/>
          <w:color w:val="000000"/>
          <w:sz w:val="11"/>
        </w:rPr>
        <w:t>description</w:t>
      </w:r>
    </w:p>
    <w:p>
      <w:pPr>
        <w:autoSpaceDN w:val="0"/>
        <w:autoSpaceDE w:val="0"/>
        <w:widowControl/>
        <w:spacing w:line="250" w:lineRule="auto" w:before="128" w:after="0"/>
        <w:ind w:left="2016" w:right="6336" w:firstLine="0"/>
        <w:jc w:val="center"/>
      </w:pPr>
      <w:r>
        <w:rPr>
          <w:w w:val="96.00000381469727"/>
          <w:rFonts w:ascii="CourierNewPS" w:hAnsi="CourierNewPS" w:eastAsia="CourierNewPS"/>
          <w:b/>
          <w:i w:val="0"/>
          <w:color w:val="000000"/>
          <w:sz w:val="11"/>
        </w:rPr>
        <w:t xml:space="preserve">output from </w:t>
      </w:r>
      <w:r>
        <w:br/>
      </w:r>
      <w:r>
        <w:rPr>
          <w:w w:val="96.00000381469727"/>
          <w:rFonts w:ascii="CourierNewPS" w:hAnsi="CourierNewPS" w:eastAsia="CourierNewPS"/>
          <w:b/>
          <w:i w:val="0"/>
          <w:color w:val="000000"/>
          <w:sz w:val="11"/>
        </w:rPr>
        <w:t>SIIT</w:t>
      </w:r>
    </w:p>
    <w:p>
      <w:pPr>
        <w:autoSpaceDN w:val="0"/>
        <w:autoSpaceDE w:val="0"/>
        <w:widowControl/>
        <w:spacing w:line="180" w:lineRule="exact" w:before="348" w:after="0"/>
        <w:ind w:left="27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Fig.1. Sample web page processing of our proposed method </w:t>
      </w:r>
    </w:p>
    <w:p>
      <w:pPr>
        <w:autoSpaceDN w:val="0"/>
        <w:autoSpaceDE w:val="0"/>
        <w:widowControl/>
        <w:spacing w:line="240" w:lineRule="exact" w:before="242" w:after="0"/>
        <w:ind w:left="278" w:right="1152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important steps for automatic extraction: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Loading  web page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Reading source code of web page and creating  Document Object Model tree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Identification and extracting of textual segments from the main content of web page </w:t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Extracting images from around textual segments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Processing of images using extraction features and its classification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The textual segments are coming from semantic analysis according to semantic description </w:t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 connection between the two modules allows automatic matching and associating operation </w:t>
      </w:r>
    </w:p>
    <w:p>
      <w:pPr>
        <w:sectPr>
          <w:pgSz w:w="10885" w:h="14854"/>
          <w:pgMar w:top="368" w:right="984" w:bottom="1276" w:left="652" w:header="720" w:footer="720" w:gutter="0"/>
          <w:cols w:space="720" w:num="1" w:equalWidth="0">
            <w:col w:w="9250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074" w:val="left"/>
        </w:tabs>
        <w:autoSpaceDE w:val="0"/>
        <w:widowControl/>
        <w:spacing w:line="176" w:lineRule="exact" w:before="0" w:after="0"/>
        <w:ind w:left="243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Martina Zachariasova et al. /  AASRI Procedia  9 ( 2014 )  31 – 36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33</w:t>
      </w:r>
    </w:p>
    <w:p>
      <w:pPr>
        <w:autoSpaceDN w:val="0"/>
        <w:autoSpaceDE w:val="0"/>
        <w:widowControl/>
        <w:spacing w:line="180" w:lineRule="exact" w:before="408" w:after="240"/>
        <w:ind w:left="7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Table 1. Advantages and disadvantages of methods to obtain coherent semantic blocks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51.9999999999999" w:type="dxa"/>
      </w:tblPr>
      <w:tblGrid>
        <w:gridCol w:w="1338"/>
        <w:gridCol w:w="1338"/>
        <w:gridCol w:w="1338"/>
        <w:gridCol w:w="1338"/>
        <w:gridCol w:w="1338"/>
        <w:gridCol w:w="1338"/>
        <w:gridCol w:w="1338"/>
      </w:tblGrid>
      <w:tr>
        <w:trPr>
          <w:trHeight w:hRule="exact" w:val="244"/>
        </w:trPr>
        <w:tc>
          <w:tcPr>
            <w:tcW w:type="dxa" w:w="2442"/>
            <w:gridSpan w:val="2"/>
            <w:vMerge w:val="restart"/>
            <w:tcBorders>
              <w:start w:sz="1.6000000000000227" w:val="single" w:color="#000000"/>
              <w:top w:sz="1.6000000000000227" w:val="single" w:color="#000000"/>
              <w:end w:sz="2.3999999999998636" w:val="single" w:color="#000000"/>
              <w:bottom w:sz="1.600000000000022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5848"/>
            <w:gridSpan w:val="5"/>
            <w:tcBorders>
              <w:start w:sz="2.3999999999998636" w:val="single" w:color="#000000"/>
              <w:top w:sz="1.6000000000000227" w:val="single" w:color="#000000"/>
              <w:end w:sz="1.599999999999909" w:val="single" w:color="#000000"/>
              <w:bottom w:sz="2.39999999999997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36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000000"/>
                <w:sz w:val="16"/>
              </w:rPr>
              <w:t xml:space="preserve">Parameter </w:t>
            </w:r>
          </w:p>
        </w:tc>
      </w:tr>
      <w:tr>
        <w:trPr>
          <w:trHeight w:hRule="exact" w:val="558"/>
        </w:trPr>
        <w:tc>
          <w:tcPr>
            <w:tcW w:type="dxa" w:w="2676"/>
            <w:gridSpan w:val="2"/>
            <w:vMerge/>
            <w:tcBorders>
              <w:start w:sz="1.6000000000000227" w:val="single" w:color="#000000"/>
              <w:top w:sz="1.6000000000000227" w:val="single" w:color="#000000"/>
              <w:end w:sz="2.3999999999998636" w:val="single" w:color="#000000"/>
              <w:bottom w:sz="1.6000000000000227" w:val="single" w:color="#000000"/>
            </w:tcBorders>
          </w:tcPr>
          <w:p/>
        </w:tc>
        <w:tc>
          <w:tcPr>
            <w:tcW w:type="dxa" w:w="1504"/>
            <w:tcBorders>
              <w:start w:sz="2.3999999999998636" w:val="single" w:color="#000000"/>
              <w:top w:sz="2.3999999999999773" w:val="single" w:color="#000000"/>
              <w:end w:sz="2.400000000000091" w:val="single" w:color="#000000"/>
              <w:bottom w:sz="1.600000000000022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0" w:right="288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Description of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image obtained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image analysis </w:t>
            </w:r>
          </w:p>
        </w:tc>
        <w:tc>
          <w:tcPr>
            <w:tcW w:type="dxa" w:w="1278"/>
            <w:tcBorders>
              <w:start w:sz="2.400000000000091" w:val="single" w:color="#000000"/>
              <w:top w:sz="2.3999999999999773" w:val="single" w:color="#000000"/>
              <w:end w:sz="2.400000000000091" w:val="single" w:color="#000000"/>
              <w:bottom w:sz="1.600000000000022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108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Description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image obtained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text analysis </w:t>
            </w:r>
          </w:p>
        </w:tc>
        <w:tc>
          <w:tcPr>
            <w:tcW w:type="dxa" w:w="1276"/>
            <w:tcBorders>
              <w:start w:sz="2.400000000000091" w:val="single" w:color="#000000"/>
              <w:top w:sz="2.3999999999999773" w:val="single" w:color="#000000"/>
              <w:end w:sz="1.599999999999909" w:val="single" w:color="#000000"/>
              <w:bottom w:sz="1.600000000000022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10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Unwanted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objects removed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form web page </w:t>
            </w:r>
          </w:p>
        </w:tc>
        <w:tc>
          <w:tcPr>
            <w:tcW w:type="dxa" w:w="848"/>
            <w:tcBorders>
              <w:start w:sz="1.599999999999909" w:val="single" w:color="#000000"/>
              <w:top w:sz="2.3999999999999773" w:val="single" w:color="#000000"/>
              <w:end w:sz="2.399999999999636" w:val="single" w:color="#000000"/>
              <w:bottom w:sz="1.600000000000022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98" w:after="0"/>
              <w:ind w:left="0" w:right="144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Creation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abstract </w:t>
            </w:r>
          </w:p>
        </w:tc>
        <w:tc>
          <w:tcPr>
            <w:tcW w:type="dxa" w:w="942"/>
            <w:tcBorders>
              <w:start w:sz="2.399999999999636" w:val="single" w:color="#000000"/>
              <w:top w:sz="2.3999999999999773" w:val="single" w:color="#000000"/>
              <w:end w:sz="1.599999999999909" w:val="single" w:color="#000000"/>
              <w:bottom w:sz="1.600000000000022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92" w:after="0"/>
              <w:ind w:left="1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Ontology</w:t>
            </w:r>
          </w:p>
        </w:tc>
      </w:tr>
      <w:tr>
        <w:trPr>
          <w:trHeight w:hRule="exact" w:val="244"/>
        </w:trPr>
        <w:tc>
          <w:tcPr>
            <w:tcW w:type="dxa" w:w="830"/>
            <w:vMerge w:val="restart"/>
            <w:tcBorders>
              <w:start w:sz="1.6000000000000227" w:val="single" w:color="#000000"/>
              <w:top w:sz="1.6000000000000227" w:val="single" w:color="#000000"/>
              <w:end w:sz="1.6000000000000227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3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Methods </w:t>
            </w:r>
          </w:p>
        </w:tc>
        <w:tc>
          <w:tcPr>
            <w:tcW w:type="dxa" w:w="1612"/>
            <w:tcBorders>
              <w:start w:sz="1.6000000000000227" w:val="single" w:color="#000000"/>
              <w:top w:sz="1.6000000000000227" w:val="single" w:color="#000000"/>
              <w:end w:sz="1.599999999999909" w:val="single" w:color="#000000"/>
              <w:bottom w:sz="2.3999999999998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10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Filimage system</w:t>
            </w:r>
          </w:p>
        </w:tc>
        <w:tc>
          <w:tcPr>
            <w:tcW w:type="dxa" w:w="1504"/>
            <w:tcBorders>
              <w:start w:sz="1.599999999999909" w:val="single" w:color="#000000"/>
              <w:top w:sz="1.6000000000000227" w:val="single" w:color="#000000"/>
              <w:end w:sz="2.400000000000091" w:val="single" w:color="#000000"/>
              <w:bottom w:sz="2.3999999999998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- </w:t>
            </w:r>
          </w:p>
        </w:tc>
        <w:tc>
          <w:tcPr>
            <w:tcW w:type="dxa" w:w="1278"/>
            <w:tcBorders>
              <w:start w:sz="2.400000000000091" w:val="single" w:color="#000000"/>
              <w:top w:sz="1.6000000000000227" w:val="single" w:color="#000000"/>
              <w:end w:sz="2.400000000000091" w:val="single" w:color="#000000"/>
              <w:bottom w:sz="2.3999999999998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+ </w:t>
            </w:r>
          </w:p>
        </w:tc>
        <w:tc>
          <w:tcPr>
            <w:tcW w:type="dxa" w:w="1276"/>
            <w:tcBorders>
              <w:start w:sz="2.400000000000091" w:val="single" w:color="#000000"/>
              <w:top w:sz="1.6000000000000227" w:val="single" w:color="#000000"/>
              <w:end w:sz="1.599999999999909" w:val="single" w:color="#000000"/>
              <w:bottom w:sz="2.3999999999998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- </w:t>
            </w:r>
          </w:p>
        </w:tc>
        <w:tc>
          <w:tcPr>
            <w:tcW w:type="dxa" w:w="848"/>
            <w:tcBorders>
              <w:start w:sz="1.599999999999909" w:val="single" w:color="#000000"/>
              <w:top w:sz="1.6000000000000227" w:val="single" w:color="#000000"/>
              <w:end w:sz="2.399999999999636" w:val="single" w:color="#000000"/>
              <w:bottom w:sz="2.3999999999998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+ </w:t>
            </w:r>
          </w:p>
        </w:tc>
        <w:tc>
          <w:tcPr>
            <w:tcW w:type="dxa" w:w="942"/>
            <w:tcBorders>
              <w:start w:sz="2.399999999999636" w:val="single" w:color="#000000"/>
              <w:top w:sz="1.6000000000000227" w:val="single" w:color="#000000"/>
              <w:end w:sz="1.599999999999909" w:val="single" w:color="#000000"/>
              <w:bottom w:sz="2.3999999999998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558"/>
        </w:trPr>
        <w:tc>
          <w:tcPr>
            <w:tcW w:type="dxa" w:w="1338"/>
            <w:vMerge/>
            <w:tcBorders>
              <w:start w:sz="1.6000000000000227" w:val="single" w:color="#000000"/>
              <w:top w:sz="1.6000000000000227" w:val="single" w:color="#000000"/>
              <w:end w:sz="1.6000000000000227" w:val="single" w:color="#000000"/>
              <w:bottom w:sz="1.599999999999909" w:val="single" w:color="#000000"/>
            </w:tcBorders>
          </w:tcPr>
          <w:p/>
        </w:tc>
        <w:tc>
          <w:tcPr>
            <w:tcW w:type="dxa" w:w="1612"/>
            <w:tcBorders>
              <w:start w:sz="1.6000000000000227" w:val="single" w:color="#000000"/>
              <w:top w:sz="2.3999999999998636" w:val="single" w:color="#000000"/>
              <w:end w:sz="1.599999999999909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92" w:val="left"/>
                <w:tab w:pos="1344" w:val="left"/>
              </w:tabs>
              <w:autoSpaceDE w:val="0"/>
              <w:widowControl/>
              <w:spacing w:line="180" w:lineRule="exact" w:before="6" w:after="0"/>
              <w:ind w:left="10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Method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based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on </w:t>
            </w:r>
          </w:p>
          <w:p>
            <w:pPr>
              <w:autoSpaceDN w:val="0"/>
              <w:tabs>
                <w:tab w:pos="1032" w:val="left"/>
              </w:tabs>
              <w:autoSpaceDE w:val="0"/>
              <w:widowControl/>
              <w:spacing w:line="180" w:lineRule="exact" w:before="4" w:after="0"/>
              <w:ind w:left="10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browsed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context </w:t>
            </w:r>
          </w:p>
          <w:p>
            <w:pPr>
              <w:autoSpaceDN w:val="0"/>
              <w:autoSpaceDE w:val="0"/>
              <w:widowControl/>
              <w:spacing w:line="180" w:lineRule="exact" w:before="2" w:after="0"/>
              <w:ind w:left="10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(TNT tool) </w:t>
            </w:r>
          </w:p>
        </w:tc>
        <w:tc>
          <w:tcPr>
            <w:tcW w:type="dxa" w:w="1504"/>
            <w:tcBorders>
              <w:start w:sz="1.599999999999909" w:val="single" w:color="#000000"/>
              <w:top w:sz="2.3999999999998636" w:val="single" w:color="#000000"/>
              <w:end w:sz="2.400000000000091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9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- </w:t>
            </w:r>
          </w:p>
        </w:tc>
        <w:tc>
          <w:tcPr>
            <w:tcW w:type="dxa" w:w="1278"/>
            <w:tcBorders>
              <w:start w:sz="2.400000000000091" w:val="single" w:color="#000000"/>
              <w:top w:sz="2.3999999999998636" w:val="single" w:color="#000000"/>
              <w:end w:sz="2.400000000000091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9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+ </w:t>
            </w:r>
          </w:p>
        </w:tc>
        <w:tc>
          <w:tcPr>
            <w:tcW w:type="dxa" w:w="1276"/>
            <w:tcBorders>
              <w:start w:sz="2.400000000000091" w:val="single" w:color="#000000"/>
              <w:top w:sz="2.3999999999998636" w:val="single" w:color="#000000"/>
              <w:end w:sz="1.599999999999909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9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- </w:t>
            </w:r>
          </w:p>
        </w:tc>
        <w:tc>
          <w:tcPr>
            <w:tcW w:type="dxa" w:w="848"/>
            <w:tcBorders>
              <w:start w:sz="1.599999999999909" w:val="single" w:color="#000000"/>
              <w:top w:sz="2.3999999999998636" w:val="single" w:color="#000000"/>
              <w:end w:sz="2.399999999999636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9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+ </w:t>
            </w:r>
          </w:p>
        </w:tc>
        <w:tc>
          <w:tcPr>
            <w:tcW w:type="dxa" w:w="942"/>
            <w:tcBorders>
              <w:start w:sz="2.399999999999636" w:val="single" w:color="#000000"/>
              <w:top w:sz="2.3999999999998636" w:val="single" w:color="#000000"/>
              <w:end w:sz="1.599999999999909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9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+ </w:t>
            </w:r>
          </w:p>
        </w:tc>
      </w:tr>
      <w:tr>
        <w:trPr>
          <w:trHeight w:hRule="exact" w:val="374"/>
        </w:trPr>
        <w:tc>
          <w:tcPr>
            <w:tcW w:type="dxa" w:w="1338"/>
            <w:vMerge/>
            <w:tcBorders>
              <w:start w:sz="1.6000000000000227" w:val="single" w:color="#000000"/>
              <w:top w:sz="1.6000000000000227" w:val="single" w:color="#000000"/>
              <w:end w:sz="1.6000000000000227" w:val="single" w:color="#000000"/>
              <w:bottom w:sz="1.599999999999909" w:val="single" w:color="#000000"/>
            </w:tcBorders>
          </w:tcPr>
          <w:p/>
        </w:tc>
        <w:tc>
          <w:tcPr>
            <w:tcW w:type="dxa" w:w="1612"/>
            <w:tcBorders>
              <w:start w:sz="1.6000000000000227" w:val="single" w:color="#000000"/>
              <w:top w:sz="2.400000000000091" w:val="single" w:color="#000000"/>
              <w:end w:sz="1.599999999999909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10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Method SIIT based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on ontology</w:t>
            </w:r>
          </w:p>
        </w:tc>
        <w:tc>
          <w:tcPr>
            <w:tcW w:type="dxa" w:w="1504"/>
            <w:tcBorders>
              <w:start w:sz="1.599999999999909" w:val="single" w:color="#000000"/>
              <w:top w:sz="2.400000000000091" w:val="single" w:color="#000000"/>
              <w:end w:sz="2.400000000000091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9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+ </w:t>
            </w:r>
          </w:p>
        </w:tc>
        <w:tc>
          <w:tcPr>
            <w:tcW w:type="dxa" w:w="1278"/>
            <w:tcBorders>
              <w:start w:sz="2.400000000000091" w:val="single" w:color="#000000"/>
              <w:top w:sz="2.400000000000091" w:val="single" w:color="#000000"/>
              <w:end w:sz="2.400000000000091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9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+ </w:t>
            </w:r>
          </w:p>
        </w:tc>
        <w:tc>
          <w:tcPr>
            <w:tcW w:type="dxa" w:w="1276"/>
            <w:tcBorders>
              <w:start w:sz="2.400000000000091" w:val="single" w:color="#000000"/>
              <w:top w:sz="2.400000000000091" w:val="single" w:color="#000000"/>
              <w:end w:sz="1.599999999999909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9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+ </w:t>
            </w:r>
          </w:p>
        </w:tc>
        <w:tc>
          <w:tcPr>
            <w:tcW w:type="dxa" w:w="848"/>
            <w:tcBorders>
              <w:start w:sz="1.599999999999909" w:val="single" w:color="#000000"/>
              <w:top w:sz="2.400000000000091" w:val="single" w:color="#000000"/>
              <w:end w:sz="2.399999999999636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9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+ </w:t>
            </w:r>
          </w:p>
        </w:tc>
        <w:tc>
          <w:tcPr>
            <w:tcW w:type="dxa" w:w="942"/>
            <w:tcBorders>
              <w:start w:sz="2.399999999999636" w:val="single" w:color="#000000"/>
              <w:top w:sz="2.400000000000091" w:val="single" w:color="#000000"/>
              <w:end w:sz="1.599999999999909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9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+ </w:t>
            </w:r>
          </w:p>
        </w:tc>
      </w:tr>
    </w:tbl>
    <w:p>
      <w:pPr>
        <w:autoSpaceDN w:val="0"/>
        <w:autoSpaceDE w:val="0"/>
        <w:widowControl/>
        <w:spacing w:line="228" w:lineRule="exact" w:before="254" w:after="0"/>
        <w:ind w:left="76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3. Experimental Results </w:t>
      </w:r>
    </w:p>
    <w:p>
      <w:pPr>
        <w:autoSpaceDN w:val="0"/>
        <w:autoSpaceDE w:val="0"/>
        <w:widowControl/>
        <w:spacing w:line="240" w:lineRule="exact" w:before="240" w:after="0"/>
        <w:ind w:left="76" w:right="396" w:firstLine="23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this section, the proposed method for creating a short web document is presented. The experiment has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been done on Caltech 101 image database and 100 offline web documents. The proposed approach using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programming languages JAVA and MATLAB was implemented. </w:t>
      </w:r>
    </w:p>
    <w:p>
      <w:pPr>
        <w:autoSpaceDN w:val="0"/>
        <w:autoSpaceDE w:val="0"/>
        <w:widowControl/>
        <w:spacing w:line="240" w:lineRule="exact" w:before="0" w:after="0"/>
        <w:ind w:left="76" w:right="5328" w:firstLine="23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process of creation short web document: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Automatic extraction of web objects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Analysis of images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Semantic inclusion of web objects </w:t>
      </w:r>
    </w:p>
    <w:p>
      <w:pPr>
        <w:autoSpaceDN w:val="0"/>
        <w:autoSpaceDE w:val="0"/>
        <w:widowControl/>
        <w:spacing w:line="224" w:lineRule="exact" w:before="256" w:after="0"/>
        <w:ind w:left="7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 xml:space="preserve">3.1. Automatic extraction of the main web objects </w:t>
      </w:r>
    </w:p>
    <w:p>
      <w:pPr>
        <w:autoSpaceDN w:val="0"/>
        <w:tabs>
          <w:tab w:pos="312" w:val="left"/>
          <w:tab w:pos="314" w:val="left"/>
        </w:tabs>
        <w:autoSpaceDE w:val="0"/>
        <w:widowControl/>
        <w:spacing w:line="240" w:lineRule="exact" w:before="240" w:after="0"/>
        <w:ind w:left="76" w:right="288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Identify the main block to the desired web document content using the Document Object Model [5] is now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possible in several ways. As principal, we can mention: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Known name identifier element: (for example &lt;div id="main_block"&gt;)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Counter signs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Counter sentences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practice we identifier element and simple character counter not work. The amount of Web documents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question contained multiple blocks with more than 500 characters. Dynamic sites is a long text strings used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create the drop-down menu or similar interactive blocks, from one point in the chain is presented as part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using JavaScript as moving text or list. </w:t>
      </w:r>
    </w:p>
    <w:p>
      <w:pPr>
        <w:autoSpaceDN w:val="0"/>
        <w:autoSpaceDE w:val="0"/>
        <w:widowControl/>
        <w:spacing w:line="240" w:lineRule="exact" w:before="0" w:after="0"/>
        <w:ind w:left="76" w:right="398" w:firstLine="23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this case is preferable to use a natural language description to distinguish the relevant text from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auxiliary strings. Instead of a single counter of characters or a word that has the same drawbacks, we chose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counter full sentences. In natural language, we assume the characteristics of structure of sentences - each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sentence is followed by a terminating punctuation character of the preceding sentence (period, question mark,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exclamation mark) and a space. </w:t>
      </w:r>
    </w:p>
    <w:p>
      <w:pPr>
        <w:autoSpaceDN w:val="0"/>
        <w:tabs>
          <w:tab w:pos="314" w:val="left"/>
        </w:tabs>
        <w:autoSpaceDE w:val="0"/>
        <w:widowControl/>
        <w:spacing w:line="240" w:lineRule="exact" w:before="0" w:after="0"/>
        <w:ind w:left="76" w:right="288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Observation, we found that the vast majority of normal cells do not use the terminating question mark 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exclamation sentences to the extent that it affected the identification of the main article. Therefore we use as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rule separating the new sentence string "dot + loophole."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After reading a text document, test the contents of each element of the number of sentences that rule.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relevant content will be such a text block that contains at least 5 sentences. Elements that hide the appropriate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text with relevant content are also tested for the presence of images. We assume that the images associated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text can be found in these blocks. If confirmed their presence, their extraction algorithm ensures together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the text. To identify the main text in the form of a flowchart is shown in Fig. 2. </w:t>
      </w:r>
    </w:p>
    <w:p>
      <w:pPr>
        <w:sectPr>
          <w:pgSz w:w="10885" w:h="14854"/>
          <w:pgMar w:top="368" w:right="532" w:bottom="1348" w:left="984" w:header="720" w:footer="720" w:gutter="0"/>
          <w:cols w:space="720" w:num="1" w:equalWidth="0">
            <w:col w:w="9370" w:space="0"/>
            <w:col w:w="9250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812800</wp:posOffset>
            </wp:positionH>
            <wp:positionV relativeFrom="page">
              <wp:posOffset>6443980</wp:posOffset>
            </wp:positionV>
            <wp:extent cx="420369" cy="414048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369" cy="41404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2838450</wp:posOffset>
            </wp:positionH>
            <wp:positionV relativeFrom="page">
              <wp:posOffset>6445250</wp:posOffset>
            </wp:positionV>
            <wp:extent cx="572770" cy="405974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" cy="40597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5387340</wp:posOffset>
            </wp:positionH>
            <wp:positionV relativeFrom="page">
              <wp:posOffset>6403340</wp:posOffset>
            </wp:positionV>
            <wp:extent cx="444500" cy="49494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4949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1724660</wp:posOffset>
            </wp:positionH>
            <wp:positionV relativeFrom="page">
              <wp:posOffset>6488430</wp:posOffset>
            </wp:positionV>
            <wp:extent cx="664209" cy="117027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09" cy="11702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2388870</wp:posOffset>
            </wp:positionH>
            <wp:positionV relativeFrom="page">
              <wp:posOffset>6488430</wp:posOffset>
            </wp:positionV>
            <wp:extent cx="91440" cy="112776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1277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3411220</wp:posOffset>
            </wp:positionH>
            <wp:positionV relativeFrom="page">
              <wp:posOffset>6445250</wp:posOffset>
            </wp:positionV>
            <wp:extent cx="182879" cy="133285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79" cy="13328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4055110</wp:posOffset>
            </wp:positionH>
            <wp:positionV relativeFrom="page">
              <wp:posOffset>6488430</wp:posOffset>
            </wp:positionV>
            <wp:extent cx="664210" cy="117027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" cy="11702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4719320</wp:posOffset>
            </wp:positionH>
            <wp:positionV relativeFrom="page">
              <wp:posOffset>6488430</wp:posOffset>
            </wp:positionV>
            <wp:extent cx="177800" cy="115414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1541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2242820</wp:posOffset>
            </wp:positionH>
            <wp:positionV relativeFrom="page">
              <wp:posOffset>5760720</wp:posOffset>
            </wp:positionV>
            <wp:extent cx="1299209" cy="557709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9209" cy="55770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5831840</wp:posOffset>
            </wp:positionH>
            <wp:positionV relativeFrom="page">
              <wp:posOffset>6488430</wp:posOffset>
            </wp:positionV>
            <wp:extent cx="19050" cy="146957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4695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5121910</wp:posOffset>
            </wp:positionH>
            <wp:positionV relativeFrom="page">
              <wp:posOffset>5909310</wp:posOffset>
            </wp:positionV>
            <wp:extent cx="925829" cy="447061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5829" cy="44706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6066790</wp:posOffset>
            </wp:positionH>
            <wp:positionV relativeFrom="page">
              <wp:posOffset>5943600</wp:posOffset>
            </wp:positionV>
            <wp:extent cx="19050" cy="106136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0613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6047740</wp:posOffset>
            </wp:positionH>
            <wp:positionV relativeFrom="page">
              <wp:posOffset>5909310</wp:posOffset>
            </wp:positionV>
            <wp:extent cx="6350" cy="1778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707390</wp:posOffset>
            </wp:positionH>
            <wp:positionV relativeFrom="page">
              <wp:posOffset>5830570</wp:posOffset>
            </wp:positionV>
            <wp:extent cx="652779" cy="451455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2779" cy="45145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3994150</wp:posOffset>
            </wp:positionH>
            <wp:positionV relativeFrom="page">
              <wp:posOffset>5589270</wp:posOffset>
            </wp:positionV>
            <wp:extent cx="1097279" cy="651411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97279" cy="65141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5549900</wp:posOffset>
            </wp:positionV>
            <wp:extent cx="5486400" cy="12319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1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4123690</wp:posOffset>
            </wp:positionH>
            <wp:positionV relativeFrom="page">
              <wp:posOffset>1593850</wp:posOffset>
            </wp:positionV>
            <wp:extent cx="30480" cy="227215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2272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800100</wp:posOffset>
            </wp:positionV>
            <wp:extent cx="5613400" cy="13589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35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690880</wp:posOffset>
            </wp:positionH>
            <wp:positionV relativeFrom="page">
              <wp:posOffset>1464310</wp:posOffset>
            </wp:positionV>
            <wp:extent cx="213360" cy="254149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25414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5937250</wp:posOffset>
            </wp:positionH>
            <wp:positionV relativeFrom="page">
              <wp:posOffset>1461770</wp:posOffset>
            </wp:positionV>
            <wp:extent cx="128270" cy="269054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8270" cy="26905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3519170</wp:posOffset>
            </wp:positionH>
            <wp:positionV relativeFrom="page">
              <wp:posOffset>848360</wp:posOffset>
            </wp:positionV>
            <wp:extent cx="829309" cy="1000235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9309" cy="100023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5679440</wp:posOffset>
            </wp:positionH>
            <wp:positionV relativeFrom="page">
              <wp:posOffset>1367790</wp:posOffset>
            </wp:positionV>
            <wp:extent cx="41910" cy="201168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10" cy="20116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5387340</wp:posOffset>
            </wp:positionH>
            <wp:positionV relativeFrom="page">
              <wp:posOffset>1851660</wp:posOffset>
            </wp:positionV>
            <wp:extent cx="30480" cy="38793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3879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4583430</wp:posOffset>
            </wp:positionH>
            <wp:positionV relativeFrom="page">
              <wp:posOffset>1391920</wp:posOffset>
            </wp:positionV>
            <wp:extent cx="30480" cy="38793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3879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5054600</wp:posOffset>
            </wp:positionH>
            <wp:positionV relativeFrom="page">
              <wp:posOffset>1419860</wp:posOffset>
            </wp:positionV>
            <wp:extent cx="341629" cy="357445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629" cy="3574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1172210</wp:posOffset>
            </wp:positionH>
            <wp:positionV relativeFrom="page">
              <wp:posOffset>1380490</wp:posOffset>
            </wp:positionV>
            <wp:extent cx="384809" cy="372192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809" cy="37219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1802130</wp:posOffset>
            </wp:positionH>
            <wp:positionV relativeFrom="page">
              <wp:posOffset>1336040</wp:posOffset>
            </wp:positionV>
            <wp:extent cx="554989" cy="526609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989" cy="52660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2357120</wp:posOffset>
            </wp:positionH>
            <wp:positionV relativeFrom="page">
              <wp:posOffset>1504950</wp:posOffset>
            </wp:positionV>
            <wp:extent cx="85090" cy="133713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13371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2820670</wp:posOffset>
            </wp:positionH>
            <wp:positionV relativeFrom="page">
              <wp:posOffset>1419860</wp:posOffset>
            </wp:positionV>
            <wp:extent cx="298450" cy="285884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450" cy="28588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3797300</wp:posOffset>
            </wp:positionH>
            <wp:positionV relativeFrom="page">
              <wp:posOffset>1936750</wp:posOffset>
            </wp:positionV>
            <wp:extent cx="280670" cy="318513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670" cy="31851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4665980</wp:posOffset>
            </wp:positionH>
            <wp:positionV relativeFrom="page">
              <wp:posOffset>855980</wp:posOffset>
            </wp:positionV>
            <wp:extent cx="341630" cy="351033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1630" cy="35103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4077970</wp:posOffset>
            </wp:positionH>
            <wp:positionV relativeFrom="page">
              <wp:posOffset>1936750</wp:posOffset>
            </wp:positionV>
            <wp:extent cx="19050" cy="234043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23404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4348480</wp:posOffset>
            </wp:positionH>
            <wp:positionV relativeFrom="page">
              <wp:posOffset>1418590</wp:posOffset>
            </wp:positionV>
            <wp:extent cx="24130" cy="80433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130" cy="8043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3084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34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Martina Zachariasova et al. /  AASRI Procedia  9 ( 2014 )  31 – 36 </w:t>
      </w:r>
    </w:p>
    <w:p>
      <w:pPr>
        <w:autoSpaceDN w:val="0"/>
        <w:autoSpaceDE w:val="0"/>
        <w:widowControl/>
        <w:spacing w:line="180" w:lineRule="exact" w:before="2832" w:after="0"/>
        <w:ind w:left="3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Fig.2. Workflow for web article extraction pipeline </w:t>
      </w:r>
    </w:p>
    <w:p>
      <w:pPr>
        <w:autoSpaceDN w:val="0"/>
        <w:autoSpaceDE w:val="0"/>
        <w:widowControl/>
        <w:spacing w:line="240" w:lineRule="exact" w:before="242" w:after="0"/>
        <w:ind w:left="306" w:right="24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comparison, the counter of characters was used. This part of the algorithm was implemented in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JAVA programming language. First, all spaces from the input document using counter were removed.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Subsequently, all the characters of text in application were counted. </w:t>
      </w:r>
    </w:p>
    <w:p>
      <w:pPr>
        <w:autoSpaceDN w:val="0"/>
        <w:autoSpaceDE w:val="0"/>
        <w:widowControl/>
        <w:spacing w:line="240" w:lineRule="exact" w:before="0" w:after="0"/>
        <w:ind w:left="306" w:right="24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proposed algorithm on selected sample of documents has been tested. The overall efficiency for text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extraction was 88.99%. Extraction of the images depends on the identification of the main block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document therefore follows the success of the state of text extraction. </w:t>
      </w:r>
    </w:p>
    <w:p>
      <w:pPr>
        <w:autoSpaceDN w:val="0"/>
        <w:autoSpaceDE w:val="0"/>
        <w:widowControl/>
        <w:spacing w:line="224" w:lineRule="exact" w:before="256" w:after="0"/>
        <w:ind w:left="30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 xml:space="preserve">3.2. Analysis of images </w:t>
      </w:r>
    </w:p>
    <w:p>
      <w:pPr>
        <w:autoSpaceDN w:val="0"/>
        <w:autoSpaceDE w:val="0"/>
        <w:widowControl/>
        <w:spacing w:line="240" w:lineRule="exact" w:before="240" w:after="0"/>
        <w:ind w:left="306" w:right="0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this section the extracted images were processed. The main goal of this step was obtained automatic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semantic description of static images. This description is important for matching objects of web document.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overall procedure of automatic semantic description of image is shown in Fig. 1. The basic steps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automatic semantic description can be divided into the following steps: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Loading extracted images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Loading SVM model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Division of the image into segments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Feature extraction using SIFT method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Find the closest conformity between extracted descriptors and SVM model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The output of the analysis of images is a semantic description of objects </w:t>
      </w:r>
    </w:p>
    <w:p>
      <w:pPr>
        <w:autoSpaceDN w:val="0"/>
        <w:autoSpaceDE w:val="0"/>
        <w:widowControl/>
        <w:spacing w:line="194" w:lineRule="auto" w:before="156" w:after="0"/>
        <w:ind w:left="0" w:right="3620" w:firstLine="0"/>
        <w:jc w:val="right"/>
      </w:pPr>
      <w:r>
        <w:rPr>
          <w:w w:val="101.0733413696289"/>
          <w:rFonts w:ascii="Calibri" w:hAnsi="Calibri" w:eastAsia="Calibri"/>
          <w:b w:val="0"/>
          <w:i w:val="0"/>
          <w:color w:val="6B6B6B"/>
          <w:sz w:val="5"/>
        </w:rPr>
        <w:t>40</w:t>
      </w:r>
    </w:p>
    <w:p>
      <w:pPr>
        <w:autoSpaceDN w:val="0"/>
        <w:autoSpaceDE w:val="0"/>
        <w:widowControl/>
        <w:spacing w:line="194" w:lineRule="auto" w:before="64" w:after="0"/>
        <w:ind w:left="0" w:right="3620" w:firstLine="0"/>
        <w:jc w:val="right"/>
      </w:pPr>
      <w:r>
        <w:rPr>
          <w:w w:val="101.0733413696289"/>
          <w:rFonts w:ascii="Calibri" w:hAnsi="Calibri" w:eastAsia="Calibri"/>
          <w:b w:val="0"/>
          <w:i w:val="0"/>
          <w:color w:val="6B6B6B"/>
          <w:sz w:val="5"/>
        </w:rPr>
        <w:t>35</w:t>
      </w:r>
    </w:p>
    <w:p>
      <w:pPr>
        <w:autoSpaceDN w:val="0"/>
        <w:autoSpaceDE w:val="0"/>
        <w:widowControl/>
        <w:spacing w:line="202" w:lineRule="auto" w:before="62" w:after="0"/>
        <w:ind w:left="0" w:right="3620" w:firstLine="0"/>
        <w:jc w:val="right"/>
      </w:pPr>
      <w:r>
        <w:rPr>
          <w:w w:val="101.0733413696289"/>
          <w:rFonts w:ascii="Calibri" w:hAnsi="Calibri" w:eastAsia="Calibri"/>
          <w:b w:val="0"/>
          <w:i w:val="0"/>
          <w:color w:val="6B6B6B"/>
          <w:sz w:val="5"/>
        </w:rPr>
        <w:t>30</w:t>
      </w:r>
    </w:p>
    <w:p>
      <w:pPr>
        <w:autoSpaceDN w:val="0"/>
        <w:autoSpaceDE w:val="0"/>
        <w:widowControl/>
        <w:spacing w:line="194" w:lineRule="auto" w:before="64" w:after="0"/>
        <w:ind w:left="0" w:right="3620" w:firstLine="0"/>
        <w:jc w:val="right"/>
      </w:pPr>
      <w:r>
        <w:rPr>
          <w:w w:val="101.0733413696289"/>
          <w:rFonts w:ascii="Calibri" w:hAnsi="Calibri" w:eastAsia="Calibri"/>
          <w:b w:val="0"/>
          <w:i w:val="0"/>
          <w:color w:val="6B6B6B"/>
          <w:sz w:val="5"/>
        </w:rPr>
        <w:t>25</w:t>
      </w:r>
    </w:p>
    <w:p>
      <w:pPr>
        <w:autoSpaceDN w:val="0"/>
        <w:autoSpaceDE w:val="0"/>
        <w:widowControl/>
        <w:spacing w:line="194" w:lineRule="auto" w:before="62" w:after="0"/>
        <w:ind w:left="0" w:right="3620" w:firstLine="0"/>
        <w:jc w:val="right"/>
      </w:pPr>
      <w:r>
        <w:rPr>
          <w:w w:val="101.0733413696289"/>
          <w:rFonts w:ascii="Calibri" w:hAnsi="Calibri" w:eastAsia="Calibri"/>
          <w:b w:val="0"/>
          <w:i w:val="0"/>
          <w:color w:val="6B6B6B"/>
          <w:sz w:val="5"/>
        </w:rPr>
        <w:t>20</w:t>
      </w:r>
    </w:p>
    <w:p>
      <w:pPr>
        <w:autoSpaceDN w:val="0"/>
        <w:autoSpaceDE w:val="0"/>
        <w:widowControl/>
        <w:spacing w:line="194" w:lineRule="auto" w:before="64" w:after="0"/>
        <w:ind w:left="0" w:right="3620" w:firstLine="0"/>
        <w:jc w:val="right"/>
      </w:pPr>
      <w:r>
        <w:rPr>
          <w:w w:val="101.0733413696289"/>
          <w:rFonts w:ascii="Calibri" w:hAnsi="Calibri" w:eastAsia="Calibri"/>
          <w:b w:val="0"/>
          <w:i w:val="0"/>
          <w:color w:val="6B6B6B"/>
          <w:sz w:val="5"/>
        </w:rPr>
        <w:t>15</w:t>
      </w:r>
    </w:p>
    <w:p>
      <w:pPr>
        <w:autoSpaceDN w:val="0"/>
        <w:autoSpaceDE w:val="0"/>
        <w:widowControl/>
        <w:spacing w:line="202" w:lineRule="auto" w:before="62" w:after="0"/>
        <w:ind w:left="0" w:right="3620" w:firstLine="0"/>
        <w:jc w:val="right"/>
      </w:pPr>
      <w:r>
        <w:rPr>
          <w:w w:val="101.0733413696289"/>
          <w:rFonts w:ascii="Calibri" w:hAnsi="Calibri" w:eastAsia="Calibri"/>
          <w:b w:val="0"/>
          <w:i w:val="0"/>
          <w:color w:val="6B6B6B"/>
          <w:sz w:val="5"/>
        </w:rPr>
        <w:t>10</w:t>
      </w:r>
    </w:p>
    <w:p>
      <w:pPr>
        <w:autoSpaceDN w:val="0"/>
        <w:autoSpaceDE w:val="0"/>
        <w:widowControl/>
        <w:spacing w:line="202" w:lineRule="auto" w:before="62" w:after="0"/>
        <w:ind w:left="0" w:right="3620" w:firstLine="0"/>
        <w:jc w:val="right"/>
      </w:pPr>
      <w:r>
        <w:rPr>
          <w:w w:val="101.0733413696289"/>
          <w:rFonts w:ascii="Calibri" w:hAnsi="Calibri" w:eastAsia="Calibri"/>
          <w:b w:val="0"/>
          <w:i w:val="0"/>
          <w:color w:val="6B6B6B"/>
          <w:sz w:val="5"/>
        </w:rPr>
        <w:t>5</w:t>
      </w:r>
    </w:p>
    <w:p>
      <w:pPr>
        <w:autoSpaceDN w:val="0"/>
        <w:autoSpaceDE w:val="0"/>
        <w:widowControl/>
        <w:spacing w:line="202" w:lineRule="auto" w:before="62" w:after="6"/>
        <w:ind w:left="0" w:right="3620" w:firstLine="0"/>
        <w:jc w:val="right"/>
      </w:pPr>
      <w:r>
        <w:rPr>
          <w:w w:val="101.0733413696289"/>
          <w:rFonts w:ascii="Calibri" w:hAnsi="Calibri" w:eastAsia="Calibri"/>
          <w:b w:val="0"/>
          <w:i w:val="0"/>
          <w:color w:val="6B6B6B"/>
          <w:sz w:val="5"/>
        </w:rPr>
        <w:t>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808.0" w:type="dxa"/>
      </w:tblPr>
      <w:tblGrid>
        <w:gridCol w:w="3075"/>
        <w:gridCol w:w="3075"/>
        <w:gridCol w:w="3075"/>
      </w:tblGrid>
      <w:tr>
        <w:trPr>
          <w:trHeight w:hRule="exact" w:val="116"/>
        </w:trPr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22" w:val="left"/>
              </w:tabs>
              <w:autoSpaceDE w:val="0"/>
              <w:widowControl/>
              <w:spacing w:line="194" w:lineRule="auto" w:before="6" w:after="0"/>
              <w:ind w:left="0" w:right="0" w:firstLine="0"/>
              <w:jc w:val="left"/>
            </w:pPr>
            <w:r>
              <w:rPr>
                <w:w w:val="101.0733413696289"/>
                <w:rFonts w:ascii="Calibri" w:hAnsi="Calibri" w:eastAsia="Calibri"/>
                <w:b w:val="0"/>
                <w:i w:val="0"/>
                <w:color w:val="6B6B6B"/>
                <w:sz w:val="5"/>
              </w:rPr>
              <w:t xml:space="preserve">1 </w:t>
            </w:r>
            <w:r>
              <w:tab/>
            </w:r>
            <w:r>
              <w:rPr>
                <w:w w:val="101.0733413696289"/>
                <w:rFonts w:ascii="Calibri" w:hAnsi="Calibri" w:eastAsia="Calibri"/>
                <w:b w:val="0"/>
                <w:i w:val="0"/>
                <w:color w:val="6B6B6B"/>
                <w:sz w:val="5"/>
              </w:rPr>
              <w:t>2</w:t>
            </w:r>
          </w:p>
        </w:tc>
        <w:tc>
          <w:tcPr>
            <w:tcW w:type="dxa" w:w="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" w:after="0"/>
              <w:ind w:left="0" w:right="0" w:firstLine="0"/>
              <w:jc w:val="left"/>
            </w:pPr>
            <w:r>
              <w:rPr>
                <w:w w:val="101.0733413696289"/>
                <w:rFonts w:ascii="Calibri" w:hAnsi="Calibri" w:eastAsia="Calibri"/>
                <w:b w:val="0"/>
                <w:i w:val="0"/>
                <w:color w:val="6B6B6B"/>
                <w:sz w:val="5"/>
              </w:rPr>
              <w:t>3</w:t>
            </w:r>
          </w:p>
        </w:tc>
        <w:tc>
          <w:tcPr>
            <w:tcW w:type="dxa" w:w="4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" w:after="0"/>
              <w:ind w:left="0" w:right="310" w:firstLine="0"/>
              <w:jc w:val="right"/>
            </w:pPr>
            <w:r>
              <w:rPr>
                <w:w w:val="101.0733413696289"/>
                <w:rFonts w:ascii="Calibri" w:hAnsi="Calibri" w:eastAsia="Calibri"/>
                <w:b w:val="0"/>
                <w:i w:val="0"/>
                <w:color w:val="6B6B6B"/>
                <w:sz w:val="5"/>
              </w:rPr>
              <w:t>4</w:t>
            </w:r>
          </w:p>
        </w:tc>
      </w:tr>
    </w:tbl>
    <w:p>
      <w:pPr>
        <w:autoSpaceDN w:val="0"/>
        <w:autoSpaceDE w:val="0"/>
        <w:widowControl/>
        <w:spacing w:line="194" w:lineRule="auto" w:before="0" w:after="0"/>
        <w:ind w:left="0" w:right="2106" w:firstLine="0"/>
        <w:jc w:val="right"/>
      </w:pPr>
      <w:r>
        <w:rPr>
          <w:w w:val="101.0733413696289"/>
          <w:rFonts w:ascii="Calibri" w:hAnsi="Calibri" w:eastAsia="Calibri"/>
          <w:b w:val="0"/>
          <w:i w:val="0"/>
          <w:color w:val="6B6B6B"/>
          <w:sz w:val="5"/>
        </w:rPr>
        <w:t>5</w:t>
      </w:r>
    </w:p>
    <w:p>
      <w:pPr>
        <w:autoSpaceDN w:val="0"/>
        <w:autoSpaceDE w:val="0"/>
        <w:widowControl/>
        <w:spacing w:line="180" w:lineRule="exact" w:before="1112" w:after="0"/>
        <w:ind w:left="3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Fig.3. General schematic diagram for analysis of image </w:t>
      </w:r>
    </w:p>
    <w:p>
      <w:pPr>
        <w:autoSpaceDN w:val="0"/>
        <w:autoSpaceDE w:val="0"/>
        <w:widowControl/>
        <w:spacing w:line="240" w:lineRule="exact" w:before="242" w:after="0"/>
        <w:ind w:left="306" w:right="2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Firstly, we loaded of extracted images and SVM model. In the next phase, we defined number of segments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segmentation images using K-means [6]. The extracted images from web pages contains only three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segments (e.i. water, tree, sky, ...). For each input image we set three segments using K-Means. Next, we used </w:t>
      </w:r>
    </w:p>
    <w:p>
      <w:pPr>
        <w:sectPr>
          <w:pgSz w:w="10885" w:h="14854"/>
          <w:pgMar w:top="368" w:right="1008" w:bottom="1346" w:left="652" w:header="720" w:footer="720" w:gutter="0"/>
          <w:cols w:space="720" w:num="1" w:equalWidth="0">
            <w:col w:w="9226" w:space="0"/>
            <w:col w:w="9370" w:space="0"/>
            <w:col w:w="9250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981710</wp:posOffset>
            </wp:positionH>
            <wp:positionV relativeFrom="page">
              <wp:posOffset>3524250</wp:posOffset>
            </wp:positionV>
            <wp:extent cx="530860" cy="360226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0860" cy="36022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3357879</wp:posOffset>
            </wp:positionH>
            <wp:positionV relativeFrom="page">
              <wp:posOffset>3614420</wp:posOffset>
            </wp:positionV>
            <wp:extent cx="158750" cy="177426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7742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1059180</wp:posOffset>
            </wp:positionH>
            <wp:positionV relativeFrom="page">
              <wp:posOffset>4033520</wp:posOffset>
            </wp:positionV>
            <wp:extent cx="346709" cy="280519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09" cy="28051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3025140</wp:posOffset>
            </wp:positionH>
            <wp:positionV relativeFrom="page">
              <wp:posOffset>4033520</wp:posOffset>
            </wp:positionV>
            <wp:extent cx="401320" cy="366832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1320" cy="36683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2956560</wp:posOffset>
            </wp:positionH>
            <wp:positionV relativeFrom="page">
              <wp:posOffset>4545330</wp:posOffset>
            </wp:positionV>
            <wp:extent cx="487679" cy="14567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679" cy="1456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3451860</wp:posOffset>
            </wp:positionH>
            <wp:positionV relativeFrom="page">
              <wp:posOffset>4547870</wp:posOffset>
            </wp:positionV>
            <wp:extent cx="30479" cy="256024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479" cy="2560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3992879</wp:posOffset>
            </wp:positionH>
            <wp:positionV relativeFrom="page">
              <wp:posOffset>4070350</wp:posOffset>
            </wp:positionV>
            <wp:extent cx="41910" cy="185601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910" cy="1856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4950460</wp:posOffset>
            </wp:positionH>
            <wp:positionV relativeFrom="page">
              <wp:posOffset>4144010</wp:posOffset>
            </wp:positionV>
            <wp:extent cx="85089" cy="243111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5089" cy="24311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3970020</wp:posOffset>
            </wp:positionH>
            <wp:positionV relativeFrom="page">
              <wp:posOffset>4598670</wp:posOffset>
            </wp:positionV>
            <wp:extent cx="43179" cy="194306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179" cy="19430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4034790</wp:posOffset>
            </wp:positionH>
            <wp:positionV relativeFrom="page">
              <wp:posOffset>4061460</wp:posOffset>
            </wp:positionV>
            <wp:extent cx="43180" cy="230293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180" cy="23029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4019550</wp:posOffset>
            </wp:positionH>
            <wp:positionV relativeFrom="page">
              <wp:posOffset>3616960</wp:posOffset>
            </wp:positionV>
            <wp:extent cx="80010" cy="24892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0010" cy="2489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4013200</wp:posOffset>
            </wp:positionH>
            <wp:positionV relativeFrom="page">
              <wp:posOffset>4589780</wp:posOffset>
            </wp:positionV>
            <wp:extent cx="41910" cy="22352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10" cy="2235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4088129</wp:posOffset>
            </wp:positionH>
            <wp:positionV relativeFrom="page">
              <wp:posOffset>4056379</wp:posOffset>
            </wp:positionV>
            <wp:extent cx="80010" cy="280036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0010" cy="28003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4107179</wp:posOffset>
            </wp:positionH>
            <wp:positionV relativeFrom="page">
              <wp:posOffset>3613150</wp:posOffset>
            </wp:positionV>
            <wp:extent cx="36830" cy="254979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830" cy="25497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4655820</wp:posOffset>
            </wp:positionH>
            <wp:positionV relativeFrom="page">
              <wp:posOffset>3568700</wp:posOffset>
            </wp:positionV>
            <wp:extent cx="762000" cy="230813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3081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5045710</wp:posOffset>
            </wp:positionH>
            <wp:positionV relativeFrom="page">
              <wp:posOffset>4138929</wp:posOffset>
            </wp:positionV>
            <wp:extent cx="80010" cy="276959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0010" cy="27695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5928360</wp:posOffset>
            </wp:positionH>
            <wp:positionV relativeFrom="page">
              <wp:posOffset>4145279</wp:posOffset>
            </wp:positionV>
            <wp:extent cx="133350" cy="254295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25429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4064000</wp:posOffset>
            </wp:positionH>
            <wp:positionV relativeFrom="page">
              <wp:posOffset>4584700</wp:posOffset>
            </wp:positionV>
            <wp:extent cx="128270" cy="281568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8270" cy="28156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4709160</wp:posOffset>
            </wp:positionH>
            <wp:positionV relativeFrom="page">
              <wp:posOffset>5118100</wp:posOffset>
            </wp:positionV>
            <wp:extent cx="664210" cy="458621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" cy="45862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4790440</wp:posOffset>
            </wp:positionH>
            <wp:positionV relativeFrom="page">
              <wp:posOffset>4730750</wp:posOffset>
            </wp:positionV>
            <wp:extent cx="494030" cy="368162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4030" cy="36816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3731260</wp:posOffset>
            </wp:positionH>
            <wp:positionV relativeFrom="page">
              <wp:posOffset>4838700</wp:posOffset>
            </wp:positionV>
            <wp:extent cx="36829" cy="49105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829" cy="4910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4177029</wp:posOffset>
            </wp:positionH>
            <wp:positionV relativeFrom="page">
              <wp:posOffset>4290060</wp:posOffset>
            </wp:positionV>
            <wp:extent cx="36830" cy="42496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830" cy="4249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4386580</wp:posOffset>
            </wp:positionH>
            <wp:positionV relativeFrom="page">
              <wp:posOffset>3538220</wp:posOffset>
            </wp:positionV>
            <wp:extent cx="36830" cy="42496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830" cy="4249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4579620</wp:posOffset>
            </wp:positionH>
            <wp:positionV relativeFrom="page">
              <wp:posOffset>4056379</wp:posOffset>
            </wp:positionV>
            <wp:extent cx="35559" cy="47412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559" cy="4741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2745740</wp:posOffset>
            </wp:positionH>
            <wp:positionV relativeFrom="page">
              <wp:posOffset>4599940</wp:posOffset>
            </wp:positionV>
            <wp:extent cx="36830" cy="4533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830" cy="453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3688079</wp:posOffset>
            </wp:positionH>
            <wp:positionV relativeFrom="page">
              <wp:posOffset>3543300</wp:posOffset>
            </wp:positionV>
            <wp:extent cx="43180" cy="210143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180" cy="21014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5463540</wp:posOffset>
            </wp:positionH>
            <wp:positionV relativeFrom="page">
              <wp:posOffset>4064000</wp:posOffset>
            </wp:positionV>
            <wp:extent cx="41910" cy="203962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910" cy="20396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2057400</wp:posOffset>
            </wp:positionH>
            <wp:positionV relativeFrom="page">
              <wp:posOffset>3568700</wp:posOffset>
            </wp:positionV>
            <wp:extent cx="530860" cy="357067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0860" cy="35706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2931160</wp:posOffset>
            </wp:positionH>
            <wp:positionV relativeFrom="page">
              <wp:posOffset>3614420</wp:posOffset>
            </wp:positionV>
            <wp:extent cx="426719" cy="18017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6719" cy="1801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635000</wp:posOffset>
            </wp:positionH>
            <wp:positionV relativeFrom="page">
              <wp:posOffset>3454400</wp:posOffset>
            </wp:positionV>
            <wp:extent cx="5613400" cy="19431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943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056" w:val="left"/>
        </w:tabs>
        <w:autoSpaceDE w:val="0"/>
        <w:widowControl/>
        <w:spacing w:line="176" w:lineRule="exact" w:before="0" w:after="0"/>
        <w:ind w:left="2416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Martina Zachariasova et al. /  AASRI Procedia  9 ( 2014 )  31 – 36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35</w:t>
      </w:r>
    </w:p>
    <w:p>
      <w:pPr>
        <w:autoSpaceDN w:val="0"/>
        <w:autoSpaceDE w:val="0"/>
        <w:widowControl/>
        <w:spacing w:line="240" w:lineRule="exact" w:before="356" w:after="0"/>
        <w:ind w:left="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filter for holes filling in the binary segment into image. A hole is a set of background pixels that cannot be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reached by filling in the background from the edge of the image. </w:t>
      </w:r>
    </w:p>
    <w:p>
      <w:pPr>
        <w:autoSpaceDN w:val="0"/>
        <w:autoSpaceDE w:val="0"/>
        <w:widowControl/>
        <w:spacing w:line="240" w:lineRule="exact" w:before="0" w:after="0"/>
        <w:ind w:left="0" w:right="340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the third phase, features from segments using SIFT descriptors was extracted. These descriptors by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threshold 5 or 8 pixels have been modified. This threshold was selected on the basis of previous publications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[7]. In the test image, the vector length than eight pixels is not obtained. For this reason, the threshold greater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than eight will not be used. </w:t>
      </w:r>
    </w:p>
    <w:p>
      <w:pPr>
        <w:autoSpaceDN w:val="0"/>
        <w:autoSpaceDE w:val="0"/>
        <w:widowControl/>
        <w:spacing w:line="240" w:lineRule="exact" w:before="0" w:after="0"/>
        <w:ind w:left="0" w:right="340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the following phase, we classify extraction of features using SVM models. Models contain 9 classes.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Every extraction feature of segment was evaluated and description was allocated by using SVM model. In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last phase of our experimental part, description of image was assigned (shown in Fig. 3). </w:t>
      </w:r>
    </w:p>
    <w:p>
      <w:pPr>
        <w:autoSpaceDN w:val="0"/>
        <w:autoSpaceDE w:val="0"/>
        <w:widowControl/>
        <w:spacing w:line="224" w:lineRule="exact" w:before="256" w:after="0"/>
        <w:ind w:left="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 xml:space="preserve">3.3. Semantic inclusion of web objects </w:t>
      </w:r>
    </w:p>
    <w:p>
      <w:pPr>
        <w:autoSpaceDN w:val="0"/>
        <w:autoSpaceDE w:val="0"/>
        <w:widowControl/>
        <w:spacing w:line="240" w:lineRule="exact" w:before="240" w:after="650"/>
        <w:ind w:left="0" w:right="33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Finally, an algorithm for semantic inclusion of web objects was proposed. Semantic inclusion is based 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description of extracted images. The textual segments of the web page are searched and extracted.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sentences, which contents identical words description are extracted into short web document. Then, the image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the sentences which have same index as the description were associated. The general block diagram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semantic inclusion is shown in Fig. 4.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18.0" w:type="dxa"/>
      </w:tblPr>
      <w:tblGrid>
        <w:gridCol w:w="4617"/>
        <w:gridCol w:w="4617"/>
      </w:tblGrid>
      <w:tr>
        <w:trPr>
          <w:trHeight w:hRule="exact" w:val="1788"/>
        </w:trPr>
        <w:tc>
          <w:tcPr>
            <w:tcW w:type="dxa" w:w="28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8" w:lineRule="auto" w:before="2324" w:after="0"/>
              <w:ind w:left="0" w:right="986" w:firstLine="0"/>
              <w:jc w:val="right"/>
            </w:pPr>
            <w:r>
              <w:rPr>
                <w:w w:val="98.00000190734863"/>
                <w:rFonts w:ascii="CourierNewPS" w:hAnsi="CourierNewPS" w:eastAsia="CourierNewPS"/>
                <w:b/>
                <w:i w:val="0"/>
                <w:color w:val="000000"/>
                <w:sz w:val="12"/>
              </w:rPr>
              <w:t>+</w:t>
            </w:r>
          </w:p>
        </w:tc>
        <w:tc>
          <w:tcPr>
            <w:tcW w:type="dxa" w:w="23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302" w:lineRule="auto" w:before="402" w:after="0"/>
              <w:ind w:left="0" w:right="0" w:firstLine="0"/>
              <w:jc w:val="center"/>
            </w:pPr>
            <w:r>
              <w:rPr>
                <w:w w:val="98.00000190734863"/>
                <w:rFonts w:ascii="CourierNewPS" w:hAnsi="CourierNewPS" w:eastAsia="CourierNewPS"/>
                <w:b/>
                <w:i w:val="0"/>
                <w:color w:val="000000"/>
                <w:sz w:val="12"/>
              </w:rPr>
              <w:t xml:space="preserve">+ </w:t>
            </w:r>
            <w:r>
              <w:rPr>
                <w:w w:val="98.00000190734863"/>
                <w:rFonts w:ascii="CourierNewPS" w:hAnsi="CourierNewPS" w:eastAsia="CourierNewPS"/>
                <w:b/>
                <w:i w:val="0"/>
                <w:color w:val="000000"/>
                <w:sz w:val="12"/>
              </w:rPr>
              <w:t>+</w:t>
            </w:r>
          </w:p>
        </w:tc>
      </w:tr>
    </w:tbl>
    <w:p>
      <w:pPr>
        <w:autoSpaceDN w:val="0"/>
        <w:autoSpaceDE w:val="0"/>
        <w:widowControl/>
        <w:spacing w:line="180" w:lineRule="exact" w:before="105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Fig.4. Block diagram for semantic inclusion of textual and non-textual objects </w:t>
      </w:r>
    </w:p>
    <w:p>
      <w:pPr>
        <w:autoSpaceDN w:val="0"/>
        <w:autoSpaceDE w:val="0"/>
        <w:widowControl/>
        <w:spacing w:line="240" w:lineRule="exact" w:before="240" w:after="0"/>
        <w:ind w:left="0" w:right="288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Design of algorithm for semantic inclusion of web objects is based on three steps. Firstly, descriptions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image and textual segments were loaded. Secondly, linguistics analysis of textual segments was made. Finally,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all experimental results are displayed. The main part of semantic inclusion is linguistics analysis of textual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segments. It is consists of three parts (lexical analysis, morphological analysis, syntactic analysis). The all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words whose length is less than three phonemes using lexical analysis are removed. The complexity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Slovak language is main reason for setting this value. This is mainly due to fact that in the Slovak language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different prepositions are used. Furthermore, in lexical analysis the frequency of sentences with the identical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words are counted. These words are identical to the description. Finally, the total number of words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sentences that were extracted as relevant text was counted. Morphological analysis of text segments is based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on the creation of word-formation base of words and phrases analysis. The average number of words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length of sentences was counted. In the last step, duplicate sentences in syntactic analysis were reduced.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experiments have been done on 100 Web documents. The best results for threshold 8 pixels were achieved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(79.59%). </w:t>
      </w:r>
    </w:p>
    <w:p>
      <w:pPr>
        <w:sectPr>
          <w:pgSz w:w="10885" w:h="14854"/>
          <w:pgMar w:top="368" w:right="648" w:bottom="1234" w:left="1002" w:header="720" w:footer="720" w:gutter="0"/>
          <w:cols w:space="720" w:num="1" w:equalWidth="0">
            <w:col w:w="9236" w:space="0"/>
            <w:col w:w="9226" w:space="0"/>
            <w:col w:w="9370" w:space="0"/>
            <w:col w:w="9250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084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36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Martina Zachariasova et al. /  AASRI Procedia  9 ( 2014 )  31 – 36 </w:t>
      </w:r>
    </w:p>
    <w:p>
      <w:pPr>
        <w:autoSpaceDN w:val="0"/>
        <w:autoSpaceDE w:val="0"/>
        <w:widowControl/>
        <w:spacing w:line="230" w:lineRule="exact" w:before="366" w:after="0"/>
        <w:ind w:left="248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4. Conclusion </w:t>
      </w:r>
    </w:p>
    <w:p>
      <w:pPr>
        <w:autoSpaceDN w:val="0"/>
        <w:autoSpaceDE w:val="0"/>
        <w:widowControl/>
        <w:spacing w:line="240" w:lineRule="exact" w:before="238" w:after="0"/>
        <w:ind w:left="246" w:right="208" w:firstLine="23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Growing amount of web documents leads to necessity of effective system management for automatic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annotation the web pages based on semantic inclusion image and text. The best results for 8 pixels are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achieved. The accuracy for creating short web documents was 79.59 %. The proposed method is based 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SIIT (see Fig. 1). The input is original web page and the output is modified web page. As can be seen, only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one abstract was created. Namely image, which was into the main of block text. Other images for extracting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information from a Web document were unwanted (contain links to other websites). The text from the main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body of the web page was extracted and the banners or navigation menu were removed. Only relevant text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 abstract was used. Since the original image - text abstract contained text segment less than 60 words,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morphological analysis was performed. For the better visualization of text segments a different color marking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was used (see Fig. 1). </w:t>
      </w:r>
    </w:p>
    <w:p>
      <w:pPr>
        <w:autoSpaceDN w:val="0"/>
        <w:autoSpaceDE w:val="0"/>
        <w:widowControl/>
        <w:spacing w:line="240" w:lineRule="exact" w:before="0" w:after="0"/>
        <w:ind w:left="246" w:right="20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future work, a semantic map will be implemented. This map should help with more accurately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description of non-textual information and improve accuracy of the animal’s description in the image. Based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on the recognition efficiency of image objects, it could be assumed, that the presented classification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sufficient for evidence of animal presence in the vicinity of a road, and for the corridors build-up. </w:t>
      </w:r>
    </w:p>
    <w:p>
      <w:pPr>
        <w:autoSpaceDN w:val="0"/>
        <w:autoSpaceDE w:val="0"/>
        <w:widowControl/>
        <w:spacing w:line="228" w:lineRule="exact" w:before="476" w:after="0"/>
        <w:ind w:left="246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Acknowledgements </w:t>
      </w:r>
    </w:p>
    <w:p>
      <w:pPr>
        <w:autoSpaceDN w:val="0"/>
        <w:autoSpaceDE w:val="0"/>
        <w:widowControl/>
        <w:spacing w:line="240" w:lineRule="exact" w:before="236" w:after="0"/>
        <w:ind w:left="248" w:right="208" w:firstLine="23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work presented in the paper has been supported by the Slovak Science project Grant Agency, Project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No.1/0705/13 "Image elements classification for semantic image description" and EUREKA project no. E!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6752 – DETECTGAME: R&amp;D for Integrated Artificial Intelligent System for Detecting the Wildlife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Migration. </w:t>
      </w:r>
    </w:p>
    <w:p>
      <w:pPr>
        <w:autoSpaceDN w:val="0"/>
        <w:autoSpaceDE w:val="0"/>
        <w:widowControl/>
        <w:spacing w:line="228" w:lineRule="exact" w:before="476" w:after="0"/>
        <w:ind w:left="248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References </w:t>
      </w:r>
    </w:p>
    <w:p>
      <w:pPr>
        <w:autoSpaceDN w:val="0"/>
        <w:autoSpaceDE w:val="0"/>
        <w:widowControl/>
        <w:spacing w:line="230" w:lineRule="exact" w:before="198" w:after="0"/>
        <w:ind w:left="248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[1] Behnami Sh. Filimage System: Webs Images and Texts Automatic Extraction. Word Scientific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Engineering Academy and Society (WSEAS). Izmir. Turkey. 2004. </w:t>
      </w:r>
    </w:p>
    <w:p>
      <w:pPr>
        <w:autoSpaceDN w:val="0"/>
        <w:autoSpaceDE w:val="0"/>
        <w:widowControl/>
        <w:spacing w:line="230" w:lineRule="exact" w:before="0" w:after="0"/>
        <w:ind w:left="248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[2] Parag M. J., Sam L. Web document text and images extraction using DOM analysis and natural language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processing. In Proceedings of the 9th ACM symposium on Document engineering DocEng 09 (2009).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[3] Pasternack J., Roth D. Extracting article text from the web with maximum subsequence segmentation.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Proceedings of the 9th ACM symposium on Document engineering DocEng 09 (2009). 971-980. </w:t>
      </w:r>
    </w:p>
    <w:p>
      <w:pPr>
        <w:autoSpaceDN w:val="0"/>
        <w:autoSpaceDE w:val="0"/>
        <w:widowControl/>
        <w:spacing w:line="228" w:lineRule="exact" w:before="2" w:after="0"/>
        <w:ind w:left="246" w:right="432" w:firstLine="2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[4] Florence L. P. Image and Text Mining Based on Contextual Exploration from Multiple Points of View.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Twenty-Fourth International FLAIRS Conference 2011. Palm Beach, Florida, 18-20 May. </w:t>
      </w:r>
    </w:p>
    <w:p>
      <w:pPr>
        <w:autoSpaceDN w:val="0"/>
        <w:autoSpaceDE w:val="0"/>
        <w:widowControl/>
        <w:spacing w:line="230" w:lineRule="exact" w:before="2" w:after="0"/>
        <w:ind w:left="246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[5] Joshi A.K., Thomas N., Shetty S.; Thomas, N. VEDD- a visual wrapper for extraction of data using DOM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tree. Communication, Information &amp; Computing Technology (ICCICT). 2012 International Conference on,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vol., no., pp.1-6, 19-20 Oct. 2012. doi: 10.1109/ICCICT.2012.6398114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[6] Hung Ch. Ch., Sun M., Ant colony optimization for the K-means algorithm in image segmentation,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Published in: Proceeding ACM SE '10 Proceedings of the 48th Annual Southeast Regional Conference.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Article No. 48, ACM New York, NY, USA ©2010. ISBN: 978-1-4503-0064-3. </w:t>
      </w:r>
    </w:p>
    <w:p>
      <w:pPr>
        <w:autoSpaceDN w:val="0"/>
        <w:autoSpaceDE w:val="0"/>
        <w:widowControl/>
        <w:spacing w:line="228" w:lineRule="exact" w:before="2" w:after="0"/>
        <w:ind w:left="246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[7] Zachariasova M., Kamencay P., Hudec R., Benco M., Matuska S. A new approach to short web document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creation based on textual and visual information. Telecommunications and Signal Processing (TSP). 2013. </w:t>
      </w:r>
    </w:p>
    <w:sectPr w:rsidR="00FC693F" w:rsidRPr="0006063C" w:rsidSect="00034616">
      <w:pgSz w:w="10885" w:h="14854"/>
      <w:pgMar w:top="368" w:right="880" w:bottom="1440" w:left="652" w:header="720" w:footer="720" w:gutter="0"/>
      <w:cols w:space="720" w:num="1" w:equalWidth="0">
        <w:col w:w="9354" w:space="0"/>
        <w:col w:w="9236" w:space="0"/>
        <w:col w:w="9226" w:space="0"/>
        <w:col w:w="9370" w:space="0"/>
        <w:col w:w="9250" w:space="0"/>
        <w:col w:w="962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