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.000000000000014" w:type="dxa"/>
      </w:tblPr>
      <w:tblGrid>
        <w:gridCol w:w="3207"/>
        <w:gridCol w:w="3207"/>
        <w:gridCol w:w="3207"/>
      </w:tblGrid>
      <w:tr>
        <w:trPr>
          <w:trHeight w:hRule="exact" w:val="1944"/>
        </w:trPr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8453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53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0" w:right="7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1C2566"/>
                <w:sz w:val="18"/>
              </w:rPr>
              <w:t>www.sciencedirect.com</w:t>
            </w:r>
          </w:p>
          <w:p>
            <w:pPr>
              <w:autoSpaceDN w:val="0"/>
              <w:autoSpaceDE w:val="0"/>
              <w:widowControl/>
              <w:spacing w:line="240" w:lineRule="auto" w:before="142" w:after="0"/>
              <w:ind w:left="0" w:right="73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157729" cy="16890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29" cy="1689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78" w:lineRule="exact" w:before="458" w:after="0"/>
              <w:ind w:left="0" w:right="123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3 ( 2012 )  589 – 594 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6830" cy="84708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83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924"/>
        </w:trPr>
        <w:tc>
          <w:tcPr>
            <w:tcW w:type="dxa" w:w="3207"/>
            <w:vMerge/>
            <w:tcBorders/>
          </w:tcPr>
          <w:p/>
        </w:tc>
        <w:tc>
          <w:tcPr>
            <w:tcW w:type="dxa" w:w="83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98" w:after="0"/>
              <w:ind w:left="13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20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012 AASRI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Conference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e on Model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ling, Identif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fication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d Control </w:t>
            </w:r>
          </w:p>
        </w:tc>
      </w:tr>
    </w:tbl>
    <w:p>
      <w:pPr>
        <w:autoSpaceDN w:val="0"/>
        <w:autoSpaceDE w:val="0"/>
        <w:widowControl/>
        <w:spacing w:line="376" w:lineRule="exact" w:before="200" w:after="0"/>
        <w:ind w:left="64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Design </w:t>
      </w: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n and DS </w:t>
      </w: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SP Optim </w:t>
      </w: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mization </w:t>
      </w: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>of Real-</w:t>
      </w: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-time Mu </w:t>
      </w: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ulti-Cam </w:t>
      </w: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mera </w:t>
      </w:r>
    </w:p>
    <w:p>
      <w:pPr>
        <w:autoSpaceDN w:val="0"/>
        <w:autoSpaceDE w:val="0"/>
        <w:widowControl/>
        <w:spacing w:line="378" w:lineRule="exact" w:before="24" w:after="0"/>
        <w:ind w:left="0" w:right="431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Tracki </w:t>
      </w: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ing </w:t>
      </w:r>
    </w:p>
    <w:p>
      <w:pPr>
        <w:autoSpaceDN w:val="0"/>
        <w:autoSpaceDE w:val="0"/>
        <w:widowControl/>
        <w:spacing w:line="330" w:lineRule="exact" w:before="212" w:after="0"/>
        <w:ind w:left="0" w:right="296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>Xiao Yan</w:t>
      </w:r>
      <w:r>
        <w:rPr>
          <w:rFonts w:ascii="TimesNewRomanPSMT" w:hAnsi="TimesNewRomanPSMT" w:eastAsia="TimesNewRomanPSMT"/>
          <w:b w:val="0"/>
          <w:i w:val="0"/>
          <w:color w:val="221F1F"/>
          <w:sz w:val="17"/>
        </w:rPr>
        <w:t>a,</w:t>
      </w: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 xml:space="preserve">* </w:t>
      </w: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 xml:space="preserve">*, Junchuan </w:t>
      </w: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>n Yang</w:t>
      </w:r>
      <w:r>
        <w:rPr>
          <w:rFonts w:ascii="TimesNewRomanPSMT" w:hAnsi="TimesNewRomanPSMT" w:eastAsia="TimesNewRomanPSMT"/>
          <w:b w:val="0"/>
          <w:i w:val="0"/>
          <w:color w:val="221F1F"/>
          <w:sz w:val="17"/>
        </w:rPr>
        <w:t>b</w:t>
      </w: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 xml:space="preserve">, B </w:t>
      </w: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>Bo Yao</w:t>
      </w:r>
      <w:r>
        <w:rPr>
          <w:rFonts w:ascii="TimesNewRomanPSMT" w:hAnsi="TimesNewRomanPSMT" w:eastAsia="TimesNewRomanPSMT"/>
          <w:b w:val="0"/>
          <w:i w:val="0"/>
          <w:color w:val="221F1F"/>
          <w:sz w:val="17"/>
        </w:rPr>
        <w:t>c</w:t>
      </w:r>
    </w:p>
    <w:p>
      <w:pPr>
        <w:autoSpaceDN w:val="0"/>
        <w:autoSpaceDE w:val="0"/>
        <w:widowControl/>
        <w:spacing w:line="192" w:lineRule="exact" w:before="164" w:after="12"/>
        <w:ind w:left="0" w:right="2766" w:firstLine="0"/>
        <w:jc w:val="right"/>
      </w:pPr>
      <w:r>
        <w:rPr>
          <w:rFonts w:ascii="Times" w:hAnsi="Times" w:eastAsia="Times"/>
          <w:b w:val="0"/>
          <w:i/>
          <w:color w:val="221F1F"/>
          <w:sz w:val="10"/>
        </w:rPr>
        <w:t>a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Sch 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hool of Informatio 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on Science and En 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ngineering, Yunn 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nan University,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.00000000000006" w:type="dxa"/>
      </w:tblPr>
      <w:tblGrid>
        <w:gridCol w:w="1603"/>
        <w:gridCol w:w="1603"/>
        <w:gridCol w:w="1603"/>
        <w:gridCol w:w="1603"/>
        <w:gridCol w:w="1603"/>
        <w:gridCol w:w="1603"/>
      </w:tblGrid>
      <w:tr>
        <w:trPr>
          <w:trHeight w:hRule="exact" w:val="588"/>
        </w:trPr>
        <w:tc>
          <w:tcPr>
            <w:tcW w:type="dxa" w:w="8906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No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o.2, Chestwood N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North Road, Kunm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ming, Yunnan, Ch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hina, 650091 </w:t>
            </w:r>
          </w:p>
          <w:p>
            <w:pPr>
              <w:autoSpaceDN w:val="0"/>
              <w:autoSpaceDE w:val="0"/>
              <w:widowControl/>
              <w:spacing w:line="194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10"/>
              </w:rPr>
              <w:t>b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D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Department of Co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>omputer Science,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University Colle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ege London </w:t>
            </w:r>
          </w:p>
          <w:p>
            <w:pPr>
              <w:autoSpaceDN w:val="0"/>
              <w:autoSpaceDE w:val="0"/>
              <w:widowControl/>
              <w:spacing w:line="176" w:lineRule="exact" w:before="2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Gower Stree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et, London,United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d Kingdom,WC1E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E 6BT </w:t>
            </w:r>
          </w:p>
        </w:tc>
      </w:tr>
      <w:tr>
        <w:trPr>
          <w:trHeight w:hRule="exact" w:val="200"/>
        </w:trPr>
        <w:tc>
          <w:tcPr>
            <w:tcW w:type="dxa" w:w="3612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2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10"/>
              </w:rPr>
              <w:t>c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School o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>of Computer Scie</w:t>
            </w:r>
          </w:p>
        </w:tc>
        <w:tc>
          <w:tcPr>
            <w:tcW w:type="dxa" w:w="529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nce and Electron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nic Engineering, U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University of Esse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ex </w:t>
            </w:r>
          </w:p>
        </w:tc>
      </w:tr>
      <w:tr>
        <w:trPr>
          <w:trHeight w:hRule="exact" w:val="932"/>
        </w:trPr>
        <w:tc>
          <w:tcPr>
            <w:tcW w:type="dxa" w:w="8906"/>
            <w:gridSpan w:val="6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Wivenhoe Park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k, Colchester, Un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nited Kingdom,CO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O4 3SQ </w:t>
            </w:r>
          </w:p>
        </w:tc>
      </w:tr>
      <w:tr>
        <w:trPr>
          <w:trHeight w:hRule="exact" w:val="1308"/>
        </w:trPr>
        <w:tc>
          <w:tcPr>
            <w:tcW w:type="dxa" w:w="8906"/>
            <w:gridSpan w:val="6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14" w:after="0"/>
              <w:ind w:left="30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221F1F"/>
                <w:sz w:val="18"/>
              </w:rPr>
              <w:t xml:space="preserve">Abst </w:t>
            </w:r>
            <w:r>
              <w:rPr>
                <w:rFonts w:ascii="Times" w:hAnsi="Times" w:eastAsia="Times"/>
                <w:b/>
                <w:i w:val="0"/>
                <w:color w:val="221F1F"/>
                <w:sz w:val="18"/>
              </w:rPr>
              <w:t xml:space="preserve">tract </w:t>
            </w:r>
          </w:p>
          <w:p>
            <w:pPr>
              <w:autoSpaceDN w:val="0"/>
              <w:autoSpaceDE w:val="0"/>
              <w:widowControl/>
              <w:spacing w:line="200" w:lineRule="exact" w:before="24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In 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ecent years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ere is a domina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anttrend toward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ds the deploym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mentof advance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ed visual analy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ysisalgorithms 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on embedded </w:t>
            </w:r>
          </w:p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platf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forms. However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r, this deploym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ment is very cha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allenging as em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mbedded system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ms usually affor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rd limited resou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urces such as </w:t>
            </w:r>
          </w:p>
          <w:p>
            <w:pPr>
              <w:autoSpaceDN w:val="0"/>
              <w:autoSpaceDE w:val="0"/>
              <w:widowControl/>
              <w:spacing w:line="198" w:lineRule="exact" w:before="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calcu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ulating perform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mance,memory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and power.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erefore, to addr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ess this problem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m, In this paper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r we introduces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s anoptimized </w:t>
            </w:r>
          </w:p>
        </w:tc>
      </w:tr>
      <w:tr>
        <w:trPr>
          <w:trHeight w:hRule="exact" w:val="220"/>
        </w:trPr>
        <w:tc>
          <w:tcPr>
            <w:tcW w:type="dxa" w:w="3612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multi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i-camera tracki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ing system base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ed on multiple </w:t>
            </w:r>
          </w:p>
        </w:tc>
        <w:tc>
          <w:tcPr>
            <w:tcW w:type="dxa" w:w="529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TI DSP TMS3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320DM6446for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r trackingobject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ts across multip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ple embedded </w:t>
            </w:r>
          </w:p>
        </w:tc>
      </w:tr>
      <w:tr>
        <w:trPr>
          <w:trHeight w:hRule="exact" w:val="220"/>
        </w:trPr>
        <w:tc>
          <w:tcPr>
            <w:tcW w:type="dxa" w:w="8906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smar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rt cameras whic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ch embedsintel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lligent processo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ors. Firstly,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e overlapping 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areas and homo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ography projec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ction relations </w:t>
            </w:r>
          </w:p>
        </w:tc>
      </w:tr>
      <w:tr>
        <w:trPr>
          <w:trHeight w:hRule="exact" w:val="220"/>
        </w:trPr>
        <w:tc>
          <w:tcPr>
            <w:tcW w:type="dxa" w:w="6812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betw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ween adjacent ca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ameras' field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 view is calcula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ated. Based on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the relations of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 cameras view </w:t>
            </w:r>
          </w:p>
        </w:tc>
        <w:tc>
          <w:tcPr>
            <w:tcW w:type="dxa" w:w="20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obtained and tr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racked data of </w:t>
            </w:r>
          </w:p>
        </w:tc>
      </w:tr>
      <w:tr>
        <w:trPr>
          <w:trHeight w:hRule="exact" w:val="220"/>
        </w:trPr>
        <w:tc>
          <w:tcPr>
            <w:tcW w:type="dxa" w:w="3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each </w:t>
            </w:r>
          </w:p>
        </w:tc>
        <w:tc>
          <w:tcPr>
            <w:tcW w:type="dxa" w:w="215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single camera,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a homography </w:t>
            </w:r>
          </w:p>
        </w:tc>
        <w:tc>
          <w:tcPr>
            <w:tcW w:type="dxa" w:w="6354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based target ha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andover procedu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ure is done for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long-term mult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ti-camera tracki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ing.After that, </w:t>
            </w:r>
          </w:p>
        </w:tc>
      </w:tr>
      <w:tr>
        <w:trPr>
          <w:trHeight w:hRule="exact" w:val="220"/>
        </w:trPr>
        <w:tc>
          <w:tcPr>
            <w:tcW w:type="dxa" w:w="3612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we fu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fully implement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ted the tracking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g system on the </w:t>
            </w:r>
          </w:p>
        </w:tc>
        <w:tc>
          <w:tcPr>
            <w:tcW w:type="dxa" w:w="3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embedded sma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art cameras dev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veloped by our </w:t>
            </w:r>
          </w:p>
        </w:tc>
        <w:tc>
          <w:tcPr>
            <w:tcW w:type="dxa" w:w="20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group.Finally, 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to combat the </w:t>
            </w:r>
          </w:p>
        </w:tc>
      </w:tr>
      <w:tr>
        <w:trPr>
          <w:trHeight w:hRule="exact" w:val="220"/>
        </w:trPr>
        <w:tc>
          <w:tcPr>
            <w:tcW w:type="dxa" w:w="2552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huge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e computational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l complexity, a </w:t>
            </w:r>
          </w:p>
        </w:tc>
        <w:tc>
          <w:tcPr>
            <w:tcW w:type="dxa" w:w="6354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novel hierarch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hical optimizati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on method is 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proposed. Exper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rimental results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s demonstrate </w:t>
            </w:r>
          </w:p>
        </w:tc>
      </w:tr>
      <w:tr>
        <w:trPr>
          <w:trHeight w:hRule="exact" w:val="220"/>
        </w:trPr>
        <w:tc>
          <w:tcPr>
            <w:tcW w:type="dxa" w:w="145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the 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robustness and </w:t>
            </w:r>
          </w:p>
        </w:tc>
        <w:tc>
          <w:tcPr>
            <w:tcW w:type="dxa" w:w="745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real-time effic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ciency in dynam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mic real-life en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nvironments an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d the computat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tionalburden is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s significantly </w:t>
            </w:r>
          </w:p>
        </w:tc>
      </w:tr>
      <w:tr>
        <w:trPr>
          <w:trHeight w:hRule="exact" w:val="2162"/>
        </w:trPr>
        <w:tc>
          <w:tcPr>
            <w:tcW w:type="dxa" w:w="8906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optim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mized by 98.84%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% which is low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w enough for fur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rther biometrics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s tasks such as 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recognition. </w:t>
            </w:r>
          </w:p>
          <w:p>
            <w:pPr>
              <w:autoSpaceDN w:val="0"/>
              <w:autoSpaceDE w:val="0"/>
              <w:widowControl/>
              <w:spacing w:line="228" w:lineRule="exact" w:before="234" w:after="0"/>
              <w:ind w:left="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© 20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8"/>
              </w:rPr>
              <w:t xml:space="preserve">© 2012 The Authors. Published by Elsevier B.V.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.Published by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Open access under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FF"/>
                <w:sz w:val="16"/>
              </w:rPr>
              <w:hyperlink r:id="rId12" w:history="1">
                <w:r>
                  <w:rPr>
                    <w:rStyle w:val="Hyperlink"/>
                  </w:rPr>
                  <w:t xml:space="preserve">CC BY-NC-ND license. 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El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hyperlink r:id="rId12" w:history="1">
                <w:r>
                  <w:rPr>
                    <w:rStyle w:val="Hyperlink"/>
                  </w:rPr>
                  <w:t xml:space="preserve">sevier B.V </w:t>
                </w:r>
              </w:hyperlink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hyperlink r:id="rId12" w:history="1">
                <w:r>
                  <w:rPr>
                    <w:rStyle w:val="Hyperlink"/>
                  </w:rPr>
                  <w:t xml:space="preserve">. </w:t>
                </w:r>
              </w:hyperlink>
            </w:r>
          </w:p>
          <w:p>
            <w:pPr>
              <w:autoSpaceDN w:val="0"/>
              <w:autoSpaceDE w:val="0"/>
              <w:widowControl/>
              <w:spacing w:line="222" w:lineRule="exact" w:before="0" w:after="0"/>
              <w:ind w:left="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Sele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8"/>
              </w:rPr>
              <w:t xml:space="preserve">Selection and/or peer review under responsibility of American Applied Science Research Institute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ection and/or 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peer review un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nder responsib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bility of Amer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rican Applied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Science Rese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earch Institute </w:t>
            </w:r>
          </w:p>
          <w:p>
            <w:pPr>
              <w:autoSpaceDN w:val="0"/>
              <w:autoSpaceDE w:val="0"/>
              <w:widowControl/>
              <w:spacing w:line="176" w:lineRule="exact" w:before="1070" w:after="0"/>
              <w:ind w:left="27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*X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Xiao Yan. Tel.: +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+0-86-180829589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972. </w:t>
            </w:r>
          </w:p>
        </w:tc>
      </w:tr>
    </w:tbl>
    <w:p>
      <w:pPr>
        <w:autoSpaceDN w:val="0"/>
        <w:autoSpaceDE w:val="0"/>
        <w:widowControl/>
        <w:spacing w:line="176" w:lineRule="exact" w:before="12" w:after="0"/>
        <w:ind w:left="43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>E-mail address: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xx 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xiaoyen@gmail.co 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om. </w:t>
      </w:r>
    </w:p>
    <w:p>
      <w:pPr>
        <w:autoSpaceDN w:val="0"/>
        <w:autoSpaceDE w:val="0"/>
        <w:widowControl/>
        <w:spacing w:line="184" w:lineRule="exact" w:before="128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2012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2" w:history="1">
          <w:r>
            <w:rPr>
              <w:rStyle w:val="Hyperlink"/>
            </w:rPr>
            <w:t>CC BY-NC-ND license.</w:t>
          </w:r>
        </w:hyperlink>
      </w:r>
    </w:p>
    <w:p>
      <w:pPr>
        <w:autoSpaceDN w:val="0"/>
        <w:autoSpaceDE w:val="0"/>
        <w:widowControl/>
        <w:spacing w:line="180" w:lineRule="exact" w:before="1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Selection and/or peer review under responsibility of American Applied Science Research Institute</w:t>
      </w:r>
    </w:p>
    <w:p>
      <w:pPr>
        <w:autoSpaceDN w:val="0"/>
        <w:autoSpaceDE w:val="0"/>
        <w:widowControl/>
        <w:spacing w:line="180" w:lineRule="exact" w:before="2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10.1016/j.aasri.2012.11.093 </w:t>
      </w:r>
    </w:p>
    <w:p>
      <w:pPr>
        <w:sectPr>
          <w:pgSz w:w="10885" w:h="14854"/>
          <w:pgMar w:top="438" w:right="640" w:bottom="218" w:left="624" w:header="720" w:footer="720" w:gutter="0"/>
          <w:cols w:space="720" w:num="1" w:equalWidth="0"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520" w:val="left"/>
        </w:tabs>
        <w:autoSpaceDE w:val="0"/>
        <w:widowControl/>
        <w:spacing w:line="180" w:lineRule="exact" w:before="0" w:after="0"/>
        <w:ind w:left="84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590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Xiao Yan et al. /  AASRI Procedia  3 ( 2012 )  589 – 594 </w:t>
      </w:r>
    </w:p>
    <w:p>
      <w:pPr>
        <w:autoSpaceDN w:val="0"/>
        <w:autoSpaceDE w:val="0"/>
        <w:widowControl/>
        <w:spacing w:line="178" w:lineRule="exact" w:before="344" w:after="0"/>
        <w:ind w:left="19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>Keywords: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Embedded systems, distributed smart cameras, visual tracking </w:t>
      </w:r>
    </w:p>
    <w:p>
      <w:pPr>
        <w:autoSpaceDN w:val="0"/>
        <w:autoSpaceDE w:val="0"/>
        <w:widowControl/>
        <w:spacing w:line="222" w:lineRule="exact" w:before="468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1. Introduction </w:t>
      </w:r>
    </w:p>
    <w:p>
      <w:pPr>
        <w:autoSpaceDN w:val="0"/>
        <w:autoSpaceDE w:val="0"/>
        <w:widowControl/>
        <w:spacing w:line="240" w:lineRule="exact" w:before="240" w:after="0"/>
        <w:ind w:left="190" w:right="54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Together with the increasing population density in metropolitan cities, the demand for maintainingsecurity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of citizens is increasing. In alignment with this demand, the smart Closed Circuit Television system(CCTV)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surveillance[1] isbecoming pervasive. Hence, automated surveillance has become an emerging technology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since the lastfew years.The task of automated surveillance for public locations, which are usually crowded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wide-area, such as public transport stations usingindependent smart cameras [2] almost impossible due to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limitation of cameras’ field of view and the heavytarget occlusion [3]. Hence, scene surveillance using 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cooperative multi-camera network [4] isbecoming the preferred solution for surveillance camera users, as will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not require major hardwareupgrade. Therefore, a multi-camera tracking method is introduced in this paper,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which has been completely implemented on our embedded smart cameras and testedon traffic surveillancenear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our campus. Nevertheless, due to the computing limitation of the processing unit in each smart camera,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advanced video processing algorithms which are usually of high computational complexity, cannot be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performed without optimization. Consequently, in this paper, anovel hierarchicaloptimizationparadigm with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several practical techniques for commonoptimization is presented. According to our experiment results,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overall performance is remarkably boosted using our proposed optimization methods. </w:t>
      </w:r>
    </w:p>
    <w:p>
      <w:pPr>
        <w:autoSpaceDN w:val="0"/>
        <w:autoSpaceDE w:val="0"/>
        <w:widowControl/>
        <w:spacing w:line="240" w:lineRule="exact" w:before="0" w:after="0"/>
        <w:ind w:left="190" w:right="54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rest of this paper is organized as follows. In section 2, we provide the proposedmulti-camera tracking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system. Section 3 presents the proposed hierarchicaloptimization methodology. Section 4 presents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experiments and results and finally the conclusions are presented in section 5. </w:t>
      </w:r>
    </w:p>
    <w:p>
      <w:pPr>
        <w:autoSpaceDN w:val="0"/>
        <w:autoSpaceDE w:val="0"/>
        <w:widowControl/>
        <w:spacing w:line="222" w:lineRule="exact" w:before="258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2. The proposedmulti-camera tracking system </w:t>
      </w:r>
    </w:p>
    <w:p>
      <w:pPr>
        <w:autoSpaceDN w:val="0"/>
        <w:autoSpaceDE w:val="0"/>
        <w:widowControl/>
        <w:spacing w:line="240" w:lineRule="exact" w:before="240" w:after="0"/>
        <w:ind w:left="190" w:right="49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cooperatively track and monitor movingtargets in large-scale area, multiple overlapping cameras are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utilized to observerwide surveillance scenes fromdifferent views.Firstly, in the initial stage of our system,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multi-camera calibration is done to gain the image plane correspondence relationshipbetween the adjacent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cameras byhomography transformation [5] for target hand-off. After that, multi-objects tracking is performed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continuously in each single smart camera which is shown in Fig. 1 (a) to obtain the surveillance information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moving targets based on which object hand-off is carried out for multi-camera tracking shown in Fig. 1 (b). </w:t>
      </w:r>
    </w:p>
    <w:p>
      <w:pPr>
        <w:autoSpaceDN w:val="0"/>
        <w:autoSpaceDE w:val="0"/>
        <w:widowControl/>
        <w:spacing w:line="240" w:lineRule="auto" w:before="122" w:after="0"/>
        <w:ind w:left="2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80050" cy="176402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7640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2" w:lineRule="exact" w:before="14" w:after="0"/>
        <w:ind w:left="20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(a)                              (b) </w:t>
      </w:r>
    </w:p>
    <w:p>
      <w:pPr>
        <w:autoSpaceDN w:val="0"/>
        <w:autoSpaceDE w:val="0"/>
        <w:widowControl/>
        <w:spacing w:line="176" w:lineRule="exact" w:before="222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1 Structure block diagrams (a) Integratedsmart camera;  (b) Overall system structure. </w:t>
      </w:r>
    </w:p>
    <w:p>
      <w:pPr>
        <w:sectPr>
          <w:pgSz w:w="10885" w:h="14854"/>
          <w:pgMar w:top="368" w:right="658" w:bottom="1332" w:left="568" w:header="720" w:footer="720" w:gutter="0"/>
          <w:cols w:space="720" w:num="1" w:equalWidth="0">
            <w:col w:w="9660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2531110</wp:posOffset>
            </wp:positionH>
            <wp:positionV relativeFrom="page">
              <wp:posOffset>2821940</wp:posOffset>
            </wp:positionV>
            <wp:extent cx="99059" cy="41481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4148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869950</wp:posOffset>
            </wp:positionH>
            <wp:positionV relativeFrom="page">
              <wp:posOffset>2025650</wp:posOffset>
            </wp:positionV>
            <wp:extent cx="207009" cy="707538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009" cy="7075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3110230</wp:posOffset>
            </wp:positionH>
            <wp:positionV relativeFrom="page">
              <wp:posOffset>2045970</wp:posOffset>
            </wp:positionV>
            <wp:extent cx="259080" cy="717933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71793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3458210</wp:posOffset>
            </wp:positionH>
            <wp:positionV relativeFrom="page">
              <wp:posOffset>1517650</wp:posOffset>
            </wp:positionV>
            <wp:extent cx="2420619" cy="1418029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0619" cy="14180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1866900</wp:posOffset>
            </wp:positionH>
            <wp:positionV relativeFrom="page">
              <wp:posOffset>1701800</wp:posOffset>
            </wp:positionV>
            <wp:extent cx="619760" cy="114514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" cy="11451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1188720</wp:posOffset>
            </wp:positionH>
            <wp:positionV relativeFrom="page">
              <wp:posOffset>2106930</wp:posOffset>
            </wp:positionV>
            <wp:extent cx="341630" cy="797137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630" cy="79713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1785620</wp:posOffset>
            </wp:positionH>
            <wp:positionV relativeFrom="page">
              <wp:posOffset>1703070</wp:posOffset>
            </wp:positionV>
            <wp:extent cx="171450" cy="399012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39901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2733040</wp:posOffset>
            </wp:positionH>
            <wp:positionV relativeFrom="page">
              <wp:posOffset>2109470</wp:posOffset>
            </wp:positionV>
            <wp:extent cx="163830" cy="698596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" cy="69859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2898140</wp:posOffset>
            </wp:positionH>
            <wp:positionV relativeFrom="page">
              <wp:posOffset>2106930</wp:posOffset>
            </wp:positionV>
            <wp:extent cx="118110" cy="681404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" cy="68140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1530350</wp:posOffset>
            </wp:positionH>
            <wp:positionV relativeFrom="page">
              <wp:posOffset>2821940</wp:posOffset>
            </wp:positionV>
            <wp:extent cx="292100" cy="414594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41459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2038350</wp:posOffset>
            </wp:positionH>
            <wp:positionV relativeFrom="page">
              <wp:posOffset>2821940</wp:posOffset>
            </wp:positionV>
            <wp:extent cx="153669" cy="411833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669" cy="41183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2402840</wp:posOffset>
            </wp:positionH>
            <wp:positionV relativeFrom="page">
              <wp:posOffset>2821940</wp:posOffset>
            </wp:positionV>
            <wp:extent cx="128270" cy="409242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8270" cy="40924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825500</wp:posOffset>
            </wp:positionH>
            <wp:positionV relativeFrom="page">
              <wp:posOffset>1625600</wp:posOffset>
            </wp:positionV>
            <wp:extent cx="5054600" cy="13589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358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164" w:val="left"/>
        </w:tabs>
        <w:autoSpaceDE w:val="0"/>
        <w:widowControl/>
        <w:spacing w:line="176" w:lineRule="exact" w:before="0" w:after="0"/>
        <w:ind w:left="295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Xiao Yan et al. /  AASRI Procedia  3 ( 2012 )  589 – 594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591</w:t>
      </w:r>
    </w:p>
    <w:p>
      <w:pPr>
        <w:autoSpaceDN w:val="0"/>
        <w:autoSpaceDE w:val="0"/>
        <w:widowControl/>
        <w:spacing w:line="240" w:lineRule="exact" w:before="324" w:after="0"/>
        <w:ind w:left="0" w:right="47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entire embedded system is divided into three components described in the block diagram above.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Firstly, a CCD color sensor providing NTSC or PAL video is used for capturing raw video data. Then,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embedded video analysis agent is designed by employing a DaVinciTMS320DM6446 [8] dual-core device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with an ARM9 and C64+ DSP. Fig. 2 displays the hardware architecture of embedded video agent designed 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this paper.  And Fig. 3 shows the highly integrated 3-level embedded system developed by our research group. </w:t>
      </w:r>
    </w:p>
    <w:p>
      <w:pPr>
        <w:autoSpaceDN w:val="0"/>
        <w:autoSpaceDE w:val="0"/>
        <w:widowControl/>
        <w:spacing w:line="178" w:lineRule="exact" w:before="246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2 Hardware ArchitectureFig. 3Our 3-level EmbeddedVideo Agent </w:t>
      </w:r>
    </w:p>
    <w:p>
      <w:pPr>
        <w:autoSpaceDN w:val="0"/>
        <w:autoSpaceDE w:val="0"/>
        <w:widowControl/>
        <w:spacing w:line="222" w:lineRule="exact" w:before="258" w:after="0"/>
        <w:ind w:left="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 xml:space="preserve">2.1Single-camera tracking </w:t>
      </w:r>
    </w:p>
    <w:p>
      <w:pPr>
        <w:autoSpaceDN w:val="0"/>
        <w:autoSpaceDE w:val="0"/>
        <w:widowControl/>
        <w:spacing w:line="240" w:lineRule="exact" w:before="200" w:after="0"/>
        <w:ind w:left="0" w:right="432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 multi-camera network surveillance, single-camera tracking is the fundamental module to obtain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information of the moving targets such as position, motion trajectory, shape, etc. Therefore, in our system, we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utilized the tracking paradigm in [5]. Specifically, Gaussian Mixture Models (GMM) is employed to compute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background images of the surveillance scenes. Then, foreground objects (Blob) extraction is done to gain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the bounding boxes and centroids of the moving targets. Finally, object tracking is performed based on Mean-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shift and Kalman filter to analyze the motion history and trajectories. </w:t>
      </w:r>
    </w:p>
    <w:p>
      <w:pPr>
        <w:autoSpaceDN w:val="0"/>
        <w:autoSpaceDE w:val="0"/>
        <w:widowControl/>
        <w:spacing w:line="222" w:lineRule="exact" w:before="218" w:after="160"/>
        <w:ind w:left="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 xml:space="preserve">2.2 Multi-camera tracking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73"/>
        <w:gridCol w:w="673"/>
        <w:gridCol w:w="673"/>
        <w:gridCol w:w="673"/>
        <w:gridCol w:w="673"/>
        <w:gridCol w:w="673"/>
        <w:gridCol w:w="673"/>
        <w:gridCol w:w="673"/>
        <w:gridCol w:w="673"/>
        <w:gridCol w:w="673"/>
        <w:gridCol w:w="673"/>
        <w:gridCol w:w="673"/>
        <w:gridCol w:w="673"/>
        <w:gridCol w:w="673"/>
      </w:tblGrid>
      <w:tr>
        <w:trPr>
          <w:trHeight w:hRule="exact" w:val="284"/>
        </w:trPr>
        <w:tc>
          <w:tcPr>
            <w:tcW w:type="dxa" w:w="8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8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When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moving </w:t>
            </w:r>
          </w:p>
        </w:tc>
        <w:tc>
          <w:tcPr>
            <w:tcW w:type="dxa" w:w="1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8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objectsenter </w:t>
            </w:r>
          </w:p>
        </w:tc>
        <w:tc>
          <w:tcPr>
            <w:tcW w:type="dxa" w:w="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the </w:t>
            </w:r>
          </w:p>
        </w:tc>
        <w:tc>
          <w:tcPr>
            <w:tcW w:type="dxa" w:w="11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overlapping 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areabetween 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adjacent </w:t>
            </w:r>
          </w:p>
        </w:tc>
        <w:tc>
          <w:tcPr>
            <w:tcW w:type="dxa" w:w="9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cameras,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ground 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5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plane </w:t>
            </w:r>
          </w:p>
        </w:tc>
      </w:tr>
      <w:tr>
        <w:trPr>
          <w:trHeight w:hRule="exact" w:val="248"/>
        </w:trPr>
        <w:tc>
          <w:tcPr>
            <w:tcW w:type="dxa" w:w="200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homographymappingis </w:t>
            </w:r>
          </w:p>
        </w:tc>
        <w:tc>
          <w:tcPr>
            <w:tcW w:type="dxa" w:w="11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employed </w:t>
            </w:r>
          </w:p>
        </w:tc>
        <w:tc>
          <w:tcPr>
            <w:tcW w:type="dxa" w:w="93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tocreate 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the 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viewpoint </w:t>
            </w:r>
          </w:p>
        </w:tc>
        <w:tc>
          <w:tcPr>
            <w:tcW w:type="dxa" w:w="1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correspondence </w:t>
            </w:r>
          </w:p>
        </w:tc>
        <w:tc>
          <w:tcPr>
            <w:tcW w:type="dxa" w:w="1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13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bymapping 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and </w:t>
            </w:r>
          </w:p>
        </w:tc>
      </w:tr>
    </w:tbl>
    <w:p>
      <w:pPr>
        <w:autoSpaceDN w:val="0"/>
        <w:autoSpaceDE w:val="0"/>
        <w:widowControl/>
        <w:spacing w:line="222" w:lineRule="exact" w:before="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matchingtargetcentroid positions between neighboring cameras, which is defined as follows: </w:t>
      </w:r>
    </w:p>
    <w:p>
      <w:pPr>
        <w:autoSpaceDN w:val="0"/>
        <w:tabs>
          <w:tab w:pos="8630" w:val="left"/>
        </w:tabs>
        <w:autoSpaceDE w:val="0"/>
        <w:widowControl/>
        <w:spacing w:line="240" w:lineRule="auto" w:before="302" w:after="0"/>
        <w:ind w:left="284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52600" cy="457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57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(1)</w:t>
      </w:r>
    </w:p>
    <w:p>
      <w:pPr>
        <w:autoSpaceDN w:val="0"/>
        <w:autoSpaceDE w:val="0"/>
        <w:widowControl/>
        <w:spacing w:line="240" w:lineRule="auto" w:before="296" w:after="0"/>
        <w:ind w:left="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Where</w:t>
      </w:r>
      <w:r>
        <w:rPr>
          <w:rFonts w:ascii="Times" w:hAnsi="Times" w:eastAsia="Times"/>
          <w:b w:val="0"/>
          <w:i/>
          <w:color w:val="221F1F"/>
          <w:sz w:val="20"/>
        </w:rPr>
        <w:t>H(h</w:t>
      </w:r>
      <w:r>
        <w:rPr>
          <w:rFonts w:ascii="Times" w:hAnsi="Times" w:eastAsia="Times"/>
          <w:b w:val="0"/>
          <w:i/>
          <w:color w:val="221F1F"/>
          <w:sz w:val="13"/>
        </w:rPr>
        <w:t>11</w:t>
      </w:r>
      <w:r>
        <w:rPr>
          <w:rFonts w:ascii="Times" w:hAnsi="Times" w:eastAsia="Times"/>
          <w:b w:val="0"/>
          <w:i/>
          <w:color w:val="221F1F"/>
          <w:sz w:val="20"/>
        </w:rPr>
        <w:t>~h</w:t>
      </w:r>
      <w:r>
        <w:rPr>
          <w:rFonts w:ascii="Times" w:hAnsi="Times" w:eastAsia="Times"/>
          <w:b w:val="0"/>
          <w:i/>
          <w:color w:val="221F1F"/>
          <w:sz w:val="13"/>
        </w:rPr>
        <w:t>33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) denotes</w:t>
      </w:r>
      <w:r>
        <w:rPr>
          <w:rFonts w:ascii="Times" w:hAnsi="Times" w:eastAsia="Times"/>
          <w:b w:val="0"/>
          <w:i/>
          <w:color w:val="221F1F"/>
          <w:sz w:val="20"/>
        </w:rPr>
        <w:t>3</w:t>
      </w:r>
      <w:r>
        <w:drawing>
          <wp:inline xmlns:a="http://schemas.openxmlformats.org/drawingml/2006/main" xmlns:pic="http://schemas.openxmlformats.org/drawingml/2006/picture">
            <wp:extent cx="114300" cy="101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" w:hAnsi="Times" w:eastAsia="Times"/>
          <w:b w:val="0"/>
          <w:i/>
          <w:color w:val="221F1F"/>
          <w:sz w:val="20"/>
        </w:rPr>
        <w:t>3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homography matrix describing the projection relationship of the two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cameraswhile (</w:t>
      </w:r>
      <w:r>
        <w:drawing>
          <wp:inline xmlns:a="http://schemas.openxmlformats.org/drawingml/2006/main" xmlns:pic="http://schemas.openxmlformats.org/drawingml/2006/picture">
            <wp:extent cx="266700" cy="101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) and </w:t>
      </w:r>
      <w:r>
        <w:drawing>
          <wp:inline xmlns:a="http://schemas.openxmlformats.org/drawingml/2006/main" xmlns:pic="http://schemas.openxmlformats.org/drawingml/2006/picture">
            <wp:extent cx="368300" cy="1397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397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represent the correspondingcentroids of the moving targets in eachcamera. </w:t>
      </w:r>
    </w:p>
    <w:p>
      <w:pPr>
        <w:autoSpaceDN w:val="0"/>
        <w:autoSpaceDE w:val="0"/>
        <w:widowControl/>
        <w:spacing w:line="238" w:lineRule="exact" w:before="0" w:after="0"/>
        <w:ind w:left="0" w:right="49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calculate the homography matrix, in the initial stage of our system, we extract four best pairs of feature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points from background images ofthe two surveillance scenes by using ASIFT [] which is robust in dynamic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real-life environments. Finally, based on the feature points, L-M(Levenberg-Marquardt) [] is performed to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compute the homographywith Projection Error (PE) minimization equation defined as follows: </w:t>
      </w:r>
    </w:p>
    <w:p>
      <w:pPr>
        <w:autoSpaceDN w:val="0"/>
        <w:tabs>
          <w:tab w:pos="8630" w:val="left"/>
        </w:tabs>
        <w:autoSpaceDE w:val="0"/>
        <w:widowControl/>
        <w:spacing w:line="240" w:lineRule="auto" w:before="326" w:after="0"/>
        <w:ind w:left="172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73400" cy="2921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92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(2) </w:t>
      </w:r>
    </w:p>
    <w:p>
      <w:pPr>
        <w:sectPr>
          <w:pgSz w:w="10885" w:h="14854"/>
          <w:pgMar w:top="368" w:right="648" w:bottom="1386" w:left="814" w:header="720" w:footer="720" w:gutter="0"/>
          <w:cols w:space="720" w:num="1" w:equalWidth="0">
            <w:col w:w="9424" w:space="0"/>
            <w:col w:w="9660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436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592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Xiao Yan et al. /  AASRI Procedia  3 ( 2012 )  589 – 594 </w:t>
      </w:r>
    </w:p>
    <w:p>
      <w:pPr>
        <w:autoSpaceDN w:val="0"/>
        <w:autoSpaceDE w:val="0"/>
        <w:widowControl/>
        <w:spacing w:line="222" w:lineRule="exact" w:before="396" w:after="8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Then, based on the homography, target hand-off is done by examining </w:t>
      </w:r>
      <w:r>
        <w:rPr>
          <w:rFonts w:ascii="Times" w:hAnsi="Times" w:eastAsia="Times"/>
          <w:b w:val="0"/>
          <w:i/>
          <w:color w:val="221F1F"/>
          <w:sz w:val="20"/>
        </w:rPr>
        <w:t>PE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between the centroid of two target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.99999999999997" w:type="dxa"/>
      </w:tblPr>
      <w:tblGrid>
        <w:gridCol w:w="1826"/>
        <w:gridCol w:w="1826"/>
        <w:gridCol w:w="1826"/>
        <w:gridCol w:w="1826"/>
        <w:gridCol w:w="1826"/>
      </w:tblGrid>
      <w:tr>
        <w:trPr>
          <w:trHeight w:hRule="exact" w:val="240"/>
        </w:trPr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candidates. If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82600" cy="1143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, where 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2400" cy="1143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is a parameter which can be dynamically set,then the two </w:t>
            </w:r>
          </w:p>
        </w:tc>
      </w:tr>
    </w:tbl>
    <w:p>
      <w:pPr>
        <w:autoSpaceDN w:val="0"/>
        <w:autoSpaceDE w:val="0"/>
        <w:widowControl/>
        <w:spacing w:line="236" w:lineRule="exact" w:before="0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candidatesarecorrespondingtargets and marked the bounding box and trajectory in a unique color, shown 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Fig. 4. </w:t>
      </w:r>
    </w:p>
    <w:p>
      <w:pPr>
        <w:autoSpaceDN w:val="0"/>
        <w:autoSpaceDE w:val="0"/>
        <w:widowControl/>
        <w:spacing w:line="240" w:lineRule="auto" w:before="126" w:after="0"/>
        <w:ind w:left="16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24610" cy="103758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24610" cy="1037589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324609" cy="103758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24609" cy="1037589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328419" cy="103758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28419" cy="1037589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316989" cy="10375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16989" cy="1037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2" w:lineRule="exact" w:before="0" w:after="0"/>
        <w:ind w:left="106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(a)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                               (b)                                        (c)                                    (d) </w:t>
      </w:r>
    </w:p>
    <w:p>
      <w:pPr>
        <w:autoSpaceDN w:val="0"/>
        <w:autoSpaceDE w:val="0"/>
        <w:widowControl/>
        <w:spacing w:line="176" w:lineRule="exact" w:before="140" w:after="0"/>
        <w:ind w:left="1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4 Target hand-off for multiple camera tracking, (a)(b) before corresponding; (c)(d) after corresponding. </w:t>
      </w:r>
    </w:p>
    <w:p>
      <w:pPr>
        <w:autoSpaceDN w:val="0"/>
        <w:autoSpaceDE w:val="0"/>
        <w:widowControl/>
        <w:spacing w:line="222" w:lineRule="exact" w:before="260" w:after="0"/>
        <w:ind w:left="162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3. DSP performance optimization </w:t>
      </w:r>
    </w:p>
    <w:p>
      <w:pPr>
        <w:autoSpaceDN w:val="0"/>
        <w:autoSpaceDE w:val="0"/>
        <w:widowControl/>
        <w:spacing w:line="230" w:lineRule="exact" w:before="240" w:after="0"/>
        <w:ind w:left="162" w:right="68" w:firstLine="202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achieve the real time performance of the embedded DSP system, in this paper, a hierarchical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optimization method is proposed based on DM6446 are used. According to the performance evaluation done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by Code Composer Studio (CCS)profiling module, main performance bottlenecks are found, which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areGaussian Mixture Model(GMM) for background reconstruction and moving object(Blob) extraction,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respectively.Therefore, the proposed hierarchical optimization method isprimarilyconcentrated in these two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modulesusing project-level optimization, algorithm-level optimization and code-level optimization. </w:t>
      </w:r>
    </w:p>
    <w:p>
      <w:pPr>
        <w:autoSpaceDN w:val="0"/>
        <w:autoSpaceDE w:val="0"/>
        <w:widowControl/>
        <w:spacing w:line="222" w:lineRule="exact" w:before="214" w:after="0"/>
        <w:ind w:left="16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 xml:space="preserve">3.1Project-level optimization </w:t>
      </w:r>
    </w:p>
    <w:p>
      <w:pPr>
        <w:autoSpaceDN w:val="0"/>
        <w:autoSpaceDE w:val="0"/>
        <w:widowControl/>
        <w:spacing w:line="230" w:lineRule="exact" w:before="204" w:after="0"/>
        <w:ind w:left="162" w:right="20" w:firstLine="30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maximize C/C++ compiler performance, the DSP code can be optimized comprehensively by using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proper compiler setting [6]. Firstly, software pipelining is used to schedule instructions in a loop so that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multiple instructions of the loop are executed in parallel. In C6000 compiler, we use “</w:t>
      </w:r>
      <w:r>
        <w:rPr>
          <w:rFonts w:ascii="Times" w:hAnsi="Times" w:eastAsia="Times"/>
          <w:b w:val="0"/>
          <w:i/>
          <w:color w:val="221F1F"/>
          <w:sz w:val="20"/>
        </w:rPr>
        <w:t>-o2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” and “</w:t>
      </w:r>
      <w:r>
        <w:rPr>
          <w:rFonts w:ascii="Times" w:hAnsi="Times" w:eastAsia="Times"/>
          <w:b w:val="0"/>
          <w:i/>
          <w:color w:val="221F1F"/>
          <w:sz w:val="20"/>
        </w:rPr>
        <w:t>-o3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” compiler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options to arrange software pipelines for the codes automatically. Then, “</w:t>
      </w:r>
      <w:r>
        <w:rPr>
          <w:rFonts w:ascii="Times" w:hAnsi="Times" w:eastAsia="Times"/>
          <w:b w:val="0"/>
          <w:i/>
          <w:color w:val="221F1F"/>
          <w:sz w:val="20"/>
        </w:rPr>
        <w:t>-pm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”, “</w:t>
      </w:r>
      <w:r>
        <w:rPr>
          <w:rFonts w:ascii="Times" w:hAnsi="Times" w:eastAsia="Times"/>
          <w:b w:val="0"/>
          <w:i/>
          <w:color w:val="221F1F"/>
          <w:sz w:val="20"/>
        </w:rPr>
        <w:t>-mt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” and “</w:t>
      </w:r>
      <w:r>
        <w:rPr>
          <w:rFonts w:ascii="Times" w:hAnsi="Times" w:eastAsia="Times"/>
          <w:b w:val="0"/>
          <w:i/>
          <w:color w:val="221F1F"/>
          <w:sz w:val="20"/>
        </w:rPr>
        <w:t>-op3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”compiler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settings are employed in our compiler to reduce theperformance costin loop iterations. Additionally,to boost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efficiency,in the proposed system, the data which is frequently visited and processed are stored in internal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DSP memory and important functions and procedures are executed in CACHE which is supreme fast memory. </w:t>
      </w:r>
    </w:p>
    <w:p>
      <w:pPr>
        <w:autoSpaceDN w:val="0"/>
        <w:autoSpaceDE w:val="0"/>
        <w:widowControl/>
        <w:spacing w:line="222" w:lineRule="exact" w:before="216" w:after="0"/>
        <w:ind w:left="16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 xml:space="preserve">3.2 Algorithm-level optimization </w:t>
      </w:r>
    </w:p>
    <w:p>
      <w:pPr>
        <w:autoSpaceDN w:val="0"/>
        <w:autoSpaceDE w:val="0"/>
        <w:widowControl/>
        <w:spacing w:line="230" w:lineRule="exact" w:before="202" w:after="12"/>
        <w:ind w:left="162" w:right="68" w:firstLine="30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Since the detailed information of moving target such as texture, shape, etc. is not significantly essential for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GMM and blob extraction, therefore before these two procedures, input video signal can be down-sampled to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 smaller resolution for computational complexity reduction. So in our system, we resized the input video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.99999999999997" w:type="dxa"/>
      </w:tblPr>
      <w:tblGrid>
        <w:gridCol w:w="3043"/>
        <w:gridCol w:w="3043"/>
        <w:gridCol w:w="3043"/>
      </w:tblGrid>
      <w:tr>
        <w:trPr>
          <w:trHeight w:hRule="exact" w:val="246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9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from D1 (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720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4300" cy="889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576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) to CIF (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360</w:t>
            </w:r>
          </w:p>
        </w:tc>
        <w:tc>
          <w:tcPr>
            <w:tcW w:type="dxa" w:w="6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4300" cy="889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288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) using resizer module in Video Processing Subsystem (VPSS) which 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162" w:right="6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is a standalone peripheral device on DM6446 for resizing video without any computational cost in DSP. Then,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resized video is analysed by GMM and blob extraction to obtain the positions and bounding boxes of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moving objects. After that, the gainedpositions arere-mapped to D1 coordinate for the on-going procedures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such as tracking, classification and recognition. Furthermore, for the purpose of better pipelining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algorithm to achieve higher performance, we divide the GMM function into three stages include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backgroundmodel initialization, updatingand comparison, and performed separately. According to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profiling, the performance is greatly enhanced because the software pipeline is generated successfully. </w:t>
      </w:r>
    </w:p>
    <w:p>
      <w:pPr>
        <w:sectPr>
          <w:pgSz w:w="10885" w:h="14854"/>
          <w:pgMar w:top="368" w:right="1104" w:bottom="1374" w:left="652" w:header="720" w:footer="720" w:gutter="0"/>
          <w:cols w:space="720" w:num="1" w:equalWidth="0">
            <w:col w:w="9130" w:space="0"/>
            <w:col w:w="9424" w:space="0"/>
            <w:col w:w="9660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98" w:val="left"/>
        </w:tabs>
        <w:autoSpaceDE w:val="0"/>
        <w:widowControl/>
        <w:spacing w:line="176" w:lineRule="exact" w:before="0" w:after="0"/>
        <w:ind w:left="309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Xiao Yan et al. /  AASRI Procedia  3 ( 2012 )  589 – 594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593</w:t>
      </w:r>
    </w:p>
    <w:p>
      <w:pPr>
        <w:autoSpaceDN w:val="0"/>
        <w:autoSpaceDE w:val="0"/>
        <w:widowControl/>
        <w:spacing w:line="222" w:lineRule="exact" w:before="398" w:after="0"/>
        <w:ind w:left="19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 xml:space="preserve">3.3Code-level optimization </w:t>
      </w:r>
    </w:p>
    <w:p>
      <w:pPr>
        <w:autoSpaceDN w:val="0"/>
        <w:autoSpaceDE w:val="0"/>
        <w:widowControl/>
        <w:spacing w:line="240" w:lineRule="exact" w:before="120" w:after="0"/>
        <w:ind w:left="192" w:right="584" w:firstLine="30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Generally, the generation of software pipeline isakey stepforcode-leveloptimization.However, there are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several common situations hinder producing software pipelines, i.e., loops nesting, in-loop function calling,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jump instructionsetc. Therefore, we examined and divided large loops into small loops to increases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instruction-level parallelism guaranteeing the effective creation of software pipeline by using the instruction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“</w:t>
      </w:r>
      <w:r>
        <w:rPr>
          <w:rFonts w:ascii="Times" w:hAnsi="Times" w:eastAsia="Times"/>
          <w:b w:val="0"/>
          <w:i/>
          <w:color w:val="221F1F"/>
          <w:sz w:val="20"/>
        </w:rPr>
        <w:t>MUST_ITERATE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” in oursystem. After that, as the pixel value is </w:t>
      </w:r>
      <w:r>
        <w:rPr>
          <w:rFonts w:ascii="Times" w:hAnsi="Times" w:eastAsia="Times"/>
          <w:b w:val="0"/>
          <w:i/>
          <w:color w:val="221F1F"/>
          <w:sz w:val="20"/>
        </w:rPr>
        <w:t>8-bit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length, to further improve the quality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of the software pipeline, we utilized data packing techniques to pack and parallel process multiple pixels 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one </w:t>
      </w:r>
      <w:r>
        <w:rPr>
          <w:rFonts w:ascii="Times" w:hAnsi="Times" w:eastAsia="Times"/>
          <w:b w:val="0"/>
          <w:i/>
          <w:color w:val="221F1F"/>
          <w:sz w:val="20"/>
        </w:rPr>
        <w:t>32-bit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pack by executing the packing and unpacking instructions such as “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_memd8_const”, “_packl4”, </w:t>
      </w:r>
      <w:r>
        <w:rPr>
          <w:rFonts w:ascii="Times" w:hAnsi="Times" w:eastAsia="Times"/>
          <w:b w:val="0"/>
          <w:i/>
          <w:color w:val="221F1F"/>
          <w:sz w:val="20"/>
        </w:rPr>
        <w:t>“_hi”, “_lo”, “_subabs4”, “_cmpgtu4”, “_itoll”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, etc. </w:t>
      </w:r>
    </w:p>
    <w:p>
      <w:pPr>
        <w:autoSpaceDN w:val="0"/>
        <w:autoSpaceDE w:val="0"/>
        <w:widowControl/>
        <w:spacing w:line="240" w:lineRule="exact" w:before="0" w:after="0"/>
        <w:ind w:left="192" w:right="586" w:firstLine="30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By utilizingour proposed hierarchicaloptimization method, the system performance is increased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significantly as described in the Table 1.Since the performance of DSP core is at a clock rate of </w:t>
      </w:r>
      <w:r>
        <w:rPr>
          <w:rFonts w:ascii="Times" w:hAnsi="Times" w:eastAsia="Times"/>
          <w:b w:val="0"/>
          <w:i/>
          <w:color w:val="221F1F"/>
          <w:sz w:val="20"/>
        </w:rPr>
        <w:t>810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MHz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(</w:t>
      </w:r>
      <w:r>
        <w:rPr>
          <w:rFonts w:ascii="Times" w:hAnsi="Times" w:eastAsia="Times"/>
          <w:b w:val="0"/>
          <w:i/>
          <w:color w:val="221F1F"/>
          <w:sz w:val="20"/>
        </w:rPr>
        <w:t>810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million clock cycles per second), the overall computational budget is reduced by </w:t>
      </w:r>
      <w:r>
        <w:rPr>
          <w:rFonts w:ascii="Times" w:hAnsi="Times" w:eastAsia="Times"/>
          <w:b w:val="0"/>
          <w:i/>
          <w:color w:val="221F1F"/>
          <w:sz w:val="20"/>
        </w:rPr>
        <w:t>98.84%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and the system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performance is boosted from </w:t>
      </w:r>
      <w:r>
        <w:rPr>
          <w:rFonts w:ascii="Times" w:hAnsi="Times" w:eastAsia="Times"/>
          <w:b w:val="0"/>
          <w:i/>
          <w:color w:val="221F1F"/>
          <w:sz w:val="20"/>
        </w:rPr>
        <w:t>2.03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frames/second to </w:t>
      </w:r>
      <w:r>
        <w:rPr>
          <w:rFonts w:ascii="Times" w:hAnsi="Times" w:eastAsia="Times"/>
          <w:b w:val="0"/>
          <w:i/>
          <w:color w:val="221F1F"/>
          <w:sz w:val="20"/>
        </w:rPr>
        <w:t>30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frames/second reaching the maximum frame rate. </w:t>
      </w:r>
    </w:p>
    <w:p>
      <w:pPr>
        <w:autoSpaceDN w:val="0"/>
        <w:autoSpaceDE w:val="0"/>
        <w:widowControl/>
        <w:spacing w:line="178" w:lineRule="exact" w:before="140" w:after="126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Table 1.System performance comparison by using our proposed hierarchicaloptimization method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84.0" w:type="dxa"/>
      </w:tblPr>
      <w:tblGrid>
        <w:gridCol w:w="1935"/>
        <w:gridCol w:w="1935"/>
        <w:gridCol w:w="1935"/>
        <w:gridCol w:w="1935"/>
        <w:gridCol w:w="1935"/>
      </w:tblGrid>
      <w:tr>
        <w:trPr>
          <w:trHeight w:hRule="exact" w:val="238"/>
        </w:trPr>
        <w:tc>
          <w:tcPr>
            <w:tcW w:type="dxa" w:w="1476"/>
            <w:vMerge w:val="restart"/>
            <w:tcBorders>
              <w:top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221F1F"/>
                <w:sz w:val="16"/>
              </w:rPr>
              <w:t xml:space="preserve">Module Name </w:t>
            </w:r>
          </w:p>
        </w:tc>
        <w:tc>
          <w:tcPr>
            <w:tcW w:type="dxa" w:w="1800"/>
            <w:gridSpan w:val="2"/>
            <w:tcBorders>
              <w:top w:sz="3.2000000000000455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222" w:right="0" w:firstLine="0"/>
              <w:jc w:val="left"/>
            </w:pPr>
            <w:r>
              <w:rPr>
                <w:rFonts w:ascii="Times" w:hAnsi="Times" w:eastAsia="Times"/>
                <w:b/>
                <w:i w:val="0"/>
                <w:color w:val="221F1F"/>
                <w:sz w:val="16"/>
              </w:rPr>
              <w:t xml:space="preserve">Before Optimization </w:t>
            </w:r>
          </w:p>
        </w:tc>
        <w:tc>
          <w:tcPr>
            <w:tcW w:type="dxa" w:w="1820"/>
            <w:tcBorders>
              <w:top w:sz="3.20000000000004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221F1F"/>
                <w:sz w:val="16"/>
              </w:rPr>
              <w:t xml:space="preserve">After Optimization </w:t>
            </w:r>
          </w:p>
        </w:tc>
        <w:tc>
          <w:tcPr>
            <w:tcW w:type="dxa" w:w="1762"/>
            <w:tcBorders>
              <w:top w:sz="3.20000000000004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221F1F"/>
                <w:sz w:val="16"/>
              </w:rPr>
              <w:t>Optimization Ratio</w:t>
            </w:r>
          </w:p>
        </w:tc>
      </w:tr>
      <w:tr>
        <w:trPr>
          <w:trHeight w:hRule="exact" w:val="332"/>
        </w:trPr>
        <w:tc>
          <w:tcPr>
            <w:tcW w:type="dxa" w:w="1935"/>
            <w:vMerge/>
            <w:tcBorders>
              <w:top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1800"/>
            <w:gridSpan w:val="2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6" w:after="0"/>
              <w:ind w:left="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clock cyclesframes/s </w:t>
            </w:r>
          </w:p>
        </w:tc>
        <w:tc>
          <w:tcPr>
            <w:tcW w:type="dxa" w:w="182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clock cycles   frames/s </w:t>
            </w:r>
          </w:p>
        </w:tc>
        <w:tc>
          <w:tcPr>
            <w:tcW w:type="dxa" w:w="1762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clock cycles </w:t>
            </w:r>
          </w:p>
        </w:tc>
      </w:tr>
      <w:tr>
        <w:trPr>
          <w:trHeight w:hRule="exact" w:val="208"/>
        </w:trPr>
        <w:tc>
          <w:tcPr>
            <w:tcW w:type="dxa" w:w="1476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GMM Background </w:t>
            </w:r>
          </w:p>
        </w:tc>
        <w:tc>
          <w:tcPr>
            <w:tcW w:type="dxa" w:w="860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8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379672557 </w:t>
            </w:r>
          </w:p>
        </w:tc>
        <w:tc>
          <w:tcPr>
            <w:tcW w:type="dxa" w:w="940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8" w:after="0"/>
              <w:ind w:left="0" w:right="12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2.13 f/s </w:t>
            </w:r>
          </w:p>
        </w:tc>
        <w:tc>
          <w:tcPr>
            <w:tcW w:type="dxa" w:w="1820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8" w:after="0"/>
              <w:ind w:left="1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338754830 f/s </w:t>
            </w:r>
          </w:p>
        </w:tc>
        <w:tc>
          <w:tcPr>
            <w:tcW w:type="dxa" w:w="1762"/>
            <w:vMerge w:val="restart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7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99.11% </w:t>
            </w:r>
          </w:p>
        </w:tc>
      </w:tr>
      <w:tr>
        <w:trPr>
          <w:trHeight w:hRule="exact" w:val="160"/>
        </w:trPr>
        <w:tc>
          <w:tcPr>
            <w:tcW w:type="dxa" w:w="147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Reconstruction </w:t>
            </w:r>
          </w:p>
        </w:tc>
        <w:tc>
          <w:tcPr>
            <w:tcW w:type="dxa" w:w="1935"/>
            <w:vMerge/>
            <w:tcBorders>
              <w:top w:sz="4.0" w:val="single" w:color="#000000"/>
            </w:tcBorders>
          </w:tcPr>
          <w:p/>
        </w:tc>
        <w:tc>
          <w:tcPr>
            <w:tcW w:type="dxa" w:w="1935"/>
            <w:vMerge/>
            <w:tcBorders>
              <w:top w:sz="4.0" w:val="single" w:color="#000000"/>
            </w:tcBorders>
          </w:tcPr>
          <w:p/>
        </w:tc>
        <w:tc>
          <w:tcPr>
            <w:tcW w:type="dxa" w:w="1935"/>
            <w:vMerge/>
            <w:tcBorders>
              <w:top w:sz="4.0" w:val="single" w:color="#000000"/>
            </w:tcBorders>
          </w:tcPr>
          <w:p/>
        </w:tc>
        <w:tc>
          <w:tcPr>
            <w:tcW w:type="dxa" w:w="1935"/>
            <w:vMerge/>
            <w:tcBorders>
              <w:top w:sz="4.0" w:val="single" w:color="#000000"/>
            </w:tcBorders>
          </w:tcPr>
          <w:p/>
        </w:tc>
      </w:tr>
      <w:tr>
        <w:trPr>
          <w:trHeight w:hRule="exact" w:val="82"/>
        </w:trPr>
        <w:tc>
          <w:tcPr>
            <w:tcW w:type="dxa" w:w="1935"/>
            <w:vMerge/>
            <w:tcBorders/>
          </w:tcPr>
          <w:p/>
        </w:tc>
        <w:tc>
          <w:tcPr>
            <w:tcW w:type="dxa" w:w="8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9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19218288 </w:t>
            </w:r>
          </w:p>
        </w:tc>
        <w:tc>
          <w:tcPr>
            <w:tcW w:type="dxa" w:w="9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9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30 f/s </w:t>
            </w:r>
          </w:p>
        </w:tc>
        <w:tc>
          <w:tcPr>
            <w:tcW w:type="dxa" w:w="18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96" w:after="0"/>
              <w:ind w:left="1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124931230 f/s </w:t>
            </w:r>
          </w:p>
        </w:tc>
        <w:tc>
          <w:tcPr>
            <w:tcW w:type="dxa" w:w="176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9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93.49% </w:t>
            </w:r>
          </w:p>
        </w:tc>
      </w:tr>
      <w:tr>
        <w:trPr>
          <w:trHeight w:hRule="exact" w:val="238"/>
        </w:trPr>
        <w:tc>
          <w:tcPr>
            <w:tcW w:type="dxa" w:w="14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Moving Object </w:t>
            </w:r>
          </w:p>
        </w:tc>
        <w:tc>
          <w:tcPr>
            <w:tcW w:type="dxa" w:w="1935"/>
            <w:vMerge/>
            <w:tcBorders/>
          </w:tcPr>
          <w:p/>
        </w:tc>
        <w:tc>
          <w:tcPr>
            <w:tcW w:type="dxa" w:w="1935"/>
            <w:vMerge/>
            <w:tcBorders/>
          </w:tcPr>
          <w:p/>
        </w:tc>
        <w:tc>
          <w:tcPr>
            <w:tcW w:type="dxa" w:w="1935"/>
            <w:vMerge/>
            <w:tcBorders/>
          </w:tcPr>
          <w:p/>
        </w:tc>
        <w:tc>
          <w:tcPr>
            <w:tcW w:type="dxa" w:w="1935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7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(Blob) Extraction </w:t>
            </w:r>
          </w:p>
        </w:tc>
        <w:tc>
          <w:tcPr>
            <w:tcW w:type="dxa" w:w="1935"/>
            <w:vMerge/>
            <w:tcBorders/>
          </w:tcPr>
          <w:p/>
        </w:tc>
        <w:tc>
          <w:tcPr>
            <w:tcW w:type="dxa" w:w="1935"/>
            <w:vMerge/>
            <w:tcBorders/>
          </w:tcPr>
          <w:p/>
        </w:tc>
        <w:tc>
          <w:tcPr>
            <w:tcW w:type="dxa" w:w="1935"/>
            <w:vMerge/>
            <w:tcBorders/>
          </w:tcPr>
          <w:p/>
        </w:tc>
        <w:tc>
          <w:tcPr>
            <w:tcW w:type="dxa" w:w="1935"/>
            <w:vMerge/>
            <w:tcBorders/>
          </w:tcPr>
          <w:p/>
        </w:tc>
      </w:tr>
      <w:tr>
        <w:trPr>
          <w:trHeight w:hRule="exact" w:val="82"/>
        </w:trPr>
        <w:tc>
          <w:tcPr>
            <w:tcW w:type="dxa" w:w="1935"/>
            <w:vMerge/>
            <w:tcBorders/>
          </w:tcPr>
          <w:p/>
        </w:tc>
        <w:tc>
          <w:tcPr>
            <w:tcW w:type="dxa" w:w="860"/>
            <w:vMerge w:val="restart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96" w:after="0"/>
              <w:ind w:left="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398890845 </w:t>
            </w:r>
          </w:p>
        </w:tc>
        <w:tc>
          <w:tcPr>
            <w:tcW w:type="dxa" w:w="940"/>
            <w:vMerge w:val="restart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96" w:after="0"/>
              <w:ind w:left="0" w:right="13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2.03 f/s </w:t>
            </w:r>
          </w:p>
        </w:tc>
        <w:tc>
          <w:tcPr>
            <w:tcW w:type="dxa" w:w="1820"/>
            <w:vMerge w:val="restart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96" w:after="0"/>
              <w:ind w:left="1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463686030 f/s </w:t>
            </w:r>
          </w:p>
        </w:tc>
        <w:tc>
          <w:tcPr>
            <w:tcW w:type="dxa" w:w="1762"/>
            <w:vMerge w:val="restart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9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98.84% </w:t>
            </w:r>
          </w:p>
        </w:tc>
      </w:tr>
      <w:tr>
        <w:trPr>
          <w:trHeight w:hRule="exact" w:val="238"/>
        </w:trPr>
        <w:tc>
          <w:tcPr>
            <w:tcW w:type="dxa" w:w="14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Overall </w:t>
            </w:r>
          </w:p>
        </w:tc>
        <w:tc>
          <w:tcPr>
            <w:tcW w:type="dxa" w:w="1935"/>
            <w:vMerge/>
            <w:tcBorders>
              <w:bottom w:sz="4.0" w:val="single" w:color="#000000"/>
            </w:tcBorders>
          </w:tcPr>
          <w:p/>
        </w:tc>
        <w:tc>
          <w:tcPr>
            <w:tcW w:type="dxa" w:w="1935"/>
            <w:vMerge/>
            <w:tcBorders>
              <w:bottom w:sz="4.0" w:val="single" w:color="#000000"/>
            </w:tcBorders>
          </w:tcPr>
          <w:p/>
        </w:tc>
        <w:tc>
          <w:tcPr>
            <w:tcW w:type="dxa" w:w="1935"/>
            <w:vMerge/>
            <w:tcBorders>
              <w:bottom w:sz="4.0" w:val="single" w:color="#000000"/>
            </w:tcBorders>
          </w:tcPr>
          <w:p/>
        </w:tc>
        <w:tc>
          <w:tcPr>
            <w:tcW w:type="dxa" w:w="1935"/>
            <w:vMerge/>
            <w:tcBorders>
              <w:bottom w:sz="4.0" w:val="single" w:color="#000000"/>
            </w:tcBorders>
          </w:tcPr>
          <w:p/>
        </w:tc>
      </w:tr>
      <w:tr>
        <w:trPr>
          <w:trHeight w:hRule="exact" w:val="282"/>
        </w:trPr>
        <w:tc>
          <w:tcPr>
            <w:tcW w:type="dxa" w:w="1476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Performance </w:t>
            </w:r>
          </w:p>
        </w:tc>
        <w:tc>
          <w:tcPr>
            <w:tcW w:type="dxa" w:w="1935"/>
            <w:vMerge/>
            <w:tcBorders>
              <w:bottom w:sz="4.0" w:val="single" w:color="#000000"/>
            </w:tcBorders>
          </w:tcPr>
          <w:p/>
        </w:tc>
        <w:tc>
          <w:tcPr>
            <w:tcW w:type="dxa" w:w="1935"/>
            <w:vMerge/>
            <w:tcBorders>
              <w:bottom w:sz="4.0" w:val="single" w:color="#000000"/>
            </w:tcBorders>
          </w:tcPr>
          <w:p/>
        </w:tc>
        <w:tc>
          <w:tcPr>
            <w:tcW w:type="dxa" w:w="1935"/>
            <w:vMerge/>
            <w:tcBorders>
              <w:bottom w:sz="4.0" w:val="single" w:color="#000000"/>
            </w:tcBorders>
          </w:tcPr>
          <w:p/>
        </w:tc>
        <w:tc>
          <w:tcPr>
            <w:tcW w:type="dxa" w:w="1935"/>
            <w:vMerge/>
            <w:tcBorders>
              <w:bottom w:sz="4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22" w:lineRule="exact" w:before="214" w:after="0"/>
        <w:ind w:left="192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4.Experiments and results </w:t>
      </w:r>
    </w:p>
    <w:p>
      <w:pPr>
        <w:autoSpaceDN w:val="0"/>
        <w:autoSpaceDE w:val="0"/>
        <w:widowControl/>
        <w:spacing w:line="240" w:lineRule="exact" w:before="200" w:after="62"/>
        <w:ind w:left="192" w:right="536" w:firstLine="30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demonstrate the robustness and effectiveness of our proposed system,we have built a test-bed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environment around our campus by deploying multipledistributed cameras and performedseveral real-world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experiments in various environments. As shown in Fig. 5 (a) (b) (c) (d), the images demonstrate two result set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of ourmulti-camera trackingsystem in anoutdoor scene. Fig. 5 (a) (c) are the snapshots from the left camera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view, whileFig. 5 (b) (d) are from the right camera view. Specifically, real-time multiple objects tracking 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perform continuously on each individual camera to analyze the trajectories and bounding boxes of the moving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targets, as displayed in Fig.5, each surveillance target is tracked successfully and marked with bounding box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trajectory in uniquecolor to distinguish from others. After that, once moving targets enter the overlapping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area between two adjacent cameras, object hand-off procedure is carried out to compute the accordance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relationships of the targets in the overlapping area for multi-camera long-term tracking. As depicted in Fig.5,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targets in the overlapping area are successfully tracked and hand-off and marked in their unique tracking color.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2418"/>
        <w:gridCol w:w="2418"/>
        <w:gridCol w:w="2418"/>
        <w:gridCol w:w="2418"/>
      </w:tblGrid>
      <w:tr>
        <w:trPr>
          <w:trHeight w:hRule="exact" w:val="1724"/>
        </w:trPr>
        <w:tc>
          <w:tcPr>
            <w:tcW w:type="dxa" w:w="2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21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24610" cy="103759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610" cy="1037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324610" cy="103759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610" cy="1037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328420" cy="105283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420" cy="10528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1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27150" cy="1045209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150" cy="10452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tabs>
          <w:tab w:pos="1108" w:val="left"/>
        </w:tabs>
        <w:autoSpaceDE w:val="0"/>
        <w:widowControl/>
        <w:spacing w:line="236" w:lineRule="exact" w:before="0" w:after="0"/>
        <w:ind w:left="192" w:right="1584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(a)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                                       (b)                                    (c)                                       (d)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Fig. 5 Experiment results for dual camera-tracking in an outdoor environment around our campus </w:t>
      </w:r>
    </w:p>
    <w:p>
      <w:pPr>
        <w:sectPr>
          <w:pgSz w:w="10885" w:h="14854"/>
          <w:pgMar w:top="368" w:right="532" w:bottom="1128" w:left="680" w:header="720" w:footer="720" w:gutter="0"/>
          <w:cols w:space="720" w:num="1" w:equalWidth="0">
            <w:col w:w="9674" w:space="0"/>
            <w:col w:w="9130" w:space="0"/>
            <w:col w:w="9424" w:space="0"/>
            <w:col w:w="9660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464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594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Xiao Yan et al. /  AASRI Procedia  3 ( 2012 )  589 – 594 </w:t>
      </w:r>
    </w:p>
    <w:p>
      <w:pPr>
        <w:autoSpaceDN w:val="0"/>
        <w:autoSpaceDE w:val="0"/>
        <w:widowControl/>
        <w:spacing w:line="240" w:lineRule="exact" w:before="322" w:after="66"/>
        <w:ind w:left="190" w:right="432" w:firstLine="30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 Fig. 6, experiments results in general view are shown. As can be seen in Fig. 6 (a), raw video 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captured by our 3-level embedded video analysis agent from the video input device, and then our multi-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camera tracking algorithm is carried out to process the video data in real-time performance, and finally,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tracking results are displayed directly intwo standalone screens as shown in the Fig. 6 (b).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76.0" w:type="dxa"/>
      </w:tblPr>
      <w:tblGrid>
        <w:gridCol w:w="4792"/>
        <w:gridCol w:w="4792"/>
      </w:tblGrid>
      <w:tr>
        <w:trPr>
          <w:trHeight w:hRule="exact" w:val="1700"/>
        </w:trPr>
        <w:tc>
          <w:tcPr>
            <w:tcW w:type="dxa" w:w="3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24610" cy="103759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610" cy="1037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24610" cy="103759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610" cy="1037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22" w:lineRule="exact" w:before="6" w:after="0"/>
        <w:ind w:left="0" w:right="374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(a)                                         (b)</w:t>
      </w:r>
    </w:p>
    <w:p>
      <w:pPr>
        <w:autoSpaceDN w:val="0"/>
        <w:autoSpaceDE w:val="0"/>
        <w:widowControl/>
        <w:spacing w:line="176" w:lineRule="exact" w:before="222" w:after="0"/>
        <w:ind w:left="23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6 Snapshot of our experiment devices and results in general view </w:t>
      </w:r>
    </w:p>
    <w:p>
      <w:pPr>
        <w:autoSpaceDN w:val="0"/>
        <w:autoSpaceDE w:val="0"/>
        <w:widowControl/>
        <w:spacing w:line="222" w:lineRule="exact" w:before="258" w:after="0"/>
        <w:ind w:left="4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Full demo video for our proposed embedded multi-camera tracking system is provided [9] on YouTube. </w:t>
      </w:r>
    </w:p>
    <w:p>
      <w:pPr>
        <w:autoSpaceDN w:val="0"/>
        <w:autoSpaceDE w:val="0"/>
        <w:widowControl/>
        <w:spacing w:line="222" w:lineRule="exact" w:before="258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5.Conclusions </w:t>
      </w:r>
    </w:p>
    <w:p>
      <w:pPr>
        <w:autoSpaceDN w:val="0"/>
        <w:autoSpaceDE w:val="0"/>
        <w:widowControl/>
        <w:spacing w:line="240" w:lineRule="exact" w:before="240" w:after="0"/>
        <w:ind w:left="190" w:right="494" w:firstLine="30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 this paper, we represented the multi-camera tracking algorithm and implemented on the embedded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platformTI dual-core TMS320DM6446 (ARM+DSP). In our proposed system, a traditional tracking paradigm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for singlecamera tracking based on GMM, Mean-shift and Kalman filter is utilized to detect and track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multiple targets. Then, when the surveillance objects enter the overlapping area between adjacent cameras, 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homography based target hand-off procedure is perform for long-term multi-camera tracking.  However,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computation complexity for multi-camera system is huge especially for embedded processor based system.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Therefore, to conquer the challenging problems in low-cost, reliable and efficient way, we designed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embedded integrated smart camera by utilizing the hardware structure of TI TMS320DM6446 based on which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our proposed multi-camera tracking algorithm is implemented, and optimized reaching real-time performance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by our proposedhierarchical optimization method. The overall experimental results have fully verified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effectiveness and robustness of our proposed algorithm and the stability of the embedded platform. </w:t>
      </w:r>
    </w:p>
    <w:p>
      <w:pPr>
        <w:autoSpaceDN w:val="0"/>
        <w:autoSpaceDE w:val="0"/>
        <w:widowControl/>
        <w:spacing w:line="222" w:lineRule="exact" w:before="482" w:after="0"/>
        <w:ind w:left="192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References </w:t>
      </w:r>
    </w:p>
    <w:p>
      <w:pPr>
        <w:autoSpaceDN w:val="0"/>
        <w:autoSpaceDE w:val="0"/>
        <w:widowControl/>
        <w:spacing w:line="232" w:lineRule="exact" w:before="194" w:after="0"/>
        <w:ind w:left="19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[1]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R. Kleihorst, B. Schueler, A. Danilin, Architecture and applications of wireless smart cameras(networks),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in: Proceedings of the IEEE International Conference on Acoustics, Speech, andSignal Processing, 2007. </w:t>
      </w:r>
    </w:p>
    <w:p>
      <w:pPr>
        <w:autoSpaceDN w:val="0"/>
        <w:autoSpaceDE w:val="0"/>
        <w:widowControl/>
        <w:spacing w:line="230" w:lineRule="exact" w:before="0" w:after="0"/>
        <w:ind w:left="19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[2]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B. Rinner, W. Wolf, Introduction to distributed smart cameras, in: Proceedings of the IEEE96 (10).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[3]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W. Hu, T. Tan, L. Wang, S. Maybank, A Survey on Visual Surveillance of Object Motion andBehaviors,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in: IEEE Transactions Systems, Man and Cybernetics 34 (2004) 334–352. </w:t>
      </w:r>
    </w:p>
    <w:p>
      <w:pPr>
        <w:autoSpaceDN w:val="0"/>
        <w:autoSpaceDE w:val="0"/>
        <w:widowControl/>
        <w:spacing w:line="230" w:lineRule="exact" w:before="0" w:after="0"/>
        <w:ind w:left="19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[4]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R.T. Collins, A.J. Lipton, H. Fujiyoshi, T. Kanade, Algorithms for cooperative multi-sensorsurveillance,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in: Proceedings of the IEEE, 89 (2001) 1456–1477. </w:t>
      </w:r>
    </w:p>
    <w:p>
      <w:pPr>
        <w:autoSpaceDN w:val="0"/>
        <w:autoSpaceDE w:val="0"/>
        <w:widowControl/>
        <w:spacing w:line="230" w:lineRule="exact" w:before="0" w:after="0"/>
        <w:ind w:left="192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[5]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H. Aghajan and A. Cavallaro, Multi-camera Networks: principles andapplications. USA: Elsevier, 2009.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[6]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Texas Instruments, Davinci-DM644x Evaluation Module technical reference”, March, 2006. </w:t>
      </w:r>
    </w:p>
    <w:p>
      <w:pPr>
        <w:autoSpaceDN w:val="0"/>
        <w:autoSpaceDE w:val="0"/>
        <w:widowControl/>
        <w:spacing w:line="222" w:lineRule="exact" w:before="8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[7]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Morel, J., Yu, G.: Is SIFT scale invariant? Inverse Problems and Imaging 5(1), 115–136 (2011). </w:t>
      </w:r>
    </w:p>
    <w:p>
      <w:pPr>
        <w:autoSpaceDN w:val="0"/>
        <w:autoSpaceDE w:val="0"/>
        <w:widowControl/>
        <w:spacing w:line="222" w:lineRule="exact" w:before="8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[8]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M.I.A. Lourakis, A brief description of the Levenberg-Marquardt algorithm implemented bylevmar. </w:t>
      </w:r>
    </w:p>
    <w:p>
      <w:pPr>
        <w:autoSpaceDN w:val="0"/>
        <w:autoSpaceDE w:val="0"/>
        <w:widowControl/>
        <w:spacing w:line="222" w:lineRule="exact" w:before="8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[9]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http://youtu.be/pyKzigK30bM </w:t>
      </w:r>
    </w:p>
    <w:sectPr w:rsidR="00FC693F" w:rsidRPr="0006063C" w:rsidSect="00034616">
      <w:pgSz w:w="10885" w:h="14854"/>
      <w:pgMar w:top="368" w:right="676" w:bottom="1350" w:left="624" w:header="720" w:footer="720" w:gutter="0"/>
      <w:cols w:space="720" w:num="1" w:equalWidth="0">
        <w:col w:w="9586" w:space="0"/>
        <w:col w:w="9674" w:space="0"/>
        <w:col w:w="9130" w:space="0"/>
        <w:col w:w="9424" w:space="0"/>
        <w:col w:w="9660" w:space="0"/>
        <w:col w:w="962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3.0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