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1445260</wp:posOffset>
            </wp:positionH>
            <wp:positionV relativeFrom="page">
              <wp:posOffset>572770</wp:posOffset>
            </wp:positionV>
            <wp:extent cx="327659" cy="324597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59" cy="3245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571500</wp:posOffset>
            </wp:positionV>
            <wp:extent cx="406400" cy="4191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19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58"/>
        </w:trPr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683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83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7 ( 2014 )  81 – 87 </w:t>
            </w:r>
          </w:p>
        </w:tc>
        <w:tc>
          <w:tcPr>
            <w:tcW w:type="dxa" w:w="32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52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 2nd AASRI Conference on Power and Energy Systems </w:t>
      </w:r>
    </w:p>
    <w:p>
      <w:pPr>
        <w:autoSpaceDN w:val="0"/>
        <w:autoSpaceDE w:val="0"/>
        <w:widowControl/>
        <w:spacing w:line="402" w:lineRule="exact" w:before="238" w:after="0"/>
        <w:ind w:left="576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The Application of Grey Theory Model in the Predication of </w:t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Jiangsu Province’s Electric Power Demand </w:t>
      </w:r>
    </w:p>
    <w:p>
      <w:pPr>
        <w:autoSpaceDN w:val="0"/>
        <w:autoSpaceDE w:val="0"/>
        <w:widowControl/>
        <w:spacing w:line="294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Xuemei Shen *, Zhengnan Lu </w:t>
      </w:r>
    </w:p>
    <w:p>
      <w:pPr>
        <w:autoSpaceDN w:val="0"/>
        <w:autoSpaceDE w:val="0"/>
        <w:widowControl/>
        <w:spacing w:line="180" w:lineRule="exact" w:before="17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6"/>
        </w:rPr>
        <w:t>School of Management, Jiangsu University, Zhenjiang, Jiangsu Province, P.R .China</w:t>
      </w:r>
    </w:p>
    <w:p>
      <w:pPr>
        <w:autoSpaceDN w:val="0"/>
        <w:autoSpaceDE w:val="0"/>
        <w:widowControl/>
        <w:spacing w:line="206" w:lineRule="exact" w:before="946" w:after="0"/>
        <w:ind w:left="39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136"/>
        <w:ind w:left="394" w:right="3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Based on the grey system theory, the paper establishes an electricity demand forecasting model for Jiangsu province, and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verifies it using the data from the year 1997 to 2012. The result shows that the accuracy of this forecast model is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“superior". This proved that GM (1, 1) model used for the electricity demand forecasting of Jiangsu province can fully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meet the needs of the forecast of electricity. In the mean time, the electricity demand of Jiangsu from the year 2013 to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2015(which year is the end of China's twelfth five-year plan) was forecasted by applying the model and the result shows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that the electricity consumption in Jiangsu province will increase rapidly in the next few years. Up to the year 2015, it will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>reach 0.7187 trillion kW</w:t>
      </w:r>
      <w:r>
        <w:rPr>
          <w:rFonts w:ascii="Times" w:hAnsi="Times" w:eastAsia="Times"/>
          <w:b/>
          <w:i w:val="0"/>
          <w:color w:val="000000"/>
          <w:sz w:val="18"/>
        </w:rPr>
        <w:t>·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h, which requests the acceleration of the generation of power, so as to meet the needs of the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economic development of Jiangsu province in the next few years.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.0" w:type="dxa"/>
      </w:tblPr>
      <w:tblGrid>
        <w:gridCol w:w="9621"/>
      </w:tblGrid>
      <w:tr>
        <w:trPr>
          <w:trHeight w:hRule="exact" w:val="722"/>
        </w:trPr>
        <w:tc>
          <w:tcPr>
            <w:tcW w:type="dxa" w:w="8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© 2014 The Authors. Published by Elsevier B. V. This is an open access article under the CC BY-NC-ND license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© 2013 Shen Xuemei, Lu Zhengnan. Published by Elsevier B.V.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8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).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Selection and/or peer review under responsibility of American Applied Science Research Institute </w:t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Peer-review under responsibility of Scientific Committee of American Applied Science Research Institute</w:t>
            </w:r>
          </w:p>
        </w:tc>
      </w:tr>
    </w:tbl>
    <w:p>
      <w:pPr>
        <w:autoSpaceDN w:val="0"/>
        <w:autoSpaceDE w:val="0"/>
        <w:widowControl/>
        <w:spacing w:line="180" w:lineRule="exact" w:before="80" w:after="0"/>
        <w:ind w:left="39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Electricity demand; grey system; industrial structure </w:t>
      </w:r>
    </w:p>
    <w:p>
      <w:pPr>
        <w:autoSpaceDN w:val="0"/>
        <w:autoSpaceDE w:val="0"/>
        <w:widowControl/>
        <w:spacing w:line="228" w:lineRule="exact" w:before="464" w:after="0"/>
        <w:ind w:left="39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394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are several factors that contribute to electricity demand: economic development, industrial structure,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income levels, climate, geography, national policies (such as electricity price), and etc.. Some of these factors </w:t>
      </w:r>
    </w:p>
    <w:p>
      <w:pPr>
        <w:autoSpaceDN w:val="0"/>
        <w:autoSpaceDE w:val="0"/>
        <w:widowControl/>
        <w:spacing w:line="200" w:lineRule="exact" w:before="864" w:after="0"/>
        <w:ind w:left="634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+86-0-13952887507. </w:t>
      </w:r>
      <w:r>
        <w:br/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shenxm@ujs.edu.cn </w:t>
      </w:r>
    </w:p>
    <w:p>
      <w:pPr>
        <w:autoSpaceDN w:val="0"/>
        <w:autoSpaceDE w:val="0"/>
        <w:widowControl/>
        <w:spacing w:line="200" w:lineRule="exact" w:before="1872" w:after="0"/>
        <w:ind w:left="0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10.1016/j.aasri.2014.05.033 </w:t>
      </w:r>
    </w:p>
    <w:p>
      <w:pPr>
        <w:sectPr>
          <w:pgSz w:w="10885" w:h="14854"/>
          <w:pgMar w:top="438" w:right="640" w:bottom="1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8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Xuemei Shen and Zhengnan Lu /  AASRI Procedia  7 ( 2014 )  81 – 87 </w:t>
      </w:r>
    </w:p>
    <w:p>
      <w:pPr>
        <w:autoSpaceDN w:val="0"/>
        <w:autoSpaceDE w:val="0"/>
        <w:widowControl/>
        <w:spacing w:line="240" w:lineRule="exact" w:before="344" w:after="0"/>
        <w:ind w:left="356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definite, while some are not. So it can be seen as a grey system, and the explanation and forecasting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done with the theory and methods of Grey System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[1]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356" w:right="21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Grey System Theory is a kind of systematic and scientific theory initiated by Chinese scholar Professor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Deng Julong in the 1980s. Currently, it has been widely used in the power demand forecast. The theory agrees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all the random sample varieties are the changing grey varieties within a range, that is to say the whole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random process is considered as the grey variety varying within a certain range. According to the past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present known or uncertain information and with the approach of data generation, the raw data can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transformed into a greatly regular generating series and then the related research and modeling can be done.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method can be applied when there are few raw data, and the accuracy of forecasting can be highly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increased by accumulating the data certainty relatively enhanced to some extent and the data uncertainty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relatively weakened to some extent. Grey forecasting model is predicting with the model of GM,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short for Grey Model. GM Models can be divided into GM (1, n) model and GM (1, 1) model: GM (1, n)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 is the grey model established by the first order differential equations with 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variables, which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forecasting model established between the load and </w:t>
      </w:r>
      <w:r>
        <w:rPr>
          <w:rFonts w:ascii="Times" w:hAnsi="Times" w:eastAsia="Times"/>
          <w:b w:val="0"/>
          <w:i/>
          <w:color w:val="000000"/>
          <w:sz w:val="20"/>
        </w:rPr>
        <w:t>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influential varieties; while GM (1, 1) model is the most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common grey model, which is established by the first-order differential equation only with a single variable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is also the special case of GM (1, n) model 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[2]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exact" w:before="250" w:after="0"/>
        <w:ind w:left="35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The establishment of forecasting model based on grey theory </w:t>
      </w:r>
    </w:p>
    <w:p>
      <w:pPr>
        <w:autoSpaceDN w:val="0"/>
        <w:autoSpaceDE w:val="0"/>
        <w:widowControl/>
        <w:spacing w:line="254" w:lineRule="exact" w:before="226" w:after="158"/>
        <w:ind w:left="35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2.1 GM (1, 1) forecasting model </w:t>
      </w:r>
      <w:r>
        <w:rPr>
          <w:rFonts w:ascii="Times" w:hAnsi="Times" w:eastAsia="Times"/>
          <w:b w:val="0"/>
          <w:i/>
          <w:color w:val="000000"/>
          <w:sz w:val="13"/>
        </w:rPr>
        <w:t>[3-5]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564"/>
        </w:trPr>
        <w:tc>
          <w:tcPr>
            <w:tcW w:type="dxa" w:w="7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4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Suppose that to time series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existing demand load data series are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can be called raw data series and can be recorded as: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0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u</w:t>
            </w:r>
            <w:r>
              <w:rPr>
                <w:rFonts w:ascii="Times" w:hAnsi="Times" w:eastAsia="Times"/>
                <w:b w:val="0"/>
                <w:i/>
                <w:color w:val="000000"/>
                <w:sz w:val="14"/>
              </w:rPr>
              <w:t>n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which </w:t>
            </w:r>
          </w:p>
        </w:tc>
      </w:tr>
      <w:tr>
        <w:trPr>
          <w:trHeight w:hRule="exact" w:val="302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0" w:after="0"/>
              <w:ind w:left="0" w:right="0" w:firstLine="0"/>
              <w:jc w:val="center"/>
            </w:pPr>
            <w:r>
              <w:rPr>
                <w:w w:val="102.27666695912679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(0)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),( 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i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,2,1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8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)</w:t>
            </w:r>
          </w:p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(1) </w:t>
            </w:r>
          </w:p>
        </w:tc>
      </w:tr>
    </w:tbl>
    <w:p>
      <w:pPr>
        <w:autoSpaceDN w:val="0"/>
        <w:autoSpaceDE w:val="0"/>
        <w:widowControl/>
        <w:spacing w:line="226" w:lineRule="exact" w:before="26" w:after="6"/>
        <w:ind w:left="5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 accumulating the above series, a data sequence with the exponent-growing pattern will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>
        <w:trPr>
          <w:trHeight w:hRule="exact" w:val="240"/>
        </w:trPr>
        <w:tc>
          <w:tcPr>
            <w:tcW w:type="dxa" w:w="49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available, known as the accumulated generating data series 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9"/>
              </w:rPr>
              <w:t>u</w:t>
            </w:r>
          </w:p>
        </w:tc>
        <w:tc>
          <w:tcPr>
            <w:tcW w:type="dxa" w:w="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that is: 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386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(2)</w:t>
            </w:r>
          </w:p>
        </w:tc>
      </w:tr>
      <w:tr>
        <w:trPr>
          <w:trHeight w:hRule="exact" w:val="600"/>
        </w:trPr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right"/>
            </w:pPr>
            <w:r>
              <w:rPr>
                <w:w w:val="102.25048065185547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42" w:after="0"/>
              <w:ind w:left="0" w:right="0" w:firstLine="0"/>
              <w:jc w:val="center"/>
            </w:pPr>
            <w:r>
              <w:rPr>
                <w:w w:val="96.349232013408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(1)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0" w:after="0"/>
              <w:ind w:left="0" w:right="0" w:firstLine="0"/>
              <w:jc w:val="center"/>
            </w:pPr>
            <w:r>
              <w:rPr>
                <w:w w:val="102.25048065185547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102.25048065185547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32" w:after="0"/>
              <w:ind w:left="0" w:right="0" w:firstLine="0"/>
              <w:jc w:val="center"/>
            </w:pPr>
            <w:r>
              <w:rPr>
                <w:w w:val="102.25048065185547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center"/>
            </w:pPr>
            <w:r>
              <w:rPr>
                <w:w w:val="96.34923201340897"/>
                <w:rFonts w:ascii="Times" w:hAnsi="Times" w:eastAsia="Times"/>
                <w:b w:val="0"/>
                <w:i/>
                <w:color w:val="000000"/>
                <w:sz w:val="13"/>
              </w:rPr>
              <w:t>i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</w:p>
          <w:p>
            <w:pPr>
              <w:autoSpaceDN w:val="0"/>
              <w:autoSpaceDE w:val="0"/>
              <w:widowControl/>
              <w:spacing w:line="140" w:lineRule="exact" w:before="0" w:after="0"/>
              <w:ind w:left="0" w:right="0" w:firstLine="0"/>
              <w:jc w:val="center"/>
            </w:pPr>
            <w:r>
              <w:rPr>
                <w:w w:val="96.34923201340897"/>
                <w:rFonts w:ascii="Times" w:hAnsi="Times" w:eastAsia="Times"/>
                <w:b w:val="0"/>
                <w:i/>
                <w:color w:val="000000"/>
                <w:sz w:val="13"/>
              </w:rPr>
              <w:t>k</w:t>
            </w:r>
            <w:r>
              <w:rPr>
                <w:w w:val="96.34923201340897"/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w w:val="96.349232013408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2" w:after="0"/>
              <w:ind w:left="0" w:right="0" w:firstLine="0"/>
              <w:jc w:val="center"/>
            </w:pPr>
            <w:r>
              <w:rPr>
                <w:w w:val="102.25048065185547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142" w:after="0"/>
              <w:ind w:left="0" w:right="0" w:firstLine="0"/>
              <w:jc w:val="center"/>
            </w:pPr>
            <w:r>
              <w:rPr>
                <w:w w:val="96.34923201340897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0" w:after="0"/>
              <w:ind w:left="0" w:right="0" w:firstLine="0"/>
              <w:jc w:val="center"/>
            </w:pPr>
            <w:r>
              <w:rPr>
                <w:w w:val="102.25048065185547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860"/>
            <w:vMerge/>
            <w:tcBorders/>
          </w:tcPr>
          <w:p/>
        </w:tc>
        <w:tc>
          <w:tcPr>
            <w:tcW w:type="dxa" w:w="860"/>
            <w:vMerge/>
            <w:tcBorders/>
          </w:tcPr>
          <w:p/>
        </w:tc>
      </w:tr>
    </w:tbl>
    <w:p>
      <w:pPr>
        <w:autoSpaceDN w:val="0"/>
        <w:tabs>
          <w:tab w:pos="592" w:val="left"/>
        </w:tabs>
        <w:autoSpaceDE w:val="0"/>
        <w:widowControl/>
        <w:spacing w:line="240" w:lineRule="exact" w:before="2" w:after="16"/>
        <w:ind w:left="35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following First Order Differential Equation can represent the application of GM (1, 1) model on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single-variable series: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.99999999999997" w:type="dxa"/>
      </w:tblPr>
      <w:tblGrid>
        <w:gridCol w:w="1183"/>
        <w:gridCol w:w="1183"/>
        <w:gridCol w:w="1183"/>
        <w:gridCol w:w="1183"/>
        <w:gridCol w:w="1183"/>
        <w:gridCol w:w="1183"/>
        <w:gridCol w:w="1183"/>
        <w:gridCol w:w="1183"/>
      </w:tblGrid>
      <w:tr>
        <w:trPr>
          <w:trHeight w:hRule="exact" w:val="306"/>
        </w:trPr>
        <w:tc>
          <w:tcPr>
            <w:tcW w:type="dxa" w:w="4220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6" w:after="0"/>
              <w:ind w:left="0" w:right="4" w:firstLine="0"/>
              <w:jc w:val="right"/>
            </w:pPr>
            <w:r>
              <w:rPr>
                <w:w w:val="98.77636649391867"/>
                <w:rFonts w:ascii="Times" w:hAnsi="Times" w:eastAsia="Times"/>
                <w:b w:val="0"/>
                <w:i/>
                <w:color w:val="000000"/>
                <w:sz w:val="22"/>
              </w:rPr>
              <w:t>du</w:t>
            </w:r>
          </w:p>
        </w:tc>
        <w:tc>
          <w:tcPr>
            <w:tcW w:type="dxa" w:w="206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6" w:after="0"/>
              <w:ind w:left="0" w:right="0" w:firstLine="0"/>
              <w:jc w:val="center"/>
            </w:pPr>
            <w:r>
              <w:rPr>
                <w:w w:val="97.50768954937274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( </w:t>
            </w:r>
            <w:r>
              <w:rPr>
                <w:w w:val="97.50768954937274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1)</w:t>
            </w:r>
          </w:p>
        </w:tc>
        <w:tc>
          <w:tcPr>
            <w:tcW w:type="dxa" w:w="174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w w:val="98.77636649391867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380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2" w:after="0"/>
              <w:ind w:left="0" w:right="0" w:firstLine="0"/>
              <w:jc w:val="center"/>
            </w:pPr>
            <w:r>
              <w:rPr>
                <w:w w:val="98.77636649391867"/>
                <w:rFonts w:ascii="Times" w:hAnsi="Times" w:eastAsia="Times"/>
                <w:b w:val="0"/>
                <w:i/>
                <w:color w:val="000000"/>
                <w:sz w:val="22"/>
              </w:rPr>
              <w:t>a u</w:t>
            </w:r>
            <w:r>
              <w:rPr>
                <w:w w:val="98.77636649391867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00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52" w:after="0"/>
              <w:ind w:left="0" w:right="0" w:firstLine="0"/>
              <w:jc w:val="center"/>
            </w:pPr>
            <w:r>
              <w:rPr>
                <w:w w:val="97.50768954937274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(1)</w:t>
            </w:r>
          </w:p>
        </w:tc>
        <w:tc>
          <w:tcPr>
            <w:tcW w:type="dxa" w:w="180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0" w:firstLine="0"/>
              <w:jc w:val="center"/>
            </w:pPr>
            <w:r>
              <w:rPr>
                <w:w w:val="98.77636649391867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760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42" w:right="0" w:firstLine="0"/>
              <w:jc w:val="left"/>
            </w:pPr>
            <w:r>
              <w:rPr>
                <w:w w:val="98.77636649391867"/>
                <w:rFonts w:ascii="Times" w:hAnsi="Times" w:eastAsia="Times"/>
                <w:b w:val="0"/>
                <w:i/>
                <w:color w:val="000000"/>
                <w:sz w:val="22"/>
              </w:rPr>
              <w:t>b</w:t>
            </w:r>
          </w:p>
        </w:tc>
        <w:tc>
          <w:tcPr>
            <w:tcW w:type="dxa" w:w="2060"/>
            <w:tcBorders>
              <w:bottom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8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(3)</w:t>
            </w:r>
          </w:p>
        </w:tc>
      </w:tr>
      <w:tr>
        <w:trPr>
          <w:trHeight w:hRule="exact" w:val="268"/>
        </w:trPr>
        <w:tc>
          <w:tcPr>
            <w:tcW w:type="dxa" w:w="4426"/>
            <w:gridSpan w:val="2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44" w:firstLine="0"/>
              <w:jc w:val="right"/>
            </w:pPr>
            <w:r>
              <w:rPr>
                <w:w w:val="98.77636649391867"/>
                <w:rFonts w:ascii="Times" w:hAnsi="Times" w:eastAsia="Times"/>
                <w:b w:val="0"/>
                <w:i/>
                <w:color w:val="000000"/>
                <w:sz w:val="22"/>
              </w:rPr>
              <w:t>dt</w:t>
            </w:r>
          </w:p>
        </w:tc>
        <w:tc>
          <w:tcPr>
            <w:tcW w:type="dxa" w:w="174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60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60"/>
            <w:tcBorders>
              <w:top w:sz="3.61599993705749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98"/>
        </w:trPr>
        <w:tc>
          <w:tcPr>
            <w:tcW w:type="dxa" w:w="9180"/>
            <w:gridSpan w:val="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equation: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and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parameters to be determined, which can be recorded as 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>A</w:t>
            </w:r>
            <w:r>
              <w:rPr>
                <w:w w:val="102.31579228451378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2.31579228451378"/>
                <w:rFonts w:ascii="Times" w:hAnsi="Times" w:eastAsia="Times"/>
                <w:b w:val="0"/>
                <w:i/>
                <w:color w:val="000000"/>
                <w:sz w:val="19"/>
              </w:rPr>
              <w:t xml:space="preserve">a b </w:t>
            </w:r>
            <w:r>
              <w:rPr>
                <w:w w:val="102.31579228451378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]</w:t>
            </w:r>
            <w:r>
              <w:rPr>
                <w:w w:val="102.17090953480114"/>
                <w:rFonts w:ascii="Times" w:hAnsi="Times" w:eastAsia="Times"/>
                <w:b w:val="0"/>
                <w:i/>
                <w:color w:val="000000"/>
                <w:sz w:val="11"/>
              </w:rPr>
              <w:t xml:space="preserve">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.The least 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squares approximate solution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in the equal-step time series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can be derived through discrete and </w:t>
            </w:r>
          </w:p>
        </w:tc>
      </w:tr>
    </w:tbl>
    <w:p>
      <w:pPr>
        <w:autoSpaceDN w:val="0"/>
        <w:autoSpaceDE w:val="0"/>
        <w:widowControl/>
        <w:spacing w:line="226" w:lineRule="exact" w:before="2" w:after="8"/>
        <w:ind w:left="3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differential: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8.0" w:type="dxa"/>
      </w:tblPr>
      <w:tblGrid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  <w:gridCol w:w="263"/>
      </w:tblGrid>
      <w:tr>
        <w:trPr>
          <w:trHeight w:hRule="exact" w:val="464"/>
        </w:trPr>
        <w:tc>
          <w:tcPr>
            <w:tcW w:type="dxa" w:w="1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62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which: </w:t>
            </w:r>
          </w:p>
        </w:tc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 xml:space="preserve">Y </w:t>
            </w:r>
            <w:r>
              <w:rPr>
                <w:w w:val="102.70307981050932"/>
                <w:rFonts w:ascii="Times" w:hAnsi="Times" w:eastAsia="Times"/>
                <w:b w:val="0"/>
                <w:i/>
                <w:color w:val="000000"/>
                <w:sz w:val="13"/>
              </w:rPr>
              <w:t>n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1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[ </w:t>
            </w: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2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22" w:after="0"/>
              <w:ind w:left="0" w:right="0" w:firstLine="0"/>
              <w:jc w:val="center"/>
            </w:pPr>
            <w:r>
              <w:rPr>
                <w:w w:val="102.7030798105093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3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(2),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5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1180"/>
            <w:gridSpan w:val="10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1008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A</w:t>
            </w:r>
          </w:p>
        </w:tc>
        <w:tc>
          <w:tcPr>
            <w:tcW w:type="dxa" w:w="1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[</w:t>
            </w:r>
          </w:p>
        </w:tc>
        <w:tc>
          <w:tcPr>
            <w:tcW w:type="dxa" w:w="308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48" w:lineRule="exact" w:before="8" w:after="0"/>
              <w:ind w:left="2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a b</w:t>
            </w:r>
          </w:p>
        </w:tc>
        <w:tc>
          <w:tcPr>
            <w:tcW w:type="dxa" w:w="13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] </w:t>
            </w: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[</w:t>
            </w:r>
          </w:p>
        </w:tc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 xml:space="preserve">B B </w:t>
            </w: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]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26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6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 xml:space="preserve">B Y </w:t>
            </w: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autoSpaceDE w:val="0"/>
              <w:widowControl/>
              <w:spacing w:line="136" w:lineRule="exact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190" w:after="0"/>
              <w:ind w:left="0" w:right="0" w:firstLine="0"/>
              <w:jc w:val="center"/>
            </w:pPr>
            <w:r>
              <w:rPr>
                <w:w w:val="97.2183307011922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1(</w:t>
            </w:r>
            <w:r>
              <w:rPr>
                <w:w w:val="97.2183307011922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(4) </w:t>
            </w:r>
          </w:p>
        </w:tc>
      </w:tr>
      <w:tr>
        <w:trPr>
          <w:trHeight w:hRule="exact" w:val="350"/>
        </w:trPr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8" w:after="0"/>
              <w:ind w:left="0" w:right="0" w:firstLine="0"/>
              <w:jc w:val="center"/>
            </w:pPr>
            <w:r>
              <w:rPr>
                <w:w w:val="102.7030798105093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3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(3),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u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58" w:after="0"/>
              <w:ind w:left="0" w:right="0" w:firstLine="0"/>
              <w:jc w:val="center"/>
            </w:pPr>
            <w:r>
              <w:rPr>
                <w:w w:val="102.70307981050932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4280"/>
            <w:gridSpan w:val="1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( )] </w:t>
            </w:r>
            <w:r>
              <w:rPr>
                <w:w w:val="102.70307981050932"/>
                <w:rFonts w:ascii="Times" w:hAnsi="Times" w:eastAsia="Times"/>
                <w:b w:val="0"/>
                <w:i/>
                <w:color w:val="000000"/>
                <w:sz w:val="13"/>
              </w:rPr>
              <w:t>T</w:t>
            </w:r>
          </w:p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5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376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To time series </w:t>
            </w:r>
          </w:p>
        </w:tc>
        <w:tc>
          <w:tcPr>
            <w:tcW w:type="dxa" w:w="880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3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t</w:t>
            </w:r>
            <w:r>
              <w:rPr>
                <w:w w:val="101.3633330663045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( ) 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w w:val="98.5714322044735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( </w:t>
            </w:r>
            <w:r>
              <w:rPr>
                <w:w w:val="98.57143220447358"/>
                <w:rFonts w:ascii="Times" w:hAnsi="Times" w:eastAsia="Times"/>
                <w:b w:val="0"/>
                <w:i/>
                <w:color w:val="000000"/>
                <w:sz w:val="21"/>
              </w:rPr>
              <w:t>i</w:t>
            </w:r>
          </w:p>
        </w:tc>
        <w:tc>
          <w:tcPr>
            <w:tcW w:type="dxa" w:w="78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98" w:after="0"/>
              <w:ind w:left="0" w:right="0" w:firstLine="0"/>
              <w:jc w:val="right"/>
            </w:pP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</w:p>
        </w:tc>
        <w:tc>
          <w:tcPr>
            <w:tcW w:type="dxa" w:w="3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70" w:after="0"/>
              <w:ind w:left="0" w:right="0" w:firstLine="0"/>
              <w:jc w:val="right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br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br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br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 �</w:t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br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18" w:after="0"/>
              <w:ind w:left="0" w:right="0" w:firstLine="0"/>
              <w:jc w:val="right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[ </w:t>
            </w: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(1)</w:t>
            </w:r>
          </w:p>
        </w:tc>
        <w:tc>
          <w:tcPr>
            <w:tcW w:type="dxa" w:w="21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50" w:after="0"/>
              <w:ind w:left="0" w:right="0" w:firstLine="0"/>
              <w:jc w:val="center"/>
            </w:pP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(1)</w:t>
            </w:r>
          </w:p>
        </w:tc>
        <w:tc>
          <w:tcPr>
            <w:tcW w:type="dxa" w:w="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4" w:after="0"/>
              <w:ind w:left="0" w:right="0" w:firstLine="0"/>
              <w:jc w:val="center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380"/>
            <w:gridSpan w:val="7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8" w:val="left"/>
                <w:tab w:pos="276" w:val="left"/>
                <w:tab w:pos="892" w:val="left"/>
                <w:tab w:pos="1108" w:val="left"/>
                <w:tab w:pos="1422" w:val="left"/>
              </w:tabs>
              <w:autoSpaceDE w:val="0"/>
              <w:widowControl/>
              <w:spacing w:line="268" w:lineRule="exact" w:before="76" w:after="0"/>
              <w:ind w:left="0" w:right="0" w:firstLine="0"/>
              <w:jc w:val="left"/>
            </w:pP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(1) 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(2)]/ 2,</w:t>
            </w:r>
            <w:r>
              <w:rPr>
                <w:w w:val="98.03809211367653"/>
                <w:rFonts w:ascii="MT" w:hAnsi="MT" w:eastAsia="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,1</w:t>
            </w:r>
            <w:r>
              <w:tab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tabs>
                <w:tab w:pos="130" w:val="left"/>
                <w:tab w:pos="288" w:val="left"/>
                <w:tab w:pos="894" w:val="left"/>
                <w:tab w:pos="1110" w:val="left"/>
                <w:tab w:pos="1410" w:val="left"/>
              </w:tabs>
              <w:autoSpaceDE w:val="0"/>
              <w:widowControl/>
              <w:spacing w:line="230" w:lineRule="exact" w:before="0" w:after="0"/>
              <w:ind w:left="14" w:right="0" w:firstLine="0"/>
              <w:jc w:val="left"/>
            </w:pP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(1) 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(3)]/ 2,</w:t>
            </w:r>
            <w:r>
              <w:rPr>
                <w:w w:val="98.03809211367653"/>
                <w:rFonts w:ascii="MT" w:hAnsi="MT" w:eastAsia="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,1</w:t>
            </w:r>
            <w:r>
              <w:tab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1890" w:firstLine="0"/>
              <w:jc w:val="right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tabs>
                <w:tab w:pos="1412" w:val="left"/>
              </w:tabs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8.03809211367653"/>
                <w:rFonts w:ascii="MT" w:hAnsi="MT" w:eastAsia="MT"/>
                <w:b w:val="0"/>
                <w:i w:val="0"/>
                <w:color w:val="000000"/>
                <w:sz w:val="21"/>
              </w:rPr>
              <w:t>��</w:t>
            </w:r>
            <w:r>
              <w:tab/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left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(1) 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)]/ 2,</w:t>
            </w:r>
            <w:r>
              <w:rPr>
                <w:w w:val="98.03809211367653"/>
                <w:rFonts w:ascii="MT" w:hAnsi="MT" w:eastAsia="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,1</w:t>
            </w: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1890" w:firstLine="0"/>
              <w:jc w:val="right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(5) </w:t>
            </w:r>
          </w:p>
        </w:tc>
      </w:tr>
      <w:tr>
        <w:trPr>
          <w:trHeight w:hRule="exact" w:val="462"/>
        </w:trPr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1052"/>
            <w:gridSpan w:val="4"/>
            <w:vMerge/>
            <w:tcBorders/>
          </w:tcPr>
          <w:p/>
        </w:tc>
        <w:tc>
          <w:tcPr>
            <w:tcW w:type="dxa" w:w="1578"/>
            <w:gridSpan w:val="6"/>
            <w:vMerge/>
            <w:tcBorders/>
          </w:tcPr>
          <w:p/>
        </w:tc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42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8" w:after="0"/>
              <w:ind w:left="0" w:right="4" w:firstLine="0"/>
              <w:jc w:val="right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[ </w:t>
            </w: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68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(1)</w:t>
            </w:r>
          </w:p>
        </w:tc>
        <w:tc>
          <w:tcPr>
            <w:tcW w:type="dxa" w:w="26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0" w:after="0"/>
              <w:ind w:left="0" w:right="0" w:firstLine="0"/>
              <w:jc w:val="center"/>
            </w:pP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(2)</w:t>
            </w:r>
          </w:p>
        </w:tc>
        <w:tc>
          <w:tcPr>
            <w:tcW w:type="dxa" w:w="15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4" w:after="0"/>
              <w:ind w:left="0" w:right="0" w:firstLine="0"/>
              <w:jc w:val="center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841"/>
            <w:gridSpan w:val="7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1052"/>
            <w:gridSpan w:val="4"/>
            <w:vMerge/>
            <w:tcBorders/>
          </w:tcPr>
          <w:p/>
        </w:tc>
        <w:tc>
          <w:tcPr>
            <w:tcW w:type="dxa" w:w="1578"/>
            <w:gridSpan w:val="6"/>
            <w:vMerge/>
            <w:tcBorders/>
          </w:tcPr>
          <w:p/>
        </w:tc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276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74" w:after="0"/>
              <w:ind w:left="0" w:right="0" w:firstLine="0"/>
              <w:jc w:val="center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[ </w:t>
            </w: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4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(1)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6" w:after="0"/>
              <w:ind w:left="0" w:right="0" w:firstLine="0"/>
              <w:jc w:val="center"/>
            </w:pP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2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8" w:after="0"/>
              <w:ind w:left="0" w:right="0" w:firstLine="0"/>
              <w:jc w:val="center"/>
            </w:pPr>
            <w:r>
              <w:rPr>
                <w:w w:val="98.03809211367653"/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13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0" w:after="0"/>
              <w:ind w:left="0" w:right="0" w:firstLine="0"/>
              <w:jc w:val="center"/>
            </w:pPr>
            <w:r>
              <w:rPr>
                <w:w w:val="98.03809211367653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0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06" w:after="0"/>
              <w:ind w:left="0" w:right="0" w:firstLine="0"/>
              <w:jc w:val="center"/>
            </w:pPr>
            <w:r>
              <w:rPr>
                <w:w w:val="98.03809211367653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1)</w:t>
            </w:r>
          </w:p>
        </w:tc>
        <w:tc>
          <w:tcPr>
            <w:tcW w:type="dxa" w:w="1841"/>
            <w:gridSpan w:val="7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1052"/>
            <w:gridSpan w:val="4"/>
            <w:vMerge/>
            <w:tcBorders/>
          </w:tcPr>
          <w:p/>
        </w:tc>
        <w:tc>
          <w:tcPr>
            <w:tcW w:type="dxa" w:w="1578"/>
            <w:gridSpan w:val="6"/>
            <w:vMerge/>
            <w:tcBorders/>
          </w:tcPr>
          <w:p/>
        </w:tc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526"/>
            <w:gridSpan w:val="2"/>
            <w:vMerge/>
            <w:tcBorders/>
          </w:tcPr>
          <w:p/>
        </w:tc>
        <w:tc>
          <w:tcPr>
            <w:tcW w:type="dxa" w:w="526"/>
            <w:gridSpan w:val="2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526"/>
            <w:gridSpan w:val="2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526"/>
            <w:gridSpan w:val="2"/>
            <w:vMerge/>
            <w:tcBorders/>
          </w:tcPr>
          <w:p/>
        </w:tc>
        <w:tc>
          <w:tcPr>
            <w:tcW w:type="dxa" w:w="1841"/>
            <w:gridSpan w:val="7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6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and </w:t>
            </w:r>
          </w:p>
        </w:tc>
      </w:tr>
      <w:tr>
        <w:trPr>
          <w:trHeight w:hRule="exact" w:val="264"/>
        </w:trPr>
        <w:tc>
          <w:tcPr>
            <w:tcW w:type="dxa" w:w="789"/>
            <w:gridSpan w:val="3"/>
            <w:vMerge/>
            <w:tcBorders/>
          </w:tcPr>
          <w:p/>
        </w:tc>
        <w:tc>
          <w:tcPr>
            <w:tcW w:type="dxa" w:w="1052"/>
            <w:gridSpan w:val="4"/>
            <w:vMerge/>
            <w:tcBorders/>
          </w:tcPr>
          <w:p/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" w:after="0"/>
              <w:ind w:left="0" w:right="0" w:firstLine="0"/>
              <w:jc w:val="center"/>
            </w:pPr>
            <w:r>
              <w:rPr>
                <w:w w:val="98.57143220447358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0" w:after="0"/>
              <w:ind w:left="0" w:right="0" w:firstLine="0"/>
              <w:jc w:val="center"/>
            </w:pPr>
            <w:r>
              <w:rPr>
                <w:w w:val="98.5714322044735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1,2,</w:t>
            </w:r>
          </w:p>
        </w:tc>
        <w:tc>
          <w:tcPr>
            <w:tcW w:type="dxa" w:w="2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46" w:after="0"/>
              <w:ind w:left="0" w:right="0" w:firstLine="0"/>
              <w:jc w:val="center"/>
            </w:pPr>
            <w:r>
              <w:rPr>
                <w:w w:val="98.56952485584077"/>
                <w:rFonts w:ascii="MT" w:hAnsi="MT" w:eastAsia="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0" w:after="0"/>
              <w:ind w:left="0" w:right="0" w:firstLine="0"/>
              <w:jc w:val="center"/>
            </w:pPr>
            <w:r>
              <w:rPr>
                <w:w w:val="98.5714322044735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)</w:t>
            </w:r>
          </w:p>
        </w:tc>
        <w:tc>
          <w:tcPr>
            <w:tcW w:type="dxa" w:w="196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initial condition: 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</w:t>
            </w:r>
            <w:r>
              <w:rPr>
                <w:w w:val="97.2183307011922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1(</w:t>
            </w:r>
            <w:r>
              <w:rPr>
                <w:w w:val="97.2183307011922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)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)1(</w:t>
            </w:r>
          </w:p>
        </w:tc>
        <w:tc>
          <w:tcPr>
            <w:tcW w:type="dxa" w:w="20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the initial value of </w:t>
            </w:r>
          </w:p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  <w:tc>
          <w:tcPr>
            <w:tcW w:type="dxa" w:w="26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770" w:bottom="1200" w:left="652" w:header="720" w:footer="720" w:gutter="0"/>
          <w:cols w:space="720" w:num="1" w:equalWidth="0">
            <w:col w:w="946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  <w:gridCol w:w="349"/>
      </w:tblGrid>
      <w:tr>
        <w:trPr>
          <w:trHeight w:hRule="exact" w:val="426"/>
        </w:trPr>
        <w:tc>
          <w:tcPr>
            <w:tcW w:type="dxa" w:w="7280"/>
            <w:gridSpan w:val="2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Xuemei Shen and Zhengnan Lu /  AASRI Procedia  7 ( 2014 )  81 – 87 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34" w:after="0"/>
              <w:ind w:left="0" w:right="0" w:firstLine="0"/>
              <w:jc w:val="center"/>
            </w:pPr>
            <w:r>
              <w:rPr>
                <w:w w:val="101.45454406738281"/>
                <w:rFonts w:ascii="Times" w:hAnsi="Times" w:eastAsia="Times"/>
                <w:b w:val="0"/>
                <w:i/>
                <w:color w:val="000000"/>
                <w:sz w:val="22"/>
              </w:rPr>
              <w:t>t</w:t>
            </w:r>
          </w:p>
        </w:tc>
        <w:tc>
          <w:tcPr>
            <w:tcW w:type="dxa" w:w="460"/>
            <w:vMerge w:val="restart"/>
            <w:tcBorders>
              <w:bottom w:sz="4.0560002326965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(0) 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101.45454406738281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200"/>
            <w:vMerge w:val="restart"/>
            <w:tcBorders>
              <w:bottom w:sz="4.0560002326965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solution </w:t>
            </w:r>
          </w:p>
        </w:tc>
        <w:tc>
          <w:tcPr>
            <w:tcW w:type="dxa" w:w="320"/>
            <w:vMerge w:val="restart"/>
            <w:tcBorders>
              <w:bottom w:sz="4.05600023269653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</w:tr>
      <w:tr>
        <w:trPr>
          <w:trHeight w:hRule="exact" w:val="560"/>
        </w:trPr>
        <w:tc>
          <w:tcPr>
            <w:tcW w:type="dxa" w:w="3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02" w:after="0"/>
              <w:ind w:left="0" w:right="0" w:firstLine="0"/>
              <w:jc w:val="center"/>
            </w:pPr>
            <w:r>
              <w:rPr>
                <w:w w:val="103.0550003051757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  <w:r>
              <w:rPr>
                <w:w w:val="103.0550003051757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1)</w:t>
            </w:r>
          </w:p>
        </w:tc>
        <w:tc>
          <w:tcPr>
            <w:tcW w:type="dxa" w:w="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)1(</w:t>
            </w:r>
          </w:p>
        </w:tc>
        <w:tc>
          <w:tcPr>
            <w:tcW w:type="dxa" w:w="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=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80" w:after="0"/>
              <w:ind w:left="0" w:right="0" w:firstLine="0"/>
              <w:jc w:val="center"/>
            </w:pPr>
            <w:r>
              <w:rPr>
                <w:w w:val="103.02307422344501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u</w:t>
            </w:r>
            <w:r>
              <w:rPr>
                <w:w w:val="103.02307422344501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0)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)1(</w:t>
            </w:r>
          </w:p>
        </w:tc>
        <w:tc>
          <w:tcPr>
            <w:tcW w:type="dxa" w:w="1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elements in </w:t>
            </w:r>
          </w:p>
        </w:tc>
        <w:tc>
          <w:tcPr>
            <w:tcW w:type="dxa" w:w="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0" w:after="0"/>
              <w:ind w:left="0" w:right="0" w:firstLine="0"/>
              <w:jc w:val="center"/>
            </w:pPr>
            <w:r>
              <w:rPr>
                <w:w w:val="102.0933332897368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00" w:after="0"/>
              <w:ind w:left="0" w:right="0" w:firstLine="0"/>
              <w:jc w:val="center"/>
            </w:pPr>
            <w:r>
              <w:rPr>
                <w:w w:val="96.20153720562274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(0) </w:t>
            </w:r>
            <w:r>
              <w:rPr>
                <w:w w:val="102.093333289736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  <w:r>
              <w:rPr>
                <w:w w:val="102.0933332897368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3880"/>
            <w:gridSpan w:val="1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of respective correspondence with those in 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7280"/>
            <w:gridSpan w:val="2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for the equation(3) can be: 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</w:tr>
      <w:tr>
        <w:trPr>
          <w:trHeight w:hRule="exact" w:val="276"/>
        </w:trPr>
        <w:tc>
          <w:tcPr>
            <w:tcW w:type="dxa" w:w="340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3168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(1)</w:t>
            </w:r>
          </w:p>
        </w:tc>
        <w:tc>
          <w:tcPr>
            <w:tcW w:type="dxa" w:w="24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8" w:after="0"/>
              <w:ind w:left="0" w:right="0" w:firstLine="0"/>
              <w:jc w:val="center"/>
            </w:pPr>
            <w:r>
              <w:rPr>
                <w:w w:val="97.9999996366955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6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8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4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0" w:after="0"/>
              <w:ind w:left="0" w:right="0" w:firstLine="0"/>
              <w:jc w:val="center"/>
            </w:pP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6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24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78" w:after="0"/>
              <w:ind w:left="0" w:right="0" w:firstLine="0"/>
              <w:jc w:val="center"/>
            </w:pPr>
            <w:r>
              <w:rPr>
                <w:w w:val="97.9999996366955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(1)</w:t>
            </w:r>
          </w:p>
        </w:tc>
        <w:tc>
          <w:tcPr>
            <w:tcW w:type="dxa" w:w="18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8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</w:p>
        </w:tc>
        <w:tc>
          <w:tcPr>
            <w:tcW w:type="dxa" w:w="10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4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0" w:after="0"/>
              <w:ind w:left="0" w:right="0" w:firstLine="0"/>
              <w:jc w:val="center"/>
            </w:pP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e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25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170" w:after="0"/>
              <w:ind w:left="0" w:right="0" w:firstLine="0"/>
              <w:jc w:val="center"/>
            </w:pPr>
            <w:r>
              <w:rPr>
                <w:w w:val="95.86888419257271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</w:p>
        </w:tc>
        <w:tc>
          <w:tcPr>
            <w:tcW w:type="dxa" w:w="184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8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756"/>
            <w:vMerge w:val="restart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6" w:right="1584" w:firstLine="18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</w:p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2792"/>
            <w:gridSpan w:val="8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160"/>
            <w:tcBorders>
              <w:bottom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at</w:t>
            </w:r>
          </w:p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  <w:tc>
          <w:tcPr>
            <w:tcW w:type="dxa" w:w="349"/>
            <w:vMerge/>
            <w:tcBorders>
              <w:bottom w:sz="4.056000232696533" w:val="single" w:color="#000000"/>
            </w:tcBorders>
          </w:tcPr>
          <w:p/>
        </w:tc>
      </w:tr>
      <w:tr>
        <w:trPr>
          <w:trHeight w:hRule="exact" w:val="412"/>
        </w:trPr>
        <w:tc>
          <w:tcPr>
            <w:tcW w:type="dxa" w:w="2792"/>
            <w:gridSpan w:val="8"/>
            <w:vMerge/>
            <w:tcBorders/>
          </w:tcPr>
          <w:p/>
        </w:tc>
        <w:tc>
          <w:tcPr>
            <w:tcW w:type="dxa" w:w="349"/>
            <w:vMerge/>
            <w:tcBorders/>
          </w:tcPr>
          <w:p/>
        </w:tc>
        <w:tc>
          <w:tcPr>
            <w:tcW w:type="dxa" w:w="24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00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a</w:t>
            </w:r>
          </w:p>
        </w:tc>
        <w:tc>
          <w:tcPr>
            <w:tcW w:type="dxa" w:w="10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00" w:after="0"/>
              <w:ind w:left="0" w:right="0" w:firstLine="0"/>
              <w:jc w:val="center"/>
            </w:pP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97.9999996366955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4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756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6" w:right="1584" w:firstLine="18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97.9999996366955"/>
                <w:rFonts w:ascii="Times" w:hAnsi="Times" w:eastAsia="Times"/>
                <w:b w:val="0"/>
                <w:i/>
                <w:color w:val="000000"/>
                <w:sz w:val="21"/>
              </w:rPr>
              <w:t>a</w:t>
            </w:r>
          </w:p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6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20"/>
            <w:tcBorders>
              <w:top w:sz="4.05600023269653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14" w:after="10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Discrete Form: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  <w:gridCol w:w="192"/>
      </w:tblGrid>
      <w:tr>
        <w:trPr>
          <w:trHeight w:hRule="exact" w:val="242"/>
        </w:trPr>
        <w:tc>
          <w:tcPr>
            <w:tcW w:type="dxa" w:w="3336"/>
            <w:gridSpan w:val="1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76" w:after="0"/>
              <w:ind w:left="3168" w:right="0" w:firstLine="0"/>
              <w:jc w:val="center"/>
            </w:pPr>
            <w:r>
              <w:rPr>
                <w:w w:val="104.37818007035689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14" w:after="0"/>
              <w:ind w:left="0" w:right="0" w:firstLine="0"/>
              <w:jc w:val="center"/>
            </w:pPr>
            <w:r>
              <w:rPr>
                <w:w w:val="104.37818007035689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(1)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t</w:t>
            </w:r>
          </w:p>
        </w:tc>
        <w:tc>
          <w:tcPr>
            <w:tcW w:type="dxa" w:w="16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4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1)</w:t>
            </w:r>
          </w:p>
        </w:tc>
        <w:tc>
          <w:tcPr>
            <w:tcW w:type="dxa" w:w="2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72" w:after="0"/>
              <w:ind w:left="0" w:right="0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1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6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46" w:after="0"/>
              <w:ind w:left="0" w:right="0" w:firstLine="0"/>
              <w:jc w:val="center"/>
            </w:pPr>
            <w:r>
              <w:rPr>
                <w:w w:val="104.37818007035689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(0)</w:t>
            </w:r>
          </w:p>
        </w:tc>
        <w:tc>
          <w:tcPr>
            <w:tcW w:type="dxa" w:w="2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18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4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w w:val="104.37818007035689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</w:p>
        </w:tc>
        <w:tc>
          <w:tcPr>
            <w:tcW w:type="dxa" w:w="1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30" w:after="0"/>
              <w:ind w:left="0" w:right="0" w:firstLine="0"/>
              <w:jc w:val="center"/>
            </w:pPr>
            <w:r>
              <w:rPr>
                <w:w w:val="104.37818007035689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40" w:after="0"/>
              <w:ind w:left="0" w:right="0" w:firstLine="0"/>
              <w:jc w:val="center"/>
            </w:pPr>
            <w:r>
              <w:rPr>
                <w:w w:val="104.07999753952026"/>
                <w:rFonts w:ascii="SymbolMT" w:hAnsi="SymbolMT" w:eastAsia="SymbolMT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9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23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6"/>
            <w:vMerge w:val="restart"/>
            <w:tcBorders>
              <w:bottom w:sz="3.93600010871887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w w:val="104.37818007035689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</w:p>
        </w:tc>
        <w:tc>
          <w:tcPr>
            <w:tcW w:type="dxa" w:w="3416"/>
            <w:gridSpan w:val="1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90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(6) </w:t>
            </w:r>
          </w:p>
        </w:tc>
      </w:tr>
      <w:tr>
        <w:trPr>
          <w:trHeight w:hRule="exact" w:val="144"/>
        </w:trPr>
        <w:tc>
          <w:tcPr>
            <w:tcW w:type="dxa" w:w="2880"/>
            <w:gridSpan w:val="15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92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w w:val="104.37818007035689"/>
                <w:rFonts w:ascii="Times" w:hAnsi="Times" w:eastAsia="Times"/>
                <w:b w:val="0"/>
                <w:i/>
                <w:color w:val="000000"/>
                <w:sz w:val="11"/>
              </w:rPr>
              <w:t>ak</w:t>
            </w:r>
          </w:p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92"/>
            <w:vMerge/>
            <w:tcBorders>
              <w:bottom w:sz="3.936000108718872" w:val="single" w:color="#000000"/>
            </w:tcBorders>
          </w:tcPr>
          <w:p/>
        </w:tc>
        <w:tc>
          <w:tcPr>
            <w:tcW w:type="dxa" w:w="2304"/>
            <w:gridSpan w:val="12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880"/>
            <w:gridSpan w:val="15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6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24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4.37818007035689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</w:p>
        </w:tc>
        <w:tc>
          <w:tcPr>
            <w:tcW w:type="dxa" w:w="1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26"/>
            <w:tcBorders>
              <w:top w:sz="3.93600010871887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4.37818007035689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</w:p>
        </w:tc>
        <w:tc>
          <w:tcPr>
            <w:tcW w:type="dxa" w:w="2304"/>
            <w:gridSpan w:val="12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9180"/>
            <w:gridSpan w:val="49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36" w:after="0"/>
              <w:ind w:left="56" w:right="226" w:firstLine="238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Once the parameter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is determined, the back substitution values can be successively generated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accumulating: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ˆ</w:t>
            </w:r>
            <w:r>
              <w:rPr>
                <w:w w:val="104.27090904929422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 xml:space="preserve">(1)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 )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 ( </w:t>
            </w: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1,2,</w:t>
            </w: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 xml:space="preserve">, 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and then the reduction value of the raw data series can be achieved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through the regressive generation calculation: </w:t>
            </w:r>
          </w:p>
        </w:tc>
      </w:tr>
      <w:tr>
        <w:trPr>
          <w:trHeight w:hRule="exact" w:val="424"/>
        </w:trPr>
        <w:tc>
          <w:tcPr>
            <w:tcW w:type="dxa" w:w="13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152" w:right="0" w:firstLine="0"/>
              <w:jc w:val="center"/>
            </w:pPr>
            <w:r>
              <w:rPr>
                <w:w w:val="101.4616648356119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6" w:after="0"/>
              <w:ind w:left="0" w:right="0" w:firstLine="0"/>
              <w:jc w:val="center"/>
            </w:pPr>
            <w:r>
              <w:rPr>
                <w:w w:val="101.4616648356119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10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2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k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0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1)</w:t>
            </w:r>
          </w:p>
        </w:tc>
        <w:tc>
          <w:tcPr>
            <w:tcW w:type="dxa" w:w="1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0" w:right="0" w:firstLine="0"/>
              <w:jc w:val="center"/>
            </w:pPr>
            <w:r>
              <w:rPr>
                <w:w w:val="101.4616648356119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6" w:after="0"/>
              <w:ind w:left="0" w:right="0" w:firstLine="0"/>
              <w:jc w:val="center"/>
            </w:pPr>
            <w:r>
              <w:rPr>
                <w:w w:val="101.4616648356119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(1)</w:t>
            </w:r>
          </w:p>
        </w:tc>
        <w:tc>
          <w:tcPr>
            <w:tcW w:type="dxa" w:w="10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2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k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8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1)</w:t>
            </w:r>
          </w:p>
        </w:tc>
        <w:tc>
          <w:tcPr>
            <w:tcW w:type="dxa" w:w="1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6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2" w:after="0"/>
              <w:ind w:left="0" w:right="0" w:firstLine="0"/>
              <w:jc w:val="center"/>
            </w:pPr>
            <w:r>
              <w:rPr>
                <w:w w:val="101.4616648356119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4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6" w:after="0"/>
              <w:ind w:left="0" w:right="0" w:firstLine="0"/>
              <w:jc w:val="center"/>
            </w:pPr>
            <w:r>
              <w:rPr>
                <w:w w:val="101.4616648356119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(1)</w:t>
            </w:r>
          </w:p>
        </w:tc>
        <w:tc>
          <w:tcPr>
            <w:tcW w:type="dxa" w:w="2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4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(1</w:t>
            </w:r>
          </w:p>
        </w:tc>
        <w:tc>
          <w:tcPr>
            <w:tcW w:type="dxa" w:w="16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0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e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2" w:after="0"/>
              <w:ind w:left="0" w:right="0" w:firstLine="0"/>
              <w:jc w:val="center"/>
            </w:pPr>
            <w:r>
              <w:rPr>
                <w:w w:val="98.108885023329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br/>
            </w:r>
            <w:r>
              <w:rPr>
                <w:w w:val="101.46166483561198"/>
                <w:rFonts w:ascii="Times" w:hAnsi="Times" w:eastAsia="Times"/>
                <w:b w:val="0"/>
                <w:i/>
                <w:color w:val="000000"/>
                <w:sz w:val="12"/>
              </w:rPr>
              <w:t>a</w:t>
            </w:r>
          </w:p>
        </w:tc>
        <w:tc>
          <w:tcPr>
            <w:tcW w:type="dxa" w:w="10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74" w:after="0"/>
              <w:ind w:left="0" w:right="0" w:firstLine="0"/>
              <w:jc w:val="center"/>
            </w:pPr>
            <w:r>
              <w:rPr>
                <w:w w:val="101.46166483561198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208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(1)</w:t>
            </w:r>
          </w:p>
        </w:tc>
        <w:tc>
          <w:tcPr>
            <w:tcW w:type="dxa" w:w="19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4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2"/>
            <w:gridSpan w:val="2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w w:val="101.4616648356119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b</w:t>
            </w:r>
          </w:p>
        </w:tc>
        <w:tc>
          <w:tcPr>
            <w:tcW w:type="dxa" w:w="1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26" w:right="0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26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e</w:t>
            </w:r>
          </w:p>
        </w:tc>
        <w:tc>
          <w:tcPr>
            <w:tcW w:type="dxa" w:w="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258" w:after="0"/>
              <w:ind w:left="0" w:right="0" w:firstLine="0"/>
              <w:jc w:val="center"/>
            </w:pPr>
            <w:r>
              <w:rPr>
                <w:w w:val="101.4616648356119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</w:p>
        </w:tc>
        <w:tc>
          <w:tcPr>
            <w:tcW w:type="dxa" w:w="38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162" w:after="0"/>
              <w:ind w:left="0" w:right="144" w:firstLine="0"/>
              <w:jc w:val="center"/>
            </w:pPr>
            <w:r>
              <w:rPr>
                <w:w w:val="98.108885023329"/>
                <w:rFonts w:ascii="SymbolMT" w:hAnsi="SymbolMT" w:eastAsia="SymbolMT"/>
                <w:b w:val="0"/>
                <w:i w:val="0"/>
                <w:color w:val="000000"/>
                <w:sz w:val="9"/>
              </w:rPr>
              <w:t>�</w:t>
            </w:r>
            <w:r>
              <w:br/>
            </w:r>
            <w:r>
              <w:rPr>
                <w:w w:val="101.46166483561198"/>
                <w:rFonts w:ascii="Times" w:hAnsi="Times" w:eastAsia="Times"/>
                <w:b w:val="0"/>
                <w:i/>
                <w:color w:val="000000"/>
                <w:sz w:val="12"/>
              </w:rPr>
              <w:t>ak</w:t>
            </w:r>
          </w:p>
        </w:tc>
        <w:tc>
          <w:tcPr>
            <w:tcW w:type="dxa" w:w="30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6" w:after="0"/>
              <w:ind w:left="0" w:right="0" w:firstLine="0"/>
              <w:jc w:val="right"/>
            </w:pPr>
            <w:r>
              <w:rPr>
                <w:w w:val="98.1428600492931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8" w:after="0"/>
              <w:ind w:left="0" w:right="0" w:firstLine="0"/>
              <w:jc w:val="center"/>
            </w:pPr>
            <w:r>
              <w:rPr>
                <w:w w:val="98.14286004929316"/>
                <w:rFonts w:ascii="Times" w:hAnsi="Times" w:eastAsia="Times"/>
                <w:b w:val="0"/>
                <w:i/>
                <w:color w:val="000000"/>
                <w:sz w:val="21"/>
              </w:rPr>
              <w:t>k</w:t>
            </w:r>
          </w:p>
        </w:tc>
        <w:tc>
          <w:tcPr>
            <w:tcW w:type="dxa" w:w="1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6" w:after="0"/>
              <w:ind w:left="0" w:right="0" w:firstLine="0"/>
              <w:jc w:val="center"/>
            </w:pPr>
            <w:r>
              <w:rPr>
                <w:w w:val="98.14286004929316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0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6" w:after="0"/>
              <w:ind w:left="0" w:right="0" w:firstLine="0"/>
              <w:jc w:val="center"/>
            </w:pPr>
            <w:r>
              <w:rPr>
                <w:w w:val="98.1428600492931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,2,1</w:t>
            </w:r>
          </w:p>
        </w:tc>
        <w:tc>
          <w:tcPr>
            <w:tcW w:type="dxa" w:w="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72" w:after="0"/>
              <w:ind w:left="0" w:right="0" w:firstLine="0"/>
              <w:jc w:val="center"/>
            </w:pPr>
            <w:r>
              <w:rPr>
                <w:w w:val="98.14095270066035"/>
                <w:rFonts w:ascii="MT" w:hAnsi="MT" w:eastAsia="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92" w:after="0"/>
              <w:ind w:left="0" w:right="0" w:firstLine="0"/>
              <w:jc w:val="center"/>
            </w:pPr>
            <w:r>
              <w:rPr>
                <w:w w:val="98.1428600492931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88" w:after="0"/>
              <w:ind w:left="0" w:right="0" w:firstLine="0"/>
              <w:jc w:val="center"/>
            </w:pPr>
            <w:r>
              <w:rPr>
                <w:w w:val="98.14286004929316"/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14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6" w:after="0"/>
              <w:ind w:left="0" w:right="0" w:firstLine="0"/>
              <w:jc w:val="center"/>
            </w:pPr>
            <w:r>
              <w:rPr>
                <w:w w:val="98.14286004929316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5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6" w:after="0"/>
              <w:ind w:left="22" w:right="0" w:firstLine="0"/>
              <w:jc w:val="left"/>
            </w:pPr>
            <w:r>
              <w:rPr>
                <w:w w:val="98.1428600492931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)1</w:t>
            </w:r>
          </w:p>
        </w:tc>
        <w:tc>
          <w:tcPr>
            <w:tcW w:type="dxa" w:w="960"/>
            <w:tcBorders>
              <w:bottom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9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(7) </w:t>
            </w:r>
          </w:p>
        </w:tc>
      </w:tr>
      <w:tr>
        <w:trPr>
          <w:trHeight w:hRule="exact" w:val="470"/>
        </w:trPr>
        <w:tc>
          <w:tcPr>
            <w:tcW w:type="dxa" w:w="13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10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0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9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384"/>
            <w:gridSpan w:val="2"/>
            <w:vMerge/>
            <w:tcBorders/>
          </w:tcPr>
          <w:p/>
        </w:tc>
        <w:tc>
          <w:tcPr>
            <w:tcW w:type="dxa" w:w="142"/>
            <w:gridSpan w:val="2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0" w:right="0" w:firstLine="0"/>
              <w:jc w:val="center"/>
            </w:pPr>
            <w:r>
              <w:rPr>
                <w:w w:val="101.46166483561198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a</w:t>
            </w:r>
          </w:p>
        </w:tc>
        <w:tc>
          <w:tcPr>
            <w:tcW w:type="dxa" w:w="192"/>
            <w:vMerge/>
            <w:tcBorders/>
          </w:tcPr>
          <w:p/>
        </w:tc>
        <w:tc>
          <w:tcPr>
            <w:tcW w:type="dxa" w:w="126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8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0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2"/>
            <w:vMerge/>
            <w:tcBorders/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960"/>
            <w:tcBorders>
              <w:top w:sz="4.168000221252441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2" w:lineRule="exact" w:before="180" w:after="0"/>
        <w:ind w:left="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2.2 Test on the forecasting accuracy</w:t>
      </w:r>
      <w:r>
        <w:rPr>
          <w:rFonts w:ascii="Times" w:hAnsi="Times" w:eastAsia="Times"/>
          <w:b w:val="0"/>
          <w:i/>
          <w:color w:val="000000"/>
          <w:sz w:val="13"/>
        </w:rPr>
        <w:t xml:space="preserve"> [6]</w:t>
      </w:r>
    </w:p>
    <w:p>
      <w:pPr>
        <w:autoSpaceDN w:val="0"/>
        <w:tabs>
          <w:tab w:pos="312" w:val="left"/>
        </w:tabs>
        <w:autoSpaceDE w:val="0"/>
        <w:widowControl/>
        <w:spacing w:line="240" w:lineRule="exact" w:before="240" w:after="8"/>
        <w:ind w:left="7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Only by testing the model can we find out whether the forecasting model can meet the needs of practice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test can be done by posterior error, which is as follows: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  <w:gridCol w:w="943"/>
      </w:tblGrid>
      <w:tr>
        <w:trPr>
          <w:trHeight w:hRule="exact" w:val="33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(0)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(0)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ˆ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(0)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8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 )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(8) </w:t>
            </w:r>
          </w:p>
        </w:tc>
      </w:tr>
    </w:tbl>
    <w:p>
      <w:pPr>
        <w:autoSpaceDN w:val="0"/>
        <w:autoSpaceDE w:val="0"/>
        <w:widowControl/>
        <w:spacing w:line="226" w:lineRule="exact" w:before="28" w:after="14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average: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18.0" w:type="dxa"/>
      </w:tblPr>
      <w:tblGrid>
        <w:gridCol w:w="1347"/>
        <w:gridCol w:w="1347"/>
        <w:gridCol w:w="1347"/>
        <w:gridCol w:w="1347"/>
        <w:gridCol w:w="1347"/>
        <w:gridCol w:w="1347"/>
        <w:gridCol w:w="1347"/>
      </w:tblGrid>
      <w:tr>
        <w:trPr>
          <w:trHeight w:hRule="exact" w:val="284"/>
        </w:trPr>
        <w:tc>
          <w:tcPr>
            <w:tcW w:type="dxa" w:w="2240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6" w:val="left"/>
                <w:tab w:pos="1978" w:val="left"/>
              </w:tabs>
              <w:autoSpaceDE w:val="0"/>
              <w:widowControl/>
              <w:spacing w:line="186" w:lineRule="exact" w:before="0" w:after="0"/>
              <w:ind w:left="1840" w:right="0" w:firstLine="0"/>
              <w:jc w:val="left"/>
            </w:pPr>
            <w:r>
              <w:rPr>
                <w:w w:val="103.35166454315186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w w:val="101.2438092912946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2438092912946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(0)</w:t>
            </w:r>
          </w:p>
        </w:tc>
        <w:tc>
          <w:tcPr>
            <w:tcW w:type="dxa" w:w="216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8" w:after="0"/>
              <w:ind w:left="0" w:right="0" w:firstLine="0"/>
              <w:jc w:val="center"/>
            </w:pPr>
            <w:r>
              <w:rPr>
                <w:w w:val="101.2438092912946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40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6" w:after="0"/>
              <w:ind w:left="0" w:right="0" w:firstLine="0"/>
              <w:jc w:val="center"/>
            </w:pPr>
            <w:r>
              <w:rPr>
                <w:w w:val="101.2438092912946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244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w w:val="103.35166454315186"/>
                <w:rFonts w:ascii="Times" w:hAnsi="Times" w:eastAsia="Times"/>
                <w:b w:val="0"/>
                <w:i/>
                <w:color w:val="000000"/>
                <w:sz w:val="12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</w:p>
        </w:tc>
        <w:tc>
          <w:tcPr>
            <w:tcW w:type="dxa" w:w="340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8" w:after="0"/>
              <w:ind w:left="0" w:right="0" w:firstLine="0"/>
              <w:jc w:val="center"/>
            </w:pPr>
            <w:r>
              <w:rPr>
                <w:w w:val="101.24380929129464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3516645431518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1940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20" w:right="0" w:firstLine="0"/>
              <w:jc w:val="left"/>
            </w:pPr>
            <w:r>
              <w:rPr>
                <w:w w:val="101.24380929129464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2240"/>
            <w:tcBorders>
              <w:bottom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(9)</w:t>
            </w:r>
          </w:p>
        </w:tc>
      </w:tr>
      <w:tr>
        <w:trPr>
          <w:trHeight w:hRule="exact" w:val="348"/>
        </w:trPr>
        <w:tc>
          <w:tcPr>
            <w:tcW w:type="dxa" w:w="2240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6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0" w:after="0"/>
              <w:ind w:left="0" w:right="0" w:firstLine="0"/>
              <w:jc w:val="center"/>
            </w:pPr>
            <w:r>
              <w:rPr>
                <w:w w:val="101.24380929129464"/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44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112" w:after="0"/>
              <w:ind w:left="0" w:right="0" w:firstLine="0"/>
              <w:jc w:val="center"/>
            </w:pPr>
            <w:r>
              <w:rPr>
                <w:w w:val="103.35166454315186"/>
                <w:rFonts w:ascii="Times" w:hAnsi="Times" w:eastAsia="Times"/>
                <w:b w:val="0"/>
                <w:i/>
                <w:color w:val="000000"/>
                <w:sz w:val="12"/>
              </w:rPr>
              <w:t>i</w:t>
            </w:r>
            <w:r>
              <w:rPr>
                <w:w w:val="103.35166454315186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35166454315186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40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40"/>
            <w:tcBorders>
              <w:top w:sz="3.543999910354614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84" w:after="16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variance of residual: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78.0" w:type="dxa"/>
      </w:tblPr>
      <w:tblGrid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  <w:gridCol w:w="857"/>
      </w:tblGrid>
      <w:tr>
        <w:trPr>
          <w:trHeight w:hRule="exact" w:val="57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80" w:after="0"/>
              <w:ind w:left="0" w:right="34" w:firstLine="0"/>
              <w:jc w:val="right"/>
            </w:pPr>
            <w:r>
              <w:rPr>
                <w:w w:val="98.82190341041202"/>
                <w:rFonts w:ascii="Times" w:hAnsi="Times" w:eastAsia="Times"/>
                <w:b w:val="0"/>
                <w:i/>
                <w:color w:val="000000"/>
                <w:sz w:val="21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8" w:after="0"/>
              <w:ind w:left="0" w:right="0" w:firstLine="0"/>
              <w:jc w:val="center"/>
            </w:pPr>
            <w:r>
              <w:rPr>
                <w:w w:val="98.82190341041202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218" w:after="0"/>
              <w:ind w:left="54" w:right="0" w:hanging="4"/>
              <w:jc w:val="left"/>
            </w:pPr>
            <w:r>
              <w:rPr>
                <w:w w:val="98.82190341041202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  <w:r>
              <w:rPr>
                <w:w w:val="98.82190341041202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( </w:t>
            </w:r>
            <w:r>
              <w:rPr>
                <w:w w:val="98.82190341041202"/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n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31"/>
              </w:rPr>
              <w:t>�</w:t>
            </w:r>
          </w:p>
          <w:p>
            <w:pPr>
              <w:autoSpaceDN w:val="0"/>
              <w:autoSpaceDE w:val="0"/>
              <w:widowControl/>
              <w:spacing w:line="1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2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8" w:after="0"/>
              <w:ind w:left="0" w:right="0" w:firstLine="0"/>
              <w:jc w:val="center"/>
            </w:pPr>
            <w:r>
              <w:rPr>
                <w:w w:val="98.82190341041202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0" w:right="0" w:firstLine="0"/>
              <w:jc w:val="center"/>
            </w:pPr>
            <w:r>
              <w:rPr>
                <w:w w:val="98.82190341041202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8" w:after="0"/>
              <w:ind w:left="0" w:right="0" w:firstLine="0"/>
              <w:jc w:val="center"/>
            </w:pPr>
            <w:r>
              <w:rPr>
                <w:w w:val="98.82190341041202"/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18" w:after="0"/>
              <w:ind w:left="0" w:right="0" w:firstLine="0"/>
              <w:jc w:val="center"/>
            </w:pPr>
            <w:r>
              <w:rPr>
                <w:w w:val="98.82190341041202"/>
                <w:rFonts w:ascii="SymbolMT" w:hAnsi="SymbolMT" w:eastAsia="SymbolMT"/>
                <w:b w:val="0"/>
                <w:i w:val="0"/>
                <w:strike/>
                <w:color w:val="000000"/>
                <w:sz w:val="21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0" w:right="0" w:firstLine="0"/>
              <w:jc w:val="center"/>
            </w:pPr>
            <w:r>
              <w:rPr>
                <w:w w:val="98.82190341041202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0" w:after="0"/>
              <w:ind w:left="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1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(10) </w:t>
            </w:r>
          </w:p>
        </w:tc>
      </w:tr>
    </w:tbl>
    <w:p>
      <w:pPr>
        <w:autoSpaceDN w:val="0"/>
        <w:autoSpaceDE w:val="0"/>
        <w:widowControl/>
        <w:spacing w:line="226" w:lineRule="exact" w:before="16" w:after="14"/>
        <w:ind w:left="31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average of raw data: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8.0" w:type="dxa"/>
      </w:tblPr>
      <w:tblGrid>
        <w:gridCol w:w="10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>
        <w:trPr>
          <w:trHeight w:hRule="exact" w:val="284"/>
        </w:trPr>
        <w:tc>
          <w:tcPr>
            <w:tcW w:type="dxa" w:w="1940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1728" w:right="0" w:firstLine="0"/>
              <w:jc w:val="center"/>
            </w:pPr>
            <w:r>
              <w:rPr>
                <w:w w:val="102.52666473388672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280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(0)</w:t>
            </w:r>
          </w:p>
        </w:tc>
        <w:tc>
          <w:tcPr>
            <w:tcW w:type="dxa" w:w="198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>�</w:t>
            </w:r>
          </w:p>
        </w:tc>
        <w:tc>
          <w:tcPr>
            <w:tcW w:type="dxa" w:w="138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264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w w:val="102.52666473388672"/>
                <w:rFonts w:ascii="Times" w:hAnsi="Times" w:eastAsia="Times"/>
                <w:b w:val="0"/>
                <w:i/>
                <w:color w:val="000000"/>
                <w:sz w:val="12"/>
              </w:rPr>
              <w:t>n</w:t>
            </w:r>
            <w:r>
              <w:br/>
            </w:r>
            <w:r>
              <w:rPr>
                <w:w w:val="98.86687397956848"/>
                <w:rFonts w:ascii="SymbolMT" w:hAnsi="SymbolMT" w:eastAsia="SymbolMT"/>
                <w:b w:val="0"/>
                <w:i w:val="0"/>
                <w:color w:val="000000"/>
                <w:sz w:val="32"/>
              </w:rPr>
              <w:t>�</w:t>
            </w:r>
          </w:p>
        </w:tc>
        <w:tc>
          <w:tcPr>
            <w:tcW w:type="dxa" w:w="120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u</w:t>
            </w:r>
          </w:p>
        </w:tc>
        <w:tc>
          <w:tcPr>
            <w:tcW w:type="dxa" w:w="180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2" w:after="0"/>
              <w:ind w:left="0" w:right="0" w:firstLine="0"/>
              <w:jc w:val="center"/>
            </w:pPr>
            <w:r>
              <w:rPr>
                <w:w w:val="102.5266647338867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(0)</w:t>
            </w:r>
          </w:p>
        </w:tc>
        <w:tc>
          <w:tcPr>
            <w:tcW w:type="dxa" w:w="1940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2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 )</w:t>
            </w:r>
          </w:p>
        </w:tc>
        <w:tc>
          <w:tcPr>
            <w:tcW w:type="dxa" w:w="2360"/>
            <w:tcBorders>
              <w:bottom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5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(11) </w:t>
            </w:r>
          </w:p>
        </w:tc>
      </w:tr>
      <w:tr>
        <w:trPr>
          <w:trHeight w:hRule="exact" w:val="294"/>
        </w:trPr>
        <w:tc>
          <w:tcPr>
            <w:tcW w:type="dxa" w:w="1940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8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8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</w:p>
        </w:tc>
        <w:tc>
          <w:tcPr>
            <w:tcW w:type="dxa" w:w="264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10" w:after="0"/>
              <w:ind w:left="0" w:right="0" w:firstLine="0"/>
              <w:jc w:val="center"/>
            </w:pPr>
            <w:r>
              <w:rPr>
                <w:w w:val="102.52666473388672"/>
                <w:rFonts w:ascii="Times" w:hAnsi="Times" w:eastAsia="Times"/>
                <w:b w:val="0"/>
                <w:i/>
                <w:color w:val="000000"/>
                <w:sz w:val="12"/>
              </w:rPr>
              <w:t>i</w:t>
            </w:r>
            <w:r>
              <w:rPr>
                <w:w w:val="102.52666473388672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2.52666473388672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20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40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360"/>
            <w:tcBorders>
              <w:top w:sz="3.49600005149841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6" w:lineRule="exact" w:before="12" w:after="14"/>
        <w:ind w:left="3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Variance of the original series: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>
        <w:trPr>
          <w:trHeight w:hRule="exact" w:val="60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8" w:after="0"/>
              <w:ind w:left="0" w:right="0" w:firstLine="0"/>
              <w:jc w:val="right"/>
            </w:pPr>
            <w:r>
              <w:rPr>
                <w:w w:val="101.26090483231978"/>
                <w:rFonts w:ascii="Times" w:hAnsi="Times" w:eastAsia="Times"/>
                <w:b w:val="0"/>
                <w:i/>
                <w:color w:val="000000"/>
                <w:sz w:val="22"/>
              </w:rPr>
              <w:t>S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2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8" w:after="0"/>
              <w:ind w:left="0" w:right="0" w:firstLine="0"/>
              <w:jc w:val="center"/>
            </w:pPr>
            <w:r>
              <w:rPr>
                <w:w w:val="101.26090483231978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234" w:after="0"/>
              <w:ind w:left="50" w:right="0" w:hanging="2"/>
              <w:jc w:val="left"/>
            </w:pPr>
            <w:r>
              <w:rPr>
                <w:w w:val="101.260904832319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  <w:r>
              <w:rPr>
                <w:w w:val="101.260904832319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( </w:t>
            </w:r>
            <w:r>
              <w:rPr>
                <w:w w:val="101.26090483231978"/>
                <w:rFonts w:ascii="Times" w:hAnsi="Times" w:eastAsia="Times"/>
                <w:b w:val="0"/>
                <w:i/>
                <w:color w:val="000000"/>
                <w:sz w:val="22"/>
              </w:rPr>
              <w:t>n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3"/>
              </w:rPr>
              <w:t>n</w:t>
            </w:r>
            <w:r>
              <w:br/>
            </w:r>
            <w:r>
              <w:rPr>
                <w:w w:val="101.26120827414773"/>
                <w:rFonts w:ascii="SymbolMT" w:hAnsi="SymbolMT" w:eastAsia="SymbolMT"/>
                <w:b w:val="0"/>
                <w:i w:val="0"/>
                <w:color w:val="000000"/>
                <w:sz w:val="33"/>
              </w:rPr>
              <w:t>�</w:t>
            </w:r>
          </w:p>
          <w:p>
            <w:pPr>
              <w:autoSpaceDN w:val="0"/>
              <w:autoSpaceDE w:val="0"/>
              <w:widowControl/>
              <w:spacing w:line="14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13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8" w:after="0"/>
              <w:ind w:left="0" w:right="0" w:firstLine="0"/>
              <w:jc w:val="center"/>
            </w:pPr>
            <w:r>
              <w:rPr>
                <w:w w:val="101.26090483231978"/>
                <w:rFonts w:ascii="Times" w:hAnsi="Times" w:eastAsia="Times"/>
                <w:b w:val="0"/>
                <w:i/>
                <w:color w:val="000000"/>
                <w:sz w:val="22"/>
              </w:rPr>
              <w:t>u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0" w:right="0" w:firstLine="0"/>
              <w:jc w:val="center"/>
            </w:pPr>
            <w:r>
              <w:rPr>
                <w:w w:val="101.260904832319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 )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128" w:after="0"/>
              <w:ind w:left="0" w:right="0" w:firstLine="0"/>
              <w:jc w:val="center"/>
            </w:pPr>
            <w:r>
              <w:rPr>
                <w:w w:val="101.26090483231978"/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58" w:after="0"/>
              <w:ind w:left="0" w:right="0" w:firstLine="0"/>
              <w:jc w:val="center"/>
            </w:pPr>
            <w:r>
              <w:rPr>
                <w:w w:val="101.26090483231978"/>
                <w:rFonts w:ascii="Times" w:hAnsi="Times" w:eastAsia="Times"/>
                <w:b w:val="0"/>
                <w:i/>
                <w:color w:val="000000"/>
                <w:sz w:val="22"/>
              </w:rPr>
              <w:t>u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6" w:after="0"/>
              <w:ind w:left="0" w:right="0" w:firstLine="0"/>
              <w:jc w:val="center"/>
            </w:pPr>
            <w:r>
              <w:rPr>
                <w:w w:val="101.2609048323197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8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8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(12) </w:t>
            </w:r>
          </w:p>
        </w:tc>
      </w:tr>
    </w:tbl>
    <w:p>
      <w:pPr>
        <w:autoSpaceDN w:val="0"/>
        <w:autoSpaceDE w:val="0"/>
        <w:widowControl/>
        <w:spacing w:line="226" w:lineRule="exact" w:before="12" w:after="8"/>
        <w:ind w:left="3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Posterior error ratio: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98.0" w:type="dxa"/>
      </w:tblPr>
      <w:tblGrid>
        <w:gridCol w:w="1179"/>
        <w:gridCol w:w="1179"/>
        <w:gridCol w:w="1179"/>
        <w:gridCol w:w="1179"/>
        <w:gridCol w:w="1179"/>
        <w:gridCol w:w="1179"/>
        <w:gridCol w:w="1179"/>
        <w:gridCol w:w="1179"/>
      </w:tblGrid>
      <w:tr>
        <w:trPr>
          <w:trHeight w:hRule="exact" w:val="35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C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192" w:after="0"/>
              <w:ind w:left="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(13) </w:t>
            </w:r>
          </w:p>
        </w:tc>
      </w:tr>
    </w:tbl>
    <w:p>
      <w:pPr>
        <w:autoSpaceDN w:val="0"/>
        <w:autoSpaceDE w:val="0"/>
        <w:widowControl/>
        <w:spacing w:line="226" w:lineRule="exact" w:before="44" w:after="36"/>
        <w:ind w:left="31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Small error probability: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98.0" w:type="dxa"/>
      </w:tblPr>
      <w:tblGrid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>
        <w:trPr>
          <w:trHeight w:hRule="exact" w:val="3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P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134"/>
            <w:tcBorders>
              <w:end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</w:t>
            </w:r>
          </w:p>
        </w:tc>
        <w:tc>
          <w:tcPr>
            <w:tcW w:type="dxa" w:w="326"/>
            <w:tcBorders>
              <w:start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  <w:r>
              <w:rPr>
                <w:w w:val="101.5861511230468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 )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412"/>
            <w:tcBorders>
              <w:end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strike/>
                <w:color w:val="000000"/>
                <w:sz w:val="23"/>
              </w:rPr>
              <w:t>�</w:t>
            </w:r>
            <w:r>
              <w:rPr>
                <w:w w:val="101.5861511230468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(0)</w:t>
            </w:r>
          </w:p>
        </w:tc>
        <w:tc>
          <w:tcPr>
            <w:tcW w:type="dxa" w:w="208"/>
            <w:tcBorders>
              <w:start w:sz="4.50400018692016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0.6745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S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70" w:after="0"/>
              <w:ind w:left="0" w:right="0" w:firstLine="0"/>
              <w:jc w:val="center"/>
            </w:pPr>
            <w:r>
              <w:rPr>
                <w:w w:val="101.58615112304688"/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)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6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(14) 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74" w:right="46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 good forecasting model requires a rather small </w:t>
      </w:r>
      <w:r>
        <w:rPr>
          <w:w w:val="98.74199867248535"/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 that is, the best </w:t>
      </w:r>
      <w:r>
        <w:rPr>
          <w:w w:val="98.74199867248535"/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is smaller than 0.35, and not bigger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 0.65. Another indicator by which to judge it is good or bad is a larger small error frequency </w:t>
      </w:r>
      <w:r>
        <w:rPr>
          <w:w w:val="98.03000450134277"/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 which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required to be bigger than 0.95 and not smaller than 0.7. According to the value of </w:t>
      </w:r>
      <w:r>
        <w:rPr>
          <w:w w:val="98.03000450134277"/>
          <w:rFonts w:ascii="Times" w:hAnsi="Times" w:eastAsia="Times"/>
          <w:b w:val="0"/>
          <w:i/>
          <w:color w:val="000000"/>
          <w:sz w:val="20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w w:val="98.74199867248535"/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 there are four </w:t>
      </w:r>
    </w:p>
    <w:p>
      <w:pPr>
        <w:sectPr>
          <w:pgSz w:w="10885" w:h="14854"/>
          <w:pgMar w:top="368" w:right="532" w:bottom="1200" w:left="922" w:header="720" w:footer="720" w:gutter="0"/>
          <w:cols w:space="720" w:num="1" w:equalWidth="0">
            <w:col w:w="9432" w:space="0"/>
            <w:col w:w="946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8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Xuemei Shen and Zhengnan Lu /  AASRI Procedia  7 ( 2014 )  81 – 87 </w:t>
      </w:r>
    </w:p>
    <w:p>
      <w:pPr>
        <w:autoSpaceDN w:val="0"/>
        <w:autoSpaceDE w:val="0"/>
        <w:widowControl/>
        <w:spacing w:line="226" w:lineRule="exact" w:before="416" w:after="0"/>
        <w:ind w:left="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levels of forecasting accuracy (See Table 1). </w:t>
      </w:r>
    </w:p>
    <w:p>
      <w:pPr>
        <w:autoSpaceDN w:val="0"/>
        <w:autoSpaceDE w:val="0"/>
        <w:widowControl/>
        <w:spacing w:line="180" w:lineRule="exact" w:before="218" w:after="240"/>
        <w:ind w:left="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1 Levels of forecasting accuracy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18.0" w:type="dxa"/>
      </w:tblPr>
      <w:tblGrid>
        <w:gridCol w:w="1568"/>
        <w:gridCol w:w="1568"/>
        <w:gridCol w:w="1568"/>
        <w:gridCol w:w="1568"/>
        <w:gridCol w:w="1568"/>
        <w:gridCol w:w="1568"/>
      </w:tblGrid>
      <w:tr>
        <w:trPr>
          <w:trHeight w:hRule="exact" w:val="218"/>
        </w:trPr>
        <w:tc>
          <w:tcPr>
            <w:tcW w:type="dxa" w:w="1230"/>
            <w:tcBorders>
              <w:top w:sz="12.0" w:val="single" w:color="#000000"/>
              <w:bottom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Level </w:t>
            </w:r>
          </w:p>
        </w:tc>
        <w:tc>
          <w:tcPr>
            <w:tcW w:type="dxa" w:w="760"/>
            <w:tcBorders>
              <w:top w:sz="12.0" w:val="single" w:color="#000000"/>
              <w:bottom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 </w:t>
            </w:r>
          </w:p>
        </w:tc>
        <w:tc>
          <w:tcPr>
            <w:tcW w:type="dxa" w:w="760"/>
            <w:tcBorders>
              <w:top w:sz="12.0" w:val="single" w:color="#000000"/>
              <w:bottom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C </w:t>
            </w:r>
          </w:p>
        </w:tc>
        <w:tc>
          <w:tcPr>
            <w:tcW w:type="dxa" w:w="1140"/>
            <w:tcBorders>
              <w:top w:sz="12.0" w:val="single" w:color="#000000"/>
              <w:bottom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Level </w:t>
            </w:r>
          </w:p>
        </w:tc>
        <w:tc>
          <w:tcPr>
            <w:tcW w:type="dxa" w:w="780"/>
            <w:tcBorders>
              <w:top w:sz="12.0" w:val="single" w:color="#000000"/>
              <w:bottom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P </w:t>
            </w:r>
          </w:p>
        </w:tc>
        <w:tc>
          <w:tcPr>
            <w:tcW w:type="dxa" w:w="752"/>
            <w:tcBorders>
              <w:top w:sz="12.0" w:val="single" w:color="#000000"/>
              <w:bottom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C </w:t>
            </w:r>
          </w:p>
        </w:tc>
      </w:tr>
      <w:tr>
        <w:trPr>
          <w:trHeight w:hRule="exact" w:val="212"/>
        </w:trPr>
        <w:tc>
          <w:tcPr>
            <w:tcW w:type="dxa" w:w="1230"/>
            <w:tcBorders>
              <w:top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3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760"/>
            <w:tcBorders>
              <w:top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&gt;0.95 </w:t>
            </w:r>
          </w:p>
        </w:tc>
        <w:tc>
          <w:tcPr>
            <w:tcW w:type="dxa" w:w="760"/>
            <w:tcBorders>
              <w:top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&lt;0.35 </w:t>
            </w:r>
          </w:p>
        </w:tc>
        <w:tc>
          <w:tcPr>
            <w:tcW w:type="dxa" w:w="1140"/>
            <w:tcBorders>
              <w:top w:sz="6.399999999999977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Qualified </w:t>
            </w:r>
          </w:p>
        </w:tc>
        <w:tc>
          <w:tcPr>
            <w:tcW w:type="dxa" w:w="780"/>
            <w:vMerge w:val="restart"/>
            <w:tcBorders>
              <w:top w:sz="6.399999999999977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&gt;0.85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0.75</w:t>
            </w:r>
          </w:p>
        </w:tc>
        <w:tc>
          <w:tcPr>
            <w:tcW w:type="dxa" w:w="752"/>
            <w:vMerge w:val="restart"/>
            <w:tcBorders>
              <w:top w:sz="6.399999999999977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&lt;0.45 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 0.65</w:t>
            </w:r>
          </w:p>
        </w:tc>
      </w:tr>
      <w:tr>
        <w:trPr>
          <w:trHeight w:hRule="exact" w:val="248"/>
        </w:trPr>
        <w:tc>
          <w:tcPr>
            <w:tcW w:type="dxa" w:w="123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2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Fairly Good </w:t>
            </w:r>
          </w:p>
        </w:tc>
        <w:tc>
          <w:tcPr>
            <w:tcW w:type="dxa" w:w="7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&gt;0.7 </w:t>
            </w:r>
          </w:p>
        </w:tc>
        <w:tc>
          <w:tcPr>
            <w:tcW w:type="dxa" w:w="7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&lt;0.5 </w:t>
            </w:r>
          </w:p>
        </w:tc>
        <w:tc>
          <w:tcPr>
            <w:tcW w:type="dxa" w:w="11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Unqualified </w:t>
            </w:r>
          </w:p>
        </w:tc>
        <w:tc>
          <w:tcPr>
            <w:tcW w:type="dxa" w:w="1568"/>
            <w:vMerge/>
            <w:tcBorders>
              <w:top w:sz="6.399999999999977" w:val="single" w:color="#000000"/>
              <w:bottom w:sz="12.0" w:val="single" w:color="#000000"/>
            </w:tcBorders>
          </w:tcPr>
          <w:p/>
        </w:tc>
        <w:tc>
          <w:tcPr>
            <w:tcW w:type="dxa" w:w="1568"/>
            <w:vMerge/>
            <w:tcBorders>
              <w:top w:sz="6.399999999999977" w:val="single" w:color="#000000"/>
              <w:bottom w:sz="12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28" w:lineRule="exact" w:before="256" w:after="0"/>
        <w:ind w:left="30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Examples of model forecasting </w:t>
      </w:r>
    </w:p>
    <w:p>
      <w:pPr>
        <w:autoSpaceDN w:val="0"/>
        <w:autoSpaceDE w:val="0"/>
        <w:widowControl/>
        <w:spacing w:line="240" w:lineRule="exact" w:before="240" w:after="0"/>
        <w:ind w:left="306" w:right="20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 the distribution in Jiangsu province (from 1997 to 2012) of electricity consumption, population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GDP in every industry, and according to the above established GM (1,1) grey forecasting system,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annual electricity consumption can be predicted and the forecasting accuracy of the model can be verified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through correlation tests. </w:t>
      </w:r>
    </w:p>
    <w:p>
      <w:pPr>
        <w:autoSpaceDN w:val="0"/>
        <w:autoSpaceDE w:val="0"/>
        <w:widowControl/>
        <w:spacing w:line="224" w:lineRule="exact" w:before="256" w:after="0"/>
        <w:ind w:left="30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3.1 Model data </w:t>
      </w:r>
    </w:p>
    <w:p>
      <w:pPr>
        <w:autoSpaceDN w:val="0"/>
        <w:tabs>
          <w:tab w:pos="544" w:val="left"/>
        </w:tabs>
        <w:autoSpaceDE w:val="0"/>
        <w:widowControl/>
        <w:spacing w:line="240" w:lineRule="exact" w:before="240" w:after="0"/>
        <w:ind w:left="306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Social electricity consumption from 1997 to 2012 in Jiangsu province and its distribution in every industry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are shown in Table 2. </w:t>
      </w:r>
    </w:p>
    <w:p>
      <w:pPr>
        <w:autoSpaceDN w:val="0"/>
        <w:autoSpaceDE w:val="0"/>
        <w:widowControl/>
        <w:spacing w:line="180" w:lineRule="exact" w:before="218" w:after="242"/>
        <w:ind w:left="3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Table 2 Electricity consumption and the corresponding proportion from 1997 to 2012 in Jiangsu province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08"/>
        </w:trPr>
        <w:tc>
          <w:tcPr>
            <w:tcW w:type="dxa" w:w="782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76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4"/>
            <w:gridSpan w:val="3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Primary Industry </w:t>
            </w:r>
          </w:p>
        </w:tc>
        <w:tc>
          <w:tcPr>
            <w:tcW w:type="dxa" w:w="1800"/>
            <w:gridSpan w:val="3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Second Industry </w:t>
            </w:r>
          </w:p>
        </w:tc>
        <w:tc>
          <w:tcPr>
            <w:tcW w:type="dxa" w:w="1720"/>
            <w:gridSpan w:val="3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Tertiary Industry </w:t>
            </w:r>
          </w:p>
        </w:tc>
        <w:tc>
          <w:tcPr>
            <w:tcW w:type="dxa" w:w="1160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Living </w:t>
            </w:r>
          </w:p>
        </w:tc>
        <w:tc>
          <w:tcPr>
            <w:tcW w:type="dxa" w:w="664"/>
            <w:tcBorders>
              <w:top w:sz="17.59999999999991" w:val="single" w:color="#000000"/>
              <w:bottom w:sz="8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2"/>
        </w:trPr>
        <w:tc>
          <w:tcPr>
            <w:tcW w:type="dxa" w:w="782"/>
            <w:tcBorders>
              <w:top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Years </w:t>
            </w:r>
          </w:p>
        </w:tc>
        <w:tc>
          <w:tcPr>
            <w:tcW w:type="dxa" w:w="876"/>
            <w:tcBorders>
              <w:top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Total </w:t>
            </w:r>
          </w:p>
        </w:tc>
        <w:tc>
          <w:tcPr>
            <w:tcW w:type="dxa" w:w="836"/>
            <w:gridSpan w:val="2"/>
            <w:vMerge w:val="restart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64.50 </w:t>
            </w:r>
          </w:p>
        </w:tc>
        <w:tc>
          <w:tcPr>
            <w:tcW w:type="dxa" w:w="768"/>
            <w:vMerge w:val="restart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8.33 </w:t>
            </w:r>
          </w:p>
        </w:tc>
        <w:tc>
          <w:tcPr>
            <w:tcW w:type="dxa" w:w="780"/>
            <w:vMerge w:val="restart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557.3 </w:t>
            </w:r>
          </w:p>
        </w:tc>
        <w:tc>
          <w:tcPr>
            <w:tcW w:type="dxa" w:w="1020"/>
            <w:gridSpan w:val="2"/>
            <w:vMerge w:val="restart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6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72.00 </w:t>
            </w:r>
          </w:p>
        </w:tc>
        <w:tc>
          <w:tcPr>
            <w:tcW w:type="dxa" w:w="660"/>
            <w:vMerge w:val="restart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6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59.96 </w:t>
            </w:r>
          </w:p>
        </w:tc>
        <w:tc>
          <w:tcPr>
            <w:tcW w:type="dxa" w:w="1060"/>
            <w:gridSpan w:val="2"/>
            <w:vMerge w:val="restart"/>
            <w:tcBorders>
              <w:top w:sz="8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6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7.75 </w:t>
            </w:r>
          </w:p>
        </w:tc>
        <w:tc>
          <w:tcPr>
            <w:tcW w:type="dxa" w:w="1160"/>
            <w:tcBorders>
              <w:top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64"/>
            <w:tcBorders>
              <w:top w:sz="8.0" w:val="single" w:color="#000000"/>
              <w:bottom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782"/>
            <w:tcBorders>
              <w:top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1997 </w:t>
            </w:r>
          </w:p>
        </w:tc>
        <w:tc>
          <w:tcPr>
            <w:tcW w:type="dxa" w:w="876"/>
            <w:tcBorders>
              <w:top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774.04 </w:t>
            </w:r>
          </w:p>
        </w:tc>
        <w:tc>
          <w:tcPr>
            <w:tcW w:type="dxa" w:w="1448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24"/>
            <w:vMerge/>
            <w:tcBorders>
              <w:top w:sz="8.0" w:val="single" w:color="#000000"/>
            </w:tcBorders>
          </w:tcPr>
          <w:p/>
        </w:tc>
        <w:tc>
          <w:tcPr>
            <w:tcW w:type="dxa" w:w="724"/>
            <w:vMerge/>
            <w:tcBorders>
              <w:top w:sz="8.0" w:val="single" w:color="#000000"/>
            </w:tcBorders>
          </w:tcPr>
          <w:p/>
        </w:tc>
        <w:tc>
          <w:tcPr>
            <w:tcW w:type="dxa" w:w="1448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724"/>
            <w:vMerge/>
            <w:tcBorders>
              <w:top w:sz="8.0" w:val="single" w:color="#000000"/>
            </w:tcBorders>
          </w:tcPr>
          <w:p/>
        </w:tc>
        <w:tc>
          <w:tcPr>
            <w:tcW w:type="dxa" w:w="1448"/>
            <w:gridSpan w:val="2"/>
            <w:vMerge/>
            <w:tcBorders>
              <w:top w:sz="8.0" w:val="single" w:color="#000000"/>
            </w:tcBorders>
          </w:tcPr>
          <w:p/>
        </w:tc>
        <w:tc>
          <w:tcPr>
            <w:tcW w:type="dxa" w:w="1160"/>
            <w:tcBorders>
              <w:top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92.28 </w:t>
            </w:r>
          </w:p>
        </w:tc>
        <w:tc>
          <w:tcPr>
            <w:tcW w:type="dxa" w:w="664"/>
            <w:tcBorders>
              <w:top w:sz="7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4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11.92 </w:t>
            </w:r>
          </w:p>
        </w:tc>
      </w:tr>
      <w:tr>
        <w:trPr>
          <w:trHeight w:hRule="exact" w:val="26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1998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785.45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66.14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8.42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554.74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70.63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65.26 </w:t>
            </w:r>
          </w:p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8.31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2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99.31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12.64 </w:t>
            </w:r>
          </w:p>
        </w:tc>
      </w:tr>
      <w:tr>
        <w:trPr>
          <w:trHeight w:hRule="exact" w:val="30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1999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848.48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59.00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6.95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613.72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72.33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70.40 </w:t>
            </w:r>
          </w:p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8.30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105.36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12.42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2000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971.34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47.06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4.85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717.86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73.90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80.80 </w:t>
            </w:r>
          </w:p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8.32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125.62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12.93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2001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1078.44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43.53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4.04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813.18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75.40 </w:t>
            </w:r>
          </w:p>
        </w:tc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89.59 </w:t>
            </w:r>
          </w:p>
        </w:tc>
        <w:tc>
          <w:tcPr>
            <w:tcW w:type="dxa" w:w="10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2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8.31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132.14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12.25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2002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1245.14 </w:t>
            </w:r>
          </w:p>
        </w:tc>
        <w:tc>
          <w:tcPr>
            <w:tcW w:type="dxa" w:w="5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34.6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2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2.78 </w:t>
            </w:r>
          </w:p>
        </w:tc>
        <w:tc>
          <w:tcPr>
            <w:tcW w:type="dxa" w:w="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1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879.10 </w:t>
            </w:r>
          </w:p>
        </w:tc>
        <w:tc>
          <w:tcPr>
            <w:tcW w:type="dxa" w:w="10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78.63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101.52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8.15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129.92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10.43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2003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1505.12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34.34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2.28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1201.43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79.82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119.31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7.93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150.04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9.97 </w:t>
            </w:r>
          </w:p>
        </w:tc>
      </w:tr>
      <w:tr>
        <w:trPr>
          <w:trHeight w:hRule="exact" w:val="30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2004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1820.09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38.34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2.11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1473.56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80.96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137.17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7.54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171.02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9.40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2005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2193.45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29.12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1.33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1793.34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81.76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170.27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7.76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200.72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9.15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2006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2569.75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24.92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0.97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2110.55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82.13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200.00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7.78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234.29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9.12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2007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2952.02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24.47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0.83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2439.13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82.63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233.06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7.89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255.35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8.65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2008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3118.32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23.34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0.75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2529.68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81.12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269.57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8.64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295.74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6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9.48 </w:t>
            </w:r>
          </w:p>
        </w:tc>
      </w:tr>
      <w:tr>
        <w:trPr>
          <w:trHeight w:hRule="exact" w:val="30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2009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3313.99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25.45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0.77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2660.16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80.27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304.44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9.19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323.94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9.77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2010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3864.37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28.36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0.73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3085.35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79.84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361.04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9.34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389.62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10.08 </w:t>
            </w:r>
          </w:p>
        </w:tc>
      </w:tr>
      <w:tr>
        <w:trPr>
          <w:trHeight w:hRule="exact" w:val="280"/>
        </w:trPr>
        <w:tc>
          <w:tcPr>
            <w:tcW w:type="dxa" w:w="7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2011 </w:t>
            </w:r>
          </w:p>
        </w:tc>
        <w:tc>
          <w:tcPr>
            <w:tcW w:type="dxa" w:w="87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4281.62 </w:t>
            </w:r>
          </w:p>
        </w:tc>
        <w:tc>
          <w:tcPr>
            <w:tcW w:type="dxa" w:w="83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33.01 </w:t>
            </w:r>
          </w:p>
        </w:tc>
        <w:tc>
          <w:tcPr>
            <w:tcW w:type="dxa" w:w="7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0.77 </w:t>
            </w:r>
          </w:p>
        </w:tc>
        <w:tc>
          <w:tcPr>
            <w:tcW w:type="dxa" w:w="101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3424.64 </w:t>
            </w:r>
          </w:p>
        </w:tc>
        <w:tc>
          <w:tcPr>
            <w:tcW w:type="dxa" w:w="78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79.98 </w:t>
            </w:r>
          </w:p>
        </w:tc>
        <w:tc>
          <w:tcPr>
            <w:tcW w:type="dxa" w:w="9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415.76 </w:t>
            </w:r>
          </w:p>
        </w:tc>
        <w:tc>
          <w:tcPr>
            <w:tcW w:type="dxa" w:w="81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9.71 </w:t>
            </w:r>
          </w:p>
        </w:tc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408.21 </w:t>
            </w:r>
          </w:p>
        </w:tc>
        <w:tc>
          <w:tcPr>
            <w:tcW w:type="dxa" w:w="66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9.53 </w:t>
            </w:r>
          </w:p>
        </w:tc>
      </w:tr>
      <w:tr>
        <w:trPr>
          <w:trHeight w:hRule="exact" w:val="296"/>
        </w:trPr>
        <w:tc>
          <w:tcPr>
            <w:tcW w:type="dxa" w:w="782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2012 </w:t>
            </w:r>
          </w:p>
        </w:tc>
        <w:tc>
          <w:tcPr>
            <w:tcW w:type="dxa" w:w="876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4580.90 </w:t>
            </w:r>
          </w:p>
        </w:tc>
        <w:tc>
          <w:tcPr>
            <w:tcW w:type="dxa" w:w="836"/>
            <w:gridSpan w:val="2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37.96 </w:t>
            </w:r>
          </w:p>
        </w:tc>
        <w:tc>
          <w:tcPr>
            <w:tcW w:type="dxa" w:w="768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0.83 </w:t>
            </w:r>
          </w:p>
        </w:tc>
        <w:tc>
          <w:tcPr>
            <w:tcW w:type="dxa" w:w="1016"/>
            <w:gridSpan w:val="2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3605.58 </w:t>
            </w:r>
          </w:p>
        </w:tc>
        <w:tc>
          <w:tcPr>
            <w:tcW w:type="dxa" w:w="784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78.71 </w:t>
            </w:r>
          </w:p>
        </w:tc>
        <w:tc>
          <w:tcPr>
            <w:tcW w:type="dxa" w:w="902"/>
            <w:gridSpan w:val="2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468.51 </w:t>
            </w:r>
          </w:p>
        </w:tc>
        <w:tc>
          <w:tcPr>
            <w:tcW w:type="dxa" w:w="818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10.23 </w:t>
            </w:r>
          </w:p>
        </w:tc>
        <w:tc>
          <w:tcPr>
            <w:tcW w:type="dxa" w:w="1160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468.85 </w:t>
            </w:r>
          </w:p>
        </w:tc>
        <w:tc>
          <w:tcPr>
            <w:tcW w:type="dxa" w:w="664"/>
            <w:tcBorders>
              <w:bottom w:sz="18.399999999999636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2" w:after="0"/>
              <w:ind w:left="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10.23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824" w:bottom="1178" w:left="652" w:header="720" w:footer="720" w:gutter="0"/>
          <w:cols w:space="720" w:num="1" w:equalWidth="0">
            <w:col w:w="9410" w:space="0"/>
            <w:col w:w="9432" w:space="0"/>
            <w:col w:w="946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30" w:val="left"/>
        </w:tabs>
        <w:autoSpaceDE w:val="0"/>
        <w:widowControl/>
        <w:spacing w:line="176" w:lineRule="exact" w:before="0" w:after="0"/>
        <w:ind w:left="239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Xuemei Shen and Zhengnan Lu /  AASRI Procedia  7 ( 2014 )  81 – 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85</w:t>
      </w:r>
    </w:p>
    <w:p>
      <w:pPr>
        <w:autoSpaceDN w:val="0"/>
        <w:autoSpaceDE w:val="0"/>
        <w:widowControl/>
        <w:spacing w:line="224" w:lineRule="exact" w:before="412" w:after="144"/>
        <w:ind w:left="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3.2 Model forecasting and test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1885"/>
        <w:gridCol w:w="1885"/>
        <w:gridCol w:w="1885"/>
        <w:gridCol w:w="1885"/>
        <w:gridCol w:w="1885"/>
      </w:tblGrid>
      <w:tr>
        <w:trPr>
          <w:trHeight w:hRule="exact" w:val="3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this model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1"/>
              </w:rPr>
              <w:t>n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16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the raw data of social electricity consumption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auto" w:before="6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4"/>
              </w:rPr>
              <w:t>���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774.04 785.45  848.48 </w:t>
            </w:r>
          </w:p>
        </w:tc>
      </w:tr>
    </w:tbl>
    <w:p>
      <w:pPr>
        <w:autoSpaceDN w:val="0"/>
        <w:tabs>
          <w:tab w:pos="312" w:val="left"/>
        </w:tabs>
        <w:autoSpaceDE w:val="0"/>
        <w:widowControl/>
        <w:spacing w:line="238" w:lineRule="exact" w:before="0" w:after="6"/>
        <w:ind w:left="7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971.34  1078.44  1245.14  1505.12  1820.09  2193.45  2569.75  2952.02  3118.32  3313.99  3864.37  4281.62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4580.90 }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Though an accumulated generating on the raw series, new series can be got as  =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774.04  1559.49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2407.97  3379.31  4457.75  5702.89  7208.01  9028.10  11221.55  13791.30  16743.32  19861.64  23175.63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27040.00  31321.62  35902.52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.00000000000003" w:type="dxa"/>
      </w:tblPr>
      <w:tblGrid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  <w:gridCol w:w="325"/>
      </w:tblGrid>
      <w:tr>
        <w:trPr>
          <w:trHeight w:hRule="exact" w:val="224"/>
        </w:trPr>
        <w:tc>
          <w:tcPr>
            <w:tcW w:type="dxa" w:w="8120"/>
            <w:gridSpan w:val="28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By Formula(4) and Formula(5), the following can be achieved: </w:t>
            </w:r>
          </w:p>
        </w:tc>
        <w:tc>
          <w:tcPr>
            <w:tcW w:type="dxa" w:w="9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5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(15)</w:t>
            </w:r>
          </w:p>
          <w:p>
            <w:pPr>
              <w:autoSpaceDN w:val="0"/>
              <w:autoSpaceDE w:val="0"/>
              <w:widowControl/>
              <w:spacing w:line="226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(16) </w:t>
            </w:r>
          </w:p>
        </w:tc>
      </w:tr>
      <w:tr>
        <w:trPr>
          <w:trHeight w:hRule="exact" w:val="260"/>
        </w:trPr>
        <w:tc>
          <w:tcPr>
            <w:tcW w:type="dxa" w:w="10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20" w:firstLine="0"/>
              <w:jc w:val="right"/>
            </w:pPr>
            <w:r>
              <w:rPr>
                <w:w w:val="102.4844487508138"/>
                <w:rFonts w:ascii="Times" w:hAnsi="Times" w:eastAsia="Times"/>
                <w:b w:val="0"/>
                <w:i/>
                <w:color w:val="000000"/>
                <w:sz w:val="18"/>
              </w:rPr>
              <w:t>B</w:t>
            </w:r>
            <w:r>
              <w:rPr>
                <w:w w:val="97.82363718206231"/>
                <w:rFonts w:ascii="Times" w:hAnsi="Times" w:eastAsia="Times"/>
                <w:b w:val="0"/>
                <w:i/>
                <w:color w:val="000000"/>
                <w:sz w:val="11"/>
              </w:rPr>
              <w:t>T</w:t>
            </w:r>
          </w:p>
        </w:tc>
        <w:tc>
          <w:tcPr>
            <w:tcW w:type="dxa" w:w="2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8" w:right="0" w:firstLine="138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 ��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2" w:right="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1166.77</w:t>
            </w:r>
          </w:p>
        </w:tc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70" w:right="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1983.73</w:t>
            </w:r>
          </w:p>
        </w:tc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2893.64</w:t>
            </w:r>
          </w:p>
        </w:tc>
        <w:tc>
          <w:tcPr>
            <w:tcW w:type="dxa" w:w="8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3918.53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36" w:right="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5080.32</w:t>
            </w:r>
          </w:p>
        </w:tc>
        <w:tc>
          <w:tcPr>
            <w:tcW w:type="dxa" w:w="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6455.45</w:t>
            </w:r>
          </w:p>
        </w:tc>
        <w:tc>
          <w:tcPr>
            <w:tcW w:type="dxa" w:w="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" w:after="0"/>
              <w:ind w:left="146" w:right="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8118.06</w:t>
            </w:r>
          </w:p>
        </w:tc>
        <w:tc>
          <w:tcPr>
            <w:tcW w:type="dxa" w:w="2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" w:after="0"/>
              <w:ind w:left="0" w:right="6" w:firstLine="0"/>
              <w:jc w:val="righ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9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2" w:after="0"/>
              <w:ind w:left="0" w:right="0" w:firstLine="0"/>
              <w:jc w:val="left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10124.83</w:t>
            </w:r>
          </w:p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650"/>
            <w:gridSpan w:val="2"/>
            <w:vMerge/>
            <w:tcBorders/>
          </w:tcPr>
          <w:p/>
        </w:tc>
        <w:tc>
          <w:tcPr>
            <w:tcW w:type="dxa" w:w="650"/>
            <w:gridSpan w:val="2"/>
            <w:vMerge/>
            <w:tcBorders/>
          </w:tcPr>
          <w:p/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380" w:firstLine="0"/>
              <w:jc w:val="right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446" w:firstLine="0"/>
              <w:jc w:val="right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0" w:right="338" w:firstLine="0"/>
              <w:jc w:val="right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650"/>
            <w:gridSpan w:val="2"/>
            <w:vMerge/>
            <w:tcBorders/>
          </w:tcPr>
          <w:p/>
        </w:tc>
        <w:tc>
          <w:tcPr>
            <w:tcW w:type="dxa" w:w="90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0" w:after="0"/>
              <w:ind w:left="128" w:right="0" w:firstLine="0"/>
              <w:jc w:val="left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44" w:firstLine="0"/>
              <w:jc w:val="right"/>
            </w:pPr>
            <w:r>
              <w:rPr>
                <w:w w:val="98.4589958190918"/>
                <w:rFonts w:ascii="Times" w:hAnsi="Times" w:eastAsia="Times"/>
                <w:b w:val="0"/>
                <w:i/>
                <w:color w:val="000000"/>
                <w:sz w:val="20"/>
              </w:rPr>
              <w:t>Y</w:t>
            </w:r>
            <w:r>
              <w:rPr>
                <w:w w:val="104.4254563071511"/>
                <w:rFonts w:ascii="Times" w:hAnsi="Times" w:eastAsia="Times"/>
                <w:b w:val="0"/>
                <w:i/>
                <w:color w:val="000000"/>
                <w:sz w:val="11"/>
              </w:rPr>
              <w:t>n</w:t>
            </w:r>
            <w:r>
              <w:rPr>
                <w:w w:val="104.4254563071511"/>
                <w:rFonts w:ascii="Times" w:hAnsi="Times" w:eastAsia="Times"/>
                <w:b w:val="0"/>
                <w:i/>
                <w:color w:val="000000"/>
                <w:sz w:val="11"/>
              </w:rPr>
              <w:t>T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00" w:after="0"/>
              <w:ind w:left="0" w:right="0" w:firstLine="0"/>
              <w:jc w:val="center"/>
            </w:pPr>
            <w:r>
              <w:rPr>
                <w:w w:val="98.4589958190918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12506.43</w:t>
            </w:r>
          </w:p>
        </w:tc>
        <w:tc>
          <w:tcPr>
            <w:tcW w:type="dxa" w:w="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14" w:right="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15267.31</w:t>
            </w:r>
          </w:p>
        </w:tc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18302.48</w:t>
            </w:r>
          </w:p>
        </w:tc>
        <w:tc>
          <w:tcPr>
            <w:tcW w:type="dxa" w:w="8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21518.64</w:t>
            </w:r>
          </w:p>
        </w:tc>
        <w:tc>
          <w:tcPr>
            <w:tcW w:type="dxa" w:w="96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25107.82</w:t>
            </w:r>
          </w:p>
        </w:tc>
        <w:tc>
          <w:tcPr>
            <w:tcW w:type="dxa" w:w="8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0" w:right="0" w:firstLine="0"/>
              <w:jc w:val="center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29180.81</w:t>
            </w:r>
          </w:p>
        </w:tc>
        <w:tc>
          <w:tcPr>
            <w:tcW w:type="dxa" w:w="8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0" w:after="0"/>
              <w:ind w:left="116" w:right="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33612.07</w:t>
            </w:r>
          </w:p>
        </w:tc>
        <w:tc>
          <w:tcPr>
            <w:tcW w:type="dxa" w:w="9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16" w:right="720" w:firstLine="0"/>
              <w:jc w:val="left"/>
            </w:pP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</w:t>
            </w:r>
            <w:r>
              <w:br/>
            </w:r>
            <w:r>
              <w:rPr>
                <w:w w:val="102.4844487508138"/>
                <w:rFonts w:ascii="SymbolMT" w:hAnsi="SymbolMT" w:eastAsia="SymbolMT"/>
                <w:b w:val="0"/>
                <w:i w:val="0"/>
                <w:color w:val="000000"/>
                <w:sz w:val="18"/>
              </w:rPr>
              <w:t>��</w:t>
            </w:r>
          </w:p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84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962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58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0" w:firstLine="0"/>
              <w:jc w:val="center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85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54" w:after="0"/>
              <w:ind w:left="0" w:right="318" w:firstLine="0"/>
              <w:jc w:val="right"/>
            </w:pPr>
            <w:r>
              <w:rPr>
                <w:w w:val="102.4844487508138"/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4" w:right="0" w:firstLine="0"/>
              <w:jc w:val="left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785.45</w:t>
            </w:r>
          </w:p>
        </w:tc>
        <w:tc>
          <w:tcPr>
            <w:tcW w:type="dxa" w:w="7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848.48</w:t>
            </w:r>
          </w:p>
        </w:tc>
        <w:tc>
          <w:tcPr>
            <w:tcW w:type="dxa" w:w="7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971.34</w:t>
            </w:r>
          </w:p>
        </w:tc>
        <w:tc>
          <w:tcPr>
            <w:tcW w:type="dxa" w:w="7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102" w:right="0" w:firstLine="0"/>
              <w:jc w:val="left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1078.44</w:t>
            </w:r>
          </w:p>
        </w:tc>
        <w:tc>
          <w:tcPr>
            <w:tcW w:type="dxa" w:w="8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200" w:right="0" w:firstLine="0"/>
              <w:jc w:val="left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1245.14</w:t>
            </w:r>
          </w:p>
        </w:tc>
        <w:tc>
          <w:tcPr>
            <w:tcW w:type="dxa" w:w="10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1505.12</w:t>
            </w:r>
          </w:p>
        </w:tc>
        <w:tc>
          <w:tcPr>
            <w:tcW w:type="dxa" w:w="8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18" w:right="0" w:firstLine="0"/>
              <w:jc w:val="left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1820.09</w:t>
            </w:r>
          </w:p>
        </w:tc>
        <w:tc>
          <w:tcPr>
            <w:tcW w:type="dxa" w:w="11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6" w:after="0"/>
              <w:ind w:left="60" w:right="0" w:firstLine="0"/>
              <w:jc w:val="left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2193.45</w:t>
            </w:r>
          </w:p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6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84" w:firstLine="0"/>
              <w:jc w:val="right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2569.75</w:t>
            </w:r>
          </w:p>
        </w:tc>
        <w:tc>
          <w:tcPr>
            <w:tcW w:type="dxa" w:w="9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2952.02</w:t>
            </w:r>
          </w:p>
        </w:tc>
        <w:tc>
          <w:tcPr>
            <w:tcW w:type="dxa" w:w="94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3118.32</w:t>
            </w:r>
          </w:p>
        </w:tc>
        <w:tc>
          <w:tcPr>
            <w:tcW w:type="dxa" w:w="84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3313.99</w:t>
            </w:r>
          </w:p>
        </w:tc>
        <w:tc>
          <w:tcPr>
            <w:tcW w:type="dxa" w:w="86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3864.37</w:t>
            </w:r>
          </w:p>
        </w:tc>
        <w:tc>
          <w:tcPr>
            <w:tcW w:type="dxa" w:w="96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4281.62</w:t>
            </w:r>
          </w:p>
        </w:tc>
        <w:tc>
          <w:tcPr>
            <w:tcW w:type="dxa" w:w="7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0" w:firstLine="0"/>
              <w:jc w:val="center"/>
            </w:pPr>
            <w:r>
              <w:rPr>
                <w:w w:val="98.4589958190918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4580.90</w:t>
            </w:r>
          </w:p>
        </w:tc>
        <w:tc>
          <w:tcPr>
            <w:tcW w:type="dxa" w:w="10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2" w:after="0"/>
              <w:ind w:left="8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760"/>
            <w:gridSpan w:val="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ˆ</w:t>
            </w:r>
          </w:p>
        </w:tc>
        <w:tc>
          <w:tcPr>
            <w:tcW w:type="dxa" w:w="17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7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8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8" w:val="left"/>
              </w:tabs>
              <w:autoSpaceDE w:val="0"/>
              <w:widowControl/>
              <w:spacing w:line="142" w:lineRule="exact" w:before="74" w:after="0"/>
              <w:ind w:left="24" w:right="0" w:firstLine="0"/>
              <w:jc w:val="left"/>
            </w:pPr>
            <w:r>
              <w:rPr>
                <w:w w:val="96.9300031661987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tab/>
            </w:r>
            <w:r>
              <w:rPr>
                <w:w w:val="96.9300031661987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</w:p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 b</w:t>
            </w:r>
          </w:p>
        </w:tc>
        <w:tc>
          <w:tcPr>
            <w:tcW w:type="dxa" w:w="1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] </w:t>
            </w:r>
            <w:r>
              <w:rPr>
                <w:w w:val="96.93000316619873"/>
                <w:rFonts w:ascii="Times" w:hAnsi="Times" w:eastAsia="Times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1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72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</w:t>
            </w:r>
          </w:p>
        </w:tc>
        <w:tc>
          <w:tcPr>
            <w:tcW w:type="dxa" w:w="34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B B </w:t>
            </w:r>
            <w:r>
              <w:rPr>
                <w:w w:val="96.93000316619873"/>
                <w:rFonts w:ascii="Times" w:hAnsi="Times" w:eastAsia="Times"/>
                <w:b w:val="0"/>
                <w:i/>
                <w:color w:val="000000"/>
                <w:sz w:val="12"/>
              </w:rPr>
              <w:t>T</w:t>
            </w:r>
          </w:p>
        </w:tc>
        <w:tc>
          <w:tcPr>
            <w:tcW w:type="dxa" w:w="208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]</w:t>
            </w:r>
            <w:r>
              <w:rPr>
                <w:w w:val="96.93000316619873"/>
                <w:rFonts w:ascii="SymbolMT" w:hAnsi="SymbolMT" w:eastAsia="SymbolMT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6.93000316619873"/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39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B Y </w:t>
            </w:r>
            <w:r>
              <w:rPr>
                <w:w w:val="96.93000316619873"/>
                <w:rFonts w:ascii="Times" w:hAnsi="Times" w:eastAsia="Times"/>
                <w:b w:val="0"/>
                <w:i/>
                <w:color w:val="000000"/>
                <w:sz w:val="12"/>
              </w:rPr>
              <w:t>T</w:t>
            </w:r>
          </w:p>
          <w:p>
            <w:pPr>
              <w:autoSpaceDN w:val="0"/>
              <w:autoSpaceDE w:val="0"/>
              <w:widowControl/>
              <w:spacing w:line="130" w:lineRule="exact" w:before="0" w:after="0"/>
              <w:ind w:left="0" w:right="16" w:firstLine="0"/>
              <w:jc w:val="right"/>
            </w:pPr>
            <w:r>
              <w:rPr>
                <w:w w:val="96.93000316619873"/>
                <w:rFonts w:ascii="Times" w:hAnsi="Times" w:eastAsia="Times"/>
                <w:b w:val="0"/>
                <w:i/>
                <w:color w:val="000000"/>
                <w:sz w:val="12"/>
              </w:rPr>
              <w:t>n</w:t>
            </w:r>
          </w:p>
        </w:tc>
        <w:tc>
          <w:tcPr>
            <w:tcW w:type="dxa" w:w="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0" w:after="0"/>
              <w:ind w:left="0" w:right="0" w:firstLine="0"/>
              <w:jc w:val="righ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 �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0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-0.1227</w:t>
            </w:r>
          </w:p>
        </w:tc>
        <w:tc>
          <w:tcPr>
            <w:tcW w:type="dxa" w:w="2420"/>
            <w:gridSpan w:val="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0" w:after="0"/>
              <w:ind w:left="24" w:right="2320" w:firstLine="0"/>
              <w:jc w:val="both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br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32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600"/>
            <w:gridSpan w:val="8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650"/>
            <w:gridSpan w:val="2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  <w:tc>
          <w:tcPr>
            <w:tcW w:type="dxa" w:w="6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744.003</w:t>
            </w:r>
          </w:p>
        </w:tc>
        <w:tc>
          <w:tcPr>
            <w:tcW w:type="dxa" w:w="1950"/>
            <w:gridSpan w:val="6"/>
            <w:vMerge/>
            <w:tcBorders/>
          </w:tcPr>
          <w:p/>
        </w:tc>
        <w:tc>
          <w:tcPr>
            <w:tcW w:type="dxa" w:w="325"/>
            <w:vMerge/>
            <w:tcBorders/>
          </w:tcPr>
          <w:p/>
        </w:tc>
      </w:tr>
    </w:tbl>
    <w:p>
      <w:pPr>
        <w:autoSpaceDN w:val="0"/>
        <w:tabs>
          <w:tab w:pos="312" w:val="left"/>
        </w:tabs>
        <w:autoSpaceDE w:val="0"/>
        <w:widowControl/>
        <w:spacing w:line="244" w:lineRule="exact" w:before="0" w:after="4"/>
        <w:ind w:left="7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Grey Forecasting Model on social electricity consumption in Jiangsu province can be gained by putting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above calculated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24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ˆ</w:t>
      </w:r>
      <w:r>
        <w:rPr>
          <w:rFonts w:ascii="Times" w:hAnsi="Times" w:eastAsia="Times"/>
          <w:b w:val="0"/>
          <w:i/>
          <w:color w:val="000000"/>
          <w:sz w:val="24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into Formula (7):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2.0" w:type="dxa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>
        <w:trPr>
          <w:trHeight w:hRule="exact" w:val="238"/>
        </w:trPr>
        <w:tc>
          <w:tcPr>
            <w:tcW w:type="dxa" w:w="82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720" w:right="0" w:firstLine="0"/>
              <w:jc w:val="right"/>
            </w:pPr>
            <w:r>
              <w:rPr>
                <w:w w:val="103.74727249145508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w w:val="98.69999885559082"/>
                <w:rFonts w:ascii="Times" w:hAnsi="Times" w:eastAsia="Time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8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0" w:after="0"/>
              <w:ind w:left="0" w:right="0" w:firstLine="0"/>
              <w:jc w:val="center"/>
            </w:pPr>
            <w:r>
              <w:rPr>
                <w:w w:val="103.74727249145508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(0)</w:t>
            </w:r>
          </w:p>
        </w:tc>
        <w:tc>
          <w:tcPr>
            <w:tcW w:type="dxa" w:w="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0" w:firstLine="0"/>
              <w:jc w:val="center"/>
            </w:pPr>
            <w:r>
              <w:rPr>
                <w:w w:val="98.69999885559082"/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</w:p>
        </w:tc>
        <w:tc>
          <w:tcPr>
            <w:tcW w:type="dxa" w:w="1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4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0" w:firstLine="0"/>
              <w:jc w:val="center"/>
            </w:pPr>
            <w:r>
              <w:rPr>
                <w:w w:val="98.699998855590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1)</w:t>
            </w:r>
          </w:p>
        </w:tc>
        <w:tc>
          <w:tcPr>
            <w:tcW w:type="dxa" w:w="16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4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8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0" w:firstLine="0"/>
              <w:jc w:val="center"/>
            </w:pPr>
            <w:r>
              <w:rPr>
                <w:w w:val="98.699998855590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</w:t>
            </w:r>
          </w:p>
        </w:tc>
        <w:tc>
          <w:tcPr>
            <w:tcW w:type="dxa" w:w="12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4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2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0" w:firstLine="0"/>
              <w:jc w:val="center"/>
            </w:pPr>
            <w:r>
              <w:rPr>
                <w:w w:val="98.69999885559082"/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</w:p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6" w:after="0"/>
              <w:ind w:left="0" w:right="0" w:firstLine="0"/>
              <w:jc w:val="center"/>
            </w:pPr>
            <w:r>
              <w:rPr>
                <w:w w:val="103.45250368118286"/>
                <w:rFonts w:ascii="SymbolMT" w:hAnsi="SymbolMT" w:eastAsia="SymbolMT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0" w:firstLine="0"/>
              <w:jc w:val="center"/>
            </w:pPr>
            <w:r>
              <w:rPr>
                <w:w w:val="98.699998855590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0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0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6" w:after="0"/>
              <w:ind w:left="0" w:right="0" w:firstLine="0"/>
              <w:jc w:val="center"/>
            </w:pPr>
            <w:r>
              <w:rPr>
                <w:w w:val="98.69999885559082"/>
                <w:rFonts w:ascii="Times" w:hAnsi="Times" w:eastAsia="Times"/>
                <w:b w:val="0"/>
                <w:i/>
                <w:color w:val="000000"/>
                <w:sz w:val="20"/>
              </w:rPr>
              <w:t>u</w:t>
            </w:r>
          </w:p>
        </w:tc>
        <w:tc>
          <w:tcPr>
            <w:tcW w:type="dxa" w:w="18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38" w:after="0"/>
              <w:ind w:left="0" w:right="0" w:firstLine="0"/>
              <w:jc w:val="center"/>
            </w:pPr>
            <w:r>
              <w:rPr>
                <w:w w:val="103.74727249145508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(0)</w:t>
            </w:r>
          </w:p>
        </w:tc>
        <w:tc>
          <w:tcPr>
            <w:tcW w:type="dxa" w:w="22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0" w:firstLine="0"/>
              <w:jc w:val="center"/>
            </w:pPr>
            <w:r>
              <w:rPr>
                <w:w w:val="98.699998855590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166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4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34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103.74727249145508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w w:val="98.69999885559082"/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</w:p>
        </w:tc>
        <w:tc>
          <w:tcPr>
            <w:tcW w:type="dxa" w:w="10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0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224" w:after="0"/>
              <w:ind w:left="0" w:right="0" w:firstLine="0"/>
              <w:jc w:val="center"/>
            </w:pPr>
            <w:r>
              <w:rPr>
                <w:w w:val="103.74727249145508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136" w:after="0"/>
              <w:ind w:left="16" w:right="0" w:firstLine="0"/>
              <w:jc w:val="left"/>
            </w:pPr>
            <w:r>
              <w:rPr>
                <w:w w:val="103.45250368118286"/>
                <w:rFonts w:ascii="SymbolMT" w:hAnsi="SymbolMT" w:eastAsia="SymbolMT"/>
                <w:b w:val="0"/>
                <w:i w:val="0"/>
                <w:color w:val="000000"/>
                <w:sz w:val="8"/>
              </w:rPr>
              <w:t>�</w:t>
            </w:r>
          </w:p>
        </w:tc>
        <w:tc>
          <w:tcPr>
            <w:tcW w:type="dxa" w:w="18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34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56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54" w:after="0"/>
              <w:ind w:left="0" w:right="0" w:firstLine="0"/>
              <w:jc w:val="center"/>
            </w:pPr>
            <w:r>
              <w:rPr>
                <w:w w:val="98.69999885559082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789.57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38" w:after="0"/>
              <w:ind w:left="0" w:right="0" w:firstLine="0"/>
              <w:jc w:val="center"/>
            </w:pPr>
            <w:r>
              <w:rPr>
                <w:w w:val="103.74727249145508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0.1227</w:t>
            </w:r>
          </w:p>
        </w:tc>
        <w:tc>
          <w:tcPr>
            <w:tcW w:type="dxa" w:w="3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40" w:after="0"/>
              <w:ind w:left="6" w:right="0" w:firstLine="0"/>
              <w:jc w:val="left"/>
            </w:pPr>
            <w:r>
              <w:rPr>
                <w:w w:val="103.74727249145508"/>
                <w:rFonts w:ascii="Times" w:hAnsi="Times" w:eastAsia="Times"/>
                <w:b w:val="0"/>
                <w:i/>
                <w:color w:val="000000"/>
                <w:sz w:val="11"/>
              </w:rPr>
              <w:t>k</w:t>
            </w:r>
          </w:p>
        </w:tc>
        <w:tc>
          <w:tcPr>
            <w:tcW w:type="dxa" w:w="36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(</w:t>
            </w:r>
          </w:p>
        </w:tc>
        <w:tc>
          <w:tcPr>
            <w:tcW w:type="dxa" w:w="1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k</w:t>
            </w:r>
          </w:p>
        </w:tc>
        <w:tc>
          <w:tcPr>
            <w:tcW w:type="dxa" w:w="18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3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,2,1</w:t>
            </w:r>
          </w:p>
        </w:tc>
        <w:tc>
          <w:tcPr>
            <w:tcW w:type="dxa" w:w="2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6" w:after="0"/>
              <w:ind w:left="0" w:right="0" w:firstLine="0"/>
              <w:jc w:val="center"/>
            </w:pPr>
            <w:r>
              <w:rPr>
                <w:rFonts w:ascii="MT" w:hAnsi="MT" w:eastAsia="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,</w:t>
            </w:r>
          </w:p>
        </w:tc>
        <w:tc>
          <w:tcPr>
            <w:tcW w:type="dxa" w:w="1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3"/>
              </w:rPr>
              <w:t>n</w:t>
            </w:r>
          </w:p>
        </w:tc>
        <w:tc>
          <w:tcPr>
            <w:tcW w:type="dxa" w:w="16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3"/>
              </w:rPr>
              <w:t>�</w:t>
            </w:r>
          </w:p>
        </w:tc>
        <w:tc>
          <w:tcPr>
            <w:tcW w:type="dxa" w:w="6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2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3"/>
              </w:rPr>
              <w:t>)1</w:t>
            </w:r>
          </w:p>
        </w:tc>
        <w:tc>
          <w:tcPr>
            <w:tcW w:type="dxa" w:w="1140"/>
            <w:vMerge w:val="restart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5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(17) </w:t>
            </w:r>
          </w:p>
        </w:tc>
      </w:tr>
      <w:tr>
        <w:trPr>
          <w:trHeight w:hRule="exact" w:val="142"/>
        </w:trPr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/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" w:after="0"/>
              <w:ind w:left="0" w:right="0" w:firstLine="0"/>
              <w:jc w:val="center"/>
            </w:pPr>
            <w:r>
              <w:rPr>
                <w:w w:val="103.74727249145508"/>
                <w:rFonts w:ascii="Times" w:hAnsi="Times" w:eastAsia="Times"/>
                <w:b w:val="0"/>
                <w:i/>
                <w:color w:val="000000"/>
                <w:sz w:val="11"/>
              </w:rPr>
              <w:t>a</w:t>
            </w:r>
          </w:p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/>
          </w:tcPr>
          <w:p/>
        </w:tc>
        <w:tc>
          <w:tcPr>
            <w:tcW w:type="dxa" w:w="160"/>
            <w:tcBorders>
              <w:bottom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" w:after="0"/>
              <w:ind w:left="0" w:right="0" w:firstLine="0"/>
              <w:jc w:val="center"/>
            </w:pPr>
            <w:r>
              <w:rPr>
                <w:w w:val="103.74727249145508"/>
                <w:rFonts w:ascii="Times" w:hAnsi="Times" w:eastAsia="Times"/>
                <w:b w:val="0"/>
                <w:i/>
                <w:color w:val="000000"/>
                <w:sz w:val="11"/>
              </w:rPr>
              <w:t>ak</w:t>
            </w:r>
          </w:p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/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/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  <w:tc>
          <w:tcPr>
            <w:tcW w:type="dxa" w:w="255"/>
            <w:vMerge/>
            <w:tcBorders>
              <w:bottom w:sz="3.888000011444092" w:val="single" w:color="#000000"/>
            </w:tcBorders>
          </w:tcPr>
          <w:p/>
        </w:tc>
      </w:tr>
      <w:tr>
        <w:trPr>
          <w:trHeight w:hRule="exact" w:val="442"/>
        </w:trPr>
        <w:tc>
          <w:tcPr>
            <w:tcW w:type="dxa" w:w="82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8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2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6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4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3.74727249145508"/>
                <w:rFonts w:ascii="SymbolMT" w:hAnsi="SymbolMT" w:eastAsia="SymbolMT"/>
                <w:b w:val="0"/>
                <w:i w:val="0"/>
                <w:color w:val="000000"/>
                <w:sz w:val="11"/>
              </w:rPr>
              <w:t>�</w:t>
            </w:r>
            <w:r>
              <w:br/>
            </w:r>
            <w:r>
              <w:rPr>
                <w:w w:val="98.69999885559082"/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</w:p>
        </w:tc>
        <w:tc>
          <w:tcPr>
            <w:tcW w:type="dxa" w:w="10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98" w:after="0"/>
              <w:ind w:left="0" w:right="0" w:firstLine="0"/>
              <w:jc w:val="center"/>
            </w:pP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  <w:r>
              <w:rPr>
                <w:w w:val="98.69999885559082"/>
                <w:rFonts w:ascii="SymbolMT" w:hAnsi="SymbolMT" w:eastAsia="SymbolMT"/>
                <w:b w:val="0"/>
                <w:i w:val="0"/>
                <w:color w:val="000000"/>
                <w:sz w:val="20"/>
              </w:rPr>
              <w:t>�</w:t>
            </w:r>
          </w:p>
        </w:tc>
        <w:tc>
          <w:tcPr>
            <w:tcW w:type="dxa" w:w="10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6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80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6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6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3.888000011444092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4" w:lineRule="exact" w:before="324" w:after="0"/>
        <w:ind w:left="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3.3 Forecasting result and test </w:t>
      </w:r>
    </w:p>
    <w:p>
      <w:pPr>
        <w:autoSpaceDN w:val="0"/>
        <w:tabs>
          <w:tab w:pos="312" w:val="left"/>
        </w:tabs>
        <w:autoSpaceDE w:val="0"/>
        <w:widowControl/>
        <w:spacing w:line="240" w:lineRule="exact" w:before="240" w:after="0"/>
        <w:ind w:left="74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test method of posterior error will be applied to verify the accuracy of the model, as shown in Table 3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&amp; 4. </w:t>
      </w:r>
    </w:p>
    <w:p>
      <w:pPr>
        <w:autoSpaceDN w:val="0"/>
        <w:autoSpaceDE w:val="0"/>
        <w:widowControl/>
        <w:spacing w:line="180" w:lineRule="exact" w:before="218" w:after="242"/>
        <w:ind w:left="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3 The actual and reduction electricity consumption from 2005 to 2012 in Jiangsu province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3.9999999999999" w:type="dxa"/>
      </w:tblPr>
      <w:tblGrid>
        <w:gridCol w:w="2356"/>
        <w:gridCol w:w="2356"/>
        <w:gridCol w:w="2356"/>
        <w:gridCol w:w="2356"/>
      </w:tblGrid>
      <w:tr>
        <w:trPr>
          <w:trHeight w:hRule="exact" w:val="272"/>
        </w:trPr>
        <w:tc>
          <w:tcPr>
            <w:tcW w:type="dxa" w:w="968"/>
            <w:vMerge w:val="restart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Years</w:t>
            </w:r>
          </w:p>
        </w:tc>
        <w:tc>
          <w:tcPr>
            <w:tcW w:type="dxa" w:w="196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Actual Consumption </w:t>
            </w:r>
          </w:p>
        </w:tc>
        <w:tc>
          <w:tcPr>
            <w:tcW w:type="dxa" w:w="224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Reduction Consumption </w:t>
            </w:r>
          </w:p>
        </w:tc>
        <w:tc>
          <w:tcPr>
            <w:tcW w:type="dxa" w:w="1858"/>
            <w:vMerge w:val="restart"/>
            <w:tcBorders>
              <w:top w:sz="12.0" w:val="single" w:color="#000000"/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Relative Error (%) </w:t>
            </w:r>
          </w:p>
        </w:tc>
      </w:tr>
      <w:tr>
        <w:trPr>
          <w:trHeight w:hRule="exact" w:val="260"/>
        </w:trPr>
        <w:tc>
          <w:tcPr>
            <w:tcW w:type="dxa" w:w="2356"/>
            <w:vMerge/>
            <w:tcBorders>
              <w:top w:sz="12.0" w:val="single" w:color="#000000"/>
              <w:bottom w:sz="5.599999999999909" w:val="single" w:color="#000000"/>
            </w:tcBorders>
          </w:tcPr>
          <w:p/>
        </w:tc>
        <w:tc>
          <w:tcPr>
            <w:tcW w:type="dxa" w:w="1960"/>
            <w:tcBorders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(0.1 Billion kW·h) </w:t>
            </w:r>
          </w:p>
        </w:tc>
        <w:tc>
          <w:tcPr>
            <w:tcW w:type="dxa" w:w="2240"/>
            <w:tcBorders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" w:after="0"/>
              <w:ind w:left="0" w:right="3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(0.1 Billion kW·h) </w:t>
            </w:r>
          </w:p>
        </w:tc>
        <w:tc>
          <w:tcPr>
            <w:tcW w:type="dxa" w:w="2356"/>
            <w:vMerge/>
            <w:tcBorders>
              <w:top w:sz="12.0" w:val="single" w:color="#000000"/>
              <w:bottom w:sz="5.599999999999909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968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2005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2193.45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2107.14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-3.93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0"/>
        </w:trPr>
        <w:tc>
          <w:tcPr>
            <w:tcW w:type="dxa" w:w="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2006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2569.75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2382.22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-7.30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2007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2952.02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2693.21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2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-8.77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0"/>
        </w:trPr>
        <w:tc>
          <w:tcPr>
            <w:tcW w:type="dxa" w:w="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2008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3118.32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3044.79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6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-2.36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0"/>
        </w:trPr>
        <w:tc>
          <w:tcPr>
            <w:tcW w:type="dxa" w:w="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2009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3313.99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3442.28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2" w:after="0"/>
              <w:ind w:left="0" w:right="7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3.87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0"/>
        </w:trPr>
        <w:tc>
          <w:tcPr>
            <w:tcW w:type="dxa" w:w="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2010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3864.37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3891.65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7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0.71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40"/>
        </w:trPr>
        <w:tc>
          <w:tcPr>
            <w:tcW w:type="dxa" w:w="96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2011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4281.62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4399.69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7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2.76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  <w:tr>
        <w:trPr>
          <w:trHeight w:hRule="exact" w:val="268"/>
        </w:trPr>
        <w:tc>
          <w:tcPr>
            <w:tcW w:type="dxa" w:w="968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2012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96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4580.90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2240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4974.04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  <w:tc>
          <w:tcPr>
            <w:tcW w:type="dxa" w:w="1858"/>
            <w:tcBorders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6" w:after="0"/>
              <w:ind w:left="0" w:right="7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8.58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16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440" w:left="928" w:header="720" w:footer="720" w:gutter="0"/>
          <w:cols w:space="720" w:num="1" w:equalWidth="0">
            <w:col w:w="9426" w:space="0"/>
            <w:col w:w="9410" w:space="0"/>
            <w:col w:w="9432" w:space="0"/>
            <w:col w:w="946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2984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86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Xuemei Shen and Zhengnan Lu /  AASRI Procedia  7 ( 2014 )  81 – 87 </w:t>
      </w:r>
    </w:p>
    <w:p>
      <w:pPr>
        <w:autoSpaceDN w:val="0"/>
        <w:autoSpaceDE w:val="0"/>
        <w:widowControl/>
        <w:spacing w:line="180" w:lineRule="exact" w:before="418" w:after="244"/>
        <w:ind w:left="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4 Calculation result of accuracy testing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  <w:gridCol w:w="855"/>
      </w:tblGrid>
      <w:tr>
        <w:trPr>
          <w:trHeight w:hRule="exact" w:val="366"/>
        </w:trPr>
        <w:tc>
          <w:tcPr>
            <w:tcW w:type="dxa" w:w="540"/>
            <w:tcBorders>
              <w:top w:sz="12.0" w:val="single" w:color="#000000"/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0"/>
            <w:tcBorders>
              <w:bottom w:sz="5.60000000000002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4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u</w:t>
            </w:r>
          </w:p>
        </w:tc>
        <w:tc>
          <w:tcPr>
            <w:tcW w:type="dxa" w:w="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(0)</w:t>
            </w:r>
          </w:p>
        </w:tc>
        <w:tc>
          <w:tcPr>
            <w:tcW w:type="dxa" w:w="13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4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9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200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strike/>
                <w:color w:val="000000"/>
                <w:sz w:val="2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4"/>
              </w:rPr>
              <w:t>(0)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" w:after="0"/>
              <w:ind w:left="0" w:right="0" w:firstLine="0"/>
              <w:jc w:val="center"/>
            </w:pPr>
            <w:r>
              <w:rPr>
                <w:w w:val="98.14700126647949"/>
                <w:rFonts w:ascii="Times" w:hAnsi="Times" w:eastAsia="Times"/>
                <w:b w:val="0"/>
                <w:i/>
                <w:color w:val="000000"/>
                <w:sz w:val="20"/>
              </w:rPr>
              <w:t>S</w:t>
            </w:r>
            <w:r>
              <w:rPr>
                <w:w w:val="104.0927280079234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  <w:r>
              <w:rPr>
                <w:w w:val="104.09272800792347"/>
                <w:rFonts w:ascii="TimesNewRomanPSMT" w:hAnsi="TimesNewRomanPSMT" w:eastAsia="TimesNewRomanPSMT"/>
                <w:b w:val="0"/>
                <w:i w:val="0"/>
                <w:color w:val="000000"/>
                <w:sz w:val="11"/>
              </w:rPr>
              <w:t>2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C</w:t>
            </w:r>
          </w:p>
        </w:tc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P</w:t>
            </w:r>
          </w:p>
        </w:tc>
      </w:tr>
      <w:tr>
        <w:trPr>
          <w:trHeight w:hRule="exact" w:val="301"/>
        </w:trPr>
        <w:tc>
          <w:tcPr>
            <w:tcW w:type="dxa" w:w="540"/>
            <w:tcBorders>
              <w:top w:sz="5.600000000000023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top w:sz="5.600000000000023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0"/>
            <w:tcBorders>
              <w:top w:sz="5.600000000000023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092"/>
            <w:gridSpan w:val="3"/>
            <w:tcBorders>
              <w:top w:sz="5.60000000000002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2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2243.91 </w:t>
            </w:r>
          </w:p>
        </w:tc>
        <w:tc>
          <w:tcPr>
            <w:tcW w:type="dxa" w:w="1028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69566.88 </w:t>
            </w:r>
          </w:p>
        </w:tc>
        <w:tc>
          <w:tcPr>
            <w:tcW w:type="dxa" w:w="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-70.33 </w:t>
            </w:r>
          </w:p>
        </w:tc>
        <w:tc>
          <w:tcPr>
            <w:tcW w:type="dxa" w:w="1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70806387.21 </w:t>
            </w:r>
          </w:p>
        </w:tc>
        <w:tc>
          <w:tcPr>
            <w:tcW w:type="dxa" w:w="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0.031</w:t>
            </w:r>
          </w:p>
        </w:tc>
        <w:tc>
          <w:tcPr>
            <w:tcW w:type="dxa" w:w="2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8" w:after="0"/>
              <w:ind w:left="2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  <w:tr>
        <w:trPr>
          <w:trHeight w:hRule="exact" w:val="270"/>
        </w:trPr>
        <w:tc>
          <w:tcPr>
            <w:tcW w:type="dxa" w:w="54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As</w:t>
            </w:r>
          </w:p>
        </w:tc>
        <w:tc>
          <w:tcPr>
            <w:tcW w:type="dxa" w:w="72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" w:after="0"/>
              <w:ind w:left="0" w:right="0" w:firstLine="0"/>
              <w:jc w:val="center"/>
            </w:pPr>
            <w:r>
              <w:rPr>
                <w:w w:val="101.77368364836042"/>
                <w:rFonts w:ascii="Times" w:hAnsi="Times" w:eastAsia="Times"/>
                <w:b w:val="0"/>
                <w:i/>
                <w:color w:val="000000"/>
                <w:sz w:val="19"/>
              </w:rPr>
              <w:t>P</w:t>
            </w:r>
            <w:r>
              <w:rPr>
                <w:w w:val="101.77368364836042"/>
                <w:rFonts w:ascii="SymbolMT" w:hAnsi="SymbolMT" w:eastAsia="SymbolMT"/>
                <w:b w:val="0"/>
                <w:i w:val="0"/>
                <w:color w:val="000000"/>
                <w:sz w:val="19"/>
              </w:rPr>
              <w:t>�</w:t>
            </w:r>
            <w:r>
              <w:rPr>
                <w:w w:val="101.7736836483604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.0</w:t>
            </w:r>
            <w:r>
              <w:rPr>
                <w:w w:val="101.77368364836042"/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95</w:t>
            </w:r>
          </w:p>
        </w:tc>
        <w:tc>
          <w:tcPr>
            <w:tcW w:type="dxa" w:w="420"/>
            <w:tcBorders>
              <w:top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</w:t>
            </w:r>
          </w:p>
        </w:tc>
        <w:tc>
          <w:tcPr>
            <w:tcW w:type="dxa" w:w="8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C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35</w:t>
            </w:r>
          </w:p>
        </w:tc>
        <w:tc>
          <w:tcPr>
            <w:tcW w:type="dxa" w:w="6520"/>
            <w:gridSpan w:val="6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0" w:after="0"/>
              <w:ind w:left="0" w:right="0" w:firstLine="0"/>
              <w:jc w:val="center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precision of this power consumption forecasting model can be seen as </w:t>
            </w:r>
          </w:p>
        </w:tc>
      </w:tr>
    </w:tbl>
    <w:p>
      <w:pPr>
        <w:autoSpaceDN w:val="0"/>
        <w:autoSpaceDE w:val="0"/>
        <w:widowControl/>
        <w:spacing w:line="228" w:lineRule="exact" w:before="0" w:after="0"/>
        <w:ind w:left="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“superior”.</w:t>
      </w:r>
    </w:p>
    <w:p>
      <w:pPr>
        <w:autoSpaceDN w:val="0"/>
        <w:tabs>
          <w:tab w:pos="542" w:val="left"/>
        </w:tabs>
        <w:autoSpaceDE w:val="0"/>
        <w:widowControl/>
        <w:spacing w:line="240" w:lineRule="exact" w:before="0" w:after="0"/>
        <w:ind w:left="304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essay will apply the established model to forecast the social electricity consumption from 2013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2015, in which year China would have completed the 12th five-year plan. </w:t>
      </w:r>
    </w:p>
    <w:p>
      <w:pPr>
        <w:autoSpaceDN w:val="0"/>
        <w:autoSpaceDE w:val="0"/>
        <w:widowControl/>
        <w:spacing w:line="180" w:lineRule="exact" w:before="218" w:after="240"/>
        <w:ind w:left="3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5  Forecasting value of electricity consumption from 2013 to 2015 in Jiangsu province  ( 0.1 Billion kW·h)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10.0" w:type="dxa"/>
      </w:tblPr>
      <w:tblGrid>
        <w:gridCol w:w="2352"/>
        <w:gridCol w:w="2352"/>
        <w:gridCol w:w="2352"/>
        <w:gridCol w:w="2352"/>
      </w:tblGrid>
      <w:tr>
        <w:trPr>
          <w:trHeight w:hRule="exact" w:val="208"/>
        </w:trPr>
        <w:tc>
          <w:tcPr>
            <w:tcW w:type="dxa" w:w="2138"/>
            <w:tcBorders>
              <w:top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7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Years </w:t>
            </w:r>
          </w:p>
        </w:tc>
        <w:tc>
          <w:tcPr>
            <w:tcW w:type="dxa" w:w="1120"/>
            <w:tcBorders>
              <w:top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2013 </w:t>
            </w:r>
          </w:p>
        </w:tc>
        <w:tc>
          <w:tcPr>
            <w:tcW w:type="dxa" w:w="1100"/>
            <w:tcBorders>
              <w:top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2014 </w:t>
            </w:r>
          </w:p>
        </w:tc>
        <w:tc>
          <w:tcPr>
            <w:tcW w:type="dxa" w:w="1076"/>
            <w:tcBorders>
              <w:top w:sz="12.0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2015 </w:t>
            </w:r>
          </w:p>
        </w:tc>
      </w:tr>
      <w:tr>
        <w:trPr>
          <w:trHeight w:hRule="exact" w:val="308"/>
        </w:trPr>
        <w:tc>
          <w:tcPr>
            <w:tcW w:type="dxa" w:w="2138"/>
            <w:tcBorders>
              <w:top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Electricity Consumption</w:t>
            </w:r>
          </w:p>
        </w:tc>
        <w:tc>
          <w:tcPr>
            <w:tcW w:type="dxa" w:w="1120"/>
            <w:tcBorders>
              <w:top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5623.38 </w:t>
            </w:r>
          </w:p>
        </w:tc>
        <w:tc>
          <w:tcPr>
            <w:tcW w:type="dxa" w:w="1100"/>
            <w:tcBorders>
              <w:top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6357.49 </w:t>
            </w:r>
          </w:p>
        </w:tc>
        <w:tc>
          <w:tcPr>
            <w:tcW w:type="dxa" w:w="1076"/>
            <w:tcBorders>
              <w:top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7187.43 </w:t>
            </w:r>
          </w:p>
        </w:tc>
      </w:tr>
    </w:tbl>
    <w:p>
      <w:pPr>
        <w:autoSpaceDN w:val="0"/>
        <w:autoSpaceDE w:val="0"/>
        <w:widowControl/>
        <w:spacing w:line="228" w:lineRule="exact" w:before="254" w:after="0"/>
        <w:ind w:left="3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Conclusion </w:t>
      </w:r>
    </w:p>
    <w:p>
      <w:pPr>
        <w:autoSpaceDN w:val="0"/>
        <w:autoSpaceDE w:val="0"/>
        <w:widowControl/>
        <w:spacing w:line="240" w:lineRule="exact" w:before="240" w:after="0"/>
        <w:ind w:left="304" w:right="2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(1) The forecasting model of power consumption in Jiangsu province is established in this essay through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grey system theory. And the accuracy of the model is tested by the data from 1997 to 2012 and it turns 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the accuracy is “superior”, for the indicator value: </w:t>
      </w:r>
      <w:r>
        <w:rPr>
          <w:w w:val="98.64818399602716"/>
          <w:rFonts w:ascii="Times" w:hAnsi="Times" w:eastAsia="Times"/>
          <w:b w:val="0"/>
          <w:i/>
          <w:color w:val="000000"/>
          <w:sz w:val="22"/>
        </w:rPr>
        <w:t>P</w:t>
      </w:r>
      <w:r>
        <w:rPr>
          <w:w w:val="98.64818399602716"/>
          <w:rFonts w:ascii="SymbolMT" w:hAnsi="SymbolMT" w:eastAsia="SymbolMT"/>
          <w:b w:val="0"/>
          <w:i w:val="0"/>
          <w:color w:val="000000"/>
          <w:sz w:val="22"/>
        </w:rPr>
        <w:t>�</w:t>
      </w:r>
      <w:r>
        <w:rPr>
          <w:w w:val="98.64818399602716"/>
          <w:rFonts w:ascii="TimesNewRomanPSMT" w:hAnsi="TimesNewRomanPSMT" w:eastAsia="TimesNewRomanPSMT"/>
          <w:b w:val="0"/>
          <w:i w:val="0"/>
          <w:color w:val="000000"/>
          <w:sz w:val="22"/>
        </w:rPr>
        <w:t>.0</w:t>
      </w:r>
      <w:r>
        <w:rPr>
          <w:w w:val="98.64818399602716"/>
          <w:rFonts w:ascii="TimesNewRomanPSMT" w:hAnsi="TimesNewRomanPSMT" w:eastAsia="TimesNewRomanPSMT"/>
          <w:b w:val="0"/>
          <w:i w:val="0"/>
          <w:color w:val="000000"/>
          <w:sz w:val="22"/>
        </w:rPr>
        <w:t>95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1"/>
        </w:rPr>
        <w:t>C</w:t>
      </w:r>
      <w:r>
        <w:rPr>
          <w:rFonts w:ascii="SymbolMT" w:hAnsi="SymbolMT" w:eastAsia="SymbolMT"/>
          <w:b w:val="0"/>
          <w:i w:val="0"/>
          <w:color w:val="000000"/>
          <w:sz w:val="21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.0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35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which illustrates that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electricity consumption of Jiangsu province by GM (1, 1) is consistent with the electricity forecast. </w:t>
      </w:r>
    </w:p>
    <w:p>
      <w:pPr>
        <w:autoSpaceDN w:val="0"/>
        <w:autoSpaceDE w:val="0"/>
        <w:widowControl/>
        <w:spacing w:line="240" w:lineRule="exact" w:before="0" w:after="0"/>
        <w:ind w:left="304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(2) The electricity consumption of Jiangsu from 2013 to 2015 is forecasted through this model, and it turns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out that in the next few years, the electricity consumption in Jiangsu province will be increasing rapidly,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by the year 2015 it will reach 0.7187 trillion kW•h, which requires to speed up generation of power to meet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economic development of the province in the next few years. </w:t>
      </w:r>
    </w:p>
    <w:p>
      <w:pPr>
        <w:autoSpaceDN w:val="0"/>
        <w:autoSpaceDE w:val="0"/>
        <w:widowControl/>
        <w:spacing w:line="240" w:lineRule="exact" w:before="0" w:after="0"/>
        <w:ind w:left="304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(3) The next step will be to predict the power consumption in various industries according to the economic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 of Jiangsu province, and the electricity consumption of each industry and its corresponding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contribution value to GDP. And distribution of electricity consumption should be optimized to meet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adjustment and upgrade of industrial structure during the rest years of the 12th five-year plan. </w:t>
      </w:r>
    </w:p>
    <w:p>
      <w:pPr>
        <w:autoSpaceDN w:val="0"/>
        <w:autoSpaceDE w:val="0"/>
        <w:widowControl/>
        <w:spacing w:line="228" w:lineRule="exact" w:before="476" w:after="0"/>
        <w:ind w:left="3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542" w:val="left"/>
        </w:tabs>
        <w:autoSpaceDE w:val="0"/>
        <w:widowControl/>
        <w:spacing w:line="240" w:lineRule="exact" w:before="236" w:after="0"/>
        <w:ind w:left="304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paper is sponsored by National Natural Science Foundation of China (Grant No.:71173094)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National Bureau of Statistics of China (Grant No.: 2012LY184). </w:t>
      </w:r>
    </w:p>
    <w:p>
      <w:pPr>
        <w:autoSpaceDN w:val="0"/>
        <w:autoSpaceDE w:val="0"/>
        <w:widowControl/>
        <w:spacing w:line="228" w:lineRule="exact" w:before="476" w:after="0"/>
        <w:ind w:left="30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3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Wang Guo-xia, Liu Yang, Lu Qi. Electric power demand forecasting based on the grey theory in Shanxi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province. Journal of North China Institute of Technology, 2005(2): 122~126(in Chinese)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Yan Yong-xin, Shen Jian-tao. The applying of grey theory model in the demand prediction of Yunnan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grid.Yunnan Electric Powe, 2006(4): 32~34(in Chinese)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[3] Zhou Hong, Huang Ting, Dai Rin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Several grey models for prediction of power demand. East China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Electric Power, 2000(5): 1~4(in Chinese). </w:t>
      </w:r>
    </w:p>
    <w:p>
      <w:pPr>
        <w:autoSpaceDN w:val="0"/>
        <w:autoSpaceDE w:val="0"/>
        <w:widowControl/>
        <w:spacing w:line="230" w:lineRule="exact" w:before="0" w:after="0"/>
        <w:ind w:left="30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Pan Guomei. Modeling of electric power demand forecast for Pudong new area with grey system theory.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Power Supply and Demand, 2000(1): 16~18(in Chinese). </w:t>
      </w:r>
    </w:p>
    <w:p>
      <w:pPr>
        <w:sectPr>
          <w:pgSz w:w="10885" w:h="14854"/>
          <w:pgMar w:top="368" w:right="824" w:bottom="1228" w:left="652" w:header="720" w:footer="720" w:gutter="0"/>
          <w:cols w:space="720" w:num="1" w:equalWidth="0">
            <w:col w:w="9410" w:space="0"/>
            <w:col w:w="9426" w:space="0"/>
            <w:col w:w="9410" w:space="0"/>
            <w:col w:w="9432" w:space="0"/>
            <w:col w:w="9464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84" w:val="left"/>
        </w:tabs>
        <w:autoSpaceDE w:val="0"/>
        <w:widowControl/>
        <w:spacing w:line="176" w:lineRule="exact" w:before="0" w:after="0"/>
        <w:ind w:left="24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Xuemei Shen and Zhengnan Lu /  AASRI Procedia  7 ( 2014 )  81 – 87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87</w:t>
      </w:r>
    </w:p>
    <w:p>
      <w:pPr>
        <w:autoSpaceDN w:val="0"/>
        <w:autoSpaceDE w:val="0"/>
        <w:widowControl/>
        <w:spacing w:line="230" w:lineRule="exact" w:before="402" w:after="0"/>
        <w:ind w:left="6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Deng Julong. Basic methods of grey system. Wuhan: Huazhong University of Science &amp; Technology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Press, 2005.8(in Chinese)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Xiong Hejin, Xu Huazhong. Grey control. National Defence Industry Press, 2005.9(in Chinese)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Statistical yearbook of Jiangsu. Beijing: China Statistics Press, 2007(in Chinese)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Hu Xiao-lei, He Zu-wei. Forecasting about annual electric consumption based on GM-ARMA combined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model. Guangdong Electric Power, 2007(2): 10~13(in Chinese). </w:t>
      </w:r>
    </w:p>
    <w:sectPr w:rsidR="00FC693F" w:rsidRPr="0006063C" w:rsidSect="00034616">
      <w:pgSz w:w="10885" w:h="14854"/>
      <w:pgMar w:top="368" w:right="532" w:bottom="1440" w:left="874" w:header="720" w:footer="720" w:gutter="0"/>
      <w:cols w:space="720" w:num="1" w:equalWidth="0">
        <w:col w:w="9480" w:space="0"/>
        <w:col w:w="9410" w:space="0"/>
        <w:col w:w="9426" w:space="0"/>
        <w:col w:w="9410" w:space="0"/>
        <w:col w:w="9432" w:space="0"/>
        <w:col w:w="9464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