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20" w:right="15" w:firstLine="0"/>
        <w:jc w:val="center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7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2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7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Times New Roman"/>
            <w:color w:val="00769F"/>
            <w:w w:val="115"/>
            <w:sz w:val="14"/>
          </w:rPr>
          <w:t>Array</w:t>
        </w:r>
        <w:r>
          <w:rPr>
            <w:rFonts w:ascii="Times New Roman"/>
            <w:color w:val="00769F"/>
            <w:spacing w:val="-6"/>
            <w:w w:val="115"/>
            <w:sz w:val="14"/>
          </w:rPr>
          <w:t> </w:t>
        </w:r>
        <w:r>
          <w:rPr>
            <w:rFonts w:ascii="Times New Roman"/>
            <w:color w:val="00769F"/>
            <w:w w:val="115"/>
            <w:sz w:val="14"/>
          </w:rPr>
          <w:t>19</w:t>
        </w:r>
        <w:r>
          <w:rPr>
            <w:rFonts w:ascii="Times New Roman"/>
            <w:color w:val="00769F"/>
            <w:spacing w:val="-5"/>
            <w:w w:val="115"/>
            <w:sz w:val="14"/>
          </w:rPr>
          <w:t> </w:t>
        </w:r>
        <w:r>
          <w:rPr>
            <w:rFonts w:ascii="Times New Roman"/>
            <w:color w:val="00769F"/>
            <w:w w:val="115"/>
            <w:sz w:val="14"/>
          </w:rPr>
          <w:t>(2023)</w:t>
        </w:r>
        <w:r>
          <w:rPr>
            <w:rFonts w:ascii="Times New Roman"/>
            <w:color w:val="00769F"/>
            <w:spacing w:val="-5"/>
            <w:w w:val="115"/>
            <w:sz w:val="14"/>
          </w:rPr>
          <w:t> </w:t>
        </w:r>
        <w:r>
          <w:rPr>
            <w:rFonts w:ascii="Times New Roman"/>
            <w:color w:val="00769F"/>
            <w:spacing w:val="-2"/>
            <w:w w:val="115"/>
            <w:sz w:val="14"/>
          </w:rPr>
          <w:t>100302</w:t>
        </w:r>
      </w:hyperlink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56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89"/>
        <w:rPr>
          <w:rFonts w:ascii="Times New Roman"/>
          <w:sz w:val="14"/>
        </w:rPr>
      </w:pPr>
    </w:p>
    <w:p>
      <w:pPr>
        <w:spacing w:line="268" w:lineRule="auto" w:before="0"/>
        <w:ind w:left="131" w:right="1285" w:firstLine="0"/>
        <w:jc w:val="left"/>
        <w:rPr>
          <w:sz w:val="27"/>
        </w:rPr>
      </w:pPr>
      <w:bookmarkStart w:name="An optimized hybrid methodology for non-" w:id="1"/>
      <w:bookmarkEnd w:id="1"/>
      <w:r>
        <w:rPr/>
      </w:r>
      <w:r>
        <w:rPr>
          <w:sz w:val="27"/>
        </w:rPr>
        <w:t>An</w:t>
      </w:r>
      <w:r>
        <w:rPr>
          <w:spacing w:val="-3"/>
          <w:sz w:val="27"/>
        </w:rPr>
        <w:t> </w:t>
      </w:r>
      <w:r>
        <w:rPr>
          <w:sz w:val="27"/>
        </w:rPr>
        <w:t>optimized</w:t>
      </w:r>
      <w:r>
        <w:rPr>
          <w:spacing w:val="-3"/>
          <w:sz w:val="27"/>
        </w:rPr>
        <w:t> </w:t>
      </w:r>
      <w:r>
        <w:rPr>
          <w:sz w:val="27"/>
        </w:rPr>
        <w:t>hybrid</w:t>
      </w:r>
      <w:r>
        <w:rPr>
          <w:spacing w:val="-4"/>
          <w:sz w:val="27"/>
        </w:rPr>
        <w:t> </w:t>
      </w:r>
      <w:r>
        <w:rPr>
          <w:sz w:val="27"/>
        </w:rPr>
        <w:t>methodology</w:t>
      </w:r>
      <w:r>
        <w:rPr>
          <w:spacing w:val="-5"/>
          <w:sz w:val="27"/>
        </w:rPr>
        <w:t> </w:t>
      </w:r>
      <w:r>
        <w:rPr>
          <w:sz w:val="27"/>
        </w:rPr>
        <w:t>for</w:t>
      </w:r>
      <w:r>
        <w:rPr>
          <w:spacing w:val="-3"/>
          <w:sz w:val="27"/>
        </w:rPr>
        <w:t> </w:t>
      </w:r>
      <w:r>
        <w:rPr>
          <w:sz w:val="27"/>
        </w:rPr>
        <w:t>non-invasive</w:t>
      </w:r>
      <w:r>
        <w:rPr>
          <w:spacing w:val="-5"/>
          <w:sz w:val="27"/>
        </w:rPr>
        <w:t> </w:t>
      </w:r>
      <w:r>
        <w:rPr>
          <w:sz w:val="27"/>
        </w:rPr>
        <w:t>fetal</w:t>
      </w:r>
      <w:r>
        <w:rPr>
          <w:spacing w:val="-3"/>
          <w:sz w:val="27"/>
        </w:rPr>
        <w:t> </w:t>
      </w:r>
      <w:r>
        <w:rPr>
          <w:sz w:val="27"/>
        </w:rPr>
        <w:t>electrocardiogram signal extraction and monitoring</w:t>
      </w:r>
    </w:p>
    <w:p>
      <w:pPr>
        <w:spacing w:before="213"/>
        <w:ind w:left="131" w:right="0" w:firstLine="0"/>
        <w:jc w:val="left"/>
        <w:rPr>
          <w:sz w:val="21"/>
        </w:rPr>
      </w:pPr>
      <w:r>
        <w:rPr>
          <w:sz w:val="21"/>
        </w:rPr>
        <w:t>Theodoros</w:t>
      </w:r>
      <w:r>
        <w:rPr>
          <w:spacing w:val="-2"/>
          <w:sz w:val="21"/>
        </w:rPr>
        <w:t> </w:t>
      </w:r>
      <w:r>
        <w:rPr>
          <w:sz w:val="21"/>
        </w:rPr>
        <w:t>Lampros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2196D1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1"/>
          <w:sz w:val="21"/>
          <w:vertAlign w:val="baseline"/>
        </w:rPr>
        <w:t> </w:t>
      </w:r>
      <w:r>
        <w:rPr>
          <w:sz w:val="21"/>
          <w:vertAlign w:val="baseline"/>
        </w:rPr>
        <w:t>Konstantinos</w:t>
      </w:r>
      <w:r>
        <w:rPr>
          <w:spacing w:val="12"/>
          <w:sz w:val="21"/>
          <w:vertAlign w:val="baseline"/>
        </w:rPr>
        <w:t> </w:t>
      </w:r>
      <w:r>
        <w:rPr>
          <w:sz w:val="21"/>
          <w:vertAlign w:val="baseline"/>
        </w:rPr>
        <w:t>Kalafatakis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2196D1"/>
            <w:sz w:val="21"/>
            <w:vertAlign w:val="superscript"/>
          </w:rPr>
          <w:t>a</w:t>
        </w:r>
        <w:r>
          <w:rPr>
            <w:sz w:val="21"/>
            <w:vertAlign w:val="superscript"/>
          </w:rPr>
          <w:t>,</w:t>
        </w:r>
      </w:hyperlink>
      <w:r>
        <w:rPr>
          <w:color w:val="2196D1"/>
          <w:sz w:val="21"/>
          <w:vertAlign w:val="superscript"/>
        </w:rPr>
        <w:t>b</w:t>
      </w:r>
      <w:hyperlink w:history="true" w:anchor="_bookmark1">
        <w:r>
          <w:rPr>
            <w:sz w:val="21"/>
            <w:vertAlign w:val="baseline"/>
          </w:rPr>
          <w:t>,</w:t>
        </w:r>
        <w:r>
          <w:rPr>
            <w:spacing w:val="11"/>
            <w:sz w:val="21"/>
            <w:vertAlign w:val="baseline"/>
          </w:rPr>
          <w:t> </w:t>
        </w:r>
        <w:r>
          <w:rPr>
            <w:sz w:val="21"/>
            <w:vertAlign w:val="baseline"/>
          </w:rPr>
          <w:t>Nikolaos</w:t>
        </w:r>
        <w:r>
          <w:rPr>
            <w:spacing w:val="11"/>
            <w:sz w:val="21"/>
            <w:vertAlign w:val="baseline"/>
          </w:rPr>
          <w:t> </w:t>
        </w:r>
        <w:r>
          <w:rPr>
            <w:sz w:val="21"/>
            <w:vertAlign w:val="baseline"/>
          </w:rPr>
          <w:t>Giannakeas</w:t>
        </w:r>
      </w:hyperlink>
      <w:r>
        <w:rPr>
          <w:spacing w:val="-16"/>
          <w:sz w:val="21"/>
          <w:vertAlign w:val="baseline"/>
        </w:rPr>
        <w:t> </w:t>
      </w:r>
      <w:r>
        <w:rPr>
          <w:color w:val="2196D1"/>
          <w:spacing w:val="-5"/>
          <w:sz w:val="21"/>
          <w:vertAlign w:val="superscript"/>
        </w:rPr>
        <w:t>a</w:t>
      </w:r>
      <w:hyperlink w:history="true" w:anchor="_bookmark0">
        <w:r>
          <w:rPr>
            <w:spacing w:val="-5"/>
            <w:sz w:val="21"/>
            <w:vertAlign w:val="baseline"/>
          </w:rPr>
          <w:t>,</w:t>
        </w:r>
      </w:hyperlink>
    </w:p>
    <w:p>
      <w:pPr>
        <w:spacing w:before="20"/>
        <w:ind w:left="131" w:right="0" w:firstLine="0"/>
        <w:jc w:val="left"/>
        <w:rPr>
          <w:sz w:val="21"/>
        </w:rPr>
      </w:pPr>
      <w:r>
        <w:rPr>
          <w:sz w:val="21"/>
        </w:rPr>
        <w:t>Markos</w:t>
      </w:r>
      <w:r>
        <w:rPr>
          <w:spacing w:val="5"/>
          <w:sz w:val="21"/>
        </w:rPr>
        <w:t> </w:t>
      </w:r>
      <w:r>
        <w:rPr>
          <w:sz w:val="21"/>
        </w:rPr>
        <w:t>G.</w:t>
      </w:r>
      <w:r>
        <w:rPr>
          <w:spacing w:val="13"/>
          <w:sz w:val="21"/>
        </w:rPr>
        <w:t> </w:t>
      </w:r>
      <w:r>
        <w:rPr>
          <w:sz w:val="21"/>
        </w:rPr>
        <w:t>Tsipouras</w:t>
      </w:r>
      <w:r>
        <w:rPr>
          <w:spacing w:val="-16"/>
          <w:sz w:val="21"/>
        </w:rPr>
        <w:t> </w:t>
      </w:r>
      <w:r>
        <w:rPr>
          <w:color w:val="2196D1"/>
          <w:sz w:val="21"/>
          <w:vertAlign w:val="superscript"/>
        </w:rPr>
        <w:t>c</w:t>
      </w:r>
      <w:hyperlink w:history="true" w:anchor="_bookmark2">
        <w:r>
          <w:rPr>
            <w:sz w:val="21"/>
            <w:vertAlign w:val="baseline"/>
          </w:rPr>
          <w:t>,</w:t>
        </w:r>
        <w:r>
          <w:rPr>
            <w:spacing w:val="14"/>
            <w:sz w:val="21"/>
            <w:vertAlign w:val="baseline"/>
          </w:rPr>
          <w:t> </w:t>
        </w:r>
        <w:r>
          <w:rPr>
            <w:sz w:val="21"/>
            <w:vertAlign w:val="baseline"/>
          </w:rPr>
          <w:t>Euripidis</w:t>
        </w:r>
        <w:r>
          <w:rPr>
            <w:spacing w:val="13"/>
            <w:sz w:val="21"/>
            <w:vertAlign w:val="baseline"/>
          </w:rPr>
          <w:t> </w:t>
        </w:r>
        <w:r>
          <w:rPr>
            <w:sz w:val="21"/>
            <w:vertAlign w:val="baseline"/>
          </w:rPr>
          <w:t>Glavas</w:t>
        </w:r>
      </w:hyperlink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2196D1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Alexandros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T.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Tzallas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2196D1"/>
            <w:spacing w:val="-5"/>
            <w:sz w:val="21"/>
            <w:vertAlign w:val="superscript"/>
          </w:rPr>
          <w:t>a</w:t>
        </w:r>
        <w:r>
          <w:rPr>
            <w:spacing w:val="-5"/>
            <w:sz w:val="21"/>
            <w:vertAlign w:val="superscript"/>
          </w:rPr>
          <w:t>,</w:t>
        </w:r>
      </w:hyperlink>
      <w:hyperlink w:history="true" w:anchor="_bookmark3">
        <w:r>
          <w:rPr>
            <w:color w:val="2196D1"/>
            <w:spacing w:val="-5"/>
            <w:sz w:val="21"/>
            <w:vertAlign w:val="superscript"/>
          </w:rPr>
          <w:t>*</w:t>
        </w:r>
      </w:hyperlink>
    </w:p>
    <w:p>
      <w:pPr>
        <w:spacing w:line="297" w:lineRule="auto" w:before="171"/>
        <w:ind w:left="131" w:right="1285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Human-Computer</w:t>
      </w:r>
      <w:r>
        <w:rPr>
          <w:rFonts w:ascii="Times New Roman"/>
          <w:i/>
          <w:spacing w:val="-6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Interaction</w:t>
      </w:r>
      <w:r>
        <w:rPr>
          <w:rFonts w:ascii="Times New Roman"/>
          <w:i/>
          <w:spacing w:val="-5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Laboratory,</w:t>
      </w:r>
      <w:r>
        <w:rPr>
          <w:rFonts w:ascii="Times New Roman"/>
          <w:i/>
          <w:spacing w:val="-5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Department</w:t>
      </w:r>
      <w:r>
        <w:rPr>
          <w:rFonts w:ascii="Times New Roman"/>
          <w:i/>
          <w:spacing w:val="-5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of</w:t>
      </w:r>
      <w:r>
        <w:rPr>
          <w:rFonts w:ascii="Times New Roman"/>
          <w:i/>
          <w:spacing w:val="-5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Informatics</w:t>
      </w:r>
      <w:r>
        <w:rPr>
          <w:rFonts w:ascii="Times New Roman"/>
          <w:i/>
          <w:spacing w:val="-6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and</w:t>
      </w:r>
      <w:r>
        <w:rPr>
          <w:rFonts w:ascii="Times New Roman"/>
          <w:i/>
          <w:spacing w:val="-5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Telecommunications,</w:t>
      </w:r>
      <w:r>
        <w:rPr>
          <w:rFonts w:ascii="Times New Roman"/>
          <w:i/>
          <w:spacing w:val="-6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School</w:t>
      </w:r>
      <w:r>
        <w:rPr>
          <w:rFonts w:ascii="Times New Roman"/>
          <w:i/>
          <w:spacing w:val="-5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of</w:t>
      </w:r>
      <w:r>
        <w:rPr>
          <w:rFonts w:ascii="Times New Roman"/>
          <w:i/>
          <w:spacing w:val="-5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Informatics</w:t>
      </w:r>
      <w:r>
        <w:rPr>
          <w:rFonts w:ascii="Times New Roman"/>
          <w:i/>
          <w:spacing w:val="-6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and</w:t>
      </w:r>
      <w:r>
        <w:rPr>
          <w:rFonts w:ascii="Times New Roman"/>
          <w:i/>
          <w:spacing w:val="-5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Telecommunications,</w:t>
      </w:r>
      <w:r>
        <w:rPr>
          <w:rFonts w:ascii="Times New Roman"/>
          <w:i/>
          <w:spacing w:val="-6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University</w:t>
      </w:r>
      <w:r>
        <w:rPr>
          <w:rFonts w:ascii="Times New Roman"/>
          <w:i/>
          <w:spacing w:val="-5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of</w:t>
      </w:r>
      <w:r>
        <w:rPr>
          <w:rFonts w:ascii="Times New Roman"/>
          <w:i/>
          <w:spacing w:val="-5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Ioannina,</w:t>
      </w:r>
      <w:r>
        <w:rPr>
          <w:rFonts w:ascii="Times New Roman"/>
          <w:i/>
          <w:spacing w:val="40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47100, Arta, Greece</w:t>
      </w:r>
    </w:p>
    <w:p>
      <w:pPr>
        <w:spacing w:line="139" w:lineRule="exact" w:before="0"/>
        <w:ind w:left="131" w:right="0" w:firstLine="0"/>
        <w:jc w:val="left"/>
        <w:rPr>
          <w:rFonts w:ascii="Times New Roman" w:hAnsi="Times New Roman"/>
          <w:i/>
          <w:sz w:val="12"/>
        </w:rPr>
      </w:pPr>
      <w:bookmarkStart w:name="_bookmark1" w:id="3"/>
      <w:bookmarkEnd w:id="3"/>
      <w:r>
        <w:rPr/>
      </w:r>
      <w:r>
        <w:rPr>
          <w:sz w:val="12"/>
          <w:vertAlign w:val="superscript"/>
        </w:rPr>
        <w:t>b</w:t>
      </w:r>
      <w:r>
        <w:rPr>
          <w:spacing w:val="31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Institute</w:t>
      </w:r>
      <w:r>
        <w:rPr>
          <w:rFonts w:ascii="Times New Roman" w:hAnsi="Times New Roman"/>
          <w:i/>
          <w:spacing w:val="20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of</w:t>
      </w:r>
      <w:r>
        <w:rPr>
          <w:rFonts w:ascii="Times New Roman" w:hAnsi="Times New Roman"/>
          <w:i/>
          <w:spacing w:val="24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Health</w:t>
      </w:r>
      <w:r>
        <w:rPr>
          <w:rFonts w:ascii="Times New Roman" w:hAnsi="Times New Roman"/>
          <w:i/>
          <w:spacing w:val="22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Sciences</w:t>
      </w:r>
      <w:r>
        <w:rPr>
          <w:rFonts w:ascii="Times New Roman" w:hAnsi="Times New Roman"/>
          <w:i/>
          <w:spacing w:val="24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Education,</w:t>
      </w:r>
      <w:r>
        <w:rPr>
          <w:rFonts w:ascii="Times New Roman" w:hAnsi="Times New Roman"/>
          <w:i/>
          <w:spacing w:val="22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Barts</w:t>
      </w:r>
      <w:r>
        <w:rPr>
          <w:rFonts w:ascii="Times New Roman" w:hAnsi="Times New Roman"/>
          <w:i/>
          <w:spacing w:val="24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and</w:t>
      </w:r>
      <w:r>
        <w:rPr>
          <w:rFonts w:ascii="Times New Roman" w:hAnsi="Times New Roman"/>
          <w:i/>
          <w:spacing w:val="24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the</w:t>
      </w:r>
      <w:r>
        <w:rPr>
          <w:rFonts w:ascii="Times New Roman" w:hAnsi="Times New Roman"/>
          <w:i/>
          <w:spacing w:val="22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London</w:t>
      </w:r>
      <w:r>
        <w:rPr>
          <w:rFonts w:ascii="Times New Roman" w:hAnsi="Times New Roman"/>
          <w:i/>
          <w:spacing w:val="24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School</w:t>
      </w:r>
      <w:r>
        <w:rPr>
          <w:rFonts w:ascii="Times New Roman" w:hAnsi="Times New Roman"/>
          <w:i/>
          <w:spacing w:val="22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of</w:t>
      </w:r>
      <w:r>
        <w:rPr>
          <w:rFonts w:ascii="Times New Roman" w:hAnsi="Times New Roman"/>
          <w:i/>
          <w:spacing w:val="22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Medicine</w:t>
      </w:r>
      <w:r>
        <w:rPr>
          <w:rFonts w:ascii="Times New Roman" w:hAnsi="Times New Roman"/>
          <w:i/>
          <w:spacing w:val="23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&amp;</w:t>
      </w:r>
      <w:r>
        <w:rPr>
          <w:rFonts w:ascii="Times New Roman" w:hAnsi="Times New Roman"/>
          <w:i/>
          <w:spacing w:val="24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Dentistry,</w:t>
      </w:r>
      <w:r>
        <w:rPr>
          <w:rFonts w:ascii="Times New Roman" w:hAnsi="Times New Roman"/>
          <w:i/>
          <w:spacing w:val="22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Queen</w:t>
      </w:r>
      <w:r>
        <w:rPr>
          <w:rFonts w:ascii="Times New Roman" w:hAnsi="Times New Roman"/>
          <w:i/>
          <w:spacing w:val="24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Mary</w:t>
      </w:r>
      <w:r>
        <w:rPr>
          <w:rFonts w:ascii="Times New Roman" w:hAnsi="Times New Roman"/>
          <w:i/>
          <w:spacing w:val="22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University</w:t>
      </w:r>
      <w:r>
        <w:rPr>
          <w:rFonts w:ascii="Times New Roman" w:hAnsi="Times New Roman"/>
          <w:i/>
          <w:spacing w:val="24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of</w:t>
      </w:r>
      <w:r>
        <w:rPr>
          <w:rFonts w:ascii="Times New Roman" w:hAnsi="Times New Roman"/>
          <w:i/>
          <w:spacing w:val="22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London</w:t>
      </w:r>
      <w:r>
        <w:rPr>
          <w:rFonts w:ascii="Times New Roman" w:hAnsi="Times New Roman"/>
          <w:i/>
          <w:spacing w:val="24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(Malta</w:t>
      </w:r>
      <w:r>
        <w:rPr>
          <w:rFonts w:ascii="Times New Roman" w:hAnsi="Times New Roman"/>
          <w:i/>
          <w:spacing w:val="24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Campus),</w:t>
      </w:r>
      <w:r>
        <w:rPr>
          <w:rFonts w:ascii="Times New Roman" w:hAnsi="Times New Roman"/>
          <w:i/>
          <w:spacing w:val="23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Triq</w:t>
      </w:r>
      <w:r>
        <w:rPr>
          <w:rFonts w:ascii="Times New Roman" w:hAnsi="Times New Roman"/>
          <w:i/>
          <w:spacing w:val="22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L-Arc</w:t>
      </w:r>
      <w:r>
        <w:rPr>
          <w:position w:val="1"/>
          <w:sz w:val="12"/>
          <w:vertAlign w:val="baseline"/>
        </w:rPr>
        <w:t>˙</w:t>
      </w:r>
      <w:r>
        <w:rPr>
          <w:rFonts w:ascii="Times New Roman" w:hAnsi="Times New Roman"/>
          <w:i/>
          <w:sz w:val="12"/>
          <w:vertAlign w:val="baseline"/>
        </w:rPr>
        <w:t>isqof</w:t>
      </w:r>
      <w:r>
        <w:rPr>
          <w:rFonts w:ascii="Times New Roman" w:hAnsi="Times New Roman"/>
          <w:i/>
          <w:spacing w:val="24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sz w:val="12"/>
          <w:vertAlign w:val="baseline"/>
        </w:rPr>
        <w:t>Pietru</w:t>
      </w:r>
    </w:p>
    <w:p>
      <w:pPr>
        <w:spacing w:before="32"/>
        <w:ind w:left="13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0"/>
          <w:sz w:val="12"/>
        </w:rPr>
        <w:t>Pace,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VCT</w:t>
      </w:r>
      <w:r>
        <w:rPr>
          <w:rFonts w:ascii="Times New Roman"/>
          <w:i/>
          <w:spacing w:val="1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2520,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Victoria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(Gozo),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Malta</w:t>
      </w:r>
    </w:p>
    <w:p>
      <w:pPr>
        <w:spacing w:before="34"/>
        <w:ind w:left="131" w:right="0" w:firstLine="0"/>
        <w:jc w:val="left"/>
        <w:rPr>
          <w:rFonts w:ascii="Times New Roman"/>
          <w:i/>
          <w:sz w:val="12"/>
        </w:rPr>
      </w:pPr>
      <w:bookmarkStart w:name="_bookmark2" w:id="4"/>
      <w:bookmarkEnd w:id="4"/>
      <w:r>
        <w:rPr/>
      </w:r>
      <w:r>
        <w:rPr>
          <w:w w:val="110"/>
          <w:sz w:val="12"/>
          <w:vertAlign w:val="superscript"/>
        </w:rPr>
        <w:t>c</w:t>
      </w:r>
      <w:r>
        <w:rPr>
          <w:spacing w:val="-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Department of</w:t>
      </w:r>
      <w:r>
        <w:rPr>
          <w:rFonts w:asci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Electrical and</w:t>
      </w:r>
      <w:r>
        <w:rPr>
          <w:rFonts w:asci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Computer Engineering, School</w:t>
      </w:r>
      <w:r>
        <w:rPr>
          <w:rFonts w:asci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of Engineering,</w:t>
      </w:r>
      <w:r>
        <w:rPr>
          <w:rFonts w:asci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University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of</w:t>
      </w:r>
      <w:r>
        <w:rPr>
          <w:rFonts w:asci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Western Macedonia, 50100,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Kozani,</w:t>
      </w:r>
      <w:r>
        <w:rPr>
          <w:rFonts w:asci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/>
          <w:i/>
          <w:spacing w:val="-2"/>
          <w:w w:val="110"/>
          <w:sz w:val="12"/>
          <w:vertAlign w:val="baseline"/>
        </w:rPr>
        <w:t>Greece</w:t>
      </w:r>
    </w:p>
    <w:p>
      <w:pPr>
        <w:pStyle w:val="BodyText"/>
        <w:spacing w:before="3"/>
        <w:rPr>
          <w:rFonts w:ascii="Times New Roman"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119750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29164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  <w:rPr>
          <w:rFonts w:ascii="Times New Roman"/>
          <w:i/>
          <w:sz w:val="18"/>
        </w:rPr>
      </w:pPr>
    </w:p>
    <w:p>
      <w:pPr>
        <w:spacing w:after="0"/>
        <w:rPr>
          <w:rFonts w:ascii="Times New Roman"/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101"/>
        <w:ind w:left="131" w:right="0" w:firstLine="0"/>
        <w:jc w:val="left"/>
        <w:rPr>
          <w:sz w:val="14"/>
        </w:rPr>
      </w:pPr>
      <w:r>
        <w:rPr>
          <w:spacing w:val="29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L</w:t>
      </w:r>
      <w:r>
        <w:rPr>
          <w:spacing w:val="-6"/>
          <w:sz w:val="14"/>
        </w:rPr>
        <w:t> </w:t>
      </w:r>
      <w:r>
        <w:rPr>
          <w:sz w:val="14"/>
        </w:rPr>
        <w:t>E</w:t>
      </w:r>
      <w:r>
        <w:rPr>
          <w:spacing w:val="58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N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F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9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-40326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75348pt;width:133.228100pt;height:.249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302" w:lineRule="auto" w:before="35"/>
        <w:ind w:left="131" w:right="159" w:firstLine="0"/>
        <w:jc w:val="left"/>
        <w:rPr>
          <w:sz w:val="12"/>
        </w:rPr>
      </w:pPr>
      <w:r>
        <w:rPr>
          <w:w w:val="105"/>
          <w:sz w:val="12"/>
        </w:rPr>
        <w:t>Fetal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electrocardiogram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ICA</w:t>
      </w:r>
    </w:p>
    <w:p>
      <w:pPr>
        <w:spacing w:before="0"/>
        <w:ind w:left="131" w:right="0" w:firstLine="0"/>
        <w:jc w:val="left"/>
        <w:rPr>
          <w:sz w:val="12"/>
        </w:rPr>
      </w:pPr>
      <w:r>
        <w:rPr>
          <w:spacing w:val="-5"/>
          <w:sz w:val="12"/>
        </w:rPr>
        <w:t>EMD</w:t>
      </w:r>
    </w:p>
    <w:p>
      <w:pPr>
        <w:spacing w:line="302" w:lineRule="auto" w:before="35"/>
        <w:ind w:left="131" w:right="441" w:firstLine="0"/>
        <w:jc w:val="both"/>
        <w:rPr>
          <w:sz w:val="12"/>
        </w:rPr>
      </w:pPr>
      <w:r>
        <w:rPr>
          <w:w w:val="105"/>
          <w:sz w:val="12"/>
        </w:rPr>
        <w:t>Wavelet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thresholding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Signal quality </w:t>
      </w:r>
      <w:r>
        <w:rPr>
          <w:w w:val="105"/>
          <w:sz w:val="12"/>
        </w:rPr>
        <w:t>indices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Correlation</w:t>
      </w:r>
      <w:r>
        <w:rPr>
          <w:w w:val="105"/>
          <w:sz w:val="12"/>
        </w:rPr>
        <w:t> analysis</w:t>
      </w:r>
    </w:p>
    <w:p>
      <w:pPr>
        <w:spacing w:before="101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B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S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4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104498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28266pt;width:355.641pt;height:.249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0"/>
        <w:ind w:left="131" w:right="110" w:firstLine="0"/>
        <w:jc w:val="both"/>
        <w:rPr>
          <w:sz w:val="14"/>
        </w:rPr>
      </w:pPr>
      <w:r>
        <w:rPr>
          <w:rFonts w:ascii="Times New Roman"/>
          <w:i/>
          <w:sz w:val="14"/>
        </w:rPr>
        <w:t>Background</w:t>
      </w:r>
      <w:r>
        <w:rPr>
          <w:rFonts w:ascii="Times New Roman"/>
          <w:i/>
          <w:spacing w:val="18"/>
          <w:sz w:val="14"/>
        </w:rPr>
        <w:t> </w:t>
      </w:r>
      <w:r>
        <w:rPr>
          <w:rFonts w:ascii="Times New Roman"/>
          <w:i/>
          <w:sz w:val="14"/>
        </w:rPr>
        <w:t>and</w:t>
      </w:r>
      <w:r>
        <w:rPr>
          <w:rFonts w:ascii="Times New Roman"/>
          <w:i/>
          <w:spacing w:val="16"/>
          <w:sz w:val="14"/>
        </w:rPr>
        <w:t> </w:t>
      </w:r>
      <w:r>
        <w:rPr>
          <w:rFonts w:ascii="Times New Roman"/>
          <w:i/>
          <w:sz w:val="14"/>
        </w:rPr>
        <w:t>objective:</w:t>
      </w:r>
      <w:r>
        <w:rPr>
          <w:rFonts w:ascii="Times New Roman"/>
          <w:i/>
          <w:spacing w:val="18"/>
          <w:sz w:val="14"/>
        </w:rPr>
        <w:t> </w:t>
      </w:r>
      <w:r>
        <w:rPr>
          <w:sz w:val="14"/>
        </w:rPr>
        <w:t>Electronic</w:t>
      </w:r>
      <w:r>
        <w:rPr>
          <w:spacing w:val="17"/>
          <w:sz w:val="14"/>
        </w:rPr>
        <w:t> </w:t>
      </w:r>
      <w:r>
        <w:rPr>
          <w:sz w:val="14"/>
        </w:rPr>
        <w:t>fetal</w:t>
      </w:r>
      <w:r>
        <w:rPr>
          <w:spacing w:val="18"/>
          <w:sz w:val="14"/>
        </w:rPr>
        <w:t> </w:t>
      </w:r>
      <w:r>
        <w:rPr>
          <w:sz w:val="14"/>
        </w:rPr>
        <w:t>heart</w:t>
      </w:r>
      <w:r>
        <w:rPr>
          <w:spacing w:val="19"/>
          <w:sz w:val="14"/>
        </w:rPr>
        <w:t> </w:t>
      </w:r>
      <w:r>
        <w:rPr>
          <w:sz w:val="14"/>
        </w:rPr>
        <w:t>monitoring</w:t>
      </w:r>
      <w:r>
        <w:rPr>
          <w:spacing w:val="18"/>
          <w:sz w:val="14"/>
        </w:rPr>
        <w:t> </w:t>
      </w:r>
      <w:r>
        <w:rPr>
          <w:sz w:val="14"/>
        </w:rPr>
        <w:t>is</w:t>
      </w:r>
      <w:r>
        <w:rPr>
          <w:spacing w:val="18"/>
          <w:sz w:val="14"/>
        </w:rPr>
        <w:t> </w:t>
      </w:r>
      <w:r>
        <w:rPr>
          <w:sz w:val="14"/>
        </w:rPr>
        <w:t>currently</w:t>
      </w:r>
      <w:r>
        <w:rPr>
          <w:spacing w:val="18"/>
          <w:sz w:val="14"/>
        </w:rPr>
        <w:t> </w:t>
      </w:r>
      <w:r>
        <w:rPr>
          <w:sz w:val="14"/>
        </w:rPr>
        <w:t>used</w:t>
      </w:r>
      <w:r>
        <w:rPr>
          <w:spacing w:val="18"/>
          <w:sz w:val="14"/>
        </w:rPr>
        <w:t> </w:t>
      </w:r>
      <w:r>
        <w:rPr>
          <w:sz w:val="14"/>
        </w:rPr>
        <w:t>during</w:t>
      </w:r>
      <w:r>
        <w:rPr>
          <w:spacing w:val="18"/>
          <w:sz w:val="14"/>
        </w:rPr>
        <w:t> </w:t>
      </w:r>
      <w:r>
        <w:rPr>
          <w:sz w:val="14"/>
        </w:rPr>
        <w:t>pregnancy</w:t>
      </w:r>
      <w:r>
        <w:rPr>
          <w:spacing w:val="19"/>
          <w:sz w:val="14"/>
        </w:rPr>
        <w:t> </w:t>
      </w:r>
      <w:r>
        <w:rPr>
          <w:sz w:val="14"/>
        </w:rPr>
        <w:t>throughout</w:t>
      </w:r>
      <w:r>
        <w:rPr>
          <w:spacing w:val="18"/>
          <w:sz w:val="14"/>
        </w:rPr>
        <w:t> </w:t>
      </w:r>
      <w:r>
        <w:rPr>
          <w:sz w:val="14"/>
        </w:rPr>
        <w:t>most</w:t>
      </w:r>
      <w:r>
        <w:rPr>
          <w:spacing w:val="40"/>
          <w:sz w:val="14"/>
        </w:rPr>
        <w:t> </w:t>
      </w:r>
      <w:r>
        <w:rPr>
          <w:sz w:val="14"/>
        </w:rPr>
        <w:t>of the developed world to detect risk conditions for both the mother and the fetus. Non-invasive fetal electro-</w:t>
      </w:r>
      <w:r>
        <w:rPr>
          <w:spacing w:val="40"/>
          <w:sz w:val="14"/>
        </w:rPr>
        <w:t> </w:t>
      </w:r>
      <w:r>
        <w:rPr>
          <w:sz w:val="14"/>
        </w:rPr>
        <w:t>cardiogram (NI-fECG), recorded in the maternal abdomen, represents an alternative to cardiotocography, which</w:t>
      </w:r>
      <w:r>
        <w:rPr>
          <w:spacing w:val="40"/>
          <w:sz w:val="14"/>
        </w:rPr>
        <w:t> </w:t>
      </w:r>
      <w:r>
        <w:rPr>
          <w:sz w:val="14"/>
        </w:rPr>
        <w:t>could provide a more accurate estimate of fetal heart rate. Different methodologies, with varying advantages and</w:t>
      </w:r>
      <w:r>
        <w:rPr>
          <w:spacing w:val="40"/>
          <w:sz w:val="14"/>
        </w:rPr>
        <w:t> </w:t>
      </w:r>
      <w:r>
        <w:rPr>
          <w:sz w:val="14"/>
        </w:rPr>
        <w:t>disadvantages,</w:t>
      </w:r>
      <w:r>
        <w:rPr>
          <w:spacing w:val="34"/>
          <w:sz w:val="14"/>
        </w:rPr>
        <w:t> </w:t>
      </w:r>
      <w:r>
        <w:rPr>
          <w:sz w:val="14"/>
        </w:rPr>
        <w:t>have</w:t>
      </w:r>
      <w:r>
        <w:rPr>
          <w:spacing w:val="33"/>
          <w:sz w:val="14"/>
        </w:rPr>
        <w:t> </w:t>
      </w:r>
      <w:r>
        <w:rPr>
          <w:sz w:val="14"/>
        </w:rPr>
        <w:t>been</w:t>
      </w:r>
      <w:r>
        <w:rPr>
          <w:spacing w:val="33"/>
          <w:sz w:val="14"/>
        </w:rPr>
        <w:t> </w:t>
      </w:r>
      <w:r>
        <w:rPr>
          <w:sz w:val="14"/>
        </w:rPr>
        <w:t>developed</w:t>
      </w:r>
      <w:r>
        <w:rPr>
          <w:spacing w:val="34"/>
          <w:sz w:val="14"/>
        </w:rPr>
        <w:t> </w:t>
      </w:r>
      <w:r>
        <w:rPr>
          <w:sz w:val="14"/>
        </w:rPr>
        <w:t>for</w:t>
      </w:r>
      <w:r>
        <w:rPr>
          <w:spacing w:val="34"/>
          <w:sz w:val="14"/>
        </w:rPr>
        <w:t> </w:t>
      </w:r>
      <w:r>
        <w:rPr>
          <w:sz w:val="14"/>
        </w:rPr>
        <w:t>NI-fECG</w:t>
      </w:r>
      <w:r>
        <w:rPr>
          <w:spacing w:val="34"/>
          <w:sz w:val="14"/>
        </w:rPr>
        <w:t> </w:t>
      </w:r>
      <w:r>
        <w:rPr>
          <w:sz w:val="14"/>
        </w:rPr>
        <w:t>signal</w:t>
      </w:r>
      <w:r>
        <w:rPr>
          <w:spacing w:val="34"/>
          <w:sz w:val="14"/>
        </w:rPr>
        <w:t> </w:t>
      </w:r>
      <w:r>
        <w:rPr>
          <w:sz w:val="14"/>
        </w:rPr>
        <w:t>detection</w:t>
      </w:r>
      <w:r>
        <w:rPr>
          <w:spacing w:val="33"/>
          <w:sz w:val="14"/>
        </w:rPr>
        <w:t> </w:t>
      </w:r>
      <w:r>
        <w:rPr>
          <w:sz w:val="14"/>
        </w:rPr>
        <w:t>and</w:t>
      </w:r>
      <w:r>
        <w:rPr>
          <w:spacing w:val="34"/>
          <w:sz w:val="14"/>
        </w:rPr>
        <w:t> </w:t>
      </w:r>
      <w:r>
        <w:rPr>
          <w:sz w:val="14"/>
        </w:rPr>
        <w:t>processing.</w:t>
      </w:r>
    </w:p>
    <w:p>
      <w:pPr>
        <w:spacing w:line="288" w:lineRule="auto" w:before="0"/>
        <w:ind w:left="131" w:right="110" w:firstLine="0"/>
        <w:jc w:val="both"/>
        <w:rPr>
          <w:sz w:val="14"/>
        </w:rPr>
      </w:pPr>
      <w:r>
        <w:rPr>
          <w:rFonts w:ascii="Times New Roman"/>
          <w:i/>
          <w:sz w:val="14"/>
        </w:rPr>
        <w:t>Methods: </w:t>
      </w:r>
      <w:r>
        <w:rPr>
          <w:sz w:val="14"/>
        </w:rPr>
        <w:t>In this context, we propose a hybrid methodology, combining independent component analysis, signal</w:t>
      </w:r>
      <w:r>
        <w:rPr>
          <w:spacing w:val="40"/>
          <w:sz w:val="14"/>
        </w:rPr>
        <w:t> </w:t>
      </w:r>
      <w:r>
        <w:rPr>
          <w:sz w:val="14"/>
        </w:rPr>
        <w:t>quality indices, empirical mode decomposition, wavelet thresholding and correlation analysis for NI-fECG</w:t>
      </w:r>
      <w:r>
        <w:rPr>
          <w:spacing w:val="40"/>
          <w:sz w:val="14"/>
        </w:rPr>
        <w:t> </w:t>
      </w:r>
      <w:r>
        <w:rPr>
          <w:sz w:val="14"/>
        </w:rPr>
        <w:t>optimized signal extraction, denoising, enhancement and addressing the intrinsic mode function </w:t>
      </w:r>
      <w:r>
        <w:rPr>
          <w:sz w:val="14"/>
        </w:rPr>
        <w:t>selection</w:t>
      </w:r>
      <w:r>
        <w:rPr>
          <w:spacing w:val="80"/>
          <w:sz w:val="14"/>
        </w:rPr>
        <w:t> </w:t>
      </w:r>
      <w:r>
        <w:rPr>
          <w:spacing w:val="-2"/>
          <w:sz w:val="14"/>
        </w:rPr>
        <w:t>problem.</w:t>
      </w:r>
    </w:p>
    <w:p>
      <w:pPr>
        <w:spacing w:line="288" w:lineRule="auto" w:before="0"/>
        <w:ind w:left="131" w:right="109" w:firstLine="0"/>
        <w:jc w:val="both"/>
        <w:rPr>
          <w:sz w:val="14"/>
        </w:rPr>
      </w:pPr>
      <w:r>
        <w:rPr>
          <w:rFonts w:ascii="Times New Roman"/>
          <w:i/>
          <w:sz w:val="14"/>
        </w:rPr>
        <w:t>Results: </w:t>
      </w:r>
      <w:r>
        <w:rPr>
          <w:sz w:val="14"/>
        </w:rPr>
        <w:t>The methodology has been applied in four different datasets, and the obtained results indicate that our</w:t>
      </w:r>
      <w:r>
        <w:rPr>
          <w:spacing w:val="40"/>
          <w:sz w:val="14"/>
        </w:rPr>
        <w:t> </w:t>
      </w:r>
      <w:r>
        <w:rPr>
          <w:sz w:val="14"/>
        </w:rPr>
        <w:t>method can produce accurate fetal heart rate (FHR) estimations when tested against different datasets of variable</w:t>
      </w:r>
      <w:r>
        <w:rPr>
          <w:spacing w:val="40"/>
          <w:sz w:val="14"/>
        </w:rPr>
        <w:t> </w:t>
      </w:r>
      <w:r>
        <w:rPr>
          <w:sz w:val="14"/>
        </w:rPr>
        <w:t>quality</w:t>
      </w:r>
      <w:r>
        <w:rPr>
          <w:spacing w:val="5"/>
          <w:sz w:val="14"/>
        </w:rPr>
        <w:t> </w:t>
      </w:r>
      <w:r>
        <w:rPr>
          <w:sz w:val="14"/>
        </w:rPr>
        <w:t>and</w:t>
      </w:r>
      <w:r>
        <w:rPr>
          <w:spacing w:val="7"/>
          <w:sz w:val="14"/>
        </w:rPr>
        <w:t> </w:t>
      </w:r>
      <w:r>
        <w:rPr>
          <w:sz w:val="14"/>
        </w:rPr>
        <w:t>acquisition</w:t>
      </w:r>
      <w:r>
        <w:rPr>
          <w:spacing w:val="5"/>
          <w:sz w:val="14"/>
        </w:rPr>
        <w:t> </w:t>
      </w:r>
      <w:r>
        <w:rPr>
          <w:sz w:val="14"/>
        </w:rPr>
        <w:t>protocols,</w:t>
      </w:r>
      <w:r>
        <w:rPr>
          <w:spacing w:val="6"/>
          <w:sz w:val="14"/>
        </w:rPr>
        <w:t> </w:t>
      </w:r>
      <w:r>
        <w:rPr>
          <w:sz w:val="14"/>
        </w:rPr>
        <w:t>on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5"/>
          <w:sz w:val="14"/>
        </w:rPr>
        <w:t> </w:t>
      </w:r>
      <w:r>
        <w:rPr>
          <w:sz w:val="14"/>
        </w:rPr>
        <w:t>FECGDARHA</w:t>
      </w:r>
      <w:r>
        <w:rPr>
          <w:spacing w:val="6"/>
          <w:sz w:val="14"/>
        </w:rPr>
        <w:t> </w:t>
      </w:r>
      <w:r>
        <w:rPr>
          <w:sz w:val="14"/>
        </w:rPr>
        <w:t>dataset</w:t>
      </w:r>
      <w:r>
        <w:rPr>
          <w:spacing w:val="7"/>
          <w:sz w:val="14"/>
        </w:rPr>
        <w:t> </w:t>
      </w:r>
      <w:r>
        <w:rPr>
          <w:sz w:val="14"/>
        </w:rPr>
        <w:t>our</w:t>
      </w:r>
      <w:r>
        <w:rPr>
          <w:spacing w:val="5"/>
          <w:sz w:val="14"/>
        </w:rPr>
        <w:t> </w:t>
      </w:r>
      <w:r>
        <w:rPr>
          <w:sz w:val="14"/>
        </w:rPr>
        <w:t>method</w:t>
      </w:r>
      <w:r>
        <w:rPr>
          <w:spacing w:val="7"/>
          <w:sz w:val="14"/>
        </w:rPr>
        <w:t> </w:t>
      </w:r>
      <w:r>
        <w:rPr>
          <w:sz w:val="14"/>
        </w:rPr>
        <w:t>achieved</w:t>
      </w:r>
      <w:r>
        <w:rPr>
          <w:spacing w:val="7"/>
          <w:sz w:val="14"/>
        </w:rPr>
        <w:t> </w:t>
      </w:r>
      <w:r>
        <w:rPr>
          <w:sz w:val="14"/>
        </w:rPr>
        <w:t>average</w:t>
      </w:r>
      <w:r>
        <w:rPr>
          <w:spacing w:val="5"/>
          <w:sz w:val="14"/>
        </w:rPr>
        <w:t> </w:t>
      </w:r>
      <w:r>
        <w:rPr>
          <w:sz w:val="14"/>
        </w:rPr>
        <w:t>values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Sensitivity</w:t>
      </w:r>
    </w:p>
    <w:p>
      <w:pPr>
        <w:spacing w:line="50" w:lineRule="auto" w:before="23"/>
        <w:ind w:left="131" w:right="110" w:firstLine="0"/>
        <w:jc w:val="both"/>
        <w:rPr>
          <w:sz w:val="14"/>
        </w:rPr>
      </w:pPr>
      <w:r>
        <w:rPr>
          <w:rFonts w:ascii="Latin Modern Math"/>
          <w:w w:val="105"/>
          <w:sz w:val="14"/>
        </w:rPr>
        <w:t>=</w:t>
      </w:r>
      <w:r>
        <w:rPr>
          <w:rFonts w:ascii="Latin Modern Math"/>
          <w:spacing w:val="-6"/>
          <w:w w:val="105"/>
          <w:sz w:val="14"/>
        </w:rPr>
        <w:t> </w:t>
      </w:r>
      <w:r>
        <w:rPr>
          <w:w w:val="105"/>
          <w:sz w:val="14"/>
        </w:rPr>
        <w:t>98.55%, Positive</w:t>
      </w:r>
      <w:r>
        <w:rPr>
          <w:w w:val="105"/>
          <w:sz w:val="14"/>
        </w:rPr>
        <w:t> Predictive Value</w:t>
      </w:r>
      <w:r>
        <w:rPr>
          <w:w w:val="105"/>
          <w:sz w:val="14"/>
        </w:rPr>
        <w:t> </w:t>
      </w:r>
      <w:r>
        <w:rPr>
          <w:rFonts w:ascii="Latin Modern Math"/>
          <w:w w:val="105"/>
          <w:sz w:val="14"/>
        </w:rPr>
        <w:t>=</w:t>
      </w:r>
      <w:r>
        <w:rPr>
          <w:rFonts w:ascii="Latin Modern Math"/>
          <w:spacing w:val="-6"/>
          <w:w w:val="105"/>
          <w:sz w:val="14"/>
        </w:rPr>
        <w:t> </w:t>
      </w:r>
      <w:r>
        <w:rPr>
          <w:w w:val="105"/>
          <w:sz w:val="14"/>
        </w:rPr>
        <w:t>91.73%, F1</w:t>
      </w:r>
      <w:r>
        <w:rPr>
          <w:w w:val="105"/>
          <w:sz w:val="14"/>
        </w:rPr>
        <w:t> </w:t>
      </w:r>
      <w:r>
        <w:rPr>
          <w:rFonts w:ascii="Latin Modern Math"/>
          <w:w w:val="105"/>
          <w:sz w:val="14"/>
        </w:rPr>
        <w:t>=</w:t>
      </w:r>
      <w:r>
        <w:rPr>
          <w:rFonts w:ascii="Latin Modern Math"/>
          <w:spacing w:val="-6"/>
          <w:w w:val="105"/>
          <w:sz w:val="14"/>
        </w:rPr>
        <w:t> </w:t>
      </w:r>
      <w:r>
        <w:rPr>
          <w:w w:val="105"/>
          <w:sz w:val="14"/>
        </w:rPr>
        <w:t>94.92%, Accuracy</w:t>
      </w:r>
      <w:r>
        <w:rPr>
          <w:w w:val="105"/>
          <w:sz w:val="14"/>
        </w:rPr>
        <w:t> </w:t>
      </w:r>
      <w:r>
        <w:rPr>
          <w:rFonts w:ascii="Latin Modern Math"/>
          <w:w w:val="105"/>
          <w:sz w:val="14"/>
        </w:rPr>
        <w:t>=</w:t>
      </w:r>
      <w:r>
        <w:rPr>
          <w:rFonts w:ascii="Latin Modern Math"/>
          <w:spacing w:val="-7"/>
          <w:w w:val="105"/>
          <w:sz w:val="14"/>
        </w:rPr>
        <w:t> </w:t>
      </w:r>
      <w:r>
        <w:rPr>
          <w:w w:val="105"/>
          <w:sz w:val="14"/>
        </w:rPr>
        <w:t>90.91%,</w:t>
      </w:r>
      <w:r>
        <w:rPr>
          <w:w w:val="105"/>
          <w:sz w:val="14"/>
        </w:rPr>
        <w:t> while</w:t>
      </w:r>
      <w:r>
        <w:rPr>
          <w:w w:val="105"/>
          <w:sz w:val="14"/>
        </w:rPr>
        <w:t> on the</w:t>
      </w:r>
      <w:r>
        <w:rPr>
          <w:w w:val="105"/>
          <w:sz w:val="14"/>
        </w:rPr>
        <w:t> ARDNIFECG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dataset it achieved average values of Sensitivity </w:t>
      </w:r>
      <w:r>
        <w:rPr>
          <w:rFonts w:ascii="Latin Modern Math"/>
          <w:w w:val="105"/>
          <w:sz w:val="14"/>
        </w:rPr>
        <w:t>=</w:t>
      </w:r>
      <w:r>
        <w:rPr>
          <w:rFonts w:ascii="Latin Modern Math"/>
          <w:spacing w:val="-10"/>
          <w:w w:val="105"/>
          <w:sz w:val="14"/>
        </w:rPr>
        <w:t> </w:t>
      </w:r>
      <w:r>
        <w:rPr>
          <w:w w:val="105"/>
          <w:sz w:val="14"/>
        </w:rPr>
        <w:t>92.96%, Positive Predictive Value </w:t>
      </w:r>
      <w:r>
        <w:rPr>
          <w:rFonts w:ascii="Latin Modern Math"/>
          <w:w w:val="105"/>
          <w:sz w:val="14"/>
        </w:rPr>
        <w:t>=</w:t>
      </w:r>
      <w:r>
        <w:rPr>
          <w:rFonts w:ascii="Latin Modern Math"/>
          <w:spacing w:val="-10"/>
          <w:w w:val="105"/>
          <w:sz w:val="14"/>
        </w:rPr>
        <w:t> </w:t>
      </w:r>
      <w:r>
        <w:rPr>
          <w:w w:val="105"/>
          <w:sz w:val="14"/>
        </w:rPr>
        <w:t>91.66%, F1 </w:t>
      </w:r>
      <w:r>
        <w:rPr>
          <w:rFonts w:ascii="Latin Modern Math"/>
          <w:w w:val="105"/>
          <w:sz w:val="14"/>
        </w:rPr>
        <w:t>=</w:t>
      </w:r>
      <w:r>
        <w:rPr>
          <w:rFonts w:ascii="Latin Modern Math"/>
          <w:spacing w:val="-10"/>
          <w:w w:val="105"/>
          <w:sz w:val="14"/>
        </w:rPr>
        <w:t> </w:t>
      </w:r>
      <w:r>
        <w:rPr>
          <w:w w:val="105"/>
          <w:sz w:val="14"/>
        </w:rPr>
        <w:t>93.60%,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Accuracy </w:t>
      </w:r>
      <w:r>
        <w:rPr>
          <w:rFonts w:ascii="Latin Modern Math"/>
          <w:w w:val="105"/>
          <w:sz w:val="14"/>
        </w:rPr>
        <w:t>= </w:t>
      </w:r>
      <w:r>
        <w:rPr>
          <w:w w:val="105"/>
          <w:sz w:val="14"/>
        </w:rPr>
        <w:t>90.45%.</w:t>
      </w:r>
    </w:p>
    <w:p>
      <w:pPr>
        <w:spacing w:line="125" w:lineRule="exact" w:before="0"/>
        <w:ind w:left="131" w:right="0" w:firstLine="0"/>
        <w:jc w:val="both"/>
        <w:rPr>
          <w:sz w:val="14"/>
        </w:rPr>
      </w:pPr>
      <w:r>
        <w:rPr>
          <w:rFonts w:ascii="Times New Roman"/>
          <w:i/>
          <w:sz w:val="14"/>
        </w:rPr>
        <w:t>Conclusions:</w:t>
      </w:r>
      <w:r>
        <w:rPr>
          <w:rFonts w:ascii="Times New Roman"/>
          <w:i/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proposed</w:t>
      </w:r>
      <w:r>
        <w:rPr>
          <w:spacing w:val="18"/>
          <w:sz w:val="14"/>
        </w:rPr>
        <w:t> </w:t>
      </w:r>
      <w:r>
        <w:rPr>
          <w:sz w:val="14"/>
        </w:rPr>
        <w:t>methodology</w:t>
      </w:r>
      <w:r>
        <w:rPr>
          <w:spacing w:val="17"/>
          <w:sz w:val="14"/>
        </w:rPr>
        <w:t> </w:t>
      </w:r>
      <w:r>
        <w:rPr>
          <w:sz w:val="14"/>
        </w:rPr>
        <w:t>is</w:t>
      </w:r>
      <w:r>
        <w:rPr>
          <w:spacing w:val="17"/>
          <w:sz w:val="14"/>
        </w:rPr>
        <w:t> </w:t>
      </w:r>
      <w:r>
        <w:rPr>
          <w:sz w:val="14"/>
        </w:rPr>
        <w:t>completely</w:t>
      </w:r>
      <w:r>
        <w:rPr>
          <w:spacing w:val="17"/>
          <w:sz w:val="14"/>
        </w:rPr>
        <w:t> </w:t>
      </w:r>
      <w:r>
        <w:rPr>
          <w:sz w:val="14"/>
        </w:rPr>
        <w:t>unsupervised,</w:t>
      </w:r>
      <w:r>
        <w:rPr>
          <w:spacing w:val="17"/>
          <w:sz w:val="14"/>
        </w:rPr>
        <w:t> </w:t>
      </w:r>
      <w:r>
        <w:rPr>
          <w:sz w:val="14"/>
        </w:rPr>
        <w:t>has</w:t>
      </w:r>
      <w:r>
        <w:rPr>
          <w:spacing w:val="18"/>
          <w:sz w:val="14"/>
        </w:rPr>
        <w:t> </w:t>
      </w:r>
      <w:r>
        <w:rPr>
          <w:sz w:val="14"/>
        </w:rPr>
        <w:t>been</w:t>
      </w:r>
      <w:r>
        <w:rPr>
          <w:spacing w:val="17"/>
          <w:sz w:val="14"/>
        </w:rPr>
        <w:t> </w:t>
      </w:r>
      <w:r>
        <w:rPr>
          <w:sz w:val="14"/>
        </w:rPr>
        <w:t>proven</w:t>
      </w:r>
      <w:r>
        <w:rPr>
          <w:spacing w:val="18"/>
          <w:sz w:val="14"/>
        </w:rPr>
        <w:t> </w:t>
      </w:r>
      <w:r>
        <w:rPr>
          <w:sz w:val="14"/>
        </w:rPr>
        <w:t>robust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different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signal-</w:t>
      </w:r>
    </w:p>
    <w:p>
      <w:pPr>
        <w:spacing w:line="288" w:lineRule="auto" w:before="32"/>
        <w:ind w:left="131" w:right="110" w:firstLine="0"/>
        <w:jc w:val="both"/>
        <w:rPr>
          <w:sz w:val="14"/>
        </w:rPr>
      </w:pPr>
      <w:r>
        <w:rPr>
          <w:sz w:val="14"/>
        </w:rPr>
        <w:t>to-noise ratio scenarios and abdominal signals, and could potentially be applied to the development of real-time</w:t>
      </w:r>
      <w:r>
        <w:rPr>
          <w:spacing w:val="40"/>
          <w:sz w:val="14"/>
        </w:rPr>
        <w:t> </w:t>
      </w:r>
      <w:r>
        <w:rPr>
          <w:sz w:val="14"/>
        </w:rPr>
        <w:t>fetal monitoring systems.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798" w:space="1491"/>
            <w:col w:w="736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6604636" y="3175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spacing w:before="99"/>
      </w:pPr>
      <w:bookmarkStart w:name="Credit author statement" w:id="5"/>
      <w:bookmarkEnd w:id="5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Conceptualization, Thodoris Lampros, Konstantinos </w:t>
      </w:r>
      <w:r>
        <w:rPr/>
        <w:t>Kalafatakis,</w:t>
      </w:r>
      <w:r>
        <w:rPr>
          <w:spacing w:val="40"/>
        </w:rPr>
        <w:t> </w:t>
      </w:r>
      <w:r>
        <w:rPr/>
        <w:t>Nikolaos Giannakeas, Markos Tsipouras, Euripidis Glavas</w:t>
      </w:r>
      <w:r>
        <w:rPr>
          <w:spacing w:val="-1"/>
        </w:rPr>
        <w:t> </w:t>
      </w:r>
      <w:r>
        <w:rPr/>
        <w:t>and Alexan-</w:t>
      </w:r>
      <w:r>
        <w:rPr>
          <w:spacing w:val="40"/>
        </w:rPr>
        <w:t> </w:t>
      </w:r>
      <w:r>
        <w:rPr/>
        <w:t>dros Tzallas; Data curation, Thodoris Lampros, Markos Tsipouras,</w:t>
      </w:r>
      <w:r>
        <w:rPr>
          <w:spacing w:val="40"/>
        </w:rPr>
        <w:t> </w:t>
      </w:r>
      <w:r>
        <w:rPr/>
        <w:t>Alexandros Tzallas; Formal analysis, Thodoris Lampros, Markos Tsi-</w:t>
      </w:r>
      <w:r>
        <w:rPr>
          <w:spacing w:val="40"/>
        </w:rPr>
        <w:t> </w:t>
      </w:r>
      <w:r>
        <w:rPr>
          <w:spacing w:val="-2"/>
        </w:rPr>
        <w:t>pouras and</w:t>
      </w:r>
      <w:r>
        <w:rPr>
          <w:spacing w:val="-3"/>
        </w:rPr>
        <w:t> </w:t>
      </w:r>
      <w:r>
        <w:rPr>
          <w:spacing w:val="-2"/>
        </w:rPr>
        <w:t>Alexandros Tzallas; Funding acquisition, Alexandros Tzallas;</w:t>
      </w:r>
      <w:r>
        <w:rPr>
          <w:spacing w:val="40"/>
        </w:rPr>
        <w:t> </w:t>
      </w:r>
      <w:r>
        <w:rPr/>
        <w:t>Investigation, Thodoris Lampros, Konstantinos Kalafatakis, Nikolaos</w:t>
      </w:r>
      <w:r>
        <w:rPr>
          <w:spacing w:val="40"/>
        </w:rPr>
        <w:t> </w:t>
      </w:r>
      <w:r>
        <w:rPr/>
        <w:t>Giannakeas,</w:t>
      </w:r>
      <w:r>
        <w:rPr>
          <w:spacing w:val="-4"/>
        </w:rPr>
        <w:t> </w:t>
      </w:r>
      <w:r>
        <w:rPr/>
        <w:t>Markos</w:t>
      </w:r>
      <w:r>
        <w:rPr>
          <w:spacing w:val="-4"/>
        </w:rPr>
        <w:t> </w:t>
      </w:r>
      <w:r>
        <w:rPr/>
        <w:t>Tsipouras,</w:t>
      </w:r>
      <w:r>
        <w:rPr>
          <w:spacing w:val="-4"/>
        </w:rPr>
        <w:t> </w:t>
      </w:r>
      <w:r>
        <w:rPr/>
        <w:t>Euripidis</w:t>
      </w:r>
      <w:r>
        <w:rPr>
          <w:spacing w:val="-4"/>
        </w:rPr>
        <w:t> </w:t>
      </w:r>
      <w:r>
        <w:rPr/>
        <w:t>Glavas,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Alexandros</w:t>
      </w:r>
      <w:r>
        <w:rPr>
          <w:spacing w:val="-5"/>
        </w:rPr>
        <w:t> </w:t>
      </w:r>
      <w:r>
        <w:rPr/>
        <w:t>Tzal-</w:t>
      </w:r>
      <w:r>
        <w:rPr>
          <w:spacing w:val="40"/>
        </w:rPr>
        <w:t> </w:t>
      </w:r>
      <w:r>
        <w:rPr>
          <w:spacing w:val="-4"/>
        </w:rPr>
        <w:t>las;</w:t>
      </w:r>
      <w:r>
        <w:rPr>
          <w:spacing w:val="10"/>
        </w:rPr>
        <w:t> </w:t>
      </w:r>
      <w:r>
        <w:rPr>
          <w:spacing w:val="-4"/>
        </w:rPr>
        <w:t>Methodology,</w:t>
      </w:r>
      <w:r>
        <w:rPr>
          <w:spacing w:val="11"/>
        </w:rPr>
        <w:t> </w:t>
      </w:r>
      <w:r>
        <w:rPr>
          <w:spacing w:val="-4"/>
        </w:rPr>
        <w:t>Thodoris</w:t>
      </w:r>
      <w:r>
        <w:rPr>
          <w:spacing w:val="11"/>
        </w:rPr>
        <w:t> </w:t>
      </w:r>
      <w:r>
        <w:rPr>
          <w:spacing w:val="-4"/>
        </w:rPr>
        <w:t>Lampros,</w:t>
      </w:r>
      <w:r>
        <w:rPr>
          <w:spacing w:val="10"/>
        </w:rPr>
        <w:t> </w:t>
      </w:r>
      <w:r>
        <w:rPr>
          <w:spacing w:val="-4"/>
        </w:rPr>
        <w:t>Konstantinos</w:t>
      </w:r>
      <w:r>
        <w:rPr>
          <w:spacing w:val="10"/>
        </w:rPr>
        <w:t> </w:t>
      </w:r>
      <w:r>
        <w:rPr>
          <w:spacing w:val="-4"/>
        </w:rPr>
        <w:t>Kalafatakis,</w:t>
      </w:r>
      <w:r>
        <w:rPr>
          <w:spacing w:val="11"/>
        </w:rPr>
        <w:t> </w:t>
      </w:r>
      <w:r>
        <w:rPr>
          <w:spacing w:val="-4"/>
        </w:rPr>
        <w:t>Nikolaos</w:t>
      </w:r>
    </w:p>
    <w:p>
      <w:pPr>
        <w:pStyle w:val="BodyText"/>
        <w:spacing w:line="276" w:lineRule="auto" w:before="101"/>
        <w:ind w:left="131" w:right="109"/>
        <w:jc w:val="both"/>
      </w:pPr>
      <w:r>
        <w:rPr/>
        <w:br w:type="column"/>
      </w:r>
      <w:r>
        <w:rPr>
          <w:spacing w:val="-2"/>
        </w:rPr>
        <w:t>Giannakeas,</w:t>
      </w:r>
      <w:r>
        <w:rPr>
          <w:spacing w:val="-6"/>
        </w:rPr>
        <w:t> </w:t>
      </w:r>
      <w:r>
        <w:rPr>
          <w:spacing w:val="-2"/>
        </w:rPr>
        <w:t>Markos</w:t>
      </w:r>
      <w:r>
        <w:rPr>
          <w:spacing w:val="-6"/>
        </w:rPr>
        <w:t> </w:t>
      </w:r>
      <w:r>
        <w:rPr>
          <w:spacing w:val="-2"/>
        </w:rPr>
        <w:t>Tsipouras,</w:t>
      </w:r>
      <w:r>
        <w:rPr>
          <w:spacing w:val="-6"/>
        </w:rPr>
        <w:t> </w:t>
      </w:r>
      <w:r>
        <w:rPr>
          <w:spacing w:val="-2"/>
        </w:rPr>
        <w:t>Euripidis</w:t>
      </w:r>
      <w:r>
        <w:rPr>
          <w:spacing w:val="-6"/>
        </w:rPr>
        <w:t> </w:t>
      </w:r>
      <w:r>
        <w:rPr>
          <w:spacing w:val="-2"/>
        </w:rPr>
        <w:t>Glavas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Alexandros</w:t>
      </w:r>
      <w:r>
        <w:rPr>
          <w:spacing w:val="-6"/>
        </w:rPr>
        <w:t> </w:t>
      </w:r>
      <w:r>
        <w:rPr>
          <w:spacing w:val="-2"/>
        </w:rPr>
        <w:t>Tzallas;</w:t>
      </w:r>
      <w:r>
        <w:rPr>
          <w:spacing w:val="40"/>
        </w:rPr>
        <w:t> </w:t>
      </w:r>
      <w:r>
        <w:rPr/>
        <w:t>Project administration, Alexandros Tzallas; Software, Thodoris Lamp-</w:t>
      </w:r>
      <w:r>
        <w:rPr>
          <w:spacing w:val="40"/>
        </w:rPr>
        <w:t> </w:t>
      </w:r>
      <w:r>
        <w:rPr/>
        <w:t>ros;</w:t>
      </w:r>
      <w:r>
        <w:rPr>
          <w:spacing w:val="-3"/>
        </w:rPr>
        <w:t> </w:t>
      </w:r>
      <w:r>
        <w:rPr/>
        <w:t>Supervision,</w:t>
      </w:r>
      <w:r>
        <w:rPr>
          <w:spacing w:val="-3"/>
        </w:rPr>
        <w:t> </w:t>
      </w:r>
      <w:r>
        <w:rPr/>
        <w:t>Konstantinos</w:t>
      </w:r>
      <w:r>
        <w:rPr>
          <w:spacing w:val="-4"/>
        </w:rPr>
        <w:t> </w:t>
      </w:r>
      <w:r>
        <w:rPr/>
        <w:t>Kalafatakis,</w:t>
      </w:r>
      <w:r>
        <w:rPr>
          <w:spacing w:val="-4"/>
        </w:rPr>
        <w:t> </w:t>
      </w:r>
      <w:r>
        <w:rPr/>
        <w:t>Nikolaos</w:t>
      </w:r>
      <w:r>
        <w:rPr>
          <w:spacing w:val="-4"/>
        </w:rPr>
        <w:t> </w:t>
      </w:r>
      <w:r>
        <w:rPr/>
        <w:t>Giannakeas,</w:t>
      </w:r>
      <w:r>
        <w:rPr>
          <w:spacing w:val="-3"/>
        </w:rPr>
        <w:t> </w:t>
      </w:r>
      <w:r>
        <w:rPr/>
        <w:t>Mar-</w:t>
      </w:r>
      <w:r>
        <w:rPr>
          <w:spacing w:val="40"/>
        </w:rPr>
        <w:t> </w:t>
      </w:r>
      <w:r>
        <w:rPr/>
        <w:t>kos Tsipouras, Euripidis Glavas and Alexandros Tzallas; Validation,</w:t>
      </w:r>
      <w:r>
        <w:rPr>
          <w:spacing w:val="40"/>
        </w:rPr>
        <w:t> </w:t>
      </w:r>
      <w:r>
        <w:rPr/>
        <w:t>Nikolaos</w:t>
      </w:r>
      <w:r>
        <w:rPr>
          <w:spacing w:val="-8"/>
        </w:rPr>
        <w:t> </w:t>
      </w:r>
      <w:r>
        <w:rPr/>
        <w:t>Giannakeas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Alexandros</w:t>
      </w:r>
      <w:r>
        <w:rPr>
          <w:spacing w:val="-8"/>
        </w:rPr>
        <w:t> </w:t>
      </w:r>
      <w:r>
        <w:rPr/>
        <w:t>Tzallas;</w:t>
      </w:r>
      <w:r>
        <w:rPr>
          <w:spacing w:val="-8"/>
        </w:rPr>
        <w:t> </w:t>
      </w:r>
      <w:r>
        <w:rPr/>
        <w:t>Visualization,</w:t>
      </w:r>
      <w:r>
        <w:rPr>
          <w:spacing w:val="-7"/>
        </w:rPr>
        <w:t> </w:t>
      </w:r>
      <w:r>
        <w:rPr>
          <w:spacing w:val="-2"/>
        </w:rPr>
        <w:t>Alexandros</w:t>
      </w:r>
    </w:p>
    <w:p>
      <w:pPr>
        <w:pStyle w:val="BodyText"/>
        <w:spacing w:line="217" w:lineRule="exact"/>
        <w:ind w:left="131"/>
        <w:jc w:val="both"/>
      </w:pPr>
      <w:r>
        <w:rPr/>
        <w:t>Tzallas;</w:t>
      </w:r>
      <w:r>
        <w:rPr>
          <w:spacing w:val="-5"/>
        </w:rPr>
        <w:t> </w:t>
      </w:r>
      <w:r>
        <w:rPr/>
        <w:t>Writing</w:t>
      </w:r>
      <w:r>
        <w:rPr>
          <w:spacing w:val="-4"/>
        </w:rPr>
        <w:t> </w:t>
      </w:r>
      <w:r>
        <w:rPr>
          <w:rFonts w:ascii="STIX" w:hAnsi="STIX"/>
        </w:rPr>
        <w:t>–</w:t>
      </w:r>
      <w:r>
        <w:rPr>
          <w:rFonts w:ascii="STIX" w:hAnsi="STIX"/>
          <w:spacing w:val="-7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draft,</w:t>
      </w:r>
      <w:r>
        <w:rPr>
          <w:spacing w:val="-5"/>
        </w:rPr>
        <w:t> </w:t>
      </w:r>
      <w:r>
        <w:rPr/>
        <w:t>Thodoris</w:t>
      </w:r>
      <w:r>
        <w:rPr>
          <w:spacing w:val="-4"/>
        </w:rPr>
        <w:t> </w:t>
      </w:r>
      <w:r>
        <w:rPr/>
        <w:t>Lampros,</w:t>
      </w:r>
      <w:r>
        <w:rPr>
          <w:spacing w:val="-5"/>
        </w:rPr>
        <w:t> </w:t>
      </w:r>
      <w:r>
        <w:rPr/>
        <w:t>Konstantinos</w:t>
      </w:r>
      <w:r>
        <w:rPr>
          <w:spacing w:val="-5"/>
        </w:rPr>
        <w:t> </w:t>
      </w:r>
      <w:r>
        <w:rPr>
          <w:spacing w:val="-2"/>
        </w:rPr>
        <w:t>Kala-</w:t>
      </w:r>
    </w:p>
    <w:p>
      <w:pPr>
        <w:pStyle w:val="BodyText"/>
        <w:spacing w:line="237" w:lineRule="auto"/>
        <w:ind w:left="131" w:right="109"/>
        <w:jc w:val="both"/>
      </w:pPr>
      <w:r>
        <w:rPr/>
        <w:t>fatakis, Nikolaos Giannakeas, Markos Tsipouras, Euripidis Glavas </w:t>
      </w:r>
      <w:r>
        <w:rPr/>
        <w:t>and</w:t>
      </w:r>
      <w:r>
        <w:rPr>
          <w:spacing w:val="40"/>
        </w:rPr>
        <w:t> </w:t>
      </w:r>
      <w:r>
        <w:rPr/>
        <w:t>Alexandros Tzallas; Writing </w:t>
      </w:r>
      <w:r>
        <w:rPr>
          <w:rFonts w:ascii="STIX" w:hAnsi="STIX"/>
        </w:rPr>
        <w:t>– </w:t>
      </w:r>
      <w:r>
        <w:rPr/>
        <w:t>review </w:t>
      </w:r>
      <w:r>
        <w:rPr>
          <w:rFonts w:ascii="Times New Roman" w:hAnsi="Times New Roman"/>
        </w:rPr>
        <w:t>&amp; </w:t>
      </w:r>
      <w:r>
        <w:rPr/>
        <w:t>editing, Thodoris Lampros,</w:t>
      </w:r>
      <w:r>
        <w:rPr>
          <w:spacing w:val="40"/>
        </w:rPr>
        <w:t> </w:t>
      </w:r>
      <w:r>
        <w:rPr/>
        <w:t>Konstantinos</w:t>
      </w:r>
      <w:r>
        <w:rPr>
          <w:spacing w:val="54"/>
        </w:rPr>
        <w:t> </w:t>
      </w:r>
      <w:r>
        <w:rPr/>
        <w:t>Kalafatakis,</w:t>
      </w:r>
      <w:r>
        <w:rPr>
          <w:spacing w:val="55"/>
        </w:rPr>
        <w:t> </w:t>
      </w:r>
      <w:r>
        <w:rPr/>
        <w:t>Nikolaos</w:t>
      </w:r>
      <w:r>
        <w:rPr>
          <w:spacing w:val="55"/>
        </w:rPr>
        <w:t> </w:t>
      </w:r>
      <w:r>
        <w:rPr/>
        <w:t>Giannakeas,</w:t>
      </w:r>
      <w:r>
        <w:rPr>
          <w:spacing w:val="56"/>
        </w:rPr>
        <w:t> </w:t>
      </w:r>
      <w:r>
        <w:rPr/>
        <w:t>Markos</w:t>
      </w:r>
      <w:r>
        <w:rPr>
          <w:spacing w:val="55"/>
        </w:rPr>
        <w:t> </w:t>
      </w:r>
      <w:r>
        <w:rPr>
          <w:spacing w:val="-2"/>
        </w:rPr>
        <w:t>Tsipouras,</w:t>
      </w:r>
    </w:p>
    <w:p>
      <w:pPr>
        <w:pStyle w:val="BodyText"/>
        <w:spacing w:before="21"/>
        <w:ind w:left="131"/>
        <w:jc w:val="both"/>
      </w:pPr>
      <w:r>
        <w:rPr/>
        <w:t>Euripidis</w:t>
      </w:r>
      <w:r>
        <w:rPr>
          <w:spacing w:val="-5"/>
        </w:rPr>
        <w:t> </w:t>
      </w:r>
      <w:r>
        <w:rPr/>
        <w:t>Glavas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Alexandros</w:t>
      </w:r>
      <w:r>
        <w:rPr>
          <w:spacing w:val="-4"/>
        </w:rPr>
        <w:t> </w:t>
      </w:r>
      <w:r>
        <w:rPr>
          <w:spacing w:val="-2"/>
        </w:rPr>
        <w:t>Tzallas.</w:t>
      </w:r>
    </w:p>
    <w:p>
      <w:pPr>
        <w:spacing w:after="0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6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"/>
                                </a:lnTo>
                                <a:lnTo>
                                  <a:pt x="1079" y="1791"/>
                                </a:lnTo>
                                <a:lnTo>
                                  <a:pt x="456573" y="1791"/>
                                </a:lnTo>
                                <a:lnTo>
                                  <a:pt x="458762" y="534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288" w:lineRule="auto" w:before="30"/>
        <w:ind w:left="131" w:right="0" w:firstLine="10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z w:val="14"/>
        </w:rPr>
        <w:t>*</w:t>
      </w:r>
      <w:r>
        <w:rPr>
          <w:spacing w:val="39"/>
          <w:sz w:val="14"/>
        </w:rPr>
        <w:t> </w:t>
      </w:r>
      <w:r>
        <w:rPr>
          <w:sz w:val="14"/>
        </w:rPr>
        <w:t>Corresponding</w:t>
      </w:r>
      <w:r>
        <w:rPr>
          <w:spacing w:val="23"/>
          <w:sz w:val="14"/>
        </w:rPr>
        <w:t> </w:t>
      </w:r>
      <w:r>
        <w:rPr>
          <w:sz w:val="14"/>
        </w:rPr>
        <w:t>author.</w:t>
      </w:r>
      <w:r>
        <w:rPr>
          <w:spacing w:val="20"/>
          <w:sz w:val="14"/>
        </w:rPr>
        <w:t> </w:t>
      </w:r>
      <w:r>
        <w:rPr>
          <w:sz w:val="14"/>
        </w:rPr>
        <w:t>Department</w:t>
      </w:r>
      <w:r>
        <w:rPr>
          <w:spacing w:val="22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Informatics</w:t>
      </w:r>
      <w:r>
        <w:rPr>
          <w:spacing w:val="23"/>
          <w:sz w:val="14"/>
        </w:rPr>
        <w:t> </w:t>
      </w:r>
      <w:r>
        <w:rPr>
          <w:rFonts w:ascii="Times New Roman"/>
          <w:sz w:val="14"/>
        </w:rPr>
        <w:t>&amp;</w:t>
      </w:r>
      <w:r>
        <w:rPr>
          <w:rFonts w:ascii="Times New Roman"/>
          <w:spacing w:val="21"/>
          <w:sz w:val="14"/>
        </w:rPr>
        <w:t> </w:t>
      </w:r>
      <w:r>
        <w:rPr>
          <w:sz w:val="14"/>
        </w:rPr>
        <w:t>Telecommunications</w:t>
      </w:r>
      <w:r>
        <w:rPr>
          <w:spacing w:val="23"/>
          <w:sz w:val="14"/>
        </w:rPr>
        <w:t> </w:t>
      </w:r>
      <w:r>
        <w:rPr>
          <w:sz w:val="14"/>
        </w:rPr>
        <w:t>School</w:t>
      </w:r>
      <w:r>
        <w:rPr>
          <w:spacing w:val="23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Informatics</w:t>
      </w:r>
      <w:r>
        <w:rPr>
          <w:spacing w:val="23"/>
          <w:sz w:val="14"/>
        </w:rPr>
        <w:t> </w:t>
      </w:r>
      <w:r>
        <w:rPr>
          <w:rFonts w:ascii="Times New Roman"/>
          <w:sz w:val="14"/>
        </w:rPr>
        <w:t>&amp;</w:t>
      </w:r>
      <w:r>
        <w:rPr>
          <w:rFonts w:ascii="Times New Roman"/>
          <w:spacing w:val="21"/>
          <w:sz w:val="14"/>
        </w:rPr>
        <w:t> </w:t>
      </w:r>
      <w:r>
        <w:rPr>
          <w:sz w:val="14"/>
        </w:rPr>
        <w:t>Telecommunications</w:t>
      </w:r>
      <w:r>
        <w:rPr>
          <w:spacing w:val="23"/>
          <w:sz w:val="14"/>
        </w:rPr>
        <w:t> </w:t>
      </w:r>
      <w:r>
        <w:rPr>
          <w:sz w:val="14"/>
        </w:rPr>
        <w:t>University</w:t>
      </w:r>
      <w:r>
        <w:rPr>
          <w:spacing w:val="22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Ioannina</w:t>
      </w:r>
      <w:r>
        <w:rPr>
          <w:spacing w:val="22"/>
          <w:sz w:val="14"/>
        </w:rPr>
        <w:t> </w:t>
      </w:r>
      <w:r>
        <w:rPr>
          <w:sz w:val="14"/>
        </w:rPr>
        <w:t>Kostakioi,</w:t>
      </w:r>
      <w:r>
        <w:rPr>
          <w:spacing w:val="22"/>
          <w:sz w:val="14"/>
        </w:rPr>
        <w:t> </w:t>
      </w:r>
      <w:r>
        <w:rPr>
          <w:sz w:val="14"/>
        </w:rPr>
        <w:t>GR-</w:t>
      </w:r>
      <w:r>
        <w:rPr>
          <w:spacing w:val="40"/>
          <w:sz w:val="14"/>
        </w:rPr>
        <w:t> </w:t>
      </w:r>
      <w:r>
        <w:rPr>
          <w:sz w:val="14"/>
        </w:rPr>
        <w:t>47100, Arta Greece</w:t>
      </w:r>
    </w:p>
    <w:p>
      <w:pPr>
        <w:spacing w:line="160" w:lineRule="exact" w:before="0"/>
        <w:ind w:left="370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21"/>
          <w:sz w:val="14"/>
        </w:rPr>
        <w:t> </w:t>
      </w:r>
      <w:r>
        <w:rPr>
          <w:rFonts w:ascii="Times New Roman"/>
          <w:i/>
          <w:sz w:val="14"/>
        </w:rPr>
        <w:t>address:</w:t>
      </w:r>
      <w:r>
        <w:rPr>
          <w:rFonts w:ascii="Times New Roman"/>
          <w:i/>
          <w:spacing w:val="21"/>
          <w:sz w:val="14"/>
        </w:rPr>
        <w:t> </w:t>
      </w:r>
      <w:hyperlink r:id="rId10">
        <w:r>
          <w:rPr>
            <w:color w:val="2196D1"/>
            <w:sz w:val="14"/>
          </w:rPr>
          <w:t>tzallas@uoi.gr</w:t>
        </w:r>
      </w:hyperlink>
      <w:r>
        <w:rPr>
          <w:color w:val="2196D1"/>
          <w:spacing w:val="21"/>
          <w:sz w:val="14"/>
        </w:rPr>
        <w:t> </w:t>
      </w:r>
      <w:r>
        <w:rPr>
          <w:sz w:val="14"/>
        </w:rPr>
        <w:t>(A.T.</w:t>
      </w:r>
      <w:r>
        <w:rPr>
          <w:spacing w:val="23"/>
          <w:sz w:val="14"/>
        </w:rPr>
        <w:t> </w:t>
      </w:r>
      <w:r>
        <w:rPr>
          <w:spacing w:val="-2"/>
          <w:sz w:val="14"/>
        </w:rPr>
        <w:t>Tzallas).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05"/>
            <w:sz w:val="14"/>
          </w:rPr>
          <w:t>https://doi.org/10.1016/j.array.2023.100302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14</w:t>
      </w:r>
      <w:r>
        <w:rPr>
          <w:spacing w:val="18"/>
          <w:sz w:val="14"/>
        </w:rPr>
        <w:t> </w:t>
      </w:r>
      <w:r>
        <w:rPr>
          <w:sz w:val="14"/>
        </w:rPr>
        <w:t>November</w:t>
      </w:r>
      <w:r>
        <w:rPr>
          <w:spacing w:val="17"/>
          <w:sz w:val="14"/>
        </w:rPr>
        <w:t> </w:t>
      </w:r>
      <w:r>
        <w:rPr>
          <w:sz w:val="14"/>
        </w:rPr>
        <w:t>2022;</w:t>
      </w:r>
      <w:r>
        <w:rPr>
          <w:spacing w:val="18"/>
          <w:sz w:val="14"/>
        </w:rPr>
        <w:t> </w:t>
      </w: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revised</w:t>
      </w:r>
      <w:r>
        <w:rPr>
          <w:spacing w:val="18"/>
          <w:sz w:val="14"/>
        </w:rPr>
        <w:t> </w:t>
      </w:r>
      <w:r>
        <w:rPr>
          <w:sz w:val="14"/>
        </w:rPr>
        <w:t>form</w:t>
      </w:r>
      <w:r>
        <w:rPr>
          <w:spacing w:val="18"/>
          <w:sz w:val="14"/>
        </w:rPr>
        <w:t> </w:t>
      </w:r>
      <w:r>
        <w:rPr>
          <w:sz w:val="14"/>
        </w:rPr>
        <w:t>20</w:t>
      </w:r>
      <w:r>
        <w:rPr>
          <w:spacing w:val="18"/>
          <w:sz w:val="14"/>
        </w:rPr>
        <w:t> </w:t>
      </w:r>
      <w:r>
        <w:rPr>
          <w:sz w:val="14"/>
        </w:rPr>
        <w:t>June</w:t>
      </w:r>
      <w:r>
        <w:rPr>
          <w:spacing w:val="17"/>
          <w:sz w:val="14"/>
        </w:rPr>
        <w:t> </w:t>
      </w:r>
      <w:r>
        <w:rPr>
          <w:sz w:val="14"/>
        </w:rPr>
        <w:t>2023;</w:t>
      </w:r>
      <w:r>
        <w:rPr>
          <w:spacing w:val="18"/>
          <w:sz w:val="14"/>
        </w:rPr>
        <w:t> </w:t>
      </w:r>
      <w:r>
        <w:rPr>
          <w:sz w:val="14"/>
        </w:rPr>
        <w:t>Accepted</w:t>
      </w:r>
      <w:r>
        <w:rPr>
          <w:spacing w:val="17"/>
          <w:sz w:val="14"/>
        </w:rPr>
        <w:t> </w:t>
      </w:r>
      <w:r>
        <w:rPr>
          <w:sz w:val="14"/>
        </w:rPr>
        <w:t>24</w:t>
      </w:r>
      <w:r>
        <w:rPr>
          <w:spacing w:val="18"/>
          <w:sz w:val="14"/>
        </w:rPr>
        <w:t> </w:t>
      </w:r>
      <w:r>
        <w:rPr>
          <w:sz w:val="14"/>
        </w:rPr>
        <w:t>June</w:t>
      </w:r>
      <w:r>
        <w:rPr>
          <w:spacing w:val="17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29"/>
        <w:ind w:left="130" w:right="0" w:firstLine="0"/>
        <w:jc w:val="left"/>
        <w:rPr>
          <w:rFonts w:ascii="Times New Roman"/>
          <w:sz w:val="14"/>
        </w:rPr>
      </w:pPr>
      <w:r>
        <w:rPr>
          <w:rFonts w:ascii="Times New Roman"/>
          <w:w w:val="110"/>
          <w:sz w:val="14"/>
        </w:rPr>
        <w:t>Available</w:t>
      </w:r>
      <w:r>
        <w:rPr>
          <w:rFonts w:ascii="Times New Roman"/>
          <w:spacing w:val="5"/>
          <w:w w:val="110"/>
          <w:sz w:val="14"/>
        </w:rPr>
        <w:t> </w:t>
      </w:r>
      <w:r>
        <w:rPr>
          <w:rFonts w:ascii="Times New Roman"/>
          <w:w w:val="110"/>
          <w:sz w:val="14"/>
        </w:rPr>
        <w:t>online</w:t>
      </w:r>
      <w:r>
        <w:rPr>
          <w:rFonts w:ascii="Times New Roman"/>
          <w:spacing w:val="5"/>
          <w:w w:val="110"/>
          <w:sz w:val="14"/>
        </w:rPr>
        <w:t> </w:t>
      </w:r>
      <w:r>
        <w:rPr>
          <w:rFonts w:ascii="Times New Roman"/>
          <w:w w:val="110"/>
          <w:sz w:val="14"/>
        </w:rPr>
        <w:t>8</w:t>
      </w:r>
      <w:r>
        <w:rPr>
          <w:rFonts w:ascii="Times New Roman"/>
          <w:spacing w:val="5"/>
          <w:w w:val="110"/>
          <w:sz w:val="14"/>
        </w:rPr>
        <w:t> </w:t>
      </w:r>
      <w:r>
        <w:rPr>
          <w:rFonts w:ascii="Times New Roman"/>
          <w:w w:val="110"/>
          <w:sz w:val="14"/>
        </w:rPr>
        <w:t>July</w:t>
      </w:r>
      <w:r>
        <w:rPr>
          <w:rFonts w:ascii="Times New Roman"/>
          <w:spacing w:val="5"/>
          <w:w w:val="110"/>
          <w:sz w:val="14"/>
        </w:rPr>
        <w:t> </w:t>
      </w:r>
      <w:r>
        <w:rPr>
          <w:rFonts w:ascii="Times New Roman"/>
          <w:spacing w:val="-4"/>
          <w:w w:val="110"/>
          <w:sz w:val="14"/>
        </w:rPr>
        <w:t>2023</w:t>
      </w:r>
    </w:p>
    <w:p>
      <w:pPr>
        <w:spacing w:line="285" w:lineRule="auto" w:before="31"/>
        <w:ind w:left="130" w:right="111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w w:val="110"/>
          <w:sz w:val="14"/>
        </w:rPr>
        <w:t>2590-0056/© 2023 The Authors.</w:t>
      </w:r>
      <w:r>
        <w:rPr>
          <w:rFonts w:ascii="Times New Roman" w:hAnsi="Times New Roman"/>
          <w:spacing w:val="2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Published by Elsevier Inc.</w:t>
      </w:r>
      <w:r>
        <w:rPr>
          <w:rFonts w:ascii="Times New Roman" w:hAnsi="Times New Roman"/>
          <w:spacing w:val="2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This is an open access article under the CC BY-NC-ND license (</w:t>
      </w:r>
      <w:hyperlink r:id="rId11">
        <w:r>
          <w:rPr>
            <w:rFonts w:ascii="Times New Roman" w:hAnsi="Times New Roman"/>
            <w:color w:val="00769F"/>
            <w:w w:val="110"/>
            <w:sz w:val="14"/>
          </w:rPr>
          <w:t>http://creativecommons.org/licenses/by-</w:t>
        </w:r>
      </w:hyperlink>
      <w:r>
        <w:rPr>
          <w:rFonts w:ascii="Times New Roman" w:hAnsi="Times New Roman"/>
          <w:color w:val="00769F"/>
          <w:spacing w:val="40"/>
          <w:w w:val="110"/>
          <w:sz w:val="14"/>
        </w:rPr>
        <w:t> </w:t>
      </w:r>
      <w:hyperlink r:id="rId11">
        <w:r>
          <w:rPr>
            <w:rFonts w:ascii="Times New Roman" w:hAnsi="Times New Roman"/>
            <w:color w:val="00769F"/>
            <w:spacing w:val="-2"/>
            <w:w w:val="110"/>
            <w:sz w:val="14"/>
          </w:rPr>
          <w:t>nc-nd/4.0/</w:t>
        </w:r>
      </w:hyperlink>
      <w:r>
        <w:rPr>
          <w:rFonts w:ascii="Times New Roman" w:hAnsi="Times New Roman"/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rFonts w:ascii="Times New Roman" w:hAnsi="Times New Roman"/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6"/>
        <w:rPr>
          <w:rFonts w:ascii="Times New Roman"/>
          <w:sz w:val="10"/>
        </w:rPr>
      </w:pPr>
    </w:p>
    <w:p>
      <w:pPr>
        <w:spacing w:after="0"/>
        <w:rPr>
          <w:rFonts w:ascii="Times New Roman"/>
          <w:sz w:val="10"/>
        </w:rPr>
        <w:sectPr>
          <w:headerReference w:type="default" r:id="rId12"/>
          <w:footerReference w:type="default" r:id="rId13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7"/>
      <w:bookmarkEnd w:id="7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Prenatal</w:t>
      </w:r>
      <w:r>
        <w:rPr>
          <w:spacing w:val="-3"/>
        </w:rPr>
        <w:t> </w:t>
      </w:r>
      <w:r>
        <w:rPr/>
        <w:t>cardiac</w:t>
      </w:r>
      <w:r>
        <w:rPr>
          <w:spacing w:val="-4"/>
        </w:rPr>
        <w:t> </w:t>
      </w:r>
      <w:r>
        <w:rPr/>
        <w:t>monitoring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extremely</w:t>
      </w:r>
      <w:r>
        <w:rPr>
          <w:spacing w:val="-4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aspect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early detection of pathological conditions of the fetus. Electronic </w:t>
      </w:r>
      <w:r>
        <w:rPr/>
        <w:t>fetal</w:t>
      </w:r>
      <w:r>
        <w:rPr>
          <w:spacing w:val="40"/>
        </w:rPr>
        <w:t> </w:t>
      </w:r>
      <w:r>
        <w:rPr/>
        <w:t>heart monitoring is currently used in most of the developed world to</w:t>
      </w:r>
      <w:r>
        <w:rPr>
          <w:spacing w:val="40"/>
        </w:rPr>
        <w:t> </w:t>
      </w:r>
      <w:r>
        <w:rPr/>
        <w:t>detect risk conditions for both mother and fetus. The main goals are to</w:t>
      </w:r>
      <w:r>
        <w:rPr>
          <w:spacing w:val="40"/>
        </w:rPr>
        <w:t> </w:t>
      </w:r>
      <w:r>
        <w:rPr/>
        <w:t>rule out possible conditions that could lead to fetal morbidity or even</w:t>
      </w:r>
      <w:r>
        <w:rPr>
          <w:spacing w:val="40"/>
        </w:rPr>
        <w:t> </w:t>
      </w:r>
      <w:r>
        <w:rPr/>
        <w:t>death.</w:t>
      </w:r>
      <w:r>
        <w:rPr>
          <w:spacing w:val="-9"/>
        </w:rPr>
        <w:t> </w:t>
      </w:r>
      <w:r>
        <w:rPr/>
        <w:t>Early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effective</w:t>
      </w:r>
      <w:r>
        <w:rPr>
          <w:spacing w:val="-9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fetal</w:t>
      </w:r>
      <w:r>
        <w:rPr>
          <w:spacing w:val="-10"/>
        </w:rPr>
        <w:t> </w:t>
      </w:r>
      <w:r>
        <w:rPr/>
        <w:t>abnormalities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help</w:t>
      </w:r>
      <w:r>
        <w:rPr>
          <w:spacing w:val="40"/>
        </w:rPr>
        <w:t> </w:t>
      </w:r>
      <w:r>
        <w:rPr/>
        <w:t>obstetricians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pediatric</w:t>
      </w:r>
      <w:r>
        <w:rPr>
          <w:spacing w:val="-2"/>
        </w:rPr>
        <w:t> </w:t>
      </w:r>
      <w:r>
        <w:rPr/>
        <w:t>cardiologists</w:t>
      </w:r>
      <w:r>
        <w:rPr>
          <w:spacing w:val="-2"/>
        </w:rPr>
        <w:t> </w:t>
      </w:r>
      <w:r>
        <w:rPr/>
        <w:t>prescribe</w:t>
      </w:r>
      <w:r>
        <w:rPr>
          <w:spacing w:val="-2"/>
        </w:rPr>
        <w:t> </w:t>
      </w:r>
      <w:r>
        <w:rPr/>
        <w:t>appropriate</w:t>
      </w:r>
      <w:r>
        <w:rPr>
          <w:spacing w:val="-2"/>
        </w:rPr>
        <w:t> </w:t>
      </w:r>
      <w:r>
        <w:rPr/>
        <w:t>medica-</w:t>
      </w:r>
      <w:r>
        <w:rPr>
          <w:spacing w:val="40"/>
        </w:rPr>
        <w:t> </w:t>
      </w:r>
      <w:r>
        <w:rPr/>
        <w:t>tions in a timely manner or take necessary precautions during delivery</w:t>
      </w:r>
      <w:r>
        <w:rPr>
          <w:spacing w:val="40"/>
        </w:rPr>
        <w:t> </w:t>
      </w:r>
      <w:r>
        <w:rPr/>
        <w:t>or</w:t>
      </w:r>
      <w:r>
        <w:rPr>
          <w:spacing w:val="-5"/>
        </w:rPr>
        <w:t> </w:t>
      </w:r>
      <w:r>
        <w:rPr/>
        <w:t>after</w:t>
      </w:r>
      <w:r>
        <w:rPr>
          <w:spacing w:val="-6"/>
        </w:rPr>
        <w:t> </w:t>
      </w:r>
      <w:r>
        <w:rPr/>
        <w:t>birth.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main</w:t>
      </w:r>
      <w:r>
        <w:rPr>
          <w:spacing w:val="-5"/>
        </w:rPr>
        <w:t> </w:t>
      </w:r>
      <w:r>
        <w:rPr/>
        <w:t>purpose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fetal</w:t>
      </w:r>
      <w:r>
        <w:rPr>
          <w:spacing w:val="-6"/>
        </w:rPr>
        <w:t> </w:t>
      </w:r>
      <w:r>
        <w:rPr/>
        <w:t>monitoring</w:t>
      </w:r>
      <w:r>
        <w:rPr>
          <w:spacing w:val="-6"/>
        </w:rPr>
        <w:t> </w:t>
      </w:r>
      <w:r>
        <w:rPr/>
        <w:t>during</w:t>
      </w:r>
      <w:r>
        <w:rPr>
          <w:spacing w:val="-6"/>
        </w:rPr>
        <w:t> </w:t>
      </w:r>
      <w:r>
        <w:rPr/>
        <w:t>childbirth</w:t>
      </w:r>
      <w:r>
        <w:rPr>
          <w:spacing w:val="-6"/>
        </w:rPr>
        <w:t> </w:t>
      </w:r>
      <w:r>
        <w:rPr/>
        <w:t>is</w:t>
      </w:r>
      <w:r>
        <w:rPr>
          <w:spacing w:val="40"/>
        </w:rPr>
        <w:t> </w:t>
      </w:r>
      <w:r>
        <w:rPr/>
        <w:t>the early recognition of intrauterine hypoxic infection, to lead the</w:t>
      </w:r>
      <w:r>
        <w:rPr>
          <w:spacing w:val="40"/>
        </w:rPr>
        <w:t> </w:t>
      </w:r>
      <w:r>
        <w:rPr/>
        <w:t>clinician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timely</w:t>
      </w:r>
      <w:r>
        <w:rPr>
          <w:spacing w:val="-2"/>
        </w:rPr>
        <w:t> </w:t>
      </w:r>
      <w:r>
        <w:rPr/>
        <w:t>intervention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avoid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complications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health</w:t>
      </w:r>
    </w:p>
    <w:p>
      <w:pPr>
        <w:pStyle w:val="BodyText"/>
        <w:spacing w:line="223" w:lineRule="auto"/>
        <w:ind w:left="131" w:right="38"/>
        <w:jc w:val="both"/>
      </w:pPr>
      <w:r>
        <w:rPr/>
        <w:t>of the fetus. Suffocation during childbirth causes 10</w:t>
      </w:r>
      <w:r>
        <w:rPr>
          <w:rFonts w:ascii="STIX" w:hAnsi="STIX"/>
        </w:rPr>
        <w:t>–</w:t>
      </w:r>
      <w:r>
        <w:rPr/>
        <w:t>15% of all cases </w:t>
      </w:r>
      <w:r>
        <w:rPr/>
        <w:t>of</w:t>
      </w:r>
      <w:r>
        <w:rPr>
          <w:spacing w:val="40"/>
        </w:rPr>
        <w:t> </w:t>
      </w:r>
      <w:r>
        <w:rPr/>
        <w:t>cerebral</w:t>
      </w:r>
      <w:r>
        <w:rPr>
          <w:spacing w:val="32"/>
        </w:rPr>
        <w:t> </w:t>
      </w:r>
      <w:r>
        <w:rPr/>
        <w:t>edema</w:t>
      </w:r>
      <w:r>
        <w:rPr>
          <w:spacing w:val="33"/>
        </w:rPr>
        <w:t> </w:t>
      </w:r>
      <w:r>
        <w:rPr/>
        <w:t>in</w:t>
      </w:r>
      <w:r>
        <w:rPr>
          <w:spacing w:val="32"/>
        </w:rPr>
        <w:t> </w:t>
      </w:r>
      <w:r>
        <w:rPr/>
        <w:t>newborns</w:t>
      </w:r>
      <w:r>
        <w:rPr>
          <w:spacing w:val="32"/>
        </w:rPr>
        <w:t> </w:t>
      </w:r>
      <w:r>
        <w:rPr/>
        <w:t>[</w:t>
      </w:r>
      <w:hyperlink w:history="true" w:anchor="_bookmark21">
        <w:r>
          <w:rPr>
            <w:color w:val="2196D1"/>
          </w:rPr>
          <w:t>1</w:t>
        </w:r>
      </w:hyperlink>
      <w:r>
        <w:rPr/>
        <w:t>].</w:t>
      </w:r>
      <w:r>
        <w:rPr>
          <w:spacing w:val="33"/>
        </w:rPr>
        <w:t> </w:t>
      </w:r>
      <w:r>
        <w:rPr/>
        <w:t>Modern</w:t>
      </w:r>
      <w:r>
        <w:rPr>
          <w:spacing w:val="32"/>
        </w:rPr>
        <w:t> </w:t>
      </w:r>
      <w:r>
        <w:rPr/>
        <w:t>methods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assessing</w:t>
      </w:r>
      <w:r>
        <w:rPr>
          <w:spacing w:val="32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27"/>
        <w:ind w:left="131" w:right="38"/>
        <w:jc w:val="both"/>
      </w:pPr>
      <w:r>
        <w:rPr/>
        <w:t>monitoring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general</w:t>
      </w:r>
      <w:r>
        <w:rPr>
          <w:spacing w:val="-9"/>
        </w:rPr>
        <w:t> </w:t>
      </w:r>
      <w:r>
        <w:rPr/>
        <w:t>condition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fetus</w:t>
      </w:r>
      <w:r>
        <w:rPr>
          <w:spacing w:val="-10"/>
        </w:rPr>
        <w:t> </w:t>
      </w:r>
      <w:r>
        <w:rPr/>
        <w:t>help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significantly</w:t>
      </w:r>
      <w:r>
        <w:rPr>
          <w:spacing w:val="-10"/>
        </w:rPr>
        <w:t> </w:t>
      </w:r>
      <w:r>
        <w:rPr/>
        <w:t>reduce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risk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endometrial</w:t>
      </w:r>
      <w:r>
        <w:rPr>
          <w:spacing w:val="-1"/>
        </w:rPr>
        <w:t> </w:t>
      </w:r>
      <w:r>
        <w:rPr/>
        <w:t>death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suffocation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risk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giving</w:t>
      </w:r>
      <w:r>
        <w:rPr>
          <w:spacing w:val="-2"/>
        </w:rPr>
        <w:t> </w:t>
      </w:r>
      <w:r>
        <w:rPr/>
        <w:t>birth</w:t>
      </w:r>
      <w:r>
        <w:rPr>
          <w:spacing w:val="40"/>
        </w:rPr>
        <w:t> </w:t>
      </w:r>
      <w:r>
        <w:rPr/>
        <w:t>to a newborn with respiratory problems.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Non-invasive fetal electrocardiogram (NI-fECG), recorded in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maternal abdomen represents an alternative to cardiotocography, which</w:t>
      </w:r>
      <w:r>
        <w:rPr>
          <w:spacing w:val="40"/>
        </w:rPr>
        <w:t> </w:t>
      </w:r>
      <w:r>
        <w:rPr/>
        <w:t>could provide a more accurate estimate of fetal heart rate. Moreover,</w:t>
      </w:r>
      <w:r>
        <w:rPr>
          <w:spacing w:val="40"/>
        </w:rPr>
        <w:t> </w:t>
      </w:r>
      <w:r>
        <w:rPr/>
        <w:t>electrocardiographic fetal heart activity could be obtained by studying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morphology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ECG.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fetal</w:t>
      </w:r>
      <w:r>
        <w:rPr>
          <w:spacing w:val="-10"/>
        </w:rPr>
        <w:t> </w:t>
      </w:r>
      <w:r>
        <w:rPr/>
        <w:t>ECG</w:t>
      </w:r>
      <w:r>
        <w:rPr>
          <w:spacing w:val="-9"/>
        </w:rPr>
        <w:t> </w:t>
      </w:r>
      <w:r>
        <w:rPr/>
        <w:t>(fECG)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difficult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be extracted by the mixed abdominal signal, mainly due to the poor</w:t>
      </w:r>
      <w:r>
        <w:rPr>
          <w:spacing w:val="40"/>
        </w:rPr>
        <w:t> </w:t>
      </w:r>
      <w:r>
        <w:rPr/>
        <w:t>signal-to-noise</w:t>
      </w:r>
      <w:r>
        <w:rPr>
          <w:spacing w:val="-2"/>
        </w:rPr>
        <w:t> </w:t>
      </w:r>
      <w:r>
        <w:rPr/>
        <w:t>ratio</w:t>
      </w:r>
      <w:r>
        <w:rPr>
          <w:spacing w:val="-1"/>
        </w:rPr>
        <w:t> </w:t>
      </w:r>
      <w:r>
        <w:rPr/>
        <w:t>(SNR),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limited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date.</w:t>
      </w:r>
      <w:r>
        <w:rPr>
          <w:spacing w:val="-2"/>
        </w:rPr>
        <w:t> </w:t>
      </w:r>
      <w:r>
        <w:rPr/>
        <w:t>Noninva-</w:t>
      </w:r>
      <w:r>
        <w:rPr>
          <w:spacing w:val="40"/>
        </w:rPr>
        <w:t> </w:t>
      </w:r>
      <w:r>
        <w:rPr/>
        <w:t>sive</w:t>
      </w:r>
      <w:r>
        <w:rPr>
          <w:spacing w:val="-2"/>
        </w:rPr>
        <w:t> </w:t>
      </w:r>
      <w:r>
        <w:rPr/>
        <w:t>fetal</w:t>
      </w:r>
      <w:r>
        <w:rPr>
          <w:spacing w:val="-3"/>
        </w:rPr>
        <w:t> </w:t>
      </w:r>
      <w:r>
        <w:rPr/>
        <w:t>ECG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limitations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problems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should</w:t>
      </w:r>
      <w:r>
        <w:rPr>
          <w:spacing w:val="40"/>
        </w:rPr>
        <w:t> </w:t>
      </w:r>
      <w:r>
        <w:rPr/>
        <w:t>be considered.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170" w:after="0"/>
        <w:ind w:left="369" w:right="38" w:hanging="151"/>
        <w:jc w:val="left"/>
        <w:rPr>
          <w:sz w:val="16"/>
        </w:rPr>
      </w:pPr>
      <w:r>
        <w:rPr>
          <w:sz w:val="16"/>
        </w:rPr>
        <w:t>Signal</w:t>
      </w:r>
      <w:r>
        <w:rPr>
          <w:spacing w:val="31"/>
          <w:sz w:val="16"/>
        </w:rPr>
        <w:t> </w:t>
      </w:r>
      <w:r>
        <w:rPr>
          <w:sz w:val="16"/>
        </w:rPr>
        <w:t>quality:</w:t>
      </w:r>
      <w:r>
        <w:rPr>
          <w:spacing w:val="31"/>
          <w:sz w:val="16"/>
        </w:rPr>
        <w:t> </w:t>
      </w:r>
      <w:r>
        <w:rPr>
          <w:sz w:val="16"/>
        </w:rPr>
        <w:t>Noninvasive</w:t>
      </w:r>
      <w:r>
        <w:rPr>
          <w:spacing w:val="31"/>
          <w:sz w:val="16"/>
        </w:rPr>
        <w:t> </w:t>
      </w:r>
      <w:r>
        <w:rPr>
          <w:sz w:val="16"/>
        </w:rPr>
        <w:t>fetal</w:t>
      </w:r>
      <w:r>
        <w:rPr>
          <w:spacing w:val="31"/>
          <w:sz w:val="16"/>
        </w:rPr>
        <w:t> </w:t>
      </w:r>
      <w:r>
        <w:rPr>
          <w:sz w:val="16"/>
        </w:rPr>
        <w:t>ECG</w:t>
      </w:r>
      <w:r>
        <w:rPr>
          <w:spacing w:val="31"/>
          <w:sz w:val="16"/>
        </w:rPr>
        <w:t> </w:t>
      </w:r>
      <w:r>
        <w:rPr>
          <w:sz w:val="16"/>
        </w:rPr>
        <w:t>signals</w:t>
      </w:r>
      <w:r>
        <w:rPr>
          <w:spacing w:val="31"/>
          <w:sz w:val="16"/>
        </w:rPr>
        <w:t> </w:t>
      </w:r>
      <w:r>
        <w:rPr>
          <w:sz w:val="16"/>
        </w:rPr>
        <w:t>can</w:t>
      </w:r>
      <w:r>
        <w:rPr>
          <w:spacing w:val="31"/>
          <w:sz w:val="16"/>
        </w:rPr>
        <w:t> </w:t>
      </w:r>
      <w:r>
        <w:rPr>
          <w:sz w:val="16"/>
        </w:rPr>
        <w:t>be</w:t>
      </w:r>
      <w:r>
        <w:rPr>
          <w:spacing w:val="31"/>
          <w:sz w:val="16"/>
        </w:rPr>
        <w:t> </w:t>
      </w:r>
      <w:r>
        <w:rPr>
          <w:sz w:val="16"/>
        </w:rPr>
        <w:t>affected</w:t>
      </w:r>
      <w:r>
        <w:rPr>
          <w:spacing w:val="31"/>
          <w:sz w:val="16"/>
        </w:rPr>
        <w:t> </w:t>
      </w:r>
      <w:r>
        <w:rPr>
          <w:sz w:val="16"/>
        </w:rPr>
        <w:t>by</w:t>
      </w:r>
      <w:r>
        <w:rPr>
          <w:spacing w:val="40"/>
          <w:sz w:val="16"/>
        </w:rPr>
        <w:t> </w:t>
      </w:r>
      <w:r>
        <w:rPr>
          <w:sz w:val="16"/>
        </w:rPr>
        <w:t>maternal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fetal</w:t>
      </w:r>
      <w:r>
        <w:rPr>
          <w:spacing w:val="40"/>
          <w:sz w:val="16"/>
        </w:rPr>
        <w:t> </w:t>
      </w:r>
      <w:r>
        <w:rPr>
          <w:sz w:val="16"/>
        </w:rPr>
        <w:t>movements,</w:t>
      </w:r>
      <w:r>
        <w:rPr>
          <w:spacing w:val="40"/>
          <w:sz w:val="16"/>
        </w:rPr>
        <w:t> </w:t>
      </w:r>
      <w:r>
        <w:rPr>
          <w:sz w:val="16"/>
        </w:rPr>
        <w:t>uterine</w:t>
      </w:r>
      <w:r>
        <w:rPr>
          <w:spacing w:val="40"/>
          <w:sz w:val="16"/>
        </w:rPr>
        <w:t> </w:t>
      </w:r>
      <w:r>
        <w:rPr>
          <w:sz w:val="16"/>
        </w:rPr>
        <w:t>contractions,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other</w:t>
      </w:r>
    </w:p>
    <w:p>
      <w:pPr>
        <w:pStyle w:val="BodyText"/>
        <w:spacing w:line="276" w:lineRule="auto" w:before="50"/>
        <w:ind w:left="369"/>
      </w:pPr>
      <w:r>
        <w:rPr/>
        <w:t>external</w:t>
      </w:r>
      <w:r>
        <w:rPr>
          <w:spacing w:val="-8"/>
        </w:rPr>
        <w:t> </w:t>
      </w:r>
      <w:r>
        <w:rPr/>
        <w:t>interferences.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lead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poor</w:t>
      </w:r>
      <w:r>
        <w:rPr>
          <w:spacing w:val="-8"/>
        </w:rPr>
        <w:t> </w:t>
      </w:r>
      <w:r>
        <w:rPr/>
        <w:t>signal</w:t>
      </w:r>
      <w:r>
        <w:rPr>
          <w:spacing w:val="-8"/>
        </w:rPr>
        <w:t> </w:t>
      </w:r>
      <w:r>
        <w:rPr/>
        <w:t>quality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affect</w:t>
      </w:r>
      <w:r>
        <w:rPr>
          <w:spacing w:val="40"/>
        </w:rPr>
        <w:t> </w:t>
      </w:r>
      <w:r>
        <w:rPr/>
        <w:t>the accuracy of the measurements.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300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Gestational</w:t>
      </w:r>
      <w:r>
        <w:rPr>
          <w:spacing w:val="31"/>
          <w:sz w:val="16"/>
        </w:rPr>
        <w:t> </w:t>
      </w:r>
      <w:r>
        <w:rPr>
          <w:sz w:val="16"/>
        </w:rPr>
        <w:t>stage</w:t>
      </w:r>
      <w:r>
        <w:rPr>
          <w:spacing w:val="33"/>
          <w:sz w:val="16"/>
        </w:rPr>
        <w:t> </w:t>
      </w:r>
      <w:r>
        <w:rPr>
          <w:sz w:val="16"/>
        </w:rPr>
        <w:t>limitations:</w:t>
      </w:r>
      <w:r>
        <w:rPr>
          <w:spacing w:val="31"/>
          <w:sz w:val="16"/>
        </w:rPr>
        <w:t> </w:t>
      </w:r>
      <w:r>
        <w:rPr>
          <w:sz w:val="16"/>
        </w:rPr>
        <w:t>Noninvasive</w:t>
      </w:r>
      <w:r>
        <w:rPr>
          <w:spacing w:val="31"/>
          <w:sz w:val="16"/>
        </w:rPr>
        <w:t> </w:t>
      </w:r>
      <w:r>
        <w:rPr>
          <w:sz w:val="16"/>
        </w:rPr>
        <w:t>fetal</w:t>
      </w:r>
      <w:r>
        <w:rPr>
          <w:spacing w:val="32"/>
          <w:sz w:val="16"/>
        </w:rPr>
        <w:t> </w:t>
      </w:r>
      <w:r>
        <w:rPr>
          <w:sz w:val="16"/>
        </w:rPr>
        <w:t>ECG</w:t>
      </w:r>
      <w:r>
        <w:rPr>
          <w:spacing w:val="32"/>
          <w:sz w:val="16"/>
        </w:rPr>
        <w:t> </w:t>
      </w:r>
      <w:r>
        <w:rPr>
          <w:sz w:val="16"/>
        </w:rPr>
        <w:t>is</w:t>
      </w:r>
      <w:r>
        <w:rPr>
          <w:spacing w:val="32"/>
          <w:sz w:val="16"/>
        </w:rPr>
        <w:t> </w:t>
      </w:r>
      <w:r>
        <w:rPr>
          <w:spacing w:val="-2"/>
          <w:sz w:val="16"/>
        </w:rPr>
        <w:t>generally</w:t>
      </w:r>
    </w:p>
    <w:p>
      <w:pPr>
        <w:pStyle w:val="BodyText"/>
        <w:spacing w:line="90" w:lineRule="exact"/>
        <w:ind w:left="369"/>
      </w:pPr>
      <w:r>
        <w:rPr/>
        <w:t>more</w:t>
      </w:r>
      <w:r>
        <w:rPr>
          <w:spacing w:val="26"/>
        </w:rPr>
        <w:t> </w:t>
      </w:r>
      <w:r>
        <w:rPr/>
        <w:t>accurate</w:t>
      </w:r>
      <w:r>
        <w:rPr>
          <w:spacing w:val="27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later</w:t>
      </w:r>
      <w:r>
        <w:rPr>
          <w:spacing w:val="27"/>
        </w:rPr>
        <w:t> </w:t>
      </w:r>
      <w:r>
        <w:rPr/>
        <w:t>stages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pregnancy</w:t>
      </w:r>
      <w:r>
        <w:rPr>
          <w:spacing w:val="27"/>
        </w:rPr>
        <w:t> </w:t>
      </w:r>
      <w:r>
        <w:rPr/>
        <w:t>when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fetus</w:t>
      </w:r>
      <w:r>
        <w:rPr>
          <w:spacing w:val="26"/>
        </w:rPr>
        <w:t> </w:t>
      </w:r>
      <w:r>
        <w:rPr>
          <w:spacing w:val="-5"/>
        </w:rPr>
        <w:t>is</w:t>
      </w:r>
    </w:p>
    <w:p>
      <w:pPr>
        <w:pStyle w:val="BodyText"/>
        <w:spacing w:line="276" w:lineRule="auto" w:before="28"/>
        <w:ind w:left="187" w:right="38"/>
        <w:jc w:val="right"/>
      </w:pPr>
      <w:r>
        <w:rPr>
          <w:spacing w:val="-2"/>
        </w:rPr>
        <w:t>larger and has a stronger signal. In early gestational stages, the signal</w:t>
      </w:r>
      <w:r>
        <w:rPr>
          <w:spacing w:val="40"/>
        </w:rPr>
        <w:t> </w:t>
      </w:r>
      <w:r>
        <w:rPr/>
        <w:t>can</w:t>
      </w:r>
      <w:r>
        <w:rPr>
          <w:spacing w:val="-1"/>
        </w:rPr>
        <w:t> </w:t>
      </w:r>
      <w:r>
        <w:rPr/>
        <w:t>be weak,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accuracy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measurements</w:t>
      </w:r>
      <w:r>
        <w:rPr>
          <w:spacing w:val="1"/>
        </w:rPr>
        <w:t> </w:t>
      </w:r>
      <w:r>
        <w:rPr/>
        <w:t>can</w:t>
      </w:r>
      <w:r>
        <w:rPr>
          <w:spacing w:val="-2"/>
        </w:rPr>
        <w:t> </w:t>
      </w:r>
      <w:r>
        <w:rPr/>
        <w:t>be </w:t>
      </w:r>
      <w:r>
        <w:rPr>
          <w:spacing w:val="-2"/>
        </w:rPr>
        <w:t>affected.</w:t>
      </w:r>
    </w:p>
    <w:p>
      <w:pPr>
        <w:pStyle w:val="ListParagraph"/>
        <w:numPr>
          <w:ilvl w:val="0"/>
          <w:numId w:val="2"/>
        </w:numPr>
        <w:tabs>
          <w:tab w:pos="149" w:val="left" w:leader="none"/>
        </w:tabs>
        <w:spacing w:line="300" w:lineRule="exact" w:before="0" w:after="0"/>
        <w:ind w:left="149" w:right="39" w:hanging="149"/>
        <w:jc w:val="right"/>
        <w:rPr>
          <w:sz w:val="16"/>
        </w:rPr>
      </w:pPr>
      <w:r>
        <w:rPr>
          <w:sz w:val="16"/>
        </w:rPr>
        <w:t>Fetal</w:t>
      </w:r>
      <w:r>
        <w:rPr>
          <w:spacing w:val="4"/>
          <w:sz w:val="16"/>
        </w:rPr>
        <w:t> </w:t>
      </w:r>
      <w:r>
        <w:rPr>
          <w:sz w:val="16"/>
        </w:rPr>
        <w:t>position:</w:t>
      </w:r>
      <w:r>
        <w:rPr>
          <w:spacing w:val="3"/>
          <w:sz w:val="16"/>
        </w:rPr>
        <w:t> </w:t>
      </w:r>
      <w:r>
        <w:rPr>
          <w:sz w:val="16"/>
        </w:rPr>
        <w:t>The</w:t>
      </w:r>
      <w:r>
        <w:rPr>
          <w:spacing w:val="3"/>
          <w:sz w:val="16"/>
        </w:rPr>
        <w:t> </w:t>
      </w:r>
      <w:r>
        <w:rPr>
          <w:sz w:val="16"/>
        </w:rPr>
        <w:t>position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3"/>
          <w:sz w:val="16"/>
        </w:rPr>
        <w:t> </w:t>
      </w:r>
      <w:r>
        <w:rPr>
          <w:sz w:val="16"/>
        </w:rPr>
        <w:t>the</w:t>
      </w:r>
      <w:r>
        <w:rPr>
          <w:spacing w:val="3"/>
          <w:sz w:val="16"/>
        </w:rPr>
        <w:t> </w:t>
      </w:r>
      <w:r>
        <w:rPr>
          <w:sz w:val="16"/>
        </w:rPr>
        <w:t>fetus</w:t>
      </w:r>
      <w:r>
        <w:rPr>
          <w:spacing w:val="3"/>
          <w:sz w:val="16"/>
        </w:rPr>
        <w:t> </w:t>
      </w:r>
      <w:r>
        <w:rPr>
          <w:sz w:val="16"/>
        </w:rPr>
        <w:t>can</w:t>
      </w:r>
      <w:r>
        <w:rPr>
          <w:spacing w:val="4"/>
          <w:sz w:val="16"/>
        </w:rPr>
        <w:t> </w:t>
      </w:r>
      <w:r>
        <w:rPr>
          <w:sz w:val="16"/>
        </w:rPr>
        <w:t>affect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3"/>
          <w:sz w:val="16"/>
        </w:rPr>
        <w:t> </w:t>
      </w:r>
      <w:r>
        <w:rPr>
          <w:sz w:val="16"/>
        </w:rPr>
        <w:t>quality</w:t>
      </w:r>
      <w:r>
        <w:rPr>
          <w:spacing w:val="3"/>
          <w:sz w:val="16"/>
        </w:rPr>
        <w:t> </w:t>
      </w:r>
      <w:r>
        <w:rPr>
          <w:sz w:val="16"/>
        </w:rPr>
        <w:t>of</w:t>
      </w:r>
      <w:r>
        <w:rPr>
          <w:spacing w:val="3"/>
          <w:sz w:val="16"/>
        </w:rPr>
        <w:t> </w:t>
      </w:r>
      <w:r>
        <w:rPr>
          <w:spacing w:val="-5"/>
          <w:sz w:val="16"/>
        </w:rPr>
        <w:t>the</w:t>
      </w:r>
    </w:p>
    <w:p>
      <w:pPr>
        <w:pStyle w:val="BodyText"/>
        <w:spacing w:line="90" w:lineRule="exact"/>
        <w:ind w:left="369"/>
      </w:pPr>
      <w:r>
        <w:rPr/>
        <w:t>noninvasive</w:t>
      </w:r>
      <w:r>
        <w:rPr>
          <w:spacing w:val="-2"/>
        </w:rPr>
        <w:t> </w:t>
      </w:r>
      <w:r>
        <w:rPr/>
        <w:t>fetal</w:t>
      </w:r>
      <w:r>
        <w:rPr>
          <w:spacing w:val="-2"/>
        </w:rPr>
        <w:t> </w:t>
      </w:r>
      <w:r>
        <w:rPr/>
        <w:t>ECG</w:t>
      </w:r>
      <w:r>
        <w:rPr>
          <w:spacing w:val="-1"/>
        </w:rPr>
        <w:t> </w:t>
      </w:r>
      <w:r>
        <w:rPr/>
        <w:t>signal.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fetus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breech</w:t>
      </w:r>
    </w:p>
    <w:p>
      <w:pPr>
        <w:pStyle w:val="BodyText"/>
        <w:spacing w:line="276" w:lineRule="auto" w:before="28"/>
        <w:ind w:left="369"/>
      </w:pPr>
      <w:r>
        <w:rPr/>
        <w:t>position,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electrodes</w:t>
      </w:r>
      <w:r>
        <w:rPr>
          <w:spacing w:val="40"/>
        </w:rPr>
        <w:t> </w:t>
      </w:r>
      <w:r>
        <w:rPr/>
        <w:t>may</w:t>
      </w:r>
      <w:r>
        <w:rPr>
          <w:spacing w:val="40"/>
        </w:rPr>
        <w:t> </w:t>
      </w:r>
      <w:r>
        <w:rPr/>
        <w:t>not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able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pick</w:t>
      </w:r>
      <w:r>
        <w:rPr>
          <w:spacing w:val="40"/>
        </w:rPr>
        <w:t> </w:t>
      </w:r>
      <w:r>
        <w:rPr/>
        <w:t>up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signal</w:t>
      </w:r>
      <w:r>
        <w:rPr>
          <w:spacing w:val="40"/>
        </w:rPr>
        <w:t> </w:t>
      </w:r>
      <w:r>
        <w:rPr>
          <w:spacing w:val="-2"/>
        </w:rPr>
        <w:t>effectively.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301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Interference</w:t>
      </w:r>
      <w:r>
        <w:rPr>
          <w:spacing w:val="5"/>
          <w:sz w:val="16"/>
        </w:rPr>
        <w:t> </w:t>
      </w:r>
      <w:r>
        <w:rPr>
          <w:sz w:val="16"/>
        </w:rPr>
        <w:t>with</w:t>
      </w:r>
      <w:r>
        <w:rPr>
          <w:spacing w:val="5"/>
          <w:sz w:val="16"/>
        </w:rPr>
        <w:t> </w:t>
      </w:r>
      <w:r>
        <w:rPr>
          <w:sz w:val="16"/>
        </w:rPr>
        <w:t>other</w:t>
      </w:r>
      <w:r>
        <w:rPr>
          <w:spacing w:val="5"/>
          <w:sz w:val="16"/>
        </w:rPr>
        <w:t> </w:t>
      </w:r>
      <w:r>
        <w:rPr>
          <w:sz w:val="16"/>
        </w:rPr>
        <w:t>devices: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use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other</w:t>
      </w:r>
      <w:r>
        <w:rPr>
          <w:spacing w:val="5"/>
          <w:sz w:val="16"/>
        </w:rPr>
        <w:t> </w:t>
      </w:r>
      <w:r>
        <w:rPr>
          <w:sz w:val="16"/>
        </w:rPr>
        <w:t>electronic</w:t>
      </w:r>
      <w:r>
        <w:rPr>
          <w:spacing w:val="5"/>
          <w:sz w:val="16"/>
        </w:rPr>
        <w:t> </w:t>
      </w:r>
      <w:r>
        <w:rPr>
          <w:spacing w:val="-2"/>
          <w:sz w:val="16"/>
        </w:rPr>
        <w:t>devices</w:t>
      </w:r>
    </w:p>
    <w:p>
      <w:pPr>
        <w:pStyle w:val="BodyText"/>
        <w:spacing w:line="90" w:lineRule="exact"/>
        <w:ind w:left="369"/>
      </w:pPr>
      <w:r>
        <w:rPr/>
        <w:t>such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cell</w:t>
      </w:r>
      <w:r>
        <w:rPr>
          <w:spacing w:val="16"/>
        </w:rPr>
        <w:t> </w:t>
      </w:r>
      <w:r>
        <w:rPr/>
        <w:t>phones</w:t>
      </w:r>
      <w:r>
        <w:rPr>
          <w:spacing w:val="16"/>
        </w:rPr>
        <w:t> </w:t>
      </w:r>
      <w:r>
        <w:rPr/>
        <w:t>or</w:t>
      </w:r>
      <w:r>
        <w:rPr>
          <w:spacing w:val="15"/>
        </w:rPr>
        <w:t> </w:t>
      </w:r>
      <w:r>
        <w:rPr/>
        <w:t>wireless</w:t>
      </w:r>
      <w:r>
        <w:rPr>
          <w:spacing w:val="16"/>
        </w:rPr>
        <w:t> </w:t>
      </w:r>
      <w:r>
        <w:rPr/>
        <w:t>networks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close</w:t>
      </w:r>
      <w:r>
        <w:rPr>
          <w:spacing w:val="15"/>
        </w:rPr>
        <w:t> </w:t>
      </w:r>
      <w:r>
        <w:rPr/>
        <w:t>proximity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>
          <w:spacing w:val="-5"/>
        </w:rPr>
        <w:t>the</w:t>
      </w:r>
    </w:p>
    <w:p>
      <w:pPr>
        <w:pStyle w:val="BodyText"/>
        <w:spacing w:before="28"/>
        <w:ind w:left="369"/>
      </w:pPr>
      <w:r>
        <w:rPr/>
        <w:t>fetal</w:t>
      </w:r>
      <w:r>
        <w:rPr>
          <w:spacing w:val="4"/>
        </w:rPr>
        <w:t> </w:t>
      </w:r>
      <w:r>
        <w:rPr/>
        <w:t>ECG</w:t>
      </w:r>
      <w:r>
        <w:rPr>
          <w:spacing w:val="4"/>
        </w:rPr>
        <w:t> </w:t>
      </w:r>
      <w:r>
        <w:rPr/>
        <w:t>device</w:t>
      </w:r>
      <w:r>
        <w:rPr>
          <w:spacing w:val="4"/>
        </w:rPr>
        <w:t> </w:t>
      </w:r>
      <w:r>
        <w:rPr/>
        <w:t>may</w:t>
      </w:r>
      <w:r>
        <w:rPr>
          <w:spacing w:val="4"/>
        </w:rPr>
        <w:t> </w:t>
      </w:r>
      <w:r>
        <w:rPr/>
        <w:t>interfere</w:t>
      </w:r>
      <w:r>
        <w:rPr>
          <w:spacing w:val="5"/>
        </w:rPr>
        <w:t> </w:t>
      </w:r>
      <w:r>
        <w:rPr/>
        <w:t>with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signal</w:t>
      </w:r>
      <w:r>
        <w:rPr>
          <w:spacing w:val="4"/>
        </w:rPr>
        <w:t> </w:t>
      </w:r>
      <w:r>
        <w:rPr>
          <w:spacing w:val="-2"/>
        </w:rPr>
        <w:t>quality.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After the Covid-19 pandemic, it became evident that there was a</w:t>
      </w:r>
      <w:r>
        <w:rPr>
          <w:spacing w:val="40"/>
        </w:rPr>
        <w:t> </w:t>
      </w:r>
      <w:r>
        <w:rPr/>
        <w:t>need to advance the digitization of prenatal healthcare further. In a</w:t>
      </w:r>
      <w:r>
        <w:rPr>
          <w:spacing w:val="40"/>
        </w:rPr>
        <w:t> </w:t>
      </w:r>
      <w:r>
        <w:rPr/>
        <w:t>recent study [</w:t>
      </w:r>
      <w:hyperlink w:history="true" w:anchor="_bookmark22">
        <w:r>
          <w:rPr>
            <w:color w:val="2196D1"/>
          </w:rPr>
          <w:t>2</w:t>
        </w:r>
      </w:hyperlink>
      <w:r>
        <w:rPr/>
        <w:t>], pregnant women reported that the frequency of their</w:t>
      </w:r>
      <w:r>
        <w:rPr>
          <w:spacing w:val="40"/>
        </w:rPr>
        <w:t> </w:t>
      </w:r>
      <w:r>
        <w:rPr/>
        <w:t>regular checkups was cut back during the pandemic. They </w:t>
      </w:r>
      <w:r>
        <w:rPr/>
        <w:t>frequently</w:t>
      </w:r>
      <w:r>
        <w:rPr>
          <w:spacing w:val="40"/>
        </w:rPr>
        <w:t> </w:t>
      </w:r>
      <w:r>
        <w:rPr/>
        <w:t>changed hospitals and doctors to receive proper prenatal care and</w:t>
      </w:r>
      <w:r>
        <w:rPr>
          <w:spacing w:val="40"/>
        </w:rPr>
        <w:t> </w:t>
      </w:r>
      <w:r>
        <w:rPr/>
        <w:t>advice. The increasing sophistication of technologies for monitoring</w:t>
      </w:r>
      <w:r>
        <w:rPr>
          <w:spacing w:val="40"/>
        </w:rPr>
        <w:t> </w:t>
      </w:r>
      <w:r>
        <w:rPr/>
        <w:t>fetal well-being during gestation, though still requiring improvement,</w:t>
      </w:r>
      <w:r>
        <w:rPr>
          <w:spacing w:val="40"/>
        </w:rPr>
        <w:t> </w:t>
      </w:r>
      <w:r>
        <w:rPr/>
        <w:t>enables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comprehensive</w:t>
      </w:r>
      <w:r>
        <w:rPr>
          <w:spacing w:val="-4"/>
        </w:rPr>
        <w:t> </w:t>
      </w:r>
      <w:r>
        <w:rPr/>
        <w:t>prenatal</w:t>
      </w:r>
      <w:r>
        <w:rPr>
          <w:spacing w:val="-4"/>
        </w:rPr>
        <w:t> </w:t>
      </w:r>
      <w:r>
        <w:rPr/>
        <w:t>care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women</w:t>
      </w:r>
      <w:r>
        <w:rPr>
          <w:spacing w:val="-3"/>
        </w:rPr>
        <w:t> </w:t>
      </w:r>
      <w:r>
        <w:rPr/>
        <w:t>across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broader</w:t>
      </w:r>
      <w:r>
        <w:rPr>
          <w:spacing w:val="40"/>
        </w:rPr>
        <w:t> </w:t>
      </w:r>
      <w:r>
        <w:rPr/>
        <w:t>range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circumstances.</w:t>
      </w:r>
      <w:r>
        <w:rPr>
          <w:spacing w:val="-6"/>
        </w:rPr>
        <w:t> </w:t>
      </w:r>
      <w:r>
        <w:rPr/>
        <w:t>Fetal</w:t>
      </w:r>
      <w:r>
        <w:rPr>
          <w:spacing w:val="-6"/>
        </w:rPr>
        <w:t> </w:t>
      </w:r>
      <w:r>
        <w:rPr/>
        <w:t>ECG</w:t>
      </w:r>
      <w:r>
        <w:rPr>
          <w:spacing w:val="-5"/>
        </w:rPr>
        <w:t> </w:t>
      </w:r>
      <w:r>
        <w:rPr/>
        <w:t>monitoring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help</w:t>
      </w:r>
      <w:r>
        <w:rPr>
          <w:spacing w:val="-6"/>
        </w:rPr>
        <w:t> </w:t>
      </w:r>
      <w:r>
        <w:rPr/>
        <w:t>detect</w:t>
      </w:r>
      <w:r>
        <w:rPr>
          <w:spacing w:val="-6"/>
        </w:rPr>
        <w:t> </w:t>
      </w:r>
      <w:r>
        <w:rPr/>
        <w:t>potential</w:t>
      </w:r>
      <w:r>
        <w:rPr>
          <w:spacing w:val="40"/>
        </w:rPr>
        <w:t> </w:t>
      </w:r>
      <w:r>
        <w:rPr/>
        <w:t>complications</w:t>
      </w:r>
      <w:r>
        <w:rPr>
          <w:spacing w:val="-4"/>
        </w:rPr>
        <w:t> </w:t>
      </w:r>
      <w:r>
        <w:rPr/>
        <w:t>earlier,</w:t>
      </w:r>
      <w:r>
        <w:rPr>
          <w:spacing w:val="-3"/>
        </w:rPr>
        <w:t> </w:t>
      </w:r>
      <w:r>
        <w:rPr/>
        <w:t>reduce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need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unnecessary</w:t>
      </w:r>
      <w:r>
        <w:rPr>
          <w:spacing w:val="-5"/>
        </w:rPr>
        <w:t> </w:t>
      </w:r>
      <w:r>
        <w:rPr/>
        <w:t>in-person</w:t>
      </w:r>
      <w:r>
        <w:rPr>
          <w:spacing w:val="-4"/>
        </w:rPr>
        <w:t> </w:t>
      </w:r>
      <w:r>
        <w:rPr/>
        <w:t>visits,</w:t>
      </w:r>
      <w:r>
        <w:rPr>
          <w:spacing w:val="40"/>
        </w:rPr>
        <w:t> </w:t>
      </w:r>
      <w:r>
        <w:rPr/>
        <w:t>and provide timely interventions or guidance when necessary.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Recently developed fetal monitoring systems utilizing </w:t>
      </w:r>
      <w:r>
        <w:rPr/>
        <w:t>noninvasive</w:t>
      </w:r>
      <w:r>
        <w:rPr>
          <w:spacing w:val="40"/>
        </w:rPr>
        <w:t> </w:t>
      </w:r>
      <w:r>
        <w:rPr/>
        <w:t>fetal electrocardiography have become commercially accessible to</w:t>
      </w:r>
      <w:r>
        <w:rPr>
          <w:spacing w:val="40"/>
        </w:rPr>
        <w:t> </w:t>
      </w:r>
      <w:r>
        <w:rPr/>
        <w:t>expectant</w:t>
      </w:r>
      <w:r>
        <w:rPr>
          <w:spacing w:val="-10"/>
        </w:rPr>
        <w:t> </w:t>
      </w:r>
      <w:r>
        <w:rPr/>
        <w:t>parents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alternatives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conventional</w:t>
      </w:r>
      <w:r>
        <w:rPr>
          <w:spacing w:val="-9"/>
        </w:rPr>
        <w:t> </w:t>
      </w:r>
      <w:r>
        <w:rPr/>
        <w:t>prenatal</w:t>
      </w:r>
      <w:r>
        <w:rPr>
          <w:spacing w:val="-10"/>
        </w:rPr>
        <w:t> </w:t>
      </w:r>
      <w:r>
        <w:rPr/>
        <w:t>care</w:t>
      </w:r>
      <w:r>
        <w:rPr>
          <w:spacing w:val="-10"/>
        </w:rPr>
        <w:t> </w:t>
      </w:r>
      <w:r>
        <w:rPr/>
        <w:t>practices</w:t>
      </w:r>
      <w:r>
        <w:rPr>
          <w:spacing w:val="40"/>
        </w:rPr>
        <w:t> </w:t>
      </w:r>
      <w:r>
        <w:rPr/>
        <w:t>[</w:t>
      </w:r>
      <w:hyperlink w:history="true" w:anchor="_bookmark23">
        <w:r>
          <w:rPr>
            <w:color w:val="2196D1"/>
          </w:rPr>
          <w:t>3</w:t>
        </w:r>
      </w:hyperlink>
      <w:r>
        <w:rPr/>
        <w:t>,</w:t>
      </w:r>
      <w:hyperlink w:history="true" w:anchor="_bookmark24">
        <w:r>
          <w:rPr>
            <w:color w:val="2196D1"/>
          </w:rPr>
          <w:t>4</w:t>
        </w:r>
      </w:hyperlink>
      <w:r>
        <w:rPr/>
        <w:t>].</w:t>
      </w:r>
      <w:r>
        <w:rPr>
          <w:spacing w:val="-2"/>
        </w:rPr>
        <w:t> </w:t>
      </w:r>
      <w:r>
        <w:rPr/>
        <w:t>Some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alternative</w:t>
      </w:r>
      <w:r>
        <w:rPr>
          <w:spacing w:val="-2"/>
        </w:rPr>
        <w:t> </w:t>
      </w:r>
      <w:r>
        <w:rPr/>
        <w:t>monitoring</w:t>
      </w:r>
      <w:r>
        <w:rPr>
          <w:spacing w:val="-3"/>
        </w:rPr>
        <w:t> </w:t>
      </w:r>
      <w:r>
        <w:rPr/>
        <w:t>systems</w:t>
      </w:r>
      <w:r>
        <w:rPr>
          <w:spacing w:val="-4"/>
        </w:rPr>
        <w:t> </w:t>
      </w:r>
      <w:r>
        <w:rPr/>
        <w:t>[</w:t>
      </w:r>
      <w:hyperlink w:history="true" w:anchor="_bookmark25">
        <w:r>
          <w:rPr>
            <w:color w:val="2196D1"/>
          </w:rPr>
          <w:t>5,6</w:t>
        </w:r>
      </w:hyperlink>
      <w:r>
        <w:rPr/>
        <w:t>],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allow</w:t>
      </w:r>
      <w:r>
        <w:rPr>
          <w:spacing w:val="-3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remote</w:t>
      </w:r>
      <w:r>
        <w:rPr>
          <w:spacing w:val="-10"/>
        </w:rPr>
        <w:t> </w:t>
      </w:r>
      <w:r>
        <w:rPr/>
        <w:t>collection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real-time</w:t>
      </w:r>
      <w:r>
        <w:rPr>
          <w:spacing w:val="-10"/>
        </w:rPr>
        <w:t> </w:t>
      </w:r>
      <w:r>
        <w:rPr/>
        <w:t>sharing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critical</w:t>
      </w:r>
      <w:r>
        <w:rPr>
          <w:spacing w:val="-10"/>
        </w:rPr>
        <w:t> </w:t>
      </w:r>
      <w:r>
        <w:rPr/>
        <w:t>maternal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fetal</w:t>
      </w:r>
      <w:r>
        <w:rPr>
          <w:spacing w:val="40"/>
        </w:rPr>
        <w:t> </w:t>
      </w:r>
      <w:r>
        <w:rPr/>
        <w:t>biometrics, include the beltless pod and patch duo transmitting elec-</w:t>
      </w:r>
      <w:r>
        <w:rPr>
          <w:spacing w:val="40"/>
        </w:rPr>
        <w:t> </w:t>
      </w:r>
      <w:r>
        <w:rPr/>
        <w:t>trocardiographic (ECG) and electromyographic (EMG) data signaling</w:t>
      </w:r>
      <w:r>
        <w:rPr>
          <w:spacing w:val="40"/>
        </w:rPr>
        <w:t> </w:t>
      </w:r>
      <w:r>
        <w:rPr/>
        <w:t>fetal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maternal</w:t>
      </w:r>
      <w:r>
        <w:rPr>
          <w:spacing w:val="-9"/>
        </w:rPr>
        <w:t> </w:t>
      </w:r>
      <w:r>
        <w:rPr/>
        <w:t>heart</w:t>
      </w:r>
      <w:r>
        <w:rPr>
          <w:spacing w:val="-8"/>
        </w:rPr>
        <w:t> </w:t>
      </w:r>
      <w:r>
        <w:rPr/>
        <w:t>rates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uterine</w:t>
      </w:r>
      <w:r>
        <w:rPr>
          <w:spacing w:val="-9"/>
        </w:rPr>
        <w:t> </w:t>
      </w:r>
      <w:r>
        <w:rPr/>
        <w:t>action.</w:t>
      </w:r>
      <w:r>
        <w:rPr>
          <w:spacing w:val="-9"/>
        </w:rPr>
        <w:t> </w:t>
      </w:r>
      <w:r>
        <w:rPr/>
        <w:t>While</w:t>
      </w:r>
      <w:r>
        <w:rPr>
          <w:spacing w:val="-9"/>
        </w:rPr>
        <w:t> </w:t>
      </w:r>
      <w:r>
        <w:rPr/>
        <w:t>there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40"/>
        </w:rPr>
        <w:t> </w:t>
      </w:r>
      <w:r>
        <w:rPr/>
        <w:t>advancements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fetal</w:t>
      </w:r>
      <w:r>
        <w:rPr>
          <w:spacing w:val="-2"/>
        </w:rPr>
        <w:t> </w:t>
      </w:r>
      <w:r>
        <w:rPr/>
        <w:t>ECG</w:t>
      </w:r>
      <w:r>
        <w:rPr>
          <w:spacing w:val="-2"/>
        </w:rPr>
        <w:t> </w:t>
      </w:r>
      <w:r>
        <w:rPr/>
        <w:t>monitoring</w:t>
      </w:r>
      <w:r>
        <w:rPr>
          <w:spacing w:val="-3"/>
        </w:rPr>
        <w:t> </w:t>
      </w:r>
      <w:r>
        <w:rPr/>
        <w:t>devices,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analysis and interpretation of the recorded abdominal ECG signals can</w:t>
      </w:r>
      <w:r>
        <w:rPr>
          <w:spacing w:val="40"/>
        </w:rPr>
        <w:t> </w:t>
      </w:r>
      <w:r>
        <w:rPr/>
        <w:t>still be challenging due to the abovementioned reasons.</w:t>
      </w: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91" w:after="0"/>
        <w:ind w:left="374" w:right="0" w:hanging="243"/>
        <w:jc w:val="left"/>
      </w:pPr>
      <w:r>
        <w:rPr>
          <w:b w:val="0"/>
        </w:rPr>
        <w:br w:type="column"/>
      </w:r>
      <w:bookmarkStart w:name="2 Motivation for our hybrid approach" w:id="8"/>
      <w:bookmarkEnd w:id="8"/>
      <w:r>
        <w:rPr>
          <w:b w:val="0"/>
        </w:rPr>
      </w:r>
      <w:r>
        <w:rPr>
          <w:w w:val="110"/>
        </w:rPr>
        <w:t>Motivation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our</w:t>
      </w:r>
      <w:r>
        <w:rPr>
          <w:spacing w:val="4"/>
          <w:w w:val="110"/>
        </w:rPr>
        <w:t> </w:t>
      </w:r>
      <w:r>
        <w:rPr>
          <w:w w:val="110"/>
        </w:rPr>
        <w:t>hybrid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approach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Developing robust and efficient signal processing techniques </w:t>
      </w:r>
      <w:r>
        <w:rPr/>
        <w:t>for</w:t>
      </w:r>
      <w:r>
        <w:rPr>
          <w:spacing w:val="40"/>
        </w:rPr>
        <w:t> </w:t>
      </w:r>
      <w:r>
        <w:rPr/>
        <w:t>extracting fetal ECG signals from noisy recordings remains a research</w:t>
      </w:r>
      <w:r>
        <w:rPr>
          <w:spacing w:val="40"/>
        </w:rPr>
        <w:t> </w:t>
      </w:r>
      <w:r>
        <w:rPr/>
        <w:t>challenge. Noise from maternal ECG, uterine contractions, and move-</w:t>
      </w:r>
      <w:r>
        <w:rPr>
          <w:spacing w:val="40"/>
        </w:rPr>
        <w:t> </w:t>
      </w:r>
      <w:r>
        <w:rPr/>
        <w:t>ment</w:t>
      </w:r>
      <w:r>
        <w:rPr>
          <w:spacing w:val="-5"/>
        </w:rPr>
        <w:t> </w:t>
      </w:r>
      <w:r>
        <w:rPr/>
        <w:t>artifacts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significantly</w:t>
      </w:r>
      <w:r>
        <w:rPr>
          <w:spacing w:val="-7"/>
        </w:rPr>
        <w:t> </w:t>
      </w:r>
      <w:r>
        <w:rPr/>
        <w:t>affect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quality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fetal</w:t>
      </w:r>
      <w:r>
        <w:rPr>
          <w:spacing w:val="-6"/>
        </w:rPr>
        <w:t> </w:t>
      </w:r>
      <w:r>
        <w:rPr/>
        <w:t>ECG</w:t>
      </w:r>
      <w:r>
        <w:rPr>
          <w:spacing w:val="-5"/>
        </w:rPr>
        <w:t> </w:t>
      </w:r>
      <w:r>
        <w:rPr/>
        <w:t>signal.</w:t>
      </w:r>
      <w:r>
        <w:rPr>
          <w:spacing w:val="40"/>
        </w:rPr>
        <w:t> </w:t>
      </w:r>
      <w:r>
        <w:rPr/>
        <w:t>Further</w:t>
      </w:r>
      <w:r>
        <w:rPr>
          <w:spacing w:val="-5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needed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improve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signal</w:t>
      </w:r>
      <w:r>
        <w:rPr>
          <w:spacing w:val="-5"/>
        </w:rPr>
        <w:t> </w:t>
      </w:r>
      <w:r>
        <w:rPr/>
        <w:t>processing</w:t>
      </w:r>
      <w:r>
        <w:rPr>
          <w:spacing w:val="40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better</w:t>
      </w:r>
      <w:r>
        <w:rPr>
          <w:spacing w:val="-10"/>
        </w:rPr>
        <w:t> </w:t>
      </w:r>
      <w:r>
        <w:rPr/>
        <w:t>fetal</w:t>
      </w:r>
      <w:r>
        <w:rPr>
          <w:spacing w:val="-9"/>
        </w:rPr>
        <w:t> </w:t>
      </w:r>
      <w:r>
        <w:rPr/>
        <w:t>ECG</w:t>
      </w:r>
      <w:r>
        <w:rPr>
          <w:spacing w:val="-9"/>
        </w:rPr>
        <w:t> </w:t>
      </w:r>
      <w:r>
        <w:rPr/>
        <w:t>extraction.</w:t>
      </w:r>
      <w:r>
        <w:rPr>
          <w:spacing w:val="-10"/>
        </w:rPr>
        <w:t> </w:t>
      </w:r>
      <w:r>
        <w:rPr/>
        <w:t>Although</w:t>
      </w:r>
      <w:r>
        <w:rPr>
          <w:spacing w:val="-10"/>
        </w:rPr>
        <w:t> </w:t>
      </w:r>
      <w:r>
        <w:rPr/>
        <w:t>currently,</w:t>
      </w:r>
      <w:r>
        <w:rPr>
          <w:spacing w:val="-8"/>
        </w:rPr>
        <w:t> </w:t>
      </w:r>
      <w:r>
        <w:rPr/>
        <w:t>available</w:t>
      </w:r>
      <w:r>
        <w:rPr>
          <w:spacing w:val="40"/>
        </w:rPr>
        <w:t> </w:t>
      </w:r>
      <w:r>
        <w:rPr/>
        <w:t>fetal electrocardiogram monitoring systems have primarily focused on</w:t>
      </w:r>
      <w:r>
        <w:rPr>
          <w:spacing w:val="40"/>
        </w:rPr>
        <w:t> </w:t>
      </w:r>
      <w:r>
        <w:rPr/>
        <w:t>temporary, short-term surveillance, An overhaul of the current ap-</w:t>
      </w:r>
      <w:r>
        <w:rPr>
          <w:spacing w:val="40"/>
        </w:rPr>
        <w:t> </w:t>
      </w:r>
      <w:r>
        <w:rPr/>
        <w:t>proaches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investigating</w:t>
      </w:r>
      <w:r>
        <w:rPr>
          <w:spacing w:val="-2"/>
        </w:rPr>
        <w:t> </w:t>
      </w:r>
      <w:r>
        <w:rPr/>
        <w:t>fetal</w:t>
      </w:r>
      <w:r>
        <w:rPr>
          <w:spacing w:val="-3"/>
        </w:rPr>
        <w:t> </w:t>
      </w:r>
      <w:r>
        <w:rPr/>
        <w:t>heart</w:t>
      </w:r>
      <w:r>
        <w:rPr>
          <w:spacing w:val="-2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necessary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engineer</w:t>
      </w:r>
      <w:r>
        <w:rPr>
          <w:spacing w:val="-9"/>
        </w:rPr>
        <w:t> </w:t>
      </w:r>
      <w:r>
        <w:rPr/>
        <w:t>unobtrusive</w:t>
      </w:r>
      <w:r>
        <w:rPr>
          <w:spacing w:val="-10"/>
        </w:rPr>
        <w:t> </w:t>
      </w:r>
      <w:r>
        <w:rPr/>
        <w:t>technologies</w:t>
      </w:r>
      <w:r>
        <w:rPr>
          <w:spacing w:val="-9"/>
        </w:rPr>
        <w:t> </w:t>
      </w:r>
      <w:r>
        <w:rPr/>
        <w:t>sophisticated</w:t>
      </w:r>
      <w:r>
        <w:rPr>
          <w:spacing w:val="-9"/>
        </w:rPr>
        <w:t> </w:t>
      </w:r>
      <w:r>
        <w:rPr/>
        <w:t>enough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scrutinize</w:t>
      </w:r>
      <w:r>
        <w:rPr>
          <w:spacing w:val="40"/>
        </w:rPr>
        <w:t> </w:t>
      </w:r>
      <w:r>
        <w:rPr/>
        <w:t>cardiac</w:t>
      </w:r>
      <w:r>
        <w:rPr>
          <w:spacing w:val="5"/>
        </w:rPr>
        <w:t> </w:t>
      </w:r>
      <w:r>
        <w:rPr/>
        <w:t>rhythms</w:t>
      </w:r>
      <w:r>
        <w:rPr>
          <w:spacing w:val="5"/>
        </w:rPr>
        <w:t> </w:t>
      </w:r>
      <w:r>
        <w:rPr/>
        <w:t>indefinitely,</w:t>
      </w:r>
      <w:r>
        <w:rPr>
          <w:spacing w:val="5"/>
        </w:rPr>
        <w:t> </w:t>
      </w:r>
      <w:r>
        <w:rPr/>
        <w:t>allowing</w:t>
      </w:r>
      <w:r>
        <w:rPr>
          <w:spacing w:val="5"/>
        </w:rPr>
        <w:t> </w:t>
      </w:r>
      <w:r>
        <w:rPr/>
        <w:t>for</w:t>
      </w:r>
      <w:r>
        <w:rPr>
          <w:spacing w:val="4"/>
        </w:rPr>
        <w:t> </w:t>
      </w:r>
      <w:r>
        <w:rPr/>
        <w:t>continuous</w:t>
      </w:r>
      <w:r>
        <w:rPr>
          <w:spacing w:val="4"/>
        </w:rPr>
        <w:t> </w:t>
      </w:r>
      <w:r>
        <w:rPr/>
        <w:t>evaluation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pStyle w:val="BodyText"/>
        <w:spacing w:line="223" w:lineRule="auto"/>
        <w:ind w:left="131" w:right="110"/>
        <w:jc w:val="both"/>
      </w:pPr>
      <w:r>
        <w:rPr/>
        <w:t>developing heart</w:t>
      </w:r>
      <w:r>
        <w:rPr>
          <w:rFonts w:ascii="STIX" w:hAnsi="STIX"/>
        </w:rPr>
        <w:t>’</w:t>
      </w:r>
      <w:r>
        <w:rPr/>
        <w:t>s pulsations over protracted intervals, such as </w:t>
      </w:r>
      <w:r>
        <w:rPr/>
        <w:t>during</w:t>
      </w:r>
      <w:r>
        <w:rPr>
          <w:spacing w:val="40"/>
        </w:rPr>
        <w:t> </w:t>
      </w:r>
      <w:r>
        <w:rPr/>
        <w:t>precarious gestations or when congenital anomalies are suspected.</w:t>
      </w:r>
    </w:p>
    <w:p>
      <w:pPr>
        <w:pStyle w:val="BodyText"/>
        <w:spacing w:line="276" w:lineRule="auto" w:before="27"/>
        <w:ind w:left="131" w:right="110" w:firstLine="239"/>
        <w:jc w:val="both"/>
      </w:pPr>
      <w:r>
        <w:rPr/>
        <w:t>Accurate acquisition of the fetal cardiac signal is an open problem</w:t>
      </w:r>
      <w:r>
        <w:rPr>
          <w:spacing w:val="40"/>
        </w:rPr>
        <w:t> </w:t>
      </w:r>
      <w:r>
        <w:rPr/>
        <w:t>consisting of two main aspects. i) Extraction of the raw fetal </w:t>
      </w:r>
      <w:r>
        <w:rPr/>
        <w:t>ECG</w:t>
      </w:r>
      <w:r>
        <w:rPr>
          <w:spacing w:val="40"/>
        </w:rPr>
        <w:t> </w:t>
      </w:r>
      <w:r>
        <w:rPr/>
        <w:t>component from abdominal recordings and ii) Denoising the extracted</w:t>
      </w:r>
      <w:r>
        <w:rPr>
          <w:spacing w:val="40"/>
        </w:rPr>
        <w:t> </w:t>
      </w:r>
      <w:r>
        <w:rPr/>
        <w:t>fECG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order</w:t>
      </w:r>
      <w:r>
        <w:rPr>
          <w:spacing w:val="33"/>
        </w:rPr>
        <w:t> </w:t>
      </w:r>
      <w:r>
        <w:rPr/>
        <w:t>to</w:t>
      </w:r>
      <w:r>
        <w:rPr>
          <w:spacing w:val="32"/>
        </w:rPr>
        <w:t> </w:t>
      </w:r>
      <w:r>
        <w:rPr/>
        <w:t>improve</w:t>
      </w:r>
      <w:r>
        <w:rPr>
          <w:spacing w:val="33"/>
        </w:rPr>
        <w:t> </w:t>
      </w:r>
      <w:r>
        <w:rPr/>
        <w:t>SNR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enhance</w:t>
      </w:r>
      <w:r>
        <w:rPr>
          <w:spacing w:val="33"/>
        </w:rPr>
        <w:t> </w:t>
      </w:r>
      <w:r>
        <w:rPr/>
        <w:t>fetal</w:t>
      </w:r>
      <w:r>
        <w:rPr>
          <w:spacing w:val="32"/>
        </w:rPr>
        <w:t> </w:t>
      </w:r>
      <w:r>
        <w:rPr/>
        <w:t>heart</w:t>
      </w:r>
      <w:r>
        <w:rPr>
          <w:spacing w:val="32"/>
        </w:rPr>
        <w:t> </w:t>
      </w:r>
      <w:r>
        <w:rPr/>
        <w:t>rate</w:t>
      </w:r>
      <w:r>
        <w:rPr>
          <w:spacing w:val="33"/>
        </w:rPr>
        <w:t> </w:t>
      </w:r>
      <w:r>
        <w:rPr>
          <w:spacing w:val="-2"/>
        </w:rPr>
        <w:t>(FHR)</w:t>
      </w:r>
    </w:p>
    <w:p>
      <w:pPr>
        <w:pStyle w:val="BodyText"/>
        <w:spacing w:line="225" w:lineRule="auto" w:before="9"/>
        <w:ind w:left="131" w:right="110"/>
        <w:jc w:val="both"/>
      </w:pPr>
      <w:r>
        <w:rPr/>
        <w:t>detection. In the context of fECG extraction, signal processing </w:t>
      </w:r>
      <w:r>
        <w:rPr/>
        <w:t>tech-</w:t>
      </w:r>
      <w:r>
        <w:rPr>
          <w:spacing w:val="40"/>
        </w:rPr>
        <w:t> </w:t>
      </w:r>
      <w:r>
        <w:rPr/>
        <w:t>niques such as Template Subtraction [</w:t>
      </w:r>
      <w:hyperlink w:history="true" w:anchor="_bookmark26">
        <w:r>
          <w:rPr>
            <w:color w:val="2196D1"/>
          </w:rPr>
          <w:t>7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9</w:t>
        </w:r>
      </w:hyperlink>
      <w:r>
        <w:rPr/>
        <w:t>], Blind Source separation</w:t>
      </w:r>
      <w:r>
        <w:rPr>
          <w:spacing w:val="40"/>
        </w:rPr>
        <w:t> </w:t>
      </w:r>
      <w:r>
        <w:rPr/>
        <w:t>(BSS) [</w:t>
      </w:r>
      <w:hyperlink w:history="true" w:anchor="_bookmark27">
        <w:r>
          <w:rPr>
            <w:color w:val="2196D1"/>
          </w:rPr>
          <w:t>10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12</w:t>
        </w:r>
      </w:hyperlink>
      <w:r>
        <w:rPr/>
        <w:t>], Adaptive Filtering [</w:t>
      </w:r>
      <w:hyperlink w:history="true" w:anchor="_bookmark28">
        <w:r>
          <w:rPr>
            <w:color w:val="2196D1"/>
          </w:rPr>
          <w:t>13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16</w:t>
        </w:r>
      </w:hyperlink>
      <w:r>
        <w:rPr/>
        <w:t>], Artificial Neural Networks</w:t>
      </w:r>
      <w:r>
        <w:rPr>
          <w:spacing w:val="40"/>
        </w:rPr>
        <w:t> </w:t>
      </w:r>
      <w:r>
        <w:rPr/>
        <w:t>[</w:t>
      </w:r>
      <w:hyperlink w:history="true" w:anchor="_bookmark29">
        <w:r>
          <w:rPr>
            <w:color w:val="2196D1"/>
          </w:rPr>
          <w:t>17</w:t>
        </w:r>
      </w:hyperlink>
      <w:r>
        <w:rPr/>
        <w:t>,</w:t>
      </w:r>
      <w:hyperlink w:history="true" w:anchor="_bookmark30">
        <w:r>
          <w:rPr>
            <w:color w:val="2196D1"/>
          </w:rPr>
          <w:t>18</w:t>
        </w:r>
      </w:hyperlink>
      <w:r>
        <w:rPr/>
        <w:t>]</w:t>
      </w:r>
      <w:r>
        <w:rPr>
          <w:spacing w:val="18"/>
        </w:rPr>
        <w:t> </w:t>
      </w:r>
      <w:r>
        <w:rPr/>
        <w:t>have</w:t>
      </w:r>
      <w:r>
        <w:rPr>
          <w:spacing w:val="18"/>
        </w:rPr>
        <w:t> </w:t>
      </w:r>
      <w:r>
        <w:rPr/>
        <w:t>been</w:t>
      </w:r>
      <w:r>
        <w:rPr>
          <w:spacing w:val="18"/>
        </w:rPr>
        <w:t> </w:t>
      </w:r>
      <w:r>
        <w:rPr/>
        <w:t>proposed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literature.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order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denoise</w:t>
      </w:r>
      <w:r>
        <w:rPr>
          <w:spacing w:val="17"/>
        </w:rPr>
        <w:t> </w:t>
      </w:r>
      <w:r>
        <w:rPr>
          <w:spacing w:val="-5"/>
        </w:rPr>
        <w:t>and</w:t>
      </w:r>
    </w:p>
    <w:p>
      <w:pPr>
        <w:pStyle w:val="BodyText"/>
        <w:spacing w:line="228" w:lineRule="auto" w:before="40"/>
        <w:ind w:left="131" w:right="110"/>
        <w:jc w:val="both"/>
      </w:pPr>
      <w:r>
        <w:rPr/>
        <w:t>enhance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fECG,</w:t>
      </w:r>
      <w:r>
        <w:rPr>
          <w:spacing w:val="-7"/>
        </w:rPr>
        <w:t> </w:t>
      </w:r>
      <w:r>
        <w:rPr/>
        <w:t>some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7"/>
        </w:rPr>
        <w:t> </w:t>
      </w:r>
      <w:r>
        <w:rPr/>
        <w:t>common</w:t>
      </w:r>
      <w:r>
        <w:rPr>
          <w:spacing w:val="-7"/>
        </w:rPr>
        <w:t> </w:t>
      </w:r>
      <w:r>
        <w:rPr/>
        <w:t>approaches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Empirical</w:t>
      </w:r>
      <w:r>
        <w:rPr>
          <w:spacing w:val="40"/>
        </w:rPr>
        <w:t> </w:t>
      </w:r>
      <w:r>
        <w:rPr/>
        <w:t>Mode Decomposition (EMD) [</w:t>
      </w:r>
      <w:hyperlink w:history="true" w:anchor="_bookmark31">
        <w:r>
          <w:rPr>
            <w:color w:val="2196D1"/>
          </w:rPr>
          <w:t>19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21</w:t>
        </w:r>
      </w:hyperlink>
      <w:r>
        <w:rPr/>
        <w:t>], Wavelet-Based denoising (WD)</w:t>
      </w:r>
      <w:r>
        <w:rPr>
          <w:spacing w:val="40"/>
        </w:rPr>
        <w:t> </w:t>
      </w:r>
      <w:r>
        <w:rPr/>
        <w:t>[</w:t>
      </w:r>
      <w:hyperlink w:history="true" w:anchor="_bookmark32">
        <w:r>
          <w:rPr>
            <w:color w:val="2196D1"/>
          </w:rPr>
          <w:t>22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24</w:t>
        </w:r>
      </w:hyperlink>
      <w:r>
        <w:rPr/>
        <w:t>]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Extended</w:t>
      </w:r>
      <w:r>
        <w:rPr>
          <w:spacing w:val="61"/>
        </w:rPr>
        <w:t> </w:t>
      </w:r>
      <w:r>
        <w:rPr/>
        <w:t>Kalman</w:t>
      </w:r>
      <w:r>
        <w:rPr>
          <w:spacing w:val="61"/>
        </w:rPr>
        <w:t> </w:t>
      </w:r>
      <w:r>
        <w:rPr/>
        <w:t>Smoothing</w:t>
      </w:r>
      <w:r>
        <w:rPr>
          <w:spacing w:val="60"/>
        </w:rPr>
        <w:t> </w:t>
      </w:r>
      <w:r>
        <w:rPr/>
        <w:t>(EKS)</w:t>
      </w:r>
      <w:r>
        <w:rPr>
          <w:spacing w:val="60"/>
        </w:rPr>
        <w:t> </w:t>
      </w:r>
      <w:r>
        <w:rPr/>
        <w:t>[</w:t>
      </w:r>
      <w:hyperlink w:history="true" w:anchor="_bookmark33">
        <w:r>
          <w:rPr>
            <w:color w:val="2196D1"/>
          </w:rPr>
          <w:t>25</w:t>
        </w:r>
      </w:hyperlink>
      <w:r>
        <w:rPr/>
        <w:t>,</w:t>
      </w:r>
      <w:hyperlink w:history="true" w:anchor="_bookmark34">
        <w:r>
          <w:rPr>
            <w:color w:val="2196D1"/>
          </w:rPr>
          <w:t>26</w:t>
        </w:r>
      </w:hyperlink>
      <w:r>
        <w:rPr/>
        <w:t>].</w:t>
      </w:r>
      <w:r>
        <w:rPr>
          <w:spacing w:val="61"/>
        </w:rPr>
        <w:t> </w:t>
      </w:r>
      <w:r>
        <w:rPr>
          <w:spacing w:val="-2"/>
        </w:rPr>
        <w:t>Hybrid</w:t>
      </w:r>
    </w:p>
    <w:p>
      <w:pPr>
        <w:pStyle w:val="BodyText"/>
        <w:spacing w:line="206" w:lineRule="exact"/>
        <w:ind w:left="131"/>
        <w:jc w:val="both"/>
      </w:pPr>
      <w:r>
        <w:rPr/>
        <w:t>methods</w:t>
      </w:r>
      <w:r>
        <w:rPr>
          <w:spacing w:val="24"/>
        </w:rPr>
        <w:t> </w:t>
      </w:r>
      <w:r>
        <w:rPr/>
        <w:t>[</w:t>
      </w:r>
      <w:hyperlink w:history="true" w:anchor="_bookmark35">
        <w:r>
          <w:rPr>
            <w:color w:val="2196D1"/>
          </w:rPr>
          <w:t>27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30</w:t>
        </w:r>
      </w:hyperlink>
      <w:r>
        <w:rPr/>
        <w:t>],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combination</w:t>
      </w:r>
      <w:r>
        <w:rPr>
          <w:spacing w:val="25"/>
        </w:rPr>
        <w:t> </w:t>
      </w:r>
      <w:r>
        <w:rPr/>
        <w:t>of</w:t>
      </w:r>
      <w:r>
        <w:rPr>
          <w:spacing w:val="23"/>
        </w:rPr>
        <w:t> </w:t>
      </w:r>
      <w:r>
        <w:rPr/>
        <w:t>adaptive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non-adaptive</w:t>
      </w:r>
      <w:r>
        <w:rPr>
          <w:spacing w:val="24"/>
        </w:rPr>
        <w:t> </w:t>
      </w:r>
      <w:r>
        <w:rPr>
          <w:spacing w:val="-2"/>
        </w:rPr>
        <w:t>tech-</w:t>
      </w:r>
    </w:p>
    <w:p>
      <w:pPr>
        <w:pStyle w:val="BodyText"/>
        <w:spacing w:line="276" w:lineRule="auto"/>
        <w:ind w:left="131" w:right="110"/>
        <w:jc w:val="both"/>
      </w:pPr>
      <w:r>
        <w:rPr/>
        <w:t>niques can provide improved results compared to the use of only </w:t>
      </w:r>
      <w:r>
        <w:rPr/>
        <w:t>one</w:t>
      </w:r>
      <w:r>
        <w:rPr>
          <w:spacing w:val="40"/>
        </w:rPr>
        <w:t> </w:t>
      </w:r>
      <w:r>
        <w:rPr/>
        <w:t>technique, albeit at the cost of increased computational complexity.</w:t>
      </w:r>
    </w:p>
    <w:p>
      <w:pPr>
        <w:pStyle w:val="BodyText"/>
        <w:spacing w:line="228" w:lineRule="auto"/>
        <w:ind w:left="131" w:right="110" w:firstLine="239"/>
        <w:jc w:val="both"/>
      </w:pPr>
      <w:r>
        <w:rPr/>
        <w:t>Independent Component Analysis [</w:t>
      </w:r>
      <w:hyperlink w:history="true" w:anchor="_bookmark36">
        <w:r>
          <w:rPr>
            <w:color w:val="2196D1"/>
          </w:rPr>
          <w:t>31</w:t>
        </w:r>
      </w:hyperlink>
      <w:r>
        <w:rPr/>
        <w:t>] is a signal </w:t>
      </w:r>
      <w:r>
        <w:rPr/>
        <w:t>decomposition</w:t>
      </w:r>
      <w:r>
        <w:rPr>
          <w:spacing w:val="40"/>
        </w:rPr>
        <w:t> </w:t>
      </w:r>
      <w:r>
        <w:rPr/>
        <w:t>technique frequently used in fECG extraction [</w:t>
      </w:r>
      <w:hyperlink w:history="true" w:anchor="_bookmark36">
        <w:r>
          <w:rPr>
            <w:color w:val="2196D1"/>
          </w:rPr>
          <w:t>31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33</w:t>
        </w:r>
      </w:hyperlink>
      <w:r>
        <w:rPr/>
        <w:t>]. ICA extracts</w:t>
      </w:r>
      <w:r>
        <w:rPr>
          <w:spacing w:val="40"/>
        </w:rPr>
        <w:t> </w:t>
      </w:r>
      <w:r>
        <w:rPr>
          <w:spacing w:val="-2"/>
        </w:rPr>
        <w:t>statistically</w:t>
      </w:r>
      <w:r>
        <w:rPr>
          <w:spacing w:val="3"/>
        </w:rPr>
        <w:t> </w:t>
      </w:r>
      <w:r>
        <w:rPr>
          <w:spacing w:val="-2"/>
        </w:rPr>
        <w:t>independent</w:t>
      </w:r>
      <w:r>
        <w:rPr>
          <w:spacing w:val="5"/>
        </w:rPr>
        <w:t> </w:t>
      </w:r>
      <w:r>
        <w:rPr>
          <w:spacing w:val="-2"/>
        </w:rPr>
        <w:t>sources</w:t>
      </w:r>
      <w:r>
        <w:rPr>
          <w:spacing w:val="5"/>
        </w:rPr>
        <w:t> </w:t>
      </w:r>
      <w:r>
        <w:rPr>
          <w:spacing w:val="-2"/>
        </w:rPr>
        <w:t>(called</w:t>
      </w:r>
      <w:r>
        <w:rPr>
          <w:spacing w:val="5"/>
        </w:rPr>
        <w:t> </w:t>
      </w:r>
      <w:r>
        <w:rPr>
          <w:spacing w:val="-2"/>
        </w:rPr>
        <w:t>independent</w:t>
      </w:r>
      <w:r>
        <w:rPr>
          <w:spacing w:val="5"/>
        </w:rPr>
        <w:t> </w:t>
      </w:r>
      <w:r>
        <w:rPr>
          <w:spacing w:val="-2"/>
        </w:rPr>
        <w:t>components-</w:t>
      </w:r>
      <w:r>
        <w:rPr>
          <w:spacing w:val="4"/>
        </w:rPr>
        <w:t> </w:t>
      </w:r>
      <w:r>
        <w:rPr>
          <w:spacing w:val="-4"/>
        </w:rPr>
        <w:t>IC</w:t>
      </w:r>
      <w:r>
        <w:rPr>
          <w:rFonts w:ascii="STIX" w:hAnsi="STIX"/>
          <w:spacing w:val="-4"/>
        </w:rPr>
        <w:t>’</w:t>
      </w:r>
      <w:r>
        <w:rPr>
          <w:spacing w:val="-4"/>
        </w:rPr>
        <w:t>s)</w:t>
      </w:r>
    </w:p>
    <w:p>
      <w:pPr>
        <w:pStyle w:val="BodyText"/>
        <w:spacing w:line="171" w:lineRule="exact"/>
        <w:ind w:left="131"/>
      </w:pP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set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recorded</w:t>
      </w:r>
      <w:r>
        <w:rPr>
          <w:spacing w:val="-6"/>
        </w:rPr>
        <w:t> </w:t>
      </w:r>
      <w:r>
        <w:rPr>
          <w:spacing w:val="-2"/>
        </w:rPr>
        <w:t>signals.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ICA</w:t>
      </w:r>
      <w:r>
        <w:rPr>
          <w:spacing w:val="-6"/>
        </w:rPr>
        <w:t> </w:t>
      </w:r>
      <w:r>
        <w:rPr>
          <w:spacing w:val="-2"/>
        </w:rPr>
        <w:t>method,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mixture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modeled</w:t>
      </w:r>
    </w:p>
    <w:p>
      <w:pPr>
        <w:pStyle w:val="BodyText"/>
        <w:spacing w:line="276" w:lineRule="auto" w:before="26"/>
        <w:ind w:left="131" w:right="109"/>
        <w:jc w:val="both"/>
      </w:pP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matrix,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unchangeable</w:t>
      </w:r>
      <w:r>
        <w:rPr>
          <w:spacing w:val="-2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process.</w:t>
      </w:r>
      <w:r>
        <w:rPr>
          <w:spacing w:val="-2"/>
        </w:rPr>
        <w:t> </w:t>
      </w:r>
      <w:r>
        <w:rPr/>
        <w:t>This</w:t>
      </w:r>
      <w:r>
        <w:rPr>
          <w:spacing w:val="40"/>
        </w:rPr>
        <w:t> </w:t>
      </w:r>
      <w:r>
        <w:rPr/>
        <w:t>is related to the assumption that the mixed signals are stationary.</w:t>
      </w:r>
      <w:r>
        <w:rPr>
          <w:spacing w:val="40"/>
        </w:rPr>
        <w:t> </w:t>
      </w:r>
      <w:r>
        <w:rPr/>
        <w:t>However, physiological processes often produce mixtures of multivar-</w:t>
      </w:r>
      <w:r>
        <w:rPr>
          <w:spacing w:val="40"/>
        </w:rPr>
        <w:t> </w:t>
      </w:r>
      <w:r>
        <w:rPr/>
        <w:t>iate</w:t>
      </w:r>
      <w:r>
        <w:rPr>
          <w:spacing w:val="-8"/>
        </w:rPr>
        <w:t> </w:t>
      </w:r>
      <w:r>
        <w:rPr/>
        <w:t>signals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9"/>
        </w:rPr>
        <w:t> </w:t>
      </w:r>
      <w:r>
        <w:rPr/>
        <w:t>not</w:t>
      </w:r>
      <w:r>
        <w:rPr>
          <w:spacing w:val="-8"/>
        </w:rPr>
        <w:t> </w:t>
      </w:r>
      <w:r>
        <w:rPr/>
        <w:t>stationary</w:t>
      </w:r>
      <w:r>
        <w:rPr>
          <w:spacing w:val="-9"/>
        </w:rPr>
        <w:t> </w:t>
      </w:r>
      <w:r>
        <w:rPr/>
        <w:t>[</w:t>
      </w:r>
      <w:hyperlink w:history="true" w:anchor="_bookmark37">
        <w:r>
          <w:rPr>
            <w:color w:val="2196D1"/>
          </w:rPr>
          <w:t>34</w:t>
        </w:r>
      </w:hyperlink>
      <w:r>
        <w:rPr/>
        <w:t>],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therefore,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proportions</w:t>
      </w:r>
      <w:r>
        <w:rPr>
          <w:spacing w:val="40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mixture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change</w:t>
      </w:r>
      <w:r>
        <w:rPr>
          <w:spacing w:val="-5"/>
        </w:rPr>
        <w:t> </w:t>
      </w:r>
      <w:r>
        <w:rPr/>
        <w:t>over</w:t>
      </w:r>
      <w:r>
        <w:rPr>
          <w:spacing w:val="-4"/>
        </w:rPr>
        <w:t> </w:t>
      </w:r>
      <w:r>
        <w:rPr/>
        <w:t>time,</w:t>
      </w:r>
      <w:r>
        <w:rPr>
          <w:spacing w:val="-5"/>
        </w:rPr>
        <w:t> </w:t>
      </w:r>
      <w:r>
        <w:rPr/>
        <w:t>although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mixing</w:t>
      </w:r>
      <w:r>
        <w:rPr>
          <w:spacing w:val="-3"/>
        </w:rPr>
        <w:t> </w:t>
      </w:r>
      <w:r>
        <w:rPr/>
        <w:t>matrix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40"/>
        </w:rPr>
        <w:t> </w:t>
      </w:r>
      <w:r>
        <w:rPr/>
        <w:t>considered stationary for short time periods [</w:t>
      </w:r>
      <w:hyperlink w:history="true" w:anchor="_bookmark38">
        <w:r>
          <w:rPr>
            <w:color w:val="2196D1"/>
          </w:rPr>
          <w:t>35</w:t>
        </w:r>
      </w:hyperlink>
      <w:r>
        <w:rPr/>
        <w:t>]. In a fECG extraction</w:t>
      </w:r>
      <w:r>
        <w:rPr>
          <w:spacing w:val="40"/>
        </w:rPr>
        <w:t> </w:t>
      </w:r>
      <w:r>
        <w:rPr/>
        <w:t>scenario,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could</w:t>
      </w:r>
      <w:r>
        <w:rPr>
          <w:spacing w:val="-9"/>
        </w:rPr>
        <w:t> </w:t>
      </w:r>
      <w:r>
        <w:rPr/>
        <w:t>lead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fetal</w:t>
      </w:r>
      <w:r>
        <w:rPr>
          <w:spacing w:val="-8"/>
        </w:rPr>
        <w:t> </w:t>
      </w:r>
      <w:r>
        <w:rPr/>
        <w:t>component</w:t>
      </w:r>
      <w:r>
        <w:rPr>
          <w:spacing w:val="-8"/>
        </w:rPr>
        <w:t> </w:t>
      </w:r>
      <w:r>
        <w:rPr/>
        <w:t>being</w:t>
      </w:r>
      <w:r>
        <w:rPr>
          <w:spacing w:val="-8"/>
        </w:rPr>
        <w:t> </w:t>
      </w:r>
      <w:r>
        <w:rPr/>
        <w:t>corrupted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not</w:t>
      </w:r>
      <w:r>
        <w:rPr>
          <w:spacing w:val="40"/>
        </w:rPr>
        <w:t> </w:t>
      </w:r>
      <w:r>
        <w:rPr/>
        <w:t>useful for further processing.</w:t>
      </w:r>
    </w:p>
    <w:p>
      <w:pPr>
        <w:pStyle w:val="BodyText"/>
        <w:spacing w:line="276" w:lineRule="auto" w:before="1"/>
        <w:ind w:left="131" w:right="110" w:firstLine="239"/>
        <w:jc w:val="both"/>
      </w:pPr>
      <w:r>
        <w:rPr/>
        <w:t>Since its introduction, Empirical Mode Decomposition (EMD) </w:t>
      </w:r>
      <w:r>
        <w:rPr/>
        <w:t>[</w:t>
      </w:r>
      <w:hyperlink w:history="true" w:anchor="_bookmark39">
        <w:r>
          <w:rPr>
            <w:color w:val="2196D1"/>
          </w:rPr>
          <w:t>36</w:t>
        </w:r>
      </w:hyperlink>
      <w:r>
        <w:rPr/>
        <w:t>]</w:t>
      </w:r>
      <w:r>
        <w:rPr>
          <w:spacing w:val="40"/>
        </w:rPr>
        <w:t> </w:t>
      </w:r>
      <w:r>
        <w:rPr/>
        <w:t>has widely been used to denoise non-linear and nonstationary mixed</w:t>
      </w:r>
      <w:r>
        <w:rPr>
          <w:spacing w:val="40"/>
        </w:rPr>
        <w:t> </w:t>
      </w:r>
      <w:r>
        <w:rPr/>
        <w:t>signals.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EMD</w:t>
      </w:r>
      <w:r>
        <w:rPr>
          <w:spacing w:val="-1"/>
        </w:rPr>
        <w:t> </w:t>
      </w:r>
      <w:r>
        <w:rPr/>
        <w:t>based</w:t>
      </w:r>
      <w:r>
        <w:rPr>
          <w:spacing w:val="-2"/>
        </w:rPr>
        <w:t> </w:t>
      </w:r>
      <w:r>
        <w:rPr/>
        <w:t>techniques,</w:t>
      </w:r>
      <w:r>
        <w:rPr>
          <w:spacing w:val="-2"/>
        </w:rPr>
        <w:t> </w:t>
      </w:r>
      <w:r>
        <w:rPr/>
        <w:t>signals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decomposed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oscillatory</w:t>
      </w:r>
      <w:r>
        <w:rPr>
          <w:spacing w:val="-3"/>
        </w:rPr>
        <w:t> </w:t>
      </w:r>
      <w:r>
        <w:rPr>
          <w:spacing w:val="-2"/>
        </w:rPr>
        <w:t>components,</w:t>
      </w:r>
      <w:r>
        <w:rPr>
          <w:spacing w:val="-3"/>
        </w:rPr>
        <w:t> </w:t>
      </w:r>
      <w:r>
        <w:rPr>
          <w:spacing w:val="-2"/>
        </w:rPr>
        <w:t>which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called</w:t>
      </w:r>
      <w:r>
        <w:rPr>
          <w:spacing w:val="-3"/>
        </w:rPr>
        <w:t> </w:t>
      </w:r>
      <w:r>
        <w:rPr>
          <w:spacing w:val="-2"/>
        </w:rPr>
        <w:t>intrinsic</w:t>
      </w:r>
      <w:r>
        <w:rPr>
          <w:spacing w:val="-3"/>
        </w:rPr>
        <w:t> </w:t>
      </w:r>
      <w:r>
        <w:rPr>
          <w:spacing w:val="-2"/>
        </w:rPr>
        <w:t>mode functions</w:t>
      </w:r>
      <w:r>
        <w:rPr>
          <w:spacing w:val="-3"/>
        </w:rPr>
        <w:t> </w:t>
      </w:r>
      <w:r>
        <w:rPr>
          <w:spacing w:val="-2"/>
        </w:rPr>
        <w:t>(IMF).</w:t>
      </w:r>
      <w:r>
        <w:rPr>
          <w:spacing w:val="40"/>
        </w:rPr>
        <w:t> </w:t>
      </w:r>
      <w:r>
        <w:rPr/>
        <w:t>Denoising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EMD</w:t>
      </w:r>
      <w:r>
        <w:rPr>
          <w:spacing w:val="-9"/>
        </w:rPr>
        <w:t> </w:t>
      </w:r>
      <w:r>
        <w:rPr/>
        <w:t>domain</w:t>
      </w:r>
      <w:r>
        <w:rPr>
          <w:spacing w:val="-10"/>
        </w:rPr>
        <w:t> </w:t>
      </w:r>
      <w:r>
        <w:rPr/>
        <w:t>translates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partial</w:t>
      </w:r>
      <w:r>
        <w:rPr>
          <w:spacing w:val="-10"/>
        </w:rPr>
        <w:t> </w:t>
      </w:r>
      <w:r>
        <w:rPr/>
        <w:t>reconstruction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the signal using only IMFs containing useful information and rejecting</w:t>
      </w:r>
      <w:r>
        <w:rPr>
          <w:spacing w:val="40"/>
        </w:rPr>
        <w:t> </w:t>
      </w:r>
      <w:r>
        <w:rPr/>
        <w:t>IMFs</w:t>
      </w:r>
      <w:r>
        <w:rPr>
          <w:spacing w:val="66"/>
          <w:w w:val="150"/>
        </w:rPr>
        <w:t> </w:t>
      </w:r>
      <w:r>
        <w:rPr/>
        <w:t>that</w:t>
      </w:r>
      <w:r>
        <w:rPr>
          <w:spacing w:val="66"/>
          <w:w w:val="150"/>
        </w:rPr>
        <w:t> </w:t>
      </w:r>
      <w:r>
        <w:rPr/>
        <w:t>carry</w:t>
      </w:r>
      <w:r>
        <w:rPr>
          <w:spacing w:val="67"/>
          <w:w w:val="150"/>
        </w:rPr>
        <w:t> </w:t>
      </w:r>
      <w:r>
        <w:rPr/>
        <w:t>mainly</w:t>
      </w:r>
      <w:r>
        <w:rPr>
          <w:spacing w:val="66"/>
          <w:w w:val="150"/>
        </w:rPr>
        <w:t> </w:t>
      </w:r>
      <w:r>
        <w:rPr/>
        <w:t>noise.</w:t>
      </w:r>
      <w:r>
        <w:rPr>
          <w:spacing w:val="66"/>
          <w:w w:val="150"/>
        </w:rPr>
        <w:t> </w:t>
      </w:r>
      <w:r>
        <w:rPr/>
        <w:t>Determining</w:t>
      </w:r>
      <w:r>
        <w:rPr>
          <w:spacing w:val="66"/>
          <w:w w:val="150"/>
        </w:rPr>
        <w:t> </w:t>
      </w:r>
      <w:r>
        <w:rPr/>
        <w:t>and</w:t>
      </w:r>
      <w:r>
        <w:rPr>
          <w:spacing w:val="66"/>
          <w:w w:val="150"/>
        </w:rPr>
        <w:t> </w:t>
      </w:r>
      <w:r>
        <w:rPr/>
        <w:t>removing</w:t>
      </w:r>
      <w:r>
        <w:rPr>
          <w:spacing w:val="66"/>
          <w:w w:val="150"/>
        </w:rPr>
        <w:t> </w:t>
      </w:r>
      <w:r>
        <w:rPr>
          <w:spacing w:val="-5"/>
        </w:rPr>
        <w:t>the</w:t>
      </w:r>
    </w:p>
    <w:p>
      <w:pPr>
        <w:pStyle w:val="BodyText"/>
        <w:spacing w:line="223" w:lineRule="auto"/>
        <w:ind w:left="131" w:right="110"/>
        <w:jc w:val="both"/>
      </w:pPr>
      <w:r>
        <w:rPr/>
        <w:t>noise-dominant IMF</w:t>
      </w:r>
      <w:r>
        <w:rPr>
          <w:rFonts w:ascii="STIX" w:hAnsi="STIX"/>
        </w:rPr>
        <w:t>’</w:t>
      </w:r>
      <w:r>
        <w:rPr/>
        <w:t>s is the core process of denoising a signal using</w:t>
      </w:r>
      <w:r>
        <w:rPr>
          <w:spacing w:val="40"/>
        </w:rPr>
        <w:t> </w:t>
      </w:r>
      <w:r>
        <w:rPr/>
        <w:t>EMD,</w:t>
      </w:r>
      <w:r>
        <w:rPr>
          <w:spacing w:val="-5"/>
        </w:rPr>
        <w:t> </w:t>
      </w:r>
      <w:r>
        <w:rPr/>
        <w:t>however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IMF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problem</w:t>
      </w:r>
      <w:r>
        <w:rPr>
          <w:spacing w:val="-5"/>
        </w:rPr>
        <w:t> </w:t>
      </w:r>
      <w:r>
        <w:rPr/>
        <w:t>remains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subject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2"/>
        </w:rPr>
        <w:t>research</w:t>
      </w:r>
    </w:p>
    <w:p>
      <w:pPr>
        <w:pStyle w:val="BodyText"/>
        <w:spacing w:line="276" w:lineRule="auto" w:before="27"/>
        <w:ind w:left="131" w:right="109"/>
        <w:jc w:val="both"/>
      </w:pPr>
      <w:r>
        <w:rPr/>
        <w:t>until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day,</w:t>
      </w:r>
      <w:r>
        <w:rPr>
          <w:spacing w:val="-10"/>
        </w:rPr>
        <w:t> </w:t>
      </w:r>
      <w:r>
        <w:rPr/>
        <w:t>mostly</w:t>
      </w:r>
      <w:r>
        <w:rPr>
          <w:spacing w:val="-9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mode</w:t>
      </w:r>
      <w:r>
        <w:rPr>
          <w:spacing w:val="-9"/>
        </w:rPr>
        <w:t> </w:t>
      </w:r>
      <w:r>
        <w:rPr/>
        <w:t>mixing,</w:t>
      </w:r>
      <w:r>
        <w:rPr>
          <w:spacing w:val="-9"/>
        </w:rPr>
        <w:t> </w:t>
      </w:r>
      <w:r>
        <w:rPr/>
        <w:t>which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described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occurrence of very different oscillations in one mode, or very similar</w:t>
      </w:r>
      <w:r>
        <w:rPr>
          <w:spacing w:val="40"/>
        </w:rPr>
        <w:t> </w:t>
      </w:r>
      <w:r>
        <w:rPr/>
        <w:t>oscillations in different modes [</w:t>
      </w:r>
      <w:hyperlink w:history="true" w:anchor="_bookmark40">
        <w:r>
          <w:rPr>
            <w:color w:val="2196D1"/>
          </w:rPr>
          <w:t>37</w:t>
        </w:r>
      </w:hyperlink>
      <w:r>
        <w:rPr/>
        <w:t>].</w:t>
      </w:r>
    </w:p>
    <w:p>
      <w:pPr>
        <w:pStyle w:val="BodyText"/>
        <w:spacing w:line="276" w:lineRule="auto"/>
        <w:ind w:left="131" w:right="110" w:firstLine="239"/>
        <w:jc w:val="both"/>
      </w:pPr>
      <w:r>
        <w:rPr/>
        <w:t>This work introduces a hybrid algorithm based on the </w:t>
      </w:r>
      <w:r>
        <w:rPr/>
        <w:t>above-</w:t>
      </w:r>
      <w:r>
        <w:rPr>
          <w:spacing w:val="40"/>
        </w:rPr>
        <w:t> </w:t>
      </w:r>
      <w:r>
        <w:rPr/>
        <w:t>mentioned techniques and several optimizations that enable real-time,</w:t>
      </w:r>
      <w:r>
        <w:rPr>
          <w:spacing w:val="40"/>
        </w:rPr>
        <w:t> </w:t>
      </w:r>
      <w:r>
        <w:rPr/>
        <w:t>continuous, and efficient monitoring of fetal status. Our goal is to</w:t>
      </w:r>
      <w:r>
        <w:rPr>
          <w:spacing w:val="40"/>
        </w:rPr>
        <w:t> </w:t>
      </w:r>
      <w:r>
        <w:rPr/>
        <w:t>facilitate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robust</w:t>
      </w:r>
      <w:r>
        <w:rPr>
          <w:spacing w:val="-10"/>
        </w:rPr>
        <w:t> </w:t>
      </w:r>
      <w:r>
        <w:rPr/>
        <w:t>automated</w:t>
      </w:r>
      <w:r>
        <w:rPr>
          <w:spacing w:val="-9"/>
        </w:rPr>
        <w:t> </w:t>
      </w:r>
      <w:r>
        <w:rPr/>
        <w:t>fetal</w:t>
      </w:r>
      <w:r>
        <w:rPr>
          <w:spacing w:val="-10"/>
        </w:rPr>
        <w:t> </w:t>
      </w:r>
      <w:r>
        <w:rPr/>
        <w:t>monitoring</w:t>
      </w:r>
      <w:r>
        <w:rPr>
          <w:spacing w:val="-10"/>
        </w:rPr>
        <w:t> </w:t>
      </w:r>
      <w:r>
        <w:rPr/>
        <w:t>systems</w:t>
      </w:r>
      <w:r>
        <w:rPr>
          <w:spacing w:val="40"/>
        </w:rPr>
        <w:t> </w:t>
      </w:r>
      <w:r>
        <w:rPr/>
        <w:t>for remote assessment in several stages of pregnancy.</w:t>
      </w:r>
    </w:p>
    <w:p>
      <w:pPr>
        <w:pStyle w:val="BodyText"/>
        <w:spacing w:before="38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1" w:after="0"/>
        <w:ind w:left="374" w:right="0" w:hanging="243"/>
        <w:jc w:val="left"/>
      </w:pPr>
      <w:bookmarkStart w:name="3 Materials and methods" w:id="9"/>
      <w:bookmarkEnd w:id="9"/>
      <w:r>
        <w:rPr>
          <w:b w:val="0"/>
        </w:rPr>
      </w:r>
      <w:r>
        <w:rPr>
          <w:w w:val="110"/>
        </w:rPr>
        <w:t>Materials and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76" w:lineRule="auto" w:before="1"/>
        <w:ind w:left="131" w:right="110" w:firstLine="239"/>
        <w:jc w:val="both"/>
      </w:pPr>
      <w:r>
        <w:rPr/>
        <w:t>The algorithm proposed in this work consists of two distinct </w:t>
      </w:r>
      <w:r>
        <w:rPr/>
        <w:t>pipe-</w:t>
      </w:r>
      <w:r>
        <w:rPr>
          <w:spacing w:val="40"/>
        </w:rPr>
        <w:t> </w:t>
      </w:r>
      <w:r>
        <w:rPr/>
        <w:t>lines.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extraction</w:t>
      </w:r>
      <w:r>
        <w:rPr>
          <w:spacing w:val="-10"/>
        </w:rPr>
        <w:t> </w:t>
      </w:r>
      <w:r>
        <w:rPr/>
        <w:t>stage,</w:t>
      </w:r>
      <w:r>
        <w:rPr>
          <w:spacing w:val="-9"/>
        </w:rPr>
        <w:t> </w:t>
      </w:r>
      <w:r>
        <w:rPr/>
        <w:t>Independent</w:t>
      </w:r>
      <w:r>
        <w:rPr>
          <w:spacing w:val="-9"/>
        </w:rPr>
        <w:t> </w:t>
      </w:r>
      <w:r>
        <w:rPr/>
        <w:t>Component</w:t>
      </w:r>
      <w:r>
        <w:rPr>
          <w:spacing w:val="-8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(ICA)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/>
        <w:t>applied on the mixed abdominal signal to separate the maternal, fetal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noise</w:t>
      </w:r>
      <w:r>
        <w:rPr>
          <w:spacing w:val="-10"/>
        </w:rPr>
        <w:t> </w:t>
      </w:r>
      <w:r>
        <w:rPr/>
        <w:t>components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produced</w:t>
      </w:r>
      <w:r>
        <w:rPr>
          <w:spacing w:val="-9"/>
        </w:rPr>
        <w:t> </w:t>
      </w:r>
      <w:r>
        <w:rPr/>
        <w:t>Independent</w:t>
      </w:r>
      <w:r>
        <w:rPr>
          <w:spacing w:val="-10"/>
        </w:rPr>
        <w:t> </w:t>
      </w:r>
      <w:r>
        <w:rPr/>
        <w:t>Components</w:t>
      </w:r>
      <w:r>
        <w:rPr>
          <w:spacing w:val="-10"/>
        </w:rPr>
        <w:t> </w:t>
      </w:r>
      <w:r>
        <w:rPr/>
        <w:t>(IC)</w:t>
      </w:r>
      <w:r>
        <w:rPr>
          <w:spacing w:val="40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assessed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3"/>
        </w:rPr>
        <w:t> </w:t>
      </w:r>
      <w:r>
        <w:rPr>
          <w:spacing w:val="-2"/>
        </w:rPr>
        <w:t>fetal</w:t>
      </w:r>
      <w:r>
        <w:rPr>
          <w:spacing w:val="-5"/>
        </w:rPr>
        <w:t> </w:t>
      </w:r>
      <w:r>
        <w:rPr>
          <w:spacing w:val="-2"/>
        </w:rPr>
        <w:t>signal</w:t>
      </w:r>
      <w:r>
        <w:rPr>
          <w:spacing w:val="-4"/>
        </w:rPr>
        <w:t> </w:t>
      </w:r>
      <w:r>
        <w:rPr>
          <w:spacing w:val="-2"/>
        </w:rPr>
        <w:t>Quality</w:t>
      </w:r>
      <w:r>
        <w:rPr>
          <w:spacing w:val="-5"/>
        </w:rPr>
        <w:t> </w:t>
      </w:r>
      <w:r>
        <w:rPr>
          <w:spacing w:val="-2"/>
        </w:rPr>
        <w:t>Indices.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denoisisng</w:t>
      </w:r>
      <w:r>
        <w:rPr>
          <w:spacing w:val="-4"/>
        </w:rPr>
        <w:t> </w:t>
      </w:r>
      <w:r>
        <w:rPr>
          <w:spacing w:val="-2"/>
        </w:rPr>
        <w:t>stage</w:t>
      </w:r>
      <w:r>
        <w:rPr>
          <w:spacing w:val="-4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37" w:lineRule="auto" w:before="103"/>
        <w:ind w:left="131" w:right="38"/>
        <w:jc w:val="both"/>
      </w:pPr>
      <w:r>
        <w:rPr/>
        <w:t>selected raw fetal ECG (rfECG) is decomposed into Intrinsic </w:t>
      </w:r>
      <w:r>
        <w:rPr/>
        <w:t>Mode</w:t>
      </w:r>
      <w:r>
        <w:rPr>
          <w:spacing w:val="40"/>
        </w:rPr>
        <w:t> </w:t>
      </w:r>
      <w:r>
        <w:rPr>
          <w:spacing w:val="-2"/>
        </w:rPr>
        <w:t>Functions (IMF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s) using Empirical Mode Decomposition, and undesired</w:t>
      </w:r>
      <w:r>
        <w:rPr>
          <w:spacing w:val="40"/>
        </w:rPr>
        <w:t> </w:t>
      </w:r>
      <w:r>
        <w:rPr/>
        <w:t>artifacts,</w:t>
      </w:r>
      <w:r>
        <w:rPr>
          <w:spacing w:val="58"/>
        </w:rPr>
        <w:t> </w:t>
      </w:r>
      <w:r>
        <w:rPr/>
        <w:t>such</w:t>
      </w:r>
      <w:r>
        <w:rPr>
          <w:spacing w:val="57"/>
        </w:rPr>
        <w:t> </w:t>
      </w:r>
      <w:r>
        <w:rPr/>
        <w:t>as</w:t>
      </w:r>
      <w:r>
        <w:rPr>
          <w:spacing w:val="58"/>
        </w:rPr>
        <w:t> </w:t>
      </w:r>
      <w:r>
        <w:rPr/>
        <w:t>baseline</w:t>
      </w:r>
      <w:r>
        <w:rPr>
          <w:spacing w:val="58"/>
        </w:rPr>
        <w:t> </w:t>
      </w:r>
      <w:r>
        <w:rPr/>
        <w:t>wander</w:t>
      </w:r>
      <w:r>
        <w:rPr>
          <w:spacing w:val="56"/>
        </w:rPr>
        <w:t> </w:t>
      </w:r>
      <w:r>
        <w:rPr/>
        <w:t>and</w:t>
      </w:r>
      <w:r>
        <w:rPr>
          <w:spacing w:val="57"/>
        </w:rPr>
        <w:t> </w:t>
      </w:r>
      <w:r>
        <w:rPr/>
        <w:t>high</w:t>
      </w:r>
      <w:r>
        <w:rPr>
          <w:spacing w:val="57"/>
        </w:rPr>
        <w:t> </w:t>
      </w:r>
      <w:r>
        <w:rPr/>
        <w:t>frequency</w:t>
      </w:r>
      <w:r>
        <w:rPr>
          <w:spacing w:val="58"/>
        </w:rPr>
        <w:t> </w:t>
      </w:r>
      <w:r>
        <w:rPr/>
        <w:t>noise,</w:t>
      </w:r>
      <w:r>
        <w:rPr>
          <w:spacing w:val="57"/>
        </w:rPr>
        <w:t> </w:t>
      </w:r>
      <w:r>
        <w:rPr>
          <w:spacing w:val="-5"/>
        </w:rPr>
        <w:t>are</w:t>
      </w:r>
    </w:p>
    <w:p>
      <w:pPr>
        <w:pStyle w:val="BodyText"/>
        <w:spacing w:line="264" w:lineRule="auto" w:before="27"/>
        <w:ind w:left="131" w:right="39"/>
        <w:jc w:val="both"/>
      </w:pPr>
      <w:r>
        <w:rPr/>
        <w:t>removed by Wavelet thresholding. Finally, we introduce an </w:t>
      </w:r>
      <w:r>
        <w:rPr/>
        <w:t>algorithm-</w:t>
      </w:r>
      <w:r>
        <w:rPr>
          <w:spacing w:val="40"/>
        </w:rPr>
        <w:t> </w:t>
      </w:r>
      <w:r>
        <w:rPr/>
        <w:t>based correlation analysis to detect the optimal IMF subset, and the</w:t>
      </w:r>
      <w:r>
        <w:rPr>
          <w:spacing w:val="40"/>
        </w:rPr>
        <w:t> </w:t>
      </w:r>
      <w:r>
        <w:rPr/>
        <w:t>fetal ECG signal is reconstructed from the selected IMF</w:t>
      </w:r>
      <w:r>
        <w:rPr>
          <w:rFonts w:ascii="STIX" w:hAnsi="STIX"/>
        </w:rPr>
        <w:t>’</w:t>
      </w:r>
      <w:r>
        <w:rPr/>
        <w:t>s.</w:t>
      </w:r>
    </w:p>
    <w:p>
      <w:pPr>
        <w:pStyle w:val="BodyText"/>
        <w:spacing w:line="143" w:lineRule="exact"/>
        <w:ind w:left="370"/>
      </w:pP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proposed hybrid</w:t>
      </w:r>
      <w:r>
        <w:rPr>
          <w:spacing w:val="-4"/>
        </w:rPr>
        <w:t> </w:t>
      </w:r>
      <w:r>
        <w:rPr>
          <w:spacing w:val="-2"/>
        </w:rPr>
        <w:t>method</w:t>
      </w:r>
      <w:r>
        <w:rPr>
          <w:spacing w:val="-3"/>
        </w:rPr>
        <w:t> </w:t>
      </w:r>
      <w:r>
        <w:rPr>
          <w:spacing w:val="-2"/>
        </w:rPr>
        <w:t>introduces</w:t>
      </w:r>
      <w:r>
        <w:rPr>
          <w:spacing w:val="-3"/>
        </w:rPr>
        <w:t> </w:t>
      </w:r>
      <w:r>
        <w:rPr>
          <w:spacing w:val="-2"/>
        </w:rPr>
        <w:t>several</w:t>
      </w:r>
      <w:r>
        <w:rPr>
          <w:spacing w:val="-3"/>
        </w:rPr>
        <w:t> </w:t>
      </w:r>
      <w:r>
        <w:rPr>
          <w:spacing w:val="-2"/>
        </w:rPr>
        <w:t>improvements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5"/>
        </w:rPr>
        <w:t>the</w:t>
      </w:r>
    </w:p>
    <w:p>
      <w:pPr>
        <w:pStyle w:val="BodyText"/>
        <w:spacing w:line="264" w:lineRule="auto" w:before="28"/>
        <w:ind w:left="131" w:right="38"/>
        <w:jc w:val="both"/>
      </w:pPr>
      <w:r>
        <w:rPr/>
        <w:t>application of the techniques, which allow for high-quality fetal </w:t>
      </w:r>
      <w:r>
        <w:rPr/>
        <w:t>ECG</w:t>
      </w:r>
      <w:r>
        <w:rPr>
          <w:spacing w:val="40"/>
        </w:rPr>
        <w:t> </w:t>
      </w:r>
      <w:r>
        <w:rPr/>
        <w:t>acquisition from abdominal recordings. In the extraction stage, we</w:t>
      </w:r>
      <w:r>
        <w:rPr>
          <w:spacing w:val="40"/>
        </w:rPr>
        <w:t> </w:t>
      </w:r>
      <w:r>
        <w:rPr/>
        <w:t>proposed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application</w:t>
      </w:r>
      <w:r>
        <w:rPr>
          <w:spacing w:val="3"/>
        </w:rPr>
        <w:t> </w:t>
      </w:r>
      <w:r>
        <w:rPr/>
        <w:t>of</w:t>
      </w:r>
      <w:r>
        <w:rPr>
          <w:spacing w:val="5"/>
        </w:rPr>
        <w:t> </w:t>
      </w:r>
      <w:r>
        <w:rPr/>
        <w:t>signal</w:t>
      </w:r>
      <w:r>
        <w:rPr>
          <w:spacing w:val="3"/>
        </w:rPr>
        <w:t> </w:t>
      </w:r>
      <w:r>
        <w:rPr/>
        <w:t>quality</w:t>
      </w:r>
      <w:r>
        <w:rPr>
          <w:spacing w:val="3"/>
        </w:rPr>
        <w:t> </w:t>
      </w:r>
      <w:r>
        <w:rPr/>
        <w:t>indices</w:t>
      </w:r>
      <w:r>
        <w:rPr>
          <w:spacing w:val="4"/>
        </w:rPr>
        <w:t> </w:t>
      </w:r>
      <w:r>
        <w:rPr/>
        <w:t>(sQi</w:t>
      </w:r>
      <w:r>
        <w:rPr>
          <w:rFonts w:ascii="STIX" w:hAnsi="STIX"/>
        </w:rPr>
        <w:t>’</w:t>
      </w:r>
      <w:r>
        <w:rPr/>
        <w:t>s)</w:t>
      </w:r>
      <w:r>
        <w:rPr>
          <w:spacing w:val="3"/>
        </w:rPr>
        <w:t> </w:t>
      </w:r>
      <w:r>
        <w:rPr/>
        <w:t>that</w:t>
      </w:r>
      <w:r>
        <w:rPr>
          <w:spacing w:val="4"/>
        </w:rPr>
        <w:t> </w:t>
      </w:r>
      <w:r>
        <w:rPr/>
        <w:t>take</w:t>
      </w:r>
      <w:r>
        <w:rPr>
          <w:spacing w:val="3"/>
        </w:rPr>
        <w:t> </w:t>
      </w:r>
      <w:r>
        <w:rPr>
          <w:spacing w:val="-4"/>
        </w:rPr>
        <w:t>into</w:t>
      </w:r>
    </w:p>
    <w:p>
      <w:pPr>
        <w:pStyle w:val="BodyText"/>
        <w:spacing w:line="143" w:lineRule="exact"/>
        <w:ind w:left="131"/>
        <w:jc w:val="both"/>
      </w:pPr>
      <w:r>
        <w:rPr/>
        <w:t>account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linear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non-linear</w:t>
      </w:r>
      <w:r>
        <w:rPr>
          <w:spacing w:val="-7"/>
        </w:rPr>
        <w:t> </w:t>
      </w:r>
      <w:r>
        <w:rPr/>
        <w:t>characteristics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fetal</w:t>
      </w:r>
      <w:r>
        <w:rPr>
          <w:spacing w:val="-6"/>
        </w:rPr>
        <w:t> </w:t>
      </w:r>
      <w:r>
        <w:rPr/>
        <w:t>ECG.</w:t>
      </w:r>
      <w:r>
        <w:rPr>
          <w:spacing w:val="-7"/>
        </w:rPr>
        <w:t> </w:t>
      </w:r>
      <w:r>
        <w:rPr>
          <w:spacing w:val="-4"/>
        </w:rPr>
        <w:t>These</w:t>
      </w:r>
    </w:p>
    <w:p>
      <w:pPr>
        <w:pStyle w:val="BodyText"/>
        <w:spacing w:line="276" w:lineRule="auto" w:before="28"/>
        <w:ind w:left="131" w:right="38"/>
        <w:jc w:val="both"/>
      </w:pPr>
      <w:r>
        <w:rPr/>
        <w:t>indices can identify if the ICA algorithm has achieved an accurate sep-</w:t>
      </w:r>
      <w:r>
        <w:rPr>
          <w:spacing w:val="40"/>
        </w:rPr>
        <w:t> </w:t>
      </w:r>
      <w:r>
        <w:rPr/>
        <w:t>aration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fetal</w:t>
      </w:r>
      <w:r>
        <w:rPr>
          <w:spacing w:val="-5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fetal</w:t>
      </w:r>
      <w:r>
        <w:rPr>
          <w:spacing w:val="-4"/>
        </w:rPr>
        <w:t> </w:t>
      </w:r>
      <w:r>
        <w:rPr/>
        <w:t>ECG</w:t>
      </w:r>
      <w:r>
        <w:rPr>
          <w:spacing w:val="-4"/>
        </w:rPr>
        <w:t> </w:t>
      </w:r>
      <w:r>
        <w:rPr/>
        <w:t>extracted</w:t>
      </w:r>
      <w:r>
        <w:rPr>
          <w:spacing w:val="40"/>
        </w:rPr>
        <w:t> </w:t>
      </w:r>
      <w:r>
        <w:rPr/>
        <w:t>is suitable for further processing. Also, they provide an automatic</w:t>
      </w:r>
      <w:r>
        <w:rPr>
          <w:spacing w:val="40"/>
        </w:rPr>
        <w:t> </w:t>
      </w:r>
      <w:r>
        <w:rPr/>
        <w:t>method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selection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fetal</w:t>
      </w:r>
      <w:r>
        <w:rPr>
          <w:spacing w:val="15"/>
        </w:rPr>
        <w:t> </w:t>
      </w:r>
      <w:r>
        <w:rPr/>
        <w:t>ECG,</w:t>
      </w:r>
      <w:r>
        <w:rPr>
          <w:spacing w:val="15"/>
        </w:rPr>
        <w:t> </w:t>
      </w:r>
      <w:r>
        <w:rPr/>
        <w:t>something</w:t>
      </w:r>
      <w:r>
        <w:rPr>
          <w:spacing w:val="14"/>
        </w:rPr>
        <w:t> </w:t>
      </w:r>
      <w:r>
        <w:rPr/>
        <w:t>that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>
          <w:spacing w:val="-2"/>
        </w:rPr>
        <w:t>mostly</w:t>
      </w:r>
    </w:p>
    <w:p>
      <w:pPr>
        <w:pStyle w:val="BodyText"/>
        <w:spacing w:line="223" w:lineRule="auto"/>
        <w:ind w:left="131" w:right="38"/>
        <w:jc w:val="both"/>
      </w:pPr>
      <w:r>
        <w:rPr/>
        <w:t>achieved through visual inspection of the IC</w:t>
      </w:r>
      <w:r>
        <w:rPr>
          <w:rFonts w:ascii="STIX" w:hAnsi="STIX"/>
        </w:rPr>
        <w:t>’</w:t>
      </w:r>
      <w:r>
        <w:rPr/>
        <w:t>s. To further enhance </w:t>
      </w:r>
      <w:r>
        <w:rPr/>
        <w:t>the</w:t>
      </w:r>
      <w:r>
        <w:rPr>
          <w:spacing w:val="40"/>
        </w:rPr>
        <w:t> </w:t>
      </w:r>
      <w:r>
        <w:rPr/>
        <w:t>extracted</w:t>
      </w:r>
      <w:r>
        <w:rPr>
          <w:spacing w:val="51"/>
        </w:rPr>
        <w:t> </w:t>
      </w:r>
      <w:r>
        <w:rPr/>
        <w:t>fetal</w:t>
      </w:r>
      <w:r>
        <w:rPr>
          <w:spacing w:val="52"/>
        </w:rPr>
        <w:t> </w:t>
      </w:r>
      <w:r>
        <w:rPr/>
        <w:t>ECG</w:t>
      </w:r>
      <w:r>
        <w:rPr>
          <w:spacing w:val="52"/>
        </w:rPr>
        <w:t> </w:t>
      </w:r>
      <w:r>
        <w:rPr/>
        <w:t>signal</w:t>
      </w:r>
      <w:r>
        <w:rPr>
          <w:spacing w:val="51"/>
        </w:rPr>
        <w:t> </w:t>
      </w:r>
      <w:r>
        <w:rPr/>
        <w:t>we</w:t>
      </w:r>
      <w:r>
        <w:rPr>
          <w:spacing w:val="50"/>
        </w:rPr>
        <w:t> </w:t>
      </w:r>
      <w:r>
        <w:rPr/>
        <w:t>introduced</w:t>
      </w:r>
      <w:r>
        <w:rPr>
          <w:spacing w:val="52"/>
        </w:rPr>
        <w:t> </w:t>
      </w:r>
      <w:r>
        <w:rPr/>
        <w:t>a</w:t>
      </w:r>
      <w:r>
        <w:rPr>
          <w:spacing w:val="51"/>
        </w:rPr>
        <w:t> </w:t>
      </w:r>
      <w:r>
        <w:rPr/>
        <w:t>novel</w:t>
      </w:r>
      <w:r>
        <w:rPr>
          <w:spacing w:val="51"/>
        </w:rPr>
        <w:t> </w:t>
      </w:r>
      <w:r>
        <w:rPr/>
        <w:t>combination</w:t>
      </w:r>
      <w:r>
        <w:rPr>
          <w:spacing w:val="52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26"/>
        <w:ind w:left="131" w:right="38"/>
        <w:jc w:val="both"/>
      </w:pPr>
      <w:r>
        <w:rPr/>
        <w:t>Empirical mode Decomposition with Wavelet Thresholding that </w:t>
      </w:r>
      <w:r>
        <w:rPr/>
        <w:t>can</w:t>
      </w:r>
      <w:r>
        <w:rPr>
          <w:spacing w:val="40"/>
        </w:rPr>
        <w:t> </w:t>
      </w:r>
      <w:r>
        <w:rPr/>
        <w:t>successfully remove the residue maternal ECG (mECG) presence. The</w:t>
      </w:r>
      <w:r>
        <w:rPr>
          <w:spacing w:val="40"/>
        </w:rPr>
        <w:t> </w:t>
      </w:r>
      <w:r>
        <w:rPr/>
        <w:t>application of Wavelet Transform in the EMD domain is proven to</w:t>
      </w:r>
      <w:r>
        <w:rPr>
          <w:spacing w:val="40"/>
        </w:rPr>
        <w:t> </w:t>
      </w:r>
      <w:r>
        <w:rPr/>
        <w:t>greatly enhance Fetal Heart Rate (FHR) estimation even in low SNR</w:t>
      </w:r>
      <w:r>
        <w:rPr>
          <w:spacing w:val="40"/>
        </w:rPr>
        <w:t> </w:t>
      </w:r>
      <w:r>
        <w:rPr/>
        <w:t>scenarios. We also addressed a significant issue with Empirical Mode</w:t>
      </w:r>
      <w:r>
        <w:rPr>
          <w:spacing w:val="40"/>
        </w:rPr>
        <w:t> </w:t>
      </w:r>
      <w:r>
        <w:rPr/>
        <w:t>Decomposition</w:t>
      </w:r>
      <w:r>
        <w:rPr>
          <w:spacing w:val="17"/>
        </w:rPr>
        <w:t> </w:t>
      </w:r>
      <w:r>
        <w:rPr/>
        <w:t>which</w:t>
      </w:r>
      <w:r>
        <w:rPr>
          <w:spacing w:val="18"/>
        </w:rPr>
        <w:t> </w:t>
      </w:r>
      <w:r>
        <w:rPr/>
        <w:t>is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IMF</w:t>
      </w:r>
      <w:r>
        <w:rPr>
          <w:spacing w:val="17"/>
        </w:rPr>
        <w:t> </w:t>
      </w:r>
      <w:r>
        <w:rPr/>
        <w:t>selection</w:t>
      </w:r>
      <w:r>
        <w:rPr>
          <w:spacing w:val="17"/>
        </w:rPr>
        <w:t> </w:t>
      </w:r>
      <w:r>
        <w:rPr/>
        <w:t>problem,</w:t>
      </w:r>
      <w:r>
        <w:rPr>
          <w:spacing w:val="18"/>
        </w:rPr>
        <w:t> </w:t>
      </w:r>
      <w:r>
        <w:rPr/>
        <w:t>by</w:t>
      </w:r>
      <w:r>
        <w:rPr>
          <w:spacing w:val="17"/>
        </w:rPr>
        <w:t> </w:t>
      </w:r>
      <w:r>
        <w:rPr/>
        <w:t>introducing</w:t>
      </w:r>
      <w:r>
        <w:rPr>
          <w:spacing w:val="17"/>
        </w:rPr>
        <w:t> </w:t>
      </w:r>
      <w:r>
        <w:rPr>
          <w:spacing w:val="-10"/>
        </w:rPr>
        <w:t>a</w:t>
      </w:r>
    </w:p>
    <w:p>
      <w:pPr>
        <w:pStyle w:val="BodyText"/>
        <w:spacing w:line="223" w:lineRule="auto"/>
        <w:ind w:left="131" w:right="38"/>
        <w:jc w:val="both"/>
      </w:pPr>
      <w:r>
        <w:rPr/>
        <w:t>novel correlation algorithm that can determine which IMF</w:t>
      </w:r>
      <w:r>
        <w:rPr>
          <w:rFonts w:ascii="STIX" w:hAnsi="STIX"/>
        </w:rPr>
        <w:t>’</w:t>
      </w:r>
      <w:r>
        <w:rPr/>
        <w:t>s </w:t>
      </w:r>
      <w:r>
        <w:rPr/>
        <w:t>should</w:t>
      </w:r>
      <w:r>
        <w:rPr>
          <w:spacing w:val="40"/>
        </w:rPr>
        <w:t> </w:t>
      </w:r>
      <w:r>
        <w:rPr/>
        <w:t>contribute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reconstructing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enhanced</w:t>
      </w:r>
      <w:r>
        <w:rPr>
          <w:spacing w:val="16"/>
        </w:rPr>
        <w:t> </w:t>
      </w:r>
      <w:r>
        <w:rPr/>
        <w:t>fetal</w:t>
      </w:r>
      <w:r>
        <w:rPr>
          <w:spacing w:val="15"/>
        </w:rPr>
        <w:t> </w:t>
      </w:r>
      <w:r>
        <w:rPr/>
        <w:t>ECG.</w:t>
      </w:r>
      <w:r>
        <w:rPr>
          <w:spacing w:val="15"/>
        </w:rPr>
        <w:t> </w:t>
      </w:r>
      <w:r>
        <w:rPr/>
        <w:t>Finally,</w:t>
      </w:r>
      <w:r>
        <w:rPr>
          <w:spacing w:val="14"/>
        </w:rPr>
        <w:t> </w:t>
      </w:r>
      <w:r>
        <w:rPr/>
        <w:t>we</w:t>
      </w:r>
      <w:r>
        <w:rPr>
          <w:spacing w:val="15"/>
        </w:rPr>
        <w:t> </w:t>
      </w:r>
      <w:r>
        <w:rPr>
          <w:spacing w:val="-4"/>
        </w:rPr>
        <w:t>pro-</w:t>
      </w:r>
    </w:p>
    <w:p>
      <w:pPr>
        <w:pStyle w:val="BodyText"/>
        <w:spacing w:line="276" w:lineRule="auto" w:before="25"/>
        <w:ind w:left="131" w:right="38"/>
        <w:jc w:val="both"/>
      </w:pPr>
      <w:r>
        <w:rPr/>
        <w:t>vided quantitative data that demonstrate the importance of </w:t>
      </w:r>
      <w:r>
        <w:rPr/>
        <w:t>accurate</w:t>
      </w:r>
      <w:r>
        <w:rPr>
          <w:spacing w:val="40"/>
        </w:rPr>
        <w:t> </w:t>
      </w:r>
      <w:r>
        <w:rPr/>
        <w:t>selection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intrinsic</w:t>
      </w:r>
      <w:r>
        <w:rPr>
          <w:spacing w:val="-10"/>
        </w:rPr>
        <w:t> </w:t>
      </w:r>
      <w:r>
        <w:rPr/>
        <w:t>functions</w:t>
      </w:r>
      <w:r>
        <w:rPr>
          <w:spacing w:val="-10"/>
        </w:rPr>
        <w:t> </w:t>
      </w:r>
      <w:r>
        <w:rPr/>
        <w:t>derived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EMD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improving</w:t>
      </w:r>
      <w:r>
        <w:rPr>
          <w:spacing w:val="-10"/>
        </w:rPr>
        <w:t> </w:t>
      </w:r>
      <w:r>
        <w:rPr/>
        <w:t>FHR</w:t>
      </w:r>
      <w:r>
        <w:rPr>
          <w:spacing w:val="40"/>
        </w:rPr>
        <w:t> </w:t>
      </w:r>
      <w:r>
        <w:rPr/>
        <w:t>estimation.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improved</w:t>
      </w:r>
      <w:r>
        <w:rPr>
          <w:spacing w:val="-9"/>
        </w:rPr>
        <w:t> </w:t>
      </w:r>
      <w:r>
        <w:rPr/>
        <w:t>hybrid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proven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robust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producing</w:t>
      </w:r>
      <w:r>
        <w:rPr>
          <w:spacing w:val="-9"/>
        </w:rPr>
        <w:t> </w:t>
      </w:r>
      <w:r>
        <w:rPr/>
        <w:t>highly</w:t>
      </w:r>
      <w:r>
        <w:rPr>
          <w:spacing w:val="-10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FHR</w:t>
      </w:r>
      <w:r>
        <w:rPr>
          <w:spacing w:val="-9"/>
        </w:rPr>
        <w:t> </w:t>
      </w:r>
      <w:r>
        <w:rPr/>
        <w:t>estimations</w:t>
      </w:r>
      <w:r>
        <w:rPr>
          <w:spacing w:val="-10"/>
        </w:rPr>
        <w:t> </w:t>
      </w:r>
      <w:r>
        <w:rPr/>
        <w:t>when</w:t>
      </w:r>
      <w:r>
        <w:rPr>
          <w:spacing w:val="40"/>
        </w:rPr>
        <w:t> </w:t>
      </w:r>
      <w:r>
        <w:rPr/>
        <w:t>dealing with abdominal ECG recordings of varying quality and acqui-</w:t>
      </w:r>
      <w:r>
        <w:rPr>
          <w:spacing w:val="40"/>
        </w:rPr>
        <w:t> </w:t>
      </w:r>
      <w:r>
        <w:rPr/>
        <w:t>sition</w:t>
      </w:r>
      <w:r>
        <w:rPr>
          <w:spacing w:val="-6"/>
        </w:rPr>
        <w:t> </w:t>
      </w:r>
      <w:r>
        <w:rPr/>
        <w:t>protocols.</w:t>
      </w:r>
      <w:r>
        <w:rPr>
          <w:spacing w:val="-6"/>
        </w:rPr>
        <w:t> </w:t>
      </w:r>
      <w:r>
        <w:rPr/>
        <w:t>Furthermore,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low</w:t>
      </w:r>
      <w:r>
        <w:rPr>
          <w:spacing w:val="-6"/>
        </w:rPr>
        <w:t> </w:t>
      </w:r>
      <w:r>
        <w:rPr/>
        <w:t>computational</w:t>
      </w:r>
      <w:r>
        <w:rPr>
          <w:spacing w:val="-7"/>
        </w:rPr>
        <w:t> </w:t>
      </w:r>
      <w:r>
        <w:rPr/>
        <w:t>complexity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our</w:t>
      </w:r>
      <w:r>
        <w:rPr>
          <w:spacing w:val="40"/>
        </w:rPr>
        <w:t> </w:t>
      </w:r>
      <w:r>
        <w:rPr/>
        <w:t>algorithm makes it suitable for real-life fetal ECG monitoring applica-</w:t>
      </w:r>
      <w:r>
        <w:rPr>
          <w:spacing w:val="40"/>
        </w:rPr>
        <w:t> </w:t>
      </w:r>
      <w:r>
        <w:rPr/>
        <w:t>tions. An overview of the method can be seen in </w:t>
      </w:r>
      <w:hyperlink w:history="true" w:anchor="_bookmark4">
        <w:r>
          <w:rPr>
            <w:color w:val="2196D1"/>
          </w:rPr>
          <w:t>Fig. 1</w:t>
        </w:r>
      </w:hyperlink>
      <w:r>
        <w:rPr/>
        <w:t>.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9" w:after="0"/>
        <w:ind w:left="496" w:right="0" w:hanging="365"/>
        <w:jc w:val="left"/>
        <w:rPr>
          <w:rFonts w:ascii="Times New Roman"/>
          <w:i/>
          <w:sz w:val="16"/>
        </w:rPr>
      </w:pPr>
      <w:r>
        <w:rPr/>
        <w:br w:type="column"/>
      </w:r>
      <w:bookmarkStart w:name="3.1 extraction" w:id="10"/>
      <w:bookmarkEnd w:id="10"/>
      <w:r>
        <w:rPr/>
      </w:r>
      <w:r>
        <w:rPr>
          <w:rFonts w:ascii="Times New Roman"/>
          <w:i/>
          <w:spacing w:val="-2"/>
          <w:sz w:val="16"/>
        </w:rPr>
        <w:t>extraction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76" w:lineRule="auto" w:before="1"/>
        <w:ind w:left="131" w:right="110" w:firstLine="239"/>
        <w:jc w:val="both"/>
      </w:pPr>
      <w:r>
        <w:rPr/>
        <w:t>To extract the raw fetal ECG from the mixed-channel </w:t>
      </w:r>
      <w:r>
        <w:rPr/>
        <w:t>abdominal</w:t>
      </w:r>
      <w:r>
        <w:rPr>
          <w:spacing w:val="40"/>
        </w:rPr>
        <w:t> </w:t>
      </w:r>
      <w:r>
        <w:rPr/>
        <w:t>signal we employed a technique based on Blind Source Separation for</w:t>
      </w:r>
      <w:r>
        <w:rPr>
          <w:spacing w:val="40"/>
        </w:rPr>
        <w:t> </w:t>
      </w:r>
      <w:r>
        <w:rPr/>
        <w:t>component separation and Signal Quality Indices to verify that the</w:t>
      </w:r>
      <w:r>
        <w:rPr>
          <w:spacing w:val="40"/>
        </w:rPr>
        <w:t> </w:t>
      </w:r>
      <w:r>
        <w:rPr/>
        <w:t>selected fetal component is of sufficient quality for accurate FHR</w:t>
      </w:r>
      <w:r>
        <w:rPr>
          <w:spacing w:val="40"/>
        </w:rPr>
        <w:t> </w:t>
      </w:r>
      <w:r>
        <w:rPr>
          <w:spacing w:val="-2"/>
        </w:rPr>
        <w:t>estimation.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3.1.1 independent component analysis" w:id="11"/>
      <w:bookmarkEnd w:id="11"/>
      <w:r>
        <w:rPr/>
      </w:r>
      <w:r>
        <w:rPr>
          <w:rFonts w:ascii="Times New Roman"/>
          <w:i/>
          <w:sz w:val="16"/>
        </w:rPr>
        <w:t>independent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component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pacing w:val="-2"/>
          <w:sz w:val="16"/>
        </w:rPr>
        <w:t>analysis</w:t>
      </w:r>
    </w:p>
    <w:p>
      <w:pPr>
        <w:pStyle w:val="BodyText"/>
        <w:spacing w:line="276" w:lineRule="auto" w:before="28"/>
        <w:ind w:left="131" w:right="110" w:firstLine="239"/>
        <w:jc w:val="both"/>
      </w:pPr>
      <w:r>
        <w:rPr/>
        <w:t>The Blind Source Separation problem in the context of ECG </w:t>
      </w:r>
      <w:r>
        <w:rPr/>
        <w:t>signals</w:t>
      </w:r>
      <w:r>
        <w:rPr>
          <w:spacing w:val="40"/>
        </w:rPr>
        <w:t> </w:t>
      </w:r>
      <w:r>
        <w:rPr/>
        <w:t>can</w:t>
      </w:r>
      <w:r>
        <w:rPr>
          <w:spacing w:val="6"/>
        </w:rPr>
        <w:t> </w:t>
      </w:r>
      <w:r>
        <w:rPr/>
        <w:t>be</w:t>
      </w:r>
      <w:r>
        <w:rPr>
          <w:spacing w:val="5"/>
        </w:rPr>
        <w:t> </w:t>
      </w:r>
      <w:r>
        <w:rPr/>
        <w:t>described</w:t>
      </w:r>
      <w:r>
        <w:rPr>
          <w:spacing w:val="6"/>
        </w:rPr>
        <w:t> </w:t>
      </w:r>
      <w:r>
        <w:rPr/>
        <w:t>as:</w:t>
      </w:r>
      <w:r>
        <w:rPr>
          <w:spacing w:val="7"/>
        </w:rPr>
        <w:t> </w:t>
      </w:r>
      <w:r>
        <w:rPr/>
        <w:t>suppose</w:t>
      </w:r>
      <w:r>
        <w:rPr>
          <w:spacing w:val="6"/>
        </w:rPr>
        <w:t> </w:t>
      </w:r>
      <w:r>
        <w:rPr/>
        <w:t>an</w:t>
      </w:r>
      <w:r>
        <w:rPr>
          <w:spacing w:val="5"/>
        </w:rPr>
        <w:t> </w:t>
      </w:r>
      <w:r>
        <w:rPr/>
        <w:t>ECG</w:t>
      </w:r>
      <w:r>
        <w:rPr>
          <w:spacing w:val="6"/>
        </w:rPr>
        <w:t> </w:t>
      </w:r>
      <w:r>
        <w:rPr/>
        <w:t>recording</w:t>
      </w:r>
      <w:r>
        <w:rPr>
          <w:spacing w:val="6"/>
        </w:rPr>
        <w:t> </w:t>
      </w:r>
      <w:r>
        <w:rPr/>
        <w:t>consists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p</w:t>
      </w:r>
      <w:r>
        <w:rPr>
          <w:spacing w:val="5"/>
        </w:rPr>
        <w:t> </w:t>
      </w:r>
      <w:r>
        <w:rPr>
          <w:spacing w:val="-2"/>
        </w:rPr>
        <w:t>channels,</w:t>
      </w:r>
    </w:p>
    <w:p>
      <w:pPr>
        <w:pStyle w:val="BodyText"/>
        <w:spacing w:line="62" w:lineRule="auto"/>
        <w:ind w:left="131" w:right="109" w:hanging="1"/>
        <w:jc w:val="both"/>
      </w:pPr>
      <w:r>
        <w:rPr/>
        <w:t>and</w:t>
      </w:r>
      <w:r>
        <w:rPr>
          <w:spacing w:val="-10"/>
        </w:rPr>
        <w:t> </w:t>
      </w:r>
      <w:r>
        <w:rPr/>
        <w:t>suppose</w:t>
      </w:r>
      <w:r>
        <w:rPr>
          <w:spacing w:val="-10"/>
        </w:rPr>
        <w:t> </w:t>
      </w:r>
      <w:r>
        <w:rPr/>
        <w:t>p</w:t>
      </w:r>
      <w:r>
        <w:rPr>
          <w:spacing w:val="-2"/>
        </w:rPr>
        <w:t> </w:t>
      </w:r>
      <w:r>
        <w:rPr/>
        <w:t>independent channels </w:t>
      </w:r>
      <w:r>
        <w:rPr>
          <w:rFonts w:ascii="Times New Roman" w:hAnsi="Times New Roman"/>
          <w:i/>
        </w:rPr>
        <w:t>s</w:t>
      </w:r>
      <w:r>
        <w:rPr>
          <w:vertAlign w:val="subscript"/>
        </w:rPr>
        <w:t>1</w:t>
      </w:r>
      <w:r>
        <w:rPr>
          <w:rFonts w:ascii="Latin Modern Math" w:hAnsi="Latin Modern Math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)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s</w:t>
      </w:r>
      <w:r>
        <w:rPr>
          <w:vertAlign w:val="subscript"/>
        </w:rPr>
        <w:t>2</w:t>
      </w:r>
      <w:r>
        <w:rPr>
          <w:rFonts w:ascii="Latin Modern Math" w:hAnsi="Latin Modern Math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)</w:t>
      </w:r>
      <w:r>
        <w:rPr>
          <w:rFonts w:ascii="STIX" w:hAnsi="STIX"/>
          <w:vertAlign w:val="baseline"/>
        </w:rPr>
        <w:t>…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s</w:t>
      </w:r>
      <w:r>
        <w:rPr>
          <w:rFonts w:ascii="Times New Roman" w:hAnsi="Times New Roman"/>
          <w:i/>
          <w:vertAlign w:val="subscript"/>
        </w:rPr>
        <w:t>p</w:t>
      </w:r>
      <w:r>
        <w:rPr>
          <w:rFonts w:ascii="Latin Modern Math" w:hAnsi="Latin Modern Math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)</w:t>
      </w:r>
      <w:r>
        <w:rPr>
          <w:rFonts w:ascii="Latin Modern Math" w:hAnsi="Latin Modern Math"/>
          <w:spacing w:val="-12"/>
          <w:vertAlign w:val="baseline"/>
        </w:rPr>
        <w:t> </w:t>
      </w:r>
      <w:r>
        <w:rPr>
          <w:vertAlign w:val="baseline"/>
        </w:rPr>
        <w:t>and respectively</w:t>
      </w:r>
      <w:r>
        <w:rPr>
          <w:spacing w:val="40"/>
          <w:vertAlign w:val="baseline"/>
        </w:rPr>
        <w:t> </w:t>
      </w:r>
      <w:r>
        <w:rPr>
          <w:vertAlign w:val="baseline"/>
        </w:rPr>
        <w:t>p observed mixed signals </w:t>
      </w:r>
      <w:r>
        <w:rPr>
          <w:rFonts w:ascii="Times New Roman" w:hAnsi="Times New Roman"/>
          <w:i/>
          <w:vertAlign w:val="baseline"/>
        </w:rPr>
        <w:t>m</w:t>
      </w:r>
      <w:r>
        <w:rPr>
          <w:vertAlign w:val="subscript"/>
        </w:rPr>
        <w:t>1</w:t>
      </w:r>
      <w:r>
        <w:rPr>
          <w:rFonts w:ascii="Latin Modern Math" w:hAnsi="Latin Modern Math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)</w:t>
      </w:r>
      <w:r>
        <w:rPr>
          <w:rFonts w:ascii="LM Roman 10" w:hAnsi="LM Roman 10"/>
          <w:vertAlign w:val="baseline"/>
        </w:rPr>
        <w:t>,</w:t>
      </w:r>
      <w:r>
        <w:rPr>
          <w:rFonts w:ascii="Times New Roman" w:hAnsi="Times New Roman"/>
          <w:i/>
          <w:vertAlign w:val="baseline"/>
        </w:rPr>
        <w:t>m</w:t>
      </w:r>
      <w:r>
        <w:rPr>
          <w:vertAlign w:val="subscript"/>
        </w:rPr>
        <w:t>2</w:t>
      </w:r>
      <w:r>
        <w:rPr>
          <w:rFonts w:ascii="Latin Modern Math" w:hAnsi="Latin Modern Math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)</w:t>
      </w:r>
      <w:r>
        <w:rPr>
          <w:rFonts w:ascii="LM Roman 10" w:hAnsi="LM Roman 10"/>
          <w:vertAlign w:val="baseline"/>
        </w:rPr>
        <w:t>,...,</w:t>
      </w:r>
      <w:r>
        <w:rPr>
          <w:rFonts w:ascii="Times New Roman" w:hAnsi="Times New Roman"/>
          <w:i/>
          <w:vertAlign w:val="baseline"/>
        </w:rPr>
        <w:t>m</w:t>
      </w:r>
      <w:r>
        <w:rPr>
          <w:rFonts w:ascii="Times New Roman" w:hAnsi="Times New Roman"/>
          <w:i/>
          <w:vertAlign w:val="subscript"/>
        </w:rPr>
        <w:t>p</w:t>
      </w:r>
      <w:r>
        <w:rPr>
          <w:rFonts w:ascii="Latin Modern Math" w:hAnsi="Latin Modern Math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)</w:t>
      </w:r>
      <w:r>
        <w:rPr>
          <w:vertAlign w:val="baseline"/>
        </w:rPr>
        <w:t>.</w:t>
      </w:r>
      <w:r>
        <w:rPr>
          <w:spacing w:val="-1"/>
          <w:vertAlign w:val="baseline"/>
        </w:rPr>
        <w:t> </w:t>
      </w:r>
      <w:r>
        <w:rPr>
          <w:vertAlign w:val="baseline"/>
        </w:rPr>
        <w:t>The observed signals m(t)</w:t>
      </w:r>
      <w:r>
        <w:rPr>
          <w:spacing w:val="40"/>
          <w:vertAlign w:val="baseline"/>
        </w:rPr>
        <w:t> </w:t>
      </w:r>
      <w:r>
        <w:rPr>
          <w:vertAlign w:val="baseline"/>
        </w:rPr>
        <w:t>are a linear combination:</w:t>
      </w:r>
    </w:p>
    <w:p>
      <w:pPr>
        <w:spacing w:line="72" w:lineRule="exact" w:before="68"/>
        <w:ind w:left="746" w:right="0" w:firstLine="0"/>
        <w:jc w:val="left"/>
        <w:rPr>
          <w:rFonts w:ascii="STIX"/>
          <w:i/>
          <w:sz w:val="10"/>
        </w:rPr>
      </w:pPr>
      <w:r>
        <w:rPr>
          <w:rFonts w:ascii="STIX"/>
          <w:i/>
          <w:spacing w:val="-10"/>
          <w:w w:val="105"/>
          <w:sz w:val="10"/>
        </w:rPr>
        <w:t>p</w:t>
      </w:r>
    </w:p>
    <w:p>
      <w:pPr>
        <w:tabs>
          <w:tab w:pos="4943" w:val="left" w:leader="none"/>
        </w:tabs>
        <w:spacing w:line="298" w:lineRule="exact" w:before="0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6768">
                <wp:simplePos x="0" y="0"/>
                <wp:positionH relativeFrom="page">
                  <wp:posOffset>4227830</wp:posOffset>
                </wp:positionH>
                <wp:positionV relativeFrom="paragraph">
                  <wp:posOffset>12108</wp:posOffset>
                </wp:positionV>
                <wp:extent cx="146685" cy="316865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146685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7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900055pt;margin-top:.953462pt;width:11.55pt;height:24.95pt;mso-position-horizontal-relative:page;mso-position-vertical-relative:paragraph;z-index:-17459712" type="#_x0000_t202" id="docshape14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7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105"/>
          <w:sz w:val="16"/>
        </w:rPr>
        <w:t>m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t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atin Modern Math" w:hAnsi="Latin Modern Math"/>
          <w:spacing w:val="-28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59"/>
          <w:w w:val="150"/>
          <w:sz w:val="16"/>
          <w:vertAlign w:val="baseline"/>
        </w:rPr>
        <w:t>  </w:t>
      </w:r>
      <w:r>
        <w:rPr>
          <w:rFonts w:ascii="STIX" w:hAnsi="STIX"/>
          <w:i/>
          <w:w w:val="105"/>
          <w:sz w:val="16"/>
          <w:vertAlign w:val="baseline"/>
        </w:rPr>
        <w:t>a</w:t>
      </w:r>
      <w:r>
        <w:rPr>
          <w:rFonts w:ascii="STIX" w:hAnsi="STIX"/>
          <w:i/>
          <w:w w:val="105"/>
          <w:sz w:val="16"/>
          <w:vertAlign w:val="subscript"/>
        </w:rPr>
        <w:t>ij</w:t>
      </w:r>
      <w:r>
        <w:rPr>
          <w:rFonts w:ascii="STIX" w:hAnsi="STIX"/>
          <w:i/>
          <w:w w:val="105"/>
          <w:sz w:val="16"/>
          <w:vertAlign w:val="baseline"/>
        </w:rPr>
        <w:t>s</w:t>
      </w:r>
      <w:r>
        <w:rPr>
          <w:rFonts w:ascii="STIX" w:hAnsi="STIX"/>
          <w:i/>
          <w:w w:val="105"/>
          <w:sz w:val="16"/>
          <w:vertAlign w:val="subscript"/>
        </w:rPr>
        <w:t>j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t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i</w:t>
      </w:r>
      <w:r>
        <w:rPr>
          <w:rFonts w:ascii="STIX" w:hAnsi="STIX"/>
          <w:i/>
          <w:spacing w:val="-1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14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1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2…</w:t>
      </w:r>
      <w:r>
        <w:rPr>
          <w:rFonts w:ascii="STIX" w:hAnsi="STIX"/>
          <w:i/>
          <w:w w:val="105"/>
          <w:sz w:val="16"/>
          <w:vertAlign w:val="baseline"/>
        </w:rPr>
        <w:t>p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29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a</w:t>
      </w:r>
      <w:r>
        <w:rPr>
          <w:rFonts w:ascii="STIX" w:hAnsi="STIX"/>
          <w:i/>
          <w:w w:val="105"/>
          <w:sz w:val="16"/>
          <w:vertAlign w:val="subscript"/>
        </w:rPr>
        <w:t>ij</w:t>
      </w:r>
      <w:r>
        <w:rPr>
          <w:rFonts w:ascii="STIX" w:hAnsi="STIX"/>
          <w:i/>
          <w:spacing w:val="7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∈</w:t>
      </w:r>
      <w:r>
        <w:rPr>
          <w:rFonts w:ascii="Latin Modern Math" w:hAnsi="Latin Modern Math"/>
          <w:spacing w:val="-14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7"/>
          <w:w w:val="105"/>
          <w:sz w:val="16"/>
          <w:vertAlign w:val="baseline"/>
        </w:rPr>
        <w:t>R</w:t>
      </w:r>
      <w:r>
        <w:rPr>
          <w:rFonts w:ascii="LM Roman 10" w:hAnsi="LM Roman 10"/>
          <w:spacing w:val="-7"/>
          <w:w w:val="105"/>
          <w:sz w:val="16"/>
          <w:vertAlign w:val="baseline"/>
        </w:rPr>
        <w:t>.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(1)</w:t>
      </w:r>
    </w:p>
    <w:p>
      <w:pPr>
        <w:spacing w:line="398" w:lineRule="exact" w:before="0"/>
        <w:ind w:left="693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j</w:t>
      </w:r>
      <w:r>
        <w:rPr>
          <w:rFonts w:ascii="Latin Modern Math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pStyle w:val="BodyText"/>
        <w:spacing w:line="62" w:lineRule="auto" w:before="39"/>
        <w:ind w:left="131" w:right="109" w:firstLine="239"/>
        <w:jc w:val="both"/>
        <w:rPr>
          <w:rFonts w:ascii="Latin Modern Math" w:hAnsi="Latin Modern Math"/>
        </w:rPr>
      </w:pPr>
      <w:r>
        <w:rPr/>
        <w:t>equivalent</w:t>
      </w:r>
      <w:r>
        <w:rPr>
          <w:spacing w:val="-4"/>
        </w:rPr>
        <w:t> </w:t>
      </w:r>
      <w:r>
        <w:rPr/>
        <w:t>to:</w:t>
      </w:r>
      <w:r>
        <w:rPr>
          <w:spacing w:val="26"/>
        </w:rPr>
        <w:t> </w:t>
      </w:r>
      <w:r>
        <w:rPr>
          <w:rFonts w:ascii="Times New Roman" w:hAnsi="Times New Roman"/>
          <w:i/>
        </w:rPr>
        <w:t>M</w:t>
      </w:r>
      <w:r>
        <w:rPr>
          <w:rFonts w:ascii="Times New Roman" w:hAnsi="Times New Roman"/>
          <w:i/>
          <w:spacing w:val="11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3"/>
        </w:rPr>
        <w:t> </w:t>
      </w:r>
      <w:r>
        <w:rPr>
          <w:rFonts w:ascii="Times New Roman" w:hAnsi="Times New Roman"/>
          <w:i/>
        </w:rPr>
        <w:t>AS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40"/>
        </w:rPr>
        <w:t> </w:t>
      </w:r>
      <w:r>
        <w:rPr/>
        <w:t>where</w:t>
      </w:r>
      <w:r>
        <w:rPr>
          <w:spacing w:val="25"/>
        </w:rPr>
        <w:t> </w:t>
      </w:r>
      <w:r>
        <w:rPr>
          <w:rFonts w:ascii="Times New Roman" w:hAnsi="Times New Roman"/>
          <w:i/>
        </w:rPr>
        <w:t>S</w:t>
      </w:r>
      <w:r>
        <w:rPr>
          <w:rFonts w:ascii="Times New Roman" w:hAnsi="Times New Roman"/>
          <w:i/>
          <w:spacing w:val="10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3"/>
        </w:rPr>
        <w:t> </w:t>
      </w:r>
      <w:r>
        <w:rPr>
          <w:rFonts w:ascii="Latin Modern Math" w:hAnsi="Latin Modern Math"/>
        </w:rPr>
        <w:t>[</w:t>
      </w:r>
      <w:r>
        <w:rPr>
          <w:rFonts w:ascii="Times New Roman" w:hAnsi="Times New Roman"/>
          <w:i/>
        </w:rPr>
        <w:t>s</w:t>
      </w:r>
      <w:r>
        <w:rPr>
          <w:vertAlign w:val="subscript"/>
        </w:rPr>
        <w:t>1</w:t>
      </w:r>
      <w:r>
        <w:rPr>
          <w:rFonts w:ascii="Latin Modern Math" w:hAnsi="Latin Modern Math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)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s</w:t>
      </w:r>
      <w:r>
        <w:rPr>
          <w:vertAlign w:val="subscript"/>
        </w:rPr>
        <w:t>2</w:t>
      </w:r>
      <w:r>
        <w:rPr>
          <w:rFonts w:ascii="Latin Modern Math" w:hAnsi="Latin Modern Math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)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STIX" w:hAnsi="STIX"/>
          <w:vertAlign w:val="baseline"/>
        </w:rPr>
        <w:t>…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s</w:t>
      </w:r>
      <w:r>
        <w:rPr>
          <w:rFonts w:ascii="Times New Roman" w:hAnsi="Times New Roman"/>
          <w:i/>
          <w:vertAlign w:val="subscript"/>
        </w:rPr>
        <w:t>p</w:t>
      </w:r>
      <w:r>
        <w:rPr>
          <w:rFonts w:ascii="Latin Modern Math" w:hAnsi="Latin Modern Math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)]</w:t>
      </w:r>
      <w:r>
        <w:rPr>
          <w:rFonts w:ascii="Times New Roman" w:hAnsi="Times New Roman"/>
          <w:i/>
          <w:vertAlign w:val="superscript"/>
        </w:rPr>
        <w:t>T</w:t>
      </w:r>
      <w:r>
        <w:rPr>
          <w:rFonts w:ascii="Times New Roman" w:hAnsi="Times New Roman"/>
          <w:i/>
          <w:spacing w:val="39"/>
          <w:vertAlign w:val="baseline"/>
        </w:rPr>
        <w:t> </w:t>
      </w:r>
      <w:r>
        <w:rPr>
          <w:vertAlign w:val="baseline"/>
        </w:rPr>
        <w:t>is</w:t>
      </w:r>
      <w:r>
        <w:rPr>
          <w:spacing w:val="25"/>
          <w:vertAlign w:val="baseline"/>
        </w:rPr>
        <w:t> </w:t>
      </w:r>
      <w:r>
        <w:rPr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vertAlign w:val="baseline"/>
        </w:rPr>
        <w:t>vector</w:t>
      </w:r>
      <w:r>
        <w:rPr>
          <w:spacing w:val="40"/>
          <w:vertAlign w:val="baseline"/>
        </w:rPr>
        <w:t> </w:t>
      </w:r>
      <w:r>
        <w:rPr>
          <w:spacing w:val="-63"/>
          <w:vertAlign w:val="baseline"/>
        </w:rPr>
        <w:t>col-</w:t>
      </w:r>
      <w:r>
        <w:rPr>
          <w:spacing w:val="53"/>
          <w:vertAlign w:val="baseline"/>
        </w:rPr>
        <w:t> </w:t>
      </w:r>
      <w:r>
        <w:rPr>
          <w:vertAlign w:val="baseline"/>
        </w:rPr>
        <w:t>Using</w:t>
      </w:r>
      <w:r>
        <w:rPr>
          <w:spacing w:val="-10"/>
          <w:vertAlign w:val="baseline"/>
        </w:rPr>
        <w:t> </w:t>
      </w:r>
      <w:r>
        <w:rPr>
          <w:vertAlign w:val="baseline"/>
        </w:rPr>
        <w:t>array</w:t>
      </w:r>
      <w:r>
        <w:rPr>
          <w:spacing w:val="20"/>
          <w:vertAlign w:val="baseline"/>
        </w:rPr>
        <w:t> </w:t>
      </w:r>
      <w:r>
        <w:rPr>
          <w:vertAlign w:val="baseline"/>
        </w:rPr>
        <w:t>notation,</w:t>
      </w:r>
      <w:r>
        <w:rPr>
          <w:spacing w:val="31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vertAlign w:val="baseline"/>
        </w:rPr>
        <w:t>set</w:t>
      </w:r>
      <w:r>
        <w:rPr>
          <w:spacing w:val="31"/>
          <w:vertAlign w:val="baseline"/>
        </w:rPr>
        <w:t> </w:t>
      </w:r>
      <w:r>
        <w:rPr>
          <w:vertAlign w:val="baseline"/>
        </w:rPr>
        <w:t>of</w:t>
      </w:r>
      <w:r>
        <w:rPr>
          <w:spacing w:val="33"/>
          <w:vertAlign w:val="baseline"/>
        </w:rPr>
        <w:t> </w:t>
      </w:r>
      <w:r>
        <w:rPr>
          <w:vertAlign w:val="baseline"/>
        </w:rPr>
        <w:t>m</w:t>
      </w:r>
      <w:r>
        <w:rPr>
          <w:spacing w:val="34"/>
          <w:vertAlign w:val="baseline"/>
        </w:rPr>
        <w:t> </w:t>
      </w:r>
      <w:r>
        <w:rPr>
          <w:vertAlign w:val="baseline"/>
        </w:rPr>
        <w:t>equations</w:t>
      </w:r>
      <w:r>
        <w:rPr>
          <w:spacing w:val="31"/>
          <w:vertAlign w:val="baseline"/>
        </w:rPr>
        <w:t> </w:t>
      </w:r>
      <w:r>
        <w:rPr>
          <w:vertAlign w:val="baseline"/>
        </w:rPr>
        <w:t>of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vertAlign w:val="baseline"/>
        </w:rPr>
        <w:t>above</w:t>
      </w:r>
      <w:r>
        <w:rPr>
          <w:spacing w:val="33"/>
          <w:vertAlign w:val="baseline"/>
        </w:rPr>
        <w:t> </w:t>
      </w:r>
      <w:r>
        <w:rPr>
          <w:vertAlign w:val="baseline"/>
        </w:rPr>
        <w:t>form</w:t>
      </w:r>
      <w:r>
        <w:rPr>
          <w:spacing w:val="33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umn</w:t>
      </w:r>
      <w:r>
        <w:rPr>
          <w:spacing w:val="17"/>
          <w:vertAlign w:val="baseline"/>
        </w:rPr>
        <w:t> </w:t>
      </w:r>
      <w:r>
        <w:rPr>
          <w:vertAlign w:val="baseline"/>
        </w:rPr>
        <w:t>representing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source</w:t>
      </w:r>
      <w:r>
        <w:rPr>
          <w:spacing w:val="40"/>
          <w:vertAlign w:val="baseline"/>
        </w:rPr>
        <w:t> </w:t>
      </w:r>
      <w:r>
        <w:rPr>
          <w:vertAlign w:val="baseline"/>
        </w:rPr>
        <w:t>signals,</w:t>
      </w:r>
      <w:r>
        <w:rPr>
          <w:spacing w:val="40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M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9"/>
          <w:vertAlign w:val="baseline"/>
        </w:rPr>
        <w:t> </w:t>
      </w:r>
      <w:r>
        <w:rPr>
          <w:rFonts w:ascii="Latin Modern Math" w:hAnsi="Latin Modern Math"/>
          <w:vertAlign w:val="baseline"/>
        </w:rPr>
        <w:t>[</w:t>
      </w:r>
      <w:r>
        <w:rPr>
          <w:rFonts w:ascii="Times New Roman" w:hAnsi="Times New Roman"/>
          <w:i/>
          <w:vertAlign w:val="baseline"/>
        </w:rPr>
        <w:t>m</w:t>
      </w:r>
      <w:r>
        <w:rPr>
          <w:vertAlign w:val="subscript"/>
        </w:rPr>
        <w:t>1</w:t>
      </w:r>
      <w:r>
        <w:rPr>
          <w:rFonts w:ascii="Latin Modern Math" w:hAnsi="Latin Modern Math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)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m</w:t>
      </w:r>
      <w:r>
        <w:rPr>
          <w:vertAlign w:val="subscript"/>
        </w:rPr>
        <w:t>2</w:t>
      </w:r>
      <w:r>
        <w:rPr>
          <w:rFonts w:ascii="Latin Modern Math" w:hAnsi="Latin Modern Math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)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STIX" w:hAnsi="STIX"/>
          <w:vertAlign w:val="baseline"/>
        </w:rPr>
        <w:t>…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m</w:t>
      </w:r>
      <w:r>
        <w:rPr>
          <w:rFonts w:ascii="Times New Roman" w:hAnsi="Times New Roman"/>
          <w:i/>
          <w:vertAlign w:val="subscript"/>
        </w:rPr>
        <w:t>p</w:t>
      </w:r>
      <w:r>
        <w:rPr>
          <w:rFonts w:ascii="Latin Modern Math" w:hAnsi="Latin Modern Math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)]</w:t>
      </w:r>
      <w:r>
        <w:rPr>
          <w:rFonts w:ascii="Times New Roman" w:hAnsi="Times New Roman"/>
          <w:i/>
          <w:vertAlign w:val="superscript"/>
        </w:rPr>
        <w:t>T</w:t>
      </w:r>
      <w:r>
        <w:rPr>
          <w:rFonts w:ascii="Times New Roman" w:hAnsi="Times New Roman"/>
          <w:i/>
          <w:spacing w:val="40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corresponding</w:t>
      </w:r>
      <w:r>
        <w:rPr>
          <w:spacing w:val="-7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4"/>
          <w:vertAlign w:val="baseline"/>
        </w:rPr>
        <w:t> </w:t>
      </w:r>
      <w:r>
        <w:rPr>
          <w:vertAlign w:val="baseline"/>
        </w:rPr>
        <w:t>representing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-5"/>
          <w:vertAlign w:val="baseline"/>
        </w:rPr>
        <w:t> </w:t>
      </w:r>
      <w:r>
        <w:rPr>
          <w:vertAlign w:val="baseline"/>
        </w:rPr>
        <w:t>signals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p</w:t>
      </w:r>
      <w:r>
        <w:rPr>
          <w:rFonts w:ascii="Times New Roman" w:hAnsi="Times New Roman"/>
          <w:i/>
          <w:spacing w:val="-10"/>
          <w:vertAlign w:val="baseline"/>
        </w:rPr>
        <w:t> </w:t>
      </w:r>
      <w:r>
        <w:rPr>
          <w:rFonts w:ascii="Latin Modern Math" w:hAnsi="Latin Modern Math"/>
          <w:spacing w:val="-10"/>
          <w:vertAlign w:val="baseline"/>
        </w:rPr>
        <w:t>×</w:t>
      </w:r>
    </w:p>
    <w:p>
      <w:pPr>
        <w:pStyle w:val="BodyText"/>
        <w:spacing w:line="107" w:lineRule="exact"/>
        <w:ind w:left="131"/>
        <w:jc w:val="both"/>
      </w:pPr>
      <w:r>
        <w:rPr>
          <w:rFonts w:ascii="Times New Roman"/>
          <w:i/>
        </w:rPr>
        <w:t>p</w:t>
      </w:r>
      <w:r>
        <w:rPr>
          <w:rFonts w:ascii="Times New Roman"/>
          <w:i/>
          <w:spacing w:val="4"/>
        </w:rPr>
        <w:t> </w:t>
      </w:r>
      <w:r>
        <w:rPr/>
        <w:t>mixing</w:t>
      </w:r>
      <w:r>
        <w:rPr>
          <w:spacing w:val="6"/>
        </w:rPr>
        <w:t> </w:t>
      </w:r>
      <w:r>
        <w:rPr>
          <w:spacing w:val="-2"/>
        </w:rPr>
        <w:t>matrix.</w:t>
      </w:r>
    </w:p>
    <w:p>
      <w:pPr>
        <w:pStyle w:val="BodyText"/>
        <w:spacing w:line="276" w:lineRule="auto" w:before="27"/>
        <w:ind w:left="131" w:right="110" w:firstLine="239"/>
        <w:jc w:val="both"/>
      </w:pPr>
      <w:r>
        <w:rPr/>
        <w:t>Independent Component Analysis (ICA) algorithms estimate </w:t>
      </w:r>
      <w:r>
        <w:rPr/>
        <w:t>the</w:t>
      </w:r>
      <w:r>
        <w:rPr>
          <w:spacing w:val="40"/>
        </w:rPr>
        <w:t> </w:t>
      </w:r>
      <w:r>
        <w:rPr/>
        <w:t>unmixing matrix </w:t>
      </w:r>
      <w:r>
        <w:rPr>
          <w:rFonts w:ascii="Times New Roman"/>
          <w:i/>
        </w:rPr>
        <w:t>W </w:t>
      </w:r>
      <w:r>
        <w:rPr/>
        <w:t>by exploiting the non-Gaussianity of the individual</w:t>
      </w:r>
      <w:r>
        <w:rPr>
          <w:spacing w:val="40"/>
        </w:rPr>
        <w:t> </w:t>
      </w:r>
      <w:r>
        <w:rPr/>
        <w:t>signals. The purpose of ICA is to carry out a transformation that will</w:t>
      </w:r>
      <w:r>
        <w:rPr>
          <w:spacing w:val="40"/>
        </w:rPr>
        <w:t> </w:t>
      </w:r>
      <w:r>
        <w:rPr/>
        <w:t>separate the mixed signal recorded in the abdomen in its distinct com-</w:t>
      </w:r>
      <w:r>
        <w:rPr>
          <w:spacing w:val="40"/>
        </w:rPr>
        <w:t> </w:t>
      </w:r>
      <w:r>
        <w:rPr/>
        <w:t>ponents, which, in the context of fECG extraction, include the fetal</w:t>
      </w:r>
      <w:r>
        <w:rPr>
          <w:spacing w:val="40"/>
        </w:rPr>
        <w:t> </w:t>
      </w:r>
      <w:r>
        <w:rPr/>
        <w:t>signal, the maternal ECG and various residual noise signals.</w:t>
      </w:r>
    </w:p>
    <w:p>
      <w:pPr>
        <w:pStyle w:val="BodyText"/>
        <w:spacing w:line="276" w:lineRule="auto"/>
        <w:ind w:left="131" w:right="110" w:firstLine="239"/>
        <w:jc w:val="both"/>
      </w:pPr>
      <w:r>
        <w:rPr/>
        <w:t>In order to extract the raw fetal ECG, the FastICA algorithm was</w:t>
      </w:r>
      <w:r>
        <w:rPr>
          <w:spacing w:val="40"/>
        </w:rPr>
        <w:t> </w:t>
      </w:r>
      <w:r>
        <w:rPr/>
        <w:t>employed</w:t>
      </w:r>
      <w:r>
        <w:rPr>
          <w:spacing w:val="-3"/>
        </w:rPr>
        <w:t> </w:t>
      </w:r>
      <w:r>
        <w:rPr/>
        <w:t>(</w:t>
      </w:r>
      <w:hyperlink w:history="true" w:anchor="_bookmark5">
        <w:r>
          <w:rPr>
            <w:color w:val="2196D1"/>
          </w:rPr>
          <w:t>Fig.</w:t>
        </w:r>
        <w:r>
          <w:rPr>
            <w:color w:val="2196D1"/>
            <w:spacing w:val="-3"/>
          </w:rPr>
          <w:t> </w:t>
        </w:r>
        <w:r>
          <w:rPr>
            <w:color w:val="2196D1"/>
          </w:rPr>
          <w:t>2</w:t>
        </w:r>
      </w:hyperlink>
      <w:r>
        <w:rPr/>
        <w:t>).</w:t>
      </w:r>
      <w:r>
        <w:rPr>
          <w:spacing w:val="-2"/>
        </w:rPr>
        <w:t> </w:t>
      </w:r>
      <w:r>
        <w:rPr/>
        <w:t>Typically,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FastICA</w:t>
      </w:r>
      <w:r>
        <w:rPr>
          <w:spacing w:val="-4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described</w:t>
      </w:r>
      <w:r>
        <w:rPr>
          <w:spacing w:val="-2"/>
        </w:rPr>
        <w:t> </w:t>
      </w:r>
      <w:r>
        <w:rPr/>
        <w:t>in</w:t>
      </w:r>
      <w:r>
        <w:rPr>
          <w:spacing w:val="40"/>
        </w:rPr>
        <w:t> </w:t>
      </w:r>
      <w:r>
        <w:rPr/>
        <w:t>the following steps.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67"/>
        <w:rPr>
          <w:sz w:val="20"/>
        </w:rPr>
      </w:pPr>
    </w:p>
    <w:p>
      <w:pPr>
        <w:pStyle w:val="BodyText"/>
        <w:ind w:left="186"/>
        <w:rPr>
          <w:sz w:val="20"/>
        </w:rPr>
      </w:pPr>
      <w:r>
        <w:rPr>
          <w:sz w:val="20"/>
        </w:rPr>
        <w:drawing>
          <wp:inline distT="0" distB="0" distL="0" distR="0">
            <wp:extent cx="6534409" cy="3764279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409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4" w:id="12"/>
      <w:bookmarkEnd w:id="12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8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1.</w:t>
      </w:r>
      <w:r>
        <w:rPr>
          <w:rFonts w:ascii="Times New Roman"/>
          <w:b/>
          <w:spacing w:val="31"/>
          <w:w w:val="105"/>
          <w:sz w:val="14"/>
        </w:rPr>
        <w:t> </w:t>
      </w:r>
      <w:r>
        <w:rPr>
          <w:w w:val="105"/>
          <w:sz w:val="14"/>
        </w:rPr>
        <w:t>Overview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proposed</w:t>
      </w:r>
      <w:r>
        <w:rPr>
          <w:spacing w:val="9"/>
          <w:w w:val="105"/>
          <w:sz w:val="14"/>
        </w:rPr>
        <w:t> </w:t>
      </w:r>
      <w:r>
        <w:rPr>
          <w:spacing w:val="-2"/>
          <w:w w:val="105"/>
          <w:sz w:val="14"/>
        </w:rPr>
        <w:t>method.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drawing>
          <wp:inline distT="0" distB="0" distL="0" distR="0">
            <wp:extent cx="3110689" cy="3666744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689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line="86" w:lineRule="exact" w:before="1"/>
        <w:ind w:left="1251" w:right="0" w:firstLine="0"/>
        <w:jc w:val="left"/>
        <w:rPr>
          <w:sz w:val="14"/>
        </w:rPr>
      </w:pPr>
      <w:bookmarkStart w:name="_bookmark5" w:id="13"/>
      <w:bookmarkEnd w:id="13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7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2.</w:t>
      </w:r>
      <w:r>
        <w:rPr>
          <w:rFonts w:ascii="Times New Roman"/>
          <w:b/>
          <w:spacing w:val="27"/>
          <w:w w:val="105"/>
          <w:sz w:val="14"/>
        </w:rPr>
        <w:t> </w:t>
      </w:r>
      <w:r>
        <w:rPr>
          <w:w w:val="105"/>
          <w:sz w:val="14"/>
        </w:rPr>
        <w:t>Overview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FastICA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algorithm.</w:t>
      </w:r>
    </w:p>
    <w:p>
      <w:pPr>
        <w:pStyle w:val="BodyText"/>
        <w:spacing w:before="146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79" w:lineRule="auto" w:before="1" w:after="0"/>
        <w:ind w:left="369" w:right="39" w:hanging="151"/>
        <w:jc w:val="both"/>
        <w:rPr>
          <w:sz w:val="16"/>
        </w:rPr>
      </w:pPr>
      <w:r>
        <w:rPr>
          <w:sz w:val="16"/>
        </w:rPr>
        <w:t>Centering:</w:t>
      </w:r>
      <w:r>
        <w:rPr>
          <w:spacing w:val="-1"/>
          <w:sz w:val="16"/>
        </w:rPr>
        <w:t> </w:t>
      </w:r>
      <w:r>
        <w:rPr>
          <w:sz w:val="16"/>
        </w:rPr>
        <w:t>Normalization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signals</w:t>
      </w:r>
      <w:r>
        <w:rPr>
          <w:spacing w:val="-2"/>
          <w:sz w:val="16"/>
        </w:rPr>
        <w:t> </w:t>
      </w:r>
      <w:r>
        <w:rPr>
          <w:sz w:val="16"/>
        </w:rPr>
        <w:t>so</w:t>
      </w:r>
      <w:r>
        <w:rPr>
          <w:spacing w:val="-2"/>
          <w:sz w:val="16"/>
        </w:rPr>
        <w:t> </w:t>
      </w:r>
      <w:r>
        <w:rPr>
          <w:sz w:val="16"/>
        </w:rPr>
        <w:t>they</w:t>
      </w:r>
      <w:r>
        <w:rPr>
          <w:spacing w:val="-1"/>
          <w:sz w:val="16"/>
        </w:rPr>
        <w:t> </w:t>
      </w:r>
      <w:r>
        <w:rPr>
          <w:sz w:val="16"/>
        </w:rPr>
        <w:t>have</w:t>
      </w:r>
      <w:r>
        <w:rPr>
          <w:spacing w:val="-2"/>
          <w:sz w:val="16"/>
        </w:rPr>
        <w:t> </w:t>
      </w:r>
      <w:r>
        <w:rPr>
          <w:sz w:val="16"/>
        </w:rPr>
        <w:t>zero</w:t>
      </w:r>
      <w:r>
        <w:rPr>
          <w:spacing w:val="-2"/>
          <w:sz w:val="16"/>
        </w:rPr>
        <w:t> </w:t>
      </w:r>
      <w:r>
        <w:rPr>
          <w:sz w:val="16"/>
        </w:rPr>
        <w:t>mean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unit variances.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55" w:lineRule="auto" w:before="65" w:after="0"/>
        <w:ind w:left="369" w:right="38" w:hanging="151"/>
        <w:jc w:val="both"/>
        <w:rPr>
          <w:sz w:val="16"/>
        </w:rPr>
      </w:pPr>
      <w:r>
        <w:rPr>
          <w:sz w:val="16"/>
        </w:rPr>
        <w:t>Whitening: Using a linear transform like Principal </w:t>
      </w:r>
      <w:r>
        <w:rPr>
          <w:sz w:val="16"/>
        </w:rPr>
        <w:t>Component</w:t>
      </w:r>
      <w:r>
        <w:rPr>
          <w:spacing w:val="40"/>
          <w:sz w:val="16"/>
        </w:rPr>
        <w:t> </w:t>
      </w:r>
      <w:r>
        <w:rPr>
          <w:sz w:val="16"/>
        </w:rPr>
        <w:t>Analysis (PCA) to obtain the matrix </w:t>
      </w:r>
      <w:r>
        <w:rPr>
          <w:rFonts w:ascii="Times New Roman" w:hAnsi="Times New Roman"/>
          <w:i/>
          <w:sz w:val="16"/>
        </w:rPr>
        <w:t>Z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rFonts w:ascii="Times New Roman" w:hAnsi="Times New Roman"/>
          <w:i/>
          <w:sz w:val="16"/>
        </w:rPr>
        <w:t>VX </w:t>
      </w:r>
      <w:r>
        <w:rPr>
          <w:sz w:val="16"/>
        </w:rPr>
        <w:t>where </w:t>
      </w:r>
      <w:r>
        <w:rPr>
          <w:rFonts w:ascii="Times New Roman" w:hAnsi="Times New Roman"/>
          <w:i/>
          <w:sz w:val="16"/>
        </w:rPr>
        <w:t>V </w:t>
      </w:r>
      <w:r>
        <w:rPr>
          <w:sz w:val="16"/>
        </w:rPr>
        <w:t>is a whitening</w:t>
      </w:r>
      <w:r>
        <w:rPr>
          <w:spacing w:val="40"/>
          <w:sz w:val="16"/>
        </w:rPr>
        <w:t> </w:t>
      </w:r>
      <w:r>
        <w:rPr>
          <w:sz w:val="16"/>
        </w:rPr>
        <w:t>matrix such that </w:t>
      </w:r>
      <w:r>
        <w:rPr>
          <w:rFonts w:ascii="Times New Roman" w:hAnsi="Times New Roman"/>
          <w:i/>
          <w:sz w:val="16"/>
        </w:rPr>
        <w:t>E</w:t>
      </w:r>
      <w:r>
        <w:rPr>
          <w:rFonts w:ascii="Latin Modern Math" w:hAnsi="Latin Modern Math"/>
          <w:sz w:val="16"/>
        </w:rPr>
        <w:t>{</w:t>
      </w:r>
      <w:r>
        <w:rPr>
          <w:rFonts w:ascii="Times New Roman" w:hAnsi="Times New Roman"/>
          <w:i/>
          <w:sz w:val="16"/>
        </w:rPr>
        <w:t>ZZ</w:t>
      </w:r>
      <w:r>
        <w:rPr>
          <w:rFonts w:ascii="Times New Roman" w:hAnsi="Times New Roman"/>
          <w:i/>
          <w:sz w:val="16"/>
          <w:vertAlign w:val="superscript"/>
        </w:rPr>
        <w:t>T</w:t>
      </w:r>
      <w:r>
        <w:rPr>
          <w:rFonts w:ascii="Latin Modern Math" w:hAnsi="Latin Modern Math"/>
          <w:sz w:val="16"/>
          <w:vertAlign w:val="baseline"/>
        </w:rPr>
        <w:t>} =</w:t>
      </w:r>
      <w:r>
        <w:rPr>
          <w:rFonts w:ascii="Latin Modern Math" w:hAnsi="Latin Modern Math"/>
          <w:spacing w:val="-1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sz w:val="16"/>
          <w:vertAlign w:val="baseline"/>
        </w:rPr>
        <w:t>. The total unmixing matrix is then 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STIX" w:hAnsi="STIX"/>
          <w:sz w:val="16"/>
          <w:vertAlign w:val="baseline"/>
        </w:rPr>
        <w:t>←</w:t>
      </w:r>
      <w:r>
        <w:rPr>
          <w:rFonts w:ascii="STIX" w:hAnsi="STIX"/>
          <w:spacing w:val="40"/>
          <w:sz w:val="16"/>
          <w:vertAlign w:val="baseline"/>
        </w:rPr>
        <w:t> </w:t>
      </w:r>
      <w:r>
        <w:rPr>
          <w:rFonts w:ascii="Times New Roman" w:hAnsi="Times New Roman"/>
          <w:i/>
          <w:spacing w:val="-4"/>
          <w:sz w:val="16"/>
          <w:vertAlign w:val="baseline"/>
        </w:rPr>
        <w:t>WV</w:t>
      </w:r>
      <w:r>
        <w:rPr>
          <w:spacing w:val="-4"/>
          <w:sz w:val="16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151" w:lineRule="exact" w:before="0" w:after="0"/>
        <w:ind w:left="368" w:right="0" w:hanging="149"/>
        <w:jc w:val="both"/>
        <w:rPr>
          <w:rFonts w:ascii="LM Roman 10" w:hAnsi="LM Roman 10"/>
          <w:sz w:val="16"/>
        </w:rPr>
      </w:pPr>
      <w:r>
        <w:rPr>
          <w:sz w:val="16"/>
        </w:rPr>
        <w:t>Choose</w:t>
      </w:r>
      <w:r>
        <w:rPr>
          <w:spacing w:val="5"/>
          <w:sz w:val="16"/>
        </w:rPr>
        <w:t> </w:t>
      </w:r>
      <w:r>
        <w:rPr>
          <w:sz w:val="16"/>
        </w:rPr>
        <w:t>initial</w:t>
      </w:r>
      <w:r>
        <w:rPr>
          <w:spacing w:val="6"/>
          <w:sz w:val="16"/>
        </w:rPr>
        <w:t> </w:t>
      </w:r>
      <w:r>
        <w:rPr>
          <w:sz w:val="16"/>
        </w:rPr>
        <w:t>vectors</w:t>
      </w:r>
      <w:r>
        <w:rPr>
          <w:spacing w:val="5"/>
          <w:sz w:val="16"/>
        </w:rPr>
        <w:t> </w:t>
      </w:r>
      <w:r>
        <w:rPr>
          <w:rFonts w:ascii="Times New Roman" w:hAnsi="Times New Roman"/>
          <w:i/>
          <w:sz w:val="16"/>
        </w:rPr>
        <w:t>w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to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form</w:t>
      </w:r>
      <w:r>
        <w:rPr>
          <w:spacing w:val="6"/>
          <w:sz w:val="16"/>
          <w:vertAlign w:val="baseline"/>
        </w:rPr>
        <w:t> </w:t>
      </w:r>
      <w:r>
        <w:rPr>
          <w:rFonts w:ascii="Times New Roman" w:hAnsi="Times New Roman"/>
          <w:i/>
          <w:spacing w:val="-7"/>
          <w:sz w:val="16"/>
          <w:vertAlign w:val="baseline"/>
        </w:rPr>
        <w:t>W</w:t>
      </w:r>
      <w:r>
        <w:rPr>
          <w:rFonts w:ascii="LM Roman 10" w:hAnsi="LM Roman 10"/>
          <w:spacing w:val="-7"/>
          <w:sz w:val="16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79" w:lineRule="auto" w:before="77" w:after="0"/>
        <w:ind w:left="369" w:right="38" w:hanging="151"/>
        <w:jc w:val="both"/>
        <w:rPr>
          <w:sz w:val="16"/>
        </w:rPr>
      </w:pPr>
      <w:r>
        <w:rPr>
          <w:sz w:val="16"/>
        </w:rPr>
        <w:t>Iteration:</w:t>
      </w:r>
      <w:r>
        <w:rPr>
          <w:spacing w:val="-5"/>
          <w:sz w:val="16"/>
        </w:rPr>
        <w:t> </w:t>
      </w:r>
      <w:r>
        <w:rPr>
          <w:sz w:val="16"/>
        </w:rPr>
        <w:t>after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pre-processing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data,</w:t>
      </w:r>
      <w:r>
        <w:rPr>
          <w:spacing w:val="-7"/>
          <w:sz w:val="16"/>
        </w:rPr>
        <w:t> </w:t>
      </w:r>
      <w:r>
        <w:rPr>
          <w:sz w:val="16"/>
        </w:rPr>
        <w:t>an</w:t>
      </w:r>
      <w:r>
        <w:rPr>
          <w:spacing w:val="-6"/>
          <w:sz w:val="16"/>
        </w:rPr>
        <w:t> </w:t>
      </w:r>
      <w:r>
        <w:rPr>
          <w:sz w:val="16"/>
        </w:rPr>
        <w:t>iterative</w:t>
      </w:r>
      <w:r>
        <w:rPr>
          <w:spacing w:val="-6"/>
          <w:sz w:val="16"/>
        </w:rPr>
        <w:t> </w:t>
      </w:r>
      <w:r>
        <w:rPr>
          <w:sz w:val="16"/>
        </w:rPr>
        <w:t>algorithm</w:t>
      </w:r>
      <w:r>
        <w:rPr>
          <w:spacing w:val="40"/>
          <w:sz w:val="16"/>
        </w:rPr>
        <w:t> </w:t>
      </w:r>
      <w:r>
        <w:rPr>
          <w:sz w:val="16"/>
        </w:rPr>
        <w:t>is used to detect the independent elements.</w:t>
      </w:r>
    </w:p>
    <w:p>
      <w:pPr>
        <w:pStyle w:val="ListParagraph"/>
        <w:numPr>
          <w:ilvl w:val="1"/>
          <w:numId w:val="3"/>
        </w:numPr>
        <w:tabs>
          <w:tab w:pos="566" w:val="left" w:leader="none"/>
        </w:tabs>
        <w:spacing w:line="278" w:lineRule="exact" w:before="0" w:after="0"/>
        <w:ind w:left="566" w:right="0" w:hanging="194"/>
        <w:jc w:val="left"/>
        <w:rPr>
          <w:sz w:val="16"/>
        </w:rPr>
      </w:pPr>
      <w:r>
        <w:rPr>
          <w:sz w:val="16"/>
        </w:rPr>
        <w:t>Update</w:t>
      </w:r>
      <w:r>
        <w:rPr>
          <w:spacing w:val="19"/>
          <w:sz w:val="16"/>
        </w:rPr>
        <w:t> </w:t>
      </w:r>
      <w:r>
        <w:rPr>
          <w:sz w:val="16"/>
        </w:rPr>
        <w:t>w:</w:t>
      </w:r>
      <w:r>
        <w:rPr>
          <w:spacing w:val="20"/>
          <w:sz w:val="16"/>
        </w:rPr>
        <w:t> </w:t>
      </w:r>
      <w:r>
        <w:rPr>
          <w:rFonts w:ascii="Times New Roman" w:hAnsi="Times New Roman"/>
          <w:i/>
          <w:sz w:val="16"/>
        </w:rPr>
        <w:t>w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STIX" w:hAnsi="STIX"/>
          <w:sz w:val="16"/>
          <w:vertAlign w:val="baseline"/>
        </w:rPr>
        <w:t>←</w:t>
      </w:r>
      <w:r>
        <w:rPr>
          <w:rFonts w:ascii="Times New Roman" w:hAnsi="Times New Roman"/>
          <w:i/>
          <w:sz w:val="16"/>
          <w:vertAlign w:val="baseline"/>
        </w:rPr>
        <w:t>E</w:t>
      </w:r>
      <w:r>
        <w:rPr>
          <w:rFonts w:ascii="Latin Modern Math" w:hAnsi="Latin Modern Math"/>
          <w:sz w:val="16"/>
          <w:vertAlign w:val="baseline"/>
        </w:rPr>
        <w:t>{</w:t>
      </w:r>
      <w:r>
        <w:rPr>
          <w:rFonts w:ascii="Times New Roman" w:hAnsi="Times New Roman"/>
          <w:i/>
          <w:sz w:val="16"/>
          <w:vertAlign w:val="baseline"/>
        </w:rPr>
        <w:t>zf</w:t>
      </w:r>
      <w:r>
        <w:rPr>
          <w:rFonts w:ascii="Latin Modern Math" w:hAnsi="Latin Modern Math"/>
          <w:sz w:val="16"/>
          <w:vertAlign w:val="baseline"/>
        </w:rPr>
        <w:t>((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z w:val="16"/>
          <w:vertAlign w:val="superscript"/>
        </w:rPr>
        <w:t>T</w:t>
      </w:r>
      <w:r>
        <w:rPr>
          <w:rFonts w:ascii="Times New Roman" w:hAnsi="Times New Roman"/>
          <w:i/>
          <w:sz w:val="16"/>
          <w:vertAlign w:val="baseline"/>
        </w:rPr>
        <w:t>z</w:t>
      </w:r>
      <w:r>
        <w:rPr>
          <w:rFonts w:ascii="Latin Modern Math" w:hAnsi="Latin Modern Math"/>
          <w:sz w:val="16"/>
          <w:vertAlign w:val="baseline"/>
        </w:rPr>
        <w:t>)}</w:t>
      </w:r>
      <w:r>
        <w:rPr>
          <w:rFonts w:ascii="Latin Modern Math" w:hAnsi="Latin Modern Math"/>
          <w:spacing w:val="1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E</w:t>
      </w:r>
      <w:r>
        <w:rPr>
          <w:rFonts w:ascii="Latin Modern Math" w:hAnsi="Latin Modern Math"/>
          <w:sz w:val="16"/>
          <w:vertAlign w:val="baseline"/>
        </w:rPr>
        <w:t>{</w:t>
      </w:r>
      <w:r>
        <w:rPr>
          <w:rFonts w:ascii="Times New Roman" w:hAnsi="Times New Roman"/>
          <w:i/>
          <w:sz w:val="16"/>
          <w:vertAlign w:val="baseline"/>
        </w:rPr>
        <w:t>zf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z w:val="16"/>
          <w:vertAlign w:val="superscript"/>
        </w:rPr>
        <w:t>T</w:t>
      </w:r>
      <w:r>
        <w:rPr>
          <w:rFonts w:ascii="Times New Roman" w:hAnsi="Times New Roman"/>
          <w:i/>
          <w:sz w:val="16"/>
          <w:vertAlign w:val="baseline"/>
        </w:rPr>
        <w:t>z</w:t>
      </w:r>
      <w:r>
        <w:rPr>
          <w:rFonts w:ascii="Latin Modern Math" w:hAnsi="Latin Modern Math"/>
          <w:sz w:val="16"/>
          <w:vertAlign w:val="baseline"/>
        </w:rPr>
        <w:t>)}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pacing w:val="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∈ </w:t>
      </w:r>
      <w:r>
        <w:rPr>
          <w:spacing w:val="-115"/>
          <w:w w:val="98"/>
          <w:sz w:val="16"/>
          <w:vertAlign w:val="baseline"/>
        </w:rPr>
        <w:t>W</w:t>
      </w:r>
      <w:r>
        <w:rPr>
          <w:w w:val="102"/>
          <w:position w:val="4"/>
          <w:sz w:val="16"/>
          <w:vertAlign w:val="baseline"/>
        </w:rPr>
        <w:t>ˆ</w:t>
      </w:r>
      <w:r>
        <w:rPr>
          <w:spacing w:val="5"/>
          <w:position w:val="4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z</w:t>
      </w:r>
      <w:r>
        <w:rPr>
          <w:rFonts w:ascii="Times New Roman" w:hAnsi="Times New Roman"/>
          <w:i/>
          <w:spacing w:val="-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∈ </w:t>
      </w:r>
      <w:r>
        <w:rPr>
          <w:rFonts w:ascii="Times New Roman" w:hAnsi="Times New Roman"/>
          <w:i/>
          <w:spacing w:val="-5"/>
          <w:sz w:val="16"/>
          <w:vertAlign w:val="baseline"/>
        </w:rPr>
        <w:t>Z</w:t>
      </w:r>
      <w:r>
        <w:rPr>
          <w:spacing w:val="-5"/>
          <w:sz w:val="16"/>
          <w:vertAlign w:val="baseline"/>
        </w:rPr>
        <w:t>.</w:t>
      </w:r>
    </w:p>
    <w:p>
      <w:pPr>
        <w:pStyle w:val="ListParagraph"/>
        <w:numPr>
          <w:ilvl w:val="1"/>
          <w:numId w:val="3"/>
        </w:numPr>
        <w:tabs>
          <w:tab w:pos="566" w:val="left" w:leader="none"/>
        </w:tabs>
        <w:spacing w:line="279" w:lineRule="exact" w:before="0" w:after="0"/>
        <w:ind w:left="566" w:right="0" w:hanging="194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7280">
                <wp:simplePos x="0" y="0"/>
                <wp:positionH relativeFrom="page">
                  <wp:posOffset>630026</wp:posOffset>
                </wp:positionH>
                <wp:positionV relativeFrom="paragraph">
                  <wp:posOffset>151336</wp:posOffset>
                </wp:positionV>
                <wp:extent cx="1467485" cy="13716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46748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6" w:lineRule="exact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Normalize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w: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STIX" w:hAnsi="STIX"/>
                                <w:sz w:val="16"/>
                                <w:vertAlign w:val="baseline"/>
                              </w:rPr>
                              <w:t>←</w:t>
                            </w:r>
                            <w:r>
                              <w:rPr>
                                <w:rFonts w:ascii="Times New Roman" w:hAnsi="Times New Roman"/>
                                <w:spacing w:val="11"/>
                                <w:sz w:val="16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u w:val="single"/>
                                <w:vertAlign w:val="superscript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5"/>
                                <w:sz w:val="8"/>
                                <w:u w:val="single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41"/>
                                <w:position w:val="5"/>
                                <w:sz w:val="8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  <w:u w:val="none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32"/>
                                <w:sz w:val="16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u w:val="none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u w:val="none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10"/>
                                <w:sz w:val="16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  <w:u w:val="none"/>
                                <w:vertAlign w:val="baseline"/>
                              </w:rPr>
                              <w:t>∈</w:t>
                            </w:r>
                            <w:r>
                              <w:rPr>
                                <w:rFonts w:ascii="Latin Modern Math" w:hAnsi="Latin Modern Math"/>
                                <w:spacing w:val="-13"/>
                                <w:sz w:val="16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7"/>
                                <w:sz w:val="16"/>
                                <w:u w:val="none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rFonts w:ascii="LM Roman 10" w:hAnsi="LM Roman 10"/>
                                <w:spacing w:val="-7"/>
                                <w:sz w:val="16"/>
                                <w:u w:val="none"/>
                                <w:vertAlign w:val="baseline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608364pt;margin-top:11.916289pt;width:115.55pt;height:10.8pt;mso-position-horizontal-relative:page;mso-position-vertical-relative:paragraph;z-index:-17459200" type="#_x0000_t202" id="docshape15" filled="false" stroked="false">
                <v:textbox inset="0,0,0,0">
                  <w:txbxContent>
                    <w:p>
                      <w:pPr>
                        <w:spacing w:line="216" w:lineRule="exact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12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Normalize</w:t>
                      </w:r>
                      <w:r>
                        <w:rPr>
                          <w:spacing w:val="5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w:</w:t>
                      </w:r>
                      <w:r>
                        <w:rPr>
                          <w:spacing w:val="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w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STIX" w:hAnsi="STIX"/>
                          <w:sz w:val="16"/>
                          <w:vertAlign w:val="baseline"/>
                        </w:rPr>
                        <w:t>←</w:t>
                      </w:r>
                      <w:r>
                        <w:rPr>
                          <w:rFonts w:ascii="Times New Roman" w:hAnsi="Times New Roman"/>
                          <w:spacing w:val="11"/>
                          <w:sz w:val="16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u w:val="single"/>
                          <w:vertAlign w:val="superscript"/>
                        </w:rPr>
                        <w:t>w</w:t>
                      </w:r>
                      <w:r>
                        <w:rPr>
                          <w:rFonts w:ascii="Times New Roman" w:hAnsi="Times New Roman"/>
                          <w:i/>
                          <w:position w:val="5"/>
                          <w:sz w:val="8"/>
                          <w:u w:val="single"/>
                          <w:vertAlign w:val="baseline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spacing w:val="41"/>
                          <w:position w:val="5"/>
                          <w:sz w:val="8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rFonts w:ascii="LM Roman 10" w:hAnsi="LM Roman 10"/>
                          <w:sz w:val="16"/>
                          <w:u w:val="none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32"/>
                          <w:sz w:val="16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u w:val="none"/>
                          <w:vertAlign w:val="baseline"/>
                        </w:rPr>
                        <w:t>w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u w:val="none"/>
                          <w:vertAlign w:val="subscript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spacing w:val="10"/>
                          <w:sz w:val="16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  <w:u w:val="none"/>
                          <w:vertAlign w:val="baseline"/>
                        </w:rPr>
                        <w:t>∈</w:t>
                      </w:r>
                      <w:r>
                        <w:rPr>
                          <w:rFonts w:ascii="Latin Modern Math" w:hAnsi="Latin Modern Math"/>
                          <w:spacing w:val="-13"/>
                          <w:sz w:val="16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7"/>
                          <w:sz w:val="16"/>
                          <w:u w:val="none"/>
                          <w:vertAlign w:val="baseline"/>
                        </w:rPr>
                        <w:t>W</w:t>
                      </w:r>
                      <w:r>
                        <w:rPr>
                          <w:rFonts w:ascii="LM Roman 10" w:hAnsi="LM Roman 10"/>
                          <w:spacing w:val="-7"/>
                          <w:sz w:val="16"/>
                          <w:u w:val="none"/>
                          <w:vertAlign w:val="baseline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7792">
                <wp:simplePos x="0" y="0"/>
                <wp:positionH relativeFrom="page">
                  <wp:posOffset>1992960</wp:posOffset>
                </wp:positionH>
                <wp:positionV relativeFrom="paragraph">
                  <wp:posOffset>65187</wp:posOffset>
                </wp:positionV>
                <wp:extent cx="114300" cy="8382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143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925995pt;margin-top:5.132843pt;width:9pt;height:6.6pt;mso-position-horizontal-relative:page;mso-position-vertical-relative:paragraph;z-index:-17458688" type="#_x0000_t202" id="docshape16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1"/>
                        </w:rPr>
                        <w:t>j</w:t>
                      </w:r>
                      <w:r>
                        <w:rPr>
                          <w:rFonts w:ascii="Latin Modern Math"/>
                          <w:spacing w:val="-5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Orthogonize</w:t>
      </w:r>
      <w:r>
        <w:rPr>
          <w:spacing w:val="13"/>
          <w:sz w:val="16"/>
        </w:rPr>
        <w:t> </w:t>
      </w:r>
      <w:r>
        <w:rPr>
          <w:sz w:val="16"/>
        </w:rPr>
        <w:t>w:</w:t>
      </w:r>
      <w:r>
        <w:rPr>
          <w:spacing w:val="15"/>
          <w:sz w:val="16"/>
        </w:rPr>
        <w:t> </w:t>
      </w:r>
      <w:r>
        <w:rPr>
          <w:rFonts w:ascii="Times New Roman" w:hAnsi="Times New Roman"/>
          <w:i/>
          <w:sz w:val="16"/>
        </w:rPr>
        <w:t>w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STIX" w:hAnsi="STIX"/>
          <w:sz w:val="16"/>
          <w:vertAlign w:val="baseline"/>
        </w:rPr>
        <w:t>←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pacing w:val="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3"/>
          <w:sz w:val="16"/>
          <w:vertAlign w:val="baseline"/>
        </w:rPr>
        <w:t> </w:t>
      </w:r>
      <w:r>
        <w:rPr>
          <w:rFonts w:ascii="UKIJ Tughra" w:hAnsi="UKIJ Tughra"/>
          <w:position w:val="12"/>
          <w:sz w:val="16"/>
          <w:vertAlign w:val="baseline"/>
        </w:rPr>
        <w:t>∑</w:t>
      </w:r>
      <w:r>
        <w:rPr>
          <w:rFonts w:ascii="Times New Roman" w:hAnsi="Times New Roman"/>
          <w:i/>
          <w:position w:val="7"/>
          <w:sz w:val="11"/>
          <w:vertAlign w:val="baseline"/>
        </w:rPr>
        <w:t>i</w:t>
      </w:r>
      <w:r>
        <w:rPr>
          <w:rFonts w:ascii="Latin Modern Math" w:hAnsi="Latin Modern Math"/>
          <w:position w:val="7"/>
          <w:sz w:val="11"/>
          <w:vertAlign w:val="baseline"/>
        </w:rPr>
        <w:t>—</w:t>
      </w:r>
      <w:r>
        <w:rPr>
          <w:position w:val="7"/>
          <w:sz w:val="11"/>
          <w:vertAlign w:val="baseline"/>
        </w:rPr>
        <w:t>1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z w:val="16"/>
          <w:vertAlign w:val="superscript"/>
        </w:rPr>
        <w:t>T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Times New Roman" w:hAnsi="Times New Roman"/>
          <w:i/>
          <w:spacing w:val="6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pacing w:val="2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∈</w:t>
      </w:r>
      <w:r>
        <w:rPr>
          <w:rFonts w:ascii="Latin Modern Math" w:hAnsi="Latin Modern Math"/>
          <w:spacing w:val="-3"/>
          <w:sz w:val="16"/>
          <w:vertAlign w:val="baseline"/>
        </w:rPr>
        <w:t> </w:t>
      </w:r>
      <w:r>
        <w:rPr>
          <w:spacing w:val="-115"/>
          <w:w w:val="98"/>
          <w:sz w:val="16"/>
          <w:vertAlign w:val="baseline"/>
        </w:rPr>
        <w:t>W</w:t>
      </w:r>
      <w:r>
        <w:rPr>
          <w:w w:val="102"/>
          <w:position w:val="4"/>
          <w:sz w:val="16"/>
          <w:vertAlign w:val="baseline"/>
        </w:rPr>
        <w:t>ˆ</w:t>
      </w:r>
      <w:r>
        <w:rPr>
          <w:spacing w:val="2"/>
          <w:position w:val="4"/>
          <w:sz w:val="16"/>
          <w:vertAlign w:val="baseline"/>
        </w:rPr>
        <w:t> </w:t>
      </w:r>
      <w:r>
        <w:rPr>
          <w:rFonts w:ascii="LM Roman 10" w:hAnsi="LM Roman 10"/>
          <w:spacing w:val="-10"/>
          <w:sz w:val="16"/>
          <w:vertAlign w:val="baseline"/>
        </w:rPr>
        <w:t>.</w:t>
      </w:r>
    </w:p>
    <w:p>
      <w:pPr>
        <w:spacing w:line="513" w:lineRule="exact" w:before="0"/>
        <w:ind w:left="0" w:right="1253" w:firstLine="0"/>
        <w:jc w:val="center"/>
        <w:rPr>
          <w:rFonts w:ascii="Latin Modern Math" w:hAnsi="Latin Modern Math"/>
          <w:sz w:val="11"/>
        </w:rPr>
      </w:pPr>
      <w:r>
        <w:rPr>
          <w:rFonts w:ascii="Latin Modern Math" w:hAnsi="Latin Modern Math"/>
          <w:w w:val="110"/>
          <w:position w:val="2"/>
          <w:sz w:val="11"/>
        </w:rPr>
        <w:t>‖</w:t>
      </w:r>
      <w:r>
        <w:rPr>
          <w:rFonts w:ascii="Times New Roman" w:hAnsi="Times New Roman"/>
          <w:i/>
          <w:w w:val="110"/>
          <w:position w:val="2"/>
          <w:sz w:val="11"/>
        </w:rPr>
        <w:t>w</w:t>
      </w:r>
      <w:r>
        <w:rPr>
          <w:rFonts w:ascii="Times New Roman" w:hAnsi="Times New Roman"/>
          <w:i/>
          <w:w w:val="110"/>
          <w:sz w:val="8"/>
        </w:rPr>
        <w:t>i</w:t>
      </w:r>
      <w:r>
        <w:rPr>
          <w:rFonts w:ascii="Times New Roman" w:hAnsi="Times New Roman"/>
          <w:i/>
          <w:spacing w:val="-12"/>
          <w:w w:val="110"/>
          <w:sz w:val="8"/>
        </w:rPr>
        <w:t> </w:t>
      </w:r>
      <w:r>
        <w:rPr>
          <w:rFonts w:ascii="Latin Modern Math" w:hAnsi="Latin Modern Math"/>
          <w:spacing w:val="-10"/>
          <w:w w:val="120"/>
          <w:position w:val="2"/>
          <w:sz w:val="11"/>
        </w:rPr>
        <w:t>‖</w:t>
      </w:r>
    </w:p>
    <w:p>
      <w:pPr>
        <w:pStyle w:val="ListParagraph"/>
        <w:numPr>
          <w:ilvl w:val="3"/>
          <w:numId w:val="1"/>
        </w:numPr>
        <w:tabs>
          <w:tab w:pos="762" w:val="left" w:leader="none"/>
        </w:tabs>
        <w:spacing w:line="276" w:lineRule="auto" w:before="152" w:after="0"/>
        <w:ind w:left="131" w:right="38" w:firstLine="0"/>
        <w:jc w:val="both"/>
        <w:rPr>
          <w:sz w:val="16"/>
        </w:rPr>
      </w:pPr>
      <w:bookmarkStart w:name="3.1.1.1 signal quality indices" w:id="14"/>
      <w:bookmarkEnd w:id="14"/>
      <w:r>
        <w:rPr/>
      </w:r>
      <w:r>
        <w:rPr>
          <w:rFonts w:ascii="Times New Roman"/>
          <w:i/>
          <w:sz w:val="16"/>
        </w:rPr>
        <w:t>signal quality indices.</w:t>
      </w:r>
      <w:r>
        <w:rPr>
          <w:rFonts w:ascii="Times New Roman"/>
          <w:i/>
          <w:spacing w:val="28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performance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ICA</w:t>
      </w:r>
      <w:r>
        <w:rPr>
          <w:spacing w:val="-1"/>
          <w:sz w:val="16"/>
        </w:rPr>
        <w:t> </w:t>
      </w:r>
      <w:r>
        <w:rPr>
          <w:sz w:val="16"/>
        </w:rPr>
        <w:t>algorithm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fECG recordings can be greatly hindered by the assumption of a </w:t>
      </w:r>
      <w:r>
        <w:rPr>
          <w:sz w:val="16"/>
        </w:rPr>
        <w:t>sta-</w:t>
      </w:r>
      <w:r>
        <w:rPr>
          <w:spacing w:val="40"/>
          <w:sz w:val="16"/>
        </w:rPr>
        <w:t> </w:t>
      </w:r>
      <w:r>
        <w:rPr>
          <w:sz w:val="16"/>
        </w:rPr>
        <w:t>tionary composite signal. In real life scenarios, fetal movements that</w:t>
      </w:r>
      <w:r>
        <w:rPr>
          <w:spacing w:val="40"/>
          <w:sz w:val="16"/>
        </w:rPr>
        <w:t> </w:t>
      </w:r>
      <w:r>
        <w:rPr>
          <w:sz w:val="16"/>
        </w:rPr>
        <w:t>occur</w:t>
      </w:r>
      <w:r>
        <w:rPr>
          <w:spacing w:val="-5"/>
          <w:sz w:val="16"/>
        </w:rPr>
        <w:t> </w:t>
      </w:r>
      <w:r>
        <w:rPr>
          <w:sz w:val="16"/>
        </w:rPr>
        <w:t>inside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uterus</w:t>
      </w:r>
      <w:r>
        <w:rPr>
          <w:spacing w:val="-5"/>
          <w:sz w:val="16"/>
        </w:rPr>
        <w:t> </w:t>
      </w:r>
      <w:r>
        <w:rPr>
          <w:sz w:val="16"/>
        </w:rPr>
        <w:t>can</w:t>
      </w:r>
      <w:r>
        <w:rPr>
          <w:spacing w:val="-5"/>
          <w:sz w:val="16"/>
        </w:rPr>
        <w:t> </w:t>
      </w:r>
      <w:r>
        <w:rPr>
          <w:sz w:val="16"/>
        </w:rPr>
        <w:t>lead</w:t>
      </w:r>
      <w:r>
        <w:rPr>
          <w:spacing w:val="-5"/>
          <w:sz w:val="16"/>
        </w:rPr>
        <w:t> </w:t>
      </w:r>
      <w:r>
        <w:rPr>
          <w:sz w:val="16"/>
        </w:rPr>
        <w:t>to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5"/>
          <w:sz w:val="16"/>
        </w:rPr>
        <w:t> </w:t>
      </w:r>
      <w:r>
        <w:rPr>
          <w:sz w:val="16"/>
        </w:rPr>
        <w:t>variation</w:t>
      </w:r>
      <w:r>
        <w:rPr>
          <w:spacing w:val="-5"/>
          <w:sz w:val="16"/>
        </w:rPr>
        <w:t> </w:t>
      </w:r>
      <w:r>
        <w:rPr>
          <w:sz w:val="16"/>
        </w:rPr>
        <w:t>in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position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fetal</w:t>
      </w:r>
      <w:r>
        <w:rPr>
          <w:spacing w:val="40"/>
          <w:sz w:val="16"/>
        </w:rPr>
        <w:t> </w:t>
      </w:r>
      <w:r>
        <w:rPr>
          <w:sz w:val="16"/>
        </w:rPr>
        <w:t>heart in respect to the abdominal electrode positions [</w:t>
      </w:r>
      <w:hyperlink w:history="true" w:anchor="_bookmark41">
        <w:r>
          <w:rPr>
            <w:color w:val="2196D1"/>
            <w:sz w:val="16"/>
          </w:rPr>
          <w:t>38</w:t>
        </w:r>
      </w:hyperlink>
      <w:r>
        <w:rPr>
          <w:sz w:val="16"/>
        </w:rPr>
        <w:t>]. These</w:t>
      </w:r>
      <w:r>
        <w:rPr>
          <w:spacing w:val="40"/>
          <w:sz w:val="16"/>
        </w:rPr>
        <w:t> </w:t>
      </w:r>
      <w:r>
        <w:rPr>
          <w:sz w:val="16"/>
        </w:rPr>
        <w:t>amplitude</w:t>
      </w:r>
      <w:r>
        <w:rPr>
          <w:spacing w:val="-2"/>
          <w:sz w:val="16"/>
        </w:rPr>
        <w:t> </w:t>
      </w:r>
      <w:r>
        <w:rPr>
          <w:sz w:val="16"/>
        </w:rPr>
        <w:t>modulations</w:t>
      </w:r>
      <w:r>
        <w:rPr>
          <w:spacing w:val="-4"/>
          <w:sz w:val="16"/>
        </w:rPr>
        <w:t> </w:t>
      </w:r>
      <w:r>
        <w:rPr>
          <w:sz w:val="16"/>
        </w:rPr>
        <w:t>can</w:t>
      </w:r>
      <w:r>
        <w:rPr>
          <w:spacing w:val="-3"/>
          <w:sz w:val="16"/>
        </w:rPr>
        <w:t> </w:t>
      </w:r>
      <w:r>
        <w:rPr>
          <w:sz w:val="16"/>
        </w:rPr>
        <w:t>potentially</w:t>
      </w:r>
      <w:r>
        <w:rPr>
          <w:spacing w:val="-3"/>
          <w:sz w:val="16"/>
        </w:rPr>
        <w:t> </w:t>
      </w:r>
      <w:r>
        <w:rPr>
          <w:sz w:val="16"/>
        </w:rPr>
        <w:t>obstruct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performance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ICA</w:t>
      </w:r>
      <w:r>
        <w:rPr>
          <w:spacing w:val="20"/>
          <w:sz w:val="16"/>
        </w:rPr>
        <w:t> </w:t>
      </w:r>
      <w:r>
        <w:rPr>
          <w:sz w:val="16"/>
        </w:rPr>
        <w:t>process</w:t>
      </w:r>
      <w:r>
        <w:rPr>
          <w:spacing w:val="20"/>
          <w:sz w:val="16"/>
        </w:rPr>
        <w:t> </w:t>
      </w:r>
      <w:r>
        <w:rPr>
          <w:sz w:val="16"/>
        </w:rPr>
        <w:t>and</w:t>
      </w:r>
      <w:r>
        <w:rPr>
          <w:spacing w:val="18"/>
          <w:sz w:val="16"/>
        </w:rPr>
        <w:t> </w:t>
      </w:r>
      <w:r>
        <w:rPr>
          <w:sz w:val="16"/>
        </w:rPr>
        <w:t>the</w:t>
      </w:r>
      <w:r>
        <w:rPr>
          <w:spacing w:val="20"/>
          <w:sz w:val="16"/>
        </w:rPr>
        <w:t> </w:t>
      </w:r>
      <w:r>
        <w:rPr>
          <w:sz w:val="16"/>
        </w:rPr>
        <w:t>quality</w:t>
      </w:r>
      <w:r>
        <w:rPr>
          <w:spacing w:val="21"/>
          <w:sz w:val="16"/>
        </w:rPr>
        <w:t> </w:t>
      </w:r>
      <w:r>
        <w:rPr>
          <w:sz w:val="16"/>
        </w:rPr>
        <w:t>of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20"/>
          <w:sz w:val="16"/>
        </w:rPr>
        <w:t> </w:t>
      </w:r>
      <w:r>
        <w:rPr>
          <w:sz w:val="16"/>
        </w:rPr>
        <w:t>separated</w:t>
      </w:r>
      <w:r>
        <w:rPr>
          <w:spacing w:val="20"/>
          <w:sz w:val="16"/>
        </w:rPr>
        <w:t> </w:t>
      </w:r>
      <w:r>
        <w:rPr>
          <w:sz w:val="16"/>
        </w:rPr>
        <w:t>signals</w:t>
      </w:r>
      <w:r>
        <w:rPr>
          <w:spacing w:val="19"/>
          <w:sz w:val="16"/>
        </w:rPr>
        <w:t> </w:t>
      </w:r>
      <w:r>
        <w:rPr>
          <w:sz w:val="16"/>
        </w:rPr>
        <w:t>can</w:t>
      </w:r>
      <w:r>
        <w:rPr>
          <w:spacing w:val="20"/>
          <w:sz w:val="16"/>
        </w:rPr>
        <w:t> </w:t>
      </w:r>
      <w:r>
        <w:rPr>
          <w:sz w:val="16"/>
        </w:rPr>
        <w:t>be</w:t>
      </w:r>
      <w:r>
        <w:rPr>
          <w:spacing w:val="20"/>
          <w:sz w:val="16"/>
        </w:rPr>
        <w:t> </w:t>
      </w:r>
      <w:r>
        <w:rPr>
          <w:spacing w:val="-2"/>
          <w:sz w:val="16"/>
        </w:rPr>
        <w:t>reduced.</w:t>
      </w:r>
    </w:p>
    <w:p>
      <w:pPr>
        <w:pStyle w:val="BodyText"/>
        <w:spacing w:line="244" w:lineRule="auto" w:before="1"/>
        <w:ind w:left="131" w:right="38"/>
        <w:jc w:val="both"/>
      </w:pPr>
      <w:r>
        <w:rPr/>
        <w:t>Furthermore,</w:t>
      </w:r>
      <w:r>
        <w:rPr>
          <w:spacing w:val="-10"/>
        </w:rPr>
        <w:t> </w:t>
      </w:r>
      <w:r>
        <w:rPr/>
        <w:t>ICA</w:t>
      </w:r>
      <w:r>
        <w:rPr>
          <w:spacing w:val="-10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four</w:t>
      </w:r>
      <w:r>
        <w:rPr>
          <w:spacing w:val="-9"/>
        </w:rPr>
        <w:t> </w:t>
      </w:r>
      <w:r>
        <w:rPr/>
        <w:t>abdominal</w:t>
      </w:r>
      <w:r>
        <w:rPr>
          <w:spacing w:val="-10"/>
        </w:rPr>
        <w:t> </w:t>
      </w:r>
      <w:r>
        <w:rPr/>
        <w:t>channels</w:t>
      </w:r>
      <w:r>
        <w:rPr>
          <w:spacing w:val="-10"/>
        </w:rPr>
        <w:t> </w:t>
      </w:r>
      <w:r>
        <w:rPr/>
        <w:t>results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four IC</w:t>
      </w:r>
      <w:r>
        <w:rPr>
          <w:rFonts w:ascii="STIX" w:hAnsi="STIX"/>
        </w:rPr>
        <w:t>’</w:t>
      </w:r>
      <w:r>
        <w:rPr/>
        <w:t>s, consisting of the fetal and maternal signal in addition to re-</w:t>
      </w:r>
      <w:r>
        <w:rPr>
          <w:spacing w:val="40"/>
        </w:rPr>
        <w:t> </w:t>
      </w:r>
      <w:r>
        <w:rPr/>
        <w:t>sidual signals containing various noise artifacts. However, there is no</w:t>
      </w:r>
      <w:r>
        <w:rPr>
          <w:spacing w:val="40"/>
        </w:rPr>
        <w:t> </w:t>
      </w:r>
      <w:r>
        <w:rPr/>
        <w:t>certain</w:t>
      </w:r>
      <w:r>
        <w:rPr>
          <w:spacing w:val="-4"/>
        </w:rPr>
        <w:t> </w:t>
      </w:r>
      <w:r>
        <w:rPr/>
        <w:t>order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IC</w:t>
      </w:r>
      <w:r>
        <w:rPr>
          <w:rFonts w:ascii="STIX" w:hAnsi="STIX"/>
        </w:rPr>
        <w:t>’</w:t>
      </w:r>
      <w:r>
        <w:rPr/>
        <w:t>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derived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which,</w:t>
      </w:r>
      <w:r>
        <w:rPr>
          <w:spacing w:val="-3"/>
        </w:rPr>
        <w:t> </w:t>
      </w:r>
      <w:r>
        <w:rPr>
          <w:spacing w:val="-5"/>
        </w:rPr>
        <w:t>in</w:t>
      </w:r>
    </w:p>
    <w:p>
      <w:pPr>
        <w:pStyle w:val="BodyText"/>
        <w:spacing w:line="190" w:lineRule="exact"/>
        <w:ind w:left="131"/>
        <w:jc w:val="both"/>
      </w:pPr>
      <w:r>
        <w:rPr/>
        <w:t>most</w:t>
      </w:r>
      <w:r>
        <w:rPr>
          <w:spacing w:val="2"/>
        </w:rPr>
        <w:t> </w:t>
      </w:r>
      <w:r>
        <w:rPr/>
        <w:t>cases</w:t>
      </w:r>
      <w:r>
        <w:rPr>
          <w:spacing w:val="2"/>
        </w:rPr>
        <w:t> </w:t>
      </w:r>
      <w:r>
        <w:rPr/>
        <w:t>leads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need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visual</w:t>
      </w:r>
      <w:r>
        <w:rPr>
          <w:spacing w:val="2"/>
        </w:rPr>
        <w:t> </w:t>
      </w:r>
      <w:r>
        <w:rPr/>
        <w:t>inspection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produced</w:t>
      </w:r>
      <w:r>
        <w:rPr>
          <w:spacing w:val="3"/>
        </w:rPr>
        <w:t> </w:t>
      </w:r>
      <w:r>
        <w:rPr/>
        <w:t>IC</w:t>
      </w:r>
      <w:r>
        <w:rPr>
          <w:rFonts w:ascii="STIX" w:hAnsi="STIX"/>
        </w:rPr>
        <w:t>’</w:t>
      </w:r>
      <w:r>
        <w:rPr/>
        <w:t>s</w:t>
      </w:r>
      <w:r>
        <w:rPr>
          <w:spacing w:val="1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/>
        <w:ind w:left="131" w:right="38"/>
        <w:jc w:val="both"/>
      </w:pPr>
      <w:r>
        <w:rPr/>
        <w:t>identify the fetal component. In order to assess the accuracy of the</w:t>
      </w:r>
      <w:r>
        <w:rPr>
          <w:spacing w:val="40"/>
        </w:rPr>
        <w:t> </w:t>
      </w:r>
      <w:r>
        <w:rPr/>
        <w:t>separation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identify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signal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interest</w:t>
      </w:r>
      <w:r>
        <w:rPr>
          <w:spacing w:val="-5"/>
        </w:rPr>
        <w:t> </w:t>
      </w:r>
      <w:r>
        <w:rPr/>
        <w:t>automatically</w:t>
      </w:r>
      <w:r>
        <w:rPr>
          <w:spacing w:val="40"/>
        </w:rPr>
        <w:t> </w:t>
      </w:r>
      <w:r>
        <w:rPr/>
        <w:t>out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all</w:t>
      </w:r>
      <w:r>
        <w:rPr>
          <w:spacing w:val="17"/>
        </w:rPr>
        <w:t> </w:t>
      </w:r>
      <w:r>
        <w:rPr/>
        <w:t>other</w:t>
      </w:r>
      <w:r>
        <w:rPr>
          <w:spacing w:val="17"/>
        </w:rPr>
        <w:t> </w:t>
      </w:r>
      <w:r>
        <w:rPr/>
        <w:t>contaminations</w:t>
      </w:r>
      <w:r>
        <w:rPr>
          <w:spacing w:val="18"/>
        </w:rPr>
        <w:t> </w:t>
      </w:r>
      <w:r>
        <w:rPr/>
        <w:t>after</w:t>
      </w:r>
      <w:r>
        <w:rPr>
          <w:spacing w:val="17"/>
        </w:rPr>
        <w:t> </w:t>
      </w:r>
      <w:r>
        <w:rPr/>
        <w:t>ICA</w:t>
      </w:r>
      <w:r>
        <w:rPr>
          <w:spacing w:val="17"/>
        </w:rPr>
        <w:t> </w:t>
      </w:r>
      <w:r>
        <w:rPr/>
        <w:t>post-processing</w:t>
      </w:r>
      <w:r>
        <w:rPr>
          <w:spacing w:val="17"/>
        </w:rPr>
        <w:t> </w:t>
      </w:r>
      <w:r>
        <w:rPr/>
        <w:t>rather</w:t>
      </w:r>
      <w:r>
        <w:rPr>
          <w:spacing w:val="17"/>
        </w:rPr>
        <w:t> </w:t>
      </w:r>
      <w:r>
        <w:rPr>
          <w:spacing w:val="-4"/>
        </w:rPr>
        <w:t>than</w:t>
      </w:r>
    </w:p>
    <w:p>
      <w:pPr>
        <w:pStyle w:val="BodyText"/>
        <w:spacing w:line="237" w:lineRule="auto"/>
        <w:ind w:left="131" w:right="38"/>
        <w:jc w:val="both"/>
      </w:pPr>
      <w:r>
        <w:rPr/>
        <w:t>depending only on visual observations, we propose the use of fetal</w:t>
      </w:r>
      <w:r>
        <w:rPr>
          <w:spacing w:val="40"/>
        </w:rPr>
        <w:t> </w:t>
      </w:r>
      <w:r>
        <w:rPr/>
        <w:t>Signal</w:t>
      </w:r>
      <w:r>
        <w:rPr>
          <w:spacing w:val="-4"/>
        </w:rPr>
        <w:t> </w:t>
      </w:r>
      <w:r>
        <w:rPr/>
        <w:t>Quality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(sQi</w:t>
      </w:r>
      <w:r>
        <w:rPr>
          <w:rFonts w:ascii="STIX" w:hAnsi="STIX"/>
        </w:rPr>
        <w:t>’</w:t>
      </w:r>
      <w:r>
        <w:rPr/>
        <w:t>s)</w:t>
      </w:r>
      <w:r>
        <w:rPr>
          <w:spacing w:val="-5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literature.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sQi</w:t>
      </w:r>
      <w:r>
        <w:rPr>
          <w:rFonts w:ascii="STIX" w:hAnsi="STIX"/>
        </w:rPr>
        <w:t>’</w:t>
      </w:r>
      <w:r>
        <w:rPr/>
        <w:t>s</w:t>
      </w:r>
      <w:r>
        <w:rPr>
          <w:spacing w:val="-4"/>
        </w:rPr>
        <w:t> </w:t>
      </w:r>
      <w:r>
        <w:rPr/>
        <w:t>used</w:t>
      </w:r>
      <w:r>
        <w:rPr>
          <w:spacing w:val="40"/>
        </w:rPr>
        <w:t> </w:t>
      </w:r>
      <w:r>
        <w:rPr/>
        <w:t>in this study are described in detail in the experiments section.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rFonts w:ascii="Times New Roman"/>
          <w:i/>
          <w:sz w:val="16"/>
        </w:rPr>
      </w:pPr>
      <w:r>
        <w:rPr/>
        <w:br w:type="column"/>
      </w:r>
      <w:bookmarkStart w:name="3.2 FECG denoising" w:id="15"/>
      <w:bookmarkEnd w:id="15"/>
      <w:r>
        <w:rPr/>
      </w:r>
      <w:r>
        <w:rPr>
          <w:rFonts w:ascii="Times New Roman"/>
          <w:i/>
          <w:spacing w:val="-6"/>
          <w:sz w:val="16"/>
        </w:rPr>
        <w:t>FECG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pacing w:val="-2"/>
          <w:sz w:val="16"/>
        </w:rPr>
        <w:t>denoising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76" w:lineRule="auto" w:before="1"/>
        <w:ind w:left="131" w:right="110" w:firstLine="239"/>
        <w:jc w:val="both"/>
      </w:pPr>
      <w:r>
        <w:rPr/>
        <w:t>The</w:t>
      </w:r>
      <w:r>
        <w:rPr>
          <w:spacing w:val="-5"/>
        </w:rPr>
        <w:t> </w:t>
      </w:r>
      <w:r>
        <w:rPr/>
        <w:t>fECG</w:t>
      </w:r>
      <w:r>
        <w:rPr>
          <w:spacing w:val="-3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obtained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ICA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completely</w:t>
      </w:r>
      <w:r>
        <w:rPr>
          <w:spacing w:val="40"/>
        </w:rPr>
        <w:t> </w:t>
      </w:r>
      <w:r>
        <w:rPr/>
        <w:t>noise-free, i.e. a perfect separation is not achieved. It still contains</w:t>
      </w:r>
      <w:r>
        <w:rPr>
          <w:spacing w:val="40"/>
        </w:rPr>
        <w:t> </w:t>
      </w:r>
      <w:r>
        <w:rPr/>
        <w:t>several types of noise, such as electrode artifacts, baseline wander, and</w:t>
      </w:r>
      <w:r>
        <w:rPr>
          <w:spacing w:val="40"/>
        </w:rPr>
        <w:t> </w:t>
      </w:r>
      <w:r>
        <w:rPr/>
        <w:t>other high frequency noise that can be attributed to maternal ECG</w:t>
      </w:r>
      <w:r>
        <w:rPr>
          <w:spacing w:val="40"/>
        </w:rPr>
        <w:t> </w:t>
      </w:r>
      <w:r>
        <w:rPr/>
        <w:t>interference. In order to remove such artifacts that can affect further</w:t>
      </w:r>
      <w:r>
        <w:rPr>
          <w:spacing w:val="40"/>
        </w:rPr>
        <w:t> </w:t>
      </w:r>
      <w:r>
        <w:rPr/>
        <w:t>fECG analysis a denoising algorithm needs to be applied in the rFECG</w:t>
      </w:r>
      <w:r>
        <w:rPr>
          <w:spacing w:val="40"/>
        </w:rPr>
        <w:t> </w:t>
      </w:r>
      <w:r>
        <w:rPr/>
        <w:t>extracted from the abdominal channels. The proposed algorithm con-</w:t>
      </w:r>
      <w:r>
        <w:rPr>
          <w:spacing w:val="40"/>
        </w:rPr>
        <w:t> </w:t>
      </w:r>
      <w:r>
        <w:rPr/>
        <w:t>sists of the following steps.</w:t>
      </w:r>
    </w:p>
    <w:p>
      <w:pPr>
        <w:pStyle w:val="BodyText"/>
        <w:spacing w:before="89"/>
        <w:ind w:left="131"/>
        <w:jc w:val="both"/>
      </w:pPr>
      <w:bookmarkStart w:name="_bookmark6" w:id="16"/>
      <w:bookmarkEnd w:id="16"/>
      <w:r>
        <w:rPr/>
      </w:r>
      <w:r>
        <w:rPr>
          <w:rFonts w:ascii="Times New Roman" w:hAnsi="Times New Roman"/>
          <w:b/>
        </w:rPr>
        <w:t>Step</w:t>
      </w:r>
      <w:r>
        <w:rPr>
          <w:rFonts w:ascii="Times New Roman" w:hAnsi="Times New Roman"/>
          <w:b/>
          <w:spacing w:val="-5"/>
        </w:rPr>
        <w:t> </w:t>
      </w:r>
      <w:r>
        <w:rPr>
          <w:rFonts w:ascii="Times New Roman" w:hAnsi="Times New Roman"/>
          <w:b/>
        </w:rPr>
        <w:t>1</w:t>
      </w:r>
      <w:r>
        <w:rPr/>
        <w:t>.</w:t>
      </w:r>
      <w:r>
        <w:rPr>
          <w:spacing w:val="31"/>
        </w:rPr>
        <w:t>  </w:t>
      </w:r>
      <w:r>
        <w:rPr/>
        <w:t>The</w:t>
      </w:r>
      <w:r>
        <w:rPr>
          <w:spacing w:val="-4"/>
        </w:rPr>
        <w:t> </w:t>
      </w:r>
      <w:r>
        <w:rPr/>
        <w:t>rFECG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decomposed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EMD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respective</w:t>
      </w:r>
      <w:r>
        <w:rPr>
          <w:spacing w:val="-3"/>
        </w:rPr>
        <w:t> </w:t>
      </w:r>
      <w:r>
        <w:rPr>
          <w:spacing w:val="-2"/>
        </w:rPr>
        <w:t>IMF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s.</w:t>
      </w:r>
    </w:p>
    <w:p>
      <w:pPr>
        <w:pStyle w:val="BodyText"/>
        <w:spacing w:before="72"/>
        <w:ind w:left="131"/>
        <w:jc w:val="both"/>
      </w:pPr>
      <w:r>
        <w:rPr>
          <w:rFonts w:ascii="Times New Roman" w:hAnsi="Times New Roman"/>
          <w:b/>
        </w:rPr>
        <w:t>Step</w:t>
      </w:r>
      <w:r>
        <w:rPr>
          <w:rFonts w:ascii="Times New Roman" w:hAnsi="Times New Roman"/>
          <w:b/>
          <w:spacing w:val="5"/>
        </w:rPr>
        <w:t> </w:t>
      </w:r>
      <w:r>
        <w:rPr>
          <w:rFonts w:ascii="Times New Roman" w:hAnsi="Times New Roman"/>
          <w:b/>
        </w:rPr>
        <w:t>2</w:t>
      </w:r>
      <w:r>
        <w:rPr/>
        <w:t>.</w:t>
      </w:r>
      <w:r>
        <w:rPr>
          <w:spacing w:val="35"/>
        </w:rPr>
        <w:t>  </w:t>
      </w:r>
      <w:r>
        <w:rPr/>
        <w:t>The</w:t>
      </w:r>
      <w:r>
        <w:rPr>
          <w:spacing w:val="7"/>
        </w:rPr>
        <w:t> </w:t>
      </w:r>
      <w:r>
        <w:rPr/>
        <w:t>IMF</w:t>
      </w:r>
      <w:r>
        <w:rPr>
          <w:rFonts w:ascii="STIX" w:hAnsi="STIX"/>
        </w:rPr>
        <w:t>’</w:t>
      </w:r>
      <w:r>
        <w:rPr/>
        <w:t>s</w:t>
      </w:r>
      <w:r>
        <w:rPr>
          <w:spacing w:val="6"/>
        </w:rPr>
        <w:t> </w:t>
      </w:r>
      <w:r>
        <w:rPr/>
        <w:t>are</w:t>
      </w:r>
      <w:r>
        <w:rPr>
          <w:spacing w:val="5"/>
        </w:rPr>
        <w:t> </w:t>
      </w:r>
      <w:r>
        <w:rPr/>
        <w:t>denoised</w:t>
      </w:r>
      <w:r>
        <w:rPr>
          <w:spacing w:val="7"/>
        </w:rPr>
        <w:t> </w:t>
      </w:r>
      <w:r>
        <w:rPr/>
        <w:t>by</w:t>
      </w:r>
      <w:r>
        <w:rPr>
          <w:spacing w:val="5"/>
        </w:rPr>
        <w:t> </w:t>
      </w:r>
      <w:r>
        <w:rPr/>
        <w:t>Wavelet</w:t>
      </w:r>
      <w:r>
        <w:rPr>
          <w:spacing w:val="7"/>
        </w:rPr>
        <w:t> </w:t>
      </w:r>
      <w:r>
        <w:rPr/>
        <w:t>soft</w:t>
      </w:r>
      <w:r>
        <w:rPr>
          <w:spacing w:val="5"/>
        </w:rPr>
        <w:t> </w:t>
      </w:r>
      <w:r>
        <w:rPr>
          <w:spacing w:val="-2"/>
        </w:rPr>
        <w:t>thresholding.</w:t>
      </w:r>
    </w:p>
    <w:p>
      <w:pPr>
        <w:pStyle w:val="BodyText"/>
        <w:spacing w:line="276" w:lineRule="auto" w:before="87"/>
        <w:ind w:left="131" w:right="110"/>
        <w:jc w:val="both"/>
      </w:pPr>
      <w:r>
        <w:rPr>
          <w:rFonts w:ascii="Times New Roman"/>
          <w:b/>
        </w:rPr>
        <w:t>Step</w:t>
      </w:r>
      <w:r>
        <w:rPr>
          <w:rFonts w:ascii="Times New Roman"/>
          <w:b/>
          <w:spacing w:val="-9"/>
        </w:rPr>
        <w:t> </w:t>
      </w:r>
      <w:r>
        <w:rPr>
          <w:rFonts w:ascii="Times New Roman"/>
          <w:b/>
        </w:rPr>
        <w:t>3</w:t>
      </w:r>
      <w:r>
        <w:rPr/>
        <w:t>.</w:t>
      </w:r>
      <w:r>
        <w:rPr>
          <w:spacing w:val="80"/>
        </w:rPr>
        <w:t> </w:t>
      </w:r>
      <w:r>
        <w:rPr/>
        <w:t>The</w:t>
      </w:r>
      <w:r>
        <w:rPr>
          <w:spacing w:val="-8"/>
        </w:rPr>
        <w:t> </w:t>
      </w:r>
      <w:r>
        <w:rPr/>
        <w:t>reference</w:t>
      </w:r>
      <w:r>
        <w:rPr>
          <w:spacing w:val="-6"/>
        </w:rPr>
        <w:t> </w:t>
      </w:r>
      <w:r>
        <w:rPr/>
        <w:t>thECG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considered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contain</w:t>
      </w:r>
      <w:r>
        <w:rPr>
          <w:spacing w:val="-7"/>
        </w:rPr>
        <w:t> </w:t>
      </w:r>
      <w:r>
        <w:rPr/>
        <w:t>mainly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maternal signal is also denoised by Wavelet Decomposition and a </w:t>
      </w:r>
      <w:r>
        <w:rPr/>
        <w:t>soft</w:t>
      </w:r>
      <w:r>
        <w:rPr>
          <w:spacing w:val="40"/>
        </w:rPr>
        <w:t> </w:t>
      </w:r>
      <w:r>
        <w:rPr/>
        <w:t>thresholding function. This step is useful as it improves the correlation</w:t>
      </w:r>
      <w:r>
        <w:rPr>
          <w:spacing w:val="40"/>
        </w:rPr>
        <w:t> </w:t>
      </w:r>
      <w:r>
        <w:rPr/>
        <w:t>process in the next step.</w:t>
      </w:r>
    </w:p>
    <w:p>
      <w:pPr>
        <w:pStyle w:val="BodyText"/>
        <w:spacing w:line="276" w:lineRule="auto" w:before="101"/>
        <w:ind w:left="131" w:right="110"/>
        <w:jc w:val="both"/>
      </w:pPr>
      <w:r>
        <w:rPr>
          <w:rFonts w:ascii="Times New Roman"/>
          <w:b/>
        </w:rPr>
        <w:t>Step 4</w:t>
      </w:r>
      <w:r>
        <w:rPr/>
        <w:t>.</w:t>
      </w:r>
      <w:r>
        <w:rPr>
          <w:spacing w:val="40"/>
        </w:rPr>
        <w:t> </w:t>
      </w:r>
      <w:r>
        <w:rPr/>
        <w:t>An algorithm based on correlation analysis produces </w:t>
      </w:r>
      <w:r>
        <w:rPr/>
        <w:t>the</w:t>
      </w:r>
      <w:r>
        <w:rPr>
          <w:spacing w:val="40"/>
        </w:rPr>
        <w:t> </w:t>
      </w:r>
      <w:r>
        <w:rPr/>
        <w:t>optimal IMF subset.</w:t>
      </w:r>
    </w:p>
    <w:p>
      <w:pPr>
        <w:pStyle w:val="BodyText"/>
        <w:spacing w:line="276" w:lineRule="auto" w:before="103"/>
        <w:ind w:left="131" w:right="110"/>
        <w:jc w:val="both"/>
      </w:pPr>
      <w:r>
        <w:rPr>
          <w:rFonts w:ascii="Times New Roman"/>
          <w:b/>
        </w:rPr>
        <w:t>Step 5</w:t>
      </w:r>
      <w:r>
        <w:rPr/>
        <w:t>.</w:t>
      </w:r>
      <w:r>
        <w:rPr>
          <w:spacing w:val="40"/>
        </w:rPr>
        <w:t> </w:t>
      </w:r>
      <w:r>
        <w:rPr/>
        <w:t>After the IMF selection process, the fECG signal is </w:t>
      </w:r>
      <w:r>
        <w:rPr/>
        <w:t>recon-</w:t>
      </w:r>
      <w:r>
        <w:rPr>
          <w:spacing w:val="40"/>
        </w:rPr>
        <w:t> </w:t>
      </w:r>
      <w:r>
        <w:rPr/>
        <w:t>structed based on the optimal IMF subset.</w:t>
      </w:r>
    </w:p>
    <w:p>
      <w:pPr>
        <w:pStyle w:val="BodyText"/>
        <w:spacing w:before="128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" w:after="0"/>
        <w:ind w:left="630" w:right="0" w:hanging="499"/>
        <w:jc w:val="left"/>
        <w:rPr>
          <w:rFonts w:ascii="Times New Roman"/>
          <w:i/>
          <w:sz w:val="16"/>
        </w:rPr>
      </w:pPr>
      <w:bookmarkStart w:name="3.2.1 Empirical mode decomposition" w:id="17"/>
      <w:bookmarkEnd w:id="17"/>
      <w:r>
        <w:rPr/>
      </w:r>
      <w:r>
        <w:rPr>
          <w:rFonts w:ascii="Times New Roman"/>
          <w:i/>
          <w:sz w:val="16"/>
        </w:rPr>
        <w:t>Empirical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mode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decomposition</w:t>
      </w:r>
    </w:p>
    <w:p>
      <w:pPr>
        <w:pStyle w:val="BodyText"/>
        <w:spacing w:line="276" w:lineRule="auto" w:before="28"/>
        <w:ind w:left="131" w:right="109" w:firstLine="239"/>
        <w:jc w:val="both"/>
      </w:pPr>
      <w:r>
        <w:rPr/>
        <w:t>Empirical Mode Decomposition, proposed by Huang [</w:t>
      </w:r>
      <w:hyperlink w:history="true" w:anchor="_bookmark39">
        <w:r>
          <w:rPr>
            <w:color w:val="2196D1"/>
          </w:rPr>
          <w:t>36</w:t>
        </w:r>
      </w:hyperlink>
      <w:r>
        <w:rPr/>
        <w:t>], is </w:t>
      </w:r>
      <w:r>
        <w:rPr/>
        <w:t>a</w:t>
      </w:r>
      <w:r>
        <w:rPr>
          <w:spacing w:val="80"/>
        </w:rPr>
        <w:t> </w:t>
      </w:r>
      <w:r>
        <w:rPr>
          <w:spacing w:val="-2"/>
        </w:rPr>
        <w:t>time-frequency analysis technique that produces all the oscillation levels</w:t>
      </w:r>
      <w:r>
        <w:rPr>
          <w:spacing w:val="40"/>
        </w:rPr>
        <w:t> </w:t>
      </w:r>
      <w:r>
        <w:rPr/>
        <w:t>contained in a signal without requiring linearity or some periodicity of</w:t>
      </w:r>
      <w:r>
        <w:rPr>
          <w:spacing w:val="40"/>
        </w:rPr>
        <w:t> </w:t>
      </w:r>
      <w:r>
        <w:rPr/>
        <w:t>the signal. The generated instantaneous frequencies are well defined</w:t>
      </w:r>
      <w:r>
        <w:rPr>
          <w:spacing w:val="40"/>
        </w:rPr>
        <w:t> </w:t>
      </w:r>
      <w:r>
        <w:rPr/>
        <w:t>(accurate estimation of information) and can be hypothetically related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physical</w:t>
      </w:r>
      <w:r>
        <w:rPr>
          <w:spacing w:val="-10"/>
        </w:rPr>
        <w:t> </w:t>
      </w:r>
      <w:r>
        <w:rPr/>
        <w:t>aspects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phenomenon</w:t>
      </w:r>
      <w:r>
        <w:rPr>
          <w:spacing w:val="-9"/>
        </w:rPr>
        <w:t> </w:t>
      </w:r>
      <w:r>
        <w:rPr/>
        <w:t>under</w:t>
      </w:r>
      <w:r>
        <w:rPr>
          <w:spacing w:val="-10"/>
        </w:rPr>
        <w:t> </w:t>
      </w:r>
      <w:r>
        <w:rPr/>
        <w:t>investigation.</w:t>
      </w:r>
      <w:r>
        <w:rPr>
          <w:spacing w:val="-9"/>
        </w:rPr>
        <w:t> </w:t>
      </w:r>
      <w:r>
        <w:rPr/>
        <w:t>Any</w:t>
      </w:r>
      <w:r>
        <w:rPr>
          <w:spacing w:val="40"/>
        </w:rPr>
        <w:t> </w:t>
      </w:r>
      <w:r>
        <w:rPr/>
        <w:t>complex set of elements can be decomposed through Empirical Mode</w:t>
      </w:r>
      <w:r>
        <w:rPr>
          <w:spacing w:val="40"/>
        </w:rPr>
        <w:t> </w:t>
      </w:r>
      <w:r>
        <w:rPr/>
        <w:t>Decomposition into a finite and small number of intrinsic mode func-</w:t>
      </w:r>
      <w:r>
        <w:rPr>
          <w:spacing w:val="40"/>
        </w:rPr>
        <w:t> </w:t>
      </w:r>
      <w:r>
        <w:rPr/>
        <w:t>tions (IMF). Decomposition is based on the local characteristics of the</w:t>
      </w:r>
      <w:r>
        <w:rPr>
          <w:spacing w:val="40"/>
        </w:rPr>
        <w:t> </w:t>
      </w:r>
      <w:r>
        <w:rPr/>
        <w:t>elements</w:t>
      </w:r>
      <w:r>
        <w:rPr>
          <w:spacing w:val="-10"/>
        </w:rPr>
        <w:t> </w:t>
      </w:r>
      <w:r>
        <w:rPr/>
        <w:t>(amplitude-frequency).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basic</w:t>
      </w:r>
      <w:r>
        <w:rPr>
          <w:spacing w:val="-10"/>
        </w:rPr>
        <w:t> </w:t>
      </w:r>
      <w:r>
        <w:rPr/>
        <w:t>functions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EMD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driven</w:t>
      </w:r>
      <w:r>
        <w:rPr>
          <w:spacing w:val="40"/>
        </w:rPr>
        <w:t> </w:t>
      </w:r>
      <w:r>
        <w:rPr/>
        <w:t>entirely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data</w:t>
      </w:r>
      <w:r>
        <w:rPr>
          <w:spacing w:val="40"/>
        </w:rPr>
        <w:t> </w:t>
      </w:r>
      <w:r>
        <w:rPr/>
        <w:t>itself,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makes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efficient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processing</w:t>
      </w:r>
      <w:r>
        <w:rPr>
          <w:spacing w:val="40"/>
        </w:rPr>
        <w:t> </w:t>
      </w:r>
      <w:r>
        <w:rPr/>
        <w:t>non-linear and non-static signals.</w:t>
      </w:r>
    </w:p>
    <w:p>
      <w:pPr>
        <w:pStyle w:val="BodyText"/>
        <w:spacing w:before="2"/>
        <w:ind w:left="371"/>
        <w:jc w:val="both"/>
      </w:pPr>
      <w:r>
        <w:rPr/>
        <w:t>The EMD algorithm includes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 steps</w:t>
      </w:r>
      <w:r>
        <w:rPr>
          <w:spacing w:val="-1"/>
        </w:rPr>
        <w:t> </w:t>
      </w:r>
      <w:r>
        <w:rPr/>
        <w:t>(</w:t>
      </w:r>
      <w:hyperlink w:history="true" w:anchor="_bookmark7">
        <w:r>
          <w:rPr>
            <w:color w:val="2196D1"/>
          </w:rPr>
          <w:t>Fig. </w:t>
        </w:r>
        <w:r>
          <w:rPr>
            <w:color w:val="2196D1"/>
            <w:spacing w:val="-5"/>
          </w:rPr>
          <w:t>3</w:t>
        </w:r>
      </w:hyperlink>
      <w:r>
        <w:rPr>
          <w:spacing w:val="-5"/>
        </w:rPr>
        <w:t>).</w:t>
      </w:r>
    </w:p>
    <w:p>
      <w:pPr>
        <w:pStyle w:val="BodyText"/>
        <w:spacing w:before="39"/>
      </w:pP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16" w:lineRule="exact" w:before="0" w:after="0"/>
        <w:ind w:left="368" w:right="0" w:hanging="205"/>
        <w:jc w:val="left"/>
        <w:rPr>
          <w:sz w:val="16"/>
        </w:rPr>
      </w:pPr>
      <w:r>
        <w:rPr>
          <w:sz w:val="16"/>
        </w:rPr>
        <w:t>Find all maxima</w:t>
      </w:r>
      <w:r>
        <w:rPr>
          <w:spacing w:val="1"/>
          <w:sz w:val="16"/>
        </w:rPr>
        <w:t> </w:t>
      </w:r>
      <w:r>
        <w:rPr>
          <w:sz w:val="16"/>
        </w:rPr>
        <w:t>and minima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x(t),</w:t>
      </w:r>
    </w:p>
    <w:p>
      <w:pPr>
        <w:pStyle w:val="BodyText"/>
        <w:spacing w:before="60"/>
      </w:pP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48" w:lineRule="auto" w:before="1" w:after="0"/>
        <w:ind w:left="369" w:right="110" w:hanging="207"/>
        <w:jc w:val="left"/>
        <w:rPr>
          <w:sz w:val="16"/>
        </w:rPr>
      </w:pPr>
      <w:r>
        <w:rPr>
          <w:sz w:val="16"/>
        </w:rPr>
        <w:t>Interpolate</w:t>
      </w:r>
      <w:r>
        <w:rPr>
          <w:spacing w:val="40"/>
          <w:sz w:val="16"/>
        </w:rPr>
        <w:t> </w:t>
      </w:r>
      <w:r>
        <w:rPr>
          <w:sz w:val="16"/>
        </w:rPr>
        <w:t>all</w:t>
      </w:r>
      <w:r>
        <w:rPr>
          <w:spacing w:val="40"/>
          <w:sz w:val="16"/>
        </w:rPr>
        <w:t> </w:t>
      </w:r>
      <w:r>
        <w:rPr>
          <w:sz w:val="16"/>
        </w:rPr>
        <w:t>maxima</w:t>
      </w:r>
      <w:r>
        <w:rPr>
          <w:spacing w:val="40"/>
          <w:sz w:val="16"/>
        </w:rPr>
        <w:t>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get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upper</w:t>
      </w:r>
      <w:r>
        <w:rPr>
          <w:spacing w:val="40"/>
          <w:sz w:val="16"/>
        </w:rPr>
        <w:t> </w:t>
      </w:r>
      <w:r>
        <w:rPr>
          <w:sz w:val="16"/>
        </w:rPr>
        <w:t>envelope</w:t>
      </w:r>
      <w:r>
        <w:rPr>
          <w:spacing w:val="40"/>
          <w:sz w:val="16"/>
        </w:rPr>
        <w:t> </w:t>
      </w:r>
      <w:r>
        <w:rPr>
          <w:sz w:val="16"/>
        </w:rPr>
        <w:t>curve</w:t>
      </w:r>
      <w:r>
        <w:rPr>
          <w:spacing w:val="40"/>
          <w:sz w:val="16"/>
        </w:rPr>
        <w:t> </w:t>
      </w:r>
      <w:r>
        <w:rPr>
          <w:rFonts w:ascii="Times New Roman"/>
          <w:i/>
          <w:sz w:val="16"/>
        </w:rPr>
        <w:t>x</w:t>
      </w:r>
      <w:r>
        <w:rPr>
          <w:rFonts w:ascii="Times New Roman"/>
          <w:i/>
          <w:sz w:val="16"/>
          <w:vertAlign w:val="subscript"/>
        </w:rPr>
        <w:t>u</w:t>
      </w:r>
      <w:r>
        <w:rPr>
          <w:rFonts w:ascii="Latin Modern Math"/>
          <w:sz w:val="16"/>
          <w:vertAlign w:val="baseline"/>
        </w:rPr>
        <w:t>(</w:t>
      </w:r>
      <w:r>
        <w:rPr>
          <w:rFonts w:ascii="Times New Roman"/>
          <w:i/>
          <w:sz w:val="16"/>
          <w:vertAlign w:val="baseline"/>
        </w:rPr>
        <w:t>t</w:t>
      </w:r>
      <w:r>
        <w:rPr>
          <w:rFonts w:ascii="Latin Modern Math"/>
          <w:sz w:val="16"/>
          <w:vertAlign w:val="baseline"/>
        </w:rPr>
        <w:t>)</w:t>
      </w:r>
      <w:r>
        <w:rPr>
          <w:sz w:val="16"/>
          <w:vertAlign w:val="baseline"/>
        </w:rPr>
        <w:t>.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Respectively, all the minima in the lower envelope curve </w:t>
      </w:r>
      <w:r>
        <w:rPr>
          <w:rFonts w:ascii="Times New Roman"/>
          <w:i/>
          <w:sz w:val="16"/>
          <w:vertAlign w:val="baseline"/>
        </w:rPr>
        <w:t>x</w:t>
      </w:r>
      <w:r>
        <w:rPr>
          <w:rFonts w:ascii="Times New Roman"/>
          <w:i/>
          <w:sz w:val="16"/>
          <w:vertAlign w:val="subscript"/>
        </w:rPr>
        <w:t>l</w:t>
      </w:r>
      <w:r>
        <w:rPr>
          <w:rFonts w:ascii="Latin Modern Math"/>
          <w:sz w:val="16"/>
          <w:vertAlign w:val="baseline"/>
        </w:rPr>
        <w:t>(</w:t>
      </w:r>
      <w:r>
        <w:rPr>
          <w:rFonts w:ascii="Times New Roman"/>
          <w:i/>
          <w:sz w:val="16"/>
          <w:vertAlign w:val="baseline"/>
        </w:rPr>
        <w:t>t</w:t>
      </w:r>
      <w:r>
        <w:rPr>
          <w:rFonts w:ascii="Latin Modern Math"/>
          <w:sz w:val="16"/>
          <w:vertAlign w:val="baseline"/>
        </w:rPr>
        <w:t>)</w:t>
      </w:r>
      <w:r>
        <w:rPr>
          <w:sz w:val="16"/>
          <w:vertAlign w:val="baseline"/>
        </w:rPr>
        <w:t>.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168" w:lineRule="exact" w:before="0" w:after="0"/>
        <w:ind w:left="368" w:right="0" w:hanging="205"/>
        <w:jc w:val="left"/>
        <w:rPr>
          <w:sz w:val="16"/>
        </w:rPr>
      </w:pPr>
      <w:r>
        <w:rPr>
          <w:sz w:val="16"/>
        </w:rPr>
        <w:t>Calculate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local</w:t>
      </w:r>
      <w:r>
        <w:rPr>
          <w:spacing w:val="13"/>
          <w:sz w:val="16"/>
        </w:rPr>
        <w:t> </w:t>
      </w:r>
      <w:r>
        <w:rPr>
          <w:sz w:val="16"/>
        </w:rPr>
        <w:t>mean</w:t>
      </w:r>
      <w:r>
        <w:rPr>
          <w:spacing w:val="14"/>
          <w:sz w:val="16"/>
        </w:rPr>
        <w:t> </w:t>
      </w:r>
      <w:r>
        <w:rPr>
          <w:sz w:val="16"/>
        </w:rPr>
        <w:t>of</w:t>
      </w:r>
      <w:r>
        <w:rPr>
          <w:spacing w:val="12"/>
          <w:sz w:val="16"/>
        </w:rPr>
        <w:t> </w:t>
      </w:r>
      <w:r>
        <w:rPr>
          <w:rFonts w:ascii="Times New Roman"/>
          <w:i/>
          <w:sz w:val="16"/>
        </w:rPr>
        <w:t>x</w:t>
      </w:r>
      <w:r>
        <w:rPr>
          <w:rFonts w:ascii="Times New Roman"/>
          <w:i/>
          <w:sz w:val="16"/>
          <w:vertAlign w:val="subscript"/>
        </w:rPr>
        <w:t>u</w:t>
      </w:r>
      <w:r>
        <w:rPr>
          <w:rFonts w:ascii="Latin Modern Math"/>
          <w:sz w:val="16"/>
          <w:vertAlign w:val="baseline"/>
        </w:rPr>
        <w:t>(</w:t>
      </w:r>
      <w:r>
        <w:rPr>
          <w:rFonts w:ascii="Times New Roman"/>
          <w:i/>
          <w:sz w:val="16"/>
          <w:vertAlign w:val="baseline"/>
        </w:rPr>
        <w:t>t</w:t>
      </w:r>
      <w:r>
        <w:rPr>
          <w:rFonts w:ascii="Latin Modern Math"/>
          <w:sz w:val="16"/>
          <w:vertAlign w:val="baseline"/>
        </w:rPr>
        <w:t>)</w:t>
      </w:r>
      <w:r>
        <w:rPr>
          <w:sz w:val="16"/>
          <w:vertAlign w:val="baseline"/>
        </w:rPr>
        <w:t>,</w:t>
      </w:r>
      <w:r>
        <w:rPr>
          <w:spacing w:val="13"/>
          <w:sz w:val="16"/>
          <w:vertAlign w:val="baseline"/>
        </w:rPr>
        <w:t> </w:t>
      </w:r>
      <w:r>
        <w:rPr>
          <w:rFonts w:ascii="Times New Roman"/>
          <w:i/>
          <w:spacing w:val="-2"/>
          <w:sz w:val="16"/>
          <w:vertAlign w:val="baseline"/>
        </w:rPr>
        <w:t>x</w:t>
      </w:r>
      <w:r>
        <w:rPr>
          <w:rFonts w:ascii="Times New Roman"/>
          <w:i/>
          <w:spacing w:val="-2"/>
          <w:sz w:val="16"/>
          <w:vertAlign w:val="subscript"/>
        </w:rPr>
        <w:t>l</w:t>
      </w:r>
      <w:r>
        <w:rPr>
          <w:rFonts w:ascii="Latin Modern Math"/>
          <w:spacing w:val="-2"/>
          <w:sz w:val="16"/>
          <w:vertAlign w:val="baseline"/>
        </w:rPr>
        <w:t>(</w:t>
      </w:r>
      <w:r>
        <w:rPr>
          <w:rFonts w:ascii="Times New Roman"/>
          <w:i/>
          <w:spacing w:val="-2"/>
          <w:sz w:val="16"/>
          <w:vertAlign w:val="baseline"/>
        </w:rPr>
        <w:t>t</w:t>
      </w:r>
      <w:r>
        <w:rPr>
          <w:rFonts w:ascii="Latin Modern Math"/>
          <w:spacing w:val="-2"/>
          <w:sz w:val="16"/>
          <w:vertAlign w:val="baseline"/>
        </w:rPr>
        <w:t>)</w:t>
      </w:r>
      <w:r>
        <w:rPr>
          <w:spacing w:val="-2"/>
          <w:sz w:val="16"/>
          <w:vertAlign w:val="baseline"/>
        </w:rPr>
        <w:t>,</w:t>
      </w:r>
    </w:p>
    <w:p>
      <w:pPr>
        <w:tabs>
          <w:tab w:pos="4943" w:val="left" w:leader="none"/>
        </w:tabs>
        <w:spacing w:line="691" w:lineRule="exact" w:before="0"/>
        <w:ind w:left="131" w:right="0" w:firstLine="0"/>
        <w:jc w:val="left"/>
        <w:rPr>
          <w:sz w:val="16"/>
        </w:rPr>
      </w:pPr>
      <w:r>
        <w:rPr>
          <w:rFonts w:ascii="STIX"/>
          <w:i/>
          <w:sz w:val="16"/>
        </w:rPr>
        <w:t>m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t</w:t>
      </w:r>
      <w:r>
        <w:rPr>
          <w:rFonts w:ascii="Latin Modern Math"/>
          <w:sz w:val="16"/>
        </w:rPr>
        <w:t>)</w:t>
      </w:r>
      <w:r>
        <w:rPr>
          <w:rFonts w:ascii="Latin Modern Math"/>
          <w:spacing w:val="-24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25"/>
          <w:sz w:val="16"/>
        </w:rPr>
        <w:t> 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x</w:t>
      </w:r>
      <w:r>
        <w:rPr>
          <w:rFonts w:ascii="STIX"/>
          <w:i/>
          <w:sz w:val="16"/>
          <w:vertAlign w:val="subscript"/>
        </w:rPr>
        <w:t>u</w:t>
      </w:r>
      <w:r>
        <w:rPr>
          <w:rFonts w:ascii="Latin Modern Math"/>
          <w:sz w:val="16"/>
          <w:vertAlign w:val="baseline"/>
        </w:rPr>
        <w:t>(</w:t>
      </w:r>
      <w:r>
        <w:rPr>
          <w:rFonts w:ascii="STIX"/>
          <w:i/>
          <w:sz w:val="16"/>
          <w:vertAlign w:val="baseline"/>
        </w:rPr>
        <w:t>t</w:t>
      </w:r>
      <w:r>
        <w:rPr>
          <w:rFonts w:ascii="Latin Modern Math"/>
          <w:sz w:val="16"/>
          <w:vertAlign w:val="baseline"/>
        </w:rPr>
        <w:t>)</w:t>
      </w:r>
      <w:r>
        <w:rPr>
          <w:rFonts w:ascii="Latin Modern Math"/>
          <w:spacing w:val="-24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+</w:t>
      </w:r>
      <w:r>
        <w:rPr>
          <w:rFonts w:ascii="Latin Modern Math"/>
          <w:spacing w:val="-24"/>
          <w:sz w:val="16"/>
          <w:vertAlign w:val="baseline"/>
        </w:rPr>
        <w:t> </w:t>
      </w:r>
      <w:r>
        <w:rPr>
          <w:rFonts w:ascii="STIX"/>
          <w:i/>
          <w:spacing w:val="-2"/>
          <w:sz w:val="16"/>
          <w:vertAlign w:val="baseline"/>
        </w:rPr>
        <w:t>x</w:t>
      </w:r>
      <w:r>
        <w:rPr>
          <w:rFonts w:ascii="STIX"/>
          <w:i/>
          <w:spacing w:val="-2"/>
          <w:sz w:val="16"/>
          <w:vertAlign w:val="subscript"/>
        </w:rPr>
        <w:t>l</w:t>
      </w:r>
      <w:r>
        <w:rPr>
          <w:rFonts w:ascii="Latin Modern Math"/>
          <w:spacing w:val="-2"/>
          <w:sz w:val="16"/>
          <w:vertAlign w:val="baseline"/>
        </w:rPr>
        <w:t>(</w:t>
      </w:r>
      <w:r>
        <w:rPr>
          <w:rFonts w:ascii="STIX"/>
          <w:i/>
          <w:spacing w:val="-2"/>
          <w:sz w:val="16"/>
          <w:vertAlign w:val="baseline"/>
        </w:rPr>
        <w:t>t</w:t>
      </w:r>
      <w:r>
        <w:rPr>
          <w:rFonts w:ascii="Latin Modern Math"/>
          <w:spacing w:val="-2"/>
          <w:sz w:val="16"/>
          <w:vertAlign w:val="baseline"/>
        </w:rPr>
        <w:t>))</w:t>
      </w:r>
      <w:r>
        <w:rPr>
          <w:rFonts w:asci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(2)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18" w:lineRule="exact" w:before="0" w:after="0"/>
        <w:ind w:left="368" w:right="0" w:hanging="205"/>
        <w:jc w:val="left"/>
        <w:rPr>
          <w:sz w:val="16"/>
        </w:rPr>
      </w:pPr>
      <w:r>
        <w:rPr>
          <w:sz w:val="16"/>
        </w:rPr>
        <w:t>Calculate</w:t>
      </w:r>
      <w:r>
        <w:rPr>
          <w:spacing w:val="3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deviations</w:t>
      </w:r>
      <w:r>
        <w:rPr>
          <w:spacing w:val="3"/>
          <w:sz w:val="16"/>
        </w:rPr>
        <w:t> </w:t>
      </w:r>
      <w:r>
        <w:rPr>
          <w:sz w:val="16"/>
        </w:rPr>
        <w:t>from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mean,</w:t>
      </w:r>
    </w:p>
    <w:p>
      <w:pPr>
        <w:tabs>
          <w:tab w:pos="4943" w:val="left" w:leader="none"/>
        </w:tabs>
        <w:spacing w:line="669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w w:val="90"/>
          <w:sz w:val="16"/>
        </w:rPr>
        <w:t>d</w:t>
      </w:r>
      <w:r>
        <w:rPr>
          <w:rFonts w:ascii="Latin Modern Math" w:hAnsi="Latin Modern Math"/>
          <w:w w:val="90"/>
          <w:sz w:val="16"/>
        </w:rPr>
        <w:t>(</w:t>
      </w:r>
      <w:r>
        <w:rPr>
          <w:rFonts w:ascii="STIX" w:hAnsi="STIX"/>
          <w:i/>
          <w:w w:val="90"/>
          <w:sz w:val="16"/>
        </w:rPr>
        <w:t>t</w:t>
      </w:r>
      <w:r>
        <w:rPr>
          <w:rFonts w:ascii="Latin Modern Math" w:hAnsi="Latin Modern Math"/>
          <w:w w:val="90"/>
          <w:sz w:val="16"/>
        </w:rPr>
        <w:t>)</w:t>
      </w:r>
      <w:r>
        <w:rPr>
          <w:rFonts w:ascii="Latin Modern Math" w:hAnsi="Latin Modern Math"/>
          <w:spacing w:val="-15"/>
          <w:w w:val="90"/>
          <w:sz w:val="16"/>
        </w:rPr>
        <w:t> </w:t>
      </w:r>
      <w:r>
        <w:rPr>
          <w:rFonts w:ascii="Latin Modern Math" w:hAnsi="Latin Modern Math"/>
          <w:w w:val="90"/>
          <w:sz w:val="16"/>
        </w:rPr>
        <w:t>=</w:t>
      </w:r>
      <w:r>
        <w:rPr>
          <w:rFonts w:ascii="Latin Modern Math" w:hAnsi="Latin Modern Math"/>
          <w:spacing w:val="-14"/>
          <w:w w:val="90"/>
          <w:sz w:val="16"/>
        </w:rPr>
        <w:t> </w:t>
      </w:r>
      <w:r>
        <w:rPr>
          <w:rFonts w:ascii="STIX" w:hAnsi="STIX"/>
          <w:i/>
          <w:w w:val="90"/>
          <w:sz w:val="16"/>
        </w:rPr>
        <w:t>x</w:t>
      </w:r>
      <w:r>
        <w:rPr>
          <w:rFonts w:ascii="Latin Modern Math" w:hAnsi="Latin Modern Math"/>
          <w:w w:val="90"/>
          <w:sz w:val="16"/>
        </w:rPr>
        <w:t>(</w:t>
      </w:r>
      <w:r>
        <w:rPr>
          <w:rFonts w:ascii="STIX" w:hAnsi="STIX"/>
          <w:i/>
          <w:w w:val="90"/>
          <w:sz w:val="16"/>
        </w:rPr>
        <w:t>t</w:t>
      </w:r>
      <w:r>
        <w:rPr>
          <w:rFonts w:ascii="Latin Modern Math" w:hAnsi="Latin Modern Math"/>
          <w:w w:val="90"/>
          <w:sz w:val="16"/>
        </w:rPr>
        <w:t>)</w:t>
      </w:r>
      <w:r>
        <w:rPr>
          <w:rFonts w:ascii="Latin Modern Math" w:hAnsi="Latin Modern Math"/>
          <w:spacing w:val="-3"/>
          <w:w w:val="90"/>
          <w:sz w:val="16"/>
        </w:rPr>
        <w:t> </w:t>
      </w:r>
      <w:r>
        <w:rPr>
          <w:rFonts w:ascii="Latin Modern Math" w:hAnsi="Latin Modern Math"/>
          <w:w w:val="90"/>
          <w:sz w:val="16"/>
        </w:rPr>
        <w:t>—</w:t>
      </w:r>
      <w:r>
        <w:rPr>
          <w:rFonts w:ascii="Latin Modern Math" w:hAnsi="Latin Modern Math"/>
          <w:spacing w:val="-1"/>
          <w:w w:val="90"/>
          <w:sz w:val="16"/>
        </w:rPr>
        <w:t> </w:t>
      </w:r>
      <w:r>
        <w:rPr>
          <w:rFonts w:ascii="STIX" w:hAnsi="STIX"/>
          <w:i/>
          <w:spacing w:val="-4"/>
          <w:w w:val="90"/>
          <w:sz w:val="16"/>
        </w:rPr>
        <w:t>m</w:t>
      </w:r>
      <w:r>
        <w:rPr>
          <w:rFonts w:ascii="Latin Modern Math" w:hAnsi="Latin Modern Math"/>
          <w:spacing w:val="-4"/>
          <w:w w:val="90"/>
          <w:sz w:val="16"/>
        </w:rPr>
        <w:t>(</w:t>
      </w:r>
      <w:r>
        <w:rPr>
          <w:rFonts w:ascii="STIX" w:hAnsi="STIX"/>
          <w:i/>
          <w:spacing w:val="-4"/>
          <w:w w:val="90"/>
          <w:sz w:val="16"/>
        </w:rPr>
        <w:t>t</w:t>
      </w:r>
      <w:r>
        <w:rPr>
          <w:rFonts w:ascii="Latin Modern Math" w:hAnsi="Latin Modern Math"/>
          <w:spacing w:val="-4"/>
          <w:w w:val="90"/>
          <w:sz w:val="16"/>
        </w:rPr>
        <w:t>)</w:t>
      </w:r>
      <w:r>
        <w:rPr>
          <w:rFonts w:ascii="Latin Modern Math" w:hAnsi="Latin Modern Math"/>
          <w:sz w:val="16"/>
        </w:rPr>
        <w:tab/>
      </w:r>
      <w:r>
        <w:rPr>
          <w:spacing w:val="-5"/>
          <w:w w:val="95"/>
          <w:sz w:val="16"/>
        </w:rPr>
        <w:t>(3)</w:t>
      </w:r>
    </w:p>
    <w:p>
      <w:pPr>
        <w:pStyle w:val="BodyText"/>
        <w:spacing w:line="3" w:lineRule="exact"/>
        <w:ind w:left="371"/>
        <w:jc w:val="both"/>
      </w:pPr>
      <w:r>
        <w:rPr/>
        <w:t>Two</w:t>
      </w:r>
      <w:r>
        <w:rPr>
          <w:spacing w:val="3"/>
        </w:rPr>
        <w:t> </w:t>
      </w:r>
      <w:r>
        <w:rPr/>
        <w:t>conditions</w:t>
      </w:r>
      <w:r>
        <w:rPr>
          <w:spacing w:val="4"/>
        </w:rPr>
        <w:t> </w:t>
      </w:r>
      <w:r>
        <w:rPr/>
        <w:t>must</w:t>
      </w:r>
      <w:r>
        <w:rPr>
          <w:spacing w:val="4"/>
        </w:rPr>
        <w:t> </w:t>
      </w:r>
      <w:r>
        <w:rPr/>
        <w:t>be</w:t>
      </w:r>
      <w:r>
        <w:rPr>
          <w:spacing w:val="3"/>
        </w:rPr>
        <w:t> </w:t>
      </w:r>
      <w:r>
        <w:rPr/>
        <w:t>checked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>
          <w:spacing w:val="-2"/>
        </w:rPr>
        <w:t>d(t).</w:t>
      </w:r>
    </w:p>
    <w:p>
      <w:pPr>
        <w:pStyle w:val="BodyText"/>
        <w:spacing w:before="82"/>
      </w:pPr>
    </w:p>
    <w:p>
      <w:pPr>
        <w:pStyle w:val="ListParagraph"/>
        <w:numPr>
          <w:ilvl w:val="1"/>
          <w:numId w:val="4"/>
        </w:numPr>
        <w:tabs>
          <w:tab w:pos="367" w:val="left" w:leader="none"/>
          <w:tab w:pos="369" w:val="left" w:leader="none"/>
        </w:tabs>
        <w:spacing w:line="79" w:lineRule="auto" w:before="0" w:after="0"/>
        <w:ind w:left="369" w:right="110" w:hanging="151"/>
        <w:jc w:val="left"/>
        <w:rPr>
          <w:sz w:val="16"/>
        </w:rPr>
      </w:pPr>
      <w:r>
        <w:rPr>
          <w:sz w:val="16"/>
        </w:rPr>
        <w:t>If</w:t>
      </w:r>
      <w:r>
        <w:rPr>
          <w:spacing w:val="12"/>
          <w:sz w:val="16"/>
        </w:rPr>
        <w:t> </w:t>
      </w:r>
      <w:r>
        <w:rPr>
          <w:sz w:val="16"/>
        </w:rPr>
        <w:t>d(t)</w:t>
      </w:r>
      <w:r>
        <w:rPr>
          <w:spacing w:val="12"/>
          <w:sz w:val="16"/>
        </w:rPr>
        <w:t> </w:t>
      </w:r>
      <w:r>
        <w:rPr>
          <w:sz w:val="16"/>
        </w:rPr>
        <w:t>satisfies</w:t>
      </w:r>
      <w:r>
        <w:rPr>
          <w:spacing w:val="12"/>
          <w:sz w:val="16"/>
        </w:rPr>
        <w:t> </w:t>
      </w: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z w:val="16"/>
        </w:rPr>
        <w:t>IMF</w:t>
      </w:r>
      <w:r>
        <w:rPr>
          <w:spacing w:val="12"/>
          <w:sz w:val="16"/>
        </w:rPr>
        <w:t> </w:t>
      </w:r>
      <w:r>
        <w:rPr>
          <w:sz w:val="16"/>
        </w:rPr>
        <w:t>conditions,</w:t>
      </w:r>
      <w:r>
        <w:rPr>
          <w:spacing w:val="11"/>
          <w:sz w:val="16"/>
        </w:rPr>
        <w:t> </w:t>
      </w:r>
      <w:r>
        <w:rPr>
          <w:sz w:val="16"/>
        </w:rPr>
        <w:t>IMF</w:t>
      </w:r>
      <w:r>
        <w:rPr>
          <w:spacing w:val="12"/>
          <w:sz w:val="16"/>
        </w:rPr>
        <w:t> </w:t>
      </w:r>
      <w:r>
        <w:rPr>
          <w:sz w:val="16"/>
        </w:rPr>
        <w:t>is</w:t>
      </w:r>
      <w:r>
        <w:rPr>
          <w:spacing w:val="11"/>
          <w:sz w:val="16"/>
        </w:rPr>
        <w:t> </w:t>
      </w:r>
      <w:r>
        <w:rPr>
          <w:sz w:val="16"/>
        </w:rPr>
        <w:t>generated.</w:t>
      </w:r>
      <w:r>
        <w:rPr>
          <w:spacing w:val="12"/>
          <w:sz w:val="16"/>
        </w:rPr>
        <w:t> </w:t>
      </w:r>
      <w:r>
        <w:rPr>
          <w:sz w:val="16"/>
        </w:rPr>
        <w:t>Replace</w:t>
      </w:r>
      <w:r>
        <w:rPr>
          <w:spacing w:val="11"/>
          <w:sz w:val="16"/>
        </w:rPr>
        <w:t> </w:t>
      </w:r>
      <w:r>
        <w:rPr>
          <w:sz w:val="16"/>
        </w:rPr>
        <w:t>x(t)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with</w:t>
      </w:r>
    </w:p>
    <w:p>
      <w:pPr>
        <w:tabs>
          <w:tab w:pos="4943" w:val="left" w:leader="none"/>
        </w:tabs>
        <w:spacing w:line="527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spacing w:val="-2"/>
          <w:sz w:val="16"/>
        </w:rPr>
        <w:t>r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t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Latin Modern Math" w:hAnsi="Latin Modern Math"/>
          <w:spacing w:val="-24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22"/>
          <w:sz w:val="16"/>
        </w:rPr>
        <w:t> </w:t>
      </w:r>
      <w:r>
        <w:rPr>
          <w:rFonts w:ascii="STIX" w:hAnsi="STIX"/>
          <w:i/>
          <w:spacing w:val="-2"/>
          <w:sz w:val="16"/>
        </w:rPr>
        <w:t>x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t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STIX" w:hAnsi="STIX"/>
          <w:spacing w:val="-2"/>
          <w:sz w:val="16"/>
        </w:rPr>
        <w:t>–</w:t>
      </w:r>
      <w:r>
        <w:rPr>
          <w:rFonts w:ascii="STIX" w:hAnsi="STIX"/>
          <w:i/>
          <w:spacing w:val="-2"/>
          <w:sz w:val="16"/>
        </w:rPr>
        <w:t>d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t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Latin Modern Math" w:hAnsi="Latin Modern Math"/>
          <w:sz w:val="16"/>
        </w:rPr>
        <w:tab/>
      </w:r>
      <w:r>
        <w:rPr>
          <w:spacing w:val="-5"/>
          <w:sz w:val="16"/>
        </w:rPr>
        <w:t>(4)</w:t>
      </w:r>
    </w:p>
    <w:p>
      <w:pPr>
        <w:pStyle w:val="ListParagraph"/>
        <w:numPr>
          <w:ilvl w:val="1"/>
          <w:numId w:val="4"/>
        </w:numPr>
        <w:tabs>
          <w:tab w:pos="368" w:val="left" w:leader="none"/>
        </w:tabs>
        <w:spacing w:line="457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If</w:t>
      </w:r>
      <w:r>
        <w:rPr>
          <w:spacing w:val="2"/>
          <w:sz w:val="16"/>
        </w:rPr>
        <w:t> </w:t>
      </w:r>
      <w:r>
        <w:rPr>
          <w:sz w:val="16"/>
        </w:rPr>
        <w:t>d(t)</w:t>
      </w:r>
      <w:r>
        <w:rPr>
          <w:spacing w:val="3"/>
          <w:sz w:val="16"/>
        </w:rPr>
        <w:t> </w:t>
      </w:r>
      <w:r>
        <w:rPr>
          <w:sz w:val="16"/>
        </w:rPr>
        <w:t>is</w:t>
      </w:r>
      <w:r>
        <w:rPr>
          <w:spacing w:val="2"/>
          <w:sz w:val="16"/>
        </w:rPr>
        <w:t> </w:t>
      </w:r>
      <w:r>
        <w:rPr>
          <w:sz w:val="16"/>
        </w:rPr>
        <w:t>not</w:t>
      </w:r>
      <w:r>
        <w:rPr>
          <w:spacing w:val="3"/>
          <w:sz w:val="16"/>
        </w:rPr>
        <w:t> </w:t>
      </w:r>
      <w:r>
        <w:rPr>
          <w:sz w:val="16"/>
        </w:rPr>
        <w:t>an</w:t>
      </w:r>
      <w:r>
        <w:rPr>
          <w:spacing w:val="3"/>
          <w:sz w:val="16"/>
        </w:rPr>
        <w:t> </w:t>
      </w:r>
      <w:r>
        <w:rPr>
          <w:sz w:val="16"/>
        </w:rPr>
        <w:t>IMF:</w:t>
      </w:r>
      <w:r>
        <w:rPr>
          <w:spacing w:val="2"/>
          <w:sz w:val="16"/>
        </w:rPr>
        <w:t> </w:t>
      </w:r>
      <w:r>
        <w:rPr>
          <w:rFonts w:ascii="Times New Roman" w:hAnsi="Times New Roman"/>
          <w:i/>
          <w:sz w:val="16"/>
        </w:rPr>
        <w:t>x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8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2"/>
          <w:sz w:val="16"/>
        </w:rPr>
        <w:t> </w:t>
      </w:r>
      <w:r>
        <w:rPr>
          <w:rFonts w:ascii="Times New Roman" w:hAnsi="Times New Roman"/>
          <w:i/>
          <w:spacing w:val="-4"/>
          <w:sz w:val="16"/>
        </w:rPr>
        <w:t>d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Times New Roman" w:hAnsi="Times New Roman"/>
          <w:i/>
          <w:spacing w:val="-4"/>
          <w:sz w:val="16"/>
        </w:rPr>
        <w:t>t</w:t>
      </w:r>
      <w:r>
        <w:rPr>
          <w:rFonts w:ascii="Latin Modern Math" w:hAnsi="Latin Modern Math"/>
          <w:spacing w:val="-4"/>
          <w:sz w:val="16"/>
        </w:rPr>
        <w:t>)</w:t>
      </w:r>
      <w:r>
        <w:rPr>
          <w:spacing w:val="-4"/>
          <w:sz w:val="16"/>
        </w:rPr>
        <w:t>.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90" w:lineRule="exact" w:before="0" w:after="0"/>
        <w:ind w:left="368" w:right="0" w:hanging="205"/>
        <w:jc w:val="left"/>
        <w:rPr>
          <w:sz w:val="16"/>
        </w:rPr>
      </w:pPr>
      <w:r>
        <w:rPr>
          <w:sz w:val="16"/>
        </w:rPr>
        <w:t>Repeat</w:t>
      </w:r>
      <w:r>
        <w:rPr>
          <w:spacing w:val="17"/>
          <w:sz w:val="16"/>
        </w:rPr>
        <w:t> </w:t>
      </w:r>
      <w:hyperlink w:history="true" w:anchor="_bookmark6">
        <w:r>
          <w:rPr>
            <w:color w:val="2196D1"/>
            <w:sz w:val="16"/>
          </w:rPr>
          <w:t>steps</w:t>
        </w:r>
        <w:r>
          <w:rPr>
            <w:color w:val="2196D1"/>
            <w:spacing w:val="16"/>
            <w:sz w:val="16"/>
          </w:rPr>
          <w:t> </w:t>
        </w:r>
        <w:r>
          <w:rPr>
            <w:color w:val="2196D1"/>
            <w:sz w:val="16"/>
          </w:rPr>
          <w:t>1</w:t>
        </w:r>
      </w:hyperlink>
      <w:r>
        <w:rPr>
          <w:color w:val="2196D1"/>
          <w:spacing w:val="16"/>
          <w:sz w:val="16"/>
        </w:rPr>
        <w:t> </w:t>
      </w:r>
      <w:r>
        <w:rPr>
          <w:sz w:val="16"/>
        </w:rPr>
        <w:t>through</w:t>
      </w:r>
      <w:r>
        <w:rPr>
          <w:spacing w:val="16"/>
          <w:sz w:val="16"/>
        </w:rPr>
        <w:t> </w:t>
      </w:r>
      <w:r>
        <w:rPr>
          <w:sz w:val="16"/>
        </w:rPr>
        <w:t>5</w:t>
      </w:r>
      <w:r>
        <w:rPr>
          <w:spacing w:val="17"/>
          <w:sz w:val="16"/>
        </w:rPr>
        <w:t> </w:t>
      </w:r>
      <w:r>
        <w:rPr>
          <w:sz w:val="16"/>
        </w:rPr>
        <w:t>until</w:t>
      </w:r>
      <w:r>
        <w:rPr>
          <w:spacing w:val="17"/>
          <w:sz w:val="16"/>
        </w:rPr>
        <w:t> </w:t>
      </w:r>
      <w:r>
        <w:rPr>
          <w:sz w:val="16"/>
        </w:rPr>
        <w:t>we</w:t>
      </w:r>
      <w:r>
        <w:rPr>
          <w:spacing w:val="16"/>
          <w:sz w:val="16"/>
        </w:rPr>
        <w:t> </w:t>
      </w:r>
      <w:r>
        <w:rPr>
          <w:sz w:val="16"/>
        </w:rPr>
        <w:t>have</w:t>
      </w:r>
      <w:r>
        <w:rPr>
          <w:spacing w:val="16"/>
          <w:sz w:val="16"/>
        </w:rPr>
        <w:t> </w:t>
      </w:r>
      <w:r>
        <w:rPr>
          <w:sz w:val="16"/>
        </w:rPr>
        <w:t>a</w:t>
      </w:r>
      <w:r>
        <w:rPr>
          <w:spacing w:val="17"/>
          <w:sz w:val="16"/>
        </w:rPr>
        <w:t> </w:t>
      </w:r>
      <w:r>
        <w:rPr>
          <w:sz w:val="16"/>
        </w:rPr>
        <w:t>monotonic</w:t>
      </w:r>
      <w:r>
        <w:rPr>
          <w:spacing w:val="16"/>
          <w:sz w:val="16"/>
        </w:rPr>
        <w:t> </w:t>
      </w:r>
      <w:r>
        <w:rPr>
          <w:sz w:val="16"/>
        </w:rPr>
        <w:t>residual</w:t>
      </w:r>
      <w:r>
        <w:rPr>
          <w:spacing w:val="18"/>
          <w:sz w:val="16"/>
        </w:rPr>
        <w:t> </w:t>
      </w:r>
      <w:r>
        <w:rPr>
          <w:sz w:val="16"/>
        </w:rPr>
        <w:t>or</w:t>
      </w:r>
      <w:r>
        <w:rPr>
          <w:spacing w:val="16"/>
          <w:sz w:val="16"/>
        </w:rPr>
        <w:t> </w:t>
      </w:r>
      <w:r>
        <w:rPr>
          <w:spacing w:val="-10"/>
          <w:sz w:val="16"/>
        </w:rPr>
        <w:t>a</w:t>
      </w:r>
    </w:p>
    <w:p>
      <w:pPr>
        <w:pStyle w:val="BodyText"/>
        <w:spacing w:before="27"/>
        <w:ind w:left="369"/>
        <w:jc w:val="both"/>
      </w:pPr>
      <w:r>
        <w:rPr/>
        <w:t>residual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satisfies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predefined</w:t>
      </w:r>
      <w:r>
        <w:rPr>
          <w:spacing w:val="-1"/>
        </w:rPr>
        <w:t> </w:t>
      </w:r>
      <w:r>
        <w:rPr/>
        <w:t>stopping</w:t>
      </w:r>
      <w:r>
        <w:rPr>
          <w:spacing w:val="-1"/>
        </w:rPr>
        <w:t> </w:t>
      </w:r>
      <w:r>
        <w:rPr>
          <w:spacing w:val="-2"/>
        </w:rPr>
        <w:t>criterion.</w:t>
      </w:r>
    </w:p>
    <w:p>
      <w:pPr>
        <w:pStyle w:val="BodyText"/>
        <w:spacing w:before="55"/>
      </w:pPr>
    </w:p>
    <w:p>
      <w:pPr>
        <w:pStyle w:val="BodyText"/>
        <w:ind w:left="371"/>
      </w:pPr>
      <w:r>
        <w:rPr/>
        <w:t>At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end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process,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signal</w:t>
      </w:r>
      <w:r>
        <w:rPr>
          <w:spacing w:val="2"/>
        </w:rPr>
        <w:t> </w:t>
      </w:r>
      <w:r>
        <w:rPr/>
        <w:t>x(t)</w:t>
      </w:r>
      <w:r>
        <w:rPr>
          <w:spacing w:val="3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3"/>
        </w:rPr>
        <w:t> </w:t>
      </w:r>
      <w:r>
        <w:rPr/>
        <w:t>expressed</w:t>
      </w:r>
      <w:r>
        <w:rPr>
          <w:spacing w:val="3"/>
        </w:rPr>
        <w:t> </w:t>
      </w:r>
      <w:r>
        <w:rPr>
          <w:spacing w:val="-5"/>
        </w:rPr>
        <w:t>as:</w:t>
      </w:r>
    </w:p>
    <w:p>
      <w:pPr>
        <w:spacing w:line="75" w:lineRule="exact" w:before="67"/>
        <w:ind w:left="652" w:right="0" w:firstLine="0"/>
        <w:jc w:val="left"/>
        <w:rPr>
          <w:rFonts w:ascii="STIX"/>
          <w:i/>
          <w:sz w:val="10"/>
        </w:rPr>
      </w:pPr>
      <w:r>
        <w:rPr>
          <w:rFonts w:ascii="STIX"/>
          <w:i/>
          <w:spacing w:val="-10"/>
          <w:w w:val="105"/>
          <w:sz w:val="10"/>
        </w:rPr>
        <w:t>N</w:t>
      </w:r>
    </w:p>
    <w:p>
      <w:pPr>
        <w:tabs>
          <w:tab w:pos="831" w:val="left" w:leader="none"/>
          <w:tab w:pos="4943" w:val="left" w:leader="none"/>
        </w:tabs>
        <w:spacing w:line="290" w:lineRule="exact"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8304">
                <wp:simplePos x="0" y="0"/>
                <wp:positionH relativeFrom="page">
                  <wp:posOffset>4175285</wp:posOffset>
                </wp:positionH>
                <wp:positionV relativeFrom="paragraph">
                  <wp:posOffset>7949</wp:posOffset>
                </wp:positionV>
                <wp:extent cx="146685" cy="31686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46685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7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762634pt;margin-top:.625916pt;width:11.55pt;height:24.95pt;mso-position-horizontal-relative:page;mso-position-vertical-relative:paragraph;z-index:-17458176" type="#_x0000_t202" id="docshape17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7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2"/>
          <w:sz w:val="16"/>
        </w:rPr>
        <w:t>x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t</w:t>
      </w:r>
      <w:r>
        <w:rPr>
          <w:rFonts w:ascii="Latin Modern Math"/>
          <w:spacing w:val="-2"/>
          <w:sz w:val="16"/>
        </w:rPr>
        <w:t>)</w:t>
      </w:r>
      <w:r>
        <w:rPr>
          <w:rFonts w:ascii="Latin Modern Math"/>
          <w:spacing w:val="-21"/>
          <w:sz w:val="16"/>
        </w:rPr>
        <w:t> </w:t>
      </w:r>
      <w:r>
        <w:rPr>
          <w:rFonts w:ascii="Latin Modern Math"/>
          <w:spacing w:val="-10"/>
          <w:sz w:val="16"/>
        </w:rPr>
        <w:t>=</w:t>
      </w:r>
      <w:r>
        <w:rPr>
          <w:rFonts w:ascii="Latin Modern Math"/>
          <w:sz w:val="16"/>
        </w:rPr>
        <w:tab/>
      </w:r>
      <w:r>
        <w:rPr>
          <w:rFonts w:ascii="STIX"/>
          <w:i/>
          <w:sz w:val="16"/>
        </w:rPr>
        <w:t>c</w:t>
      </w:r>
      <w:r>
        <w:rPr>
          <w:rFonts w:ascii="STIX"/>
          <w:i/>
          <w:sz w:val="16"/>
          <w:vertAlign w:val="subscript"/>
        </w:rPr>
        <w:t>i</w:t>
      </w:r>
      <w:r>
        <w:rPr>
          <w:rFonts w:ascii="Latin Modern Math"/>
          <w:sz w:val="16"/>
          <w:vertAlign w:val="baseline"/>
        </w:rPr>
        <w:t>(</w:t>
      </w:r>
      <w:r>
        <w:rPr>
          <w:rFonts w:ascii="STIX"/>
          <w:i/>
          <w:sz w:val="16"/>
          <w:vertAlign w:val="baseline"/>
        </w:rPr>
        <w:t>t</w:t>
      </w:r>
      <w:r>
        <w:rPr>
          <w:rFonts w:ascii="Latin Modern Math"/>
          <w:sz w:val="16"/>
          <w:vertAlign w:val="baseline"/>
        </w:rPr>
        <w:t>)</w:t>
      </w:r>
      <w:r>
        <w:rPr>
          <w:rFonts w:ascii="Latin Modern Math"/>
          <w:spacing w:val="-10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+</w:t>
      </w:r>
      <w:r>
        <w:rPr>
          <w:rFonts w:ascii="Latin Modern Math"/>
          <w:spacing w:val="-14"/>
          <w:sz w:val="16"/>
          <w:vertAlign w:val="baseline"/>
        </w:rPr>
        <w:t> </w:t>
      </w:r>
      <w:r>
        <w:rPr>
          <w:rFonts w:ascii="STIX"/>
          <w:i/>
          <w:spacing w:val="-2"/>
          <w:sz w:val="16"/>
          <w:vertAlign w:val="baseline"/>
        </w:rPr>
        <w:t>r</w:t>
      </w:r>
      <w:r>
        <w:rPr>
          <w:rFonts w:ascii="STIX"/>
          <w:i/>
          <w:spacing w:val="-2"/>
          <w:sz w:val="16"/>
          <w:vertAlign w:val="subscript"/>
        </w:rPr>
        <w:t>N</w:t>
      </w:r>
      <w:r>
        <w:rPr>
          <w:rFonts w:ascii="Latin Modern Math"/>
          <w:spacing w:val="-2"/>
          <w:sz w:val="16"/>
          <w:vertAlign w:val="baseline"/>
        </w:rPr>
        <w:t>(</w:t>
      </w:r>
      <w:r>
        <w:rPr>
          <w:rFonts w:ascii="STIX"/>
          <w:i/>
          <w:spacing w:val="-2"/>
          <w:sz w:val="16"/>
          <w:vertAlign w:val="baseline"/>
        </w:rPr>
        <w:t>t</w:t>
      </w:r>
      <w:r>
        <w:rPr>
          <w:rFonts w:ascii="Latin Modern Math"/>
          <w:spacing w:val="-2"/>
          <w:sz w:val="16"/>
          <w:vertAlign w:val="baseline"/>
        </w:rPr>
        <w:t>)</w:t>
      </w:r>
      <w:r>
        <w:rPr>
          <w:rFonts w:ascii="LM Roman 10"/>
          <w:spacing w:val="-2"/>
          <w:sz w:val="16"/>
          <w:vertAlign w:val="baseline"/>
        </w:rPr>
        <w:t>,</w:t>
      </w:r>
      <w:r>
        <w:rPr>
          <w:rFonts w:asci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(5)</w:t>
      </w:r>
    </w:p>
    <w:p>
      <w:pPr>
        <w:spacing w:line="417" w:lineRule="exact" w:before="0"/>
        <w:ind w:left="610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atin Modern Math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pStyle w:val="BodyText"/>
        <w:spacing w:line="190" w:lineRule="exact"/>
        <w:ind w:left="131"/>
        <w:jc w:val="both"/>
      </w:pPr>
      <w:r>
        <w:rPr/>
        <w:t>where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  <w:i/>
          <w:vertAlign w:val="subscript"/>
        </w:rPr>
        <w:t>i</w:t>
      </w:r>
      <w:r>
        <w:rPr>
          <w:rFonts w:ascii="Times New Roman" w:hAnsi="Times New Roman"/>
          <w:i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IMF</w:t>
      </w:r>
      <w:r>
        <w:rPr>
          <w:rFonts w:ascii="STIX" w:hAnsi="STIX"/>
          <w:vertAlign w:val="baseline"/>
        </w:rPr>
        <w:t>’</w:t>
      </w:r>
      <w:r>
        <w:rPr>
          <w:vertAlign w:val="baseline"/>
        </w:rPr>
        <w:t>s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r</w:t>
      </w:r>
      <w:r>
        <w:rPr>
          <w:rFonts w:ascii="Times New Roman" w:hAnsi="Times New Roman"/>
          <w:i/>
          <w:vertAlign w:val="subscript"/>
        </w:rPr>
        <w:t>N</w:t>
      </w:r>
      <w:r>
        <w:rPr>
          <w:rFonts w:ascii="Times New Roman" w:hAnsi="Times New Roman"/>
          <w:i/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residual.</w:t>
      </w:r>
    </w:p>
    <w:p>
      <w:pPr>
        <w:spacing w:after="0" w:line="190" w:lineRule="exact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26" w:after="1"/>
        <w:rPr>
          <w:sz w:val="20"/>
        </w:rPr>
      </w:pPr>
    </w:p>
    <w:p>
      <w:pPr>
        <w:pStyle w:val="BodyText"/>
        <w:ind w:left="975"/>
        <w:rPr>
          <w:sz w:val="20"/>
        </w:rPr>
      </w:pPr>
      <w:r>
        <w:rPr>
          <w:sz w:val="20"/>
        </w:rPr>
        <w:drawing>
          <wp:inline distT="0" distB="0" distL="0" distR="0">
            <wp:extent cx="5531941" cy="3447288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941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7" w:id="18"/>
      <w:bookmarkEnd w:id="18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7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3.</w:t>
      </w:r>
      <w:r>
        <w:rPr>
          <w:rFonts w:ascii="Times New Roman"/>
          <w:b/>
          <w:spacing w:val="31"/>
          <w:w w:val="105"/>
          <w:sz w:val="14"/>
        </w:rPr>
        <w:t> </w:t>
      </w:r>
      <w:r>
        <w:rPr>
          <w:w w:val="105"/>
          <w:sz w:val="14"/>
        </w:rPr>
        <w:t>Overview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EMD</w:t>
      </w:r>
      <w:r>
        <w:rPr>
          <w:spacing w:val="9"/>
          <w:w w:val="105"/>
          <w:sz w:val="14"/>
        </w:rPr>
        <w:t> </w:t>
      </w:r>
      <w:r>
        <w:rPr>
          <w:spacing w:val="-2"/>
          <w:w w:val="105"/>
          <w:sz w:val="14"/>
        </w:rPr>
        <w:t>algorithm.</w:t>
      </w: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98" w:after="0"/>
        <w:ind w:left="630" w:right="0" w:hanging="499"/>
        <w:jc w:val="left"/>
        <w:rPr>
          <w:rFonts w:ascii="Times New Roman"/>
          <w:i/>
          <w:sz w:val="16"/>
        </w:rPr>
      </w:pPr>
      <w:bookmarkStart w:name="3.2.2 Wavelet thresholding" w:id="19"/>
      <w:bookmarkEnd w:id="19"/>
      <w:r>
        <w:rPr/>
      </w:r>
      <w:r>
        <w:rPr>
          <w:rFonts w:ascii="Times New Roman"/>
          <w:i/>
          <w:sz w:val="16"/>
        </w:rPr>
        <w:t>Wavelet</w:t>
      </w:r>
      <w:r>
        <w:rPr>
          <w:rFonts w:ascii="Times New Roman"/>
          <w:i/>
          <w:spacing w:val="28"/>
          <w:sz w:val="16"/>
        </w:rPr>
        <w:t> </w:t>
      </w:r>
      <w:r>
        <w:rPr>
          <w:rFonts w:ascii="Times New Roman"/>
          <w:i/>
          <w:spacing w:val="-2"/>
          <w:sz w:val="16"/>
        </w:rPr>
        <w:t>thresholding</w:t>
      </w:r>
    </w:p>
    <w:p>
      <w:pPr>
        <w:pStyle w:val="BodyText"/>
        <w:spacing w:line="276" w:lineRule="auto" w:before="29"/>
        <w:ind w:left="131" w:right="38" w:firstLine="239"/>
        <w:jc w:val="both"/>
      </w:pPr>
      <w:r>
        <w:rPr/>
        <w:t>Wavelet transform is a signal processing tool that is widely used in</w:t>
      </w:r>
      <w:r>
        <w:rPr>
          <w:spacing w:val="40"/>
        </w:rPr>
        <w:t> </w:t>
      </w:r>
      <w:r>
        <w:rPr/>
        <w:t>biomedical signal processing because of its ability to produce a </w:t>
      </w:r>
      <w:r>
        <w:rPr/>
        <w:t>sparse</w:t>
      </w:r>
      <w:r>
        <w:rPr>
          <w:spacing w:val="40"/>
        </w:rPr>
        <w:t> </w:t>
      </w:r>
      <w:r>
        <w:rPr/>
        <w:t>representation for many real-world signals [</w:t>
      </w:r>
      <w:hyperlink w:history="true" w:anchor="_bookmark42">
        <w:r>
          <w:rPr>
            <w:color w:val="2196D1"/>
          </w:rPr>
          <w:t>39</w:t>
        </w:r>
      </w:hyperlink>
      <w:r>
        <w:rPr/>
        <w:t>]. In the context of fetal</w:t>
      </w:r>
      <w:r>
        <w:rPr>
          <w:spacing w:val="40"/>
        </w:rPr>
        <w:t> </w:t>
      </w:r>
      <w:r>
        <w:rPr>
          <w:spacing w:val="-2"/>
        </w:rPr>
        <w:t>ECG</w:t>
      </w:r>
      <w:r>
        <w:rPr>
          <w:spacing w:val="-4"/>
        </w:rPr>
        <w:t> </w:t>
      </w:r>
      <w:r>
        <w:rPr>
          <w:spacing w:val="-2"/>
        </w:rPr>
        <w:t>processing</w:t>
      </w:r>
      <w:r>
        <w:rPr>
          <w:spacing w:val="-4"/>
        </w:rPr>
        <w:t> </w:t>
      </w:r>
      <w:r>
        <w:rPr>
          <w:spacing w:val="-2"/>
        </w:rPr>
        <w:t>wavelet</w:t>
      </w:r>
      <w:r>
        <w:rPr>
          <w:spacing w:val="-5"/>
        </w:rPr>
        <w:t> </w:t>
      </w:r>
      <w:r>
        <w:rPr>
          <w:spacing w:val="-2"/>
        </w:rPr>
        <w:t>transforms</w:t>
      </w:r>
      <w:r>
        <w:rPr>
          <w:spacing w:val="-3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denoising</w:t>
      </w:r>
      <w:r>
        <w:rPr>
          <w:spacing w:val="-4"/>
        </w:rPr>
        <w:t> </w:t>
      </w:r>
      <w:r>
        <w:rPr>
          <w:spacing w:val="-2"/>
        </w:rPr>
        <w:t>tool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form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Wavelet</w:t>
      </w:r>
      <w:r>
        <w:rPr>
          <w:spacing w:val="-8"/>
        </w:rPr>
        <w:t> </w:t>
      </w:r>
      <w:r>
        <w:rPr/>
        <w:t>Thresholding</w:t>
      </w:r>
      <w:r>
        <w:rPr>
          <w:spacing w:val="-7"/>
        </w:rPr>
        <w:t> </w:t>
      </w:r>
      <w:r>
        <w:rPr/>
        <w:t>(WT)</w:t>
      </w:r>
      <w:r>
        <w:rPr>
          <w:spacing w:val="-7"/>
        </w:rPr>
        <w:t> </w:t>
      </w:r>
      <w:r>
        <w:rPr/>
        <w:t>[</w:t>
      </w:r>
      <w:hyperlink w:history="true" w:anchor="_bookmark43">
        <w:r>
          <w:rPr>
            <w:color w:val="2196D1"/>
          </w:rPr>
          <w:t>40</w:t>
        </w:r>
      </w:hyperlink>
      <w:r>
        <w:rPr/>
        <w:t>].</w:t>
      </w:r>
      <w:r>
        <w:rPr>
          <w:spacing w:val="-7"/>
        </w:rPr>
        <w:t> </w:t>
      </w:r>
      <w:r>
        <w:rPr/>
        <w:t>Taking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advantage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ability of wavelets localize data on different scales, WT can preserve</w:t>
      </w:r>
      <w:r>
        <w:rPr>
          <w:spacing w:val="40"/>
        </w:rPr>
        <w:t> </w:t>
      </w:r>
      <w:r>
        <w:rPr>
          <w:spacing w:val="-2"/>
        </w:rPr>
        <w:t>important signal features</w:t>
      </w:r>
      <w:r>
        <w:rPr>
          <w:spacing w:val="-3"/>
        </w:rPr>
        <w:t> </w:t>
      </w:r>
      <w:r>
        <w:rPr>
          <w:spacing w:val="-2"/>
        </w:rPr>
        <w:t>while removing noise. Denoising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signal using</w:t>
      </w:r>
      <w:r>
        <w:rPr>
          <w:spacing w:val="40"/>
        </w:rPr>
        <w:t> </w:t>
      </w:r>
      <w:r>
        <w:rPr/>
        <w:t>wavelets usually consists of three main steps.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79" w:lineRule="auto" w:before="168" w:after="0"/>
        <w:ind w:left="369" w:right="38" w:hanging="151"/>
        <w:jc w:val="left"/>
        <w:rPr>
          <w:sz w:val="16"/>
        </w:rPr>
      </w:pPr>
      <w:r>
        <w:rPr>
          <w:spacing w:val="-2"/>
          <w:sz w:val="16"/>
        </w:rPr>
        <w:t>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Discrete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Wavelet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Transform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(DWT)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decomposes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signal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into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few</w:t>
      </w:r>
      <w:r>
        <w:rPr>
          <w:spacing w:val="24"/>
          <w:sz w:val="16"/>
        </w:rPr>
        <w:t> </w:t>
      </w:r>
      <w:r>
        <w:rPr>
          <w:sz w:val="16"/>
        </w:rPr>
        <w:t>large-magnitude</w:t>
      </w:r>
      <w:r>
        <w:rPr>
          <w:spacing w:val="23"/>
          <w:sz w:val="16"/>
        </w:rPr>
        <w:t> </w:t>
      </w:r>
      <w:r>
        <w:rPr>
          <w:sz w:val="16"/>
        </w:rPr>
        <w:t>wavelet</w:t>
      </w:r>
      <w:r>
        <w:rPr>
          <w:spacing w:val="23"/>
          <w:sz w:val="16"/>
        </w:rPr>
        <w:t> </w:t>
      </w:r>
      <w:r>
        <w:rPr>
          <w:sz w:val="16"/>
        </w:rPr>
        <w:t>coefficients</w:t>
      </w:r>
      <w:r>
        <w:rPr>
          <w:spacing w:val="24"/>
          <w:sz w:val="16"/>
        </w:rPr>
        <w:t> </w:t>
      </w:r>
      <w:r>
        <w:rPr>
          <w:sz w:val="16"/>
        </w:rPr>
        <w:t>called</w:t>
      </w:r>
      <w:r>
        <w:rPr>
          <w:spacing w:val="23"/>
          <w:sz w:val="16"/>
        </w:rPr>
        <w:t> </w:t>
      </w:r>
      <w:r>
        <w:rPr>
          <w:sz w:val="16"/>
        </w:rPr>
        <w:t>detail</w:t>
      </w:r>
      <w:r>
        <w:rPr>
          <w:spacing w:val="24"/>
          <w:sz w:val="16"/>
        </w:rPr>
        <w:t> </w:t>
      </w:r>
      <w:r>
        <w:rPr>
          <w:sz w:val="16"/>
        </w:rPr>
        <w:t>coefficients</w:t>
      </w:r>
    </w:p>
    <w:p>
      <w:pPr>
        <w:pStyle w:val="BodyText"/>
        <w:spacing w:line="16" w:lineRule="exact" w:before="35"/>
        <w:ind w:left="369"/>
      </w:pPr>
      <w:r>
        <w:rPr>
          <w:spacing w:val="-2"/>
        </w:rPr>
        <w:t>(decomposition).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76" w:lineRule="auto" w:before="174" w:after="0"/>
        <w:ind w:left="369" w:right="38" w:hanging="151"/>
        <w:jc w:val="left"/>
        <w:rPr>
          <w:sz w:val="16"/>
        </w:rPr>
      </w:pPr>
      <w:r>
        <w:rPr>
          <w:sz w:val="16"/>
        </w:rPr>
        <w:t>Wavelet</w:t>
      </w:r>
      <w:r>
        <w:rPr>
          <w:spacing w:val="-2"/>
          <w:sz w:val="16"/>
        </w:rPr>
        <w:t> </w:t>
      </w:r>
      <w:r>
        <w:rPr>
          <w:sz w:val="16"/>
        </w:rPr>
        <w:t>coefficients</w:t>
      </w:r>
      <w:r>
        <w:rPr>
          <w:spacing w:val="-3"/>
          <w:sz w:val="16"/>
        </w:rPr>
        <w:t> </w:t>
      </w:r>
      <w:r>
        <w:rPr>
          <w:sz w:val="16"/>
        </w:rPr>
        <w:t>which</w:t>
      </w:r>
      <w:r>
        <w:rPr>
          <w:spacing w:val="-2"/>
          <w:sz w:val="16"/>
        </w:rPr>
        <w:t> </w:t>
      </w:r>
      <w:r>
        <w:rPr>
          <w:sz w:val="16"/>
        </w:rPr>
        <w:t>are</w:t>
      </w:r>
      <w:r>
        <w:rPr>
          <w:spacing w:val="-3"/>
          <w:sz w:val="16"/>
        </w:rPr>
        <w:t> </w:t>
      </w:r>
      <w:r>
        <w:rPr>
          <w:sz w:val="16"/>
        </w:rPr>
        <w:t>small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value</w:t>
      </w:r>
      <w:r>
        <w:rPr>
          <w:spacing w:val="-3"/>
          <w:sz w:val="16"/>
        </w:rPr>
        <w:t> </w:t>
      </w:r>
      <w:r>
        <w:rPr>
          <w:sz w:val="16"/>
        </w:rPr>
        <w:t>are</w:t>
      </w:r>
      <w:r>
        <w:rPr>
          <w:spacing w:val="-3"/>
          <w:sz w:val="16"/>
        </w:rPr>
        <w:t> </w:t>
      </w:r>
      <w:r>
        <w:rPr>
          <w:sz w:val="16"/>
        </w:rPr>
        <w:t>typically</w:t>
      </w:r>
      <w:r>
        <w:rPr>
          <w:spacing w:val="-3"/>
          <w:sz w:val="16"/>
        </w:rPr>
        <w:t> </w:t>
      </w:r>
      <w:r>
        <w:rPr>
          <w:sz w:val="16"/>
        </w:rPr>
        <w:t>noise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can be </w:t>
      </w:r>
      <w:r>
        <w:rPr>
          <w:rFonts w:ascii="STIX" w:hAnsi="STIX"/>
          <w:sz w:val="16"/>
        </w:rPr>
        <w:t>“</w:t>
      </w:r>
      <w:r>
        <w:rPr>
          <w:sz w:val="16"/>
        </w:rPr>
        <w:t>shrinked</w:t>
      </w:r>
      <w:r>
        <w:rPr>
          <w:rFonts w:ascii="STIX" w:hAnsi="STIX"/>
          <w:sz w:val="16"/>
        </w:rPr>
        <w:t>” </w:t>
      </w:r>
      <w:r>
        <w:rPr>
          <w:sz w:val="16"/>
        </w:rPr>
        <w:t>or removed without affecting the signal or image</w:t>
      </w:r>
    </w:p>
    <w:p>
      <w:pPr>
        <w:pStyle w:val="BodyText"/>
        <w:spacing w:line="16" w:lineRule="exact" w:before="21"/>
        <w:ind w:left="369"/>
      </w:pPr>
      <w:r>
        <w:rPr/>
        <w:t>quality</w:t>
      </w:r>
      <w:r>
        <w:rPr>
          <w:spacing w:val="9"/>
        </w:rPr>
        <w:t> </w:t>
      </w:r>
      <w:r>
        <w:rPr>
          <w:spacing w:val="-2"/>
        </w:rPr>
        <w:t>(thresholding).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79" w:lineRule="auto" w:before="168" w:after="0"/>
        <w:ind w:left="369" w:right="38" w:hanging="151"/>
        <w:jc w:val="left"/>
        <w:rPr>
          <w:sz w:val="16"/>
        </w:rPr>
      </w:pPr>
      <w:r>
        <w:rPr>
          <w:sz w:val="16"/>
        </w:rPr>
        <w:t>After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coefficients</w:t>
      </w:r>
      <w:r>
        <w:rPr>
          <w:spacing w:val="-9"/>
          <w:sz w:val="16"/>
        </w:rPr>
        <w:t> </w:t>
      </w:r>
      <w:r>
        <w:rPr>
          <w:sz w:val="16"/>
        </w:rPr>
        <w:t>are</w:t>
      </w:r>
      <w:r>
        <w:rPr>
          <w:spacing w:val="-10"/>
          <w:sz w:val="16"/>
        </w:rPr>
        <w:t> </w:t>
      </w:r>
      <w:r>
        <w:rPr>
          <w:sz w:val="16"/>
        </w:rPr>
        <w:t>thresholded,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data</w:t>
      </w:r>
      <w:r>
        <w:rPr>
          <w:spacing w:val="-10"/>
          <w:sz w:val="16"/>
        </w:rPr>
        <w:t> </w:t>
      </w:r>
      <w:r>
        <w:rPr>
          <w:sz w:val="16"/>
        </w:rPr>
        <w:t>is</w:t>
      </w:r>
      <w:r>
        <w:rPr>
          <w:spacing w:val="-10"/>
          <w:sz w:val="16"/>
        </w:rPr>
        <w:t> </w:t>
      </w:r>
      <w:r>
        <w:rPr>
          <w:sz w:val="16"/>
        </w:rPr>
        <w:t>reconstructed</w:t>
      </w:r>
      <w:r>
        <w:rPr>
          <w:spacing w:val="-9"/>
          <w:sz w:val="16"/>
        </w:rPr>
        <w:t> </w:t>
      </w:r>
      <w:r>
        <w:rPr>
          <w:sz w:val="16"/>
        </w:rPr>
        <w:t>using</w:t>
      </w:r>
      <w:r>
        <w:rPr>
          <w:spacing w:val="40"/>
          <w:sz w:val="16"/>
        </w:rPr>
        <w:t> </w:t>
      </w:r>
      <w:r>
        <w:rPr>
          <w:sz w:val="16"/>
        </w:rPr>
        <w:t>the inverse wavelet transform (Synthesis).</w:t>
      </w:r>
    </w:p>
    <w:p>
      <w:pPr>
        <w:pStyle w:val="BodyText"/>
        <w:spacing w:before="79"/>
      </w:pPr>
    </w:p>
    <w:p>
      <w:pPr>
        <w:pStyle w:val="BodyText"/>
        <w:spacing w:line="237" w:lineRule="auto"/>
        <w:ind w:left="131" w:right="38" w:firstLine="239"/>
        <w:jc w:val="both"/>
      </w:pPr>
      <w:r>
        <w:rPr/>
        <w:t>In this work, we propose the use of WT in the EMD domain, i.e.</w:t>
      </w:r>
      <w:r>
        <w:rPr>
          <w:spacing w:val="40"/>
        </w:rPr>
        <w:t> </w:t>
      </w:r>
      <w:r>
        <w:rPr/>
        <w:t>applying WT to each of the IMF</w:t>
      </w:r>
      <w:r>
        <w:rPr>
          <w:rFonts w:ascii="STIX" w:hAnsi="STIX"/>
        </w:rPr>
        <w:t>’</w:t>
      </w:r>
      <w:r>
        <w:rPr/>
        <w:t>s. A description of our </w:t>
      </w:r>
      <w:r>
        <w:rPr/>
        <w:t>proposed</w:t>
      </w:r>
      <w:r>
        <w:rPr>
          <w:spacing w:val="40"/>
        </w:rPr>
        <w:t> </w:t>
      </w:r>
      <w:r>
        <w:rPr/>
        <w:t>approach is presented in the experiments section.</w:t>
      </w:r>
    </w:p>
    <w:p>
      <w:pPr>
        <w:pStyle w:val="BodyText"/>
      </w:pPr>
    </w:p>
    <w:p>
      <w:pPr>
        <w:pStyle w:val="BodyText"/>
        <w:spacing w:before="6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3.3 Experimental setup" w:id="20"/>
      <w:bookmarkEnd w:id="20"/>
      <w:r>
        <w:rPr/>
      </w:r>
      <w:r>
        <w:rPr>
          <w:rFonts w:ascii="Times New Roman"/>
          <w:i/>
          <w:sz w:val="16"/>
        </w:rPr>
        <w:t>Experimental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2"/>
          <w:sz w:val="16"/>
        </w:rPr>
        <w:t>setup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This</w:t>
      </w:r>
      <w:r>
        <w:rPr>
          <w:spacing w:val="-8"/>
        </w:rPr>
        <w:t> </w:t>
      </w:r>
      <w:r>
        <w:rPr/>
        <w:t>section</w:t>
      </w:r>
      <w:r>
        <w:rPr>
          <w:spacing w:val="-8"/>
        </w:rPr>
        <w:t> </w:t>
      </w:r>
      <w:r>
        <w:rPr/>
        <w:t>describes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detail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datasets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well</w:t>
      </w:r>
      <w:r>
        <w:rPr>
          <w:spacing w:val="40"/>
        </w:rPr>
        <w:t> </w:t>
      </w:r>
      <w:r>
        <w:rPr/>
        <w:t>as the parameters and optimizations of all the algorithms used in the</w:t>
      </w:r>
      <w:r>
        <w:rPr>
          <w:spacing w:val="40"/>
        </w:rPr>
        <w:t> </w:t>
      </w:r>
      <w:r>
        <w:rPr/>
        <w:t>proposed</w:t>
      </w:r>
      <w:r>
        <w:rPr>
          <w:spacing w:val="13"/>
        </w:rPr>
        <w:t> </w:t>
      </w:r>
      <w:r>
        <w:rPr/>
        <w:t>hybrid</w:t>
      </w:r>
      <w:r>
        <w:rPr>
          <w:spacing w:val="12"/>
        </w:rPr>
        <w:t> </w:t>
      </w:r>
      <w:r>
        <w:rPr/>
        <w:t>system.</w:t>
      </w:r>
      <w:r>
        <w:rPr>
          <w:spacing w:val="13"/>
        </w:rPr>
        <w:t> </w:t>
      </w:r>
      <w:r>
        <w:rPr/>
        <w:t>We</w:t>
      </w:r>
      <w:r>
        <w:rPr>
          <w:spacing w:val="13"/>
        </w:rPr>
        <w:t> </w:t>
      </w:r>
      <w:r>
        <w:rPr/>
        <w:t>also</w:t>
      </w:r>
      <w:r>
        <w:rPr>
          <w:spacing w:val="13"/>
        </w:rPr>
        <w:t> </w:t>
      </w:r>
      <w:r>
        <w:rPr/>
        <w:t>describe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detail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new</w:t>
      </w:r>
      <w:r>
        <w:rPr>
          <w:spacing w:val="13"/>
        </w:rPr>
        <w:t> </w:t>
      </w:r>
      <w:r>
        <w:rPr/>
        <w:t>method</w:t>
      </w:r>
      <w:r>
        <w:rPr>
          <w:spacing w:val="14"/>
        </w:rPr>
        <w:t> </w:t>
      </w:r>
      <w:r>
        <w:rPr>
          <w:spacing w:val="-5"/>
        </w:rPr>
        <w:t>for</w:t>
      </w:r>
    </w:p>
    <w:p>
      <w:pPr>
        <w:pStyle w:val="BodyText"/>
        <w:spacing w:line="223" w:lineRule="auto"/>
        <w:ind w:left="131" w:right="38"/>
        <w:jc w:val="both"/>
      </w:pPr>
      <w:r>
        <w:rPr/>
        <w:t>identifying the most useful IMF</w:t>
      </w:r>
      <w:r>
        <w:rPr>
          <w:rFonts w:ascii="STIX" w:hAnsi="STIX"/>
        </w:rPr>
        <w:t>’</w:t>
      </w:r>
      <w:r>
        <w:rPr/>
        <w:t>s that are produced after the </w:t>
      </w:r>
      <w:r>
        <w:rPr/>
        <w:t>EMD</w:t>
      </w:r>
      <w:r>
        <w:rPr>
          <w:spacing w:val="40"/>
        </w:rPr>
        <w:t> </w:t>
      </w:r>
      <w:r>
        <w:rPr>
          <w:spacing w:val="-2"/>
        </w:rPr>
        <w:t>process.</w:t>
      </w:r>
    </w:p>
    <w:p>
      <w:pPr>
        <w:pStyle w:val="BodyText"/>
        <w:spacing w:before="5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3.3.1 Datasets" w:id="21"/>
      <w:bookmarkEnd w:id="21"/>
      <w:r>
        <w:rPr/>
      </w:r>
      <w:r>
        <w:rPr>
          <w:rFonts w:ascii="Times New Roman"/>
          <w:i/>
          <w:spacing w:val="-2"/>
          <w:sz w:val="16"/>
        </w:rPr>
        <w:t>Datasets</w:t>
      </w:r>
    </w:p>
    <w:p>
      <w:pPr>
        <w:pStyle w:val="BodyText"/>
        <w:spacing w:before="71"/>
        <w:rPr>
          <w:rFonts w:ascii="Times New Roman"/>
          <w:i/>
        </w:rPr>
      </w:pPr>
    </w:p>
    <w:p>
      <w:pPr>
        <w:pStyle w:val="ListParagraph"/>
        <w:numPr>
          <w:ilvl w:val="3"/>
          <w:numId w:val="1"/>
        </w:numPr>
        <w:tabs>
          <w:tab w:pos="762" w:val="left" w:leader="none"/>
        </w:tabs>
        <w:spacing w:line="273" w:lineRule="auto" w:before="0" w:after="0"/>
        <w:ind w:left="131" w:right="38" w:firstLine="0"/>
        <w:jc w:val="both"/>
        <w:rPr>
          <w:sz w:val="16"/>
        </w:rPr>
      </w:pPr>
      <w:bookmarkStart w:name="3.3.1.1 Simulated dataset" w:id="22"/>
      <w:bookmarkEnd w:id="22"/>
      <w:r>
        <w:rPr/>
      </w:r>
      <w:r>
        <w:rPr>
          <w:rFonts w:ascii="Times New Roman"/>
          <w:i/>
          <w:sz w:val="16"/>
        </w:rPr>
        <w:t>Simulated dataset. </w:t>
      </w:r>
      <w:r>
        <w:rPr>
          <w:sz w:val="16"/>
        </w:rPr>
        <w:t>Simulated signals were produced using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rFonts w:ascii="Times New Roman"/>
          <w:i/>
          <w:sz w:val="16"/>
        </w:rPr>
        <w:t>fecgsyn </w:t>
      </w:r>
      <w:r>
        <w:rPr>
          <w:sz w:val="16"/>
        </w:rPr>
        <w:t>simulator, which can create maternal-fetal ECG mixtures with</w:t>
      </w:r>
      <w:r>
        <w:rPr>
          <w:spacing w:val="40"/>
          <w:sz w:val="16"/>
        </w:rPr>
        <w:t> </w:t>
      </w:r>
      <w:r>
        <w:rPr>
          <w:sz w:val="16"/>
        </w:rPr>
        <w:t>realistic</w:t>
      </w:r>
      <w:r>
        <w:rPr>
          <w:spacing w:val="18"/>
          <w:sz w:val="16"/>
        </w:rPr>
        <w:t> </w:t>
      </w:r>
      <w:r>
        <w:rPr>
          <w:sz w:val="16"/>
        </w:rPr>
        <w:t>width,</w:t>
      </w:r>
      <w:r>
        <w:rPr>
          <w:spacing w:val="18"/>
          <w:sz w:val="16"/>
        </w:rPr>
        <w:t> </w:t>
      </w:r>
      <w:r>
        <w:rPr>
          <w:sz w:val="16"/>
        </w:rPr>
        <w:t>morphology,</w:t>
      </w:r>
      <w:r>
        <w:rPr>
          <w:spacing w:val="19"/>
          <w:sz w:val="16"/>
        </w:rPr>
        <w:t> </w:t>
      </w:r>
      <w:r>
        <w:rPr>
          <w:sz w:val="16"/>
        </w:rPr>
        <w:t>heart</w:t>
      </w:r>
      <w:r>
        <w:rPr>
          <w:spacing w:val="18"/>
          <w:sz w:val="16"/>
        </w:rPr>
        <w:t> </w:t>
      </w:r>
      <w:r>
        <w:rPr>
          <w:sz w:val="16"/>
        </w:rPr>
        <w:t>rate</w:t>
      </w:r>
      <w:r>
        <w:rPr>
          <w:spacing w:val="18"/>
          <w:sz w:val="16"/>
        </w:rPr>
        <w:t> </w:t>
      </w:r>
      <w:r>
        <w:rPr>
          <w:sz w:val="16"/>
        </w:rPr>
        <w:t>variability,</w:t>
      </w:r>
      <w:r>
        <w:rPr>
          <w:spacing w:val="18"/>
          <w:sz w:val="16"/>
        </w:rPr>
        <w:t> </w:t>
      </w:r>
      <w:r>
        <w:rPr>
          <w:sz w:val="16"/>
        </w:rPr>
        <w:t>heart</w:t>
      </w:r>
      <w:r>
        <w:rPr>
          <w:spacing w:val="18"/>
          <w:sz w:val="16"/>
        </w:rPr>
        <w:t> </w:t>
      </w:r>
      <w:r>
        <w:rPr>
          <w:sz w:val="16"/>
        </w:rPr>
        <w:t>rate</w:t>
      </w:r>
      <w:r>
        <w:rPr>
          <w:spacing w:val="18"/>
          <w:sz w:val="16"/>
        </w:rPr>
        <w:t> </w:t>
      </w:r>
      <w:r>
        <w:rPr>
          <w:spacing w:val="-2"/>
          <w:sz w:val="16"/>
        </w:rPr>
        <w:t>changes</w:t>
      </w:r>
    </w:p>
    <w:p>
      <w:pPr>
        <w:pStyle w:val="BodyText"/>
        <w:spacing w:line="276" w:lineRule="auto" w:before="101"/>
        <w:ind w:left="131" w:right="109"/>
        <w:jc w:val="both"/>
      </w:pPr>
      <w:r>
        <w:rPr/>
        <w:br w:type="column"/>
      </w:r>
      <w:r>
        <w:rPr/>
        <w:t>and noise [</w:t>
      </w:r>
      <w:hyperlink w:history="true" w:anchor="_bookmark44">
        <w:r>
          <w:rPr>
            <w:color w:val="2196D1"/>
          </w:rPr>
          <w:t>41</w:t>
        </w:r>
      </w:hyperlink>
      <w:r>
        <w:rPr/>
        <w:t>]. Two different cases are examined, namely the normal</w:t>
      </w:r>
      <w:r>
        <w:rPr>
          <w:spacing w:val="40"/>
        </w:rPr>
        <w:t> </w:t>
      </w:r>
      <w:r>
        <w:rPr/>
        <w:t>state of the fetus (</w:t>
      </w:r>
      <w:r>
        <w:rPr>
          <w:rFonts w:ascii="Times New Roman"/>
          <w:i/>
        </w:rPr>
        <w:t>Case 1</w:t>
      </w:r>
      <w:r>
        <w:rPr/>
        <w:t>) and the case of uterine contractions (</w:t>
      </w:r>
      <w:r>
        <w:rPr>
          <w:rFonts w:ascii="Times New Roman"/>
          <w:i/>
        </w:rPr>
        <w:t>Case 2</w:t>
      </w:r>
      <w:r>
        <w:rPr/>
        <w:t>).</w:t>
      </w:r>
      <w:r>
        <w:rPr>
          <w:spacing w:val="40"/>
        </w:rPr>
        <w:t> </w:t>
      </w:r>
      <w:r>
        <w:rPr/>
        <w:t>Each</w:t>
      </w:r>
      <w:r>
        <w:rPr>
          <w:spacing w:val="-1"/>
        </w:rPr>
        <w:t> </w:t>
      </w:r>
      <w:r>
        <w:rPr/>
        <w:t>simulation</w:t>
      </w:r>
      <w:r>
        <w:rPr>
          <w:spacing w:val="-1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5-min</w:t>
      </w:r>
      <w:r>
        <w:rPr>
          <w:spacing w:val="-1"/>
        </w:rPr>
        <w:t> </w:t>
      </w:r>
      <w:r>
        <w:rPr/>
        <w:t>abdominal</w:t>
      </w:r>
      <w:r>
        <w:rPr>
          <w:spacing w:val="-1"/>
        </w:rPr>
        <w:t> </w:t>
      </w:r>
      <w:r>
        <w:rPr/>
        <w:t>mixtures projected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34</w:t>
      </w:r>
      <w:r>
        <w:rPr>
          <w:spacing w:val="40"/>
        </w:rPr>
        <w:t> </w:t>
      </w:r>
      <w:r>
        <w:rPr/>
        <w:t>channels</w:t>
      </w:r>
      <w:r>
        <w:rPr>
          <w:spacing w:val="-10"/>
        </w:rPr>
        <w:t> </w:t>
      </w:r>
      <w:r>
        <w:rPr/>
        <w:t>(32</w:t>
      </w:r>
      <w:r>
        <w:rPr>
          <w:spacing w:val="-10"/>
        </w:rPr>
        <w:t> </w:t>
      </w:r>
      <w:r>
        <w:rPr/>
        <w:t>ventricular</w:t>
      </w:r>
      <w:r>
        <w:rPr>
          <w:spacing w:val="-9"/>
        </w:rPr>
        <w:t> </w:t>
      </w:r>
      <w:r>
        <w:rPr/>
        <w:t>electrodes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2</w:t>
      </w:r>
      <w:r>
        <w:rPr>
          <w:spacing w:val="-9"/>
        </w:rPr>
        <w:t> </w:t>
      </w:r>
      <w:r>
        <w:rPr/>
        <w:t>reference</w:t>
      </w:r>
      <w:r>
        <w:rPr>
          <w:spacing w:val="-10"/>
        </w:rPr>
        <w:t> </w:t>
      </w:r>
      <w:r>
        <w:rPr/>
        <w:t>thoracic</w:t>
      </w:r>
      <w:r>
        <w:rPr>
          <w:spacing w:val="-10"/>
        </w:rPr>
        <w:t> </w:t>
      </w:r>
      <w:r>
        <w:rPr/>
        <w:t>electrodes).</w:t>
      </w:r>
      <w:r>
        <w:rPr>
          <w:spacing w:val="40"/>
        </w:rPr>
        <w:t> </w:t>
      </w:r>
      <w:r>
        <w:rPr/>
        <w:t>A total of 40 simulated signals corresponding to 3.3 h of recording are</w:t>
      </w:r>
      <w:r>
        <w:rPr>
          <w:spacing w:val="40"/>
        </w:rPr>
        <w:t> </w:t>
      </w:r>
      <w:r>
        <w:rPr/>
        <w:t>produced, with a sampling frequency of 1 KHz (</w:t>
      </w:r>
      <w:hyperlink w:history="true" w:anchor="_bookmark8">
        <w:r>
          <w:rPr>
            <w:color w:val="2196D1"/>
          </w:rPr>
          <w:t>Fig. 4</w:t>
        </w:r>
      </w:hyperlink>
      <w:r>
        <w:rPr/>
        <w:t>).</w:t>
      </w:r>
    </w:p>
    <w:p>
      <w:pPr>
        <w:pStyle w:val="BodyText"/>
        <w:spacing w:before="42"/>
      </w:pPr>
    </w:p>
    <w:p>
      <w:pPr>
        <w:pStyle w:val="ListParagraph"/>
        <w:numPr>
          <w:ilvl w:val="3"/>
          <w:numId w:val="1"/>
        </w:numPr>
        <w:tabs>
          <w:tab w:pos="762" w:val="left" w:leader="none"/>
        </w:tabs>
        <w:spacing w:line="273" w:lineRule="auto" w:before="0" w:after="0"/>
        <w:ind w:left="131" w:right="109" w:firstLine="0"/>
        <w:jc w:val="both"/>
        <w:rPr>
          <w:sz w:val="16"/>
        </w:rPr>
      </w:pPr>
      <w:bookmarkStart w:name="3.3.1.2 Real datasets" w:id="23"/>
      <w:bookmarkEnd w:id="23"/>
      <w:r>
        <w:rPr/>
      </w:r>
      <w:r>
        <w:rPr>
          <w:rFonts w:ascii="Times New Roman"/>
          <w:i/>
          <w:sz w:val="16"/>
        </w:rPr>
        <w:t>Real datasets.</w:t>
      </w:r>
      <w:r>
        <w:rPr>
          <w:rFonts w:ascii="Times New Roman"/>
          <w:i/>
          <w:spacing w:val="27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test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performance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proposed</w:t>
      </w:r>
      <w:r>
        <w:rPr>
          <w:spacing w:val="-3"/>
          <w:sz w:val="16"/>
        </w:rPr>
        <w:t> </w:t>
      </w:r>
      <w:r>
        <w:rPr>
          <w:sz w:val="16"/>
        </w:rPr>
        <w:t>method</w:t>
      </w:r>
      <w:r>
        <w:rPr>
          <w:spacing w:val="40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real</w:t>
      </w:r>
      <w:r>
        <w:rPr>
          <w:spacing w:val="-2"/>
          <w:sz w:val="16"/>
        </w:rPr>
        <w:t> </w:t>
      </w:r>
      <w:r>
        <w:rPr>
          <w:sz w:val="16"/>
        </w:rPr>
        <w:t>data,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following</w:t>
      </w:r>
      <w:r>
        <w:rPr>
          <w:spacing w:val="-3"/>
          <w:sz w:val="16"/>
        </w:rPr>
        <w:t> </w:t>
      </w:r>
      <w:r>
        <w:rPr>
          <w:sz w:val="16"/>
        </w:rPr>
        <w:t>datasets</w:t>
      </w:r>
      <w:r>
        <w:rPr>
          <w:spacing w:val="-3"/>
          <w:sz w:val="16"/>
        </w:rPr>
        <w:t> </w:t>
      </w:r>
      <w:r>
        <w:rPr>
          <w:sz w:val="16"/>
        </w:rPr>
        <w:t>were</w:t>
      </w:r>
      <w:r>
        <w:rPr>
          <w:spacing w:val="-2"/>
          <w:sz w:val="16"/>
        </w:rPr>
        <w:t> </w:t>
      </w:r>
      <w:r>
        <w:rPr>
          <w:sz w:val="16"/>
        </w:rPr>
        <w:t>used: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dataset</w:t>
      </w:r>
      <w:r>
        <w:rPr>
          <w:spacing w:val="-3"/>
          <w:sz w:val="16"/>
        </w:rPr>
        <w:t> </w:t>
      </w:r>
      <w:r>
        <w:rPr>
          <w:sz w:val="16"/>
        </w:rPr>
        <w:t>available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rFonts w:ascii="Times New Roman"/>
          <w:i/>
          <w:sz w:val="16"/>
        </w:rPr>
        <w:t>PHYSIONET </w:t>
      </w:r>
      <w:r>
        <w:rPr>
          <w:sz w:val="16"/>
        </w:rPr>
        <w:t>database [</w:t>
      </w:r>
      <w:hyperlink w:history="true" w:anchor="_bookmark45">
        <w:r>
          <w:rPr>
            <w:color w:val="2196D1"/>
            <w:sz w:val="16"/>
          </w:rPr>
          <w:t>42</w:t>
        </w:r>
      </w:hyperlink>
      <w:r>
        <w:rPr>
          <w:sz w:val="16"/>
        </w:rPr>
        <w:t>], namely the </w:t>
      </w:r>
      <w:r>
        <w:rPr>
          <w:rFonts w:ascii="Times New Roman"/>
          <w:i/>
          <w:sz w:val="16"/>
        </w:rPr>
        <w:t>Abdominal and Direct Fetal ECG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Database (ADFECGDB) </w:t>
      </w:r>
      <w:r>
        <w:rPr>
          <w:sz w:val="16"/>
        </w:rPr>
        <w:t>[</w:t>
      </w:r>
      <w:hyperlink w:history="true" w:anchor="_bookmark46">
        <w:r>
          <w:rPr>
            <w:color w:val="2196D1"/>
            <w:sz w:val="16"/>
          </w:rPr>
          <w:t>43</w:t>
        </w:r>
      </w:hyperlink>
      <w:r>
        <w:rPr>
          <w:sz w:val="16"/>
        </w:rPr>
        <w:t>] from here on denoted db</w:t>
      </w:r>
      <w:r>
        <w:rPr>
          <w:sz w:val="16"/>
          <w:vertAlign w:val="subscript"/>
        </w:rPr>
        <w:t>1</w:t>
      </w:r>
      <w:r>
        <w:rPr>
          <w:sz w:val="16"/>
          <w:vertAlign w:val="baseline"/>
        </w:rPr>
        <w:t>, the </w:t>
      </w:r>
      <w:r>
        <w:rPr>
          <w:rFonts w:ascii="Times New Roman"/>
          <w:i/>
          <w:sz w:val="16"/>
          <w:vertAlign w:val="baseline"/>
        </w:rPr>
        <w:t>Fetal Elec-</w:t>
      </w:r>
      <w:r>
        <w:rPr>
          <w:rFonts w:ascii="Times New Roman"/>
          <w:i/>
          <w:spacing w:val="40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trocardiograms, Direct and Abdominal with Reference Heartbeats Annota-</w:t>
      </w:r>
      <w:r>
        <w:rPr>
          <w:rFonts w:ascii="Times New Roman"/>
          <w:i/>
          <w:spacing w:val="40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tions</w:t>
      </w:r>
      <w:r>
        <w:rPr>
          <w:rFonts w:ascii="Times New Roman"/>
          <w:i/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(</w:t>
      </w:r>
      <w:r>
        <w:rPr>
          <w:rFonts w:ascii="Times New Roman"/>
          <w:i/>
          <w:sz w:val="16"/>
          <w:vertAlign w:val="baseline"/>
        </w:rPr>
        <w:t>FECGDARHA</w:t>
      </w:r>
      <w:r>
        <w:rPr>
          <w:sz w:val="16"/>
          <w:vertAlign w:val="baseline"/>
        </w:rPr>
        <w:t>)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[</w:t>
      </w:r>
      <w:hyperlink w:history="true" w:anchor="_bookmark47">
        <w:r>
          <w:rPr>
            <w:color w:val="2196D1"/>
            <w:sz w:val="16"/>
            <w:vertAlign w:val="baseline"/>
          </w:rPr>
          <w:t>44</w:t>
        </w:r>
      </w:hyperlink>
      <w:r>
        <w:rPr>
          <w:sz w:val="16"/>
          <w:vertAlign w:val="baseline"/>
        </w:rPr>
        <w:t>]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dataset,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openly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available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4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figshare</w:t>
      </w:r>
      <w:r>
        <w:rPr>
          <w:rFonts w:ascii="Times New Roman"/>
          <w:i/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repository</w:t>
      </w:r>
    </w:p>
    <w:p>
      <w:pPr>
        <w:spacing w:line="276" w:lineRule="auto" w:before="0"/>
        <w:ind w:left="131" w:right="109" w:firstLine="0"/>
        <w:jc w:val="both"/>
        <w:rPr>
          <w:sz w:val="16"/>
        </w:rPr>
      </w:pPr>
      <w:r>
        <w:rPr>
          <w:sz w:val="16"/>
        </w:rPr>
        <w:t>[</w:t>
      </w:r>
      <w:hyperlink w:history="true" w:anchor="_bookmark48">
        <w:r>
          <w:rPr>
            <w:color w:val="2196D1"/>
            <w:sz w:val="16"/>
          </w:rPr>
          <w:t>45</w:t>
        </w:r>
      </w:hyperlink>
      <w:r>
        <w:rPr>
          <w:sz w:val="16"/>
        </w:rPr>
        <w:t>] denoted db</w:t>
      </w:r>
      <w:r>
        <w:rPr>
          <w:sz w:val="16"/>
          <w:vertAlign w:val="subscript"/>
        </w:rPr>
        <w:t>2</w:t>
      </w:r>
      <w:r>
        <w:rPr>
          <w:sz w:val="16"/>
          <w:vertAlign w:val="baseline"/>
        </w:rPr>
        <w:t> and the recently published </w:t>
      </w:r>
      <w:r>
        <w:rPr>
          <w:rFonts w:ascii="Times New Roman"/>
          <w:i/>
          <w:sz w:val="16"/>
          <w:vertAlign w:val="baseline"/>
        </w:rPr>
        <w:t>Annotated Real Dataset for</w:t>
      </w:r>
      <w:r>
        <w:rPr>
          <w:rFonts w:ascii="Times New Roman"/>
          <w:i/>
          <w:spacing w:val="40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Non-Invasive Fetal Electrocardiography (ARDNIFECG) </w:t>
      </w:r>
      <w:r>
        <w:rPr>
          <w:sz w:val="16"/>
          <w:vertAlign w:val="baseline"/>
        </w:rPr>
        <w:t>[</w:t>
      </w:r>
      <w:hyperlink w:history="true" w:anchor="_bookmark49">
        <w:r>
          <w:rPr>
            <w:color w:val="2196D1"/>
            <w:sz w:val="16"/>
            <w:vertAlign w:val="baseline"/>
          </w:rPr>
          <w:t>46</w:t>
        </w:r>
      </w:hyperlink>
      <w:r>
        <w:rPr>
          <w:sz w:val="16"/>
          <w:vertAlign w:val="baseline"/>
        </w:rPr>
        <w:t>] denoted </w:t>
      </w:r>
      <w:r>
        <w:rPr>
          <w:sz w:val="16"/>
          <w:vertAlign w:val="baseline"/>
        </w:rPr>
        <w:t>db</w:t>
      </w:r>
      <w:r>
        <w:rPr>
          <w:sz w:val="16"/>
          <w:vertAlign w:val="subscript"/>
        </w:rPr>
        <w:t>3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(</w:t>
      </w:r>
      <w:hyperlink w:history="true" w:anchor="_bookmark9">
        <w:r>
          <w:rPr>
            <w:color w:val="2196D1"/>
            <w:sz w:val="16"/>
            <w:vertAlign w:val="baseline"/>
          </w:rPr>
          <w:t>Fig. 5</w:t>
        </w:r>
      </w:hyperlink>
      <w:r>
        <w:rPr>
          <w:sz w:val="16"/>
          <w:vertAlign w:val="baseline"/>
        </w:rPr>
        <w:t>). A brief description of the datasets as well as their use in this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study is presented below.</w:t>
      </w:r>
    </w:p>
    <w:p>
      <w:pPr>
        <w:pStyle w:val="ListParagraph"/>
        <w:numPr>
          <w:ilvl w:val="4"/>
          <w:numId w:val="1"/>
        </w:numPr>
        <w:tabs>
          <w:tab w:pos="367" w:val="left" w:leader="none"/>
          <w:tab w:pos="369" w:val="left" w:leader="none"/>
        </w:tabs>
        <w:spacing w:line="79" w:lineRule="auto" w:before="163" w:after="0"/>
        <w:ind w:left="369" w:right="109" w:hanging="151"/>
        <w:jc w:val="both"/>
        <w:rPr>
          <w:sz w:val="16"/>
        </w:rPr>
      </w:pPr>
      <w:r>
        <w:rPr>
          <w:sz w:val="16"/>
        </w:rPr>
        <w:t>db</w:t>
      </w:r>
      <w:r>
        <w:rPr>
          <w:sz w:val="16"/>
          <w:vertAlign w:val="subscript"/>
        </w:rPr>
        <w:t>1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contains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five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multichannel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signals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recorded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labor,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between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38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41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weeks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gestation.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Four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channels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were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acquired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from</w:t>
      </w:r>
    </w:p>
    <w:p>
      <w:pPr>
        <w:pStyle w:val="BodyText"/>
        <w:spacing w:line="276" w:lineRule="auto" w:before="51"/>
        <w:ind w:left="369" w:right="109"/>
        <w:jc w:val="both"/>
      </w:pPr>
      <w:r>
        <w:rPr/>
        <w:t>maternal abdomen, and a direct electrocardiogram was </w:t>
      </w:r>
      <w:r>
        <w:rPr/>
        <w:t>recorded</w:t>
      </w:r>
      <w:r>
        <w:rPr>
          <w:spacing w:val="40"/>
        </w:rPr>
        <w:t> </w:t>
      </w:r>
      <w:r>
        <w:rPr/>
        <w:t>simultaneously from fetal head. The positioning of electrodes was</w:t>
      </w:r>
      <w:r>
        <w:rPr>
          <w:spacing w:val="40"/>
        </w:rPr>
        <w:t> </w:t>
      </w:r>
      <w:r>
        <w:rPr/>
        <w:t>constant during</w:t>
      </w:r>
      <w:r>
        <w:rPr>
          <w:spacing w:val="1"/>
        </w:rPr>
        <w:t> </w:t>
      </w:r>
      <w:r>
        <w:rPr/>
        <w:t>all recordings</w:t>
      </w:r>
      <w:r>
        <w:rPr>
          <w:spacing w:val="1"/>
        </w:rPr>
        <w:t> </w:t>
      </w:r>
      <w:r>
        <w:rPr/>
        <w:t>and the</w:t>
      </w:r>
      <w:r>
        <w:rPr>
          <w:spacing w:val="1"/>
        </w:rPr>
        <w:t> </w:t>
      </w:r>
      <w:r>
        <w:rPr/>
        <w:t>sampling rate</w:t>
      </w:r>
      <w:r>
        <w:rPr>
          <w:spacing w:val="1"/>
        </w:rPr>
        <w:t> </w:t>
      </w:r>
      <w:r>
        <w:rPr/>
        <w:t>was 1</w:t>
      </w:r>
      <w:r>
        <w:rPr>
          <w:spacing w:val="1"/>
        </w:rPr>
        <w:t> </w:t>
      </w:r>
      <w:r>
        <w:rPr/>
        <w:t>kHz. </w:t>
      </w:r>
      <w:r>
        <w:rPr>
          <w:spacing w:val="-5"/>
        </w:rPr>
        <w:t>For</w:t>
      </w:r>
    </w:p>
    <w:p>
      <w:pPr>
        <w:pStyle w:val="BodyText"/>
        <w:spacing w:line="237" w:lineRule="auto" w:before="2"/>
        <w:ind w:left="369" w:right="109" w:hanging="1"/>
        <w:jc w:val="both"/>
      </w:pPr>
      <w:r>
        <w:rPr/>
        <w:t>the</w:t>
      </w:r>
      <w:r>
        <w:rPr>
          <w:spacing w:val="-6"/>
        </w:rPr>
        <w:t> </w:t>
      </w:r>
      <w:r>
        <w:rPr/>
        <w:t>purposes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work,</w:t>
      </w:r>
      <w:r>
        <w:rPr>
          <w:spacing w:val="-6"/>
        </w:rPr>
        <w:t> </w:t>
      </w:r>
      <w:r>
        <w:rPr/>
        <w:t>db</w:t>
      </w:r>
      <w:r>
        <w:rPr>
          <w:vertAlign w:val="subscript"/>
        </w:rPr>
        <w:t>1</w:t>
      </w:r>
      <w:r>
        <w:rPr>
          <w:spacing w:val="-6"/>
          <w:vertAlign w:val="baseline"/>
        </w:rPr>
        <w:t> </w:t>
      </w:r>
      <w:r>
        <w:rPr>
          <w:vertAlign w:val="baseline"/>
        </w:rPr>
        <w:t>was</w:t>
      </w:r>
      <w:r>
        <w:rPr>
          <w:spacing w:val="-6"/>
          <w:vertAlign w:val="baseline"/>
        </w:rPr>
        <w:t> </w:t>
      </w:r>
      <w:r>
        <w:rPr>
          <w:vertAlign w:val="baseline"/>
        </w:rPr>
        <w:t>utilized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test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hypothesis</w:t>
      </w:r>
      <w:r>
        <w:rPr>
          <w:spacing w:val="-6"/>
          <w:vertAlign w:val="baseline"/>
        </w:rPr>
        <w:t> </w:t>
      </w:r>
      <w:r>
        <w:rPr>
          <w:vertAlign w:val="baseline"/>
        </w:rPr>
        <w:t>that</w:t>
      </w:r>
      <w:r>
        <w:rPr>
          <w:spacing w:val="40"/>
          <w:vertAlign w:val="baseline"/>
        </w:rPr>
        <w:t> </w:t>
      </w:r>
      <w:r>
        <w:rPr>
          <w:vertAlign w:val="baseline"/>
        </w:rPr>
        <w:t>removal of IMF</w:t>
      </w:r>
      <w:r>
        <w:rPr>
          <w:rFonts w:ascii="STIX" w:hAnsi="STIX"/>
          <w:vertAlign w:val="baseline"/>
        </w:rPr>
        <w:t>’</w:t>
      </w:r>
      <w:r>
        <w:rPr>
          <w:vertAlign w:val="baseline"/>
        </w:rPr>
        <w:t>s during the fECG reconstruction stage can</w:t>
      </w:r>
      <w:r>
        <w:rPr>
          <w:spacing w:val="-1"/>
          <w:vertAlign w:val="baseline"/>
        </w:rPr>
        <w:t> </w:t>
      </w:r>
      <w:r>
        <w:rPr>
          <w:vertAlign w:val="baseline"/>
        </w:rPr>
        <w:t>provide</w:t>
      </w:r>
      <w:r>
        <w:rPr>
          <w:spacing w:val="40"/>
          <w:vertAlign w:val="baseline"/>
        </w:rPr>
        <w:t> </w:t>
      </w:r>
      <w:r>
        <w:rPr>
          <w:vertAlign w:val="baseline"/>
        </w:rPr>
        <w:t>an improvement in FHR estimation.</w:t>
      </w:r>
    </w:p>
    <w:p>
      <w:pPr>
        <w:pStyle w:val="ListParagraph"/>
        <w:numPr>
          <w:ilvl w:val="4"/>
          <w:numId w:val="1"/>
        </w:numPr>
        <w:tabs>
          <w:tab w:pos="368" w:val="left" w:leader="none"/>
        </w:tabs>
        <w:spacing w:line="328" w:lineRule="exact" w:before="0" w:after="0"/>
        <w:ind w:left="368" w:right="0" w:hanging="149"/>
        <w:jc w:val="both"/>
        <w:rPr>
          <w:sz w:val="16"/>
        </w:rPr>
      </w:pPr>
      <w:r>
        <w:rPr>
          <w:sz w:val="16"/>
        </w:rPr>
        <w:t>db</w:t>
      </w:r>
      <w:r>
        <w:rPr>
          <w:sz w:val="16"/>
          <w:vertAlign w:val="subscript"/>
        </w:rPr>
        <w:t>2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[</w:t>
      </w:r>
      <w:hyperlink w:history="true" w:anchor="_bookmark44">
        <w:r>
          <w:rPr>
            <w:color w:val="2196D1"/>
            <w:sz w:val="16"/>
            <w:vertAlign w:val="baseline"/>
          </w:rPr>
          <w:t>41</w:t>
        </w:r>
      </w:hyperlink>
      <w:r>
        <w:rPr>
          <w:sz w:val="16"/>
          <w:vertAlign w:val="baseline"/>
        </w:rPr>
        <w:t>]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consists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10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recordings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obtained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from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pregnant</w:t>
      </w:r>
      <w:r>
        <w:rPr>
          <w:spacing w:val="16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women</w:t>
      </w:r>
    </w:p>
    <w:p>
      <w:pPr>
        <w:pStyle w:val="BodyText"/>
        <w:spacing w:line="90" w:lineRule="exact"/>
        <w:ind w:left="369"/>
        <w:jc w:val="both"/>
      </w:pPr>
      <w:r>
        <w:rPr/>
        <w:t>between the 38th</w:t>
      </w:r>
      <w:r>
        <w:rPr>
          <w:spacing w:val="1"/>
        </w:rPr>
        <w:t> </w:t>
      </w:r>
      <w:r>
        <w:rPr/>
        <w:t>and 42</w:t>
      </w:r>
      <w:r>
        <w:rPr>
          <w:spacing w:val="1"/>
        </w:rPr>
        <w:t> </w:t>
      </w:r>
      <w:r>
        <w:rPr/>
        <w:t>nd week</w:t>
      </w:r>
      <w:r>
        <w:rPr>
          <w:spacing w:val="1"/>
        </w:rPr>
        <w:t> </w:t>
      </w:r>
      <w:r>
        <w:rPr/>
        <w:t>of gestation. The recordings</w:t>
      </w:r>
      <w:r>
        <w:rPr>
          <w:spacing w:val="1"/>
        </w:rPr>
        <w:t> </w:t>
      </w:r>
      <w:r>
        <w:rPr>
          <w:spacing w:val="-4"/>
        </w:rPr>
        <w:t>were</w:t>
      </w:r>
    </w:p>
    <w:p>
      <w:pPr>
        <w:pStyle w:val="BodyText"/>
        <w:spacing w:line="276" w:lineRule="auto" w:before="27"/>
        <w:ind w:left="369" w:right="109"/>
        <w:jc w:val="both"/>
      </w:pPr>
      <w:r>
        <w:rPr/>
        <w:t>obtained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KOMPOREL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sampling</w:t>
      </w:r>
      <w:r>
        <w:rPr>
          <w:spacing w:val="-10"/>
        </w:rPr>
        <w:t> </w:t>
      </w:r>
      <w:r>
        <w:rPr/>
        <w:t>frequency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500 Hz, and each signal duration is 20 min long. Each </w:t>
      </w:r>
      <w:r>
        <w:rPr/>
        <w:t>recording</w:t>
      </w:r>
      <w:r>
        <w:rPr>
          <w:spacing w:val="40"/>
        </w:rPr>
        <w:t> </w:t>
      </w:r>
      <w:r>
        <w:rPr/>
        <w:t>contains four abdominal signals after preliminary filtering and four</w:t>
      </w:r>
      <w:r>
        <w:rPr>
          <w:spacing w:val="40"/>
        </w:rPr>
        <w:t> </w:t>
      </w:r>
      <w:r>
        <w:rPr/>
        <w:t>indirect</w:t>
      </w:r>
      <w:r>
        <w:rPr>
          <w:spacing w:val="-2"/>
        </w:rPr>
        <w:t> </w:t>
      </w:r>
      <w:r>
        <w:rPr/>
        <w:t>fECG</w:t>
      </w:r>
      <w:r>
        <w:rPr>
          <w:spacing w:val="-2"/>
        </w:rPr>
        <w:t> </w:t>
      </w:r>
      <w:r>
        <w:rPr/>
        <w:t>signals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suppression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interfering</w:t>
      </w:r>
      <w:r>
        <w:rPr>
          <w:spacing w:val="-1"/>
        </w:rPr>
        <w:t> </w:t>
      </w:r>
      <w:r>
        <w:rPr/>
        <w:t>MECG</w:t>
      </w:r>
      <w:r>
        <w:rPr>
          <w:spacing w:val="40"/>
        </w:rPr>
        <w:t> </w:t>
      </w:r>
      <w:r>
        <w:rPr/>
        <w:t>by subtracting the maternal PQRST complex pattern and the first</w:t>
      </w:r>
      <w:r>
        <w:rPr>
          <w:spacing w:val="40"/>
        </w:rPr>
        <w:t> </w:t>
      </w:r>
      <w:r>
        <w:rPr/>
        <w:t>derivative of the QRS complex. Additionally,a maternal signal con-</w:t>
      </w:r>
      <w:r>
        <w:rPr>
          <w:spacing w:val="40"/>
        </w:rPr>
        <w:t> </w:t>
      </w:r>
      <w:r>
        <w:rPr/>
        <w:t>taining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fiducial</w:t>
      </w:r>
      <w:r>
        <w:rPr>
          <w:spacing w:val="1"/>
        </w:rPr>
        <w:t> </w:t>
      </w:r>
      <w:r>
        <w:rPr/>
        <w:t>points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MECG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provided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each</w:t>
      </w:r>
      <w:r>
        <w:rPr>
          <w:spacing w:val="3"/>
        </w:rPr>
        <w:t> </w:t>
      </w:r>
      <w:r>
        <w:rPr>
          <w:spacing w:val="-2"/>
        </w:rPr>
        <w:t>record.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6" w:after="1"/>
        <w:rPr>
          <w:sz w:val="20"/>
        </w:rPr>
      </w:pPr>
    </w:p>
    <w:p>
      <w:pPr>
        <w:pStyle w:val="BodyText"/>
        <w:ind w:left="1957"/>
        <w:rPr>
          <w:sz w:val="20"/>
        </w:rPr>
      </w:pPr>
      <w:r>
        <w:rPr>
          <w:sz w:val="20"/>
        </w:rPr>
        <w:drawing>
          <wp:inline distT="0" distB="0" distL="0" distR="0">
            <wp:extent cx="4287963" cy="4495800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963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8" w:id="24"/>
      <w:bookmarkEnd w:id="24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4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4.</w:t>
      </w:r>
      <w:r>
        <w:rPr>
          <w:rFonts w:ascii="Times New Roman"/>
          <w:b/>
          <w:spacing w:val="22"/>
          <w:w w:val="105"/>
          <w:sz w:val="14"/>
        </w:rPr>
        <w:t> </w:t>
      </w:r>
      <w:r>
        <w:rPr>
          <w:w w:val="105"/>
          <w:sz w:val="14"/>
        </w:rPr>
        <w:t>Examples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signals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generated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5"/>
          <w:w w:val="105"/>
          <w:sz w:val="14"/>
        </w:rPr>
        <w:t> </w:t>
      </w:r>
      <w:r>
        <w:rPr>
          <w:rFonts w:ascii="Times New Roman"/>
          <w:i/>
          <w:w w:val="105"/>
          <w:sz w:val="14"/>
        </w:rPr>
        <w:t>fecgsyn</w:t>
      </w:r>
      <w:r>
        <w:rPr>
          <w:rFonts w:ascii="Times New Roman"/>
          <w:i/>
          <w:spacing w:val="3"/>
          <w:w w:val="105"/>
          <w:sz w:val="14"/>
        </w:rPr>
        <w:t> </w:t>
      </w:r>
      <w:r>
        <w:rPr>
          <w:spacing w:val="-2"/>
          <w:w w:val="105"/>
          <w:sz w:val="14"/>
        </w:rPr>
        <w:t>simulator.</w:t>
      </w: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4"/>
          <w:numId w:val="1"/>
        </w:numPr>
        <w:tabs>
          <w:tab w:pos="367" w:val="left" w:leader="none"/>
          <w:tab w:pos="369" w:val="left" w:leader="none"/>
        </w:tabs>
        <w:spacing w:line="79" w:lineRule="auto" w:before="60" w:after="0"/>
        <w:ind w:left="369" w:right="38" w:hanging="151"/>
        <w:jc w:val="both"/>
        <w:rPr>
          <w:sz w:val="16"/>
        </w:rPr>
      </w:pPr>
      <w:r>
        <w:rPr>
          <w:sz w:val="16"/>
        </w:rPr>
        <w:t>db</w:t>
      </w:r>
      <w:r>
        <w:rPr>
          <w:sz w:val="16"/>
          <w:vertAlign w:val="subscript"/>
        </w:rPr>
        <w:t>3</w:t>
      </w:r>
      <w:r>
        <w:rPr>
          <w:sz w:val="16"/>
          <w:vertAlign w:val="baseline"/>
        </w:rPr>
        <w:t> [</w:t>
      </w:r>
      <w:hyperlink w:history="true" w:anchor="_bookmark46">
        <w:r>
          <w:rPr>
            <w:color w:val="2196D1"/>
            <w:sz w:val="16"/>
            <w:vertAlign w:val="baseline"/>
          </w:rPr>
          <w:t>43</w:t>
        </w:r>
      </w:hyperlink>
      <w:r>
        <w:rPr>
          <w:sz w:val="16"/>
          <w:vertAlign w:val="baseline"/>
        </w:rPr>
        <w:t>] consists of 18 signals originated from pregnant women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between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21st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27th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weeks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gestation.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Signals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were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sampled</w:t>
      </w:r>
    </w:p>
    <w:p>
      <w:pPr>
        <w:pStyle w:val="BodyText"/>
        <w:spacing w:line="276" w:lineRule="auto" w:before="50"/>
        <w:ind w:left="369" w:right="38"/>
        <w:jc w:val="both"/>
      </w:pPr>
      <w:r>
        <w:rPr/>
        <w:t>at 2048 Hz, with a duration of 15 s each. Each signal contains </w:t>
      </w:r>
      <w:r>
        <w:rPr/>
        <w:t>three</w:t>
      </w:r>
      <w:r>
        <w:rPr>
          <w:spacing w:val="40"/>
        </w:rPr>
        <w:t> </w:t>
      </w:r>
      <w:r>
        <w:rPr/>
        <w:t>differential maternal channels extracted from the thorax, and three</w:t>
      </w:r>
      <w:r>
        <w:rPr>
          <w:spacing w:val="40"/>
        </w:rPr>
        <w:t> </w:t>
      </w:r>
      <w:r>
        <w:rPr/>
        <w:t>unipolar abdominal leads. db</w:t>
      </w:r>
      <w:r>
        <w:rPr>
          <w:vertAlign w:val="subscript"/>
        </w:rPr>
        <w:t>2</w:t>
      </w:r>
      <w:r>
        <w:rPr>
          <w:vertAlign w:val="baseline"/>
        </w:rPr>
        <w:t> and db</w:t>
      </w:r>
      <w:r>
        <w:rPr>
          <w:vertAlign w:val="subscript"/>
        </w:rPr>
        <w:t>3</w:t>
      </w:r>
      <w:r>
        <w:rPr>
          <w:vertAlign w:val="baseline"/>
        </w:rPr>
        <w:t> were employed in order to</w:t>
      </w:r>
      <w:r>
        <w:rPr>
          <w:spacing w:val="40"/>
          <w:vertAlign w:val="baseline"/>
        </w:rPr>
        <w:t> </w:t>
      </w:r>
      <w:r>
        <w:rPr>
          <w:vertAlign w:val="baseline"/>
        </w:rPr>
        <w:t>provide quantitative results of the algorithm in terms of FHR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estimation.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rFonts w:ascii="Times New Roman"/>
          <w:i/>
          <w:sz w:val="16"/>
        </w:rPr>
      </w:pPr>
      <w:bookmarkStart w:name="3.3.2 System setup" w:id="25"/>
      <w:bookmarkEnd w:id="25"/>
      <w:r>
        <w:rPr/>
      </w:r>
      <w:r>
        <w:rPr>
          <w:rFonts w:ascii="Times New Roman"/>
          <w:i/>
          <w:sz w:val="16"/>
        </w:rPr>
        <w:t>System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pacing w:val="-2"/>
          <w:sz w:val="16"/>
        </w:rPr>
        <w:t>setup</w:t>
      </w:r>
    </w:p>
    <w:p>
      <w:pPr>
        <w:pStyle w:val="BodyText"/>
        <w:spacing w:before="69"/>
        <w:rPr>
          <w:rFonts w:ascii="Times New Roman"/>
          <w:i/>
        </w:rPr>
      </w:pPr>
    </w:p>
    <w:p>
      <w:pPr>
        <w:pStyle w:val="ListParagraph"/>
        <w:numPr>
          <w:ilvl w:val="3"/>
          <w:numId w:val="1"/>
        </w:numPr>
        <w:tabs>
          <w:tab w:pos="762" w:val="left" w:leader="none"/>
        </w:tabs>
        <w:spacing w:line="276" w:lineRule="auto" w:before="1" w:after="0"/>
        <w:ind w:left="131" w:right="38" w:firstLine="0"/>
        <w:jc w:val="both"/>
        <w:rPr>
          <w:sz w:val="16"/>
        </w:rPr>
      </w:pPr>
      <w:bookmarkStart w:name="3.3.2.1 FastICA" w:id="26"/>
      <w:bookmarkEnd w:id="26"/>
      <w:r>
        <w:rPr/>
      </w:r>
      <w:r>
        <w:rPr>
          <w:rFonts w:ascii="Times New Roman"/>
          <w:i/>
          <w:sz w:val="16"/>
        </w:rPr>
        <w:t>FastICA.</w:t>
      </w:r>
      <w:r>
        <w:rPr>
          <w:rFonts w:ascii="Times New Roman"/>
          <w:i/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this</w:t>
      </w:r>
      <w:r>
        <w:rPr>
          <w:spacing w:val="-10"/>
          <w:sz w:val="16"/>
        </w:rPr>
        <w:t> </w:t>
      </w:r>
      <w:r>
        <w:rPr>
          <w:sz w:val="16"/>
        </w:rPr>
        <w:t>work,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Independent</w:t>
      </w:r>
      <w:r>
        <w:rPr>
          <w:spacing w:val="-10"/>
          <w:sz w:val="16"/>
        </w:rPr>
        <w:t> </w:t>
      </w:r>
      <w:r>
        <w:rPr>
          <w:sz w:val="16"/>
        </w:rPr>
        <w:t>Components</w:t>
      </w:r>
      <w:r>
        <w:rPr>
          <w:spacing w:val="-9"/>
          <w:sz w:val="16"/>
        </w:rPr>
        <w:t> </w:t>
      </w:r>
      <w:r>
        <w:rPr>
          <w:sz w:val="16"/>
        </w:rPr>
        <w:t>(ICs)</w:t>
      </w:r>
      <w:r>
        <w:rPr>
          <w:spacing w:val="-10"/>
          <w:sz w:val="16"/>
        </w:rPr>
        <w:t> </w:t>
      </w:r>
      <w:r>
        <w:rPr>
          <w:sz w:val="16"/>
        </w:rPr>
        <w:t>were</w:t>
      </w:r>
      <w:r>
        <w:rPr>
          <w:spacing w:val="40"/>
          <w:sz w:val="16"/>
        </w:rPr>
        <w:t> </w:t>
      </w:r>
      <w:r>
        <w:rPr>
          <w:sz w:val="16"/>
        </w:rPr>
        <w:t>extracted</w:t>
      </w:r>
      <w:r>
        <w:rPr>
          <w:spacing w:val="-8"/>
          <w:sz w:val="16"/>
        </w:rPr>
        <w:t> </w:t>
      </w:r>
      <w:r>
        <w:rPr>
          <w:sz w:val="16"/>
        </w:rPr>
        <w:t>with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deflation</w:t>
      </w:r>
      <w:r>
        <w:rPr>
          <w:spacing w:val="-9"/>
          <w:sz w:val="16"/>
        </w:rPr>
        <w:t> </w:t>
      </w:r>
      <w:r>
        <w:rPr>
          <w:sz w:val="16"/>
        </w:rPr>
        <w:t>approach.</w:t>
      </w:r>
      <w:r>
        <w:rPr>
          <w:spacing w:val="-8"/>
          <w:sz w:val="16"/>
        </w:rPr>
        <w:t> </w:t>
      </w:r>
      <w:r>
        <w:rPr>
          <w:sz w:val="16"/>
        </w:rPr>
        <w:t>PCA</w:t>
      </w:r>
      <w:r>
        <w:rPr>
          <w:spacing w:val="-8"/>
          <w:sz w:val="16"/>
        </w:rPr>
        <w:t> </w:t>
      </w:r>
      <w:r>
        <w:rPr>
          <w:sz w:val="16"/>
        </w:rPr>
        <w:t>deflation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-9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way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iteratively</w:t>
      </w:r>
      <w:r>
        <w:rPr>
          <w:spacing w:val="40"/>
          <w:sz w:val="16"/>
        </w:rPr>
        <w:t> </w:t>
      </w:r>
      <w:r>
        <w:rPr>
          <w:sz w:val="16"/>
        </w:rPr>
        <w:t>compute the principal components of a dataset. It starts by computing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first</w:t>
      </w:r>
      <w:r>
        <w:rPr>
          <w:spacing w:val="-10"/>
          <w:sz w:val="16"/>
        </w:rPr>
        <w:t> </w:t>
      </w:r>
      <w:r>
        <w:rPr>
          <w:sz w:val="16"/>
        </w:rPr>
        <w:t>principal</w:t>
      </w:r>
      <w:r>
        <w:rPr>
          <w:spacing w:val="-9"/>
          <w:sz w:val="16"/>
        </w:rPr>
        <w:t> </w:t>
      </w:r>
      <w:r>
        <w:rPr>
          <w:sz w:val="16"/>
        </w:rPr>
        <w:t>component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removing</w:t>
      </w:r>
      <w:r>
        <w:rPr>
          <w:spacing w:val="-9"/>
          <w:sz w:val="16"/>
        </w:rPr>
        <w:t> </w:t>
      </w:r>
      <w:r>
        <w:rPr>
          <w:sz w:val="16"/>
        </w:rPr>
        <w:t>its</w:t>
      </w:r>
      <w:r>
        <w:rPr>
          <w:spacing w:val="-10"/>
          <w:sz w:val="16"/>
        </w:rPr>
        <w:t> </w:t>
      </w:r>
      <w:r>
        <w:rPr>
          <w:sz w:val="16"/>
        </w:rPr>
        <w:t>effect</w:t>
      </w:r>
      <w:r>
        <w:rPr>
          <w:spacing w:val="-10"/>
          <w:sz w:val="16"/>
        </w:rPr>
        <w:t> </w:t>
      </w:r>
      <w:r>
        <w:rPr>
          <w:sz w:val="16"/>
        </w:rPr>
        <w:t>from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data.</w:t>
      </w:r>
      <w:r>
        <w:rPr>
          <w:spacing w:val="-10"/>
          <w:sz w:val="16"/>
        </w:rPr>
        <w:t> </w:t>
      </w:r>
      <w:r>
        <w:rPr>
          <w:sz w:val="16"/>
        </w:rPr>
        <w:t>This</w:t>
      </w:r>
      <w:r>
        <w:rPr>
          <w:spacing w:val="40"/>
          <w:sz w:val="16"/>
        </w:rPr>
        <w:t> </w:t>
      </w:r>
      <w:r>
        <w:rPr>
          <w:sz w:val="16"/>
        </w:rPr>
        <w:t>is done by projecting the data onto the first principal component and</w:t>
      </w:r>
      <w:r>
        <w:rPr>
          <w:spacing w:val="40"/>
          <w:sz w:val="16"/>
        </w:rPr>
        <w:t> </w:t>
      </w:r>
      <w:r>
        <w:rPr>
          <w:sz w:val="16"/>
        </w:rPr>
        <w:t>subtracting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resulting</w:t>
      </w:r>
      <w:r>
        <w:rPr>
          <w:spacing w:val="-3"/>
          <w:sz w:val="16"/>
        </w:rPr>
        <w:t> </w:t>
      </w:r>
      <w:r>
        <w:rPr>
          <w:sz w:val="16"/>
        </w:rPr>
        <w:t>projection</w:t>
      </w:r>
      <w:r>
        <w:rPr>
          <w:spacing w:val="-2"/>
          <w:sz w:val="16"/>
        </w:rPr>
        <w:t> </w:t>
      </w:r>
      <w:r>
        <w:rPr>
          <w:sz w:val="16"/>
        </w:rPr>
        <w:t>from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original</w:t>
      </w:r>
      <w:r>
        <w:rPr>
          <w:spacing w:val="-3"/>
          <w:sz w:val="16"/>
        </w:rPr>
        <w:t> </w:t>
      </w:r>
      <w:r>
        <w:rPr>
          <w:sz w:val="16"/>
        </w:rPr>
        <w:t>data.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process</w:t>
      </w:r>
      <w:r>
        <w:rPr>
          <w:spacing w:val="40"/>
          <w:sz w:val="16"/>
        </w:rPr>
        <w:t> </w:t>
      </w:r>
      <w:r>
        <w:rPr>
          <w:sz w:val="16"/>
        </w:rPr>
        <w:t>is then repeated with the new, deflated data to compute the second</w:t>
      </w:r>
      <w:r>
        <w:rPr>
          <w:spacing w:val="40"/>
          <w:sz w:val="16"/>
        </w:rPr>
        <w:t> </w:t>
      </w:r>
      <w:r>
        <w:rPr>
          <w:sz w:val="16"/>
        </w:rPr>
        <w:t>principal component, and</w:t>
      </w:r>
      <w:r>
        <w:rPr>
          <w:spacing w:val="-1"/>
          <w:sz w:val="16"/>
        </w:rPr>
        <w:t> </w:t>
      </w:r>
      <w:r>
        <w:rPr>
          <w:sz w:val="16"/>
        </w:rPr>
        <w:t>so on. The nonlinearity</w:t>
      </w:r>
      <w:r>
        <w:rPr>
          <w:spacing w:val="-1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the fixed-point al-</w:t>
      </w:r>
      <w:r>
        <w:rPr>
          <w:spacing w:val="40"/>
          <w:sz w:val="16"/>
        </w:rPr>
        <w:t> </w:t>
      </w:r>
      <w:r>
        <w:rPr>
          <w:sz w:val="16"/>
        </w:rPr>
        <w:t>gorithm is calculated using the hyperbolic tangent function:</w:t>
      </w:r>
    </w:p>
    <w:p>
      <w:pPr>
        <w:tabs>
          <w:tab w:pos="4943" w:val="left" w:leader="none"/>
        </w:tabs>
        <w:spacing w:line="516" w:lineRule="exact" w:before="0"/>
        <w:ind w:left="131" w:right="0" w:firstLine="0"/>
        <w:jc w:val="both"/>
        <w:rPr>
          <w:sz w:val="16"/>
        </w:rPr>
      </w:pPr>
      <w:r>
        <w:rPr>
          <w:rFonts w:ascii="STIX" w:hAnsi="STIX"/>
          <w:i/>
          <w:spacing w:val="-2"/>
          <w:sz w:val="16"/>
        </w:rPr>
        <w:t>f</w:t>
      </w:r>
      <w:r>
        <w:rPr>
          <w:rFonts w:ascii="STIX" w:hAnsi="STIX"/>
          <w:i/>
          <w:spacing w:val="-16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w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Latin Modern Math" w:hAnsi="Latin Modern Math"/>
          <w:spacing w:val="-26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24"/>
          <w:sz w:val="16"/>
        </w:rPr>
        <w:t> </w:t>
      </w:r>
      <w:r>
        <w:rPr>
          <w:rFonts w:ascii="STIX" w:hAnsi="STIX"/>
          <w:i/>
          <w:spacing w:val="-2"/>
          <w:sz w:val="16"/>
        </w:rPr>
        <w:t>tanh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a </w:t>
      </w:r>
      <w:r>
        <w:rPr>
          <w:rFonts w:ascii="Latin Modern Math" w:hAnsi="Latin Modern Math"/>
          <w:spacing w:val="-2"/>
          <w:sz w:val="16"/>
        </w:rPr>
        <w:t>∗</w:t>
      </w:r>
      <w:r>
        <w:rPr>
          <w:rFonts w:ascii="Latin Modern Math" w:hAnsi="Latin Modern Math"/>
          <w:spacing w:val="-17"/>
          <w:sz w:val="16"/>
        </w:rPr>
        <w:t> </w:t>
      </w:r>
      <w:r>
        <w:rPr>
          <w:rFonts w:ascii="STIX" w:hAnsi="STIX"/>
          <w:i/>
          <w:spacing w:val="-5"/>
          <w:sz w:val="16"/>
        </w:rPr>
        <w:t>w</w:t>
      </w:r>
      <w:r>
        <w:rPr>
          <w:rFonts w:ascii="Latin Modern Math" w:hAnsi="Latin Modern Math"/>
          <w:spacing w:val="-5"/>
          <w:sz w:val="16"/>
        </w:rPr>
        <w:t>)</w:t>
      </w:r>
      <w:r>
        <w:rPr>
          <w:rFonts w:ascii="LM Roman 10" w:hAnsi="LM Roman 10"/>
          <w:spacing w:val="-5"/>
          <w:sz w:val="16"/>
        </w:rPr>
        <w:t>.</w:t>
      </w:r>
      <w:r>
        <w:rPr>
          <w:rFonts w:ascii="LM Roman 10" w:hAnsi="LM Roman 10"/>
          <w:sz w:val="16"/>
        </w:rPr>
        <w:tab/>
      </w:r>
      <w:r>
        <w:rPr>
          <w:spacing w:val="-5"/>
          <w:sz w:val="16"/>
        </w:rPr>
        <w:t>(6)</w:t>
      </w:r>
    </w:p>
    <w:p>
      <w:pPr>
        <w:pStyle w:val="BodyText"/>
        <w:spacing w:line="90" w:lineRule="exact"/>
        <w:ind w:left="371"/>
        <w:jc w:val="both"/>
      </w:pP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FastICA</w:t>
      </w:r>
      <w:r>
        <w:rPr>
          <w:spacing w:val="2"/>
        </w:rPr>
        <w:t> </w:t>
      </w:r>
      <w:r>
        <w:rPr>
          <w:spacing w:val="-2"/>
        </w:rPr>
        <w:t>algorithm</w:t>
      </w:r>
      <w:r>
        <w:rPr>
          <w:spacing w:val="1"/>
        </w:rPr>
        <w:t> </w:t>
      </w:r>
      <w:r>
        <w:rPr>
          <w:spacing w:val="-2"/>
        </w:rPr>
        <w:t>produced</w:t>
      </w:r>
      <w:r>
        <w:rPr>
          <w:spacing w:val="3"/>
        </w:rPr>
        <w:t> </w:t>
      </w:r>
      <w:r>
        <w:rPr>
          <w:spacing w:val="-2"/>
        </w:rPr>
        <w:t>four</w:t>
      </w:r>
      <w:r>
        <w:rPr>
          <w:spacing w:val="3"/>
        </w:rPr>
        <w:t> </w:t>
      </w:r>
      <w:r>
        <w:rPr>
          <w:spacing w:val="-2"/>
        </w:rPr>
        <w:t>components,</w:t>
      </w:r>
      <w:r>
        <w:rPr>
          <w:spacing w:val="2"/>
        </w:rPr>
        <w:t> </w:t>
      </w:r>
      <w:r>
        <w:rPr>
          <w:spacing w:val="-2"/>
        </w:rPr>
        <w:t>corresponding</w:t>
      </w:r>
      <w:r>
        <w:rPr>
          <w:spacing w:val="3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27"/>
        <w:ind w:left="131" w:right="38"/>
        <w:jc w:val="both"/>
      </w:pPr>
      <w:r>
        <w:rPr/>
        <w:t>the maternal ECG, the abdominal ECG signal containing the fetal </w:t>
      </w:r>
      <w:r>
        <w:rPr/>
        <w:t>ECG</w:t>
      </w:r>
      <w:r>
        <w:rPr>
          <w:spacing w:val="40"/>
        </w:rPr>
        <w:t> </w:t>
      </w:r>
      <w:r>
        <w:rPr/>
        <w:t>component and a noise signal. </w:t>
      </w:r>
      <w:hyperlink w:history="true" w:anchor="_bookmark10">
        <w:r>
          <w:rPr>
            <w:color w:val="2196D1"/>
          </w:rPr>
          <w:t>Fig. 6</w:t>
        </w:r>
      </w:hyperlink>
      <w:r>
        <w:rPr>
          <w:color w:val="2196D1"/>
        </w:rPr>
        <w:t> </w:t>
      </w:r>
      <w:r>
        <w:rPr/>
        <w:t>shows the output of the FastICA</w:t>
      </w:r>
      <w:r>
        <w:rPr>
          <w:spacing w:val="40"/>
        </w:rPr>
        <w:t> </w:t>
      </w:r>
      <w:r>
        <w:rPr/>
        <w:t>algorithm on a multichannel abdominal fetal ECG.</w:t>
      </w:r>
    </w:p>
    <w:p>
      <w:pPr>
        <w:pStyle w:val="BodyText"/>
        <w:spacing w:before="43"/>
      </w:pPr>
    </w:p>
    <w:p>
      <w:pPr>
        <w:pStyle w:val="ListParagraph"/>
        <w:numPr>
          <w:ilvl w:val="3"/>
          <w:numId w:val="1"/>
        </w:numPr>
        <w:tabs>
          <w:tab w:pos="762" w:val="left" w:leader="none"/>
        </w:tabs>
        <w:spacing w:line="223" w:lineRule="auto" w:before="0" w:after="0"/>
        <w:ind w:left="131" w:right="38" w:firstLine="0"/>
        <w:jc w:val="both"/>
        <w:rPr>
          <w:sz w:val="16"/>
        </w:rPr>
      </w:pPr>
      <w:bookmarkStart w:name="3.3.2.2 signal quality indices" w:id="27"/>
      <w:bookmarkEnd w:id="27"/>
      <w:r>
        <w:rPr/>
      </w:r>
      <w:r>
        <w:rPr>
          <w:rFonts w:ascii="Times New Roman" w:hAnsi="Times New Roman"/>
          <w:i/>
          <w:sz w:val="16"/>
        </w:rPr>
        <w:t>signal quality indices. </w:t>
      </w:r>
      <w:r>
        <w:rPr>
          <w:sz w:val="16"/>
        </w:rPr>
        <w:t>sQi</w:t>
      </w:r>
      <w:r>
        <w:rPr>
          <w:rFonts w:ascii="STIX" w:hAnsi="STIX"/>
          <w:sz w:val="16"/>
        </w:rPr>
        <w:t>’</w:t>
      </w:r>
      <w:r>
        <w:rPr>
          <w:sz w:val="16"/>
        </w:rPr>
        <w:t>s can be calculated using various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methods, such as time-domain analysis, frequency-domain analysis, </w:t>
      </w:r>
      <w:r>
        <w:rPr>
          <w:spacing w:val="-2"/>
          <w:sz w:val="16"/>
        </w:rPr>
        <w:t>and</w:t>
      </w:r>
    </w:p>
    <w:p>
      <w:pPr>
        <w:pStyle w:val="BodyText"/>
        <w:spacing w:line="276" w:lineRule="auto" w:before="102"/>
        <w:ind w:left="131" w:right="110"/>
        <w:jc w:val="both"/>
      </w:pPr>
      <w:r>
        <w:rPr/>
        <w:br w:type="column"/>
      </w:r>
      <w:r>
        <w:rPr/>
        <w:t>wavelet analysis. They can be used to identify low-quality signals </w:t>
      </w:r>
      <w:r>
        <w:rPr/>
        <w:t>after</w:t>
      </w:r>
      <w:r>
        <w:rPr>
          <w:spacing w:val="40"/>
        </w:rPr>
        <w:t> </w:t>
      </w:r>
      <w:r>
        <w:rPr/>
        <w:t>the application of the ICA. An average sQI computed from the above</w:t>
      </w:r>
      <w:r>
        <w:rPr>
          <w:spacing w:val="40"/>
        </w:rPr>
        <w:t> </w:t>
      </w:r>
      <w:r>
        <w:rPr/>
        <w:t>indices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determine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fECG</w:t>
      </w:r>
      <w:r>
        <w:rPr>
          <w:spacing w:val="-10"/>
        </w:rPr>
        <w:t> </w:t>
      </w:r>
      <w:r>
        <w:rPr/>
        <w:t>separation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achieved.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indices used in this study are.</w:t>
      </w:r>
    </w:p>
    <w:p>
      <w:pPr>
        <w:pStyle w:val="ListParagraph"/>
        <w:numPr>
          <w:ilvl w:val="4"/>
          <w:numId w:val="1"/>
        </w:numPr>
        <w:tabs>
          <w:tab w:pos="367" w:val="left" w:leader="none"/>
          <w:tab w:pos="369" w:val="left" w:leader="none"/>
        </w:tabs>
        <w:spacing w:line="79" w:lineRule="auto" w:before="167" w:after="0"/>
        <w:ind w:left="369" w:right="110" w:hanging="151"/>
        <w:jc w:val="both"/>
        <w:rPr>
          <w:sz w:val="16"/>
        </w:rPr>
      </w:pPr>
      <w:r>
        <w:rPr>
          <w:sz w:val="16"/>
        </w:rPr>
        <w:t>bSQi</w:t>
      </w:r>
      <w:r>
        <w:rPr>
          <w:spacing w:val="-5"/>
          <w:sz w:val="16"/>
        </w:rPr>
        <w:t> </w:t>
      </w:r>
      <w:r>
        <w:rPr>
          <w:sz w:val="16"/>
        </w:rPr>
        <w:t>[</w:t>
      </w:r>
      <w:hyperlink w:history="true" w:anchor="_bookmark50">
        <w:r>
          <w:rPr>
            <w:color w:val="2196D1"/>
            <w:sz w:val="16"/>
          </w:rPr>
          <w:t>47</w:t>
        </w:r>
      </w:hyperlink>
      <w:r>
        <w:rPr>
          <w:sz w:val="16"/>
        </w:rPr>
        <w:t>]: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bSQi</w:t>
      </w:r>
      <w:r>
        <w:rPr>
          <w:spacing w:val="-5"/>
          <w:sz w:val="16"/>
        </w:rPr>
        <w:t> </w:t>
      </w:r>
      <w:r>
        <w:rPr>
          <w:sz w:val="16"/>
        </w:rPr>
        <w:t>index</w:t>
      </w:r>
      <w:r>
        <w:rPr>
          <w:spacing w:val="-4"/>
          <w:sz w:val="16"/>
        </w:rPr>
        <w:t> </w:t>
      </w:r>
      <w:r>
        <w:rPr>
          <w:sz w:val="16"/>
        </w:rPr>
        <w:t>uses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detection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QRS</w:t>
      </w:r>
      <w:r>
        <w:rPr>
          <w:spacing w:val="-5"/>
          <w:sz w:val="16"/>
        </w:rPr>
        <w:t> </w:t>
      </w:r>
      <w:r>
        <w:rPr>
          <w:sz w:val="16"/>
        </w:rPr>
        <w:t>complexes</w:t>
      </w:r>
      <w:r>
        <w:rPr>
          <w:spacing w:val="-5"/>
          <w:sz w:val="16"/>
        </w:rPr>
        <w:t> </w:t>
      </w:r>
      <w:r>
        <w:rPr>
          <w:sz w:val="16"/>
        </w:rPr>
        <w:t>by</w:t>
      </w:r>
      <w:r>
        <w:rPr>
          <w:spacing w:val="-5"/>
          <w:sz w:val="16"/>
        </w:rPr>
        <w:t> </w:t>
      </w:r>
      <w:r>
        <w:rPr>
          <w:sz w:val="16"/>
        </w:rPr>
        <w:t>2</w:t>
      </w:r>
      <w:r>
        <w:rPr>
          <w:spacing w:val="40"/>
          <w:sz w:val="16"/>
        </w:rPr>
        <w:t> </w:t>
      </w:r>
      <w:r>
        <w:rPr>
          <w:sz w:val="16"/>
        </w:rPr>
        <w:t>detection</w:t>
      </w:r>
      <w:r>
        <w:rPr>
          <w:spacing w:val="-2"/>
          <w:sz w:val="16"/>
        </w:rPr>
        <w:t> </w:t>
      </w:r>
      <w:r>
        <w:rPr>
          <w:sz w:val="16"/>
        </w:rPr>
        <w:t>algorithms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detects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percentage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common</w:t>
      </w:r>
      <w:r>
        <w:rPr>
          <w:spacing w:val="-3"/>
          <w:sz w:val="16"/>
        </w:rPr>
        <w:t> </w:t>
      </w:r>
      <w:r>
        <w:rPr>
          <w:sz w:val="16"/>
        </w:rPr>
        <w:t>strokes</w:t>
      </w:r>
    </w:p>
    <w:p>
      <w:pPr>
        <w:pStyle w:val="BodyText"/>
        <w:spacing w:line="276" w:lineRule="auto" w:before="51"/>
        <w:ind w:left="369" w:right="110"/>
        <w:jc w:val="both"/>
      </w:pPr>
      <w:r>
        <w:rPr/>
        <w:t>in algorithms. The QRS detection algorithms used on this work </w:t>
      </w:r>
      <w:r>
        <w:rPr/>
        <w:t>are</w:t>
      </w:r>
      <w:r>
        <w:rPr>
          <w:spacing w:val="40"/>
        </w:rPr>
        <w:t> </w:t>
      </w:r>
      <w:r>
        <w:rPr/>
        <w:t>the JQRS detector [</w:t>
      </w:r>
      <w:hyperlink w:history="true" w:anchor="_bookmark48">
        <w:r>
          <w:rPr>
            <w:color w:val="2196D1"/>
          </w:rPr>
          <w:t>45</w:t>
        </w:r>
      </w:hyperlink>
      <w:r>
        <w:rPr/>
        <w:t>], and the MaxSearch algorithm available in</w:t>
      </w:r>
      <w:r>
        <w:rPr>
          <w:spacing w:val="40"/>
        </w:rPr>
        <w:t> </w:t>
      </w:r>
      <w:r>
        <w:rPr>
          <w:spacing w:val="-2"/>
        </w:rPr>
        <w:t>Open-Source Electrophysiological Toolbox (OSET) [</w:t>
      </w:r>
      <w:hyperlink w:history="true" w:anchor="_bookmark49">
        <w:r>
          <w:rPr>
            <w:color w:val="2196D1"/>
            <w:spacing w:val="-2"/>
          </w:rPr>
          <w:t>46</w:t>
        </w:r>
      </w:hyperlink>
      <w:r>
        <w:rPr>
          <w:spacing w:val="-2"/>
        </w:rPr>
        <w:t>]. The index is</w:t>
      </w:r>
      <w:r>
        <w:rPr>
          <w:spacing w:val="40"/>
        </w:rPr>
        <w:t> </w:t>
      </w:r>
      <w:r>
        <w:rPr/>
        <w:t>then computed as:</w:t>
      </w:r>
    </w:p>
    <w:p>
      <w:pPr>
        <w:pStyle w:val="BodyText"/>
        <w:tabs>
          <w:tab w:pos="4943" w:val="left" w:leader="none"/>
        </w:tabs>
        <w:spacing w:line="590" w:lineRule="exact"/>
        <w:ind w:left="131"/>
        <w:jc w:val="both"/>
      </w:pPr>
      <w:r>
        <w:rPr>
          <w:rFonts w:ascii="STIX"/>
          <w:w w:val="105"/>
        </w:rPr>
        <w:t>bSQI</w:t>
      </w:r>
      <w:r>
        <w:rPr>
          <w:rFonts w:ascii="Latin Modern Math"/>
          <w:w w:val="105"/>
        </w:rPr>
        <w:t>(</w:t>
      </w:r>
      <w:r>
        <w:rPr>
          <w:rFonts w:ascii="STIX"/>
          <w:w w:val="105"/>
        </w:rPr>
        <w:t>k</w:t>
      </w:r>
      <w:r>
        <w:rPr>
          <w:rFonts w:ascii="Latin Modern Math"/>
          <w:w w:val="105"/>
        </w:rPr>
        <w:t>)</w:t>
      </w:r>
      <w:r>
        <w:rPr>
          <w:rFonts w:ascii="Latin Modern Math"/>
          <w:spacing w:val="-27"/>
          <w:w w:val="105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26"/>
          <w:w w:val="105"/>
        </w:rPr>
        <w:t> </w:t>
      </w:r>
      <w:r>
        <w:rPr>
          <w:rFonts w:ascii="STIX"/>
          <w:w w:val="105"/>
        </w:rPr>
        <w:t>N</w:t>
      </w:r>
      <w:r>
        <w:rPr>
          <w:rFonts w:ascii="STIX"/>
          <w:w w:val="105"/>
          <w:vertAlign w:val="subscript"/>
        </w:rPr>
        <w:t>matched</w:t>
      </w:r>
      <w:r>
        <w:rPr>
          <w:rFonts w:ascii="Latin Modern Math"/>
          <w:w w:val="105"/>
          <w:vertAlign w:val="baseline"/>
        </w:rPr>
        <w:t>(</w:t>
      </w:r>
      <w:r>
        <w:rPr>
          <w:rFonts w:ascii="STIX"/>
          <w:w w:val="105"/>
          <w:vertAlign w:val="baseline"/>
        </w:rPr>
        <w:t>k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6"/>
          <w:w w:val="105"/>
          <w:vertAlign w:val="baseline"/>
        </w:rPr>
        <w:t> </w:t>
      </w:r>
      <w:r>
        <w:rPr>
          <w:rFonts w:ascii="STIX"/>
          <w:w w:val="105"/>
          <w:vertAlign w:val="baseline"/>
        </w:rPr>
        <w:t>w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spacing w:val="-26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/</w:t>
      </w:r>
      <w:r>
        <w:rPr>
          <w:rFonts w:ascii="LM Roman 10"/>
          <w:spacing w:val="-27"/>
          <w:w w:val="105"/>
          <w:vertAlign w:val="baseline"/>
        </w:rPr>
        <w:t> </w:t>
      </w:r>
      <w:r>
        <w:rPr>
          <w:rFonts w:ascii="STIX"/>
          <w:w w:val="105"/>
          <w:vertAlign w:val="baseline"/>
        </w:rPr>
        <w:t>N</w:t>
      </w:r>
      <w:r>
        <w:rPr>
          <w:rFonts w:ascii="STIX"/>
          <w:w w:val="105"/>
          <w:vertAlign w:val="subscript"/>
        </w:rPr>
        <w:t>all</w:t>
      </w:r>
      <w:r>
        <w:rPr>
          <w:rFonts w:ascii="Latin Modern Math"/>
          <w:w w:val="105"/>
          <w:vertAlign w:val="baseline"/>
        </w:rPr>
        <w:t>(</w:t>
      </w:r>
      <w:r>
        <w:rPr>
          <w:rFonts w:ascii="STIX"/>
          <w:w w:val="105"/>
          <w:vertAlign w:val="baseline"/>
        </w:rPr>
        <w:t>k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6"/>
          <w:w w:val="105"/>
          <w:vertAlign w:val="baseline"/>
        </w:rPr>
        <w:t> </w:t>
      </w:r>
      <w:r>
        <w:rPr>
          <w:rFonts w:ascii="STIX"/>
          <w:spacing w:val="-5"/>
          <w:w w:val="105"/>
          <w:vertAlign w:val="baseline"/>
        </w:rPr>
        <w:t>w</w:t>
      </w:r>
      <w:r>
        <w:rPr>
          <w:rFonts w:ascii="Latin Modern Math"/>
          <w:spacing w:val="-5"/>
          <w:w w:val="105"/>
          <w:vertAlign w:val="baseline"/>
        </w:rPr>
        <w:t>)</w:t>
      </w:r>
      <w:r>
        <w:rPr>
          <w:rFonts w:ascii="LM Roman 10"/>
          <w:spacing w:val="-5"/>
          <w:w w:val="105"/>
          <w:vertAlign w:val="baseline"/>
        </w:rPr>
        <w:t>,</w:t>
      </w:r>
      <w:r>
        <w:rPr>
          <w:rFonts w:ascii="LM Roman 10"/>
          <w:vertAlign w:val="baseline"/>
        </w:rPr>
        <w:tab/>
      </w:r>
      <w:r>
        <w:rPr>
          <w:spacing w:val="-5"/>
          <w:w w:val="105"/>
          <w:vertAlign w:val="baseline"/>
        </w:rPr>
        <w:t>(7)</w:t>
      </w:r>
    </w:p>
    <w:p>
      <w:pPr>
        <w:pStyle w:val="BodyText"/>
        <w:spacing w:line="117" w:lineRule="exact"/>
        <w:ind w:left="131"/>
      </w:pPr>
      <w:r>
        <w:rPr/>
        <w:t>where</w:t>
      </w:r>
      <w:r>
        <w:rPr>
          <w:spacing w:val="6"/>
          <w:w w:val="115"/>
        </w:rPr>
        <w:t> </w:t>
      </w:r>
      <w:r>
        <w:rPr>
          <w:rFonts w:ascii="STIX"/>
          <w:w w:val="115"/>
        </w:rPr>
        <w:t>N</w:t>
      </w:r>
      <w:r>
        <w:rPr>
          <w:rFonts w:ascii="STIX"/>
          <w:w w:val="115"/>
          <w:vertAlign w:val="subscript"/>
        </w:rPr>
        <w:t>matched</w:t>
      </w:r>
      <w:r>
        <w:rPr>
          <w:rFonts w:ascii="STIX"/>
          <w:spacing w:val="13"/>
          <w:w w:val="115"/>
          <w:vertAlign w:val="baseline"/>
        </w:rPr>
        <w:t> </w:t>
      </w:r>
      <w:r>
        <w:rPr>
          <w:vertAlign w:val="baseline"/>
        </w:rPr>
        <w:t>is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number</w:t>
      </w:r>
      <w:r>
        <w:rPr>
          <w:spacing w:val="11"/>
          <w:vertAlign w:val="baseline"/>
        </w:rPr>
        <w:t> </w:t>
      </w:r>
      <w:r>
        <w:rPr>
          <w:vertAlign w:val="baseline"/>
        </w:rPr>
        <w:t>of</w:t>
      </w:r>
      <w:r>
        <w:rPr>
          <w:spacing w:val="11"/>
          <w:vertAlign w:val="baseline"/>
        </w:rPr>
        <w:t> </w:t>
      </w:r>
      <w:r>
        <w:rPr>
          <w:vertAlign w:val="baseline"/>
        </w:rPr>
        <w:t>common</w:t>
      </w:r>
      <w:r>
        <w:rPr>
          <w:spacing w:val="11"/>
          <w:vertAlign w:val="baseline"/>
        </w:rPr>
        <w:t> </w:t>
      </w:r>
      <w:r>
        <w:rPr>
          <w:vertAlign w:val="baseline"/>
        </w:rPr>
        <w:t>values</w:t>
      </w:r>
      <w:r>
        <w:rPr>
          <w:spacing w:val="12"/>
          <w:vertAlign w:val="baseline"/>
        </w:rPr>
        <w:t> </w:t>
      </w:r>
      <w:r>
        <w:rPr>
          <w:vertAlign w:val="baseline"/>
        </w:rPr>
        <w:t>of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algorithms</w:t>
      </w:r>
      <w:r>
        <w:rPr>
          <w:spacing w:val="11"/>
          <w:vertAlign w:val="baseline"/>
        </w:rPr>
        <w:t> </w:t>
      </w:r>
      <w:r>
        <w:rPr>
          <w:vertAlign w:val="baseline"/>
        </w:rPr>
        <w:t>(in</w:t>
      </w:r>
      <w:r>
        <w:rPr>
          <w:spacing w:val="11"/>
          <w:vertAlign w:val="baseline"/>
        </w:rPr>
        <w:t> </w:t>
      </w:r>
      <w:r>
        <w:rPr>
          <w:spacing w:val="-10"/>
          <w:vertAlign w:val="baseline"/>
        </w:rPr>
        <w:t>a</w:t>
      </w:r>
    </w:p>
    <w:p>
      <w:pPr>
        <w:pStyle w:val="BodyText"/>
        <w:spacing w:line="218" w:lineRule="exact"/>
        <w:ind w:left="131" w:hanging="1"/>
      </w:pPr>
      <w:r>
        <w:rPr/>
        <w:t>150</w:t>
      </w:r>
      <w:r>
        <w:rPr>
          <w:spacing w:val="10"/>
        </w:rPr>
        <w:t> </w:t>
      </w:r>
      <w:r>
        <w:rPr/>
        <w:t>m</w:t>
      </w:r>
      <w:r>
        <w:rPr>
          <w:spacing w:val="10"/>
        </w:rPr>
        <w:t> </w:t>
      </w:r>
      <w:r>
        <w:rPr/>
        <w:t>s</w:t>
      </w:r>
      <w:r>
        <w:rPr>
          <w:spacing w:val="11"/>
        </w:rPr>
        <w:t> </w:t>
      </w:r>
      <w:r>
        <w:rPr/>
        <w:t>window)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>
          <w:rFonts w:ascii="STIX"/>
        </w:rPr>
        <w:t>N</w:t>
      </w:r>
      <w:r>
        <w:rPr>
          <w:rFonts w:ascii="STIX"/>
          <w:vertAlign w:val="subscript"/>
        </w:rPr>
        <w:t>all</w:t>
      </w:r>
      <w:r>
        <w:rPr>
          <w:rFonts w:ascii="STIX"/>
          <w:spacing w:val="19"/>
          <w:vertAlign w:val="baseline"/>
        </w:rPr>
        <w:t> </w:t>
      </w:r>
      <w:r>
        <w:rPr>
          <w:vertAlign w:val="baseline"/>
        </w:rPr>
        <w:t>is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number</w:t>
      </w:r>
      <w:r>
        <w:rPr>
          <w:spacing w:val="12"/>
          <w:vertAlign w:val="baseline"/>
        </w:rPr>
        <w:t> </w:t>
      </w:r>
      <w:r>
        <w:rPr>
          <w:vertAlign w:val="baseline"/>
        </w:rPr>
        <w:t>of</w:t>
      </w:r>
      <w:r>
        <w:rPr>
          <w:spacing w:val="10"/>
          <w:vertAlign w:val="baseline"/>
        </w:rPr>
        <w:t> </w:t>
      </w:r>
      <w:r>
        <w:rPr>
          <w:vertAlign w:val="baseline"/>
        </w:rPr>
        <w:t>all</w:t>
      </w:r>
      <w:r>
        <w:rPr>
          <w:spacing w:val="11"/>
          <w:vertAlign w:val="baseline"/>
        </w:rPr>
        <w:t> </w:t>
      </w:r>
      <w:r>
        <w:rPr>
          <w:vertAlign w:val="baseline"/>
        </w:rPr>
        <w:t>beats</w:t>
      </w:r>
      <w:r>
        <w:rPr>
          <w:spacing w:val="11"/>
          <w:vertAlign w:val="baseline"/>
        </w:rPr>
        <w:t> </w:t>
      </w:r>
      <w:r>
        <w:rPr>
          <w:vertAlign w:val="baseline"/>
        </w:rPr>
        <w:t>detected</w:t>
      </w:r>
      <w:r>
        <w:rPr>
          <w:spacing w:val="12"/>
          <w:vertAlign w:val="baseline"/>
        </w:rPr>
        <w:t> </w:t>
      </w:r>
      <w:r>
        <w:rPr>
          <w:vertAlign w:val="baseline"/>
        </w:rPr>
        <w:t>by</w:t>
      </w:r>
      <w:r>
        <w:rPr>
          <w:spacing w:val="10"/>
          <w:vertAlign w:val="baseline"/>
        </w:rPr>
        <w:t> </w:t>
      </w:r>
      <w:r>
        <w:rPr>
          <w:vertAlign w:val="baseline"/>
        </w:rPr>
        <w:t>an</w:t>
      </w:r>
      <w:r>
        <w:rPr>
          <w:spacing w:val="10"/>
          <w:vertAlign w:val="baseline"/>
        </w:rPr>
        <w:t> </w:t>
      </w:r>
      <w:r>
        <w:rPr>
          <w:spacing w:val="-5"/>
          <w:vertAlign w:val="baseline"/>
        </w:rPr>
        <w:t>al-</w:t>
      </w:r>
    </w:p>
    <w:p>
      <w:pPr>
        <w:pStyle w:val="BodyText"/>
        <w:spacing w:line="276" w:lineRule="auto"/>
        <w:ind w:left="131"/>
      </w:pPr>
      <w:r>
        <w:rPr/>
        <w:t>gorithm</w:t>
      </w:r>
      <w:r>
        <w:rPr>
          <w:spacing w:val="22"/>
        </w:rPr>
        <w:t> </w:t>
      </w:r>
      <w:r>
        <w:rPr/>
        <w:t>(without</w:t>
      </w:r>
      <w:r>
        <w:rPr>
          <w:spacing w:val="21"/>
        </w:rPr>
        <w:t> </w:t>
      </w:r>
      <w:r>
        <w:rPr/>
        <w:t>double</w:t>
      </w:r>
      <w:r>
        <w:rPr>
          <w:spacing w:val="21"/>
        </w:rPr>
        <w:t> </w:t>
      </w:r>
      <w:r>
        <w:rPr/>
        <w:t>counting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corresponding</w:t>
      </w:r>
      <w:r>
        <w:rPr>
          <w:spacing w:val="22"/>
        </w:rPr>
        <w:t> </w:t>
      </w:r>
      <w:r>
        <w:rPr/>
        <w:t>beats).</w:t>
      </w:r>
      <w:r>
        <w:rPr>
          <w:spacing w:val="21"/>
        </w:rPr>
        <w:t> </w:t>
      </w:r>
      <w:r>
        <w:rPr/>
        <w:t>bSQI</w:t>
      </w:r>
      <w:r>
        <w:rPr>
          <w:spacing w:val="40"/>
        </w:rPr>
        <w:t> </w:t>
      </w:r>
      <w:r>
        <w:rPr/>
        <w:t>ranges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0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1.</w:t>
      </w:r>
      <w:r>
        <w:rPr>
          <w:spacing w:val="16"/>
        </w:rPr>
        <w:t> </w:t>
      </w:r>
      <w:r>
        <w:rPr/>
        <w:t>For</w:t>
      </w:r>
      <w:r>
        <w:rPr>
          <w:spacing w:val="17"/>
        </w:rPr>
        <w:t> </w:t>
      </w:r>
      <w:r>
        <w:rPr/>
        <w:t>N</w:t>
      </w:r>
      <w:r>
        <w:rPr>
          <w:spacing w:val="16"/>
        </w:rPr>
        <w:t> </w:t>
      </w:r>
      <w:r>
        <w:rPr/>
        <w:t>rhythms,</w:t>
      </w:r>
      <w:r>
        <w:rPr>
          <w:spacing w:val="17"/>
        </w:rPr>
        <w:t> </w:t>
      </w:r>
      <w:r>
        <w:rPr/>
        <w:t>there</w:t>
      </w:r>
      <w:r>
        <w:rPr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/>
        <w:t>N</w:t>
      </w:r>
      <w:r>
        <w:rPr>
          <w:spacing w:val="17"/>
        </w:rPr>
        <w:t> </w:t>
      </w:r>
      <w:r>
        <w:rPr/>
        <w:t>windows</w:t>
      </w:r>
      <w:r>
        <w:rPr>
          <w:spacing w:val="16"/>
        </w:rPr>
        <w:t> </w:t>
      </w:r>
      <w:r>
        <w:rPr/>
        <w:t>that</w:t>
      </w:r>
      <w:r>
        <w:rPr>
          <w:spacing w:val="17"/>
        </w:rPr>
        <w:t> </w:t>
      </w:r>
      <w:r>
        <w:rPr/>
        <w:t>have</w:t>
      </w:r>
      <w:r>
        <w:rPr>
          <w:spacing w:val="16"/>
        </w:rPr>
        <w:t> </w:t>
      </w:r>
      <w:r>
        <w:rPr>
          <w:spacing w:val="-10"/>
        </w:rPr>
        <w:t>a</w:t>
      </w:r>
    </w:p>
    <w:p>
      <w:pPr>
        <w:pStyle w:val="BodyText"/>
        <w:spacing w:line="300" w:lineRule="exact"/>
        <w:ind w:left="131"/>
      </w:pPr>
      <w:r>
        <w:rPr/>
        <w:t>length</w:t>
      </w:r>
      <w:r>
        <w:rPr>
          <w:spacing w:val="6"/>
        </w:rPr>
        <w:t> </w:t>
      </w:r>
      <w:r>
        <w:rPr/>
        <w:t>w</w:t>
      </w:r>
      <w:r>
        <w:rPr>
          <w:spacing w:val="6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8"/>
        </w:rPr>
        <w:t> </w:t>
      </w:r>
      <w:r>
        <w:rPr/>
        <w:t>10sec.,</w:t>
      </w:r>
      <w:r>
        <w:rPr>
          <w:spacing w:val="7"/>
        </w:rPr>
        <w:t> </w:t>
      </w:r>
      <w:r>
        <w:rPr/>
        <w:t>centered</w:t>
      </w:r>
      <w:r>
        <w:rPr>
          <w:spacing w:val="7"/>
        </w:rPr>
        <w:t> </w:t>
      </w:r>
      <w:r>
        <w:rPr>
          <w:rFonts w:ascii="Latin Modern Math" w:hAnsi="Latin Modern Math"/>
        </w:rPr>
        <w:t>±</w:t>
      </w:r>
      <w:r>
        <w:rPr/>
        <w:t>5</w:t>
      </w:r>
      <w:r>
        <w:rPr>
          <w:spacing w:val="7"/>
        </w:rPr>
        <w:t> </w:t>
      </w:r>
      <w:r>
        <w:rPr/>
        <w:t>s</w:t>
      </w:r>
      <w:r>
        <w:rPr>
          <w:spacing w:val="7"/>
        </w:rPr>
        <w:t> </w:t>
      </w:r>
      <w:r>
        <w:rPr/>
        <w:t>around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k</w:t>
      </w:r>
      <w:r>
        <w:rPr>
          <w:spacing w:val="8"/>
        </w:rPr>
        <w:t> </w:t>
      </w:r>
      <w:r>
        <w:rPr>
          <w:spacing w:val="-2"/>
        </w:rPr>
        <w:t>beat.</w:t>
      </w:r>
    </w:p>
    <w:p>
      <w:pPr>
        <w:pStyle w:val="ListParagraph"/>
        <w:numPr>
          <w:ilvl w:val="4"/>
          <w:numId w:val="1"/>
        </w:numPr>
        <w:tabs>
          <w:tab w:pos="367" w:val="left" w:leader="none"/>
          <w:tab w:pos="369" w:val="left" w:leader="none"/>
        </w:tabs>
        <w:spacing w:line="79" w:lineRule="auto" w:before="69" w:after="0"/>
        <w:ind w:left="369" w:right="109" w:hanging="151"/>
        <w:jc w:val="both"/>
        <w:rPr>
          <w:sz w:val="16"/>
        </w:rPr>
      </w:pPr>
      <w:r>
        <w:rPr>
          <w:sz w:val="16"/>
        </w:rPr>
        <w:t>xSQi</w:t>
      </w:r>
      <w:r>
        <w:rPr>
          <w:spacing w:val="-9"/>
          <w:sz w:val="16"/>
        </w:rPr>
        <w:t> </w:t>
      </w:r>
      <w:r>
        <w:rPr>
          <w:sz w:val="16"/>
        </w:rPr>
        <w:t>[</w:t>
      </w:r>
      <w:hyperlink w:history="true" w:anchor="_bookmark51">
        <w:r>
          <w:rPr>
            <w:color w:val="2196D1"/>
            <w:sz w:val="16"/>
          </w:rPr>
          <w:t>48</w:t>
        </w:r>
      </w:hyperlink>
      <w:r>
        <w:rPr>
          <w:sz w:val="16"/>
        </w:rPr>
        <w:t>]: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measure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contrast</w:t>
      </w:r>
      <w:r>
        <w:rPr>
          <w:spacing w:val="-8"/>
          <w:sz w:val="16"/>
        </w:rPr>
        <w:t> </w:t>
      </w:r>
      <w:r>
        <w:rPr>
          <w:sz w:val="16"/>
        </w:rPr>
        <w:t>between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detected</w:t>
      </w:r>
      <w:r>
        <w:rPr>
          <w:spacing w:val="-9"/>
          <w:sz w:val="16"/>
        </w:rPr>
        <w:t> </w:t>
      </w:r>
      <w:r>
        <w:rPr>
          <w:sz w:val="16"/>
        </w:rPr>
        <w:t>QRS</w:t>
      </w:r>
      <w:r>
        <w:rPr>
          <w:spacing w:val="-9"/>
          <w:sz w:val="16"/>
        </w:rPr>
        <w:t> </w:t>
      </w:r>
      <w:r>
        <w:rPr>
          <w:sz w:val="16"/>
        </w:rPr>
        <w:t>complex</w:t>
      </w:r>
      <w:r>
        <w:rPr>
          <w:spacing w:val="40"/>
          <w:sz w:val="16"/>
        </w:rPr>
        <w:t> </w:t>
      </w:r>
      <w:r>
        <w:rPr>
          <w:sz w:val="16"/>
        </w:rPr>
        <w:t>and the embedded noise. Using a ~25 m s window around the po-</w:t>
      </w:r>
    </w:p>
    <w:p>
      <w:pPr>
        <w:pStyle w:val="BodyText"/>
        <w:spacing w:line="276" w:lineRule="auto" w:before="50"/>
        <w:ind w:left="369" w:right="110"/>
        <w:jc w:val="both"/>
      </w:pPr>
      <w:r>
        <w:rPr/>
        <w:t>sition of each individual EQRS, the ECG peak range is compared to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signal</w:t>
      </w:r>
      <w:r>
        <w:rPr>
          <w:spacing w:val="-7"/>
        </w:rPr>
        <w:t> </w:t>
      </w:r>
      <w:r>
        <w:rPr/>
        <w:t>strength</w:t>
      </w:r>
      <w:r>
        <w:rPr>
          <w:spacing w:val="-6"/>
        </w:rPr>
        <w:t> </w:t>
      </w:r>
      <w:r>
        <w:rPr/>
        <w:t>within</w:t>
      </w:r>
      <w:r>
        <w:rPr>
          <w:spacing w:val="-7"/>
        </w:rPr>
        <w:t> </w:t>
      </w:r>
      <w:r>
        <w:rPr/>
        <w:t>three</w:t>
      </w:r>
      <w:r>
        <w:rPr>
          <w:spacing w:val="-5"/>
        </w:rPr>
        <w:t> </w:t>
      </w:r>
      <w:r>
        <w:rPr/>
        <w:t>times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window</w:t>
      </w:r>
      <w:r>
        <w:rPr>
          <w:spacing w:val="-7"/>
        </w:rPr>
        <w:t> </w:t>
      </w:r>
      <w:r>
        <w:rPr/>
        <w:t>length.</w:t>
      </w:r>
      <w:r>
        <w:rPr>
          <w:spacing w:val="-6"/>
        </w:rPr>
        <w:t> </w:t>
      </w:r>
      <w:r>
        <w:rPr/>
        <w:t>Therefore,</w:t>
      </w:r>
      <w:r>
        <w:rPr>
          <w:spacing w:val="40"/>
        </w:rPr>
        <w:t> </w:t>
      </w:r>
      <w:r>
        <w:rPr/>
        <w:t>xSQI calculates a measure representing how strong the </w:t>
      </w:r>
      <w:r>
        <w:rPr/>
        <w:t>currently</w:t>
      </w:r>
      <w:r>
        <w:rPr>
          <w:spacing w:val="40"/>
        </w:rPr>
        <w:t> </w:t>
      </w:r>
      <w:r>
        <w:rPr/>
        <w:t>detected beat is compared to ambient noise.</w:t>
      </w:r>
    </w:p>
    <w:p>
      <w:pPr>
        <w:pStyle w:val="ListParagraph"/>
        <w:numPr>
          <w:ilvl w:val="4"/>
          <w:numId w:val="1"/>
        </w:numPr>
        <w:tabs>
          <w:tab w:pos="368" w:val="left" w:leader="none"/>
        </w:tabs>
        <w:spacing w:line="301" w:lineRule="exact" w:before="0" w:after="0"/>
        <w:ind w:left="368" w:right="0" w:hanging="149"/>
        <w:jc w:val="both"/>
        <w:rPr>
          <w:sz w:val="16"/>
        </w:rPr>
      </w:pPr>
      <w:r>
        <w:rPr>
          <w:sz w:val="16"/>
        </w:rPr>
        <w:t>kSQi:</w:t>
      </w:r>
      <w:r>
        <w:rPr>
          <w:spacing w:val="5"/>
          <w:sz w:val="16"/>
        </w:rPr>
        <w:t> </w:t>
      </w:r>
      <w:r>
        <w:rPr>
          <w:sz w:val="16"/>
        </w:rPr>
        <w:t>fourth</w:t>
      </w:r>
      <w:r>
        <w:rPr>
          <w:spacing w:val="4"/>
          <w:sz w:val="16"/>
        </w:rPr>
        <w:t> </w:t>
      </w:r>
      <w:r>
        <w:rPr>
          <w:sz w:val="16"/>
        </w:rPr>
        <w:t>moment</w:t>
      </w:r>
      <w:r>
        <w:rPr>
          <w:spacing w:val="7"/>
          <w:sz w:val="16"/>
        </w:rPr>
        <w:t> </w:t>
      </w:r>
      <w:r>
        <w:rPr>
          <w:sz w:val="16"/>
        </w:rPr>
        <w:t>(Kurtosis)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signal.</w:t>
      </w:r>
      <w:r>
        <w:rPr>
          <w:spacing w:val="5"/>
          <w:sz w:val="16"/>
        </w:rPr>
        <w:t> </w:t>
      </w:r>
      <w:r>
        <w:rPr>
          <w:sz w:val="16"/>
        </w:rPr>
        <w:t>Kurtosis</w:t>
      </w:r>
      <w:r>
        <w:rPr>
          <w:spacing w:val="5"/>
          <w:sz w:val="16"/>
        </w:rPr>
        <w:t> </w:t>
      </w:r>
      <w:r>
        <w:rPr>
          <w:sz w:val="16"/>
        </w:rPr>
        <w:t>is</w:t>
      </w:r>
      <w:r>
        <w:rPr>
          <w:spacing w:val="6"/>
          <w:sz w:val="16"/>
        </w:rPr>
        <w:t> </w:t>
      </w:r>
      <w:r>
        <w:rPr>
          <w:sz w:val="16"/>
        </w:rPr>
        <w:t>a</w:t>
      </w:r>
      <w:r>
        <w:rPr>
          <w:spacing w:val="6"/>
          <w:sz w:val="16"/>
        </w:rPr>
        <w:t> </w:t>
      </w:r>
      <w:r>
        <w:rPr>
          <w:sz w:val="16"/>
        </w:rPr>
        <w:t>widely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used</w:t>
      </w:r>
    </w:p>
    <w:p>
      <w:pPr>
        <w:pStyle w:val="BodyText"/>
        <w:spacing w:line="90" w:lineRule="exact"/>
        <w:ind w:left="369"/>
        <w:jc w:val="both"/>
      </w:pPr>
      <w:r>
        <w:rPr/>
        <w:t>measure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non-Gaussianity</w:t>
      </w:r>
      <w:r>
        <w:rPr>
          <w:spacing w:val="39"/>
        </w:rPr>
        <w:t> </w:t>
      </w:r>
      <w:r>
        <w:rPr/>
        <w:t>of</w:t>
      </w:r>
      <w:r>
        <w:rPr>
          <w:spacing w:val="41"/>
        </w:rPr>
        <w:t> </w:t>
      </w:r>
      <w:r>
        <w:rPr/>
        <w:t>a</w:t>
      </w:r>
      <w:r>
        <w:rPr>
          <w:spacing w:val="39"/>
        </w:rPr>
        <w:t> </w:t>
      </w:r>
      <w:r>
        <w:rPr/>
        <w:t>signal.</w:t>
      </w:r>
      <w:r>
        <w:rPr>
          <w:spacing w:val="40"/>
        </w:rPr>
        <w:t> </w:t>
      </w:r>
      <w:r>
        <w:rPr/>
        <w:t>When</w:t>
      </w:r>
      <w:r>
        <w:rPr>
          <w:spacing w:val="40"/>
        </w:rPr>
        <w:t> </w:t>
      </w:r>
      <w:r>
        <w:rPr/>
        <w:t>several</w:t>
      </w:r>
      <w:r>
        <w:rPr>
          <w:spacing w:val="41"/>
        </w:rPr>
        <w:t> </w:t>
      </w:r>
      <w:r>
        <w:rPr>
          <w:spacing w:val="-4"/>
        </w:rPr>
        <w:t>non-</w:t>
      </w:r>
    </w:p>
    <w:p>
      <w:pPr>
        <w:pStyle w:val="BodyText"/>
        <w:spacing w:before="28"/>
        <w:ind w:left="369"/>
        <w:jc w:val="both"/>
      </w:pPr>
      <w:r>
        <w:rPr/>
        <w:t>Gaussian</w:t>
      </w:r>
      <w:r>
        <w:rPr>
          <w:spacing w:val="66"/>
        </w:rPr>
        <w:t> </w:t>
      </w:r>
      <w:r>
        <w:rPr/>
        <w:t>signals</w:t>
      </w:r>
      <w:r>
        <w:rPr>
          <w:spacing w:val="66"/>
        </w:rPr>
        <w:t> </w:t>
      </w:r>
      <w:r>
        <w:rPr/>
        <w:t>are</w:t>
      </w:r>
      <w:r>
        <w:rPr>
          <w:spacing w:val="67"/>
        </w:rPr>
        <w:t> </w:t>
      </w:r>
      <w:r>
        <w:rPr/>
        <w:t>added,</w:t>
      </w:r>
      <w:r>
        <w:rPr>
          <w:spacing w:val="66"/>
        </w:rPr>
        <w:t> </w:t>
      </w:r>
      <w:r>
        <w:rPr/>
        <w:t>the</w:t>
      </w:r>
      <w:r>
        <w:rPr>
          <w:spacing w:val="66"/>
        </w:rPr>
        <w:t> </w:t>
      </w:r>
      <w:r>
        <w:rPr/>
        <w:t>resulting</w:t>
      </w:r>
      <w:r>
        <w:rPr>
          <w:spacing w:val="67"/>
        </w:rPr>
        <w:t> </w:t>
      </w:r>
      <w:r>
        <w:rPr/>
        <w:t>mixed</w:t>
      </w:r>
      <w:r>
        <w:rPr>
          <w:spacing w:val="67"/>
        </w:rPr>
        <w:t> </w:t>
      </w:r>
      <w:r>
        <w:rPr/>
        <w:t>signal</w:t>
      </w:r>
      <w:r>
        <w:rPr>
          <w:spacing w:val="67"/>
        </w:rPr>
        <w:t> </w:t>
      </w:r>
      <w:r>
        <w:rPr>
          <w:spacing w:val="-2"/>
        </w:rPr>
        <w:t>gains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6" w:after="1"/>
        <w:rPr>
          <w:sz w:val="20"/>
        </w:rPr>
      </w:pPr>
    </w:p>
    <w:p>
      <w:pPr>
        <w:pStyle w:val="BodyText"/>
        <w:ind w:left="965"/>
        <w:rPr>
          <w:sz w:val="20"/>
        </w:rPr>
      </w:pPr>
      <w:r>
        <w:rPr>
          <w:sz w:val="20"/>
        </w:rPr>
        <w:drawing>
          <wp:inline distT="0" distB="0" distL="0" distR="0">
            <wp:extent cx="5547081" cy="3773424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081" cy="37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9" w:id="28"/>
      <w:bookmarkEnd w:id="28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2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5.</w:t>
      </w:r>
      <w:r>
        <w:rPr>
          <w:rFonts w:ascii="Times New Roman"/>
          <w:b/>
          <w:spacing w:val="22"/>
          <w:w w:val="105"/>
          <w:sz w:val="14"/>
        </w:rPr>
        <w:t> </w:t>
      </w:r>
      <w:r>
        <w:rPr>
          <w:w w:val="105"/>
          <w:sz w:val="14"/>
        </w:rPr>
        <w:t>Examples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abdominal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signals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3"/>
          <w:w w:val="105"/>
          <w:sz w:val="14"/>
        </w:rPr>
        <w:t> </w:t>
      </w:r>
      <w:r>
        <w:rPr>
          <w:spacing w:val="-4"/>
          <w:w w:val="105"/>
          <w:sz w:val="14"/>
        </w:rPr>
        <w:t>db3.</w:t>
      </w:r>
    </w:p>
    <w:p>
      <w:pPr>
        <w:pStyle w:val="BodyText"/>
        <w:spacing w:before="19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998640</wp:posOffset>
            </wp:positionH>
            <wp:positionV relativeFrom="paragraph">
              <wp:posOffset>280270</wp:posOffset>
            </wp:positionV>
            <wp:extent cx="5562729" cy="2926080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729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0" w:id="29"/>
      <w:bookmarkEnd w:id="29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2"/>
          <w:sz w:val="14"/>
        </w:rPr>
        <w:t> </w:t>
      </w:r>
      <w:r>
        <w:rPr>
          <w:rFonts w:ascii="Times New Roman"/>
          <w:b/>
          <w:sz w:val="14"/>
        </w:rPr>
        <w:t>6.</w:t>
      </w:r>
      <w:r>
        <w:rPr>
          <w:rFonts w:ascii="Times New Roman"/>
          <w:b/>
          <w:spacing w:val="50"/>
          <w:sz w:val="14"/>
        </w:rPr>
        <w:t> </w:t>
      </w:r>
      <w:r>
        <w:rPr>
          <w:sz w:val="14"/>
        </w:rPr>
        <w:t>Output</w:t>
      </w:r>
      <w:r>
        <w:rPr>
          <w:spacing w:val="22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ICA</w:t>
      </w:r>
      <w:r>
        <w:rPr>
          <w:spacing w:val="23"/>
          <w:sz w:val="14"/>
        </w:rPr>
        <w:t> </w:t>
      </w:r>
      <w:r>
        <w:rPr>
          <w:sz w:val="14"/>
        </w:rPr>
        <w:t>algorithm</w:t>
      </w:r>
      <w:r>
        <w:rPr>
          <w:spacing w:val="22"/>
          <w:sz w:val="14"/>
        </w:rPr>
        <w:t> </w:t>
      </w:r>
      <w:r>
        <w:rPr>
          <w:spacing w:val="-2"/>
          <w:sz w:val="14"/>
        </w:rPr>
        <w:t>(db3).</w:t>
      </w: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101"/>
        <w:ind w:left="369"/>
      </w:pPr>
      <w:r>
        <w:rPr/>
        <w:t>Gaussianity</w:t>
      </w:r>
      <w:r>
        <w:rPr>
          <w:spacing w:val="15"/>
        </w:rPr>
        <w:t> </w:t>
      </w:r>
      <w:r>
        <w:rPr/>
        <w:t>over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addend</w:t>
      </w:r>
      <w:r>
        <w:rPr>
          <w:spacing w:val="15"/>
        </w:rPr>
        <w:t> </w:t>
      </w:r>
      <w:r>
        <w:rPr/>
        <w:t>signals.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high</w:t>
      </w:r>
      <w:r>
        <w:rPr>
          <w:spacing w:val="15"/>
        </w:rPr>
        <w:t> </w:t>
      </w:r>
      <w:r>
        <w:rPr/>
        <w:t>Kurtosis</w:t>
      </w:r>
      <w:r>
        <w:rPr>
          <w:spacing w:val="14"/>
        </w:rPr>
        <w:t> </w:t>
      </w:r>
      <w:r>
        <w:rPr/>
        <w:t>index</w:t>
      </w:r>
      <w:r>
        <w:rPr>
          <w:spacing w:val="15"/>
        </w:rPr>
        <w:t> </w:t>
      </w:r>
      <w:r>
        <w:rPr/>
        <w:t>would</w:t>
      </w:r>
      <w:r>
        <w:rPr>
          <w:spacing w:val="40"/>
        </w:rPr>
        <w:t> </w:t>
      </w:r>
      <w:r>
        <w:rPr/>
        <w:t>therefore indicate the presence of an independent signal.</w:t>
      </w:r>
    </w:p>
    <w:p>
      <w:pPr>
        <w:pStyle w:val="BodyText"/>
        <w:spacing w:before="45"/>
      </w:pPr>
    </w:p>
    <w:p>
      <w:pPr>
        <w:pStyle w:val="ListParagraph"/>
        <w:numPr>
          <w:ilvl w:val="3"/>
          <w:numId w:val="1"/>
        </w:numPr>
        <w:tabs>
          <w:tab w:pos="762" w:val="left" w:leader="none"/>
        </w:tabs>
        <w:spacing w:line="276" w:lineRule="auto" w:before="0" w:after="0"/>
        <w:ind w:left="131" w:right="38" w:firstLine="0"/>
        <w:jc w:val="both"/>
        <w:rPr>
          <w:sz w:val="16"/>
        </w:rPr>
      </w:pPr>
      <w:bookmarkStart w:name="3.3.2.3 Empirical mode decomposition" w:id="30"/>
      <w:bookmarkEnd w:id="30"/>
      <w:r>
        <w:rPr/>
      </w:r>
      <w:r>
        <w:rPr>
          <w:rFonts w:ascii="Times New Roman"/>
          <w:i/>
          <w:sz w:val="16"/>
        </w:rPr>
        <w:t>Empirical</w:t>
      </w:r>
      <w:r>
        <w:rPr>
          <w:rFonts w:ascii="Times New Roman"/>
          <w:i/>
          <w:spacing w:val="-4"/>
          <w:sz w:val="16"/>
        </w:rPr>
        <w:t> </w:t>
      </w:r>
      <w:r>
        <w:rPr>
          <w:rFonts w:ascii="Times New Roman"/>
          <w:i/>
          <w:sz w:val="16"/>
        </w:rPr>
        <w:t>mode</w:t>
      </w:r>
      <w:r>
        <w:rPr>
          <w:rFonts w:ascii="Times New Roman"/>
          <w:i/>
          <w:spacing w:val="-4"/>
          <w:sz w:val="16"/>
        </w:rPr>
        <w:t> </w:t>
      </w:r>
      <w:r>
        <w:rPr>
          <w:rFonts w:ascii="Times New Roman"/>
          <w:i/>
          <w:sz w:val="16"/>
        </w:rPr>
        <w:t>decomposition.</w:t>
      </w:r>
      <w:r>
        <w:rPr>
          <w:rFonts w:ascii="Times New Roman"/>
          <w:i/>
          <w:spacing w:val="30"/>
          <w:sz w:val="16"/>
        </w:rPr>
        <w:t> </w:t>
      </w:r>
      <w:r>
        <w:rPr>
          <w:sz w:val="16"/>
        </w:rPr>
        <w:t>To</w:t>
      </w:r>
      <w:r>
        <w:rPr>
          <w:spacing w:val="-7"/>
          <w:sz w:val="16"/>
        </w:rPr>
        <w:t> </w:t>
      </w:r>
      <w:r>
        <w:rPr>
          <w:sz w:val="16"/>
        </w:rPr>
        <w:t>estimate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upper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lower</w:t>
      </w:r>
      <w:r>
        <w:rPr>
          <w:spacing w:val="40"/>
          <w:sz w:val="16"/>
        </w:rPr>
        <w:t> </w:t>
      </w:r>
      <w:r>
        <w:rPr>
          <w:sz w:val="16"/>
        </w:rPr>
        <w:t>envelopes</w:t>
      </w:r>
      <w:r>
        <w:rPr>
          <w:spacing w:val="-10"/>
          <w:sz w:val="16"/>
        </w:rPr>
        <w:t> </w:t>
      </w:r>
      <w:r>
        <w:rPr>
          <w:sz w:val="16"/>
        </w:rPr>
        <w:t>we</w:t>
      </w:r>
      <w:r>
        <w:rPr>
          <w:spacing w:val="-10"/>
          <w:sz w:val="16"/>
        </w:rPr>
        <w:t> </w:t>
      </w:r>
      <w:r>
        <w:rPr>
          <w:sz w:val="16"/>
        </w:rPr>
        <w:t>implemented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use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Hermite</w:t>
      </w:r>
      <w:r>
        <w:rPr>
          <w:spacing w:val="-10"/>
          <w:sz w:val="16"/>
        </w:rPr>
        <w:t> </w:t>
      </w:r>
      <w:r>
        <w:rPr>
          <w:sz w:val="16"/>
        </w:rPr>
        <w:t>Polynomials,</w:t>
      </w:r>
      <w:r>
        <w:rPr>
          <w:spacing w:val="-10"/>
          <w:sz w:val="16"/>
        </w:rPr>
        <w:t> </w:t>
      </w:r>
      <w:r>
        <w:rPr>
          <w:sz w:val="16"/>
        </w:rPr>
        <w:t>proposed</w:t>
      </w:r>
      <w:r>
        <w:rPr>
          <w:spacing w:val="-9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Ref. [</w:t>
      </w:r>
      <w:hyperlink w:history="true" w:anchor="_bookmark52">
        <w:r>
          <w:rPr>
            <w:color w:val="2196D1"/>
            <w:sz w:val="16"/>
          </w:rPr>
          <w:t>49</w:t>
        </w:r>
      </w:hyperlink>
      <w:r>
        <w:rPr>
          <w:sz w:val="16"/>
        </w:rPr>
        <w:t>]. Hermite polynomial Interpolation can be described as such:</w:t>
      </w:r>
    </w:p>
    <w:p>
      <w:pPr>
        <w:pStyle w:val="BodyText"/>
        <w:spacing w:line="48" w:lineRule="auto" w:before="33"/>
        <w:ind w:left="131" w:right="38" w:firstLine="239"/>
        <w:jc w:val="both"/>
      </w:pPr>
      <w:r>
        <w:rPr/>
        <w:t>:Suppose </w:t>
      </w:r>
      <w:r>
        <w:rPr>
          <w:rFonts w:ascii="Times New Roman"/>
          <w:i/>
        </w:rPr>
        <w:t>y</w:t>
      </w:r>
      <w:r>
        <w:rPr>
          <w:rFonts w:ascii="Times New Roman"/>
          <w:i/>
          <w:vertAlign w:val="subscript"/>
        </w:rPr>
        <w:t>i</w:t>
      </w:r>
      <w:r>
        <w:rPr>
          <w:rFonts w:ascii="Latin Modern Math"/>
          <w:vertAlign w:val="baseline"/>
        </w:rPr>
        <w:t>(</w:t>
      </w:r>
      <w:r>
        <w:rPr>
          <w:rFonts w:ascii="Times New Roman"/>
          <w:i/>
          <w:vertAlign w:val="baseline"/>
        </w:rPr>
        <w:t>t</w:t>
      </w:r>
      <w:r>
        <w:rPr>
          <w:rFonts w:ascii="Latin Modern Math"/>
          <w:vertAlign w:val="baseline"/>
        </w:rPr>
        <w:t>)</w:t>
      </w:r>
      <w:r>
        <w:rPr>
          <w:rFonts w:ascii="Latin Modern Math"/>
          <w:spacing w:val="-5"/>
          <w:vertAlign w:val="baseline"/>
        </w:rPr>
        <w:t> </w:t>
      </w:r>
      <w:r>
        <w:rPr>
          <w:vertAlign w:val="baseline"/>
        </w:rPr>
        <w:t>are the local maxima and minima of a time series at</w:t>
      </w:r>
      <w:r>
        <w:rPr>
          <w:spacing w:val="40"/>
          <w:vertAlign w:val="baseline"/>
        </w:rPr>
        <w:t> </w:t>
      </w:r>
      <w:r>
        <w:rPr>
          <w:vertAlign w:val="baseline"/>
        </w:rPr>
        <w:t>each</w:t>
      </w:r>
      <w:r>
        <w:rPr>
          <w:spacing w:val="3"/>
          <w:vertAlign w:val="baseline"/>
        </w:rPr>
        <w:t> </w:t>
      </w:r>
      <w:r>
        <w:rPr>
          <w:vertAlign w:val="baseline"/>
        </w:rPr>
        <w:t>given time</w:t>
      </w:r>
      <w:r>
        <w:rPr>
          <w:spacing w:val="3"/>
          <w:vertAlign w:val="baseline"/>
        </w:rPr>
        <w:t> </w:t>
      </w:r>
      <w:r>
        <w:rPr>
          <w:rFonts w:ascii="Times New Roman"/>
          <w:i/>
          <w:vertAlign w:val="baseline"/>
        </w:rPr>
        <w:t>x</w:t>
      </w:r>
      <w:r>
        <w:rPr>
          <w:rFonts w:ascii="Times New Roman"/>
          <w:i/>
          <w:vertAlign w:val="subscript"/>
        </w:rPr>
        <w:t>i</w:t>
      </w:r>
      <w:r>
        <w:rPr>
          <w:rFonts w:ascii="Latin Modern Math"/>
          <w:vertAlign w:val="baseline"/>
        </w:rPr>
        <w:t>(</w:t>
      </w:r>
      <w:r>
        <w:rPr>
          <w:rFonts w:ascii="Times New Roman"/>
          <w:i/>
          <w:vertAlign w:val="baseline"/>
        </w:rPr>
        <w:t>t</w:t>
      </w:r>
      <w:r>
        <w:rPr>
          <w:rFonts w:asci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2"/>
          <w:vertAlign w:val="baseline"/>
        </w:rPr>
        <w:t> 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rFonts w:ascii="Times New Roman"/>
          <w:i/>
          <w:vertAlign w:val="baseline"/>
        </w:rPr>
        <w:t>d</w:t>
      </w:r>
      <w:r>
        <w:rPr>
          <w:rFonts w:ascii="Times New Roman"/>
          <w:i/>
          <w:vertAlign w:val="subscript"/>
        </w:rPr>
        <w:t>i</w:t>
      </w:r>
      <w:r>
        <w:rPr>
          <w:rFonts w:ascii="Times New Roman"/>
          <w:i/>
          <w:spacing w:val="11"/>
          <w:vertAlign w:val="baseline"/>
        </w:rPr>
        <w:t> </w:t>
      </w:r>
      <w:r>
        <w:rPr>
          <w:vertAlign w:val="baseline"/>
        </w:rPr>
        <w:t>is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fist</w:t>
      </w:r>
      <w:r>
        <w:rPr>
          <w:spacing w:val="2"/>
          <w:vertAlign w:val="baseline"/>
        </w:rPr>
        <w:t> </w:t>
      </w:r>
      <w:r>
        <w:rPr>
          <w:vertAlign w:val="baseline"/>
        </w:rPr>
        <w:t>derivative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rFonts w:ascii="Times New Roman"/>
          <w:i/>
          <w:vertAlign w:val="baseline"/>
        </w:rPr>
        <w:t>y</w:t>
      </w:r>
      <w:r>
        <w:rPr>
          <w:rFonts w:ascii="Times New Roman"/>
          <w:i/>
          <w:vertAlign w:val="subscript"/>
        </w:rPr>
        <w:t>i</w:t>
      </w:r>
      <w:r>
        <w:rPr>
          <w:rFonts w:ascii="Times New Roman"/>
          <w:i/>
          <w:spacing w:val="10"/>
          <w:vertAlign w:val="baseline"/>
        </w:rPr>
        <w:t> </w:t>
      </w:r>
      <w:r>
        <w:rPr>
          <w:vertAlign w:val="baseline"/>
        </w:rPr>
        <w:t>at</w:t>
      </w:r>
      <w:r>
        <w:rPr>
          <w:spacing w:val="2"/>
          <w:vertAlign w:val="baseline"/>
        </w:rPr>
        <w:t> </w:t>
      </w:r>
      <w:r>
        <w:rPr>
          <w:vertAlign w:val="baseline"/>
        </w:rPr>
        <w:t>each</w:t>
      </w:r>
      <w:r>
        <w:rPr>
          <w:spacing w:val="2"/>
          <w:vertAlign w:val="baseline"/>
        </w:rPr>
        <w:t> </w:t>
      </w:r>
      <w:r>
        <w:rPr>
          <w:vertAlign w:val="baseline"/>
        </w:rPr>
        <w:t>given</w:t>
      </w:r>
      <w:r>
        <w:rPr>
          <w:spacing w:val="2"/>
          <w:vertAlign w:val="baseline"/>
        </w:rPr>
        <w:t> </w:t>
      </w:r>
      <w:r>
        <w:rPr>
          <w:spacing w:val="-4"/>
          <w:vertAlign w:val="baseline"/>
        </w:rPr>
        <w:t>time</w:t>
      </w:r>
    </w:p>
    <w:p>
      <w:pPr>
        <w:pStyle w:val="BodyText"/>
        <w:spacing w:line="50" w:lineRule="auto" w:before="128"/>
        <w:ind w:left="131" w:hanging="1"/>
      </w:pPr>
      <w:r>
        <w:rPr/>
        <w:br w:type="column"/>
      </w:r>
      <w:r>
        <w:rPr>
          <w:rFonts w:ascii="Times New Roman" w:hAnsi="Times New Roman"/>
          <w:i/>
          <w:w w:val="105"/>
        </w:rPr>
        <w:t>x</w:t>
      </w:r>
      <w:r>
        <w:rPr>
          <w:rFonts w:ascii="Times New Roman" w:hAnsi="Times New Roman"/>
          <w:i/>
          <w:w w:val="105"/>
          <w:vertAlign w:val="subscript"/>
        </w:rPr>
        <w:t>i</w:t>
      </w:r>
      <w:r>
        <w:rPr>
          <w:w w:val="105"/>
          <w:vertAlign w:val="baseline"/>
        </w:rPr>
        <w:t>:</w:t>
      </w:r>
      <w:r>
        <w:rPr>
          <w:spacing w:val="15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d</w:t>
      </w:r>
      <w:r>
        <w:rPr>
          <w:rFonts w:ascii="Times New Roman" w:hAnsi="Times New Roman"/>
          <w:i/>
          <w:w w:val="105"/>
          <w:vertAlign w:val="subscript"/>
        </w:rPr>
        <w:t>i</w:t>
      </w:r>
      <w:r>
        <w:rPr>
          <w:rFonts w:ascii="Times New Roman" w:hAnsi="Times New Roman"/>
          <w:i/>
          <w:spacing w:val="15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 </w:t>
      </w:r>
      <w:r>
        <w:rPr>
          <w:rFonts w:ascii="Times New Roman" w:hAnsi="Times New Roman"/>
          <w:i/>
          <w:w w:val="105"/>
          <w:vertAlign w:val="baseline"/>
        </w:rPr>
        <w:t>dy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Times New Roman" w:hAnsi="Times New Roman"/>
          <w:i/>
          <w:w w:val="105"/>
          <w:vertAlign w:val="baseline"/>
        </w:rPr>
        <w:t>t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/</w:t>
      </w:r>
      <w:r>
        <w:rPr>
          <w:rFonts w:ascii="Times New Roman" w:hAnsi="Times New Roman"/>
          <w:i/>
          <w:w w:val="105"/>
          <w:vertAlign w:val="baseline"/>
        </w:rPr>
        <w:t>dx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Times New Roman" w:hAnsi="Times New Roman"/>
          <w:i/>
          <w:w w:val="105"/>
          <w:vertAlign w:val="baseline"/>
        </w:rPr>
        <w:t>t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w w:val="105"/>
          <w:vertAlign w:val="baseline"/>
        </w:rPr>
        <w:t>.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rational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Hermite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interpolation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con- structed in each</w:t>
      </w:r>
      <w:r>
        <w:rPr>
          <w:spacing w:val="40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x</w:t>
      </w:r>
      <w:r>
        <w:rPr>
          <w:rFonts w:ascii="Times New Roman" w:hAnsi="Times New Roman"/>
          <w:i/>
          <w:w w:val="105"/>
          <w:vertAlign w:val="subscript"/>
        </w:rPr>
        <w:t>k</w:t>
      </w:r>
      <w:r>
        <w:rPr>
          <w:rFonts w:ascii="LM Roman 10" w:hAnsi="LM Roman 10"/>
          <w:w w:val="105"/>
          <w:vertAlign w:val="subscript"/>
        </w:rPr>
        <w:t>,</w:t>
      </w:r>
      <w:r>
        <w:rPr>
          <w:rFonts w:ascii="Times New Roman" w:hAnsi="Times New Roman"/>
          <w:i/>
          <w:w w:val="105"/>
          <w:vertAlign w:val="baseline"/>
        </w:rPr>
        <w:t>x</w:t>
      </w:r>
      <w:r>
        <w:rPr>
          <w:rFonts w:ascii="Times New Roman" w:hAnsi="Times New Roman"/>
          <w:i/>
          <w:w w:val="105"/>
          <w:vertAlign w:val="subscript"/>
        </w:rPr>
        <w:t>k</w:t>
      </w:r>
      <w:r>
        <w:rPr>
          <w:rFonts w:ascii="Latin Modern Math" w:hAnsi="Latin Modern Math"/>
          <w:w w:val="105"/>
          <w:vertAlign w:val="subscript"/>
        </w:rPr>
        <w:t>+</w:t>
      </w:r>
      <w:r>
        <w:rPr>
          <w:w w:val="105"/>
          <w:vertAlign w:val="subscript"/>
        </w:rPr>
        <w:t>1</w:t>
      </w:r>
      <w:r>
        <w:rPr>
          <w:rFonts w:ascii="LM Roman 10" w:hAnsi="LM Roman 10"/>
          <w:w w:val="105"/>
          <w:vertAlign w:val="subscript"/>
        </w:rPr>
        <w:t>,</w:t>
      </w:r>
      <w:r>
        <w:rPr>
          <w:rFonts w:ascii="LM Roman 10" w:hAnsi="LM Roman 10"/>
          <w:w w:val="105"/>
          <w:vertAlign w:val="baseline"/>
        </w:rPr>
        <w:t> ,</w:t>
      </w:r>
      <w:r>
        <w:rPr>
          <w:rFonts w:ascii="LM Roman 10" w:hAnsi="LM Roman 10"/>
          <w:spacing w:val="-27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k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7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6"/>
          <w:w w:val="105"/>
          <w:vertAlign w:val="baseline"/>
        </w:rPr>
        <w:t> </w:t>
      </w:r>
      <w:r>
        <w:rPr>
          <w:rFonts w:ascii="STIX" w:hAnsi="STIX"/>
          <w:w w:val="105"/>
          <w:vertAlign w:val="baseline"/>
        </w:rPr>
        <w:t>…</w:t>
      </w:r>
      <w:r>
        <w:rPr>
          <w:rFonts w:ascii="LM Roman 10" w:hAnsi="LM Roman 10"/>
          <w:w w:val="105"/>
          <w:vertAlign w:val="baseline"/>
        </w:rPr>
        <w:t>.</w:t>
      </w:r>
      <w:r>
        <w:rPr>
          <w:rFonts w:ascii="Times New Roman" w:hAnsi="Times New Roman"/>
          <w:i/>
          <w:w w:val="105"/>
          <w:vertAlign w:val="baseline"/>
        </w:rPr>
        <w:t>N</w:t>
      </w:r>
      <w:r>
        <w:rPr>
          <w:rFonts w:ascii="Times New Roman" w:hAnsi="Times New Roman"/>
          <w:i/>
          <w:spacing w:val="-1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—</w:t>
      </w:r>
      <w:r>
        <w:rPr>
          <w:rFonts w:ascii="Latin Modern Math" w:hAnsi="Latin Modern Math"/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1 as:</w:t>
      </w:r>
    </w:p>
    <w:p>
      <w:pPr>
        <w:tabs>
          <w:tab w:pos="4943" w:val="left" w:leader="none"/>
        </w:tabs>
        <w:spacing w:line="88" w:lineRule="auto" w:before="23"/>
        <w:ind w:left="131" w:right="109" w:hanging="1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9328">
                <wp:simplePos x="0" y="0"/>
                <wp:positionH relativeFrom="page">
                  <wp:posOffset>4639667</wp:posOffset>
                </wp:positionH>
                <wp:positionV relativeFrom="paragraph">
                  <wp:posOffset>-167722</wp:posOffset>
                </wp:positionV>
                <wp:extent cx="391795" cy="31686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391795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63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z w:val="16"/>
                              </w:rPr>
                              <w:t>⃒</w:t>
                              <w:tab/>
                              <w:t>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328186pt;margin-top:-13.206533pt;width:30.85pt;height:24.95pt;mso-position-horizontal-relative:page;mso-position-vertical-relative:paragraph;z-index:-17457152" type="#_x0000_t202" id="docshape18" filled="false" stroked="false">
                <v:textbox inset="0,0,0,0">
                  <w:txbxContent>
                    <w:p>
                      <w:pPr>
                        <w:tabs>
                          <w:tab w:pos="563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z w:val="16"/>
                        </w:rPr>
                        <w:t>⃒</w:t>
                        <w:tab/>
                        <w:t>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105"/>
          <w:sz w:val="16"/>
        </w:rPr>
        <w:t>s</w:t>
      </w:r>
      <w:r>
        <w:rPr>
          <w:rFonts w:ascii="STIX" w:hAnsi="STIX"/>
          <w:i/>
          <w:w w:val="105"/>
          <w:sz w:val="16"/>
          <w:vertAlign w:val="subscript"/>
        </w:rPr>
        <w:t>k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x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atin Modern Math" w:hAnsi="Latin Modern Math"/>
          <w:spacing w:val="-9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1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F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t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STIX" w:hAnsi="STIX"/>
          <w:i/>
          <w:w w:val="105"/>
          <w:sz w:val="16"/>
          <w:vertAlign w:val="baseline"/>
        </w:rPr>
        <w:t>y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STIX" w:hAnsi="STIX"/>
          <w:i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 </w:t>
      </w:r>
      <w:r>
        <w:rPr>
          <w:rFonts w:ascii="STIX" w:hAnsi="STIX"/>
          <w:i/>
          <w:w w:val="105"/>
          <w:sz w:val="16"/>
          <w:vertAlign w:val="baseline"/>
        </w:rPr>
        <w:t>F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Latin Modern Math" w:hAnsi="Latin Modern Math"/>
          <w:w w:val="105"/>
          <w:sz w:val="16"/>
          <w:vertAlign w:val="subscript"/>
        </w:rPr>
        <w:t>+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t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STIX" w:hAnsi="STIX"/>
          <w:i/>
          <w:w w:val="105"/>
          <w:sz w:val="16"/>
          <w:vertAlign w:val="baseline"/>
        </w:rPr>
        <w:t>y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Latin Modern Math" w:hAnsi="Latin Modern Math"/>
          <w:w w:val="105"/>
          <w:sz w:val="16"/>
          <w:vertAlign w:val="subscript"/>
        </w:rPr>
        <w:t>+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i/>
          <w:w w:val="105"/>
          <w:sz w:val="16"/>
          <w:vertAlign w:val="baseline"/>
        </w:rPr>
        <w:t>G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t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STIX" w:hAnsi="STIX"/>
          <w:i/>
          <w:w w:val="105"/>
          <w:sz w:val="16"/>
          <w:vertAlign w:val="baseline"/>
        </w:rPr>
        <w:t>h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STIX" w:hAnsi="STIX"/>
          <w:i/>
          <w:w w:val="105"/>
          <w:sz w:val="16"/>
          <w:vertAlign w:val="baseline"/>
        </w:rPr>
        <w:t>d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STIX" w:hAnsi="STIX"/>
          <w:i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 </w:t>
      </w:r>
      <w:r>
        <w:rPr>
          <w:rFonts w:ascii="STIX" w:hAnsi="STIX"/>
          <w:i/>
          <w:w w:val="105"/>
          <w:sz w:val="16"/>
          <w:vertAlign w:val="baseline"/>
        </w:rPr>
        <w:t>G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Latin Modern Math" w:hAnsi="Latin Modern Math"/>
          <w:w w:val="105"/>
          <w:sz w:val="16"/>
          <w:vertAlign w:val="subscript"/>
        </w:rPr>
        <w:t>+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t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STIX" w:hAnsi="STIX"/>
          <w:i/>
          <w:w w:val="105"/>
          <w:sz w:val="16"/>
          <w:vertAlign w:val="baseline"/>
        </w:rPr>
        <w:t>h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Latin Modern Math" w:hAnsi="Latin Modern Math"/>
          <w:w w:val="105"/>
          <w:sz w:val="16"/>
          <w:vertAlign w:val="subscript"/>
        </w:rPr>
        <w:t>+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i/>
          <w:w w:val="105"/>
          <w:sz w:val="16"/>
          <w:vertAlign w:val="baseline"/>
        </w:rPr>
        <w:t>d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Latin Modern Math" w:hAnsi="Latin Modern Math"/>
          <w:w w:val="105"/>
          <w:sz w:val="16"/>
          <w:vertAlign w:val="subscript"/>
        </w:rPr>
        <w:t>+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baseline"/>
        </w:rPr>
        <w:t>.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8"/>
          <w:w w:val="105"/>
          <w:sz w:val="16"/>
          <w:vertAlign w:val="baseline"/>
        </w:rPr>
        <w:t>(8)</w:t>
      </w:r>
      <w:r>
        <w:rPr>
          <w:w w:val="105"/>
          <w:sz w:val="16"/>
          <w:vertAlign w:val="baseline"/>
        </w:rPr>
        <w:t> Where </w:t>
      </w:r>
      <w:r>
        <w:rPr>
          <w:rFonts w:ascii="Times New Roman" w:hAnsi="Times New Roman"/>
          <w:i/>
          <w:w w:val="105"/>
          <w:sz w:val="16"/>
          <w:vertAlign w:val="baseline"/>
        </w:rPr>
        <w:t>h</w:t>
      </w:r>
      <w:r>
        <w:rPr>
          <w:rFonts w:ascii="Times New Roman" w:hAnsi="Times New Roman"/>
          <w:i/>
          <w:w w:val="105"/>
          <w:sz w:val="16"/>
          <w:vertAlign w:val="subscript"/>
        </w:rPr>
        <w:t>i</w:t>
      </w:r>
      <w:r>
        <w:rPr>
          <w:rFonts w:ascii="Times New Roman" w:hAnsi="Times New Roman"/>
          <w:i/>
          <w:spacing w:val="40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3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x</w:t>
      </w:r>
      <w:r>
        <w:rPr>
          <w:rFonts w:ascii="Times New Roman" w:hAnsi="Times New Roman"/>
          <w:i/>
          <w:w w:val="105"/>
          <w:sz w:val="16"/>
          <w:vertAlign w:val="subscript"/>
        </w:rPr>
        <w:t>i</w:t>
      </w:r>
      <w:r>
        <w:rPr>
          <w:rFonts w:ascii="Latin Modern Math" w:hAnsi="Latin Modern Math"/>
          <w:w w:val="105"/>
          <w:sz w:val="16"/>
          <w:vertAlign w:val="subscript"/>
        </w:rPr>
        <w:t>+</w:t>
      </w:r>
      <w:r>
        <w:rPr>
          <w:w w:val="105"/>
          <w:sz w:val="16"/>
          <w:vertAlign w:val="subscript"/>
        </w:rPr>
        <w:t>1</w:t>
      </w:r>
      <w:r>
        <w:rPr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—</w:t>
      </w:r>
      <w:r>
        <w:rPr>
          <w:rFonts w:ascii="Latin Modern Math" w:hAnsi="Latin Modern Math"/>
          <w:spacing w:val="-3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x</w:t>
      </w:r>
      <w:r>
        <w:rPr>
          <w:rFonts w:ascii="Times New Roman" w:hAnsi="Times New Roman"/>
          <w:i/>
          <w:w w:val="105"/>
          <w:sz w:val="16"/>
          <w:vertAlign w:val="subscript"/>
        </w:rPr>
        <w:t>i</w:t>
      </w:r>
      <w:r>
        <w:rPr>
          <w:w w:val="105"/>
          <w:sz w:val="16"/>
          <w:vertAlign w:val="baseline"/>
        </w:rPr>
        <w:t>, </w:t>
      </w:r>
      <w:r>
        <w:rPr>
          <w:rFonts w:ascii="Times New Roman" w:hAnsi="Times New Roman"/>
          <w:i/>
          <w:w w:val="105"/>
          <w:sz w:val="16"/>
          <w:vertAlign w:val="baseline"/>
        </w:rPr>
        <w:t>t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8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Times New Roman" w:hAnsi="Times New Roman"/>
          <w:i/>
          <w:w w:val="105"/>
          <w:sz w:val="16"/>
          <w:vertAlign w:val="baseline"/>
        </w:rPr>
        <w:t>x</w:t>
      </w:r>
      <w:r>
        <w:rPr>
          <w:rFonts w:ascii="Times New Roman" w:hAnsi="Times New Roman"/>
          <w:i/>
          <w:spacing w:val="-13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—</w:t>
      </w:r>
      <w:r>
        <w:rPr>
          <w:rFonts w:ascii="Times New Roman" w:hAnsi="Times New Roman"/>
          <w:i/>
          <w:w w:val="105"/>
          <w:sz w:val="16"/>
          <w:vertAlign w:val="baseline"/>
        </w:rPr>
        <w:t>x</w:t>
      </w:r>
      <w:r>
        <w:rPr>
          <w:rFonts w:ascii="Times New Roman" w:hAnsi="Times New Roman"/>
          <w:i/>
          <w:w w:val="105"/>
          <w:sz w:val="16"/>
          <w:vertAlign w:val="subscript"/>
        </w:rPr>
        <w:t>i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atin Modern Math" w:hAnsi="Latin Modern Math"/>
          <w:spacing w:val="-27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/</w:t>
      </w:r>
      <w:r>
        <w:rPr>
          <w:rFonts w:ascii="Times New Roman" w:hAnsi="Times New Roman"/>
          <w:i/>
          <w:w w:val="105"/>
          <w:sz w:val="16"/>
          <w:vertAlign w:val="baseline"/>
        </w:rPr>
        <w:t>h</w:t>
      </w:r>
      <w:r>
        <w:rPr>
          <w:rFonts w:ascii="Times New Roman" w:hAnsi="Times New Roman"/>
          <w:i/>
          <w:w w:val="105"/>
          <w:sz w:val="16"/>
          <w:vertAlign w:val="subscript"/>
        </w:rPr>
        <w:t>i</w:t>
      </w:r>
      <w:r>
        <w:rPr>
          <w:rFonts w:ascii="Times New Roman" w:hAnsi="Times New Roman"/>
          <w:i/>
          <w:spacing w:val="2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(9)</w:t>
      </w:r>
    </w:p>
    <w:p>
      <w:pPr>
        <w:pStyle w:val="BodyText"/>
        <w:spacing w:line="173" w:lineRule="exact"/>
        <w:ind w:right="110"/>
        <w:jc w:val="right"/>
      </w:pPr>
      <w:r>
        <w:rPr/>
        <w:t>And</w:t>
      </w:r>
      <w:r>
        <w:rPr>
          <w:spacing w:val="46"/>
        </w:rPr>
        <w:t> </w:t>
      </w:r>
      <w:r>
        <w:rPr>
          <w:rFonts w:ascii="Times New Roman"/>
          <w:i/>
        </w:rPr>
        <w:t>F</w:t>
      </w:r>
      <w:r>
        <w:rPr>
          <w:rFonts w:ascii="Times New Roman"/>
          <w:i/>
          <w:vertAlign w:val="subscript"/>
        </w:rPr>
        <w:t>i</w:t>
      </w:r>
      <w:r>
        <w:rPr>
          <w:rFonts w:ascii="Latin Modern Math"/>
          <w:vertAlign w:val="baseline"/>
        </w:rPr>
        <w:t>(</w:t>
      </w:r>
      <w:r>
        <w:rPr>
          <w:rFonts w:ascii="Times New Roman"/>
          <w:i/>
          <w:vertAlign w:val="baseline"/>
        </w:rPr>
        <w:t>t</w:t>
      </w:r>
      <w:r>
        <w:rPr>
          <w:rFonts w:asci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45"/>
          <w:vertAlign w:val="baseline"/>
        </w:rPr>
        <w:t> </w:t>
      </w:r>
      <w:r>
        <w:rPr>
          <w:rFonts w:ascii="Times New Roman"/>
          <w:i/>
          <w:vertAlign w:val="baseline"/>
        </w:rPr>
        <w:t>G</w:t>
      </w:r>
      <w:r>
        <w:rPr>
          <w:rFonts w:ascii="Times New Roman"/>
          <w:i/>
          <w:vertAlign w:val="subscript"/>
        </w:rPr>
        <w:t>i</w:t>
      </w:r>
      <w:r>
        <w:rPr>
          <w:rFonts w:ascii="Latin Modern Math"/>
          <w:vertAlign w:val="baseline"/>
        </w:rPr>
        <w:t>(</w:t>
      </w:r>
      <w:r>
        <w:rPr>
          <w:rFonts w:ascii="Times New Roman"/>
          <w:i/>
          <w:vertAlign w:val="baseline"/>
        </w:rPr>
        <w:t>t</w:t>
      </w:r>
      <w:r>
        <w:rPr>
          <w:rFonts w:ascii="Latin Modern Math"/>
          <w:vertAlign w:val="baseline"/>
        </w:rPr>
        <w:t>)</w:t>
      </w:r>
      <w:r>
        <w:rPr>
          <w:rFonts w:ascii="Latin Modern Math"/>
          <w:spacing w:val="33"/>
          <w:vertAlign w:val="baseline"/>
        </w:rPr>
        <w:t> </w:t>
      </w:r>
      <w:r>
        <w:rPr>
          <w:vertAlign w:val="baseline"/>
        </w:rPr>
        <w:t>are</w:t>
      </w:r>
      <w:r>
        <w:rPr>
          <w:spacing w:val="47"/>
          <w:vertAlign w:val="baseline"/>
        </w:rPr>
        <w:t> </w:t>
      </w:r>
      <w:r>
        <w:rPr>
          <w:vertAlign w:val="baseline"/>
        </w:rPr>
        <w:t>the</w:t>
      </w:r>
      <w:r>
        <w:rPr>
          <w:spacing w:val="46"/>
          <w:vertAlign w:val="baseline"/>
        </w:rPr>
        <w:t> </w:t>
      </w:r>
      <w:r>
        <w:rPr>
          <w:vertAlign w:val="baseline"/>
        </w:rPr>
        <w:t>basis</w:t>
      </w:r>
      <w:r>
        <w:rPr>
          <w:spacing w:val="48"/>
          <w:vertAlign w:val="baseline"/>
        </w:rPr>
        <w:t> </w:t>
      </w:r>
      <w:r>
        <w:rPr>
          <w:vertAlign w:val="baseline"/>
        </w:rPr>
        <w:t>functions</w:t>
      </w:r>
      <w:r>
        <w:rPr>
          <w:spacing w:val="45"/>
          <w:vertAlign w:val="baseline"/>
        </w:rPr>
        <w:t> </w:t>
      </w:r>
      <w:r>
        <w:rPr>
          <w:vertAlign w:val="baseline"/>
        </w:rPr>
        <w:t>of</w:t>
      </w:r>
      <w:r>
        <w:rPr>
          <w:spacing w:val="48"/>
          <w:vertAlign w:val="baseline"/>
        </w:rPr>
        <w:t> </w:t>
      </w:r>
      <w:r>
        <w:rPr>
          <w:vertAlign w:val="baseline"/>
        </w:rPr>
        <w:t>the</w:t>
      </w:r>
      <w:r>
        <w:rPr>
          <w:spacing w:val="47"/>
          <w:vertAlign w:val="baseline"/>
        </w:rPr>
        <w:t> </w:t>
      </w:r>
      <w:r>
        <w:rPr>
          <w:vertAlign w:val="baseline"/>
        </w:rPr>
        <w:t>rational</w:t>
      </w:r>
      <w:r>
        <w:rPr>
          <w:spacing w:val="46"/>
          <w:vertAlign w:val="baseline"/>
        </w:rPr>
        <w:t> </w:t>
      </w:r>
      <w:r>
        <w:rPr>
          <w:spacing w:val="-2"/>
          <w:vertAlign w:val="baseline"/>
        </w:rPr>
        <w:t>Hermite</w:t>
      </w:r>
    </w:p>
    <w:p>
      <w:pPr>
        <w:pStyle w:val="BodyText"/>
        <w:spacing w:line="132" w:lineRule="exact"/>
        <w:ind w:right="109"/>
        <w:jc w:val="right"/>
      </w:pPr>
      <w:r>
        <w:rPr/>
        <w:t>interpolation.</w:t>
      </w:r>
      <w:r>
        <w:rPr>
          <w:spacing w:val="1"/>
        </w:rPr>
        <w:t> </w:t>
      </w:r>
      <w:r>
        <w:rPr/>
        <w:t>Also,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experimenting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the number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IMF</w:t>
      </w:r>
      <w:r>
        <w:rPr>
          <w:rFonts w:ascii="STIX" w:hAnsi="STIX"/>
        </w:rPr>
        <w:t>’</w:t>
      </w:r>
      <w:r>
        <w:rPr/>
        <w:t>s</w:t>
      </w:r>
      <w:r>
        <w:rPr>
          <w:spacing w:val="2"/>
        </w:rPr>
        <w:t> </w:t>
      </w:r>
      <w:r>
        <w:rPr>
          <w:spacing w:val="-4"/>
        </w:rPr>
        <w:t>pro-</w:t>
      </w:r>
    </w:p>
    <w:p>
      <w:pPr>
        <w:pStyle w:val="BodyText"/>
        <w:spacing w:line="174" w:lineRule="exact"/>
        <w:ind w:right="110"/>
        <w:jc w:val="right"/>
      </w:pPr>
      <w:r>
        <w:rPr/>
        <w:t>duced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optimize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efficiency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FHR</w:t>
      </w:r>
      <w:r>
        <w:rPr>
          <w:spacing w:val="13"/>
        </w:rPr>
        <w:t> </w:t>
      </w:r>
      <w:r>
        <w:rPr/>
        <w:t>estimation,</w:t>
      </w:r>
      <w:r>
        <w:rPr>
          <w:spacing w:val="12"/>
        </w:rPr>
        <w:t> </w:t>
      </w:r>
      <w:r>
        <w:rPr/>
        <w:t>we</w:t>
      </w:r>
      <w:r>
        <w:rPr>
          <w:spacing w:val="13"/>
        </w:rPr>
        <w:t> </w:t>
      </w:r>
      <w:r>
        <w:rPr/>
        <w:t>set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2"/>
        </w:rPr>
        <w:t>stopping</w:t>
      </w:r>
    </w:p>
    <w:p>
      <w:pPr>
        <w:spacing w:after="0" w:line="174" w:lineRule="exact"/>
        <w:jc w:val="righ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92"/>
        <w:ind w:left="131"/>
      </w:pPr>
      <w:r>
        <w:rPr/>
        <w:t>criterion</w:t>
      </w:r>
      <w:r>
        <w:rPr>
          <w:spacing w:val="-1"/>
        </w:rPr>
        <w:t> </w:t>
      </w:r>
      <w:r>
        <w:rPr/>
        <w:t>at 10</w:t>
      </w:r>
      <w:r>
        <w:rPr>
          <w:spacing w:val="-1"/>
        </w:rPr>
        <w:t> </w:t>
      </w:r>
      <w:r>
        <w:rPr/>
        <w:t>IMF</w:t>
      </w:r>
      <w:r>
        <w:rPr>
          <w:rFonts w:ascii="STIX" w:hAnsi="STIX"/>
        </w:rPr>
        <w:t>’</w:t>
      </w:r>
      <w:r>
        <w:rPr/>
        <w:t>s (</w:t>
      </w:r>
      <w:hyperlink w:history="true" w:anchor="_bookmark11">
        <w:r>
          <w:rPr>
            <w:color w:val="2196D1"/>
          </w:rPr>
          <w:t>Fig. </w:t>
        </w:r>
        <w:r>
          <w:rPr>
            <w:color w:val="2196D1"/>
            <w:spacing w:val="-5"/>
          </w:rPr>
          <w:t>7</w:t>
        </w:r>
      </w:hyperlink>
      <w:r>
        <w:rPr>
          <w:spacing w:val="-5"/>
        </w:rPr>
        <w:t>).</w:t>
      </w:r>
    </w:p>
    <w:p>
      <w:pPr>
        <w:pStyle w:val="ListParagraph"/>
        <w:numPr>
          <w:ilvl w:val="3"/>
          <w:numId w:val="1"/>
        </w:numPr>
        <w:tabs>
          <w:tab w:pos="762" w:val="left" w:leader="none"/>
        </w:tabs>
        <w:spacing w:line="210" w:lineRule="atLeast" w:before="151" w:after="0"/>
        <w:ind w:left="131" w:right="38" w:firstLine="0"/>
        <w:jc w:val="left"/>
        <w:rPr>
          <w:sz w:val="16"/>
        </w:rPr>
      </w:pPr>
      <w:bookmarkStart w:name="3.3.2.4 Wavelet thresholding" w:id="31"/>
      <w:bookmarkEnd w:id="31"/>
      <w:r>
        <w:rPr/>
      </w:r>
      <w:r>
        <w:rPr>
          <w:rFonts w:ascii="Times New Roman"/>
          <w:i/>
          <w:sz w:val="16"/>
        </w:rPr>
        <w:t>Wavelet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thresholding.</w:t>
      </w:r>
      <w:r>
        <w:rPr>
          <w:rFonts w:ascii="Times New Roman"/>
          <w:i/>
          <w:spacing w:val="36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this</w:t>
      </w:r>
      <w:r>
        <w:rPr>
          <w:spacing w:val="40"/>
          <w:sz w:val="16"/>
        </w:rPr>
        <w:t> </w:t>
      </w:r>
      <w:r>
        <w:rPr>
          <w:sz w:val="16"/>
        </w:rPr>
        <w:t>work</w:t>
      </w:r>
      <w:r>
        <w:rPr>
          <w:spacing w:val="40"/>
          <w:sz w:val="16"/>
        </w:rPr>
        <w:t> </w:t>
      </w:r>
      <w:r>
        <w:rPr>
          <w:sz w:val="16"/>
        </w:rPr>
        <w:t>we</w:t>
      </w:r>
      <w:r>
        <w:rPr>
          <w:spacing w:val="40"/>
          <w:sz w:val="16"/>
        </w:rPr>
        <w:t> </w:t>
      </w:r>
      <w:r>
        <w:rPr>
          <w:sz w:val="16"/>
        </w:rPr>
        <w:t>applied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Wavelet</w:t>
      </w:r>
      <w:r>
        <w:rPr>
          <w:spacing w:val="40"/>
          <w:sz w:val="16"/>
        </w:rPr>
        <w:t> </w:t>
      </w:r>
      <w:r>
        <w:rPr>
          <w:sz w:val="16"/>
        </w:rPr>
        <w:t>Thresholding directly in each IMF produced in the EMD domain. This</w:t>
      </w:r>
    </w:p>
    <w:p>
      <w:pPr>
        <w:pStyle w:val="BodyText"/>
        <w:spacing w:line="264" w:lineRule="auto" w:before="155"/>
        <w:ind w:left="131" w:right="110" w:hanging="1"/>
        <w:jc w:val="both"/>
      </w:pPr>
      <w:r>
        <w:rPr/>
        <w:br w:type="column"/>
      </w:r>
      <w:r>
        <w:rPr/>
        <w:t>where, </w:t>
      </w:r>
      <w:r>
        <w:rPr>
          <w:rFonts w:ascii="STIX" w:hAnsi="STIX"/>
          <w:i/>
          <w:sz w:val="17"/>
        </w:rPr>
        <w:t>σ </w:t>
      </w:r>
      <w:r>
        <w:rPr/>
        <w:t>and </w:t>
      </w:r>
      <w:r>
        <w:rPr>
          <w:rFonts w:ascii="Times New Roman" w:hAnsi="Times New Roman"/>
          <w:i/>
        </w:rPr>
        <w:t>N </w:t>
      </w:r>
      <w:r>
        <w:rPr/>
        <w:t>denote the standard deviation and the length of the</w:t>
      </w:r>
      <w:r>
        <w:rPr>
          <w:spacing w:val="40"/>
        </w:rPr>
        <w:t> </w:t>
      </w:r>
      <w:r>
        <w:rPr/>
        <w:t>wavelet</w:t>
      </w:r>
      <w:r>
        <w:rPr>
          <w:spacing w:val="-5"/>
        </w:rPr>
        <w:t> </w:t>
      </w:r>
      <w:r>
        <w:rPr/>
        <w:t>coefficients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level.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soft</w:t>
      </w:r>
      <w:r>
        <w:rPr>
          <w:spacing w:val="-5"/>
        </w:rPr>
        <w:t> </w:t>
      </w:r>
      <w:r>
        <w:rPr/>
        <w:t>thresholding</w:t>
      </w:r>
      <w:r>
        <w:rPr>
          <w:spacing w:val="-5"/>
        </w:rPr>
        <w:t> </w:t>
      </w:r>
      <w:r>
        <w:rPr/>
        <w:t>function</w:t>
      </w:r>
      <w:r>
        <w:rPr>
          <w:spacing w:val="40"/>
        </w:rPr>
        <w:t> </w:t>
      </w:r>
      <w:r>
        <w:rPr>
          <w:spacing w:val="-4"/>
        </w:rPr>
        <w:t>as,</w:t>
      </w:r>
    </w:p>
    <w:p>
      <w:pPr>
        <w:spacing w:after="0" w:line="264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276" w:lineRule="auto" w:before="61"/>
        <w:ind w:left="131"/>
      </w:pPr>
      <w:r>
        <w:rPr/>
        <w:t>approach takes advantage of the Fact that EMD uses data-driven </w:t>
      </w:r>
      <w:r>
        <w:rPr/>
        <w:t>basis</w:t>
      </w:r>
      <w:r>
        <w:rPr>
          <w:spacing w:val="40"/>
        </w:rPr>
        <w:t> </w:t>
      </w:r>
      <w:r>
        <w:rPr/>
        <w:t>functions</w:t>
      </w:r>
      <w:r>
        <w:rPr>
          <w:spacing w:val="13"/>
        </w:rPr>
        <w:t> </w:t>
      </w:r>
      <w:r>
        <w:rPr/>
        <w:t>adaptively</w:t>
      </w:r>
      <w:r>
        <w:rPr>
          <w:spacing w:val="14"/>
        </w:rPr>
        <w:t> </w:t>
      </w:r>
      <w:r>
        <w:rPr/>
        <w:t>which</w:t>
      </w:r>
      <w:r>
        <w:rPr>
          <w:spacing w:val="14"/>
        </w:rPr>
        <w:t> </w:t>
      </w:r>
      <w:r>
        <w:rPr/>
        <w:t>means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no</w:t>
      </w:r>
      <w:r>
        <w:rPr>
          <w:spacing w:val="13"/>
        </w:rPr>
        <w:t> </w:t>
      </w:r>
      <w:r>
        <w:rPr/>
        <w:t>fixed</w:t>
      </w:r>
      <w:r>
        <w:rPr>
          <w:spacing w:val="13"/>
        </w:rPr>
        <w:t> </w:t>
      </w:r>
      <w:r>
        <w:rPr/>
        <w:t>wavelet</w:t>
      </w:r>
      <w:r>
        <w:rPr>
          <w:spacing w:val="14"/>
        </w:rPr>
        <w:t> </w:t>
      </w:r>
      <w:r>
        <w:rPr/>
        <w:t>base</w:t>
      </w:r>
      <w:r>
        <w:rPr>
          <w:spacing w:val="13"/>
        </w:rPr>
        <w:t> </w:t>
      </w:r>
      <w:r>
        <w:rPr>
          <w:spacing w:val="-2"/>
        </w:rPr>
        <w:t>function</w:t>
      </w:r>
    </w:p>
    <w:p>
      <w:pPr>
        <w:pStyle w:val="BodyText"/>
        <w:spacing w:line="142" w:lineRule="exact" w:before="1"/>
        <w:ind w:left="131"/>
      </w:pPr>
      <w:r>
        <w:rPr/>
        <w:t>needs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be</w:t>
      </w:r>
      <w:r>
        <w:rPr>
          <w:spacing w:val="6"/>
        </w:rPr>
        <w:t> </w:t>
      </w:r>
      <w:r>
        <w:rPr/>
        <w:t>specified</w:t>
      </w:r>
      <w:r>
        <w:rPr>
          <w:spacing w:val="7"/>
        </w:rPr>
        <w:t> </w:t>
      </w:r>
      <w:r>
        <w:rPr/>
        <w:t>for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wavelet</w:t>
      </w:r>
      <w:r>
        <w:rPr>
          <w:spacing w:val="6"/>
        </w:rPr>
        <w:t> </w:t>
      </w:r>
      <w:r>
        <w:rPr>
          <w:spacing w:val="-2"/>
        </w:rPr>
        <w:t>decomposition.</w:t>
      </w:r>
    </w:p>
    <w:p>
      <w:pPr>
        <w:spacing w:line="108" w:lineRule="exact" w:before="0"/>
        <w:ind w:left="91" w:right="0" w:firstLine="0"/>
        <w:jc w:val="center"/>
        <w:rPr>
          <w:rFonts w:ascii="LM Roman 10" w:hAnsi="LM Roman 10"/>
          <w:sz w:val="16"/>
        </w:rPr>
      </w:pPr>
      <w:r>
        <w:rPr/>
        <w:br w:type="column"/>
      </w:r>
      <w:r>
        <w:rPr>
          <w:rFonts w:ascii="Latin Modern Math" w:hAnsi="Latin Modern Math"/>
          <w:spacing w:val="-2"/>
          <w:sz w:val="16"/>
        </w:rPr>
        <w:t>|</w:t>
      </w:r>
      <w:r>
        <w:rPr>
          <w:rFonts w:ascii="STIX" w:hAnsi="STIX"/>
          <w:i/>
          <w:spacing w:val="-2"/>
          <w:sz w:val="16"/>
        </w:rPr>
        <w:t>W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Latin Modern Math" w:hAnsi="Latin Modern Math"/>
          <w:spacing w:val="-2"/>
          <w:sz w:val="16"/>
          <w:vertAlign w:val="baseline"/>
        </w:rPr>
        <w:t>[</w:t>
      </w:r>
      <w:r>
        <w:rPr>
          <w:rFonts w:ascii="STIX" w:hAnsi="STIX"/>
          <w:spacing w:val="-2"/>
          <w:sz w:val="16"/>
          <w:vertAlign w:val="baseline"/>
        </w:rPr>
        <w:t>7</w:t>
      </w:r>
      <w:r>
        <w:rPr>
          <w:rFonts w:ascii="Latin Modern Math" w:hAnsi="Latin Modern Math"/>
          <w:spacing w:val="-2"/>
          <w:sz w:val="16"/>
          <w:vertAlign w:val="baseline"/>
        </w:rPr>
        <w:t>]|</w:t>
      </w:r>
      <w:r>
        <w:rPr>
          <w:rFonts w:ascii="Latin Modern Math" w:hAnsi="Latin Modern Math"/>
          <w:spacing w:val="-15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16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7"/>
          <w:vertAlign w:val="baseline"/>
        </w:rPr>
        <w:t>ε</w:t>
      </w:r>
      <w:r>
        <w:rPr>
          <w:rFonts w:ascii="STIX" w:hAnsi="STIX"/>
          <w:i/>
          <w:spacing w:val="-2"/>
          <w:sz w:val="17"/>
          <w:vertAlign w:val="subscript"/>
        </w:rPr>
        <w:t>i</w:t>
      </w:r>
      <w:r>
        <w:rPr>
          <w:rFonts w:ascii="LM Roman 10" w:hAnsi="LM Roman 10"/>
          <w:spacing w:val="-2"/>
          <w:sz w:val="16"/>
          <w:vertAlign w:val="baseline"/>
        </w:rPr>
        <w:t>,</w:t>
      </w:r>
      <w:r>
        <w:rPr>
          <w:rFonts w:ascii="LM Roman 10" w:hAnsi="LM Roman 10"/>
          <w:spacing w:val="-26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|</w:t>
      </w:r>
      <w:r>
        <w:rPr>
          <w:rFonts w:ascii="STIX" w:hAnsi="STIX"/>
          <w:i/>
          <w:spacing w:val="-2"/>
          <w:sz w:val="16"/>
          <w:vertAlign w:val="baseline"/>
        </w:rPr>
        <w:t>W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Latin Modern Math" w:hAnsi="Latin Modern Math"/>
          <w:spacing w:val="-2"/>
          <w:sz w:val="16"/>
          <w:vertAlign w:val="baseline"/>
        </w:rPr>
        <w:t>[</w:t>
      </w:r>
      <w:r>
        <w:rPr>
          <w:rFonts w:ascii="STIX" w:hAnsi="STIX"/>
          <w:spacing w:val="-2"/>
          <w:sz w:val="16"/>
          <w:vertAlign w:val="baseline"/>
        </w:rPr>
        <w:t>7</w:t>
      </w:r>
      <w:r>
        <w:rPr>
          <w:rFonts w:ascii="Latin Modern Math" w:hAnsi="Latin Modern Math"/>
          <w:spacing w:val="-2"/>
          <w:sz w:val="16"/>
          <w:vertAlign w:val="baseline"/>
        </w:rPr>
        <w:t>]|</w:t>
      </w:r>
      <w:r>
        <w:rPr>
          <w:rFonts w:ascii="Latin Modern Math" w:hAnsi="Latin Modern Math"/>
          <w:spacing w:val="-4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≥</w:t>
      </w:r>
      <w:r>
        <w:rPr>
          <w:rFonts w:ascii="Latin Modern Math" w:hAnsi="Latin Modern Math"/>
          <w:spacing w:val="-6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7"/>
          <w:vertAlign w:val="baseline"/>
        </w:rPr>
        <w:t>ε</w:t>
      </w:r>
      <w:r>
        <w:rPr>
          <w:rFonts w:ascii="STIX" w:hAnsi="STIX"/>
          <w:i/>
          <w:spacing w:val="-5"/>
          <w:sz w:val="17"/>
          <w:vertAlign w:val="subscript"/>
        </w:rPr>
        <w:t>i</w:t>
      </w:r>
      <w:r>
        <w:rPr>
          <w:rFonts w:ascii="LM Roman 10" w:hAnsi="LM Roman 10"/>
          <w:spacing w:val="-5"/>
          <w:sz w:val="16"/>
          <w:vertAlign w:val="baseline"/>
        </w:rPr>
        <w:t>,</w:t>
      </w:r>
    </w:p>
    <w:p>
      <w:pPr>
        <w:spacing w:line="513" w:lineRule="exact" w:before="0"/>
        <w:ind w:left="91" w:right="0" w:firstLine="0"/>
        <w:jc w:val="center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3893766</wp:posOffset>
                </wp:positionH>
                <wp:positionV relativeFrom="paragraph">
                  <wp:posOffset>-118282</wp:posOffset>
                </wp:positionV>
                <wp:extent cx="300355" cy="31686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00355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499" w:lineRule="exact"/>
                              <w:rPr>
                                <w:rFonts w:ascii="UKIJ Tughra" w:hAnsi="UKIJ Tughra"/>
                              </w:rPr>
                            </w:pPr>
                            <w:r>
                              <w:rPr>
                                <w:spacing w:val="-5"/>
                              </w:rPr>
                              <w:t>Ẃ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vertAlign w:val="baseline"/>
                              </w:rPr>
                              <w:t>[</w:t>
                            </w:r>
                            <w:r>
                              <w:rPr>
                                <w:rFonts w:ascii="STIX" w:hAnsi="STIX"/>
                                <w:spacing w:val="-5"/>
                                <w:vertAlign w:val="baseline"/>
                              </w:rPr>
                              <w:t>7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vertAlign w:val="baseline"/>
                              </w:rPr>
                              <w:t>]</w:t>
                            </w:r>
                            <w:r>
                              <w:rPr>
                                <w:rFonts w:ascii="UKIJ Tughra" w:hAnsi="UKIJ Tughra"/>
                                <w:spacing w:val="-5"/>
                                <w:position w:val="23"/>
                                <w:vertAlign w:val="baseline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825pt;margin-top:-9.313606pt;width:23.65pt;height:24.95pt;mso-position-horizontal-relative:page;mso-position-vertical-relative:paragraph;z-index:15737344" type="#_x0000_t202" id="docshape19" filled="false" stroked="false">
                <v:textbox inset="0,0,0,0">
                  <w:txbxContent>
                    <w:p>
                      <w:pPr>
                        <w:pStyle w:val="BodyText"/>
                        <w:spacing w:line="499" w:lineRule="exact"/>
                        <w:rPr>
                          <w:rFonts w:ascii="UKIJ Tughra" w:hAnsi="UKIJ Tughra"/>
                        </w:rPr>
                      </w:pPr>
                      <w:r>
                        <w:rPr>
                          <w:spacing w:val="-5"/>
                        </w:rPr>
                        <w:t>Ẃ</w:t>
                      </w:r>
                      <w:r>
                        <w:rPr>
                          <w:rFonts w:ascii="STIX" w:hAnsi="STIX"/>
                          <w:i/>
                          <w:spacing w:val="-5"/>
                          <w:vertAlign w:val="subscript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spacing w:val="-5"/>
                          <w:vertAlign w:val="baseline"/>
                        </w:rPr>
                        <w:t>[</w:t>
                      </w:r>
                      <w:r>
                        <w:rPr>
                          <w:rFonts w:ascii="STIX" w:hAnsi="STIX"/>
                          <w:spacing w:val="-5"/>
                          <w:vertAlign w:val="baseline"/>
                        </w:rPr>
                        <w:t>7</w:t>
                      </w:r>
                      <w:r>
                        <w:rPr>
                          <w:rFonts w:ascii="Latin Modern Math" w:hAnsi="Latin Modern Math"/>
                          <w:spacing w:val="-5"/>
                          <w:vertAlign w:val="baseline"/>
                        </w:rPr>
                        <w:t>]</w:t>
                      </w:r>
                      <w:r>
                        <w:rPr>
                          <w:rFonts w:ascii="UKIJ Tughra" w:hAnsi="UKIJ Tughra"/>
                          <w:spacing w:val="-5"/>
                          <w:position w:val="23"/>
                          <w:vertAlign w:val="baseline"/>
                        </w:rPr>
                        <w:t>{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sz w:val="16"/>
        </w:rPr>
        <w:t>0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Latin Modern Math" w:hAnsi="Latin Modern Math"/>
          <w:sz w:val="16"/>
        </w:rPr>
        <w:t>|</w:t>
      </w:r>
      <w:r>
        <w:rPr>
          <w:rFonts w:ascii="STIX" w:hAnsi="STIX"/>
          <w:i/>
          <w:sz w:val="16"/>
        </w:rPr>
        <w:t>W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Latin Modern Math" w:hAnsi="Latin Modern Math"/>
          <w:sz w:val="16"/>
          <w:vertAlign w:val="baseline"/>
        </w:rPr>
        <w:t>[</w:t>
      </w:r>
      <w:r>
        <w:rPr>
          <w:rFonts w:ascii="STIX" w:hAnsi="STIX"/>
          <w:sz w:val="16"/>
          <w:vertAlign w:val="baseline"/>
        </w:rPr>
        <w:t>7</w:t>
      </w:r>
      <w:r>
        <w:rPr>
          <w:rFonts w:ascii="Latin Modern Math" w:hAnsi="Latin Modern Math"/>
          <w:sz w:val="16"/>
          <w:vertAlign w:val="baseline"/>
        </w:rPr>
        <w:t>]|</w:t>
      </w:r>
      <w:r>
        <w:rPr>
          <w:rFonts w:ascii="Latin Modern Math" w:hAnsi="Latin Modern Math"/>
          <w:spacing w:val="-10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&lt;</w:t>
      </w:r>
      <w:r>
        <w:rPr>
          <w:rFonts w:ascii="LM Roman 10" w:hAnsi="LM Roman 10"/>
          <w:spacing w:val="-9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7"/>
          <w:vertAlign w:val="baseline"/>
        </w:rPr>
        <w:t>ε</w:t>
      </w:r>
      <w:r>
        <w:rPr>
          <w:rFonts w:ascii="STIX" w:hAnsi="STIX"/>
          <w:i/>
          <w:spacing w:val="-5"/>
          <w:sz w:val="17"/>
          <w:vertAlign w:val="subscript"/>
        </w:rPr>
        <w:t>i</w:t>
      </w:r>
      <w:r>
        <w:rPr>
          <w:rFonts w:ascii="LM Roman 10" w:hAnsi="LM Roman 10"/>
          <w:spacing w:val="-5"/>
          <w:sz w:val="16"/>
          <w:vertAlign w:val="baseline"/>
        </w:rPr>
        <w:t>,</w:t>
      </w:r>
    </w:p>
    <w:p>
      <w:pPr>
        <w:pStyle w:val="BodyText"/>
        <w:spacing w:before="123"/>
        <w:ind w:left="131"/>
      </w:pPr>
      <w:r>
        <w:rPr/>
        <w:br w:type="column"/>
      </w:r>
      <w:r>
        <w:rPr>
          <w:spacing w:val="-4"/>
          <w:w w:val="105"/>
        </w:rPr>
        <w:t>(12)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685"/>
            <w:col w:w="1755" w:space="2469"/>
            <w:col w:w="547"/>
          </w:cols>
        </w:sectPr>
      </w:pPr>
    </w:p>
    <w:p>
      <w:pPr>
        <w:pStyle w:val="BodyText"/>
        <w:spacing w:line="79" w:lineRule="auto" w:before="67"/>
        <w:ind w:left="131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0864">
                <wp:simplePos x="0" y="0"/>
                <wp:positionH relativeFrom="page">
                  <wp:posOffset>2735250</wp:posOffset>
                </wp:positionH>
                <wp:positionV relativeFrom="paragraph">
                  <wp:posOffset>59637</wp:posOffset>
                </wp:positionV>
                <wp:extent cx="18415" cy="31686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8415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213"/>
                                <w:sz w:val="16"/>
                              </w:rPr>
                              <w:t>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374023pt;margin-top:4.695903pt;width:1.45pt;height:24.95pt;mso-position-horizontal-relative:page;mso-position-vertical-relative:paragraph;z-index:-17455616" type="#_x0000_t202" id="docshape20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213"/>
                          <w:sz w:val="16"/>
                        </w:rPr>
                        <w:t>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Suppose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>
          <w:rFonts w:ascii="Times New Roman"/>
          <w:i/>
        </w:rPr>
        <w:t>IMF</w:t>
      </w:r>
      <w:r>
        <w:rPr>
          <w:rFonts w:ascii="Latin Modern Math"/>
        </w:rPr>
        <w:t>[</w:t>
      </w:r>
      <w:r>
        <w:rPr>
          <w:rFonts w:ascii="Times New Roman"/>
          <w:i/>
        </w:rPr>
        <w:t>n</w:t>
      </w:r>
      <w:r>
        <w:rPr>
          <w:rFonts w:ascii="Latin Modern Math"/>
        </w:rPr>
        <w:t>]</w:t>
      </w:r>
      <w:r>
        <w:rPr>
          <w:rFonts w:ascii="Latin Modern Math"/>
          <w:spacing w:val="27"/>
        </w:rPr>
        <w:t> </w:t>
      </w:r>
      <w:r>
        <w:rPr/>
        <w:t>is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noisy</w:t>
      </w:r>
      <w:r>
        <w:rPr>
          <w:spacing w:val="40"/>
        </w:rPr>
        <w:t> </w:t>
      </w:r>
      <w:r>
        <w:rPr/>
        <w:t>IMF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>
          <w:rFonts w:ascii="Times New Roman"/>
          <w:i/>
        </w:rPr>
        <w:t>IMF</w:t>
      </w:r>
      <w:r>
        <w:rPr>
          <w:rFonts w:ascii="Latin Modern Math"/>
        </w:rPr>
        <w:t>[</w:t>
      </w:r>
      <w:r>
        <w:rPr>
          <w:rFonts w:ascii="Times New Roman"/>
          <w:i/>
        </w:rPr>
        <w:t>n</w:t>
      </w:r>
      <w:r>
        <w:rPr>
          <w:rFonts w:ascii="Latin Modern Math"/>
        </w:rPr>
        <w:t>]</w:t>
      </w:r>
      <w:r>
        <w:rPr>
          <w:rFonts w:ascii="Latin Modern Math"/>
          <w:spacing w:val="28"/>
        </w:rPr>
        <w:t> </w:t>
      </w:r>
      <w:r>
        <w:rPr/>
        <w:t>indicates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denoised IMF. Then:</w:t>
      </w:r>
    </w:p>
    <w:p>
      <w:pPr>
        <w:tabs>
          <w:tab w:pos="4854" w:val="left" w:leader="none"/>
        </w:tabs>
        <w:spacing w:line="667" w:lineRule="exact" w:before="0"/>
        <w:ind w:left="13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1376">
                <wp:simplePos x="0" y="0"/>
                <wp:positionH relativeFrom="page">
                  <wp:posOffset>501116</wp:posOffset>
                </wp:positionH>
                <wp:positionV relativeFrom="paragraph">
                  <wp:posOffset>117031</wp:posOffset>
                </wp:positionV>
                <wp:extent cx="15240" cy="31686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5240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218"/>
                                <w:sz w:val="16"/>
                              </w:rPr>
                              <w:t>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457981pt;margin-top:9.215116pt;width:1.2pt;height:24.95pt;mso-position-horizontal-relative:page;mso-position-vertical-relative:paragraph;z-index:-17455104" type="#_x0000_t202" id="docshape21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218"/>
                          <w:sz w:val="16"/>
                        </w:rPr>
                        <w:t>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z w:val="16"/>
        </w:rPr>
        <w:t>IMF</w:t>
      </w:r>
      <w:r>
        <w:rPr>
          <w:rFonts w:ascii="STIX" w:hAnsi="STIX"/>
          <w:i/>
          <w:spacing w:val="-9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STIX" w:hAnsi="STIX"/>
          <w:i/>
          <w:sz w:val="16"/>
        </w:rPr>
        <w:t>Thr</w:t>
      </w:r>
      <w:r>
        <w:rPr>
          <w:rFonts w:ascii="Latin Modern Math" w:hAnsi="Latin Modern Math"/>
          <w:sz w:val="16"/>
        </w:rPr>
        <w:t>[</w:t>
      </w:r>
      <w:r>
        <w:rPr>
          <w:rFonts w:ascii="STIX" w:hAnsi="STIX"/>
          <w:i/>
          <w:sz w:val="16"/>
        </w:rPr>
        <w:t>IMF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6"/>
          <w:sz w:val="16"/>
        </w:rPr>
        <w:t> </w:t>
      </w:r>
      <w:r>
        <w:rPr>
          <w:rFonts w:ascii="STIX" w:hAnsi="STIX"/>
          <w:i/>
          <w:spacing w:val="-5"/>
          <w:sz w:val="17"/>
        </w:rPr>
        <w:t>ε</w:t>
      </w:r>
      <w:r>
        <w:rPr>
          <w:rFonts w:ascii="Latin Modern Math" w:hAnsi="Latin Modern Math"/>
          <w:spacing w:val="-5"/>
          <w:sz w:val="16"/>
        </w:rPr>
        <w:t>]</w:t>
      </w:r>
      <w:r>
        <w:rPr>
          <w:rFonts w:ascii="Latin Modern Math" w:hAnsi="Latin Modern Math"/>
          <w:sz w:val="16"/>
        </w:rPr>
        <w:tab/>
      </w:r>
      <w:r>
        <w:rPr>
          <w:spacing w:val="-4"/>
          <w:sz w:val="16"/>
        </w:rPr>
        <w:t>(10)</w:t>
      </w:r>
    </w:p>
    <w:p>
      <w:pPr>
        <w:pStyle w:val="BodyText"/>
        <w:spacing w:line="136" w:lineRule="exact"/>
        <w:ind w:left="131"/>
      </w:pPr>
      <w:r>
        <w:rPr/>
        <w:t>where</w:t>
      </w:r>
      <w:r>
        <w:rPr>
          <w:spacing w:val="11"/>
        </w:rPr>
        <w:t> </w:t>
      </w:r>
      <w:r>
        <w:rPr>
          <w:rFonts w:ascii="Times New Roman" w:hAnsi="Times New Roman"/>
          <w:i/>
        </w:rPr>
        <w:t>Thr</w:t>
      </w:r>
      <w:r>
        <w:rPr>
          <w:rFonts w:ascii="Times New Roman" w:hAnsi="Times New Roman"/>
          <w:i/>
          <w:spacing w:val="8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threshold</w:t>
      </w:r>
      <w:r>
        <w:rPr>
          <w:spacing w:val="11"/>
        </w:rPr>
        <w:t> </w:t>
      </w:r>
      <w:r>
        <w:rPr/>
        <w:t>operator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>
          <w:rFonts w:ascii="STIX" w:hAnsi="STIX"/>
          <w:sz w:val="17"/>
        </w:rPr>
        <w:t>ε</w:t>
      </w:r>
      <w:r>
        <w:rPr>
          <w:rFonts w:ascii="STIX" w:hAnsi="STIX"/>
          <w:spacing w:val="7"/>
          <w:sz w:val="17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threshold</w:t>
      </w:r>
      <w:r>
        <w:rPr>
          <w:spacing w:val="10"/>
        </w:rPr>
        <w:t> </w:t>
      </w:r>
      <w:r>
        <w:rPr/>
        <w:t>value.</w:t>
      </w:r>
      <w:r>
        <w:rPr>
          <w:spacing w:val="10"/>
        </w:rPr>
        <w:t> </w:t>
      </w:r>
      <w:r>
        <w:rPr>
          <w:spacing w:val="-4"/>
        </w:rPr>
        <w:t>Each</w:t>
      </w:r>
    </w:p>
    <w:p>
      <w:pPr>
        <w:pStyle w:val="BodyText"/>
        <w:spacing w:line="173" w:lineRule="exact"/>
        <w:ind w:left="131"/>
        <w:rPr>
          <w:rFonts w:ascii="Times New Roman"/>
          <w:i/>
        </w:rPr>
      </w:pPr>
      <w:r>
        <w:rPr/>
        <w:t>IMF</w:t>
      </w:r>
      <w:r>
        <w:rPr>
          <w:spacing w:val="34"/>
        </w:rPr>
        <w:t> </w:t>
      </w:r>
      <w:r>
        <w:rPr/>
        <w:t>is</w:t>
      </w:r>
      <w:r>
        <w:rPr>
          <w:spacing w:val="34"/>
        </w:rPr>
        <w:t> </w:t>
      </w:r>
      <w:r>
        <w:rPr/>
        <w:t>decomposed</w:t>
      </w:r>
      <w:r>
        <w:rPr>
          <w:spacing w:val="33"/>
        </w:rPr>
        <w:t> </w:t>
      </w:r>
      <w:r>
        <w:rPr/>
        <w:t>into</w:t>
      </w:r>
      <w:r>
        <w:rPr>
          <w:spacing w:val="33"/>
        </w:rPr>
        <w:t> </w:t>
      </w:r>
      <w:r>
        <w:rPr/>
        <w:t>four</w:t>
      </w:r>
      <w:r>
        <w:rPr>
          <w:spacing w:val="34"/>
        </w:rPr>
        <w:t> </w:t>
      </w:r>
      <w:r>
        <w:rPr/>
        <w:t>levels</w:t>
      </w:r>
      <w:r>
        <w:rPr>
          <w:spacing w:val="34"/>
        </w:rPr>
        <w:t> </w:t>
      </w:r>
      <w:r>
        <w:rPr/>
        <w:t>using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seventh</w:t>
      </w:r>
      <w:r>
        <w:rPr>
          <w:spacing w:val="34"/>
        </w:rPr>
        <w:t> </w:t>
      </w:r>
      <w:r>
        <w:rPr/>
        <w:t>order</w:t>
      </w:r>
      <w:r>
        <w:rPr>
          <w:spacing w:val="32"/>
        </w:rPr>
        <w:t> </w:t>
      </w:r>
      <w:r>
        <w:rPr>
          <w:rFonts w:ascii="Times New Roman"/>
          <w:i/>
          <w:spacing w:val="-2"/>
        </w:rPr>
        <w:t>Symlet</w:t>
      </w:r>
    </w:p>
    <w:p>
      <w:pPr>
        <w:pStyle w:val="BodyText"/>
        <w:spacing w:line="276" w:lineRule="auto" w:before="28"/>
        <w:ind w:left="131"/>
      </w:pPr>
      <w:r>
        <w:rPr/>
        <w:t>wavelet</w:t>
      </w:r>
      <w:r>
        <w:rPr>
          <w:spacing w:val="-1"/>
        </w:rPr>
        <w:t> </w:t>
      </w:r>
      <w:r>
        <w:rPr/>
        <w:t>(Sym7) [</w:t>
      </w:r>
      <w:hyperlink w:history="true" w:anchor="_bookmark53">
        <w:r>
          <w:rPr>
            <w:color w:val="2196D1"/>
          </w:rPr>
          <w:t>50</w:t>
        </w:r>
      </w:hyperlink>
      <w:r>
        <w:rPr/>
        <w:t>].</w:t>
      </w:r>
      <w:r>
        <w:rPr>
          <w:spacing w:val="-1"/>
        </w:rPr>
        <w:t> </w:t>
      </w:r>
      <w:r>
        <w:rPr/>
        <w:t>The threshold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calculated according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equation:</w:t>
      </w:r>
    </w:p>
    <w:p>
      <w:pPr>
        <w:tabs>
          <w:tab w:pos="4854" w:val="left" w:leader="none"/>
        </w:tabs>
        <w:spacing w:line="779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spacing w:val="-4"/>
          <w:sz w:val="17"/>
        </w:rPr>
        <w:t>ε</w:t>
      </w:r>
      <w:r>
        <w:rPr>
          <w:rFonts w:ascii="STIX" w:hAnsi="STIX"/>
          <w:i/>
          <w:spacing w:val="-16"/>
          <w:sz w:val="17"/>
        </w:rPr>
        <w:t> </w:t>
      </w:r>
      <w:r>
        <w:rPr>
          <w:rFonts w:ascii="Latin Modern Math" w:hAnsi="Latin Modern Math"/>
          <w:spacing w:val="-4"/>
          <w:sz w:val="16"/>
        </w:rPr>
        <w:t>=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STIX" w:hAnsi="STIX"/>
          <w:i/>
          <w:spacing w:val="-4"/>
          <w:sz w:val="17"/>
        </w:rPr>
        <w:t>σ</w:t>
      </w:r>
      <w:r>
        <w:rPr>
          <w:rFonts w:ascii="STIX" w:hAnsi="STIX"/>
          <w:spacing w:val="-4"/>
          <w:sz w:val="16"/>
        </w:rPr>
        <w:t>√2</w:t>
      </w:r>
      <w:r>
        <w:rPr>
          <w:rFonts w:ascii="STIX" w:hAnsi="STIX"/>
          <w:i/>
          <w:spacing w:val="-4"/>
          <w:sz w:val="16"/>
        </w:rPr>
        <w:t>logN</w:t>
      </w:r>
      <w:r>
        <w:rPr>
          <w:rFonts w:ascii="STIX" w:hAnsi="STIX"/>
          <w:i/>
          <w:sz w:val="16"/>
        </w:rPr>
        <w:tab/>
      </w:r>
      <w:r>
        <w:rPr>
          <w:spacing w:val="-4"/>
          <w:sz w:val="16"/>
        </w:rPr>
        <w:t>(11)</w:t>
      </w:r>
    </w:p>
    <w:p>
      <w:pPr>
        <w:pStyle w:val="BodyText"/>
        <w:spacing w:line="194" w:lineRule="exact"/>
        <w:ind w:left="131"/>
        <w:jc w:val="both"/>
      </w:pPr>
      <w:r>
        <w:rPr/>
        <w:br w:type="column"/>
      </w:r>
      <w:r>
        <w:rPr/>
        <w:t>where</w:t>
      </w:r>
      <w:r>
        <w:rPr>
          <w:spacing w:val="13"/>
        </w:rPr>
        <w:t> </w:t>
      </w:r>
      <w:r>
        <w:rPr>
          <w:rFonts w:ascii="Times New Roman" w:hAnsi="Times New Roman"/>
          <w:i/>
        </w:rPr>
        <w:t>W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7"/>
        </w:rPr>
        <w:t> </w:t>
      </w:r>
      <w:r>
        <w:rPr/>
        <w:t>Ẃ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initial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thresholded</w:t>
      </w:r>
      <w:r>
        <w:rPr>
          <w:spacing w:val="14"/>
        </w:rPr>
        <w:t> </w:t>
      </w:r>
      <w:r>
        <w:rPr/>
        <w:t>wavelets.</w:t>
      </w:r>
      <w:r>
        <w:rPr>
          <w:spacing w:val="14"/>
        </w:rPr>
        <w:t> </w:t>
      </w:r>
      <w:hyperlink w:history="true" w:anchor="_bookmark12">
        <w:r>
          <w:rPr>
            <w:color w:val="2196D1"/>
          </w:rPr>
          <w:t>Fig.</w:t>
        </w:r>
        <w:r>
          <w:rPr>
            <w:color w:val="2196D1"/>
            <w:spacing w:val="15"/>
          </w:rPr>
          <w:t> </w:t>
        </w:r>
        <w:r>
          <w:rPr>
            <w:color w:val="2196D1"/>
          </w:rPr>
          <w:t>8</w:t>
        </w:r>
      </w:hyperlink>
      <w:r>
        <w:rPr>
          <w:color w:val="2196D1"/>
          <w:spacing w:val="14"/>
        </w:rPr>
        <w:t> </w:t>
      </w:r>
      <w:r>
        <w:rPr>
          <w:spacing w:val="-2"/>
        </w:rPr>
        <w:t>illustrates</w:t>
      </w:r>
    </w:p>
    <w:p>
      <w:pPr>
        <w:pStyle w:val="BodyText"/>
        <w:spacing w:before="15"/>
        <w:ind w:left="131"/>
        <w:jc w:val="both"/>
      </w:pPr>
      <w:r>
        <w:rPr/>
        <w:t>the results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</w:t>
      </w:r>
      <w:r>
        <w:rPr>
          <w:spacing w:val="1"/>
        </w:rPr>
        <w:t> </w:t>
      </w:r>
      <w:r>
        <w:rPr>
          <w:spacing w:val="-2"/>
        </w:rPr>
        <w:t>approach.</w:t>
      </w:r>
    </w:p>
    <w:p>
      <w:pPr>
        <w:pStyle w:val="BodyText"/>
        <w:spacing w:before="73"/>
      </w:pPr>
    </w:p>
    <w:p>
      <w:pPr>
        <w:pStyle w:val="ListParagraph"/>
        <w:numPr>
          <w:ilvl w:val="3"/>
          <w:numId w:val="1"/>
        </w:numPr>
        <w:tabs>
          <w:tab w:pos="762" w:val="left" w:leader="none"/>
        </w:tabs>
        <w:spacing w:line="276" w:lineRule="auto" w:before="0" w:after="0"/>
        <w:ind w:left="131" w:right="110" w:firstLine="0"/>
        <w:jc w:val="both"/>
        <w:rPr>
          <w:sz w:val="16"/>
        </w:rPr>
      </w:pPr>
      <w:bookmarkStart w:name="3.3.2.5 IMF selection-fECG reconstructio" w:id="32"/>
      <w:bookmarkEnd w:id="32"/>
      <w:r>
        <w:rPr/>
      </w:r>
      <w:r>
        <w:rPr>
          <w:rFonts w:ascii="Times New Roman"/>
          <w:i/>
          <w:sz w:val="16"/>
        </w:rPr>
        <w:t>IMF selection-fECG reconstruction. </w:t>
      </w:r>
      <w:r>
        <w:rPr>
          <w:sz w:val="16"/>
        </w:rPr>
        <w:t>Accurate and </w:t>
      </w:r>
      <w:r>
        <w:rPr>
          <w:sz w:val="16"/>
        </w:rPr>
        <w:t>automatic</w:t>
      </w:r>
      <w:r>
        <w:rPr>
          <w:spacing w:val="40"/>
          <w:sz w:val="16"/>
        </w:rPr>
        <w:t> </w:t>
      </w:r>
      <w:r>
        <w:rPr>
          <w:sz w:val="16"/>
        </w:rPr>
        <w:t>distinguishing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effective</w:t>
      </w:r>
      <w:r>
        <w:rPr>
          <w:spacing w:val="-8"/>
          <w:sz w:val="16"/>
        </w:rPr>
        <w:t> </w:t>
      </w:r>
      <w:r>
        <w:rPr>
          <w:sz w:val="16"/>
        </w:rPr>
        <w:t>IMFs</w:t>
      </w:r>
      <w:r>
        <w:rPr>
          <w:spacing w:val="-7"/>
          <w:sz w:val="16"/>
        </w:rPr>
        <w:t> </w:t>
      </w:r>
      <w:r>
        <w:rPr>
          <w:sz w:val="16"/>
        </w:rPr>
        <w:t>for</w:t>
      </w:r>
      <w:r>
        <w:rPr>
          <w:spacing w:val="-7"/>
          <w:sz w:val="16"/>
        </w:rPr>
        <w:t> </w:t>
      </w:r>
      <w:r>
        <w:rPr>
          <w:sz w:val="16"/>
        </w:rPr>
        <w:t>real-time</w:t>
      </w:r>
      <w:r>
        <w:rPr>
          <w:spacing w:val="-8"/>
          <w:sz w:val="16"/>
        </w:rPr>
        <w:t> </w:t>
      </w:r>
      <w:r>
        <w:rPr>
          <w:sz w:val="16"/>
        </w:rPr>
        <w:t>signal</w:t>
      </w:r>
      <w:r>
        <w:rPr>
          <w:spacing w:val="-7"/>
          <w:sz w:val="16"/>
        </w:rPr>
        <w:t> </w:t>
      </w:r>
      <w:r>
        <w:rPr>
          <w:sz w:val="16"/>
        </w:rPr>
        <w:t>processing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how</w:t>
      </w:r>
    </w:p>
    <w:p>
      <w:pPr>
        <w:pStyle w:val="BodyText"/>
        <w:spacing w:line="217" w:lineRule="exact"/>
        <w:ind w:left="131"/>
        <w:jc w:val="both"/>
      </w:pPr>
      <w:r>
        <w:rPr/>
        <w:t>to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types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IMF</w:t>
      </w:r>
      <w:r>
        <w:rPr>
          <w:rFonts w:ascii="STIX" w:hAnsi="STIX"/>
        </w:rPr>
        <w:t>’</w:t>
      </w:r>
      <w:r>
        <w:rPr/>
        <w:t>s</w:t>
      </w:r>
      <w:r>
        <w:rPr>
          <w:spacing w:val="-5"/>
        </w:rPr>
        <w:t> </w:t>
      </w:r>
      <w:r>
        <w:rPr/>
        <w:t>remains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open</w:t>
      </w:r>
      <w:r>
        <w:rPr>
          <w:spacing w:val="-6"/>
        </w:rPr>
        <w:t> </w:t>
      </w:r>
      <w:r>
        <w:rPr/>
        <w:t>problem.</w:t>
      </w:r>
      <w:r>
        <w:rPr>
          <w:spacing w:val="-7"/>
        </w:rPr>
        <w:t> </w:t>
      </w:r>
      <w:r>
        <w:rPr/>
        <w:t>While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is</w:t>
      </w:r>
    </w:p>
    <w:p>
      <w:pPr>
        <w:pStyle w:val="BodyText"/>
        <w:spacing w:line="276" w:lineRule="auto"/>
        <w:ind w:left="131" w:right="110"/>
        <w:jc w:val="both"/>
      </w:pPr>
      <w:r>
        <w:rPr/>
        <w:t>always possible to decompose a signal by EMD, an extensive interpre-</w:t>
      </w:r>
      <w:r>
        <w:rPr>
          <w:spacing w:val="40"/>
        </w:rPr>
        <w:t> </w:t>
      </w:r>
      <w:r>
        <w:rPr/>
        <w:t>tation of the derived IMFs and their features has to be done. </w:t>
      </w:r>
      <w:r>
        <w:rPr/>
        <w:t>When</w:t>
      </w:r>
      <w:r>
        <w:rPr>
          <w:spacing w:val="40"/>
        </w:rPr>
        <w:t> </w:t>
      </w:r>
      <w:r>
        <w:rPr/>
        <w:t>dealing with nonlinear and nonstationary time series such as the ECG,</w:t>
      </w:r>
      <w:r>
        <w:rPr>
          <w:spacing w:val="40"/>
        </w:rPr>
        <w:t> </w:t>
      </w:r>
      <w:r>
        <w:rPr/>
        <w:t>although the derived decomposition is always correct from a mathe-</w:t>
      </w:r>
      <w:r>
        <w:rPr>
          <w:spacing w:val="40"/>
        </w:rPr>
        <w:t> </w:t>
      </w:r>
      <w:r>
        <w:rPr/>
        <w:t>matical standpoint,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that there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not a</w:t>
      </w:r>
      <w:r>
        <w:rPr>
          <w:spacing w:val="1"/>
        </w:rPr>
        <w:t> </w:t>
      </w:r>
      <w:r>
        <w:rPr>
          <w:spacing w:val="-2"/>
        </w:rPr>
        <w:t>corresponding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46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5859840">
            <wp:simplePos x="0" y="0"/>
            <wp:positionH relativeFrom="page">
              <wp:posOffset>1005839</wp:posOffset>
            </wp:positionH>
            <wp:positionV relativeFrom="paragraph">
              <wp:posOffset>-6096531</wp:posOffset>
            </wp:positionV>
            <wp:extent cx="5548325" cy="5980708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325" cy="5980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1" w:id="33"/>
      <w:bookmarkEnd w:id="33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1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7.</w:t>
      </w:r>
      <w:r>
        <w:rPr>
          <w:rFonts w:ascii="Times New Roman"/>
          <w:b/>
          <w:spacing w:val="16"/>
          <w:w w:val="105"/>
          <w:sz w:val="14"/>
        </w:rPr>
        <w:t> </w:t>
      </w:r>
      <w:r>
        <w:rPr>
          <w:w w:val="105"/>
          <w:sz w:val="14"/>
        </w:rPr>
        <w:t>Empirical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Mode Decomposition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applied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"/>
          <w:w w:val="105"/>
          <w:sz w:val="14"/>
        </w:rPr>
        <w:t> </w:t>
      </w:r>
      <w:r>
        <w:rPr>
          <w:spacing w:val="-2"/>
          <w:w w:val="105"/>
          <w:sz w:val="14"/>
        </w:rPr>
        <w:t>rFECG.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36"/>
        <w:rPr>
          <w:sz w:val="20"/>
        </w:rPr>
      </w:pPr>
    </w:p>
    <w:p>
      <w:pPr>
        <w:pStyle w:val="BodyText"/>
        <w:ind w:left="1924"/>
        <w:rPr>
          <w:sz w:val="20"/>
        </w:rPr>
      </w:pPr>
      <w:r>
        <w:rPr>
          <w:sz w:val="20"/>
        </w:rPr>
        <w:drawing>
          <wp:inline distT="0" distB="0" distL="0" distR="0">
            <wp:extent cx="4327276" cy="1956816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276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2" w:id="34"/>
      <w:bookmarkEnd w:id="34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16"/>
          <w:sz w:val="14"/>
        </w:rPr>
        <w:t> </w:t>
      </w:r>
      <w:r>
        <w:rPr>
          <w:rFonts w:ascii="Times New Roman" w:hAnsi="Times New Roman"/>
          <w:b/>
          <w:sz w:val="14"/>
        </w:rPr>
        <w:t>8.</w:t>
      </w:r>
      <w:r>
        <w:rPr>
          <w:rFonts w:ascii="Times New Roman" w:hAnsi="Times New Roman"/>
          <w:b/>
          <w:spacing w:val="41"/>
          <w:sz w:val="14"/>
        </w:rPr>
        <w:t> </w:t>
      </w:r>
      <w:r>
        <w:rPr>
          <w:sz w:val="14"/>
        </w:rPr>
        <w:t>A)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produced</w:t>
      </w:r>
      <w:r>
        <w:rPr>
          <w:spacing w:val="17"/>
          <w:sz w:val="14"/>
        </w:rPr>
        <w:t> </w:t>
      </w:r>
      <w:r>
        <w:rPr>
          <w:sz w:val="14"/>
        </w:rPr>
        <w:t>IMF</w:t>
      </w:r>
      <w:r>
        <w:rPr>
          <w:rFonts w:ascii="STIX" w:hAnsi="STIX"/>
          <w:sz w:val="14"/>
        </w:rPr>
        <w:t>’</w:t>
      </w:r>
      <w:r>
        <w:rPr>
          <w:sz w:val="14"/>
        </w:rPr>
        <w:t>s</w:t>
      </w:r>
      <w:r>
        <w:rPr>
          <w:spacing w:val="18"/>
          <w:sz w:val="14"/>
        </w:rPr>
        <w:t> </w:t>
      </w:r>
      <w:r>
        <w:rPr>
          <w:sz w:val="14"/>
        </w:rPr>
        <w:t>before</w:t>
      </w:r>
      <w:r>
        <w:rPr>
          <w:spacing w:val="18"/>
          <w:sz w:val="14"/>
        </w:rPr>
        <w:t> </w:t>
      </w:r>
      <w:r>
        <w:rPr>
          <w:sz w:val="14"/>
        </w:rPr>
        <w:t>application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Wavelet</w:t>
      </w:r>
      <w:r>
        <w:rPr>
          <w:spacing w:val="18"/>
          <w:sz w:val="14"/>
        </w:rPr>
        <w:t> </w:t>
      </w:r>
      <w:r>
        <w:rPr>
          <w:sz w:val="14"/>
        </w:rPr>
        <w:t>Thresholding.</w:t>
      </w:r>
      <w:r>
        <w:rPr>
          <w:spacing w:val="18"/>
          <w:sz w:val="14"/>
        </w:rPr>
        <w:t> </w:t>
      </w:r>
      <w:r>
        <w:rPr>
          <w:sz w:val="14"/>
        </w:rPr>
        <w:t>B)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IMF</w:t>
      </w:r>
      <w:r>
        <w:rPr>
          <w:rFonts w:ascii="STIX" w:hAnsi="STIX"/>
          <w:sz w:val="14"/>
        </w:rPr>
        <w:t>’</w:t>
      </w:r>
      <w:r>
        <w:rPr>
          <w:sz w:val="14"/>
        </w:rPr>
        <w:t>s</w:t>
      </w:r>
      <w:r>
        <w:rPr>
          <w:spacing w:val="16"/>
          <w:sz w:val="14"/>
        </w:rPr>
        <w:t> </w:t>
      </w:r>
      <w:r>
        <w:rPr>
          <w:sz w:val="14"/>
        </w:rPr>
        <w:t>after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denoising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process.</w:t>
      </w: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128"/>
        <w:ind w:left="131" w:right="38"/>
        <w:jc w:val="both"/>
      </w:pPr>
      <w:r>
        <w:rPr/>
        <w:t>evident physical meaning of each IMF. If not properly handled, </w:t>
      </w:r>
      <w:r>
        <w:rPr/>
        <w:t>this</w:t>
      </w:r>
      <w:r>
        <w:rPr>
          <w:spacing w:val="40"/>
        </w:rPr>
        <w:t> </w:t>
      </w:r>
      <w:r>
        <w:rPr/>
        <w:t>could lead to an artefact-prone decomposition of the original signal</w:t>
      </w:r>
      <w:r>
        <w:rPr>
          <w:spacing w:val="40"/>
        </w:rPr>
        <w:t> </w:t>
      </w:r>
      <w:r>
        <w:rPr/>
        <w:t>causing significant information losses in the reconstructed fetal ECG</w:t>
      </w:r>
      <w:r>
        <w:rPr>
          <w:spacing w:val="40"/>
        </w:rPr>
        <w:t> </w:t>
      </w:r>
      <w:r>
        <w:rPr>
          <w:spacing w:val="-2"/>
        </w:rPr>
        <w:t>signals.</w:t>
      </w:r>
      <w:r>
        <w:rPr>
          <w:spacing w:val="1"/>
        </w:rPr>
        <w:t> </w:t>
      </w:r>
      <w:r>
        <w:rPr>
          <w:spacing w:val="-2"/>
        </w:rPr>
        <w:t>To</w:t>
      </w:r>
      <w:r>
        <w:rPr>
          <w:spacing w:val="2"/>
        </w:rPr>
        <w:t> </w:t>
      </w:r>
      <w:r>
        <w:rPr>
          <w:spacing w:val="-2"/>
        </w:rPr>
        <w:t>address</w:t>
      </w:r>
      <w:r>
        <w:rPr>
          <w:spacing w:val="2"/>
        </w:rPr>
        <w:t> </w:t>
      </w:r>
      <w:r>
        <w:rPr>
          <w:spacing w:val="-2"/>
        </w:rPr>
        <w:t>these</w:t>
      </w:r>
      <w:r>
        <w:rPr>
          <w:spacing w:val="1"/>
        </w:rPr>
        <w:t> </w:t>
      </w:r>
      <w:r>
        <w:rPr>
          <w:spacing w:val="-2"/>
        </w:rPr>
        <w:t>problems,</w:t>
      </w:r>
      <w:r>
        <w:rPr>
          <w:spacing w:val="1"/>
        </w:rPr>
        <w:t> </w:t>
      </w:r>
      <w:r>
        <w:rPr>
          <w:spacing w:val="-2"/>
        </w:rPr>
        <w:t>we</w:t>
      </w:r>
      <w:r>
        <w:rPr>
          <w:spacing w:val="2"/>
        </w:rPr>
        <w:t> </w:t>
      </w:r>
      <w:r>
        <w:rPr>
          <w:spacing w:val="-2"/>
        </w:rPr>
        <w:t>developed</w:t>
      </w:r>
      <w:r>
        <w:rPr>
          <w:spacing w:val="2"/>
        </w:rPr>
        <w:t> </w:t>
      </w:r>
      <w:r>
        <w:rPr>
          <w:spacing w:val="-2"/>
        </w:rPr>
        <w:t>an</w:t>
      </w:r>
      <w:r>
        <w:rPr>
          <w:spacing w:val="1"/>
        </w:rPr>
        <w:t> </w:t>
      </w:r>
      <w:r>
        <w:rPr>
          <w:spacing w:val="-2"/>
        </w:rPr>
        <w:t>algorithm</w:t>
      </w:r>
      <w:r>
        <w:rPr>
          <w:spacing w:val="2"/>
        </w:rPr>
        <w:t> </w:t>
      </w:r>
      <w:r>
        <w:rPr>
          <w:spacing w:val="-2"/>
        </w:rPr>
        <w:t>based</w:t>
      </w:r>
      <w:r>
        <w:rPr>
          <w:spacing w:val="2"/>
        </w:rPr>
        <w:t> </w:t>
      </w:r>
      <w:r>
        <w:rPr>
          <w:spacing w:val="-5"/>
        </w:rPr>
        <w:t>on</w:t>
      </w:r>
    </w:p>
    <w:p>
      <w:pPr>
        <w:pStyle w:val="BodyText"/>
        <w:spacing w:line="223" w:lineRule="auto"/>
        <w:ind w:left="131" w:right="38"/>
        <w:jc w:val="both"/>
      </w:pPr>
      <w:r>
        <w:rPr/>
        <w:t>cross-correlation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considers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IMF</w:t>
      </w:r>
      <w:r>
        <w:rPr>
          <w:rFonts w:ascii="STIX" w:hAnsi="STIX"/>
        </w:rPr>
        <w:t>’</w:t>
      </w:r>
      <w:r>
        <w:rPr/>
        <w:t>s</w:t>
      </w:r>
      <w:r>
        <w:rPr>
          <w:spacing w:val="-10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presence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extracted</w:t>
      </w:r>
      <w:r>
        <w:rPr>
          <w:spacing w:val="6"/>
        </w:rPr>
        <w:t> </w:t>
      </w:r>
      <w:r>
        <w:rPr/>
        <w:t>fetal</w:t>
      </w:r>
      <w:r>
        <w:rPr>
          <w:spacing w:val="6"/>
        </w:rPr>
        <w:t> </w:t>
      </w:r>
      <w:r>
        <w:rPr/>
        <w:t>ECG</w:t>
      </w:r>
      <w:r>
        <w:rPr>
          <w:spacing w:val="6"/>
        </w:rPr>
        <w:t> </w:t>
      </w:r>
      <w:r>
        <w:rPr/>
        <w:t>signal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reference</w:t>
      </w:r>
      <w:r>
        <w:rPr>
          <w:spacing w:val="7"/>
        </w:rPr>
        <w:t> </w:t>
      </w:r>
      <w:r>
        <w:rPr/>
        <w:t>thoracic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proposed</w:t>
      </w:r>
      <w:r>
        <w:rPr>
          <w:spacing w:val="6"/>
        </w:rPr>
        <w:t> </w:t>
      </w:r>
      <w:r>
        <w:rPr>
          <w:spacing w:val="-5"/>
        </w:rPr>
        <w:t>al-</w:t>
      </w:r>
    </w:p>
    <w:p>
      <w:pPr>
        <w:pStyle w:val="BodyText"/>
        <w:spacing w:line="223" w:lineRule="auto" w:before="20"/>
        <w:ind w:left="131" w:right="38"/>
        <w:jc w:val="both"/>
      </w:pPr>
      <w:r>
        <w:rPr/>
        <w:t>gorithm</w:t>
      </w:r>
      <w:r>
        <w:rPr>
          <w:spacing w:val="-6"/>
        </w:rPr>
        <w:t> </w:t>
      </w:r>
      <w:r>
        <w:rPr/>
        <w:t>computes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Pearson</w:t>
      </w:r>
      <w:r>
        <w:rPr>
          <w:rFonts w:ascii="STIX" w:hAnsi="STIX"/>
        </w:rPr>
        <w:t>’</w:t>
      </w:r>
      <w:r>
        <w:rPr/>
        <w:t>s</w:t>
      </w:r>
      <w:r>
        <w:rPr>
          <w:spacing w:val="-6"/>
        </w:rPr>
        <w:t> </w:t>
      </w:r>
      <w:r>
        <w:rPr/>
        <w:t>correlation</w:t>
      </w:r>
      <w:r>
        <w:rPr>
          <w:spacing w:val="-6"/>
        </w:rPr>
        <w:t> </w:t>
      </w:r>
      <w:r>
        <w:rPr/>
        <w:t>coefficient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produced</w:t>
      </w:r>
      <w:r>
        <w:rPr>
          <w:spacing w:val="40"/>
        </w:rPr>
        <w:t> </w:t>
      </w:r>
      <w:r>
        <w:rPr/>
        <w:t>IMF</w:t>
      </w:r>
      <w:r>
        <w:rPr>
          <w:spacing w:val="-9"/>
        </w:rPr>
        <w:t> </w:t>
      </w:r>
      <w:r>
        <w:rPr/>
        <w:t>‘S,</w:t>
      </w:r>
      <w:r>
        <w:rPr>
          <w:spacing w:val="-8"/>
        </w:rPr>
        <w:t> </w:t>
      </w:r>
      <w:r>
        <w:rPr/>
        <w:t>both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raw</w:t>
      </w:r>
      <w:r>
        <w:rPr>
          <w:spacing w:val="-9"/>
        </w:rPr>
        <w:t> </w:t>
      </w:r>
      <w:r>
        <w:rPr/>
        <w:t>fetal</w:t>
      </w:r>
      <w:r>
        <w:rPr>
          <w:spacing w:val="-9"/>
        </w:rPr>
        <w:t> </w:t>
      </w:r>
      <w:r>
        <w:rPr/>
        <w:t>ECG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well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maternal</w:t>
      </w:r>
      <w:r>
        <w:rPr>
          <w:spacing w:val="-8"/>
        </w:rPr>
        <w:t> </w:t>
      </w:r>
      <w:r>
        <w:rPr>
          <w:spacing w:val="-2"/>
        </w:rPr>
        <w:t>thoracic</w:t>
      </w:r>
    </w:p>
    <w:p>
      <w:pPr>
        <w:pStyle w:val="BodyText"/>
        <w:spacing w:line="208" w:lineRule="exact"/>
        <w:ind w:left="131" w:right="38"/>
        <w:jc w:val="both"/>
      </w:pPr>
      <w:r>
        <w:rPr/>
        <w:t>ECG signals. A sensitivity factor is computed based on the computed</w:t>
      </w:r>
      <w:r>
        <w:rPr>
          <w:spacing w:val="40"/>
        </w:rPr>
        <w:t> </w:t>
      </w:r>
      <w:r>
        <w:rPr/>
        <w:t>coefficients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IMF</w:t>
      </w:r>
      <w:r>
        <w:rPr>
          <w:rFonts w:ascii="STIX" w:hAnsi="STIX"/>
        </w:rPr>
        <w:t>’</w:t>
      </w:r>
      <w:r>
        <w:rPr/>
        <w:t>s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ranked</w:t>
      </w:r>
      <w:r>
        <w:rPr>
          <w:spacing w:val="21"/>
        </w:rPr>
        <w:t> </w:t>
      </w:r>
      <w:r>
        <w:rPr/>
        <w:t>accordingly.</w:t>
      </w:r>
      <w:r>
        <w:rPr>
          <w:spacing w:val="21"/>
        </w:rPr>
        <w:t> </w:t>
      </w:r>
      <w:r>
        <w:rPr/>
        <w:t>Finally</w:t>
      </w:r>
      <w:r>
        <w:rPr>
          <w:spacing w:val="20"/>
        </w:rPr>
        <w:t> </w:t>
      </w:r>
      <w:r>
        <w:rPr/>
        <w:t>a</w:t>
      </w:r>
      <w:r>
        <w:rPr>
          <w:spacing w:val="22"/>
        </w:rPr>
        <w:t> </w:t>
      </w:r>
      <w:r>
        <w:rPr>
          <w:spacing w:val="-2"/>
        </w:rPr>
        <w:t>distance</w:t>
      </w:r>
    </w:p>
    <w:p>
      <w:pPr>
        <w:spacing w:line="97" w:lineRule="exact" w:before="10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"/>
          <w:sz w:val="14"/>
        </w:rPr>
        <w:t>(</w:t>
      </w:r>
      <w:r>
        <w:rPr>
          <w:rFonts w:ascii="Times New Roman"/>
          <w:i/>
          <w:spacing w:val="2"/>
          <w:sz w:val="14"/>
        </w:rPr>
        <w:t>continued</w:t>
      </w:r>
      <w:r>
        <w:rPr>
          <w:rFonts w:ascii="Times New Roman"/>
          <w:i/>
          <w:spacing w:val="-7"/>
          <w:sz w:val="14"/>
        </w:rPr>
        <w:t> </w:t>
      </w:r>
      <w:r>
        <w:rPr>
          <w:spacing w:val="-10"/>
          <w:sz w:val="14"/>
        </w:rPr>
        <w:t>)</w:t>
      </w:r>
    </w:p>
    <w:p>
      <w:pPr>
        <w:spacing w:line="730" w:lineRule="exact" w:before="0"/>
        <w:ind w:left="208" w:right="0" w:firstLine="0"/>
        <w:jc w:val="left"/>
        <w:rPr>
          <w:rFonts w:ascii="STIX" w:hAnsi="STIX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2400">
                <wp:simplePos x="0" y="0"/>
                <wp:positionH relativeFrom="page">
                  <wp:posOffset>3893870</wp:posOffset>
                </wp:positionH>
                <wp:positionV relativeFrom="paragraph">
                  <wp:posOffset>102262</wp:posOffset>
                </wp:positionV>
                <wp:extent cx="2583815" cy="635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258381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3815" h="6350">
                              <a:moveTo>
                                <a:pt x="2583383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2583383" y="6324"/>
                              </a:lnTo>
                              <a:lnTo>
                                <a:pt x="2583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8.05217pt;width:203.416pt;height:.498pt;mso-position-horizontal-relative:page;mso-position-vertical-relative:paragraph;z-index:-17454080" id="docshape2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 w:hAnsi="STIX"/>
          <w:w w:val="105"/>
          <w:sz w:val="12"/>
        </w:rPr>
        <w:t>bj</w:t>
      </w:r>
      <w:r>
        <w:rPr>
          <w:rFonts w:ascii="STIX" w:hAnsi="STIX"/>
          <w:spacing w:val="-11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=</w:t>
      </w:r>
      <w:r>
        <w:rPr>
          <w:rFonts w:ascii="Latin Modern Math" w:hAnsi="Latin Modern Math"/>
          <w:spacing w:val="-20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Corr</w:t>
      </w:r>
      <w:r>
        <w:rPr>
          <w:rFonts w:ascii="STIX" w:hAnsi="STIX"/>
          <w:spacing w:val="1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(</w:t>
      </w:r>
      <w:r>
        <w:rPr>
          <w:rFonts w:ascii="STIX" w:hAnsi="STIX"/>
          <w:w w:val="105"/>
          <w:sz w:val="12"/>
        </w:rPr>
        <w:t>IMFj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21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thECG</w:t>
      </w:r>
      <w:r>
        <w:rPr>
          <w:rFonts w:ascii="Latin Modern Math" w:hAnsi="Latin Modern Math"/>
          <w:w w:val="105"/>
          <w:sz w:val="12"/>
        </w:rPr>
        <w:t>)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20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j</w:t>
      </w:r>
      <w:r>
        <w:rPr>
          <w:rFonts w:ascii="STIX" w:hAnsi="STIX"/>
          <w:spacing w:val="5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=</w:t>
      </w:r>
      <w:r>
        <w:rPr>
          <w:rFonts w:ascii="Latin Modern Math" w:hAnsi="Latin Modern Math"/>
          <w:spacing w:val="-6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1</w:t>
      </w:r>
      <w:r>
        <w:rPr>
          <w:rFonts w:ascii="STIX" w:hAnsi="STIX"/>
          <w:spacing w:val="1"/>
          <w:w w:val="105"/>
          <w:sz w:val="12"/>
        </w:rPr>
        <w:t> </w:t>
      </w:r>
      <w:r>
        <w:rPr>
          <w:rFonts w:ascii="STIX" w:hAnsi="STIX"/>
          <w:spacing w:val="-5"/>
          <w:w w:val="105"/>
          <w:sz w:val="12"/>
        </w:rPr>
        <w:t>……n</w:t>
      </w:r>
    </w:p>
    <w:p>
      <w:pPr>
        <w:pStyle w:val="ListParagraph"/>
        <w:numPr>
          <w:ilvl w:val="0"/>
          <w:numId w:val="6"/>
        </w:numPr>
        <w:tabs>
          <w:tab w:pos="352" w:val="left" w:leader="none"/>
        </w:tabs>
        <w:spacing w:line="39" w:lineRule="exact" w:before="116" w:after="0"/>
        <w:ind w:left="352" w:right="0" w:hanging="143"/>
        <w:jc w:val="left"/>
        <w:rPr>
          <w:sz w:val="12"/>
        </w:rPr>
      </w:pPr>
      <w:r>
        <w:rPr>
          <w:w w:val="105"/>
          <w:sz w:val="12"/>
        </w:rPr>
        <w:t>Compute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coefficients</w:t>
      </w:r>
    </w:p>
    <w:p>
      <w:pPr>
        <w:spacing w:line="697" w:lineRule="exact" w:before="0"/>
        <w:ind w:left="208" w:right="0" w:firstLine="0"/>
        <w:jc w:val="left"/>
        <w:rPr>
          <w:rFonts w:ascii="Latin Modern Math" w:hAnsi="Latin Modern Math"/>
          <w:sz w:val="12"/>
        </w:rPr>
      </w:pPr>
      <w:r>
        <w:rPr>
          <w:rFonts w:ascii="STIX" w:hAnsi="STIX"/>
          <w:sz w:val="12"/>
        </w:rPr>
        <w:t>cj</w:t>
      </w:r>
      <w:r>
        <w:rPr>
          <w:rFonts w:ascii="STIX" w:hAnsi="STIX"/>
          <w:spacing w:val="-9"/>
          <w:sz w:val="12"/>
        </w:rPr>
        <w:t> </w:t>
      </w:r>
      <w:r>
        <w:rPr>
          <w:rFonts w:ascii="Latin Modern Math" w:hAnsi="Latin Modern Math"/>
          <w:sz w:val="12"/>
        </w:rPr>
        <w:t>=</w:t>
      </w:r>
      <w:r>
        <w:rPr>
          <w:rFonts w:ascii="Latin Modern Math" w:hAnsi="Latin Modern Math"/>
          <w:spacing w:val="-19"/>
          <w:sz w:val="12"/>
        </w:rPr>
        <w:t> </w:t>
      </w:r>
      <w:r>
        <w:rPr>
          <w:rFonts w:ascii="STIX" w:hAnsi="STIX"/>
          <w:sz w:val="12"/>
        </w:rPr>
        <w:t>aj</w:t>
      </w:r>
      <w:r>
        <w:rPr>
          <w:rFonts w:ascii="STIX" w:hAnsi="STIX"/>
          <w:spacing w:val="-1"/>
          <w:sz w:val="12"/>
        </w:rPr>
        <w:t> </w:t>
      </w:r>
      <w:r>
        <w:rPr>
          <w:rFonts w:ascii="Latin Modern Math" w:hAnsi="Latin Modern Math"/>
          <w:sz w:val="12"/>
        </w:rPr>
        <w:t>+</w:t>
      </w:r>
      <w:r>
        <w:rPr>
          <w:rFonts w:ascii="Latin Modern Math" w:hAnsi="Latin Modern Math"/>
          <w:spacing w:val="-11"/>
          <w:sz w:val="12"/>
        </w:rPr>
        <w:t> </w:t>
      </w:r>
      <w:r>
        <w:rPr>
          <w:rFonts w:ascii="Latin Modern Math" w:hAnsi="Latin Modern Math"/>
          <w:sz w:val="12"/>
        </w:rPr>
        <w:t>(</w:t>
      </w:r>
      <w:r>
        <w:rPr>
          <w:rFonts w:ascii="STIX" w:hAnsi="STIX"/>
          <w:sz w:val="12"/>
        </w:rPr>
        <w:t>1</w:t>
      </w:r>
      <w:r>
        <w:rPr>
          <w:rFonts w:ascii="STIX" w:hAnsi="STIX"/>
          <w:spacing w:val="-10"/>
          <w:sz w:val="12"/>
        </w:rPr>
        <w:t> </w:t>
      </w:r>
      <w:r>
        <w:rPr>
          <w:rFonts w:ascii="Latin Modern Math" w:hAnsi="Latin Modern Math"/>
          <w:sz w:val="12"/>
        </w:rPr>
        <w:t>—</w:t>
      </w:r>
      <w:r>
        <w:rPr>
          <w:rFonts w:ascii="Latin Modern Math" w:hAnsi="Latin Modern Math"/>
          <w:spacing w:val="-18"/>
          <w:sz w:val="12"/>
        </w:rPr>
        <w:t> </w:t>
      </w:r>
      <w:r>
        <w:rPr>
          <w:rFonts w:ascii="STIX" w:hAnsi="STIX"/>
          <w:spacing w:val="-5"/>
          <w:sz w:val="12"/>
        </w:rPr>
        <w:t>bj</w:t>
      </w:r>
      <w:r>
        <w:rPr>
          <w:rFonts w:ascii="Latin Modern Math" w:hAnsi="Latin Modern Math"/>
          <w:spacing w:val="-5"/>
          <w:sz w:val="12"/>
        </w:rPr>
        <w:t>)</w:t>
      </w:r>
    </w:p>
    <w:p>
      <w:pPr>
        <w:pStyle w:val="ListParagraph"/>
        <w:numPr>
          <w:ilvl w:val="0"/>
          <w:numId w:val="6"/>
        </w:numPr>
        <w:tabs>
          <w:tab w:pos="352" w:val="left" w:leader="none"/>
        </w:tabs>
        <w:spacing w:line="240" w:lineRule="auto" w:before="115" w:after="0"/>
        <w:ind w:left="352" w:right="0" w:hanging="143"/>
        <w:jc w:val="left"/>
        <w:rPr>
          <w:sz w:val="12"/>
        </w:rPr>
      </w:pPr>
      <w:r>
        <w:rPr>
          <w:w w:val="105"/>
          <w:sz w:val="12"/>
        </w:rPr>
        <w:t>Normalize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coefficients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229"/>
            <w:col w:w="5226"/>
          </w:cols>
        </w:sectPr>
      </w:pPr>
    </w:p>
    <w:p>
      <w:pPr>
        <w:pStyle w:val="BodyText"/>
        <w:spacing w:line="223" w:lineRule="auto" w:before="27"/>
        <w:ind w:left="131"/>
      </w:pPr>
      <w:r>
        <w:rPr/>
        <w:t>criterion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select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optimal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IMF</w:t>
      </w:r>
      <w:r>
        <w:rPr>
          <w:rFonts w:ascii="STIX" w:hAnsi="STIX"/>
        </w:rPr>
        <w:t>’</w:t>
      </w:r>
      <w:r>
        <w:rPr/>
        <w:t>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40"/>
        </w:rPr>
        <w:t> </w:t>
      </w:r>
      <w:r>
        <w:rPr/>
        <w:t>in</w:t>
      </w:r>
      <w:r>
        <w:rPr>
          <w:spacing w:val="8"/>
        </w:rPr>
        <w:t> </w:t>
      </w:r>
      <w:r>
        <w:rPr/>
        <w:t>partially</w:t>
      </w:r>
      <w:r>
        <w:rPr>
          <w:spacing w:val="6"/>
        </w:rPr>
        <w:t> </w:t>
      </w:r>
      <w:r>
        <w:rPr/>
        <w:t>reconstructing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denoised.</w:t>
      </w:r>
      <w:r>
        <w:rPr>
          <w:spacing w:val="8"/>
        </w:rPr>
        <w:t> </w:t>
      </w:r>
      <w:r>
        <w:rPr/>
        <w:t>fECG</w:t>
      </w:r>
      <w:r>
        <w:rPr>
          <w:spacing w:val="7"/>
        </w:rPr>
        <w:t> </w:t>
      </w:r>
      <w:r>
        <w:rPr/>
        <w:t>signal.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algorithm</w:t>
      </w:r>
      <w:r>
        <w:rPr>
          <w:spacing w:val="8"/>
        </w:rPr>
        <w:t> </w:t>
      </w:r>
      <w:r>
        <w:rPr>
          <w:spacing w:val="-5"/>
        </w:rPr>
        <w:t>is</w:t>
      </w:r>
    </w:p>
    <w:p>
      <w:pPr>
        <w:pStyle w:val="BodyText"/>
        <w:spacing w:before="31"/>
        <w:ind w:left="131"/>
      </w:pPr>
      <w:r>
        <w:rPr/>
        <w:t>presented</w:t>
      </w:r>
      <w:r>
        <w:rPr>
          <w:spacing w:val="2"/>
        </w:rPr>
        <w:t> </w:t>
      </w:r>
      <w:r>
        <w:rPr/>
        <w:t>below (</w:t>
      </w:r>
      <w:hyperlink w:history="true" w:anchor="_bookmark13">
        <w:r>
          <w:rPr>
            <w:color w:val="2196D1"/>
          </w:rPr>
          <w:t>Fig.</w:t>
        </w:r>
        <w:r>
          <w:rPr>
            <w:color w:val="2196D1"/>
            <w:spacing w:val="2"/>
          </w:rPr>
          <w:t> </w:t>
        </w:r>
        <w:r>
          <w:rPr>
            <w:color w:val="2196D1"/>
            <w:spacing w:val="-5"/>
          </w:rPr>
          <w:t>9</w:t>
        </w:r>
      </w:hyperlink>
      <w:r>
        <w:rPr>
          <w:spacing w:val="-5"/>
        </w:rPr>
        <w:t>).</w:t>
      </w:r>
    </w:p>
    <w:p>
      <w:pPr>
        <w:tabs>
          <w:tab w:pos="398" w:val="left" w:leader="none"/>
        </w:tabs>
        <w:spacing w:line="59" w:lineRule="exact" w:before="0"/>
        <w:ind w:left="131" w:right="0" w:firstLine="0"/>
        <w:jc w:val="left"/>
        <w:rPr>
          <w:rFonts w:ascii="Latin Modern Math" w:hAnsi="Latin Modern Math"/>
          <w:sz w:val="12"/>
        </w:rPr>
      </w:pPr>
      <w:r>
        <w:rPr/>
        <w:br w:type="column"/>
      </w:r>
      <w:r>
        <w:rPr>
          <w:rFonts w:ascii="STIX" w:hAnsi="STIX"/>
          <w:i/>
          <w:spacing w:val="-10"/>
          <w:position w:val="-8"/>
          <w:sz w:val="12"/>
        </w:rPr>
        <w:t>d</w:t>
      </w:r>
      <w:r>
        <w:rPr>
          <w:rFonts w:ascii="STIX" w:hAnsi="STIX"/>
          <w:i/>
          <w:position w:val="-8"/>
          <w:sz w:val="12"/>
        </w:rPr>
        <w:tab/>
      </w:r>
      <w:r>
        <w:rPr>
          <w:rFonts w:ascii="Times New Roman" w:hAnsi="Times New Roman"/>
          <w:spacing w:val="80"/>
          <w:sz w:val="12"/>
          <w:u w:val="single"/>
        </w:rPr>
        <w:t> </w:t>
      </w:r>
      <w:r>
        <w:rPr>
          <w:rFonts w:ascii="STIX" w:hAnsi="STIX"/>
          <w:i/>
          <w:w w:val="90"/>
          <w:sz w:val="12"/>
          <w:u w:val="single"/>
        </w:rPr>
        <w:t>cj </w:t>
      </w:r>
      <w:r>
        <w:rPr>
          <w:rFonts w:ascii="Latin Modern Math" w:hAnsi="Latin Modern Math"/>
          <w:w w:val="90"/>
          <w:sz w:val="12"/>
          <w:u w:val="single"/>
        </w:rPr>
        <w:t>— </w:t>
      </w:r>
      <w:r>
        <w:rPr>
          <w:rFonts w:ascii="STIX" w:hAnsi="STIX"/>
          <w:i/>
          <w:w w:val="90"/>
          <w:sz w:val="12"/>
          <w:u w:val="single"/>
        </w:rPr>
        <w:t>min</w:t>
      </w:r>
      <w:r>
        <w:rPr>
          <w:rFonts w:ascii="Latin Modern Math" w:hAnsi="Latin Modern Math"/>
          <w:w w:val="90"/>
          <w:sz w:val="12"/>
          <w:u w:val="single"/>
        </w:rPr>
        <w:t>(</w:t>
      </w:r>
      <w:r>
        <w:rPr>
          <w:rFonts w:ascii="STIX" w:hAnsi="STIX"/>
          <w:i/>
          <w:w w:val="90"/>
          <w:sz w:val="12"/>
          <w:u w:val="single"/>
        </w:rPr>
        <w:t>c</w:t>
      </w:r>
      <w:r>
        <w:rPr>
          <w:rFonts w:ascii="Latin Modern Math" w:hAnsi="Latin Modern Math"/>
          <w:w w:val="90"/>
          <w:sz w:val="12"/>
          <w:u w:val="single"/>
        </w:rPr>
        <w:t>)</w:t>
      </w:r>
      <w:r>
        <w:rPr>
          <w:rFonts w:ascii="Latin Modern Math" w:hAnsi="Latin Modern Math"/>
          <w:spacing w:val="40"/>
          <w:sz w:val="12"/>
          <w:u w:val="single"/>
        </w:rPr>
        <w:t> </w:t>
      </w:r>
    </w:p>
    <w:p>
      <w:pPr>
        <w:spacing w:line="561" w:lineRule="exact" w:before="0"/>
        <w:ind w:left="398" w:right="0" w:firstLine="0"/>
        <w:jc w:val="left"/>
        <w:rPr>
          <w:rFonts w:ascii="Latin Modern Math" w:hAnsi="Latin Modern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4024083</wp:posOffset>
                </wp:positionH>
                <wp:positionV relativeFrom="paragraph">
                  <wp:posOffset>7054</wp:posOffset>
                </wp:positionV>
                <wp:extent cx="106045" cy="889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0604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w w:val="105"/>
                                <w:sz w:val="8"/>
                              </w:rPr>
                              <w:t>j</w:t>
                            </w:r>
                            <w:r>
                              <w:rPr>
                                <w:rFonts w:ascii="STIX"/>
                                <w:i/>
                                <w:spacing w:val="22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position w:val="2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856995pt;margin-top:.555441pt;width:8.35pt;height:7pt;mso-position-horizontal-relative:page;mso-position-vertical-relative:paragraph;z-index:15739904" type="#_x0000_t202" id="docshape23" filled="false" stroked="false">
                <v:textbox inset="0,0,0,0">
                  <w:txbxContent>
                    <w:p>
                      <w:pPr>
                        <w:spacing w:line="13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r>
                        <w:rPr>
                          <w:rFonts w:ascii="STIX"/>
                          <w:i/>
                          <w:w w:val="105"/>
                          <w:sz w:val="8"/>
                        </w:rPr>
                        <w:t>j</w:t>
                      </w:r>
                      <w:r>
                        <w:rPr>
                          <w:rFonts w:ascii="STIX"/>
                          <w:i/>
                          <w:spacing w:val="22"/>
                          <w:w w:val="105"/>
                          <w:sz w:val="8"/>
                        </w:rPr>
                        <w:t> </w:t>
                      </w:r>
                      <w:r>
                        <w:rPr>
                          <w:rFonts w:ascii="Latin Modern Math"/>
                          <w:spacing w:val="-10"/>
                          <w:w w:val="105"/>
                          <w:position w:val="2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pacing w:val="-2"/>
          <w:sz w:val="12"/>
        </w:rPr>
        <w:t>max</w:t>
      </w:r>
      <w:r>
        <w:rPr>
          <w:rFonts w:ascii="Latin Modern Math" w:hAnsi="Latin Modern Math"/>
          <w:spacing w:val="-2"/>
          <w:sz w:val="12"/>
        </w:rPr>
        <w:t>(</w:t>
      </w:r>
      <w:r>
        <w:rPr>
          <w:rFonts w:ascii="STIX" w:hAnsi="STIX"/>
          <w:i/>
          <w:spacing w:val="-2"/>
          <w:sz w:val="12"/>
        </w:rPr>
        <w:t>c</w:t>
      </w:r>
      <w:r>
        <w:rPr>
          <w:rFonts w:ascii="Latin Modern Math" w:hAnsi="Latin Modern Math"/>
          <w:spacing w:val="-2"/>
          <w:sz w:val="12"/>
        </w:rPr>
        <w:t>)</w:t>
      </w:r>
      <w:r>
        <w:rPr>
          <w:rFonts w:ascii="Latin Modern Math" w:hAnsi="Latin Modern Math"/>
          <w:spacing w:val="-7"/>
          <w:sz w:val="12"/>
        </w:rPr>
        <w:t> </w:t>
      </w:r>
      <w:r>
        <w:rPr>
          <w:rFonts w:ascii="Latin Modern Math" w:hAnsi="Latin Modern Math"/>
          <w:spacing w:val="-2"/>
          <w:sz w:val="12"/>
        </w:rPr>
        <w:t>—</w:t>
      </w:r>
      <w:r>
        <w:rPr>
          <w:rFonts w:ascii="Latin Modern Math" w:hAnsi="Latin Modern Math"/>
          <w:spacing w:val="-6"/>
          <w:sz w:val="12"/>
        </w:rPr>
        <w:t> </w:t>
      </w:r>
      <w:r>
        <w:rPr>
          <w:rFonts w:ascii="STIX" w:hAnsi="STIX"/>
          <w:i/>
          <w:spacing w:val="-2"/>
          <w:sz w:val="12"/>
        </w:rPr>
        <w:t>min</w:t>
      </w:r>
      <w:r>
        <w:rPr>
          <w:rFonts w:ascii="Latin Modern Math" w:hAnsi="Latin Modern Math"/>
          <w:spacing w:val="-2"/>
          <w:sz w:val="12"/>
        </w:rPr>
        <w:t>(</w:t>
      </w:r>
      <w:r>
        <w:rPr>
          <w:rFonts w:ascii="STIX" w:hAnsi="STIX"/>
          <w:i/>
          <w:spacing w:val="-2"/>
          <w:sz w:val="12"/>
        </w:rPr>
        <w:t>c</w:t>
      </w:r>
      <w:r>
        <w:rPr>
          <w:rFonts w:ascii="Latin Modern Math" w:hAnsi="Latin Modern Math"/>
          <w:spacing w:val="-2"/>
          <w:sz w:val="12"/>
        </w:rPr>
        <w:t>)</w:t>
      </w:r>
    </w:p>
    <w:p>
      <w:pPr>
        <w:spacing w:before="31"/>
        <w:ind w:left="87" w:right="0" w:firstLine="0"/>
        <w:jc w:val="left"/>
        <w:rPr>
          <w:rFonts w:ascii="LM Roman 10"/>
          <w:sz w:val="12"/>
        </w:rPr>
      </w:pPr>
      <w:r>
        <w:rPr/>
        <w:br w:type="column"/>
      </w:r>
      <w:r>
        <w:rPr>
          <w:rFonts w:ascii="LM Roman 10"/>
          <w:w w:val="105"/>
          <w:sz w:val="12"/>
        </w:rPr>
        <w:t>//</w:t>
      </w:r>
      <w:r>
        <w:rPr>
          <w:rFonts w:ascii="STIX"/>
          <w:w w:val="105"/>
          <w:sz w:val="12"/>
        </w:rPr>
        <w:t>sensitivity</w:t>
      </w:r>
      <w:r>
        <w:rPr>
          <w:rFonts w:ascii="STIX"/>
          <w:spacing w:val="5"/>
          <w:w w:val="105"/>
          <w:sz w:val="12"/>
        </w:rPr>
        <w:t> </w:t>
      </w:r>
      <w:r>
        <w:rPr>
          <w:rFonts w:ascii="STIX"/>
          <w:spacing w:val="-2"/>
          <w:w w:val="105"/>
          <w:sz w:val="12"/>
        </w:rPr>
        <w:t>factor</w:t>
      </w:r>
      <w:r>
        <w:rPr>
          <w:rFonts w:ascii="LM Roman 10"/>
          <w:spacing w:val="-2"/>
          <w:w w:val="105"/>
          <w:sz w:val="12"/>
        </w:rPr>
        <w:t>//</w:t>
      </w:r>
    </w:p>
    <w:p>
      <w:pPr>
        <w:spacing w:after="0"/>
        <w:jc w:val="left"/>
        <w:rPr>
          <w:rFonts w:ascii="LM Roman 10"/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327"/>
            <w:col w:w="1267" w:space="39"/>
            <w:col w:w="3823"/>
          </w:cols>
        </w:sectPr>
      </w:pPr>
    </w:p>
    <w:p>
      <w:pPr>
        <w:pStyle w:val="BodyText"/>
        <w:spacing w:before="32"/>
        <w:rPr>
          <w:rFonts w:ascii="LM Roman 10"/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r>
        <w:rPr>
          <w:sz w:val="14"/>
        </w:rPr>
        <w:t>Correlation Algorithm for selecting the optimal IMF subset based on </w:t>
      </w:r>
      <w:r>
        <w:rPr>
          <w:sz w:val="14"/>
        </w:rPr>
        <w:t>Correlation</w:t>
      </w:r>
      <w:r>
        <w:rPr>
          <w:spacing w:val="40"/>
          <w:sz w:val="14"/>
        </w:rPr>
        <w:t> </w:t>
      </w:r>
      <w:r>
        <w:rPr>
          <w:sz w:val="14"/>
        </w:rPr>
        <w:t>Analysis (using thoracic ECG)</w:t>
      </w:r>
    </w:p>
    <w:p>
      <w:pPr>
        <w:spacing w:line="727" w:lineRule="exact" w:before="110"/>
        <w:ind w:left="25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1888">
                <wp:simplePos x="0" y="0"/>
                <wp:positionH relativeFrom="page">
                  <wp:posOffset>477683</wp:posOffset>
                </wp:positionH>
                <wp:positionV relativeFrom="paragraph">
                  <wp:posOffset>143412</wp:posOffset>
                </wp:positionV>
                <wp:extent cx="2583815" cy="635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258381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3815" h="6350">
                              <a:moveTo>
                                <a:pt x="2583384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2583384" y="6324"/>
                              </a:lnTo>
                              <a:lnTo>
                                <a:pt x="25833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1.292312pt;width:203.4161pt;height:.498pt;mso-position-horizontal-relative:page;mso-position-vertical-relative:paragraph;z-index:-17454592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1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Input: S </w:t>
      </w:r>
      <w:r>
        <w:rPr>
          <w:rFonts w:ascii="Latin Modern Math" w:hAnsi="Latin Modern Math"/>
          <w:w w:val="110"/>
          <w:sz w:val="12"/>
        </w:rPr>
        <w:t>=</w:t>
      </w:r>
      <w:r>
        <w:rPr>
          <w:rFonts w:ascii="Latin Modern Math" w:hAnsi="Latin Modern Math"/>
          <w:spacing w:val="-11"/>
          <w:w w:val="110"/>
          <w:sz w:val="12"/>
        </w:rPr>
        <w:t> </w:t>
      </w:r>
      <w:r>
        <w:rPr>
          <w:w w:val="110"/>
          <w:sz w:val="12"/>
        </w:rPr>
        <w:t>{IMF1</w:t>
      </w:r>
      <w:r>
        <w:rPr>
          <w:spacing w:val="1"/>
          <w:w w:val="110"/>
          <w:sz w:val="12"/>
        </w:rPr>
        <w:t> </w:t>
      </w:r>
      <w:r>
        <w:rPr>
          <w:rFonts w:ascii="STIX" w:hAnsi="STIX"/>
          <w:w w:val="110"/>
          <w:sz w:val="12"/>
        </w:rPr>
        <w:t>…</w:t>
      </w:r>
      <w:r>
        <w:rPr>
          <w:rFonts w:ascii="STIX" w:hAnsi="STIX"/>
          <w:spacing w:val="-2"/>
          <w:w w:val="110"/>
          <w:sz w:val="12"/>
        </w:rPr>
        <w:t> </w:t>
      </w:r>
      <w:r>
        <w:rPr>
          <w:rFonts w:ascii="STIX" w:hAnsi="STIX"/>
          <w:w w:val="110"/>
          <w:sz w:val="12"/>
        </w:rPr>
        <w:t>…</w:t>
      </w:r>
      <w:r>
        <w:rPr>
          <w:w w:val="110"/>
          <w:sz w:val="12"/>
        </w:rPr>
        <w:t>.</w:t>
      </w:r>
      <w:r>
        <w:rPr>
          <w:spacing w:val="-1"/>
          <w:w w:val="110"/>
          <w:sz w:val="12"/>
        </w:rPr>
        <w:t> </w:t>
      </w:r>
      <w:r>
        <w:rPr>
          <w:spacing w:val="-2"/>
          <w:w w:val="110"/>
          <w:sz w:val="12"/>
        </w:rPr>
        <w:t>IMFn}</w:t>
      </w:r>
    </w:p>
    <w:p>
      <w:pPr>
        <w:spacing w:line="28" w:lineRule="exact" w:before="0"/>
        <w:ind w:left="254" w:right="0" w:firstLine="0"/>
        <w:jc w:val="left"/>
        <w:rPr>
          <w:sz w:val="12"/>
        </w:rPr>
      </w:pPr>
      <w:r>
        <w:rPr>
          <w:w w:val="105"/>
          <w:sz w:val="12"/>
        </w:rPr>
        <w:t>2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Correlate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IMF(j)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fECG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signal</w:t>
      </w:r>
    </w:p>
    <w:p>
      <w:pPr>
        <w:spacing w:line="669" w:lineRule="exact" w:before="0"/>
        <w:ind w:left="251" w:right="0" w:firstLine="0"/>
        <w:jc w:val="left"/>
        <w:rPr>
          <w:rFonts w:ascii="STIX" w:hAnsi="STIX"/>
          <w:sz w:val="12"/>
        </w:rPr>
      </w:pPr>
      <w:r>
        <w:rPr>
          <w:rFonts w:ascii="STIX" w:hAnsi="STIX"/>
          <w:w w:val="105"/>
          <w:sz w:val="12"/>
        </w:rPr>
        <w:t>aj</w:t>
      </w:r>
      <w:r>
        <w:rPr>
          <w:rFonts w:ascii="STIX" w:hAnsi="STIX"/>
          <w:spacing w:val="-10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=</w:t>
      </w:r>
      <w:r>
        <w:rPr>
          <w:rFonts w:ascii="Latin Modern Math" w:hAnsi="Latin Modern Math"/>
          <w:spacing w:val="-19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Corr</w:t>
      </w:r>
      <w:r>
        <w:rPr>
          <w:rFonts w:ascii="STIX" w:hAnsi="STIX"/>
          <w:spacing w:val="2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(</w:t>
      </w:r>
      <w:r>
        <w:rPr>
          <w:rFonts w:ascii="STIX" w:hAnsi="STIX"/>
          <w:w w:val="105"/>
          <w:sz w:val="12"/>
        </w:rPr>
        <w:t>IMFj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20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fECG</w:t>
      </w:r>
      <w:r>
        <w:rPr>
          <w:rFonts w:ascii="Latin Modern Math" w:hAnsi="Latin Modern Math"/>
          <w:w w:val="105"/>
          <w:sz w:val="12"/>
        </w:rPr>
        <w:t>)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21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j</w:t>
      </w:r>
      <w:r>
        <w:rPr>
          <w:rFonts w:ascii="STIX" w:hAnsi="STIX"/>
          <w:spacing w:val="6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=</w:t>
      </w:r>
      <w:r>
        <w:rPr>
          <w:rFonts w:ascii="Latin Modern Math" w:hAnsi="Latin Modern Math"/>
          <w:spacing w:val="-5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1</w:t>
      </w:r>
      <w:r>
        <w:rPr>
          <w:rFonts w:ascii="STIX" w:hAnsi="STIX"/>
          <w:spacing w:val="1"/>
          <w:w w:val="105"/>
          <w:sz w:val="12"/>
        </w:rPr>
        <w:t> </w:t>
      </w:r>
      <w:r>
        <w:rPr>
          <w:rFonts w:ascii="STIX" w:hAnsi="STIX"/>
          <w:spacing w:val="-5"/>
          <w:w w:val="105"/>
          <w:sz w:val="12"/>
        </w:rPr>
        <w:t>……n</w:t>
      </w:r>
    </w:p>
    <w:p>
      <w:pPr>
        <w:pStyle w:val="ListParagraph"/>
        <w:numPr>
          <w:ilvl w:val="0"/>
          <w:numId w:val="6"/>
        </w:numPr>
        <w:tabs>
          <w:tab w:pos="275" w:val="left" w:leader="none"/>
        </w:tabs>
        <w:spacing w:line="80" w:lineRule="exact" w:before="89" w:after="0"/>
        <w:ind w:left="275" w:right="0" w:hanging="143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Rank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sensitivity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factor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IMF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descending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order:</w:t>
      </w:r>
    </w:p>
    <w:p>
      <w:pPr>
        <w:spacing w:line="693" w:lineRule="exact" w:before="0"/>
        <w:ind w:left="152" w:right="0" w:firstLine="0"/>
        <w:jc w:val="left"/>
        <w:rPr>
          <w:rFonts w:ascii="STIX" w:hAnsi="STIX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3424">
                <wp:simplePos x="0" y="0"/>
                <wp:positionH relativeFrom="page">
                  <wp:posOffset>4024083</wp:posOffset>
                </wp:positionH>
                <wp:positionV relativeFrom="paragraph">
                  <wp:posOffset>178412</wp:posOffset>
                </wp:positionV>
                <wp:extent cx="26670" cy="6540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26670" cy="65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8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w w:val="105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856995pt;margin-top:14.048191pt;width:2.1pt;height:5.15pt;mso-position-horizontal-relative:page;mso-position-vertical-relative:paragraph;z-index:-17453056" type="#_x0000_t202" id="docshape25" filled="false" stroked="false">
                <v:textbox inset="0,0,0,0">
                  <w:txbxContent>
                    <w:p>
                      <w:pPr>
                        <w:spacing w:line="102" w:lineRule="exact" w:before="0"/>
                        <w:ind w:left="0" w:right="0" w:firstLine="0"/>
                        <w:jc w:val="left"/>
                        <w:rPr>
                          <w:rFonts w:ascii="STIX"/>
                          <w:sz w:val="8"/>
                        </w:rPr>
                      </w:pPr>
                      <w:r>
                        <w:rPr>
                          <w:rFonts w:ascii="STIX"/>
                          <w:spacing w:val="-10"/>
                          <w:w w:val="105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3936">
                <wp:simplePos x="0" y="0"/>
                <wp:positionH relativeFrom="page">
                  <wp:posOffset>4204080</wp:posOffset>
                </wp:positionH>
                <wp:positionV relativeFrom="paragraph">
                  <wp:posOffset>178412</wp:posOffset>
                </wp:positionV>
                <wp:extent cx="26670" cy="6540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26670" cy="65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8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w w:val="105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029999pt;margin-top:14.048191pt;width:2.1pt;height:5.15pt;mso-position-horizontal-relative:page;mso-position-vertical-relative:paragraph;z-index:-17452544" type="#_x0000_t202" id="docshape26" filled="false" stroked="false">
                <v:textbox inset="0,0,0,0">
                  <w:txbxContent>
                    <w:p>
                      <w:pPr>
                        <w:spacing w:line="102" w:lineRule="exact" w:before="0"/>
                        <w:ind w:left="0" w:right="0" w:firstLine="0"/>
                        <w:jc w:val="left"/>
                        <w:rPr>
                          <w:rFonts w:ascii="STIX"/>
                          <w:sz w:val="8"/>
                        </w:rPr>
                      </w:pPr>
                      <w:r>
                        <w:rPr>
                          <w:rFonts w:ascii="STIX"/>
                          <w:spacing w:val="-10"/>
                          <w:w w:val="105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4448">
                <wp:simplePos x="0" y="0"/>
                <wp:positionH relativeFrom="page">
                  <wp:posOffset>4546803</wp:posOffset>
                </wp:positionH>
                <wp:positionV relativeFrom="paragraph">
                  <wp:posOffset>175780</wp:posOffset>
                </wp:positionV>
                <wp:extent cx="81915" cy="7048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81915" cy="70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8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w w:val="80"/>
                                <w:sz w:val="8"/>
                              </w:rPr>
                              <w:t>j</w:t>
                            </w:r>
                            <w:r>
                              <w:rPr>
                                <w:rFonts w:ascii="Latin Modern Math" w:hAnsi="Latin Modern Math"/>
                                <w:w w:val="80"/>
                                <w:sz w:val="8"/>
                              </w:rPr>
                              <w:t>—</w:t>
                            </w:r>
                            <w:r>
                              <w:rPr>
                                <w:rFonts w:ascii="STIX" w:hAnsi="STIX"/>
                                <w:spacing w:val="-10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015991pt;margin-top:13.840981pt;width:6.45pt;height:5.55pt;mso-position-horizontal-relative:page;mso-position-vertical-relative:paragraph;z-index:-17452032" type="#_x0000_t202" id="docshape27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sz w:val="8"/>
                        </w:rPr>
                      </w:pPr>
                      <w:r>
                        <w:rPr>
                          <w:rFonts w:ascii="STIX" w:hAnsi="STIX"/>
                          <w:i/>
                          <w:w w:val="80"/>
                          <w:sz w:val="8"/>
                        </w:rPr>
                        <w:t>j</w:t>
                      </w:r>
                      <w:r>
                        <w:rPr>
                          <w:rFonts w:ascii="Latin Modern Math" w:hAnsi="Latin Modern Math"/>
                          <w:w w:val="80"/>
                          <w:sz w:val="8"/>
                        </w:rPr>
                        <w:t>—</w:t>
                      </w:r>
                      <w:r>
                        <w:rPr>
                          <w:rFonts w:ascii="STIX" w:hAnsi="STIX"/>
                          <w:spacing w:val="-10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4960">
                <wp:simplePos x="0" y="0"/>
                <wp:positionH relativeFrom="page">
                  <wp:posOffset>4782959</wp:posOffset>
                </wp:positionH>
                <wp:positionV relativeFrom="paragraph">
                  <wp:posOffset>175780</wp:posOffset>
                </wp:positionV>
                <wp:extent cx="15240" cy="7048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5240" cy="70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8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6.610992pt;margin-top:13.840981pt;width:1.2pt;height:5.55pt;mso-position-horizontal-relative:page;mso-position-vertical-relative:paragraph;z-index:-17451520" type="#_x0000_t202" id="docshape28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8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8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105"/>
          <w:sz w:val="12"/>
        </w:rPr>
        <w:t>d</w:t>
      </w:r>
      <w:r>
        <w:rPr>
          <w:rFonts w:ascii="STIXGeneral" w:hAnsi="STIXGeneral"/>
          <w:w w:val="105"/>
          <w:position w:val="5"/>
          <w:sz w:val="10"/>
        </w:rPr>
        <w:t>′</w:t>
      </w:r>
      <w:r>
        <w:rPr>
          <w:rFonts w:ascii="STIXGeneral" w:hAnsi="STIXGeneral"/>
          <w:spacing w:val="39"/>
          <w:w w:val="105"/>
          <w:position w:val="5"/>
          <w:sz w:val="10"/>
        </w:rPr>
        <w:t> </w:t>
      </w:r>
      <w:r>
        <w:rPr>
          <w:rFonts w:ascii="Latin Modern Math" w:hAnsi="Latin Modern Math"/>
          <w:w w:val="105"/>
          <w:sz w:val="12"/>
        </w:rPr>
        <w:t>≥</w:t>
      </w:r>
      <w:r>
        <w:rPr>
          <w:rFonts w:ascii="Latin Modern Math" w:hAnsi="Latin Modern Math"/>
          <w:spacing w:val="-9"/>
          <w:w w:val="105"/>
          <w:sz w:val="12"/>
        </w:rPr>
        <w:t> </w:t>
      </w:r>
      <w:r>
        <w:rPr>
          <w:rFonts w:ascii="STIX" w:hAnsi="STIX"/>
          <w:i/>
          <w:w w:val="105"/>
          <w:sz w:val="12"/>
        </w:rPr>
        <w:t>d</w:t>
      </w:r>
      <w:r>
        <w:rPr>
          <w:rFonts w:ascii="STIXGeneral" w:hAnsi="STIXGeneral"/>
          <w:w w:val="105"/>
          <w:position w:val="5"/>
          <w:sz w:val="10"/>
        </w:rPr>
        <w:t>′</w:t>
      </w:r>
      <w:r>
        <w:rPr>
          <w:rFonts w:ascii="STIXGeneral" w:hAnsi="STIXGeneral"/>
          <w:spacing w:val="5"/>
          <w:w w:val="105"/>
          <w:position w:val="5"/>
          <w:sz w:val="10"/>
        </w:rPr>
        <w:t> </w:t>
      </w:r>
      <w:r>
        <w:rPr>
          <w:rFonts w:ascii="STIX" w:hAnsi="STIX"/>
          <w:w w:val="105"/>
          <w:sz w:val="12"/>
        </w:rPr>
        <w:t>……</w:t>
      </w:r>
      <w:r>
        <w:rPr>
          <w:rFonts w:ascii="STIX" w:hAnsi="STIX"/>
          <w:spacing w:val="2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≥</w:t>
      </w:r>
      <w:r>
        <w:rPr>
          <w:rFonts w:ascii="Latin Modern Math" w:hAnsi="Latin Modern Math"/>
          <w:spacing w:val="-9"/>
          <w:w w:val="105"/>
          <w:sz w:val="12"/>
        </w:rPr>
        <w:t> </w:t>
      </w:r>
      <w:r>
        <w:rPr>
          <w:rFonts w:ascii="STIX" w:hAnsi="STIX"/>
          <w:i/>
          <w:w w:val="105"/>
          <w:sz w:val="12"/>
        </w:rPr>
        <w:t>d</w:t>
      </w:r>
      <w:r>
        <w:rPr>
          <w:rFonts w:ascii="STIXGeneral" w:hAnsi="STIXGeneral"/>
          <w:w w:val="105"/>
          <w:position w:val="5"/>
          <w:sz w:val="10"/>
        </w:rPr>
        <w:t>′</w:t>
      </w:r>
      <w:r>
        <w:rPr>
          <w:rFonts w:ascii="STIXGeneral" w:hAnsi="STIXGeneral"/>
          <w:spacing w:val="47"/>
          <w:w w:val="105"/>
          <w:position w:val="5"/>
          <w:sz w:val="10"/>
        </w:rPr>
        <w:t>  </w:t>
      </w:r>
      <w:r>
        <w:rPr>
          <w:rFonts w:ascii="Latin Modern Math" w:hAnsi="Latin Modern Math"/>
          <w:w w:val="105"/>
          <w:sz w:val="12"/>
        </w:rPr>
        <w:t>≥</w:t>
      </w:r>
      <w:r>
        <w:rPr>
          <w:rFonts w:ascii="Latin Modern Math" w:hAnsi="Latin Modern Math"/>
          <w:spacing w:val="-8"/>
          <w:w w:val="105"/>
          <w:sz w:val="12"/>
        </w:rPr>
        <w:t> </w:t>
      </w:r>
      <w:r>
        <w:rPr>
          <w:rFonts w:ascii="STIX" w:hAnsi="STIX"/>
          <w:i/>
          <w:w w:val="105"/>
          <w:sz w:val="12"/>
        </w:rPr>
        <w:t>d</w:t>
      </w:r>
      <w:r>
        <w:rPr>
          <w:rFonts w:ascii="STIXGeneral" w:hAnsi="STIXGeneral"/>
          <w:w w:val="105"/>
          <w:position w:val="5"/>
          <w:sz w:val="10"/>
        </w:rPr>
        <w:t>′</w:t>
      </w:r>
      <w:r>
        <w:rPr>
          <w:rFonts w:ascii="STIXGeneral" w:hAnsi="STIXGeneral"/>
          <w:spacing w:val="41"/>
          <w:w w:val="105"/>
          <w:position w:val="5"/>
          <w:sz w:val="10"/>
        </w:rPr>
        <w:t>  </w:t>
      </w:r>
      <w:r>
        <w:rPr>
          <w:rFonts w:ascii="LM Roman 10" w:hAnsi="LM Roman 10"/>
          <w:w w:val="105"/>
          <w:sz w:val="12"/>
        </w:rPr>
        <w:t>//</w:t>
      </w:r>
      <w:r>
        <w:rPr>
          <w:rFonts w:ascii="STIX" w:hAnsi="STIX"/>
          <w:w w:val="105"/>
          <w:sz w:val="12"/>
        </w:rPr>
        <w:t>these</w:t>
      </w:r>
      <w:r>
        <w:rPr>
          <w:rFonts w:ascii="STIX" w:hAnsi="STIX"/>
          <w:spacing w:val="-1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correspond</w:t>
      </w:r>
      <w:r>
        <w:rPr>
          <w:rFonts w:ascii="STIX" w:hAnsi="STIX"/>
          <w:spacing w:val="-1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to</w:t>
      </w:r>
      <w:r>
        <w:rPr>
          <w:rFonts w:ascii="STIX" w:hAnsi="STIX"/>
          <w:spacing w:val="-2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IMF</w:t>
      </w:r>
      <w:r>
        <w:rPr>
          <w:rFonts w:ascii="STIX" w:hAnsi="STIX"/>
          <w:spacing w:val="-2"/>
          <w:w w:val="105"/>
          <w:sz w:val="12"/>
        </w:rPr>
        <w:t> ranking</w:t>
      </w:r>
    </w:p>
    <w:p>
      <w:pPr>
        <w:pStyle w:val="ListParagraph"/>
        <w:numPr>
          <w:ilvl w:val="0"/>
          <w:numId w:val="6"/>
        </w:numPr>
        <w:tabs>
          <w:tab w:pos="275" w:val="left" w:leader="none"/>
        </w:tabs>
        <w:spacing w:line="240" w:lineRule="auto" w:before="123" w:after="0"/>
        <w:ind w:left="275" w:right="0" w:hanging="143"/>
        <w:jc w:val="left"/>
        <w:rPr>
          <w:rFonts w:ascii="Times New Roman" w:hAnsi="Times New Roman"/>
          <w:i/>
          <w:sz w:val="12"/>
        </w:rPr>
      </w:pPr>
      <w:r>
        <w:rPr>
          <w:w w:val="105"/>
          <w:sz w:val="12"/>
        </w:rPr>
        <w:t>Rank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IMF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according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their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respective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sensitivity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factors</w:t>
      </w:r>
      <w:r>
        <w:rPr>
          <w:spacing w:val="5"/>
          <w:w w:val="105"/>
          <w:sz w:val="12"/>
        </w:rPr>
        <w:t> </w:t>
      </w:r>
      <w:r>
        <w:rPr>
          <w:rFonts w:ascii="Times New Roman" w:hAnsi="Times New Roman"/>
          <w:i/>
          <w:spacing w:val="-5"/>
          <w:w w:val="105"/>
          <w:sz w:val="12"/>
        </w:rPr>
        <w:t>dj</w:t>
      </w:r>
    </w:p>
    <w:p>
      <w:pPr>
        <w:pStyle w:val="BodyText"/>
        <w:spacing w:before="36"/>
        <w:rPr>
          <w:rFonts w:ascii="Times New Roman"/>
          <w:i/>
          <w:sz w:val="12"/>
        </w:rPr>
      </w:pPr>
    </w:p>
    <w:p>
      <w:pPr>
        <w:pStyle w:val="ListParagraph"/>
        <w:numPr>
          <w:ilvl w:val="0"/>
          <w:numId w:val="6"/>
        </w:numPr>
        <w:tabs>
          <w:tab w:pos="275" w:val="left" w:leader="none"/>
        </w:tabs>
        <w:spacing w:line="64" w:lineRule="exact" w:before="1" w:after="0"/>
        <w:ind w:left="275" w:right="0" w:hanging="143"/>
        <w:jc w:val="left"/>
        <w:rPr>
          <w:sz w:val="12"/>
        </w:rPr>
      </w:pPr>
      <w:r>
        <w:rPr>
          <w:w w:val="105"/>
          <w:sz w:val="12"/>
        </w:rPr>
        <w:t>Calculate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highest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difference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adjacent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factors</w:t>
      </w:r>
    </w:p>
    <w:p>
      <w:pPr>
        <w:spacing w:line="722" w:lineRule="exact" w:before="0"/>
        <w:ind w:left="131" w:right="0" w:firstLine="0"/>
        <w:jc w:val="left"/>
        <w:rPr>
          <w:rFonts w:ascii="UKIJ Tughra" w:hAnsi="UKIJ Tughra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5472">
                <wp:simplePos x="0" y="0"/>
                <wp:positionH relativeFrom="page">
                  <wp:posOffset>4341596</wp:posOffset>
                </wp:positionH>
                <wp:positionV relativeFrom="paragraph">
                  <wp:posOffset>194289</wp:posOffset>
                </wp:positionV>
                <wp:extent cx="15240" cy="7048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5240" cy="70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8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858002pt;margin-top:15.298359pt;width:1.2pt;height:5.55pt;mso-position-horizontal-relative:page;mso-position-vertical-relative:paragraph;z-index:-17451008" type="#_x0000_t202" id="docshape2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8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8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5984">
                <wp:simplePos x="0" y="0"/>
                <wp:positionH relativeFrom="page">
                  <wp:posOffset>4492078</wp:posOffset>
                </wp:positionH>
                <wp:positionV relativeFrom="paragraph">
                  <wp:posOffset>194289</wp:posOffset>
                </wp:positionV>
                <wp:extent cx="81915" cy="7048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81915" cy="70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8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w w:val="80"/>
                                <w:sz w:val="8"/>
                              </w:rPr>
                              <w:t>j</w:t>
                            </w:r>
                            <w:r>
                              <w:rPr>
                                <w:rFonts w:ascii="Latin Modern Math" w:hAnsi="Latin Modern Math"/>
                                <w:w w:val="80"/>
                                <w:sz w:val="8"/>
                              </w:rPr>
                              <w:t>—</w:t>
                            </w:r>
                            <w:r>
                              <w:rPr>
                                <w:rFonts w:ascii="STIX" w:hAnsi="STIX"/>
                                <w:spacing w:val="-10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707001pt;margin-top:15.298359pt;width:6.45pt;height:5.55pt;mso-position-horizontal-relative:page;mso-position-vertical-relative:paragraph;z-index:-17450496" type="#_x0000_t202" id="docshape30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sz w:val="8"/>
                        </w:rPr>
                      </w:pPr>
                      <w:r>
                        <w:rPr>
                          <w:rFonts w:ascii="STIX" w:hAnsi="STIX"/>
                          <w:i/>
                          <w:w w:val="80"/>
                          <w:sz w:val="8"/>
                        </w:rPr>
                        <w:t>j</w:t>
                      </w:r>
                      <w:r>
                        <w:rPr>
                          <w:rFonts w:ascii="Latin Modern Math" w:hAnsi="Latin Modern Math"/>
                          <w:w w:val="80"/>
                          <w:sz w:val="8"/>
                        </w:rPr>
                        <w:t>—</w:t>
                      </w:r>
                      <w:r>
                        <w:rPr>
                          <w:rFonts w:ascii="STIX" w:hAnsi="STIX"/>
                          <w:spacing w:val="-10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z w:val="12"/>
        </w:rPr>
        <w:t>m</w:t>
      </w:r>
      <w:r>
        <w:rPr>
          <w:rFonts w:ascii="STIX" w:hAnsi="STIX"/>
          <w:i/>
          <w:spacing w:val="-9"/>
          <w:sz w:val="12"/>
        </w:rPr>
        <w:t> </w:t>
      </w:r>
      <w:r>
        <w:rPr>
          <w:rFonts w:ascii="Latin Modern Math" w:hAnsi="Latin Modern Math"/>
          <w:sz w:val="12"/>
        </w:rPr>
        <w:t>=</w:t>
      </w:r>
      <w:r>
        <w:rPr>
          <w:rFonts w:ascii="Latin Modern Math" w:hAnsi="Latin Modern Math"/>
          <w:spacing w:val="-19"/>
          <w:sz w:val="12"/>
        </w:rPr>
        <w:t> </w:t>
      </w:r>
      <w:r>
        <w:rPr>
          <w:rFonts w:ascii="STIX" w:hAnsi="STIX"/>
          <w:i/>
          <w:sz w:val="12"/>
        </w:rPr>
        <w:t>max</w:t>
      </w:r>
      <w:r>
        <w:rPr>
          <w:rFonts w:ascii="UKIJ Tughra" w:hAnsi="UKIJ Tughra"/>
          <w:position w:val="14"/>
          <w:sz w:val="12"/>
        </w:rPr>
        <w:t>(</w:t>
      </w:r>
      <w:r>
        <w:rPr>
          <w:rFonts w:ascii="STIX" w:hAnsi="STIX"/>
          <w:i/>
          <w:sz w:val="12"/>
        </w:rPr>
        <w:t>d</w:t>
      </w:r>
      <w:r>
        <w:rPr>
          <w:rFonts w:ascii="STIXGeneral" w:hAnsi="STIXGeneral"/>
          <w:position w:val="5"/>
          <w:sz w:val="10"/>
        </w:rPr>
        <w:t>′</w:t>
      </w:r>
      <w:r>
        <w:rPr>
          <w:rFonts w:ascii="STIXGeneral" w:hAnsi="STIXGeneral"/>
          <w:spacing w:val="-2"/>
          <w:position w:val="5"/>
          <w:sz w:val="10"/>
        </w:rPr>
        <w:t> </w:t>
      </w:r>
      <w:r>
        <w:rPr>
          <w:rFonts w:ascii="Latin Modern Math" w:hAnsi="Latin Modern Math"/>
          <w:sz w:val="12"/>
        </w:rPr>
        <w:t>—</w:t>
      </w:r>
      <w:r>
        <w:rPr>
          <w:rFonts w:ascii="Latin Modern Math" w:hAnsi="Latin Modern Math"/>
          <w:spacing w:val="-18"/>
          <w:sz w:val="12"/>
        </w:rPr>
        <w:t> </w:t>
      </w:r>
      <w:r>
        <w:rPr>
          <w:rFonts w:ascii="STIX" w:hAnsi="STIX"/>
          <w:i/>
          <w:sz w:val="12"/>
        </w:rPr>
        <w:t>d</w:t>
      </w:r>
      <w:r>
        <w:rPr>
          <w:rFonts w:ascii="STIXGeneral" w:hAnsi="STIXGeneral"/>
          <w:position w:val="5"/>
          <w:sz w:val="10"/>
        </w:rPr>
        <w:t>′</w:t>
      </w:r>
      <w:r>
        <w:rPr>
          <w:rFonts w:ascii="STIXGeneral" w:hAnsi="STIXGeneral"/>
          <w:spacing w:val="63"/>
          <w:position w:val="5"/>
          <w:sz w:val="10"/>
        </w:rPr>
        <w:t> </w:t>
      </w:r>
      <w:r>
        <w:rPr>
          <w:rFonts w:ascii="UKIJ Tughra" w:hAnsi="UKIJ Tughra"/>
          <w:spacing w:val="-10"/>
          <w:position w:val="14"/>
          <w:sz w:val="12"/>
        </w:rPr>
        <w:t>)</w:t>
      </w:r>
    </w:p>
    <w:p>
      <w:pPr>
        <w:spacing w:after="0" w:line="722" w:lineRule="exact"/>
        <w:jc w:val="left"/>
        <w:rPr>
          <w:rFonts w:ascii="UKIJ Tughra" w:hAnsi="UKIJ Tughra"/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306"/>
            <w:col w:w="5150"/>
          </w:cols>
        </w:sectPr>
      </w:pPr>
    </w:p>
    <w:p>
      <w:pPr>
        <w:spacing w:before="88"/>
        <w:ind w:left="254" w:right="0" w:firstLine="0"/>
        <w:jc w:val="left"/>
        <w:rPr>
          <w:sz w:val="12"/>
        </w:rPr>
      </w:pPr>
      <w:r>
        <w:rPr>
          <w:w w:val="105"/>
          <w:sz w:val="12"/>
        </w:rPr>
        <w:t>3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Correlate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IMF(i)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thECG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35"/>
        <w:rPr>
          <w:sz w:val="12"/>
        </w:rPr>
      </w:pPr>
    </w:p>
    <w:p>
      <w:pPr>
        <w:spacing w:before="0"/>
        <w:ind w:left="254" w:right="0" w:firstLine="0"/>
        <w:jc w:val="left"/>
        <w:rPr>
          <w:sz w:val="12"/>
        </w:rPr>
      </w:pPr>
      <w:r>
        <w:rPr>
          <w:w w:val="110"/>
          <w:sz w:val="12"/>
        </w:rPr>
        <w:t>(</w:t>
      </w:r>
      <w:r>
        <w:rPr>
          <w:rFonts w:ascii="Times New Roman"/>
          <w:i/>
          <w:w w:val="110"/>
          <w:sz w:val="12"/>
        </w:rPr>
        <w:t>continued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on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next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column</w:t>
      </w:r>
      <w:r>
        <w:rPr>
          <w:spacing w:val="-2"/>
          <w:w w:val="110"/>
          <w:sz w:val="12"/>
        </w:rPr>
        <w:t>)</w:t>
      </w:r>
    </w:p>
    <w:p>
      <w:pPr>
        <w:pStyle w:val="ListParagraph"/>
        <w:numPr>
          <w:ilvl w:val="0"/>
          <w:numId w:val="6"/>
        </w:numPr>
        <w:tabs>
          <w:tab w:pos="396" w:val="left" w:leader="none"/>
        </w:tabs>
        <w:spacing w:line="240" w:lineRule="auto" w:before="133" w:after="0"/>
        <w:ind w:left="396" w:right="0" w:hanging="142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Select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first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m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IMF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(ranked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sensitivity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factor)</w:t>
      </w:r>
    </w:p>
    <w:p>
      <w:pPr>
        <w:spacing w:before="52"/>
        <w:ind w:left="2680" w:right="0" w:firstLine="0"/>
        <w:jc w:val="left"/>
        <w:rPr>
          <w:sz w:val="12"/>
        </w:rPr>
      </w:pPr>
      <w:r>
        <w:rPr>
          <w:w w:val="110"/>
          <w:sz w:val="12"/>
        </w:rPr>
        <w:t>(</w:t>
      </w:r>
      <w:r>
        <w:rPr>
          <w:rFonts w:ascii="Times New Roman"/>
          <w:i/>
          <w:w w:val="110"/>
          <w:sz w:val="12"/>
        </w:rPr>
        <w:t>continued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on</w:t>
      </w:r>
      <w:r>
        <w:rPr>
          <w:rFonts w:ascii="Times New Roman"/>
          <w:i/>
          <w:spacing w:val="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next</w:t>
      </w:r>
      <w:r>
        <w:rPr>
          <w:rFonts w:ascii="Times New Roman"/>
          <w:i/>
          <w:spacing w:val="6"/>
          <w:w w:val="110"/>
          <w:sz w:val="12"/>
        </w:rPr>
        <w:t> </w:t>
      </w:r>
      <w:r>
        <w:rPr>
          <w:rFonts w:ascii="Times New Roman"/>
          <w:i/>
          <w:spacing w:val="-4"/>
          <w:w w:val="110"/>
          <w:sz w:val="12"/>
        </w:rPr>
        <w:t>page</w:t>
      </w:r>
      <w:r>
        <w:rPr>
          <w:spacing w:val="-4"/>
          <w:w w:val="110"/>
          <w:sz w:val="12"/>
        </w:rPr>
        <w:t>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2044" w:space="307"/>
            <w:col w:w="1770" w:space="1331"/>
            <w:col w:w="5198"/>
          </w:cols>
        </w:sectPr>
      </w:pPr>
    </w:p>
    <w:p>
      <w:pPr>
        <w:pStyle w:val="BodyText"/>
        <w:spacing w:before="86"/>
        <w:rPr>
          <w:sz w:val="20"/>
        </w:rPr>
      </w:pPr>
    </w:p>
    <w:p>
      <w:pPr>
        <w:pStyle w:val="BodyText"/>
        <w:ind w:left="1947"/>
        <w:rPr>
          <w:sz w:val="20"/>
        </w:rPr>
      </w:pPr>
      <w:r>
        <w:rPr>
          <w:sz w:val="20"/>
        </w:rPr>
        <w:drawing>
          <wp:inline distT="0" distB="0" distL="0" distR="0">
            <wp:extent cx="4294418" cy="2566416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418" cy="25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3" w:id="35"/>
      <w:bookmarkEnd w:id="35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3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9.</w:t>
      </w:r>
      <w:r>
        <w:rPr>
          <w:rFonts w:ascii="Times New Roman"/>
          <w:b/>
          <w:spacing w:val="24"/>
          <w:w w:val="105"/>
          <w:sz w:val="14"/>
        </w:rPr>
        <w:t> </w:t>
      </w:r>
      <w:r>
        <w:rPr>
          <w:w w:val="105"/>
          <w:sz w:val="14"/>
        </w:rPr>
        <w:t>Overview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proposed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IMF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selection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algorithm.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30"/>
        <w:rPr>
          <w:sz w:val="14"/>
        </w:rPr>
      </w:pPr>
    </w:p>
    <w:p>
      <w:pPr>
        <w:spacing w:before="0"/>
        <w:ind w:left="174" w:right="0" w:firstLine="0"/>
        <w:jc w:val="left"/>
        <w:rPr>
          <w:sz w:val="14"/>
        </w:rPr>
      </w:pPr>
      <w:r>
        <w:rPr>
          <w:spacing w:val="2"/>
          <w:sz w:val="14"/>
        </w:rPr>
        <w:t>(</w:t>
      </w:r>
      <w:r>
        <w:rPr>
          <w:rFonts w:ascii="Times New Roman"/>
          <w:i/>
          <w:spacing w:val="2"/>
          <w:sz w:val="14"/>
        </w:rPr>
        <w:t>continued</w:t>
      </w:r>
      <w:r>
        <w:rPr>
          <w:rFonts w:ascii="Times New Roman"/>
          <w:i/>
          <w:spacing w:val="-7"/>
          <w:sz w:val="14"/>
        </w:rPr>
        <w:t> </w:t>
      </w:r>
      <w:r>
        <w:rPr>
          <w:spacing w:val="-10"/>
          <w:sz w:val="14"/>
        </w:rPr>
        <w:t>)</w:t>
      </w:r>
    </w:p>
    <w:p>
      <w:pPr>
        <w:pStyle w:val="BodyText"/>
        <w:spacing w:before="5" w:after="1"/>
        <w:rPr>
          <w:sz w:val="8"/>
        </w:rPr>
      </w:pPr>
    </w:p>
    <w:p>
      <w:pPr>
        <w:pStyle w:val="BodyText"/>
        <w:spacing w:line="20" w:lineRule="exact"/>
        <w:ind w:left="132" w:right="-1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583815" cy="6350"/>
                <wp:effectExtent l="0" t="0" r="0" b="0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2583815" cy="6350"/>
                          <a:chExt cx="2583815" cy="635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25838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3815" h="6350">
                                <a:moveTo>
                                  <a:pt x="25833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2583384" y="6324"/>
                                </a:lnTo>
                                <a:lnTo>
                                  <a:pt x="2583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3.45pt;height:.5pt;mso-position-horizontal-relative:char;mso-position-vertical-relative:line" id="docshapegroup34" coordorigin="0,0" coordsize="4069,10">
                <v:rect style="position:absolute;left:0;top:0;width:4069;height:10" id="docshape3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6"/>
        </w:numPr>
        <w:tabs>
          <w:tab w:pos="468" w:val="left" w:leader="none"/>
        </w:tabs>
        <w:spacing w:line="240" w:lineRule="auto" w:before="0" w:after="0"/>
        <w:ind w:left="468" w:right="0" w:hanging="214"/>
        <w:jc w:val="left"/>
        <w:rPr>
          <w:sz w:val="12"/>
        </w:rPr>
      </w:pPr>
      <w:r>
        <w:rPr>
          <w:w w:val="105"/>
          <w:sz w:val="12"/>
        </w:rPr>
        <w:t>Reconstruct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FECG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signal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sum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selected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IMF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2"/>
          <w:w w:val="105"/>
          <w:sz w:val="12"/>
        </w:rPr>
        <w:t> </w:t>
      </w:r>
      <w:r>
        <w:rPr>
          <w:spacing w:val="-5"/>
          <w:w w:val="105"/>
          <w:sz w:val="12"/>
        </w:rPr>
        <w:t>as</w:t>
      </w:r>
    </w:p>
    <w:p>
      <w:pPr>
        <w:spacing w:line="240" w:lineRule="auto" w:before="3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74" w:right="109"/>
        <w:jc w:val="both"/>
      </w:pPr>
      <w:r>
        <w:rPr/>
        <w:t>optimal IMF selection in the context of improving Fetal Heart Rate</w:t>
      </w:r>
      <w:r>
        <w:rPr>
          <w:spacing w:val="40"/>
        </w:rPr>
        <w:t> </w:t>
      </w:r>
      <w:r>
        <w:rPr/>
        <w:t>estimation. To provide such data, we used the publicly available</w:t>
      </w:r>
      <w:r>
        <w:rPr>
          <w:spacing w:val="40"/>
        </w:rPr>
        <w:t> </w:t>
      </w:r>
      <w:r>
        <w:rPr/>
        <w:t>Abdominal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Direct</w:t>
      </w:r>
      <w:r>
        <w:rPr>
          <w:spacing w:val="24"/>
        </w:rPr>
        <w:t> </w:t>
      </w:r>
      <w:r>
        <w:rPr/>
        <w:t>Fetal</w:t>
      </w:r>
      <w:r>
        <w:rPr>
          <w:spacing w:val="25"/>
        </w:rPr>
        <w:t> </w:t>
      </w:r>
      <w:r>
        <w:rPr/>
        <w:t>ECG</w:t>
      </w:r>
      <w:r>
        <w:rPr>
          <w:spacing w:val="24"/>
        </w:rPr>
        <w:t> </w:t>
      </w:r>
      <w:r>
        <w:rPr/>
        <w:t>Database</w:t>
      </w:r>
      <w:r>
        <w:rPr>
          <w:spacing w:val="24"/>
        </w:rPr>
        <w:t> </w:t>
      </w:r>
      <w:r>
        <w:rPr/>
        <w:t>(db</w:t>
      </w:r>
      <w:r>
        <w:rPr>
          <w:vertAlign w:val="subscript"/>
        </w:rPr>
        <w:t>1</w:t>
      </w:r>
      <w:r>
        <w:rPr>
          <w:vertAlign w:val="baseline"/>
        </w:rPr>
        <w:t>).</w:t>
      </w:r>
      <w:r>
        <w:rPr>
          <w:spacing w:val="25"/>
          <w:vertAlign w:val="baseline"/>
        </w:rPr>
        <w:t> </w:t>
      </w:r>
      <w:r>
        <w:rPr>
          <w:vertAlign w:val="baseline"/>
        </w:rPr>
        <w:t>This</w:t>
      </w:r>
      <w:r>
        <w:rPr>
          <w:spacing w:val="25"/>
          <w:vertAlign w:val="baseline"/>
        </w:rPr>
        <w:t> </w:t>
      </w:r>
      <w:r>
        <w:rPr>
          <w:vertAlign w:val="baseline"/>
        </w:rPr>
        <w:t>database</w:t>
      </w:r>
      <w:r>
        <w:rPr>
          <w:spacing w:val="23"/>
          <w:vertAlign w:val="baseline"/>
        </w:rPr>
        <w:t> </w:t>
      </w:r>
      <w:r>
        <w:rPr>
          <w:spacing w:val="-5"/>
          <w:vertAlign w:val="baseline"/>
        </w:rPr>
        <w:t>was</w:t>
      </w:r>
    </w:p>
    <w:p>
      <w:pPr>
        <w:spacing w:after="0" w:line="276" w:lineRule="auto"/>
        <w:jc w:val="both"/>
        <w:sectPr>
          <w:headerReference w:type="default" r:id="rId23"/>
          <w:footerReference w:type="default" r:id="rId24"/>
          <w:pgSz w:w="11910" w:h="15880"/>
          <w:pgMar w:header="655" w:footer="544" w:top="840" w:bottom="740" w:left="620" w:right="640"/>
          <w:cols w:num="2" w:equalWidth="0">
            <w:col w:w="4117" w:space="1220"/>
            <w:col w:w="5313"/>
          </w:cols>
        </w:sectPr>
      </w:pPr>
    </w:p>
    <w:p>
      <w:pPr>
        <w:pStyle w:val="BodyText"/>
        <w:spacing w:before="16"/>
        <w:rPr>
          <w:sz w:val="12"/>
        </w:rPr>
      </w:pPr>
    </w:p>
    <w:p>
      <w:pPr>
        <w:spacing w:line="26" w:lineRule="exact" w:before="1"/>
        <w:ind w:left="251" w:right="0" w:firstLine="0"/>
        <w:jc w:val="left"/>
        <w:rPr>
          <w:rFonts w:ascii="STIX"/>
          <w:i/>
          <w:sz w:val="12"/>
        </w:rPr>
      </w:pPr>
      <w:r>
        <w:rPr>
          <w:rFonts w:ascii="STIX"/>
          <w:i/>
          <w:spacing w:val="-4"/>
          <w:w w:val="105"/>
          <w:sz w:val="12"/>
        </w:rPr>
        <w:t>fECG</w:t>
      </w:r>
    </w:p>
    <w:p>
      <w:pPr>
        <w:spacing w:line="131" w:lineRule="exact" w:before="49"/>
        <w:ind w:left="121" w:right="0" w:firstLine="0"/>
        <w:jc w:val="left"/>
        <w:rPr>
          <w:rFonts w:ascii="STIX" w:hAnsi="STIX"/>
          <w:sz w:val="12"/>
        </w:rPr>
      </w:pPr>
      <w:r>
        <w:rPr/>
        <w:br w:type="column"/>
      </w:r>
      <w:r>
        <w:rPr>
          <w:rFonts w:ascii="UKIJ Tughra" w:hAnsi="UKIJ Tughra"/>
          <w:w w:val="165"/>
          <w:position w:val="12"/>
          <w:sz w:val="12"/>
        </w:rPr>
        <w:t>∑</w:t>
      </w:r>
      <w:r>
        <w:rPr>
          <w:rFonts w:ascii="UKIJ Tughra" w:hAnsi="UKIJ Tughra"/>
          <w:spacing w:val="-30"/>
          <w:w w:val="165"/>
          <w:position w:val="12"/>
          <w:sz w:val="12"/>
        </w:rPr>
        <w:t> </w:t>
      </w:r>
      <w:r>
        <w:rPr>
          <w:rFonts w:ascii="STIX" w:hAnsi="STIX"/>
          <w:w w:val="120"/>
          <w:sz w:val="12"/>
        </w:rPr>
        <w:t>IMF</w:t>
      </w:r>
      <w:r>
        <w:rPr>
          <w:rFonts w:ascii="STIX" w:hAnsi="STIX"/>
          <w:spacing w:val="3"/>
          <w:w w:val="120"/>
          <w:sz w:val="12"/>
        </w:rPr>
        <w:t> </w:t>
      </w:r>
      <w:r>
        <w:rPr>
          <w:rFonts w:ascii="STIX" w:hAnsi="STIX"/>
          <w:spacing w:val="-13"/>
          <w:w w:val="120"/>
          <w:sz w:val="12"/>
        </w:rPr>
        <w:t>i</w:t>
      </w:r>
    </w:p>
    <w:p>
      <w:pPr>
        <w:spacing w:line="26" w:lineRule="exact" w:before="153"/>
        <w:ind w:left="65" w:right="0" w:firstLine="0"/>
        <w:jc w:val="left"/>
        <w:rPr>
          <w:rFonts w:ascii="STIX"/>
          <w:i/>
          <w:sz w:val="12"/>
        </w:rPr>
      </w:pPr>
      <w:r>
        <w:rPr/>
        <w:br w:type="column"/>
      </w:r>
      <w:r>
        <w:rPr>
          <w:rFonts w:ascii="STIX"/>
          <w:w w:val="105"/>
          <w:sz w:val="12"/>
        </w:rPr>
        <w:t>where</w:t>
      </w:r>
      <w:r>
        <w:rPr>
          <w:rFonts w:ascii="STIX"/>
          <w:spacing w:val="1"/>
          <w:w w:val="105"/>
          <w:sz w:val="12"/>
        </w:rPr>
        <w:t> </w:t>
      </w:r>
      <w:r>
        <w:rPr>
          <w:rFonts w:ascii="STIX"/>
          <w:i/>
          <w:spacing w:val="-10"/>
          <w:w w:val="105"/>
          <w:sz w:val="12"/>
        </w:rPr>
        <w:t>m</w:t>
      </w:r>
    </w:p>
    <w:p>
      <w:pPr>
        <w:spacing w:line="151" w:lineRule="exact" w:before="29"/>
        <w:ind w:left="101" w:right="0" w:firstLine="0"/>
        <w:jc w:val="left"/>
        <w:rPr>
          <w:rFonts w:ascii="STIXGeneral" w:hAnsi="STIXGeneral"/>
          <w:sz w:val="10"/>
        </w:rPr>
      </w:pPr>
      <w:r>
        <w:rPr/>
        <w:br w:type="column"/>
      </w:r>
      <w:r>
        <w:rPr>
          <w:rFonts w:ascii="STIX" w:hAnsi="STIX"/>
          <w:i/>
          <w:spacing w:val="-7"/>
          <w:sz w:val="12"/>
        </w:rPr>
        <w:t>max</w:t>
      </w:r>
      <w:r>
        <w:rPr>
          <w:rFonts w:ascii="UKIJ Tughra" w:hAnsi="UKIJ Tughra"/>
          <w:spacing w:val="-7"/>
          <w:position w:val="14"/>
          <w:sz w:val="12"/>
        </w:rPr>
        <w:t>(</w:t>
      </w:r>
      <w:r>
        <w:rPr>
          <w:rFonts w:ascii="STIX" w:hAnsi="STIX"/>
          <w:i/>
          <w:spacing w:val="-7"/>
          <w:sz w:val="12"/>
        </w:rPr>
        <w:t>d</w:t>
      </w:r>
      <w:r>
        <w:rPr>
          <w:rFonts w:ascii="STIXGeneral" w:hAnsi="STIXGeneral"/>
          <w:spacing w:val="-7"/>
          <w:position w:val="5"/>
          <w:sz w:val="10"/>
        </w:rPr>
        <w:t>′</w:t>
      </w:r>
    </w:p>
    <w:p>
      <w:pPr>
        <w:spacing w:line="60" w:lineRule="auto" w:before="13"/>
        <w:ind w:left="116" w:right="0" w:firstLine="0"/>
        <w:jc w:val="left"/>
        <w:rPr>
          <w:rFonts w:ascii="UKIJ Tughra" w:hAnsi="UKIJ Tughra"/>
          <w:sz w:val="12"/>
        </w:rPr>
      </w:pPr>
      <w:r>
        <w:rPr/>
        <w:br w:type="column"/>
      </w:r>
      <w:r>
        <w:rPr>
          <w:rFonts w:ascii="STIX" w:hAnsi="STIX"/>
          <w:i/>
          <w:w w:val="95"/>
          <w:position w:val="-13"/>
          <w:sz w:val="12"/>
        </w:rPr>
        <w:t>d</w:t>
      </w:r>
      <w:r>
        <w:rPr>
          <w:rFonts w:ascii="STIXGeneral" w:hAnsi="STIXGeneral"/>
          <w:w w:val="95"/>
          <w:position w:val="-8"/>
          <w:sz w:val="10"/>
        </w:rPr>
        <w:t>′</w:t>
      </w:r>
      <w:r>
        <w:rPr>
          <w:rFonts w:ascii="STIXGeneral" w:hAnsi="STIXGeneral"/>
          <w:spacing w:val="79"/>
          <w:w w:val="150"/>
          <w:position w:val="-8"/>
          <w:sz w:val="10"/>
        </w:rPr>
        <w:t> </w:t>
      </w:r>
      <w:r>
        <w:rPr>
          <w:rFonts w:ascii="UKIJ Tughra" w:hAnsi="UKIJ Tughra"/>
          <w:spacing w:val="-10"/>
          <w:w w:val="95"/>
          <w:sz w:val="12"/>
        </w:rPr>
        <w:t>)</w:t>
      </w:r>
    </w:p>
    <w:p>
      <w:pPr>
        <w:pStyle w:val="BodyText"/>
        <w:spacing w:line="178" w:lineRule="exact" w:before="1"/>
        <w:ind w:left="251"/>
      </w:pPr>
      <w:r>
        <w:rPr/>
        <w:br w:type="column"/>
      </w:r>
      <w:r>
        <w:rPr/>
        <w:t>considered</w:t>
      </w:r>
      <w:r>
        <w:rPr>
          <w:spacing w:val="5"/>
        </w:rPr>
        <w:t> </w:t>
      </w:r>
      <w:r>
        <w:rPr/>
        <w:t>optimal</w:t>
      </w:r>
      <w:r>
        <w:rPr>
          <w:spacing w:val="6"/>
        </w:rPr>
        <w:t> </w:t>
      </w:r>
      <w:r>
        <w:rPr/>
        <w:t>for</w:t>
      </w:r>
      <w:r>
        <w:rPr>
          <w:spacing w:val="4"/>
        </w:rPr>
        <w:t> </w:t>
      </w:r>
      <w:r>
        <w:rPr/>
        <w:t>this</w:t>
      </w:r>
      <w:r>
        <w:rPr>
          <w:spacing w:val="6"/>
        </w:rPr>
        <w:t> </w:t>
      </w:r>
      <w:r>
        <w:rPr/>
        <w:t>test</w:t>
      </w:r>
      <w:r>
        <w:rPr>
          <w:spacing w:val="5"/>
        </w:rPr>
        <w:t> </w:t>
      </w:r>
      <w:r>
        <w:rPr/>
        <w:t>since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fetal</w:t>
      </w:r>
      <w:r>
        <w:rPr>
          <w:spacing w:val="6"/>
        </w:rPr>
        <w:t> </w:t>
      </w:r>
      <w:r>
        <w:rPr/>
        <w:t>heart</w:t>
      </w:r>
      <w:r>
        <w:rPr>
          <w:spacing w:val="5"/>
        </w:rPr>
        <w:t> </w:t>
      </w:r>
      <w:r>
        <w:rPr/>
        <w:t>rate</w:t>
      </w:r>
      <w:r>
        <w:rPr>
          <w:spacing w:val="5"/>
        </w:rPr>
        <w:t> </w:t>
      </w:r>
      <w:r>
        <w:rPr/>
        <w:t>was</w:t>
      </w:r>
      <w:r>
        <w:rPr>
          <w:spacing w:val="5"/>
        </w:rPr>
        <w:t> </w:t>
      </w:r>
      <w:r>
        <w:rPr>
          <w:spacing w:val="-2"/>
        </w:rPr>
        <w:t>extracted</w:t>
      </w:r>
    </w:p>
    <w:p>
      <w:pPr>
        <w:spacing w:after="0" w:line="178" w:lineRule="exact"/>
        <w:sectPr>
          <w:type w:val="continuous"/>
          <w:pgSz w:w="11910" w:h="15880"/>
          <w:pgMar w:header="655" w:footer="544" w:top="620" w:bottom="280" w:left="620" w:right="640"/>
          <w:cols w:num="6" w:equalWidth="0">
            <w:col w:w="543" w:space="40"/>
            <w:col w:w="639" w:space="39"/>
            <w:col w:w="501" w:space="39"/>
            <w:col w:w="472" w:space="40"/>
            <w:col w:w="434" w:space="2513"/>
            <w:col w:w="5390"/>
          </w:cols>
        </w:sectPr>
      </w:pPr>
    </w:p>
    <w:p>
      <w:pPr>
        <w:spacing w:line="101" w:lineRule="exact" w:before="0"/>
        <w:ind w:left="563" w:right="0" w:firstLine="0"/>
        <w:jc w:val="left"/>
        <w:rPr>
          <w:rFonts w:ascii="Latin Modern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8032">
                <wp:simplePos x="0" y="0"/>
                <wp:positionH relativeFrom="page">
                  <wp:posOffset>880559</wp:posOffset>
                </wp:positionH>
                <wp:positionV relativeFrom="paragraph">
                  <wp:posOffset>-85434</wp:posOffset>
                </wp:positionV>
                <wp:extent cx="38100" cy="7048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38100" cy="70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8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335403pt;margin-top:-6.727101pt;width:3pt;height:5.55pt;mso-position-horizontal-relative:page;mso-position-vertical-relative:paragraph;z-index:-17448448" type="#_x0000_t202" id="docshape36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8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8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pacing w:val="-10"/>
          <w:w w:val="105"/>
          <w:sz w:val="12"/>
        </w:rPr>
        <w:t>=</w:t>
      </w:r>
    </w:p>
    <w:p>
      <w:pPr>
        <w:spacing w:line="375" w:lineRule="exact" w:before="0"/>
        <w:ind w:left="0" w:right="0" w:firstLine="0"/>
        <w:jc w:val="right"/>
        <w:rPr>
          <w:rFonts w:ascii="STIX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477683</wp:posOffset>
                </wp:positionH>
                <wp:positionV relativeFrom="paragraph">
                  <wp:posOffset>236323</wp:posOffset>
                </wp:positionV>
                <wp:extent cx="2583815" cy="635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258381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3815" h="6350">
                              <a:moveTo>
                                <a:pt x="2583384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2583384" y="6324"/>
                              </a:lnTo>
                              <a:lnTo>
                                <a:pt x="25833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8.608166pt;width:203.4161pt;height:.498pt;mso-position-horizontal-relative:page;mso-position-vertical-relative:paragraph;z-index:15744512" id="docshape3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/>
          <w:i/>
          <w:spacing w:val="-5"/>
          <w:w w:val="105"/>
          <w:sz w:val="8"/>
        </w:rPr>
        <w:t>I</w:t>
      </w:r>
      <w:r>
        <w:rPr>
          <w:rFonts w:ascii="Latin Modern Math"/>
          <w:spacing w:val="-5"/>
          <w:w w:val="105"/>
          <w:sz w:val="8"/>
        </w:rPr>
        <w:t>=</w:t>
      </w:r>
      <w:r>
        <w:rPr>
          <w:rFonts w:ascii="STIX"/>
          <w:spacing w:val="-5"/>
          <w:w w:val="105"/>
          <w:sz w:val="8"/>
        </w:rPr>
        <w:t>1</w:t>
      </w:r>
    </w:p>
    <w:p>
      <w:pPr>
        <w:spacing w:line="464" w:lineRule="exact" w:before="0"/>
        <w:ind w:left="231" w:right="0" w:firstLine="0"/>
        <w:jc w:val="left"/>
        <w:rPr>
          <w:rFonts w:ascii="LM Roman 10"/>
          <w:sz w:val="12"/>
        </w:rPr>
      </w:pPr>
      <w:r>
        <w:rPr/>
        <w:br w:type="column"/>
      </w:r>
      <w:r>
        <w:rPr>
          <w:rFonts w:ascii="Latin Modern Math"/>
          <w:w w:val="105"/>
          <w:sz w:val="12"/>
        </w:rPr>
        <w:t>(</w:t>
      </w:r>
      <w:r>
        <w:rPr>
          <w:rFonts w:ascii="Latin Modern Math"/>
          <w:spacing w:val="-7"/>
          <w:w w:val="105"/>
          <w:sz w:val="12"/>
        </w:rPr>
        <w:t> </w:t>
      </w:r>
      <w:r>
        <w:rPr>
          <w:rFonts w:ascii="Latin Modern Math"/>
          <w:spacing w:val="-7"/>
          <w:w w:val="105"/>
          <w:sz w:val="12"/>
        </w:rPr>
        <w:t>)</w:t>
      </w:r>
      <w:r>
        <w:rPr>
          <w:rFonts w:ascii="LM Roman 10"/>
          <w:spacing w:val="-7"/>
          <w:w w:val="105"/>
          <w:sz w:val="12"/>
        </w:rPr>
        <w:t>,</w:t>
      </w:r>
    </w:p>
    <w:p>
      <w:pPr>
        <w:tabs>
          <w:tab w:pos="909" w:val="left" w:leader="none"/>
        </w:tabs>
        <w:spacing w:line="459" w:lineRule="exact" w:before="0"/>
        <w:ind w:left="438" w:right="0" w:firstLine="0"/>
        <w:jc w:val="left"/>
        <w:rPr>
          <w:rFonts w:ascii="STIX" w:hAnsi="STIX"/>
          <w:sz w:val="8"/>
        </w:rPr>
      </w:pPr>
      <w:r>
        <w:rPr/>
        <w:br w:type="column"/>
      </w:r>
      <w:r>
        <w:rPr>
          <w:rFonts w:ascii="Latin Modern Math" w:hAnsi="Latin Modern Math"/>
          <w:spacing w:val="-10"/>
          <w:position w:val="4"/>
          <w:sz w:val="12"/>
        </w:rPr>
        <w:t>=</w:t>
      </w:r>
      <w:r>
        <w:rPr>
          <w:rFonts w:ascii="Latin Modern Math" w:hAnsi="Latin Modern Math"/>
          <w:position w:val="4"/>
          <w:sz w:val="12"/>
        </w:rPr>
        <w:tab/>
      </w:r>
      <w:r>
        <w:rPr>
          <w:rFonts w:ascii="STIX" w:hAnsi="STIX"/>
          <w:i/>
          <w:sz w:val="8"/>
        </w:rPr>
        <w:t>j </w:t>
      </w:r>
      <w:r>
        <w:rPr>
          <w:rFonts w:ascii="Latin Modern Math" w:hAnsi="Latin Modern Math"/>
          <w:position w:val="4"/>
          <w:sz w:val="12"/>
        </w:rPr>
        <w:t>—</w:t>
      </w:r>
      <w:r>
        <w:rPr>
          <w:rFonts w:ascii="Latin Modern Math" w:hAnsi="Latin Modern Math"/>
          <w:spacing w:val="16"/>
          <w:position w:val="4"/>
          <w:sz w:val="12"/>
        </w:rPr>
        <w:t> </w:t>
      </w:r>
      <w:r>
        <w:rPr>
          <w:rFonts w:ascii="STIX" w:hAnsi="STIX"/>
          <w:i/>
          <w:sz w:val="8"/>
        </w:rPr>
        <w:t>j</w:t>
      </w:r>
      <w:r>
        <w:rPr>
          <w:rFonts w:ascii="Latin Modern Math" w:hAnsi="Latin Modern Math"/>
          <w:sz w:val="8"/>
        </w:rPr>
        <w:t>—</w:t>
      </w:r>
      <w:r>
        <w:rPr>
          <w:rFonts w:ascii="STIX" w:hAnsi="STIX"/>
          <w:spacing w:val="-10"/>
          <w:sz w:val="8"/>
        </w:rPr>
        <w:t>1</w:t>
      </w:r>
    </w:p>
    <w:p>
      <w:pPr>
        <w:pStyle w:val="BodyText"/>
        <w:spacing w:line="276" w:lineRule="auto" w:before="30"/>
        <w:ind w:left="563" w:right="109"/>
        <w:jc w:val="both"/>
      </w:pPr>
      <w:r>
        <w:rPr/>
        <w:br w:type="column"/>
      </w:r>
      <w:r>
        <w:rPr>
          <w:spacing w:val="-2"/>
        </w:rPr>
        <w:t>from the fetal scalp</w:t>
      </w:r>
      <w:r>
        <w:rPr>
          <w:spacing w:val="-3"/>
        </w:rPr>
        <w:t> </w:t>
      </w:r>
      <w:r>
        <w:rPr>
          <w:spacing w:val="-2"/>
        </w:rPr>
        <w:t>electrode, thus providing an accurate FHR reference.</w:t>
      </w:r>
      <w:r>
        <w:rPr>
          <w:spacing w:val="40"/>
        </w:rPr>
        <w:t> </w:t>
      </w:r>
      <w:r>
        <w:rPr/>
        <w:t>After</w:t>
      </w:r>
      <w:r>
        <w:rPr>
          <w:spacing w:val="-4"/>
        </w:rPr>
        <w:t> </w:t>
      </w:r>
      <w:r>
        <w:rPr/>
        <w:t>extracting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enhancing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fetal</w:t>
      </w:r>
      <w:r>
        <w:rPr>
          <w:spacing w:val="-3"/>
        </w:rPr>
        <w:t> </w:t>
      </w:r>
      <w:r>
        <w:rPr/>
        <w:t>ECG</w:t>
      </w:r>
      <w:r>
        <w:rPr>
          <w:spacing w:val="-5"/>
        </w:rPr>
        <w:t> </w:t>
      </w:r>
      <w:r>
        <w:rPr/>
        <w:t>signal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methodology,</w:t>
      </w:r>
      <w:r>
        <w:rPr>
          <w:spacing w:val="29"/>
        </w:rPr>
        <w:t> </w:t>
      </w:r>
      <w:r>
        <w:rPr/>
        <w:t>we</w:t>
      </w:r>
      <w:r>
        <w:rPr>
          <w:spacing w:val="31"/>
        </w:rPr>
        <w:t> </w:t>
      </w:r>
      <w:r>
        <w:rPr/>
        <w:t>employed</w:t>
      </w:r>
      <w:r>
        <w:rPr>
          <w:spacing w:val="29"/>
        </w:rPr>
        <w:t> </w:t>
      </w:r>
      <w:r>
        <w:rPr/>
        <w:t>a</w:t>
      </w:r>
      <w:r>
        <w:rPr>
          <w:spacing w:val="31"/>
        </w:rPr>
        <w:t> </w:t>
      </w:r>
      <w:r>
        <w:rPr/>
        <w:t>heuristic</w:t>
      </w:r>
      <w:r>
        <w:rPr>
          <w:spacing w:val="29"/>
        </w:rPr>
        <w:t> </w:t>
      </w:r>
      <w:r>
        <w:rPr/>
        <w:t>search</w:t>
      </w:r>
      <w:r>
        <w:rPr>
          <w:spacing w:val="31"/>
        </w:rPr>
        <w:t> </w:t>
      </w:r>
      <w:r>
        <w:rPr/>
        <w:t>algorithm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order</w:t>
      </w:r>
      <w:r>
        <w:rPr>
          <w:spacing w:val="29"/>
        </w:rPr>
        <w:t> </w:t>
      </w:r>
      <w:r>
        <w:rPr>
          <w:spacing w:val="-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866" w:space="40"/>
            <w:col w:w="400" w:space="39"/>
            <w:col w:w="1317" w:space="2286"/>
            <w:col w:w="5702"/>
          </w:cols>
        </w:sect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44" w:after="0"/>
        <w:ind w:left="630" w:right="0" w:hanging="499"/>
        <w:jc w:val="left"/>
        <w:rPr>
          <w:rFonts w:ascii="Times New Roman"/>
          <w:i/>
          <w:sz w:val="16"/>
        </w:rPr>
      </w:pPr>
      <w:bookmarkStart w:name="3.3.3 IMF selection problem" w:id="36"/>
      <w:bookmarkEnd w:id="36"/>
      <w:r>
        <w:rPr/>
      </w:r>
      <w:r>
        <w:rPr>
          <w:rFonts w:ascii="Times New Roman"/>
          <w:i/>
          <w:sz w:val="16"/>
        </w:rPr>
        <w:t>IMF selection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pacing w:val="-2"/>
          <w:sz w:val="16"/>
        </w:rPr>
        <w:t>problem</w:t>
      </w:r>
    </w:p>
    <w:p>
      <w:pPr>
        <w:pStyle w:val="BodyText"/>
        <w:spacing w:line="216" w:lineRule="auto" w:before="28"/>
        <w:ind w:left="131" w:right="38" w:firstLine="239"/>
        <w:jc w:val="both"/>
      </w:pPr>
      <w:r>
        <w:rPr/>
        <w:t>Denoising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EMD</w:t>
      </w:r>
      <w:r>
        <w:rPr>
          <w:spacing w:val="-8"/>
        </w:rPr>
        <w:t> </w:t>
      </w:r>
      <w:r>
        <w:rPr/>
        <w:t>consists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removing</w:t>
      </w:r>
      <w:r>
        <w:rPr>
          <w:spacing w:val="-7"/>
        </w:rPr>
        <w:t> </w:t>
      </w:r>
      <w:r>
        <w:rPr/>
        <w:t>non-essential</w:t>
      </w:r>
      <w:r>
        <w:rPr>
          <w:spacing w:val="-8"/>
        </w:rPr>
        <w:t> </w:t>
      </w:r>
      <w:r>
        <w:rPr/>
        <w:t>IMF</w:t>
      </w:r>
      <w:r>
        <w:rPr>
          <w:rFonts w:ascii="STIX" w:hAnsi="STIX"/>
        </w:rPr>
        <w:t>’</w:t>
      </w:r>
      <w:r>
        <w:rPr/>
        <w:t>s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partially</w:t>
      </w:r>
      <w:r>
        <w:rPr>
          <w:spacing w:val="-10"/>
        </w:rPr>
        <w:t> </w:t>
      </w:r>
      <w:r>
        <w:rPr/>
        <w:t>reconstructing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signal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IMF</w:t>
      </w:r>
      <w:r>
        <w:rPr>
          <w:rFonts w:ascii="STIX" w:hAnsi="STIX"/>
        </w:rPr>
        <w:t>’</w:t>
      </w:r>
      <w:r>
        <w:rPr/>
        <w:t>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contain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40"/>
        </w:rPr>
        <w:t> </w:t>
      </w:r>
      <w:r>
        <w:rPr/>
        <w:t>useful</w:t>
      </w:r>
      <w:r>
        <w:rPr>
          <w:spacing w:val="-7"/>
        </w:rPr>
        <w:t> </w:t>
      </w:r>
      <w:r>
        <w:rPr/>
        <w:t>information.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IMF</w:t>
      </w:r>
      <w:r>
        <w:rPr>
          <w:spacing w:val="-7"/>
        </w:rPr>
        <w:t> </w:t>
      </w:r>
      <w:r>
        <w:rPr/>
        <w:t>indicates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oscillation</w:t>
      </w:r>
      <w:r>
        <w:rPr>
          <w:spacing w:val="-7"/>
        </w:rPr>
        <w:t> </w:t>
      </w:r>
      <w:r>
        <w:rPr/>
        <w:t>characteristics</w:t>
      </w:r>
      <w:r>
        <w:rPr>
          <w:spacing w:val="-6"/>
        </w:rPr>
        <w:t> </w:t>
      </w:r>
      <w:r>
        <w:rPr>
          <w:spacing w:val="-5"/>
        </w:rPr>
        <w:t>of</w:t>
      </w:r>
    </w:p>
    <w:p>
      <w:pPr>
        <w:pStyle w:val="BodyText"/>
        <w:spacing w:before="29"/>
        <w:ind w:left="131"/>
        <w:jc w:val="both"/>
      </w:pPr>
      <w:r>
        <w:rPr/>
        <w:t>the</w:t>
      </w:r>
      <w:r>
        <w:rPr>
          <w:spacing w:val="18"/>
        </w:rPr>
        <w:t> </w:t>
      </w:r>
      <w:r>
        <w:rPr/>
        <w:t>signal</w:t>
      </w:r>
      <w:r>
        <w:rPr>
          <w:spacing w:val="18"/>
        </w:rPr>
        <w:t> </w:t>
      </w:r>
      <w:r>
        <w:rPr/>
        <w:t>[</w:t>
      </w:r>
      <w:hyperlink w:history="true" w:anchor="_bookmark54">
        <w:r>
          <w:rPr>
            <w:color w:val="2196D1"/>
          </w:rPr>
          <w:t>51</w:t>
        </w:r>
      </w:hyperlink>
      <w:r>
        <w:rPr/>
        <w:t>].</w:t>
      </w:r>
      <w:r>
        <w:rPr>
          <w:spacing w:val="18"/>
        </w:rPr>
        <w:t> </w:t>
      </w:r>
      <w:r>
        <w:rPr/>
        <w:t>Initial</w:t>
      </w:r>
      <w:r>
        <w:rPr>
          <w:spacing w:val="18"/>
        </w:rPr>
        <w:t> </w:t>
      </w:r>
      <w:r>
        <w:rPr/>
        <w:t>IMFs</w:t>
      </w:r>
      <w:r>
        <w:rPr>
          <w:spacing w:val="18"/>
        </w:rPr>
        <w:t> </w:t>
      </w:r>
      <w:r>
        <w:rPr/>
        <w:t>contain</w:t>
      </w:r>
      <w:r>
        <w:rPr>
          <w:spacing w:val="18"/>
        </w:rPr>
        <w:t> </w:t>
      </w:r>
      <w:r>
        <w:rPr/>
        <w:t>high-frequency</w:t>
      </w:r>
      <w:r>
        <w:rPr>
          <w:spacing w:val="18"/>
        </w:rPr>
        <w:t> </w:t>
      </w:r>
      <w:r>
        <w:rPr/>
        <w:t>information,</w:t>
      </w:r>
      <w:r>
        <w:rPr>
          <w:spacing w:val="18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1"/>
        <w:ind w:left="131" w:right="110"/>
        <w:jc w:val="both"/>
      </w:pPr>
      <w:r>
        <w:rPr/>
        <w:br w:type="column"/>
      </w:r>
      <w:r>
        <w:rPr/>
        <w:t>search for the IMF subset that optimizes FHR. The algorithm steps are</w:t>
      </w:r>
      <w:r>
        <w:rPr>
          <w:spacing w:val="40"/>
        </w:rPr>
        <w:t> </w:t>
      </w:r>
      <w:r>
        <w:rPr/>
        <w:t>described below (</w:t>
      </w:r>
      <w:hyperlink w:history="true" w:anchor="_bookmark14">
        <w:r>
          <w:rPr>
            <w:color w:val="2196D1"/>
          </w:rPr>
          <w:t>Fig. 10</w:t>
        </w:r>
      </w:hyperlink>
      <w:r>
        <w:rPr/>
        <w:t>). A detailed presentation of the </w:t>
      </w:r>
      <w:r>
        <w:rPr/>
        <w:t>optimization</w:t>
      </w:r>
      <w:r>
        <w:rPr>
          <w:spacing w:val="40"/>
        </w:rPr>
        <w:t> </w:t>
      </w:r>
      <w:r>
        <w:rPr/>
        <w:t>results can be found at the results section.</w:t>
      </w:r>
    </w:p>
    <w:p>
      <w:pPr>
        <w:pStyle w:val="BodyText"/>
        <w:spacing w:before="22"/>
      </w:pPr>
    </w:p>
    <w:p>
      <w:pPr>
        <w:spacing w:before="0"/>
        <w:ind w:left="131" w:right="0" w:firstLine="0"/>
        <w:jc w:val="both"/>
        <w:rPr>
          <w:sz w:val="14"/>
        </w:rPr>
      </w:pPr>
      <w:r>
        <w:rPr>
          <w:sz w:val="14"/>
        </w:rPr>
        <w:t>Heuristic</w:t>
      </w:r>
      <w:r>
        <w:rPr>
          <w:spacing w:val="-4"/>
          <w:sz w:val="14"/>
        </w:rPr>
        <w:t> </w:t>
      </w:r>
      <w:r>
        <w:rPr>
          <w:sz w:val="14"/>
        </w:rPr>
        <w:t>Algorithm</w:t>
      </w:r>
      <w:r>
        <w:rPr>
          <w:spacing w:val="-5"/>
          <w:sz w:val="14"/>
        </w:rPr>
        <w:t> </w:t>
      </w:r>
      <w:r>
        <w:rPr>
          <w:sz w:val="14"/>
        </w:rPr>
        <w:t>for</w:t>
      </w:r>
      <w:r>
        <w:rPr>
          <w:spacing w:val="-4"/>
          <w:sz w:val="14"/>
        </w:rPr>
        <w:t> </w:t>
      </w:r>
      <w:r>
        <w:rPr>
          <w:sz w:val="14"/>
        </w:rPr>
        <w:t>selecting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optimal</w:t>
      </w:r>
      <w:r>
        <w:rPr>
          <w:spacing w:val="-5"/>
          <w:sz w:val="14"/>
        </w:rPr>
        <w:t> </w:t>
      </w:r>
      <w:r>
        <w:rPr>
          <w:sz w:val="14"/>
        </w:rPr>
        <w:t>IMF</w:t>
      </w:r>
      <w:r>
        <w:rPr>
          <w:spacing w:val="-4"/>
          <w:sz w:val="14"/>
        </w:rPr>
        <w:t> </w:t>
      </w:r>
      <w:r>
        <w:rPr>
          <w:sz w:val="14"/>
        </w:rPr>
        <w:t>subset</w:t>
      </w:r>
      <w:r>
        <w:rPr>
          <w:spacing w:val="-5"/>
          <w:sz w:val="14"/>
        </w:rPr>
        <w:t> </w:t>
      </w:r>
      <w:r>
        <w:rPr>
          <w:sz w:val="14"/>
        </w:rPr>
        <w:t>Based</w:t>
      </w:r>
      <w:r>
        <w:rPr>
          <w:spacing w:val="-4"/>
          <w:sz w:val="14"/>
        </w:rPr>
        <w:t> </w:t>
      </w:r>
      <w:r>
        <w:rPr>
          <w:sz w:val="14"/>
        </w:rPr>
        <w:t>on</w:t>
      </w:r>
      <w:r>
        <w:rPr>
          <w:spacing w:val="-3"/>
          <w:sz w:val="14"/>
        </w:rPr>
        <w:t> </w:t>
      </w:r>
      <w:r>
        <w:rPr>
          <w:sz w:val="14"/>
        </w:rPr>
        <w:t>QRS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detection</w:t>
      </w:r>
    </w:p>
    <w:p>
      <w:pPr>
        <w:spacing w:after="0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tabs>
          <w:tab w:pos="5511" w:val="left" w:leader="none"/>
          <w:tab w:pos="10533" w:val="left" w:leader="none"/>
        </w:tabs>
        <w:spacing w:line="171" w:lineRule="exact" w:before="28"/>
        <w:ind w:left="131"/>
        <w:rPr>
          <w:rFonts w:ascii="Times New Roman"/>
        </w:rPr>
      </w:pPr>
      <w:r>
        <w:rPr/>
        <w:t>higher-order</w:t>
      </w:r>
      <w:r>
        <w:rPr>
          <w:spacing w:val="3"/>
        </w:rPr>
        <w:t> </w:t>
      </w:r>
      <w:r>
        <w:rPr/>
        <w:t>IMFs</w:t>
      </w:r>
      <w:r>
        <w:rPr>
          <w:spacing w:val="4"/>
        </w:rPr>
        <w:t> </w:t>
      </w:r>
      <w:r>
        <w:rPr/>
        <w:t>express</w:t>
      </w:r>
      <w:r>
        <w:rPr>
          <w:spacing w:val="4"/>
        </w:rPr>
        <w:t> </w:t>
      </w:r>
      <w:r>
        <w:rPr/>
        <w:t>low-frequency</w:t>
      </w:r>
      <w:r>
        <w:rPr>
          <w:spacing w:val="4"/>
        </w:rPr>
        <w:t> </w:t>
      </w:r>
      <w:r>
        <w:rPr/>
        <w:t>information</w:t>
      </w:r>
      <w:r>
        <w:rPr>
          <w:spacing w:val="3"/>
        </w:rPr>
        <w:t> </w:t>
      </w:r>
      <w:r>
        <w:rPr/>
        <w:t>[</w:t>
      </w:r>
      <w:hyperlink w:history="true" w:anchor="_bookmark55">
        <w:r>
          <w:rPr>
            <w:color w:val="2196D1"/>
          </w:rPr>
          <w:t>52</w:t>
        </w:r>
      </w:hyperlink>
      <w:r>
        <w:rPr/>
        <w:t>].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initial</w:t>
      </w:r>
      <w:r>
        <w:rPr/>
        <w:tab/>
      </w:r>
      <w:r>
        <w:rPr>
          <w:rFonts w:ascii="Times New Roman"/>
          <w:u w:val="single"/>
        </w:rPr>
        <w:tab/>
      </w:r>
    </w:p>
    <w:p>
      <w:pPr>
        <w:spacing w:after="0" w:line="171" w:lineRule="exact"/>
        <w:rPr>
          <w:rFonts w:ascii="Times New Roman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line="276" w:lineRule="auto" w:before="37"/>
        <w:ind w:left="131" w:right="38"/>
        <w:jc w:val="both"/>
      </w:pPr>
      <w:r>
        <w:rPr/>
        <w:t>attempt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EMD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denoising</w:t>
      </w:r>
      <w:r>
        <w:rPr>
          <w:spacing w:val="-6"/>
        </w:rPr>
        <w:t> </w:t>
      </w:r>
      <w:r>
        <w:rPr/>
        <w:t>tool</w:t>
      </w:r>
      <w:r>
        <w:rPr>
          <w:spacing w:val="-7"/>
        </w:rPr>
        <w:t> </w:t>
      </w:r>
      <w:r>
        <w:rPr/>
        <w:t>arose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need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know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a</w:t>
      </w:r>
      <w:r>
        <w:rPr>
          <w:spacing w:val="40"/>
        </w:rPr>
        <w:t> </w:t>
      </w:r>
      <w:r>
        <w:rPr/>
        <w:t>particular IMF contains useful information or mainly noise. If one is</w:t>
      </w:r>
      <w:r>
        <w:rPr>
          <w:spacing w:val="40"/>
        </w:rPr>
        <w:t> </w:t>
      </w:r>
      <w:r>
        <w:rPr/>
        <w:t>aware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energy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IMF</w:t>
      </w:r>
      <w:r>
        <w:rPr>
          <w:spacing w:val="-6"/>
        </w:rPr>
        <w:t> </w:t>
      </w:r>
      <w:r>
        <w:rPr/>
        <w:t>resulting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decomposition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40"/>
        </w:rPr>
        <w:t> </w:t>
      </w:r>
      <w:r>
        <w:rPr/>
        <w:t>signal,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real</w:t>
      </w:r>
      <w:r>
        <w:rPr>
          <w:spacing w:val="-3"/>
        </w:rPr>
        <w:t> </w:t>
      </w:r>
      <w:r>
        <w:rPr/>
        <w:t>case</w:t>
      </w:r>
      <w:r>
        <w:rPr>
          <w:spacing w:val="-4"/>
        </w:rPr>
        <w:t> </w:t>
      </w:r>
      <w:r>
        <w:rPr/>
        <w:t>signals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include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noise</w:t>
      </w:r>
      <w:r>
        <w:rPr>
          <w:spacing w:val="-2"/>
        </w:rPr>
        <w:t> </w:t>
      </w:r>
      <w:r>
        <w:rPr/>
        <w:t>with</w:t>
      </w:r>
      <w:r>
        <w:rPr>
          <w:spacing w:val="40"/>
        </w:rPr>
        <w:t> </w:t>
      </w:r>
      <w:r>
        <w:rPr/>
        <w:t>specific</w:t>
      </w:r>
      <w:r>
        <w:rPr>
          <w:spacing w:val="-5"/>
        </w:rPr>
        <w:t> </w:t>
      </w:r>
      <w:r>
        <w:rPr/>
        <w:t>characteristics,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significant</w:t>
      </w:r>
      <w:r>
        <w:rPr>
          <w:spacing w:val="-6"/>
        </w:rPr>
        <w:t> </w:t>
      </w:r>
      <w:r>
        <w:rPr/>
        <w:t>deviation</w:t>
      </w:r>
      <w:r>
        <w:rPr>
          <w:spacing w:val="-4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energy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an</w:t>
      </w:r>
      <w:r>
        <w:rPr>
          <w:spacing w:val="40"/>
        </w:rPr>
        <w:t> </w:t>
      </w:r>
      <w:r>
        <w:rPr>
          <w:spacing w:val="-2"/>
        </w:rPr>
        <w:t>IMF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corresponding</w:t>
      </w:r>
      <w:r>
        <w:rPr>
          <w:spacing w:val="-6"/>
        </w:rPr>
        <w:t> </w:t>
      </w:r>
      <w:r>
        <w:rPr>
          <w:spacing w:val="-2"/>
        </w:rPr>
        <w:t>noisy</w:t>
      </w:r>
      <w:r>
        <w:rPr>
          <w:spacing w:val="-5"/>
        </w:rPr>
        <w:t> </w:t>
      </w:r>
      <w:r>
        <w:rPr>
          <w:spacing w:val="-2"/>
        </w:rPr>
        <w:t>ECG</w:t>
      </w:r>
      <w:r>
        <w:rPr>
          <w:spacing w:val="-6"/>
        </w:rPr>
        <w:t> </w:t>
      </w:r>
      <w:r>
        <w:rPr>
          <w:spacing w:val="-2"/>
        </w:rPr>
        <w:t>signal</w:t>
      </w:r>
      <w:r>
        <w:rPr>
          <w:spacing w:val="-5"/>
        </w:rPr>
        <w:t> </w:t>
      </w:r>
      <w:r>
        <w:rPr>
          <w:spacing w:val="-2"/>
        </w:rPr>
        <w:t>indicates</w:t>
      </w:r>
      <w:r>
        <w:rPr>
          <w:spacing w:val="-5"/>
        </w:rPr>
        <w:t> </w:t>
      </w:r>
      <w:r>
        <w:rPr>
          <w:spacing w:val="-2"/>
        </w:rPr>
        <w:t>presence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useful</w:t>
      </w:r>
      <w:r>
        <w:rPr>
          <w:spacing w:val="40"/>
        </w:rPr>
        <w:t> </w:t>
      </w:r>
      <w:r>
        <w:rPr>
          <w:spacing w:val="-2"/>
        </w:rPr>
        <w:t>information.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Nonstationary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nonlinear</w:t>
      </w:r>
      <w:r>
        <w:rPr>
          <w:spacing w:val="-4"/>
        </w:rPr>
        <w:t> </w:t>
      </w:r>
      <w:r>
        <w:rPr/>
        <w:t>signals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decomposed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IMFs,</w:t>
      </w:r>
      <w:r>
        <w:rPr>
          <w:spacing w:val="40"/>
        </w:rPr>
        <w:t> </w:t>
      </w:r>
      <w:r>
        <w:rPr/>
        <w:t>and this basis functions can reflect the components of the main signal.</w:t>
      </w:r>
      <w:r>
        <w:rPr>
          <w:spacing w:val="40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some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these</w:t>
      </w:r>
      <w:r>
        <w:rPr>
          <w:spacing w:val="-7"/>
        </w:rPr>
        <w:t> </w:t>
      </w:r>
      <w:r>
        <w:rPr/>
        <w:t>components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useful,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them</w:t>
      </w:r>
      <w:r>
        <w:rPr>
          <w:spacing w:val="40"/>
        </w:rPr>
        <w:t> </w:t>
      </w:r>
      <w:r>
        <w:rPr/>
        <w:t>reflect the characteristics of the original signal. Hence, selecting the</w:t>
      </w:r>
      <w:r>
        <w:rPr>
          <w:spacing w:val="40"/>
        </w:rPr>
        <w:t> </w:t>
      </w:r>
      <w:r>
        <w:rPr>
          <w:spacing w:val="-2"/>
        </w:rPr>
        <w:t>effective IMFs has been an important</w:t>
      </w:r>
      <w:r>
        <w:rPr>
          <w:spacing w:val="-3"/>
        </w:rPr>
        <w:t> </w:t>
      </w:r>
      <w:r>
        <w:rPr>
          <w:spacing w:val="-2"/>
        </w:rPr>
        <w:t>process while processing signals in</w:t>
      </w:r>
      <w:r>
        <w:rPr>
          <w:spacing w:val="40"/>
        </w:rPr>
        <w:t> </w:t>
      </w:r>
      <w:r>
        <w:rPr/>
        <w:t>the EMD domain.</w:t>
      </w:r>
    </w:p>
    <w:p>
      <w:pPr>
        <w:pStyle w:val="BodyText"/>
        <w:spacing w:before="1"/>
        <w:ind w:left="370"/>
        <w:jc w:val="both"/>
      </w:pPr>
      <w:r>
        <w:rPr/>
        <w:t>To</w:t>
      </w:r>
      <w:r>
        <w:rPr>
          <w:spacing w:val="21"/>
        </w:rPr>
        <w:t> </w:t>
      </w:r>
      <w:r>
        <w:rPr/>
        <w:t>date,</w:t>
      </w:r>
      <w:r>
        <w:rPr>
          <w:spacing w:val="22"/>
        </w:rPr>
        <w:t> </w:t>
      </w:r>
      <w:r>
        <w:rPr/>
        <w:t>no</w:t>
      </w:r>
      <w:r>
        <w:rPr>
          <w:spacing w:val="21"/>
        </w:rPr>
        <w:t> </w:t>
      </w:r>
      <w:r>
        <w:rPr/>
        <w:t>quantitative</w:t>
      </w:r>
      <w:r>
        <w:rPr>
          <w:spacing w:val="22"/>
        </w:rPr>
        <w:t> </w:t>
      </w:r>
      <w:r>
        <w:rPr/>
        <w:t>study</w:t>
      </w:r>
      <w:r>
        <w:rPr>
          <w:spacing w:val="21"/>
        </w:rPr>
        <w:t> </w:t>
      </w:r>
      <w:r>
        <w:rPr/>
        <w:t>exists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examines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results</w:t>
      </w:r>
      <w:r>
        <w:rPr>
          <w:spacing w:val="21"/>
        </w:rPr>
        <w:t> </w:t>
      </w:r>
      <w:r>
        <w:rPr>
          <w:spacing w:val="-5"/>
        </w:rPr>
        <w:t>of</w:t>
      </w:r>
    </w:p>
    <w:p>
      <w:pPr>
        <w:spacing w:line="98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Input: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S</w:t>
      </w:r>
      <w:r>
        <w:rPr>
          <w:spacing w:val="-2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=</w:t>
      </w:r>
      <w:r>
        <w:rPr>
          <w:rFonts w:ascii="Latin Modern Math" w:hAnsi="Latin Modern Math"/>
          <w:spacing w:val="-11"/>
          <w:w w:val="110"/>
          <w:sz w:val="12"/>
        </w:rPr>
        <w:t> </w:t>
      </w:r>
      <w:r>
        <w:rPr>
          <w:w w:val="110"/>
          <w:sz w:val="12"/>
        </w:rPr>
        <w:t>{IMF</w:t>
      </w:r>
      <w:r>
        <w:rPr>
          <w:w w:val="110"/>
          <w:sz w:val="12"/>
          <w:vertAlign w:val="subscript"/>
        </w:rPr>
        <w:t>1</w:t>
      </w:r>
      <w:r>
        <w:rPr>
          <w:spacing w:val="-1"/>
          <w:w w:val="110"/>
          <w:sz w:val="12"/>
          <w:vertAlign w:val="baseline"/>
        </w:rPr>
        <w:t> </w:t>
      </w:r>
      <w:r>
        <w:rPr>
          <w:rFonts w:ascii="STIX" w:hAnsi="STIX"/>
          <w:w w:val="110"/>
          <w:sz w:val="12"/>
          <w:vertAlign w:val="baseline"/>
        </w:rPr>
        <w:t>…</w:t>
      </w:r>
      <w:r>
        <w:rPr>
          <w:rFonts w:ascii="STIX" w:hAnsi="STIX"/>
          <w:spacing w:val="-2"/>
          <w:w w:val="110"/>
          <w:sz w:val="12"/>
          <w:vertAlign w:val="baseline"/>
        </w:rPr>
        <w:t> </w:t>
      </w:r>
      <w:r>
        <w:rPr>
          <w:rFonts w:ascii="STIX" w:hAnsi="STIX"/>
          <w:w w:val="110"/>
          <w:sz w:val="12"/>
          <w:vertAlign w:val="baseline"/>
        </w:rPr>
        <w:t>…</w:t>
      </w:r>
      <w:r>
        <w:rPr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IMF</w:t>
      </w:r>
      <w:r>
        <w:rPr>
          <w:w w:val="110"/>
          <w:sz w:val="12"/>
          <w:vertAlign w:val="subscript"/>
        </w:rPr>
        <w:t>i</w:t>
      </w:r>
      <w:r>
        <w:rPr>
          <w:w w:val="110"/>
          <w:sz w:val="12"/>
          <w:vertAlign w:val="baseline"/>
        </w:rPr>
        <w:t>}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</w:t>
      </w:r>
      <w:r>
        <w:rPr>
          <w:spacing w:val="-2"/>
          <w:w w:val="110"/>
          <w:sz w:val="12"/>
          <w:vertAlign w:val="baseline"/>
        </w:rPr>
        <w:t> </w:t>
      </w:r>
      <w:r>
        <w:rPr>
          <w:rFonts w:ascii="Latin Modern Math" w:hAnsi="Latin Modern Math"/>
          <w:w w:val="110"/>
          <w:sz w:val="12"/>
          <w:vertAlign w:val="baseline"/>
        </w:rPr>
        <w:t>=</w:t>
      </w:r>
      <w:r>
        <w:rPr>
          <w:rFonts w:ascii="Latin Modern Math" w:hAnsi="Latin Modern Math"/>
          <w:spacing w:val="-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</w:t>
      </w:r>
      <w:r>
        <w:rPr>
          <w:spacing w:val="-1"/>
          <w:w w:val="110"/>
          <w:sz w:val="12"/>
          <w:vertAlign w:val="baseline"/>
        </w:rPr>
        <w:t> </w:t>
      </w:r>
      <w:r>
        <w:rPr>
          <w:rFonts w:ascii="STIX" w:hAnsi="STIX"/>
          <w:w w:val="110"/>
          <w:sz w:val="12"/>
          <w:vertAlign w:val="baseline"/>
        </w:rPr>
        <w:t>…</w:t>
      </w:r>
      <w:r>
        <w:rPr>
          <w:rFonts w:ascii="STIX" w:hAnsi="STIX"/>
          <w:spacing w:val="-3"/>
          <w:w w:val="110"/>
          <w:sz w:val="12"/>
          <w:vertAlign w:val="baseline"/>
        </w:rPr>
        <w:t> </w:t>
      </w:r>
      <w:r>
        <w:rPr>
          <w:rFonts w:ascii="STIX" w:hAnsi="STIX"/>
          <w:spacing w:val="-5"/>
          <w:w w:val="110"/>
          <w:sz w:val="12"/>
          <w:vertAlign w:val="baseline"/>
        </w:rPr>
        <w:t>…</w:t>
      </w:r>
      <w:r>
        <w:rPr>
          <w:spacing w:val="-5"/>
          <w:w w:val="110"/>
          <w:sz w:val="12"/>
          <w:vertAlign w:val="baseline"/>
        </w:rPr>
        <w:t>N.</w:t>
      </w:r>
    </w:p>
    <w:p>
      <w:pPr>
        <w:pStyle w:val="ListParagraph"/>
        <w:numPr>
          <w:ilvl w:val="0"/>
          <w:numId w:val="7"/>
        </w:numPr>
        <w:tabs>
          <w:tab w:pos="396" w:val="left" w:leader="none"/>
        </w:tabs>
        <w:spacing w:line="328" w:lineRule="exact" w:before="0" w:after="0"/>
        <w:ind w:left="396" w:right="0" w:hanging="143"/>
        <w:jc w:val="left"/>
        <w:rPr>
          <w:sz w:val="12"/>
        </w:rPr>
      </w:pPr>
      <w:r>
        <w:rPr>
          <w:w w:val="105"/>
          <w:sz w:val="12"/>
        </w:rPr>
        <w:t>for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i</w:t>
      </w:r>
      <w:r>
        <w:rPr>
          <w:spacing w:val="6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4"/>
          <w:w w:val="105"/>
          <w:sz w:val="12"/>
        </w:rPr>
        <w:t> </w:t>
      </w:r>
      <w:r>
        <w:rPr>
          <w:w w:val="105"/>
          <w:sz w:val="12"/>
        </w:rPr>
        <w:t>1: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compute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all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possible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subsets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set</w:t>
      </w:r>
      <w:r>
        <w:rPr>
          <w:spacing w:val="7"/>
          <w:w w:val="105"/>
          <w:sz w:val="12"/>
        </w:rPr>
        <w:t> </w:t>
      </w:r>
      <w:r>
        <w:rPr>
          <w:spacing w:val="-5"/>
          <w:w w:val="105"/>
          <w:sz w:val="12"/>
        </w:rPr>
        <w:t>S.</w:t>
      </w:r>
    </w:p>
    <w:p>
      <w:pPr>
        <w:pStyle w:val="ListParagraph"/>
        <w:numPr>
          <w:ilvl w:val="0"/>
          <w:numId w:val="7"/>
        </w:numPr>
        <w:tabs>
          <w:tab w:pos="396" w:val="left" w:leader="none"/>
        </w:tabs>
        <w:spacing w:line="67" w:lineRule="exact" w:before="0" w:after="0"/>
        <w:ind w:left="396" w:right="0" w:hanging="143"/>
        <w:jc w:val="left"/>
        <w:rPr>
          <w:sz w:val="12"/>
        </w:rPr>
      </w:pPr>
      <w:r>
        <w:rPr>
          <w:w w:val="105"/>
          <w:sz w:val="12"/>
        </w:rPr>
        <w:t>Detect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estimated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peaks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subset.</w:t>
      </w:r>
    </w:p>
    <w:p>
      <w:pPr>
        <w:pStyle w:val="ListParagraph"/>
        <w:numPr>
          <w:ilvl w:val="0"/>
          <w:numId w:val="7"/>
        </w:numPr>
        <w:tabs>
          <w:tab w:pos="396" w:val="left" w:leader="none"/>
        </w:tabs>
        <w:spacing w:line="240" w:lineRule="auto" w:before="35" w:after="0"/>
        <w:ind w:left="396" w:right="0" w:hanging="143"/>
        <w:jc w:val="left"/>
        <w:rPr>
          <w:sz w:val="12"/>
        </w:rPr>
      </w:pPr>
      <w:r>
        <w:rPr>
          <w:w w:val="105"/>
          <w:sz w:val="12"/>
        </w:rPr>
        <w:t>Compute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performance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measures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reference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R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peaks.</w:t>
      </w:r>
    </w:p>
    <w:p>
      <w:pPr>
        <w:pStyle w:val="ListParagraph"/>
        <w:numPr>
          <w:ilvl w:val="0"/>
          <w:numId w:val="7"/>
        </w:numPr>
        <w:tabs>
          <w:tab w:pos="396" w:val="left" w:leader="none"/>
        </w:tabs>
        <w:spacing w:line="240" w:lineRule="auto" w:before="36" w:after="0"/>
        <w:ind w:left="396" w:right="0" w:hanging="143"/>
        <w:jc w:val="left"/>
        <w:rPr>
          <w:sz w:val="12"/>
        </w:rPr>
      </w:pPr>
      <w:r>
        <w:rPr>
          <w:w w:val="105"/>
          <w:sz w:val="12"/>
        </w:rPr>
        <w:t>The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subset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highest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performance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measures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selected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optimal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subset.</w:t>
      </w:r>
    </w:p>
    <w:p>
      <w:pPr>
        <w:pStyle w:val="BodyText"/>
        <w:spacing w:before="3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3893870</wp:posOffset>
                </wp:positionH>
                <wp:positionV relativeFrom="paragraph">
                  <wp:posOffset>60734</wp:posOffset>
                </wp:positionV>
                <wp:extent cx="3188970" cy="6350"/>
                <wp:effectExtent l="0" t="0" r="0" b="0"/>
                <wp:wrapTopAndBottom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4.782236pt;width:251.058pt;height:.498pt;mso-position-horizontal-relative:page;mso-position-vertical-relative:paragraph;z-index:-15713280;mso-wrap-distance-left:0;mso-wrap-distance-right:0" id="docshape3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1" w:after="0"/>
        <w:ind w:left="374" w:right="0" w:hanging="243"/>
        <w:jc w:val="left"/>
      </w:pPr>
      <w:bookmarkStart w:name="4 Results" w:id="37"/>
      <w:bookmarkEnd w:id="37"/>
      <w:r>
        <w:rPr>
          <w:b w:val="0"/>
        </w:rPr>
      </w:r>
      <w:r>
        <w:rPr>
          <w:spacing w:val="-2"/>
          <w:w w:val="110"/>
        </w:rPr>
        <w:t>Results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31" w:right="110" w:firstLine="239"/>
        <w:jc w:val="both"/>
      </w:pPr>
      <w:r>
        <w:rPr/>
        <w:t>R-peak detection was performed using the JQRS detector </w:t>
      </w:r>
      <w:r>
        <w:rPr/>
        <w:t>[</w:t>
      </w:r>
      <w:hyperlink w:history="true" w:anchor="_bookmark56">
        <w:r>
          <w:rPr>
            <w:color w:val="2196D1"/>
          </w:rPr>
          <w:t>53,54</w:t>
        </w:r>
      </w:hyperlink>
      <w:r>
        <w:rPr/>
        <w:t>],</w:t>
      </w:r>
      <w:r>
        <w:rPr>
          <w:spacing w:val="40"/>
        </w:rPr>
        <w:t> </w:t>
      </w:r>
      <w:r>
        <w:rPr/>
        <w:t>which is an implementation of the Pan</w:t>
      </w:r>
      <w:r>
        <w:rPr>
          <w:rFonts w:ascii="Times New Roman"/>
        </w:rPr>
        <w:t>&amp;</w:t>
      </w:r>
      <w:r>
        <w:rPr/>
        <w:t>Tompkins algorithm [</w:t>
      </w:r>
      <w:hyperlink w:history="true" w:anchor="_bookmark57">
        <w:r>
          <w:rPr>
            <w:color w:val="2196D1"/>
          </w:rPr>
          <w:t>55</w:t>
        </w:r>
      </w:hyperlink>
      <w:r>
        <w:rPr/>
        <w:t>]</w:t>
      </w:r>
      <w:r>
        <w:rPr>
          <w:spacing w:val="40"/>
        </w:rPr>
        <w:t> </w:t>
      </w:r>
      <w:r>
        <w:rPr>
          <w:spacing w:val="-2"/>
        </w:rPr>
        <w:t>modified for fetal ECG QRS detection with the following parameters: 0.6</w:t>
      </w:r>
      <w:r>
        <w:rPr>
          <w:spacing w:val="40"/>
        </w:rPr>
        <w:t> </w:t>
      </w:r>
      <w:r>
        <w:rPr/>
        <w:t>detector threshold, 15-s window size, 150-ms refractory period.</w:t>
      </w:r>
    </w:p>
    <w:p>
      <w:pPr>
        <w:pStyle w:val="BodyText"/>
        <w:spacing w:line="179" w:lineRule="exact"/>
        <w:ind w:left="370"/>
        <w:jc w:val="both"/>
      </w:pPr>
      <w:r>
        <w:rPr/>
        <w:t>The</w:t>
      </w:r>
      <w:r>
        <w:rPr>
          <w:spacing w:val="21"/>
        </w:rPr>
        <w:t> </w:t>
      </w:r>
      <w:r>
        <w:rPr/>
        <w:t>efficiency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proposed</w:t>
      </w:r>
      <w:r>
        <w:rPr>
          <w:spacing w:val="22"/>
        </w:rPr>
        <w:t> </w:t>
      </w:r>
      <w:r>
        <w:rPr/>
        <w:t>methodology</w:t>
      </w:r>
      <w:r>
        <w:rPr>
          <w:spacing w:val="21"/>
        </w:rPr>
        <w:t> </w:t>
      </w:r>
      <w:r>
        <w:rPr/>
        <w:t>is</w:t>
      </w:r>
      <w:r>
        <w:rPr>
          <w:spacing w:val="23"/>
        </w:rPr>
        <w:t> </w:t>
      </w:r>
      <w:r>
        <w:rPr/>
        <w:t>evaluated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>
          <w:spacing w:val="-2"/>
        </w:rPr>
        <w:t>simu-</w:t>
      </w:r>
    </w:p>
    <w:p>
      <w:pPr>
        <w:spacing w:after="0" w:line="179" w:lineRule="exact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7" w:after="1"/>
        <w:rPr>
          <w:sz w:val="20"/>
        </w:rPr>
      </w:pPr>
    </w:p>
    <w:p>
      <w:pPr>
        <w:pStyle w:val="BodyText"/>
        <w:ind w:left="1006"/>
        <w:rPr>
          <w:sz w:val="20"/>
        </w:rPr>
      </w:pPr>
      <w:r>
        <w:rPr>
          <w:sz w:val="20"/>
        </w:rPr>
        <w:drawing>
          <wp:inline distT="0" distB="0" distL="0" distR="0">
            <wp:extent cx="5501868" cy="4748784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868" cy="474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4" w:id="38"/>
      <w:bookmarkEnd w:id="38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9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10.</w:t>
      </w:r>
      <w:r>
        <w:rPr>
          <w:rFonts w:ascii="Times New Roman"/>
          <w:b/>
          <w:spacing w:val="33"/>
          <w:w w:val="105"/>
          <w:sz w:val="14"/>
        </w:rPr>
        <w:t> </w:t>
      </w:r>
      <w:r>
        <w:rPr>
          <w:w w:val="105"/>
          <w:sz w:val="14"/>
        </w:rPr>
        <w:t>Overview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optimal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search</w:t>
      </w:r>
      <w:r>
        <w:rPr>
          <w:spacing w:val="10"/>
          <w:w w:val="105"/>
          <w:sz w:val="14"/>
        </w:rPr>
        <w:t> </w:t>
      </w:r>
      <w:r>
        <w:rPr>
          <w:spacing w:val="-2"/>
          <w:w w:val="105"/>
          <w:sz w:val="14"/>
        </w:rPr>
        <w:t>algorithm.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6"/>
          <w:footerReference w:type="default" r:id="rId27"/>
          <w:pgSz w:w="11910" w:h="15880"/>
          <w:pgMar w:header="655" w:footer="544" w:top="840" w:bottom="740" w:left="620" w:right="640"/>
          <w:pgNumType w:start="1"/>
        </w:sectPr>
      </w:pPr>
    </w:p>
    <w:p>
      <w:pPr>
        <w:pStyle w:val="BodyText"/>
        <w:spacing w:line="276" w:lineRule="auto" w:before="101"/>
        <w:ind w:left="131" w:right="38"/>
        <w:jc w:val="both"/>
      </w:pPr>
      <w:r>
        <w:rPr/>
        <w:t>lated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real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comparing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detected</w:t>
      </w:r>
      <w:r>
        <w:rPr>
          <w:spacing w:val="-8"/>
        </w:rPr>
        <w:t> </w:t>
      </w:r>
      <w:r>
        <w:rPr/>
        <w:t>QRS</w:t>
      </w:r>
      <w:r>
        <w:rPr>
          <w:spacing w:val="-9"/>
        </w:rPr>
        <w:t> </w:t>
      </w:r>
      <w:r>
        <w:rPr/>
        <w:t>complexes</w:t>
      </w:r>
      <w:r>
        <w:rPr>
          <w:spacing w:val="-8"/>
        </w:rPr>
        <w:t> </w:t>
      </w:r>
      <w:r>
        <w:rPr/>
        <w:t>(QRSdet)</w:t>
      </w:r>
      <w:r>
        <w:rPr>
          <w:spacing w:val="40"/>
        </w:rPr>
        <w:t> </w:t>
      </w:r>
      <w:r>
        <w:rPr/>
        <w:t>with the reference QRS provided in the datasets (QRSref). There are</w:t>
      </w:r>
      <w:r>
        <w:rPr>
          <w:spacing w:val="40"/>
        </w:rPr>
        <w:t> </w:t>
      </w:r>
      <w:r>
        <w:rPr/>
        <w:t>several statistics that should be mentioned when evaluating the per-</w:t>
      </w:r>
      <w:r>
        <w:rPr>
          <w:spacing w:val="40"/>
        </w:rPr>
        <w:t> </w:t>
      </w:r>
      <w:r>
        <w:rPr/>
        <w:t>formance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NI-fECG</w:t>
      </w:r>
      <w:r>
        <w:rPr>
          <w:spacing w:val="-6"/>
        </w:rPr>
        <w:t> </w:t>
      </w:r>
      <w:r>
        <w:rPr/>
        <w:t>extraction</w:t>
      </w:r>
      <w:r>
        <w:rPr>
          <w:spacing w:val="-6"/>
        </w:rPr>
        <w:t> </w:t>
      </w:r>
      <w:r>
        <w:rPr/>
        <w:t>algorithm.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classic</w:t>
      </w:r>
      <w:r>
        <w:rPr>
          <w:spacing w:val="-6"/>
        </w:rPr>
        <w:t> </w:t>
      </w:r>
      <w:r>
        <w:rPr/>
        <w:t>statistics</w:t>
      </w:r>
      <w:r>
        <w:rPr>
          <w:spacing w:val="-6"/>
        </w:rPr>
        <w:t>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evaluating a QRS</w:t>
      </w:r>
      <w:r>
        <w:rPr>
          <w:spacing w:val="-3"/>
        </w:rPr>
        <w:t> </w:t>
      </w:r>
      <w:r>
        <w:rPr>
          <w:spacing w:val="-2"/>
        </w:rPr>
        <w:t>detection algorithm,</w:t>
      </w:r>
      <w:r>
        <w:rPr>
          <w:spacing w:val="-3"/>
        </w:rPr>
        <w:t> </w:t>
      </w:r>
      <w:r>
        <w:rPr>
          <w:spacing w:val="-2"/>
        </w:rPr>
        <w:t>which were also used in this study</w:t>
      </w:r>
      <w:r>
        <w:rPr>
          <w:spacing w:val="40"/>
        </w:rPr>
        <w:t> </w:t>
      </w:r>
      <w:r>
        <w:rPr/>
        <w:t>include: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Sensitivity</w:t>
      </w:r>
      <w:r>
        <w:rPr>
          <w:spacing w:val="-6"/>
        </w:rPr>
        <w:t> </w:t>
      </w:r>
      <w:r>
        <w:rPr/>
        <w:t>(SE),</w:t>
      </w:r>
      <w:r>
        <w:rPr>
          <w:spacing w:val="-5"/>
        </w:rPr>
        <w:t> </w:t>
      </w:r>
      <w:r>
        <w:rPr/>
        <w:t>Positive</w:t>
      </w:r>
      <w:r>
        <w:rPr>
          <w:spacing w:val="-5"/>
        </w:rPr>
        <w:t> </w:t>
      </w:r>
      <w:r>
        <w:rPr/>
        <w:t>Predictive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(PPV),</w:t>
      </w:r>
      <w:r>
        <w:rPr>
          <w:spacing w:val="-6"/>
        </w:rPr>
        <w:t> </w:t>
      </w:r>
      <w:r>
        <w:rPr/>
        <w:t>Accuracy</w:t>
      </w:r>
      <w:r>
        <w:rPr>
          <w:spacing w:val="40"/>
        </w:rPr>
        <w:t> </w:t>
      </w:r>
      <w:r>
        <w:rPr/>
        <w:t>(ACC), and F1 score (F1). Beyond these metrics, we also calculated the</w:t>
      </w:r>
      <w:r>
        <w:rPr>
          <w:spacing w:val="40"/>
        </w:rPr>
        <w:t> </w:t>
      </w:r>
      <w:r>
        <w:rPr/>
        <w:t>Mean Average</w:t>
      </w:r>
      <w:r>
        <w:rPr>
          <w:spacing w:val="-1"/>
        </w:rPr>
        <w:t> </w:t>
      </w:r>
      <w:r>
        <w:rPr/>
        <w:t>Error (MAE),</w:t>
      </w:r>
      <w:r>
        <w:rPr>
          <w:spacing w:val="-1"/>
        </w:rPr>
        <w:t> </w:t>
      </w:r>
      <w:r>
        <w:rPr/>
        <w:t>which represents the absolute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differ-</w:t>
      </w:r>
      <w:r>
        <w:rPr>
          <w:spacing w:val="40"/>
        </w:rPr>
        <w:t> </w:t>
      </w:r>
      <w:r>
        <w:rPr/>
        <w:t>ence, expressed in milliseconds between the reference QRS values and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detected</w:t>
      </w:r>
      <w:r>
        <w:rPr>
          <w:spacing w:val="-4"/>
        </w:rPr>
        <w:t> </w:t>
      </w:r>
      <w:r>
        <w:rPr/>
        <w:t>QRS</w:t>
      </w:r>
      <w:r>
        <w:rPr>
          <w:spacing w:val="-4"/>
        </w:rPr>
        <w:t> </w:t>
      </w:r>
      <w:r>
        <w:rPr/>
        <w:t>values.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measures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study</w:t>
      </w:r>
      <w:r>
        <w:rPr>
          <w:spacing w:val="-4"/>
        </w:rPr>
        <w:t> </w:t>
      </w:r>
      <w:r>
        <w:rPr/>
        <w:t>are</w:t>
      </w:r>
      <w:r>
        <w:rPr>
          <w:spacing w:val="40"/>
        </w:rPr>
        <w:t> </w:t>
      </w:r>
      <w:r>
        <w:rPr/>
        <w:t>described below:</w:t>
      </w:r>
    </w:p>
    <w:p>
      <w:pPr>
        <w:tabs>
          <w:tab w:pos="4854" w:val="left" w:leader="none"/>
        </w:tabs>
        <w:spacing w:line="388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spacing w:val="-2"/>
          <w:sz w:val="16"/>
        </w:rPr>
        <w:t>SE</w:t>
      </w:r>
      <w:r>
        <w:rPr>
          <w:rFonts w:ascii="STIX" w:hAnsi="STIX"/>
          <w:i/>
          <w:spacing w:val="-8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25"/>
          <w:sz w:val="16"/>
        </w:rPr>
        <w:t> </w:t>
      </w:r>
      <w:r>
        <w:rPr>
          <w:rFonts w:ascii="STIX" w:hAnsi="STIX"/>
          <w:i/>
          <w:spacing w:val="-2"/>
          <w:sz w:val="16"/>
        </w:rPr>
        <w:t>TP</w:t>
      </w:r>
      <w:r>
        <w:rPr>
          <w:rFonts w:ascii="Arial" w:hAnsi="Arial"/>
          <w:spacing w:val="-2"/>
          <w:sz w:val="16"/>
        </w:rPr>
        <w:t>⁄</w:t>
      </w:r>
      <w:r>
        <w:rPr>
          <w:rFonts w:ascii="Arial" w:hAnsi="Arial"/>
          <w:spacing w:val="-21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((</w:t>
      </w:r>
      <w:r>
        <w:rPr>
          <w:rFonts w:ascii="STIX" w:hAnsi="STIX"/>
          <w:i/>
          <w:spacing w:val="-2"/>
          <w:sz w:val="16"/>
        </w:rPr>
        <w:t>TP</w:t>
      </w:r>
      <w:r>
        <w:rPr>
          <w:rFonts w:ascii="STIX" w:hAnsi="STIX"/>
          <w:i/>
          <w:spacing w:val="-13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+</w:t>
      </w:r>
      <w:r>
        <w:rPr>
          <w:rFonts w:ascii="Latin Modern Math" w:hAnsi="Latin Modern Math"/>
          <w:spacing w:val="-25"/>
          <w:sz w:val="16"/>
        </w:rPr>
        <w:t> </w:t>
      </w:r>
      <w:r>
        <w:rPr>
          <w:rFonts w:ascii="STIX" w:hAnsi="STIX"/>
          <w:i/>
          <w:spacing w:val="-4"/>
          <w:sz w:val="16"/>
        </w:rPr>
        <w:t>FN</w:t>
      </w:r>
      <w:r>
        <w:rPr>
          <w:rFonts w:ascii="Latin Modern Math" w:hAnsi="Latin Modern Math"/>
          <w:spacing w:val="-4"/>
          <w:sz w:val="16"/>
        </w:rPr>
        <w:t>))</w:t>
      </w:r>
      <w:r>
        <w:rPr>
          <w:rFonts w:ascii="Latin Modern Math" w:hAnsi="Latin Modern Math"/>
          <w:sz w:val="16"/>
        </w:rPr>
        <w:tab/>
      </w:r>
      <w:r>
        <w:rPr>
          <w:spacing w:val="-4"/>
          <w:sz w:val="16"/>
        </w:rPr>
        <w:t>(13)</w:t>
      </w:r>
    </w:p>
    <w:p>
      <w:pPr>
        <w:tabs>
          <w:tab w:pos="4854" w:val="left" w:leader="none"/>
        </w:tabs>
        <w:spacing w:line="393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spacing w:val="-2"/>
          <w:sz w:val="16"/>
        </w:rPr>
        <w:t>PPV</w:t>
      </w:r>
      <w:r>
        <w:rPr>
          <w:rFonts w:ascii="STIX" w:hAnsi="STIX"/>
          <w:i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25"/>
          <w:sz w:val="16"/>
        </w:rPr>
        <w:t> </w:t>
      </w:r>
      <w:r>
        <w:rPr>
          <w:rFonts w:ascii="STIX" w:hAnsi="STIX"/>
          <w:i/>
          <w:spacing w:val="-2"/>
          <w:sz w:val="16"/>
        </w:rPr>
        <w:t>TP</w:t>
      </w:r>
      <w:r>
        <w:rPr>
          <w:rFonts w:ascii="Arial" w:hAnsi="Arial"/>
          <w:spacing w:val="-2"/>
          <w:sz w:val="16"/>
        </w:rPr>
        <w:t>⁄</w:t>
      </w:r>
      <w:r>
        <w:rPr>
          <w:rFonts w:ascii="Arial" w:hAnsi="Arial"/>
          <w:spacing w:val="-20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((</w:t>
      </w:r>
      <w:r>
        <w:rPr>
          <w:rFonts w:ascii="STIX" w:hAnsi="STIX"/>
          <w:i/>
          <w:spacing w:val="-2"/>
          <w:sz w:val="16"/>
        </w:rPr>
        <w:t>TP</w:t>
      </w:r>
      <w:r>
        <w:rPr>
          <w:rFonts w:ascii="STIX" w:hAnsi="STIX"/>
          <w:i/>
          <w:spacing w:val="-13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+</w:t>
      </w:r>
      <w:r>
        <w:rPr>
          <w:rFonts w:ascii="Latin Modern Math" w:hAnsi="Latin Modern Math"/>
          <w:spacing w:val="-25"/>
          <w:sz w:val="16"/>
        </w:rPr>
        <w:t> </w:t>
      </w:r>
      <w:r>
        <w:rPr>
          <w:rFonts w:ascii="STIX" w:hAnsi="STIX"/>
          <w:i/>
          <w:spacing w:val="-4"/>
          <w:sz w:val="16"/>
        </w:rPr>
        <w:t>FP</w:t>
      </w:r>
      <w:r>
        <w:rPr>
          <w:rFonts w:ascii="Latin Modern Math" w:hAnsi="Latin Modern Math"/>
          <w:spacing w:val="-4"/>
          <w:sz w:val="16"/>
        </w:rPr>
        <w:t>))</w:t>
      </w:r>
      <w:r>
        <w:rPr>
          <w:rFonts w:ascii="Latin Modern Math" w:hAnsi="Latin Modern Math"/>
          <w:sz w:val="16"/>
        </w:rPr>
        <w:tab/>
      </w:r>
      <w:r>
        <w:rPr>
          <w:spacing w:val="-4"/>
          <w:sz w:val="16"/>
        </w:rPr>
        <w:t>(14)</w:t>
      </w:r>
    </w:p>
    <w:p>
      <w:pPr>
        <w:tabs>
          <w:tab w:pos="4854" w:val="left" w:leader="none"/>
        </w:tabs>
        <w:spacing w:line="393" w:lineRule="exact" w:before="0"/>
        <w:ind w:left="131" w:right="0" w:firstLine="0"/>
        <w:jc w:val="left"/>
        <w:rPr>
          <w:sz w:val="16"/>
        </w:rPr>
      </w:pPr>
      <w:r>
        <w:rPr>
          <w:rFonts w:ascii="STIX"/>
          <w:i/>
          <w:spacing w:val="-2"/>
          <w:sz w:val="16"/>
        </w:rPr>
        <w:t>ACC</w:t>
      </w:r>
      <w:r>
        <w:rPr>
          <w:rFonts w:ascii="STIX"/>
          <w:i/>
          <w:spacing w:val="-9"/>
          <w:sz w:val="16"/>
        </w:rPr>
        <w:t> </w:t>
      </w:r>
      <w:r>
        <w:rPr>
          <w:rFonts w:ascii="Latin Modern Math"/>
          <w:spacing w:val="-2"/>
          <w:sz w:val="16"/>
        </w:rPr>
        <w:t>=</w:t>
      </w:r>
      <w:r>
        <w:rPr>
          <w:rFonts w:ascii="Latin Modern Math"/>
          <w:spacing w:val="-26"/>
          <w:sz w:val="16"/>
        </w:rPr>
        <w:t> </w:t>
      </w:r>
      <w:r>
        <w:rPr>
          <w:rFonts w:ascii="STIX"/>
          <w:i/>
          <w:spacing w:val="-2"/>
          <w:sz w:val="16"/>
        </w:rPr>
        <w:t>TP</w:t>
      </w:r>
      <w:r>
        <w:rPr>
          <w:rFonts w:ascii="STIX"/>
          <w:i/>
          <w:spacing w:val="-12"/>
          <w:sz w:val="16"/>
        </w:rPr>
        <w:t> </w:t>
      </w:r>
      <w:r>
        <w:rPr>
          <w:rFonts w:ascii="LM Roman 10"/>
          <w:spacing w:val="-2"/>
          <w:sz w:val="16"/>
        </w:rPr>
        <w:t>/</w:t>
      </w:r>
      <w:r>
        <w:rPr>
          <w:rFonts w:ascii="LM Roman 10"/>
          <w:spacing w:val="-26"/>
          <w:sz w:val="16"/>
        </w:rPr>
        <w:t> </w:t>
      </w:r>
      <w:r>
        <w:rPr>
          <w:rFonts w:ascii="Latin Modern Math"/>
          <w:spacing w:val="-2"/>
          <w:sz w:val="16"/>
        </w:rPr>
        <w:t>((</w:t>
      </w:r>
      <w:r>
        <w:rPr>
          <w:rFonts w:ascii="STIX"/>
          <w:i/>
          <w:spacing w:val="-2"/>
          <w:sz w:val="16"/>
        </w:rPr>
        <w:t>TP</w:t>
      </w:r>
      <w:r>
        <w:rPr>
          <w:rFonts w:ascii="STIX"/>
          <w:i/>
          <w:spacing w:val="-14"/>
          <w:sz w:val="16"/>
        </w:rPr>
        <w:t> </w:t>
      </w:r>
      <w:r>
        <w:rPr>
          <w:rFonts w:ascii="Latin Modern Math"/>
          <w:spacing w:val="-2"/>
          <w:sz w:val="16"/>
        </w:rPr>
        <w:t>+</w:t>
      </w:r>
      <w:r>
        <w:rPr>
          <w:rFonts w:ascii="Latin Modern Math"/>
          <w:spacing w:val="-26"/>
          <w:sz w:val="16"/>
        </w:rPr>
        <w:t> </w:t>
      </w:r>
      <w:r>
        <w:rPr>
          <w:rFonts w:ascii="STIX"/>
          <w:i/>
          <w:spacing w:val="-2"/>
          <w:sz w:val="16"/>
        </w:rPr>
        <w:t>FP</w:t>
      </w:r>
      <w:r>
        <w:rPr>
          <w:rFonts w:ascii="STIX"/>
          <w:i/>
          <w:spacing w:val="-12"/>
          <w:sz w:val="16"/>
        </w:rPr>
        <w:t> </w:t>
      </w:r>
      <w:r>
        <w:rPr>
          <w:rFonts w:ascii="Latin Modern Math"/>
          <w:spacing w:val="-2"/>
          <w:sz w:val="16"/>
        </w:rPr>
        <w:t>+</w:t>
      </w:r>
      <w:r>
        <w:rPr>
          <w:rFonts w:ascii="Latin Modern Math"/>
          <w:spacing w:val="-27"/>
          <w:sz w:val="16"/>
        </w:rPr>
        <w:t> </w:t>
      </w:r>
      <w:r>
        <w:rPr>
          <w:rFonts w:ascii="STIX"/>
          <w:i/>
          <w:spacing w:val="-2"/>
          <w:sz w:val="16"/>
        </w:rPr>
        <w:t>FN</w:t>
      </w:r>
      <w:r>
        <w:rPr>
          <w:rFonts w:ascii="Latin Modern Math"/>
          <w:spacing w:val="-2"/>
          <w:sz w:val="16"/>
        </w:rPr>
        <w:t>))</w:t>
      </w:r>
      <w:r>
        <w:rPr>
          <w:rFonts w:ascii="LM Roman 10"/>
          <w:spacing w:val="-2"/>
          <w:sz w:val="16"/>
        </w:rPr>
        <w:t>.</w:t>
      </w:r>
      <w:r>
        <w:rPr>
          <w:rFonts w:ascii="LM Roman 10"/>
          <w:sz w:val="16"/>
        </w:rPr>
        <w:tab/>
      </w:r>
      <w:r>
        <w:rPr>
          <w:spacing w:val="-4"/>
          <w:sz w:val="16"/>
        </w:rPr>
        <w:t>(15)</w:t>
      </w:r>
    </w:p>
    <w:p>
      <w:pPr>
        <w:tabs>
          <w:tab w:pos="4854" w:val="left" w:leader="none"/>
        </w:tabs>
        <w:spacing w:line="499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sz w:val="16"/>
        </w:rPr>
        <w:t>F</w:t>
      </w:r>
      <w:r>
        <w:rPr>
          <w:rFonts w:ascii="STIX" w:hAnsi="STIX"/>
          <w:sz w:val="16"/>
        </w:rPr>
        <w:t>1</w:t>
      </w:r>
      <w:r>
        <w:rPr>
          <w:rFonts w:ascii="STIX" w:hAnsi="STIX"/>
          <w:spacing w:val="-14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sz w:val="16"/>
        </w:rPr>
        <w:t>2</w:t>
      </w:r>
      <w:r>
        <w:rPr>
          <w:rFonts w:ascii="STIX" w:hAnsi="STIX"/>
          <w:spacing w:val="-9"/>
          <w:sz w:val="16"/>
        </w:rPr>
        <w:t> </w:t>
      </w:r>
      <w:r>
        <w:rPr>
          <w:rFonts w:ascii="Latin Modern Math" w:hAnsi="Latin Modern Math"/>
          <w:sz w:val="16"/>
        </w:rPr>
        <w:t>∗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STIX" w:hAnsi="STIX"/>
          <w:i/>
          <w:sz w:val="16"/>
        </w:rPr>
        <w:t>SE</w:t>
      </w:r>
      <w:r>
        <w:rPr>
          <w:rFonts w:ascii="STIX" w:hAnsi="STIX"/>
          <w:i/>
          <w:spacing w:val="-3"/>
          <w:sz w:val="16"/>
        </w:rPr>
        <w:t> </w:t>
      </w:r>
      <w:r>
        <w:rPr>
          <w:rFonts w:ascii="Latin Modern Math" w:hAnsi="Latin Modern Math"/>
          <w:sz w:val="16"/>
        </w:rPr>
        <w:t>∗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STIX" w:hAnsi="STIX"/>
          <w:i/>
          <w:sz w:val="16"/>
        </w:rPr>
        <w:t>PPV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LM Roman 10" w:hAnsi="LM Roman 10"/>
          <w:sz w:val="16"/>
        </w:rPr>
        <w:t>/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SE</w:t>
      </w:r>
      <w:r>
        <w:rPr>
          <w:rFonts w:ascii="STIX" w:hAnsi="STIX"/>
          <w:i/>
          <w:spacing w:val="-10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STIX" w:hAnsi="STIX"/>
          <w:i/>
          <w:spacing w:val="-4"/>
          <w:sz w:val="16"/>
        </w:rPr>
        <w:t>PPV</w:t>
      </w:r>
      <w:r>
        <w:rPr>
          <w:rFonts w:ascii="Latin Modern Math" w:hAnsi="Latin Modern Math"/>
          <w:spacing w:val="-4"/>
          <w:sz w:val="16"/>
        </w:rPr>
        <w:t>)</w:t>
      </w:r>
      <w:r>
        <w:rPr>
          <w:rFonts w:ascii="Latin Modern Math" w:hAnsi="Latin Modern Math"/>
          <w:sz w:val="16"/>
        </w:rPr>
        <w:tab/>
      </w:r>
      <w:r>
        <w:rPr>
          <w:spacing w:val="-4"/>
          <w:sz w:val="16"/>
        </w:rPr>
        <w:t>(16)</w:t>
      </w: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99" w:after="0"/>
        <w:ind w:left="374" w:right="0" w:hanging="243"/>
        <w:jc w:val="left"/>
      </w:pPr>
      <w:r>
        <w:rPr>
          <w:b w:val="0"/>
        </w:rPr>
        <w:br w:type="column"/>
      </w:r>
      <w:bookmarkStart w:name="5 Discussion" w:id="39"/>
      <w:bookmarkEnd w:id="39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Recent advances in the field of noninvasive fetal ECG analysis have</w:t>
      </w:r>
      <w:r>
        <w:rPr>
          <w:spacing w:val="40"/>
        </w:rPr>
        <w:t> </w:t>
      </w:r>
      <w:r>
        <w:rPr/>
        <w:t>shown that hybrid systems that combine adaptive and non-adaptive</w:t>
      </w:r>
      <w:r>
        <w:rPr>
          <w:spacing w:val="40"/>
        </w:rPr>
        <w:t> </w:t>
      </w:r>
      <w:r>
        <w:rPr/>
        <w:t>algorithms can outperform the use of singular methods, both in the</w:t>
      </w:r>
      <w:r>
        <w:rPr>
          <w:spacing w:val="40"/>
        </w:rPr>
        <w:t> </w:t>
      </w:r>
      <w:r>
        <w:rPr/>
        <w:t>context of fECG extraction as well as its denoising and enhancement.</w:t>
      </w:r>
      <w:r>
        <w:rPr>
          <w:spacing w:val="40"/>
        </w:rPr>
        <w:t> </w:t>
      </w:r>
      <w:r>
        <w:rPr/>
        <w:t>Studies that combine ICA with adaptive filters like the Recursive </w:t>
      </w:r>
      <w:r>
        <w:rPr/>
        <w:t>least</w:t>
      </w:r>
      <w:r>
        <w:rPr>
          <w:spacing w:val="40"/>
        </w:rPr>
        <w:t> </w:t>
      </w:r>
      <w:r>
        <w:rPr/>
        <w:t>Squares</w:t>
      </w:r>
      <w:r>
        <w:rPr>
          <w:spacing w:val="-10"/>
        </w:rPr>
        <w:t> </w:t>
      </w:r>
      <w:r>
        <w:rPr/>
        <w:t>(RLS)</w:t>
      </w:r>
      <w:r>
        <w:rPr>
          <w:spacing w:val="-10"/>
        </w:rPr>
        <w:t> </w:t>
      </w:r>
      <w:r>
        <w:rPr/>
        <w:t>[</w:t>
      </w:r>
      <w:hyperlink w:history="true" w:anchor="_bookmark58">
        <w:r>
          <w:rPr>
            <w:color w:val="2196D1"/>
          </w:rPr>
          <w:t>56</w:t>
        </w:r>
      </w:hyperlink>
      <w:r>
        <w:rPr/>
        <w:t>]</w:t>
      </w:r>
      <w:r>
        <w:rPr>
          <w:spacing w:val="-9"/>
        </w:rPr>
        <w:t> </w:t>
      </w:r>
      <w:r>
        <w:rPr/>
        <w:t>algorithm,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Least</w:t>
      </w:r>
      <w:r>
        <w:rPr>
          <w:spacing w:val="-9"/>
        </w:rPr>
        <w:t> </w:t>
      </w:r>
      <w:r>
        <w:rPr/>
        <w:t>Mean</w:t>
      </w:r>
      <w:r>
        <w:rPr>
          <w:spacing w:val="-10"/>
        </w:rPr>
        <w:t> </w:t>
      </w:r>
      <w:r>
        <w:rPr/>
        <w:t>Squares</w:t>
      </w:r>
      <w:r>
        <w:rPr>
          <w:spacing w:val="-10"/>
        </w:rPr>
        <w:t> </w:t>
      </w:r>
      <w:r>
        <w:rPr/>
        <w:t>(LMS)</w:t>
      </w:r>
      <w:r>
        <w:rPr>
          <w:spacing w:val="-9"/>
        </w:rPr>
        <w:t> </w:t>
      </w:r>
      <w:r>
        <w:rPr/>
        <w:t>[</w:t>
      </w:r>
      <w:hyperlink w:history="true" w:anchor="_bookmark59">
        <w:r>
          <w:rPr>
            <w:color w:val="2196D1"/>
          </w:rPr>
          <w:t>57</w:t>
        </w:r>
      </w:hyperlink>
      <w:r>
        <w:rPr/>
        <w:t>]</w:t>
      </w:r>
      <w:r>
        <w:rPr>
          <w:spacing w:val="-10"/>
        </w:rPr>
        <w:t> </w:t>
      </w:r>
      <w:r>
        <w:rPr/>
        <w:t>filter,</w:t>
      </w:r>
      <w:r>
        <w:rPr>
          <w:spacing w:val="40"/>
        </w:rPr>
        <w:t> </w:t>
      </w:r>
      <w:r>
        <w:rPr/>
        <w:t>decomposition</w:t>
      </w:r>
      <w:r>
        <w:rPr>
          <w:spacing w:val="-2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ensemble</w:t>
      </w:r>
      <w:r>
        <w:rPr>
          <w:spacing w:val="-2"/>
        </w:rPr>
        <w:t> </w:t>
      </w:r>
      <w:r>
        <w:rPr/>
        <w:t>EMD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Wavelet</w:t>
      </w:r>
      <w:r>
        <w:rPr>
          <w:spacing w:val="-2"/>
        </w:rPr>
        <w:t> </w:t>
      </w:r>
      <w:r>
        <w:rPr/>
        <w:t>Decompo-</w:t>
      </w:r>
      <w:r>
        <w:rPr>
          <w:spacing w:val="40"/>
        </w:rPr>
        <w:t> </w:t>
      </w:r>
      <w:r>
        <w:rPr/>
        <w:t>sition or more advanced methods as Artificial Neural Networks like an</w:t>
      </w:r>
      <w:r>
        <w:rPr>
          <w:spacing w:val="40"/>
        </w:rPr>
        <w:t> </w:t>
      </w:r>
      <w:r>
        <w:rPr/>
        <w:t>Adaptive Neuro-Fuzzy System (ANFIS) [</w:t>
      </w:r>
      <w:hyperlink w:history="true" w:anchor="_bookmark60">
        <w:r>
          <w:rPr>
            <w:color w:val="2196D1"/>
          </w:rPr>
          <w:t>58</w:t>
        </w:r>
      </w:hyperlink>
      <w:r>
        <w:rPr/>
        <w:t>] have recently been pro-</w:t>
      </w:r>
      <w:r>
        <w:rPr>
          <w:spacing w:val="40"/>
        </w:rPr>
        <w:t> </w:t>
      </w:r>
      <w:r>
        <w:rPr/>
        <w:t>posed in the literature. However, implementation of such complex</w:t>
      </w:r>
      <w:r>
        <w:rPr>
          <w:spacing w:val="40"/>
        </w:rPr>
        <w:t> </w:t>
      </w:r>
      <w:r>
        <w:rPr/>
        <w:t>techniques comes at the cost of high computational complexity which</w:t>
      </w:r>
      <w:r>
        <w:rPr>
          <w:spacing w:val="40"/>
        </w:rPr>
        <w:t> </w:t>
      </w:r>
      <w:r>
        <w:rPr/>
        <w:t>makes them unsuitable for real-time applications. An overview of</w:t>
      </w:r>
      <w:r>
        <w:rPr>
          <w:spacing w:val="40"/>
        </w:rPr>
        <w:t> </w:t>
      </w:r>
      <w:r>
        <w:rPr/>
        <w:t>recently</w:t>
      </w:r>
      <w:r>
        <w:rPr>
          <w:spacing w:val="-7"/>
        </w:rPr>
        <w:t> </w:t>
      </w:r>
      <w:r>
        <w:rPr/>
        <w:t>published</w:t>
      </w:r>
      <w:r>
        <w:rPr>
          <w:spacing w:val="-8"/>
        </w:rPr>
        <w:t> </w:t>
      </w:r>
      <w:r>
        <w:rPr/>
        <w:t>studies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field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NI-fECG</w:t>
      </w:r>
      <w:r>
        <w:rPr>
          <w:spacing w:val="-8"/>
        </w:rPr>
        <w:t> </w:t>
      </w:r>
      <w:r>
        <w:rPr/>
        <w:t>extraction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brief</w:t>
      </w:r>
      <w:r>
        <w:rPr>
          <w:spacing w:val="40"/>
        </w:rPr>
        <w:t> </w:t>
      </w:r>
      <w:r>
        <w:rPr/>
        <w:t>comment on their advantages and limitations is presented below</w:t>
      </w:r>
      <w:r>
        <w:rPr>
          <w:spacing w:val="40"/>
        </w:rPr>
        <w:t> </w:t>
      </w:r>
      <w:r>
        <w:rPr/>
        <w:t>(</w:t>
      </w:r>
      <w:hyperlink w:history="true" w:anchor="_bookmark20">
        <w:r>
          <w:rPr>
            <w:color w:val="2196D1"/>
          </w:rPr>
          <w:t>Table 6</w:t>
        </w:r>
      </w:hyperlink>
      <w:r>
        <w:rPr/>
        <w:t>).</w:t>
      </w:r>
    </w:p>
    <w:p>
      <w:pPr>
        <w:pStyle w:val="ListParagraph"/>
        <w:numPr>
          <w:ilvl w:val="0"/>
          <w:numId w:val="8"/>
        </w:numPr>
        <w:tabs>
          <w:tab w:pos="368" w:val="left" w:leader="none"/>
        </w:tabs>
        <w:spacing w:line="420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The authors in</w:t>
      </w:r>
      <w:r>
        <w:rPr>
          <w:spacing w:val="-1"/>
          <w:sz w:val="16"/>
        </w:rPr>
        <w:t> </w:t>
      </w:r>
      <w:r>
        <w:rPr>
          <w:sz w:val="16"/>
        </w:rPr>
        <w:t>Ref. [</w:t>
      </w:r>
      <w:hyperlink w:history="true" w:anchor="_bookmark61">
        <w:r>
          <w:rPr>
            <w:color w:val="2196D1"/>
            <w:sz w:val="16"/>
          </w:rPr>
          <w:t>59</w:t>
        </w:r>
      </w:hyperlink>
      <w:r>
        <w:rPr>
          <w:sz w:val="16"/>
        </w:rPr>
        <w:t>] presented an algorithm based on</w:t>
      </w:r>
      <w:r>
        <w:rPr>
          <w:spacing w:val="-1"/>
          <w:sz w:val="16"/>
        </w:rPr>
        <w:t> </w:t>
      </w:r>
      <w:r>
        <w:rPr>
          <w:sz w:val="16"/>
        </w:rPr>
        <w:t>using </w:t>
      </w:r>
      <w:r>
        <w:rPr>
          <w:spacing w:val="-5"/>
          <w:sz w:val="16"/>
        </w:rPr>
        <w:t>ICA</w:t>
      </w:r>
    </w:p>
    <w:p>
      <w:pPr>
        <w:spacing w:after="0" w:line="420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209" w:lineRule="exact" w:before="0"/>
        <w:ind w:left="131" w:right="0" w:firstLine="0"/>
        <w:jc w:val="left"/>
        <w:rPr>
          <w:rFonts w:ascii="Latin Modern Math"/>
          <w:sz w:val="16"/>
        </w:rPr>
      </w:pPr>
      <w:r>
        <w:rPr>
          <w:rFonts w:ascii="STIX"/>
          <w:i/>
          <w:spacing w:val="-2"/>
          <w:sz w:val="16"/>
        </w:rPr>
        <w:t>MAE</w:t>
      </w:r>
      <w:r>
        <w:rPr>
          <w:rFonts w:ascii="STIX"/>
          <w:i/>
          <w:spacing w:val="-8"/>
          <w:sz w:val="16"/>
        </w:rPr>
        <w:t> </w:t>
      </w:r>
      <w:r>
        <w:rPr>
          <w:rFonts w:ascii="Latin Modern Math"/>
          <w:spacing w:val="-10"/>
          <w:sz w:val="16"/>
        </w:rPr>
        <w:t>=</w:t>
      </w:r>
    </w:p>
    <w:p>
      <w:pPr>
        <w:spacing w:line="119" w:lineRule="exact" w:before="28"/>
        <w:ind w:left="67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5"/>
          <w:w w:val="105"/>
          <w:sz w:val="10"/>
        </w:rPr>
        <w:t>TP</w:t>
      </w:r>
    </w:p>
    <w:p>
      <w:pPr>
        <w:spacing w:line="61" w:lineRule="exact" w:before="0"/>
        <w:ind w:left="243" w:right="0" w:firstLine="0"/>
        <w:jc w:val="left"/>
        <w:rPr>
          <w:rFonts w:ascii="STIX" w:hAns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816468</wp:posOffset>
                </wp:positionH>
                <wp:positionV relativeFrom="paragraph">
                  <wp:posOffset>-68072</wp:posOffset>
                </wp:positionV>
                <wp:extent cx="34925" cy="31686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34925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87"/>
                                <w:w w:val="17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288826pt;margin-top:-5.360037pt;width:2.75pt;height:24.95pt;mso-position-horizontal-relative:page;mso-position-vertical-relative:paragraph;z-index:15746048" type="#_x0000_t202" id="docshape42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87"/>
                          <w:w w:val="17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Tughra" w:hAnsi="UKIJ Tughra"/>
          <w:spacing w:val="-2"/>
          <w:position w:val="-3"/>
          <w:sz w:val="16"/>
        </w:rPr>
        <w:t>⃒</w:t>
      </w:r>
      <w:r>
        <w:rPr>
          <w:rFonts w:ascii="STIX" w:hAnsi="STIX"/>
          <w:i/>
          <w:spacing w:val="-2"/>
          <w:position w:val="-7"/>
          <w:sz w:val="16"/>
        </w:rPr>
        <w:t>QRS</w:t>
      </w:r>
      <w:r>
        <w:rPr>
          <w:rFonts w:ascii="STIX" w:hAnsi="STIX"/>
          <w:i/>
          <w:spacing w:val="-2"/>
          <w:sz w:val="10"/>
        </w:rPr>
        <w:t>ref</w:t>
      </w:r>
    </w:p>
    <w:p>
      <w:pPr>
        <w:spacing w:line="209" w:lineRule="exact" w:before="0"/>
        <w:ind w:left="11" w:right="0" w:firstLine="0"/>
        <w:jc w:val="left"/>
        <w:rPr>
          <w:rFonts w:ascii="UKIJ Tughra" w:hAnsi="UKIJ Tughra"/>
          <w:sz w:val="16"/>
        </w:rPr>
      </w:pPr>
      <w:r>
        <w:rPr/>
        <w:br w:type="column"/>
      </w:r>
      <w:r>
        <w:rPr>
          <w:rFonts w:ascii="Latin Modern Math" w:hAnsi="Latin Modern Math"/>
          <w:w w:val="75"/>
          <w:sz w:val="16"/>
        </w:rPr>
        <w:t>—</w:t>
      </w:r>
      <w:r>
        <w:rPr>
          <w:rFonts w:ascii="Latin Modern Math" w:hAnsi="Latin Modern Math"/>
          <w:spacing w:val="-13"/>
          <w:w w:val="75"/>
          <w:sz w:val="16"/>
        </w:rPr>
        <w:t> </w:t>
      </w:r>
      <w:r>
        <w:rPr>
          <w:rFonts w:ascii="STIX" w:hAnsi="STIX"/>
          <w:i/>
          <w:spacing w:val="-2"/>
          <w:sz w:val="16"/>
        </w:rPr>
        <w:t>QRS</w:t>
      </w:r>
      <w:r>
        <w:rPr>
          <w:rFonts w:ascii="STIX" w:hAnsi="STIX"/>
          <w:i/>
          <w:spacing w:val="-2"/>
          <w:sz w:val="16"/>
          <w:vertAlign w:val="superscript"/>
        </w:rPr>
        <w:t>det</w:t>
      </w:r>
      <w:r>
        <w:rPr>
          <w:rFonts w:ascii="UKIJ Tughra" w:hAnsi="UKIJ Tughra"/>
          <w:spacing w:val="-2"/>
          <w:position w:val="9"/>
          <w:sz w:val="16"/>
          <w:vertAlign w:val="baseline"/>
        </w:rPr>
        <w:t>⃒</w:t>
      </w:r>
    </w:p>
    <w:p>
      <w:pPr>
        <w:pStyle w:val="BodyText"/>
        <w:spacing w:line="42" w:lineRule="exact" w:before="166"/>
        <w:ind w:left="131"/>
      </w:pPr>
      <w:r>
        <w:rPr/>
        <w:br w:type="column"/>
      </w:r>
      <w:r>
        <w:rPr>
          <w:spacing w:val="-4"/>
          <w:w w:val="110"/>
        </w:rPr>
        <w:t>(17)</w:t>
      </w:r>
    </w:p>
    <w:p>
      <w:pPr>
        <w:pStyle w:val="BodyText"/>
        <w:spacing w:before="1"/>
        <w:ind w:left="131"/>
      </w:pPr>
      <w:r>
        <w:rPr/>
        <w:br w:type="column"/>
      </w:r>
      <w:r>
        <w:rPr/>
        <w:t>to</w:t>
      </w:r>
      <w:r>
        <w:rPr>
          <w:spacing w:val="15"/>
        </w:rPr>
        <w:t> </w:t>
      </w:r>
      <w:r>
        <w:rPr/>
        <w:t>obtain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raw</w:t>
      </w:r>
      <w:r>
        <w:rPr>
          <w:spacing w:val="16"/>
        </w:rPr>
        <w:t> </w:t>
      </w:r>
      <w:r>
        <w:rPr/>
        <w:t>fetal</w:t>
      </w:r>
      <w:r>
        <w:rPr>
          <w:spacing w:val="15"/>
        </w:rPr>
        <w:t> </w:t>
      </w:r>
      <w:r>
        <w:rPr/>
        <w:t>ECG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abdominal</w:t>
      </w:r>
      <w:r>
        <w:rPr>
          <w:spacing w:val="16"/>
        </w:rPr>
        <w:t> </w:t>
      </w:r>
      <w:r>
        <w:rPr/>
        <w:t>mixture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>
          <w:spacing w:val="-4"/>
        </w:rPr>
        <w:t>per-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5" w:equalWidth="0">
            <w:col w:w="613" w:space="40"/>
            <w:col w:w="705" w:space="39"/>
            <w:col w:w="686" w:space="2640"/>
            <w:col w:w="472" w:space="424"/>
            <w:col w:w="5031"/>
          </w:cols>
        </w:sectPr>
      </w:pPr>
    </w:p>
    <w:p>
      <w:pPr>
        <w:tabs>
          <w:tab w:pos="1287" w:val="left" w:leader="none"/>
        </w:tabs>
        <w:spacing w:line="540" w:lineRule="exact" w:before="0"/>
        <w:ind w:left="0" w:right="2448" w:firstLine="0"/>
        <w:jc w:val="center"/>
        <w:rPr>
          <w:rFonts w:ascii="UKIJ Tughra" w:hAnsi="UKIJ Tughr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9568">
                <wp:simplePos x="0" y="0"/>
                <wp:positionH relativeFrom="page">
                  <wp:posOffset>1568881</wp:posOffset>
                </wp:positionH>
                <wp:positionV relativeFrom="paragraph">
                  <wp:posOffset>27341</wp:posOffset>
                </wp:positionV>
                <wp:extent cx="18415" cy="8763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533997pt;margin-top:2.152871pt;width:1.45pt;height:6.9pt;mso-position-horizontal-relative:page;mso-position-vertical-relative:paragraph;z-index:-17446912" type="#_x0000_t202" id="docshape43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70080">
                <wp:simplePos x="0" y="0"/>
                <wp:positionH relativeFrom="page">
                  <wp:posOffset>1182239</wp:posOffset>
                </wp:positionH>
                <wp:positionV relativeFrom="paragraph">
                  <wp:posOffset>23022</wp:posOffset>
                </wp:positionV>
                <wp:extent cx="18415" cy="8763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089699pt;margin-top:1.812791pt;width:1.45pt;height:6.9pt;mso-position-horizontal-relative:page;mso-position-vertical-relative:paragraph;z-index:-17446400" type="#_x0000_t202" id="docshape44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pacing w:val="-5"/>
          <w:sz w:val="10"/>
        </w:rPr>
        <w:t>i</w:t>
      </w:r>
      <w:r>
        <w:rPr>
          <w:rFonts w:ascii="Latin Modern Math" w:hAnsi="Latin Modern Math"/>
          <w:spacing w:val="-5"/>
          <w:sz w:val="10"/>
        </w:rPr>
        <w:t>=</w:t>
      </w:r>
      <w:r>
        <w:rPr>
          <w:rFonts w:ascii="STIX" w:hAnsi="STIX"/>
          <w:i/>
          <w:spacing w:val="-5"/>
          <w:sz w:val="10"/>
        </w:rPr>
        <w:t>n</w:t>
      </w:r>
      <w:r>
        <w:rPr>
          <w:rFonts w:ascii="STIX" w:hAnsi="STIX"/>
          <w:i/>
          <w:sz w:val="10"/>
        </w:rPr>
        <w:tab/>
      </w:r>
      <w:r>
        <w:rPr>
          <w:rFonts w:ascii="UKIJ Tughra" w:hAnsi="UKIJ Tughra"/>
          <w:position w:val="7"/>
          <w:sz w:val="16"/>
        </w:rPr>
        <w:t>⃒</w:t>
      </w:r>
    </w:p>
    <w:p>
      <w:pPr>
        <w:pStyle w:val="BodyText"/>
        <w:spacing w:line="147" w:lineRule="exact"/>
        <w:ind w:left="131"/>
      </w:pPr>
      <w:r>
        <w:rPr>
          <w:spacing w:val="-2"/>
        </w:rPr>
        <w:t>Where </w:t>
      </w:r>
      <w:r>
        <w:rPr>
          <w:rFonts w:ascii="Times New Roman"/>
          <w:i/>
          <w:spacing w:val="-2"/>
        </w:rPr>
        <w:t>TP </w:t>
      </w:r>
      <w:r>
        <w:rPr>
          <w:spacing w:val="-2"/>
        </w:rPr>
        <w:t>stands</w:t>
      </w:r>
      <w:r>
        <w:rPr>
          <w:spacing w:val="-1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True</w:t>
      </w:r>
      <w:r>
        <w:rPr/>
        <w:t> </w:t>
      </w:r>
      <w:r>
        <w:rPr>
          <w:spacing w:val="-2"/>
        </w:rPr>
        <w:t>Positive,</w:t>
      </w:r>
      <w:r>
        <w:rPr>
          <w:spacing w:val="-1"/>
        </w:rPr>
        <w:t> </w:t>
      </w:r>
      <w:r>
        <w:rPr>
          <w:rFonts w:ascii="Times New Roman"/>
          <w:i/>
          <w:spacing w:val="-2"/>
        </w:rPr>
        <w:t>FP</w:t>
      </w:r>
      <w:r>
        <w:rPr>
          <w:rFonts w:ascii="Times New Roman"/>
          <w:i/>
          <w:spacing w:val="-3"/>
        </w:rPr>
        <w:t> </w:t>
      </w:r>
      <w:r>
        <w:rPr>
          <w:spacing w:val="-2"/>
        </w:rPr>
        <w:t>for False</w:t>
      </w:r>
      <w:r>
        <w:rPr>
          <w:spacing w:val="-1"/>
        </w:rPr>
        <w:t> </w:t>
      </w:r>
      <w:r>
        <w:rPr>
          <w:spacing w:val="-2"/>
        </w:rPr>
        <w:t>Positive and</w:t>
      </w:r>
      <w:r>
        <w:rPr>
          <w:spacing w:val="-1"/>
        </w:rPr>
        <w:t> </w:t>
      </w:r>
      <w:r>
        <w:rPr>
          <w:rFonts w:ascii="Times New Roman"/>
          <w:i/>
          <w:spacing w:val="-2"/>
        </w:rPr>
        <w:t>FN </w:t>
      </w: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2"/>
        </w:rPr>
        <w:t>False</w:t>
      </w:r>
    </w:p>
    <w:p>
      <w:pPr>
        <w:pStyle w:val="BodyText"/>
        <w:spacing w:before="27"/>
        <w:ind w:left="131"/>
      </w:pPr>
      <w:r>
        <w:rPr>
          <w:spacing w:val="-2"/>
        </w:rPr>
        <w:t>Negative.</w:t>
      </w:r>
    </w:p>
    <w:p>
      <w:pPr>
        <w:pStyle w:val="BodyText"/>
      </w:pPr>
    </w:p>
    <w:p>
      <w:pPr>
        <w:pStyle w:val="BodyText"/>
        <w:spacing w:before="48"/>
      </w:pPr>
    </w:p>
    <w:p>
      <w:pPr>
        <w:pStyle w:val="ListParagraph"/>
        <w:numPr>
          <w:ilvl w:val="1"/>
          <w:numId w:val="9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4.1 IMF selection algorithm evaluation" w:id="40"/>
      <w:bookmarkEnd w:id="40"/>
      <w:r>
        <w:rPr/>
      </w:r>
      <w:r>
        <w:rPr>
          <w:rFonts w:ascii="Times New Roman"/>
          <w:i/>
          <w:sz w:val="16"/>
        </w:rPr>
        <w:t>IMF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selection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algorithm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evaluation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hyperlink w:history="true" w:anchor="_bookmark15">
        <w:r>
          <w:rPr>
            <w:color w:val="2196D1"/>
          </w:rPr>
          <w:t>Tables 1</w:t>
        </w:r>
        <w:r>
          <w:rPr>
            <w:color w:val="2196D1"/>
            <w:spacing w:val="-1"/>
          </w:rPr>
          <w:t> </w:t>
        </w:r>
        <w:r>
          <w:rPr>
            <w:color w:val="2196D1"/>
          </w:rPr>
          <w:t>and</w:t>
        </w:r>
        <w:r>
          <w:rPr>
            <w:color w:val="2196D1"/>
            <w:spacing w:val="-1"/>
          </w:rPr>
          <w:t> </w:t>
        </w:r>
        <w:r>
          <w:rPr>
            <w:color w:val="2196D1"/>
          </w:rPr>
          <w:t>2</w:t>
        </w:r>
      </w:hyperlink>
      <w:r>
        <w:rPr>
          <w:color w:val="2196D1"/>
        </w:rPr>
        <w:t> </w:t>
      </w:r>
      <w:r>
        <w:rPr/>
        <w:t>demonstrate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 of</w:t>
      </w:r>
      <w:r>
        <w:rPr>
          <w:spacing w:val="-1"/>
        </w:rPr>
        <w:t> </w:t>
      </w:r>
      <w:r>
        <w:rPr/>
        <w:t>optimal</w:t>
      </w:r>
      <w:r>
        <w:rPr>
          <w:spacing w:val="-2"/>
        </w:rPr>
        <w:t> </w:t>
      </w:r>
      <w:r>
        <w:rPr/>
        <w:t>IMF</w:t>
      </w:r>
      <w:r>
        <w:rPr>
          <w:spacing w:val="-1"/>
        </w:rPr>
        <w:t> </w:t>
      </w:r>
      <w:r>
        <w:rPr/>
        <w:t>subset</w:t>
      </w:r>
      <w:r>
        <w:rPr>
          <w:spacing w:val="-1"/>
        </w:rPr>
        <w:t> </w:t>
      </w:r>
      <w:r>
        <w:rPr/>
        <w:t>selec-</w:t>
      </w:r>
      <w:r>
        <w:rPr>
          <w:spacing w:val="40"/>
        </w:rPr>
        <w:t> </w:t>
      </w:r>
      <w:r>
        <w:rPr>
          <w:spacing w:val="-2"/>
        </w:rPr>
        <w:t>tion after EMD decomposition in db</w:t>
      </w:r>
      <w:r>
        <w:rPr>
          <w:spacing w:val="-2"/>
          <w:vertAlign w:val="subscript"/>
        </w:rPr>
        <w:t>1</w:t>
      </w:r>
      <w:r>
        <w:rPr>
          <w:spacing w:val="-2"/>
          <w:vertAlign w:val="baseline"/>
        </w:rPr>
        <w:t>. Statistical measures were obtained</w:t>
      </w:r>
      <w:r>
        <w:rPr>
          <w:spacing w:val="40"/>
          <w:vertAlign w:val="baseline"/>
        </w:rPr>
        <w:t> </w:t>
      </w:r>
      <w:r>
        <w:rPr>
          <w:vertAlign w:val="baseline"/>
        </w:rPr>
        <w:t>using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reference</w:t>
      </w:r>
      <w:r>
        <w:rPr>
          <w:spacing w:val="-5"/>
          <w:vertAlign w:val="baseline"/>
        </w:rPr>
        <w:t> </w:t>
      </w:r>
      <w:r>
        <w:rPr>
          <w:vertAlign w:val="baseline"/>
        </w:rPr>
        <w:t>R</w:t>
      </w:r>
      <w:r>
        <w:rPr>
          <w:spacing w:val="-7"/>
          <w:vertAlign w:val="baseline"/>
        </w:rPr>
        <w:t> </w:t>
      </w:r>
      <w:r>
        <w:rPr>
          <w:vertAlign w:val="baseline"/>
        </w:rPr>
        <w:t>peaks</w:t>
      </w:r>
      <w:r>
        <w:rPr>
          <w:spacing w:val="-6"/>
          <w:vertAlign w:val="baseline"/>
        </w:rPr>
        <w:t> </w:t>
      </w:r>
      <w:r>
        <w:rPr>
          <w:vertAlign w:val="baseline"/>
        </w:rPr>
        <w:t>included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dataset.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hyperlink w:history="true" w:anchor="_bookmark15">
        <w:r>
          <w:rPr>
            <w:color w:val="2196D1"/>
            <w:vertAlign w:val="baseline"/>
          </w:rPr>
          <w:t>Table</w:t>
        </w:r>
        <w:r>
          <w:rPr>
            <w:color w:val="2196D1"/>
            <w:spacing w:val="-5"/>
            <w:vertAlign w:val="baseline"/>
          </w:rPr>
          <w:t> </w:t>
        </w:r>
        <w:r>
          <w:rPr>
            <w:color w:val="2196D1"/>
            <w:vertAlign w:val="baseline"/>
          </w:rPr>
          <w:t>1</w:t>
        </w:r>
      </w:hyperlink>
      <w:r>
        <w:rPr>
          <w:color w:val="2196D1"/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signal</w:t>
      </w:r>
    </w:p>
    <w:p>
      <w:pPr>
        <w:pStyle w:val="BodyText"/>
        <w:spacing w:line="223" w:lineRule="auto"/>
        <w:ind w:left="131" w:right="38"/>
        <w:jc w:val="both"/>
      </w:pPr>
      <w:r>
        <w:rPr/>
        <w:t>was reconstructed as a sum of all the produced IMF</w:t>
      </w:r>
      <w:r>
        <w:rPr>
          <w:rFonts w:ascii="STIX" w:hAnsi="STIX"/>
        </w:rPr>
        <w:t>’</w:t>
      </w:r>
      <w:r>
        <w:rPr/>
        <w:t>s while </w:t>
      </w:r>
      <w:hyperlink w:history="true" w:anchor="_bookmark16">
        <w:r>
          <w:rPr>
            <w:color w:val="2196D1"/>
          </w:rPr>
          <w:t>Table </w:t>
        </w:r>
        <w:r>
          <w:rPr>
            <w:color w:val="2196D1"/>
          </w:rPr>
          <w:t>2</w:t>
        </w:r>
      </w:hyperlink>
      <w:r>
        <w:rPr>
          <w:color w:val="2196D1"/>
          <w:spacing w:val="40"/>
        </w:rPr>
        <w:t> </w:t>
      </w:r>
      <w:r>
        <w:rPr>
          <w:spacing w:val="-2"/>
        </w:rPr>
        <w:t>presents the IMF subset that achieved the highest scores in</w:t>
      </w:r>
      <w:r>
        <w:rPr>
          <w:spacing w:val="-3"/>
        </w:rPr>
        <w:t> </w:t>
      </w:r>
      <w:r>
        <w:rPr>
          <w:spacing w:val="-2"/>
        </w:rPr>
        <w:t>terms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5"/>
        </w:rPr>
        <w:t>FHR</w:t>
      </w:r>
    </w:p>
    <w:p>
      <w:pPr>
        <w:pStyle w:val="BodyText"/>
        <w:spacing w:line="223" w:lineRule="auto" w:before="20"/>
        <w:ind w:left="131" w:right="38"/>
        <w:jc w:val="both"/>
      </w:pPr>
      <w:r>
        <w:rPr/>
        <w:t>estimation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IMF</w:t>
      </w:r>
      <w:r>
        <w:rPr>
          <w:rFonts w:ascii="STIX" w:hAnsi="STIX"/>
        </w:rPr>
        <w:t>’</w:t>
      </w:r>
      <w:r>
        <w:rPr/>
        <w:t>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removed.</w:t>
      </w:r>
      <w:r>
        <w:rPr>
          <w:spacing w:val="-3"/>
        </w:rPr>
        <w:t> </w:t>
      </w:r>
      <w:r>
        <w:rPr/>
        <w:t>Results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shown</w:t>
      </w:r>
      <w:r>
        <w:rPr>
          <w:spacing w:val="40"/>
        </w:rPr>
        <w:t> </w:t>
      </w:r>
      <w:r>
        <w:rPr/>
        <w:t>an</w:t>
      </w:r>
      <w:r>
        <w:rPr>
          <w:spacing w:val="35"/>
        </w:rPr>
        <w:t> </w:t>
      </w:r>
      <w:r>
        <w:rPr/>
        <w:t>improvement</w:t>
      </w:r>
      <w:r>
        <w:rPr>
          <w:spacing w:val="34"/>
        </w:rPr>
        <w:t> </w:t>
      </w:r>
      <w:r>
        <w:rPr/>
        <w:t>in</w:t>
      </w:r>
      <w:r>
        <w:rPr>
          <w:spacing w:val="36"/>
        </w:rPr>
        <w:t> </w:t>
      </w:r>
      <w:r>
        <w:rPr/>
        <w:t>FHR</w:t>
      </w:r>
      <w:r>
        <w:rPr>
          <w:spacing w:val="33"/>
        </w:rPr>
        <w:t> </w:t>
      </w:r>
      <w:r>
        <w:rPr/>
        <w:t>estimation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therefore</w:t>
      </w:r>
      <w:r>
        <w:rPr>
          <w:spacing w:val="35"/>
        </w:rPr>
        <w:t> </w:t>
      </w:r>
      <w:r>
        <w:rPr/>
        <w:t>demonstrate</w:t>
      </w:r>
      <w:r>
        <w:rPr>
          <w:spacing w:val="34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30"/>
        <w:ind w:left="131" w:right="38"/>
        <w:jc w:val="both"/>
      </w:pPr>
      <w:r>
        <w:rPr/>
        <w:t>effectiveness of the EMD decomposition/IMF selection approach </w:t>
      </w:r>
      <w:r>
        <w:rPr/>
        <w:t>to</w:t>
      </w:r>
      <w:r>
        <w:rPr>
          <w:spacing w:val="40"/>
        </w:rPr>
        <w:t> </w:t>
      </w:r>
      <w:r>
        <w:rPr/>
        <w:t>processing fetal ECG signals.</w:t>
      </w:r>
    </w:p>
    <w:p>
      <w:pPr>
        <w:pStyle w:val="BodyText"/>
      </w:pPr>
    </w:p>
    <w:p>
      <w:pPr>
        <w:pStyle w:val="BodyText"/>
        <w:spacing w:before="21"/>
      </w:pPr>
    </w:p>
    <w:p>
      <w:pPr>
        <w:pStyle w:val="ListParagraph"/>
        <w:numPr>
          <w:ilvl w:val="1"/>
          <w:numId w:val="9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4.2 Fetal heart rate estimation" w:id="41"/>
      <w:bookmarkEnd w:id="41"/>
      <w:r>
        <w:rPr/>
      </w:r>
      <w:r>
        <w:rPr>
          <w:rFonts w:ascii="Times New Roman"/>
          <w:i/>
          <w:sz w:val="16"/>
        </w:rPr>
        <w:t>Fetal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heart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rate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estimation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ListParagraph"/>
        <w:numPr>
          <w:ilvl w:val="2"/>
          <w:numId w:val="9"/>
        </w:numPr>
        <w:tabs>
          <w:tab w:pos="630" w:val="left" w:leader="none"/>
        </w:tabs>
        <w:spacing w:line="240" w:lineRule="auto" w:before="1" w:after="0"/>
        <w:ind w:left="630" w:right="0" w:hanging="499"/>
        <w:jc w:val="left"/>
        <w:rPr>
          <w:rFonts w:ascii="Times New Roman"/>
          <w:i/>
          <w:sz w:val="16"/>
        </w:rPr>
      </w:pPr>
      <w:bookmarkStart w:name="4.2.1 Simulated data" w:id="42"/>
      <w:bookmarkEnd w:id="42"/>
      <w:r>
        <w:rPr/>
      </w:r>
      <w:r>
        <w:rPr>
          <w:rFonts w:ascii="Times New Roman"/>
          <w:i/>
          <w:sz w:val="16"/>
        </w:rPr>
        <w:t>Simulated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pacing w:val="-4"/>
          <w:sz w:val="16"/>
        </w:rPr>
        <w:t>data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/>
        <w:t>Each simulation is repeated 5 times, with different abdominal </w:t>
      </w:r>
      <w:r>
        <w:rPr/>
        <w:t>mix-</w:t>
      </w:r>
      <w:r>
        <w:rPr>
          <w:spacing w:val="40"/>
        </w:rPr>
        <w:t> </w:t>
      </w:r>
      <w:r>
        <w:rPr/>
        <w:t>tures and different FHR/MHR.Four different levels of additional noise</w:t>
      </w:r>
      <w:r>
        <w:rPr>
          <w:spacing w:val="40"/>
        </w:rPr>
        <w:t> </w:t>
      </w:r>
      <w:r>
        <w:rPr/>
        <w:t>(0, 3, 6 and 9 dB) are included in each case. </w:t>
      </w:r>
      <w:hyperlink w:history="true" w:anchor="_bookmark17">
        <w:r>
          <w:rPr>
            <w:color w:val="2196D1"/>
          </w:rPr>
          <w:t>Table 3</w:t>
        </w:r>
      </w:hyperlink>
      <w:r>
        <w:rPr>
          <w:color w:val="2196D1"/>
        </w:rPr>
        <w:t> </w:t>
      </w:r>
      <w:r>
        <w:rPr/>
        <w:t>shows the average</w:t>
      </w:r>
      <w:r>
        <w:rPr>
          <w:spacing w:val="40"/>
        </w:rPr>
        <w:t> </w:t>
      </w:r>
      <w:r>
        <w:rPr/>
        <w:t>scores in every simulation.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9"/>
        </w:numPr>
        <w:tabs>
          <w:tab w:pos="630" w:val="left" w:leader="none"/>
        </w:tabs>
        <w:spacing w:line="240" w:lineRule="auto" w:before="1" w:after="0"/>
        <w:ind w:left="630" w:right="0" w:hanging="499"/>
        <w:jc w:val="left"/>
        <w:rPr>
          <w:rFonts w:ascii="Times New Roman"/>
          <w:i/>
          <w:sz w:val="16"/>
        </w:rPr>
      </w:pPr>
      <w:bookmarkStart w:name="4.2.2 Real data" w:id="43"/>
      <w:bookmarkEnd w:id="43"/>
      <w:r>
        <w:rPr/>
      </w:r>
      <w:r>
        <w:rPr>
          <w:rFonts w:ascii="Times New Roman"/>
          <w:i/>
          <w:w w:val="105"/>
          <w:sz w:val="16"/>
        </w:rPr>
        <w:t>Real</w:t>
      </w:r>
      <w:r>
        <w:rPr>
          <w:rFonts w:ascii="Times New Roman"/>
          <w:i/>
          <w:spacing w:val="-2"/>
          <w:w w:val="105"/>
          <w:sz w:val="16"/>
        </w:rPr>
        <w:t> </w:t>
      </w:r>
      <w:r>
        <w:rPr>
          <w:rFonts w:ascii="Times New Roman"/>
          <w:i/>
          <w:spacing w:val="-4"/>
          <w:w w:val="105"/>
          <w:sz w:val="16"/>
        </w:rPr>
        <w:t>data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/>
        <w:t>An</w:t>
      </w:r>
      <w:r>
        <w:rPr>
          <w:spacing w:val="-6"/>
        </w:rPr>
        <w:t> </w:t>
      </w:r>
      <w:r>
        <w:rPr/>
        <w:t>automated</w:t>
      </w:r>
      <w:r>
        <w:rPr>
          <w:spacing w:val="-7"/>
        </w:rPr>
        <w:t> </w:t>
      </w:r>
      <w:r>
        <w:rPr/>
        <w:t>multi-stage</w:t>
      </w:r>
      <w:r>
        <w:rPr>
          <w:spacing w:val="-6"/>
        </w:rPr>
        <w:t> </w:t>
      </w:r>
      <w:r>
        <w:rPr/>
        <w:t>procedure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detect</w:t>
      </w:r>
      <w:r>
        <w:rPr>
          <w:spacing w:val="-7"/>
        </w:rPr>
        <w:t> </w:t>
      </w:r>
      <w:r>
        <w:rPr/>
        <w:t>FQRS</w:t>
      </w:r>
      <w:r>
        <w:rPr>
          <w:spacing w:val="-7"/>
        </w:rPr>
        <w:t> </w:t>
      </w:r>
      <w:r>
        <w:rPr/>
        <w:t>complexes</w:t>
      </w:r>
      <w:r>
        <w:rPr>
          <w:spacing w:val="-7"/>
        </w:rPr>
        <w:t> </w:t>
      </w:r>
      <w:r>
        <w:rPr/>
        <w:t>was</w:t>
      </w:r>
      <w:r>
        <w:rPr>
          <w:spacing w:val="40"/>
        </w:rPr>
        <w:t> </w:t>
      </w:r>
      <w:r>
        <w:rPr/>
        <w:t>developed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order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reference</w:t>
      </w:r>
      <w:r>
        <w:rPr>
          <w:spacing w:val="-10"/>
        </w:rPr>
        <w:t> </w:t>
      </w:r>
      <w:r>
        <w:rPr/>
        <w:t>QRS</w:t>
      </w:r>
      <w:r>
        <w:rPr>
          <w:spacing w:val="-10"/>
        </w:rPr>
        <w:t> </w:t>
      </w:r>
      <w:r>
        <w:rPr/>
        <w:t>complexes</w:t>
      </w:r>
      <w:r>
        <w:rPr>
          <w:spacing w:val="-9"/>
        </w:rPr>
        <w:t> </w:t>
      </w:r>
      <w:r>
        <w:rPr/>
        <w:t>contained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the dataset. The determined locations of all fetal heartbeats (R waves)</w:t>
      </w:r>
      <w:r>
        <w:rPr>
          <w:spacing w:val="40"/>
        </w:rPr>
        <w:t> </w:t>
      </w:r>
      <w:r>
        <w:rPr/>
        <w:t>were validated by clinical experts, and each identified R-peak is com-</w:t>
      </w:r>
      <w:r>
        <w:rPr>
          <w:spacing w:val="40"/>
        </w:rPr>
        <w:t> </w:t>
      </w:r>
      <w:r>
        <w:rPr/>
        <w:t>plemented by a verification flag provided by the expert. For coherence</w:t>
      </w:r>
      <w:r>
        <w:rPr>
          <w:spacing w:val="40"/>
        </w:rPr>
        <w:t> </w:t>
      </w:r>
      <w:r>
        <w:rPr/>
        <w:t>reasons, only the first three abdominal channels are maintained. The</w:t>
      </w:r>
      <w:r>
        <w:rPr>
          <w:spacing w:val="40"/>
        </w:rPr>
        <w:t> </w:t>
      </w:r>
      <w:r>
        <w:rPr/>
        <w:t>results of our approach are presented in </w:t>
      </w:r>
      <w:hyperlink w:history="true" w:anchor="_bookmark18">
        <w:r>
          <w:rPr>
            <w:color w:val="2196D1"/>
          </w:rPr>
          <w:t>Table 4</w:t>
        </w:r>
      </w:hyperlink>
      <w:r>
        <w:rPr/>
        <w:t>.</w:t>
      </w:r>
    </w:p>
    <w:p>
      <w:pPr>
        <w:pStyle w:val="BodyText"/>
        <w:spacing w:before="79"/>
      </w:pPr>
    </w:p>
    <w:p>
      <w:pPr>
        <w:spacing w:before="1"/>
        <w:ind w:left="131" w:right="0" w:firstLine="0"/>
        <w:jc w:val="both"/>
        <w:rPr>
          <w:rFonts w:ascii="Times New Roman"/>
          <w:b/>
          <w:sz w:val="14"/>
        </w:rPr>
      </w:pPr>
      <w:bookmarkStart w:name="_bookmark15" w:id="44"/>
      <w:bookmarkEnd w:id="44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Results</w:t>
      </w:r>
      <w:r>
        <w:rPr>
          <w:spacing w:val="8"/>
          <w:sz w:val="14"/>
        </w:rPr>
        <w:t> </w:t>
      </w:r>
      <w:r>
        <w:rPr>
          <w:sz w:val="14"/>
        </w:rPr>
        <w:t>before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IMF</w:t>
      </w:r>
      <w:r>
        <w:rPr>
          <w:spacing w:val="7"/>
          <w:sz w:val="14"/>
        </w:rPr>
        <w:t> </w:t>
      </w:r>
      <w:r>
        <w:rPr>
          <w:sz w:val="14"/>
        </w:rPr>
        <w:t>removal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Process.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45" coordorigin="0,0" coordsize="5022,10">
                <v:rect style="position:absolute;left:0;top:0;width:5022;height:10" id="docshape4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3"/>
        <w:ind w:left="0" w:right="2434" w:firstLine="0"/>
        <w:jc w:val="center"/>
        <w:rPr>
          <w:sz w:val="12"/>
        </w:rPr>
      </w:pPr>
      <w:r>
        <w:rPr>
          <w:spacing w:val="-2"/>
          <w:sz w:val="12"/>
        </w:rPr>
        <w:t>BEFORE</w:t>
      </w:r>
      <w:r>
        <w:rPr>
          <w:spacing w:val="5"/>
          <w:sz w:val="12"/>
        </w:rPr>
        <w:t> </w:t>
      </w:r>
      <w:r>
        <w:rPr>
          <w:spacing w:val="-2"/>
          <w:sz w:val="12"/>
        </w:rPr>
        <w:t>NON-USEFULL</w:t>
      </w:r>
      <w:r>
        <w:rPr>
          <w:spacing w:val="5"/>
          <w:sz w:val="12"/>
        </w:rPr>
        <w:t> </w:t>
      </w:r>
      <w:r>
        <w:rPr>
          <w:spacing w:val="-2"/>
          <w:sz w:val="12"/>
        </w:rPr>
        <w:t>IMF</w:t>
      </w:r>
      <w:r>
        <w:rPr>
          <w:spacing w:val="7"/>
          <w:sz w:val="12"/>
        </w:rPr>
        <w:t> </w:t>
      </w:r>
      <w:r>
        <w:rPr>
          <w:spacing w:val="-2"/>
          <w:sz w:val="12"/>
        </w:rPr>
        <w:t>REMOVAL</w:t>
      </w:r>
    </w:p>
    <w:p>
      <w:pPr>
        <w:pStyle w:val="BodyText"/>
        <w:spacing w:before="2"/>
        <w:rPr>
          <w:sz w:val="5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8"/>
        <w:gridCol w:w="813"/>
        <w:gridCol w:w="710"/>
        <w:gridCol w:w="618"/>
        <w:gridCol w:w="618"/>
        <w:gridCol w:w="723"/>
        <w:gridCol w:w="801"/>
      </w:tblGrid>
      <w:tr>
        <w:trPr>
          <w:trHeight w:val="214" w:hRule="atLeast"/>
        </w:trPr>
        <w:tc>
          <w:tcPr>
            <w:tcW w:w="7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RECORD</w:t>
            </w:r>
          </w:p>
        </w:tc>
        <w:tc>
          <w:tcPr>
            <w:tcW w:w="8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6"/>
              <w:rPr>
                <w:sz w:val="12"/>
              </w:rPr>
            </w:pPr>
            <w:r>
              <w:rPr>
                <w:sz w:val="12"/>
              </w:rPr>
              <w:t>MEAN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5"/>
                <w:sz w:val="12"/>
              </w:rPr>
              <w:t>HR</w:t>
            </w:r>
          </w:p>
        </w:tc>
        <w:tc>
          <w:tcPr>
            <w:tcW w:w="7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6"/>
              <w:rPr>
                <w:sz w:val="12"/>
              </w:rPr>
            </w:pPr>
            <w:r>
              <w:rPr>
                <w:w w:val="105"/>
                <w:sz w:val="12"/>
              </w:rPr>
              <w:t>PPV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6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60" w:right="60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SE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6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59" w:right="60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F1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(%)</w:t>
            </w:r>
          </w:p>
        </w:tc>
        <w:tc>
          <w:tcPr>
            <w:tcW w:w="7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94" w:right="94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ACC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8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6"/>
              <w:rPr>
                <w:sz w:val="12"/>
              </w:rPr>
            </w:pPr>
            <w:r>
              <w:rPr>
                <w:sz w:val="12"/>
              </w:rPr>
              <w:t>MAE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4"/>
                <w:sz w:val="12"/>
              </w:rPr>
              <w:t>(ms)</w:t>
            </w:r>
          </w:p>
        </w:tc>
      </w:tr>
      <w:tr>
        <w:trPr>
          <w:trHeight w:val="171" w:hRule="atLeast"/>
        </w:trPr>
        <w:tc>
          <w:tcPr>
            <w:tcW w:w="73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r01</w:t>
            </w:r>
          </w:p>
        </w:tc>
        <w:tc>
          <w:tcPr>
            <w:tcW w:w="813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143.67</w:t>
            </w:r>
          </w:p>
        </w:tc>
        <w:tc>
          <w:tcPr>
            <w:tcW w:w="710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92.59</w:t>
            </w:r>
          </w:p>
        </w:tc>
        <w:tc>
          <w:tcPr>
            <w:tcW w:w="618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95.03</w:t>
            </w:r>
          </w:p>
        </w:tc>
        <w:tc>
          <w:tcPr>
            <w:tcW w:w="618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93.79</w:t>
            </w:r>
          </w:p>
        </w:tc>
        <w:tc>
          <w:tcPr>
            <w:tcW w:w="723" w:type="dxa"/>
          </w:tcPr>
          <w:p>
            <w:pPr>
              <w:pStyle w:val="TableParagraph"/>
              <w:ind w:right="16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88.31</w:t>
            </w:r>
          </w:p>
        </w:tc>
        <w:tc>
          <w:tcPr>
            <w:tcW w:w="801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7.84</w:t>
            </w:r>
          </w:p>
        </w:tc>
      </w:tr>
      <w:tr>
        <w:trPr>
          <w:trHeight w:val="171" w:hRule="atLeast"/>
        </w:trPr>
        <w:tc>
          <w:tcPr>
            <w:tcW w:w="73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r04</w:t>
            </w:r>
          </w:p>
        </w:tc>
        <w:tc>
          <w:tcPr>
            <w:tcW w:w="813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146.45</w:t>
            </w:r>
          </w:p>
        </w:tc>
        <w:tc>
          <w:tcPr>
            <w:tcW w:w="710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87.33</w:t>
            </w:r>
          </w:p>
        </w:tc>
        <w:tc>
          <w:tcPr>
            <w:tcW w:w="618" w:type="dxa"/>
          </w:tcPr>
          <w:p>
            <w:pPr>
              <w:pStyle w:val="TableParagraph"/>
              <w:ind w:right="13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89.4</w:t>
            </w:r>
          </w:p>
        </w:tc>
        <w:tc>
          <w:tcPr>
            <w:tcW w:w="618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88.35</w:t>
            </w:r>
          </w:p>
        </w:tc>
        <w:tc>
          <w:tcPr>
            <w:tcW w:w="723" w:type="dxa"/>
          </w:tcPr>
          <w:p>
            <w:pPr>
              <w:pStyle w:val="TableParagraph"/>
              <w:ind w:right="166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79.13</w:t>
            </w:r>
          </w:p>
        </w:tc>
        <w:tc>
          <w:tcPr>
            <w:tcW w:w="801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12.47</w:t>
            </w:r>
          </w:p>
        </w:tc>
      </w:tr>
      <w:tr>
        <w:trPr>
          <w:trHeight w:val="171" w:hRule="atLeast"/>
        </w:trPr>
        <w:tc>
          <w:tcPr>
            <w:tcW w:w="73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r07</w:t>
            </w:r>
          </w:p>
        </w:tc>
        <w:tc>
          <w:tcPr>
            <w:tcW w:w="813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125.91</w:t>
            </w:r>
          </w:p>
        </w:tc>
        <w:tc>
          <w:tcPr>
            <w:tcW w:w="710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94.14</w:t>
            </w:r>
          </w:p>
        </w:tc>
        <w:tc>
          <w:tcPr>
            <w:tcW w:w="618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83.73</w:t>
            </w:r>
          </w:p>
        </w:tc>
        <w:tc>
          <w:tcPr>
            <w:tcW w:w="618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90.28</w:t>
            </w:r>
          </w:p>
        </w:tc>
        <w:tc>
          <w:tcPr>
            <w:tcW w:w="723" w:type="dxa"/>
          </w:tcPr>
          <w:p>
            <w:pPr>
              <w:pStyle w:val="TableParagraph"/>
              <w:ind w:right="16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82.29</w:t>
            </w:r>
          </w:p>
        </w:tc>
        <w:tc>
          <w:tcPr>
            <w:tcW w:w="801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9.58</w:t>
            </w:r>
          </w:p>
        </w:tc>
      </w:tr>
      <w:tr>
        <w:trPr>
          <w:trHeight w:val="171" w:hRule="atLeast"/>
        </w:trPr>
        <w:tc>
          <w:tcPr>
            <w:tcW w:w="73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r08</w:t>
            </w:r>
          </w:p>
        </w:tc>
        <w:tc>
          <w:tcPr>
            <w:tcW w:w="813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142.97</w:t>
            </w:r>
          </w:p>
        </w:tc>
        <w:tc>
          <w:tcPr>
            <w:tcW w:w="710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92.08</w:t>
            </w:r>
          </w:p>
        </w:tc>
        <w:tc>
          <w:tcPr>
            <w:tcW w:w="618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91.09</w:t>
            </w:r>
          </w:p>
        </w:tc>
        <w:tc>
          <w:tcPr>
            <w:tcW w:w="618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91.58</w:t>
            </w:r>
          </w:p>
        </w:tc>
        <w:tc>
          <w:tcPr>
            <w:tcW w:w="723" w:type="dxa"/>
          </w:tcPr>
          <w:p>
            <w:pPr>
              <w:pStyle w:val="TableParagraph"/>
              <w:ind w:right="16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84.47</w:t>
            </w:r>
          </w:p>
        </w:tc>
        <w:tc>
          <w:tcPr>
            <w:tcW w:w="801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7.19</w:t>
            </w:r>
          </w:p>
        </w:tc>
      </w:tr>
      <w:tr>
        <w:trPr>
          <w:trHeight w:val="171" w:hRule="atLeast"/>
        </w:trPr>
        <w:tc>
          <w:tcPr>
            <w:tcW w:w="738" w:type="dxa"/>
          </w:tcPr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r10</w:t>
            </w:r>
          </w:p>
        </w:tc>
        <w:tc>
          <w:tcPr>
            <w:tcW w:w="813" w:type="dxa"/>
          </w:tcPr>
          <w:p>
            <w:pPr>
              <w:pStyle w:val="TableParagraph"/>
              <w:spacing w:line="132" w:lineRule="exact"/>
              <w:ind w:left="116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141.71</w:t>
            </w:r>
          </w:p>
        </w:tc>
        <w:tc>
          <w:tcPr>
            <w:tcW w:w="710" w:type="dxa"/>
          </w:tcPr>
          <w:p>
            <w:pPr>
              <w:pStyle w:val="TableParagraph"/>
              <w:spacing w:line="132" w:lineRule="exact"/>
              <w:ind w:left="1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92.85</w:t>
            </w:r>
          </w:p>
        </w:tc>
        <w:tc>
          <w:tcPr>
            <w:tcW w:w="618" w:type="dxa"/>
          </w:tcPr>
          <w:p>
            <w:pPr>
              <w:pStyle w:val="TableParagraph"/>
              <w:spacing w:line="132" w:lineRule="exact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91.68</w:t>
            </w:r>
          </w:p>
        </w:tc>
        <w:tc>
          <w:tcPr>
            <w:tcW w:w="618" w:type="dxa"/>
          </w:tcPr>
          <w:p>
            <w:pPr>
              <w:pStyle w:val="TableParagraph"/>
              <w:spacing w:line="132" w:lineRule="exact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92.26</w:t>
            </w:r>
          </w:p>
        </w:tc>
        <w:tc>
          <w:tcPr>
            <w:tcW w:w="723" w:type="dxa"/>
          </w:tcPr>
          <w:p>
            <w:pPr>
              <w:pStyle w:val="TableParagraph"/>
              <w:spacing w:line="132" w:lineRule="exact"/>
              <w:ind w:right="16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85.63</w:t>
            </w:r>
          </w:p>
        </w:tc>
        <w:tc>
          <w:tcPr>
            <w:tcW w:w="801" w:type="dxa"/>
          </w:tcPr>
          <w:p>
            <w:pPr>
              <w:pStyle w:val="TableParagraph"/>
              <w:spacing w:line="132" w:lineRule="exact"/>
              <w:ind w:left="1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10.55</w:t>
            </w:r>
          </w:p>
        </w:tc>
      </w:tr>
      <w:tr>
        <w:trPr>
          <w:trHeight w:val="210" w:hRule="atLeast"/>
        </w:trPr>
        <w:tc>
          <w:tcPr>
            <w:tcW w:w="7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Average</w:t>
            </w:r>
          </w:p>
        </w:tc>
        <w:tc>
          <w:tcPr>
            <w:tcW w:w="8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140.142</w:t>
            </w:r>
          </w:p>
        </w:tc>
        <w:tc>
          <w:tcPr>
            <w:tcW w:w="7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91.79</w:t>
            </w:r>
          </w:p>
        </w:tc>
        <w:tc>
          <w:tcPr>
            <w:tcW w:w="6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90.18</w:t>
            </w:r>
          </w:p>
        </w:tc>
        <w:tc>
          <w:tcPr>
            <w:tcW w:w="6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91.25</w:t>
            </w:r>
          </w:p>
        </w:tc>
        <w:tc>
          <w:tcPr>
            <w:tcW w:w="7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9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83.966</w:t>
            </w:r>
          </w:p>
        </w:tc>
        <w:tc>
          <w:tcPr>
            <w:tcW w:w="8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9.39</w:t>
            </w:r>
          </w:p>
        </w:tc>
      </w:tr>
    </w:tbl>
    <w:p>
      <w:pPr>
        <w:pStyle w:val="BodyText"/>
        <w:spacing w:line="276" w:lineRule="auto" w:before="1"/>
        <w:ind w:left="282" w:right="109"/>
        <w:jc w:val="both"/>
      </w:pPr>
      <w:r>
        <w:rPr/>
        <w:br w:type="column"/>
      </w:r>
      <w:r>
        <w:rPr/>
        <w:t>formed Template Subtraction using PCA to remove the </w:t>
      </w:r>
      <w:r>
        <w:rPr/>
        <w:t>maternal</w:t>
      </w:r>
      <w:r>
        <w:rPr>
          <w:spacing w:val="40"/>
        </w:rPr>
        <w:t> </w:t>
      </w:r>
      <w:r>
        <w:rPr/>
        <w:t>signal presence. They tested their algorithm on 75 recordings con-</w:t>
      </w:r>
      <w:r>
        <w:rPr>
          <w:spacing w:val="40"/>
        </w:rPr>
        <w:t> </w:t>
      </w:r>
      <w:r>
        <w:rPr/>
        <w:t>tained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Physionet</w:t>
      </w:r>
      <w:r>
        <w:rPr>
          <w:spacing w:val="-5"/>
        </w:rPr>
        <w:t> </w:t>
      </w:r>
      <w:r>
        <w:rPr/>
        <w:t>2013</w:t>
      </w:r>
      <w:r>
        <w:rPr>
          <w:spacing w:val="-6"/>
        </w:rPr>
        <w:t> </w:t>
      </w:r>
      <w:r>
        <w:rPr/>
        <w:t>challenge</w:t>
      </w:r>
      <w:r>
        <w:rPr>
          <w:spacing w:val="-5"/>
        </w:rPr>
        <w:t> </w:t>
      </w:r>
      <w:r>
        <w:rPr/>
        <w:t>dataset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reported</w:t>
      </w:r>
      <w:r>
        <w:rPr>
          <w:spacing w:val="-5"/>
        </w:rPr>
        <w:t> </w:t>
      </w:r>
      <w:r>
        <w:rPr>
          <w:spacing w:val="-2"/>
        </w:rPr>
        <w:t>average</w:t>
      </w:r>
    </w:p>
    <w:p>
      <w:pPr>
        <w:pStyle w:val="BodyText"/>
        <w:spacing w:line="301" w:lineRule="exact"/>
        <w:ind w:left="282"/>
        <w:jc w:val="both"/>
      </w:pPr>
      <w:r>
        <w:rPr/>
        <w:t>values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SE</w:t>
      </w:r>
      <w:r>
        <w:rPr>
          <w:spacing w:val="17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2"/>
        </w:rPr>
        <w:t> </w:t>
      </w:r>
      <w:r>
        <w:rPr/>
        <w:t>93.8%,</w:t>
      </w:r>
      <w:r>
        <w:rPr>
          <w:spacing w:val="17"/>
        </w:rPr>
        <w:t> </w:t>
      </w:r>
      <w:r>
        <w:rPr/>
        <w:t>PPV</w:t>
      </w:r>
      <w:r>
        <w:rPr>
          <w:spacing w:val="17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2"/>
        </w:rPr>
        <w:t> </w:t>
      </w:r>
      <w:r>
        <w:rPr/>
        <w:t>92,2%,</w:t>
      </w:r>
      <w:r>
        <w:rPr>
          <w:spacing w:val="17"/>
        </w:rPr>
        <w:t> </w:t>
      </w:r>
      <w:r>
        <w:rPr/>
        <w:t>F1</w:t>
      </w:r>
      <w:r>
        <w:rPr>
          <w:spacing w:val="16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3"/>
        </w:rPr>
        <w:t> </w:t>
      </w:r>
      <w:r>
        <w:rPr/>
        <w:t>93%.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method</w:t>
      </w:r>
      <w:r>
        <w:rPr>
          <w:spacing w:val="17"/>
        </w:rPr>
        <w:t> </w:t>
      </w:r>
      <w:r>
        <w:rPr>
          <w:spacing w:val="-5"/>
        </w:rPr>
        <w:t>was</w:t>
      </w:r>
    </w:p>
    <w:p>
      <w:pPr>
        <w:pStyle w:val="BodyText"/>
        <w:spacing w:line="90" w:lineRule="exact"/>
        <w:ind w:left="282"/>
      </w:pPr>
      <w:r>
        <w:rPr/>
        <w:t>reported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have</w:t>
      </w:r>
      <w:r>
        <w:rPr>
          <w:spacing w:val="34"/>
        </w:rPr>
        <w:t> </w:t>
      </w:r>
      <w:r>
        <w:rPr/>
        <w:t>the</w:t>
      </w:r>
      <w:r>
        <w:rPr>
          <w:spacing w:val="32"/>
        </w:rPr>
        <w:t> </w:t>
      </w:r>
      <w:r>
        <w:rPr/>
        <w:t>advantage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a</w:t>
      </w:r>
      <w:r>
        <w:rPr>
          <w:spacing w:val="34"/>
        </w:rPr>
        <w:t> </w:t>
      </w:r>
      <w:r>
        <w:rPr/>
        <w:t>low</w:t>
      </w:r>
      <w:r>
        <w:rPr>
          <w:spacing w:val="32"/>
        </w:rPr>
        <w:t> </w:t>
      </w:r>
      <w:r>
        <w:rPr/>
        <w:t>computational</w:t>
      </w:r>
      <w:r>
        <w:rPr>
          <w:spacing w:val="34"/>
        </w:rPr>
        <w:t> </w:t>
      </w:r>
      <w:r>
        <w:rPr/>
        <w:t>load.</w:t>
      </w:r>
      <w:r>
        <w:rPr>
          <w:spacing w:val="31"/>
        </w:rPr>
        <w:t> </w:t>
      </w:r>
      <w:r>
        <w:rPr>
          <w:spacing w:val="-5"/>
        </w:rPr>
        <w:t>Its</w:t>
      </w:r>
    </w:p>
    <w:p>
      <w:pPr>
        <w:pStyle w:val="BodyText"/>
        <w:spacing w:line="276" w:lineRule="auto" w:before="28"/>
        <w:ind w:left="282" w:right="110"/>
        <w:jc w:val="both"/>
      </w:pPr>
      <w:r>
        <w:rPr/>
        <w:t>limitations included the distortion of the extracted </w:t>
      </w:r>
      <w:r>
        <w:rPr/>
        <w:t>signal</w:t>
      </w:r>
      <w:r>
        <w:rPr>
          <w:spacing w:val="40"/>
        </w:rPr>
        <w:t> </w:t>
      </w:r>
      <w:r>
        <w:rPr>
          <w:spacing w:val="-2"/>
        </w:rPr>
        <w:t>morphology and</w:t>
      </w:r>
      <w:r>
        <w:rPr>
          <w:spacing w:val="-3"/>
        </w:rPr>
        <w:t> </w:t>
      </w:r>
      <w:r>
        <w:rPr>
          <w:spacing w:val="-2"/>
        </w:rPr>
        <w:t>a decrease in</w:t>
      </w:r>
      <w:r>
        <w:rPr>
          <w:spacing w:val="-3"/>
        </w:rPr>
        <w:t> </w:t>
      </w:r>
      <w:r>
        <w:rPr>
          <w:spacing w:val="-2"/>
        </w:rPr>
        <w:t>performance in the presence of</w:t>
      </w:r>
      <w:r>
        <w:rPr>
          <w:spacing w:val="-3"/>
        </w:rPr>
        <w:t> </w:t>
      </w:r>
      <w:r>
        <w:rPr>
          <w:spacing w:val="-2"/>
        </w:rPr>
        <w:t>ectopic</w:t>
      </w:r>
      <w:r>
        <w:rPr>
          <w:spacing w:val="40"/>
        </w:rPr>
        <w:t> </w:t>
      </w:r>
      <w:r>
        <w:rPr>
          <w:spacing w:val="-2"/>
        </w:rPr>
        <w:t>beats.</w:t>
      </w:r>
    </w:p>
    <w:p>
      <w:pPr>
        <w:pStyle w:val="ListParagraph"/>
        <w:numPr>
          <w:ilvl w:val="0"/>
          <w:numId w:val="10"/>
        </w:numPr>
        <w:tabs>
          <w:tab w:pos="280" w:val="left" w:leader="none"/>
        </w:tabs>
        <w:spacing w:line="301" w:lineRule="exact" w:before="0" w:after="0"/>
        <w:ind w:left="280" w:right="0" w:hanging="149"/>
        <w:jc w:val="both"/>
        <w:rPr>
          <w:sz w:val="16"/>
        </w:rPr>
      </w:pPr>
      <w:r>
        <w:rPr>
          <w:sz w:val="16"/>
        </w:rPr>
        <w:t>In</w:t>
      </w:r>
      <w:r>
        <w:rPr>
          <w:spacing w:val="12"/>
          <w:sz w:val="16"/>
        </w:rPr>
        <w:t> </w:t>
      </w:r>
      <w:r>
        <w:rPr>
          <w:sz w:val="16"/>
        </w:rPr>
        <w:t>Ref.</w:t>
      </w:r>
      <w:r>
        <w:rPr>
          <w:spacing w:val="12"/>
          <w:sz w:val="16"/>
        </w:rPr>
        <w:t> </w:t>
      </w:r>
      <w:r>
        <w:rPr>
          <w:sz w:val="16"/>
        </w:rPr>
        <w:t>[</w:t>
      </w:r>
      <w:hyperlink w:history="true" w:anchor="_bookmark62">
        <w:r>
          <w:rPr>
            <w:color w:val="2196D1"/>
            <w:sz w:val="16"/>
          </w:rPr>
          <w:t>60</w:t>
        </w:r>
      </w:hyperlink>
      <w:r>
        <w:rPr>
          <w:sz w:val="16"/>
        </w:rPr>
        <w:t>]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z w:val="16"/>
        </w:rPr>
        <w:t>authors</w:t>
      </w:r>
      <w:r>
        <w:rPr>
          <w:spacing w:val="13"/>
          <w:sz w:val="16"/>
        </w:rPr>
        <w:t> </w:t>
      </w:r>
      <w:r>
        <w:rPr>
          <w:sz w:val="16"/>
        </w:rPr>
        <w:t>used</w:t>
      </w:r>
      <w:r>
        <w:rPr>
          <w:spacing w:val="12"/>
          <w:sz w:val="16"/>
        </w:rPr>
        <w:t> </w:t>
      </w:r>
      <w:r>
        <w:rPr>
          <w:sz w:val="16"/>
        </w:rPr>
        <w:t>EMD</w:t>
      </w:r>
      <w:r>
        <w:rPr>
          <w:spacing w:val="12"/>
          <w:sz w:val="16"/>
        </w:rPr>
        <w:t> </w:t>
      </w:r>
      <w:r>
        <w:rPr>
          <w:sz w:val="16"/>
        </w:rPr>
        <w:t>to</w:t>
      </w:r>
      <w:r>
        <w:rPr>
          <w:spacing w:val="13"/>
          <w:sz w:val="16"/>
        </w:rPr>
        <w:t> </w:t>
      </w:r>
      <w:r>
        <w:rPr>
          <w:sz w:val="16"/>
        </w:rPr>
        <w:t>directly</w:t>
      </w:r>
      <w:r>
        <w:rPr>
          <w:spacing w:val="12"/>
          <w:sz w:val="16"/>
        </w:rPr>
        <w:t> </w:t>
      </w:r>
      <w:r>
        <w:rPr>
          <w:sz w:val="16"/>
        </w:rPr>
        <w:t>in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pacing w:val="-2"/>
          <w:sz w:val="16"/>
        </w:rPr>
        <w:t>multichannel</w:t>
      </w:r>
    </w:p>
    <w:p>
      <w:pPr>
        <w:pStyle w:val="BodyText"/>
        <w:spacing w:line="90" w:lineRule="exact"/>
        <w:ind w:left="282"/>
      </w:pPr>
      <w:r>
        <w:rPr/>
        <w:t>abdominal</w:t>
      </w:r>
      <w:r>
        <w:rPr>
          <w:spacing w:val="-7"/>
        </w:rPr>
        <w:t> </w:t>
      </w:r>
      <w:r>
        <w:rPr/>
        <w:t>signal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Non-Negative</w:t>
      </w:r>
      <w:r>
        <w:rPr>
          <w:spacing w:val="-6"/>
        </w:rPr>
        <w:t> </w:t>
      </w:r>
      <w:r>
        <w:rPr/>
        <w:t>Matrix</w:t>
      </w:r>
      <w:r>
        <w:rPr>
          <w:spacing w:val="-7"/>
        </w:rPr>
        <w:t> </w:t>
      </w:r>
      <w:r>
        <w:rPr/>
        <w:t>factorization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2"/>
        </w:rPr>
        <w:t>separate</w:t>
      </w:r>
    </w:p>
    <w:p>
      <w:pPr>
        <w:pStyle w:val="BodyText"/>
        <w:spacing w:line="276" w:lineRule="auto" w:before="28"/>
        <w:ind w:left="282" w:right="109"/>
        <w:jc w:val="both"/>
      </w:pPr>
      <w:r>
        <w:rPr/>
        <w:t>the maternal and fetal ECG. The method was tested in the MiT</w:t>
      </w:r>
      <w:r>
        <w:rPr>
          <w:spacing w:val="40"/>
        </w:rPr>
        <w:t> </w:t>
      </w:r>
      <w:r>
        <w:rPr/>
        <w:t>Arrhythmia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but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results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reported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by</w:t>
      </w:r>
      <w:r>
        <w:rPr>
          <w:spacing w:val="40"/>
        </w:rPr>
        <w:t> </w:t>
      </w:r>
      <w:r>
        <w:rPr/>
        <w:t>visual comparison of the extracted figures there is not enough evi-</w:t>
      </w:r>
      <w:r>
        <w:rPr>
          <w:spacing w:val="40"/>
        </w:rPr>
        <w:t> </w:t>
      </w:r>
      <w:r>
        <w:rPr/>
        <w:t>dence that fECG extraction was achieved.</w:t>
      </w:r>
    </w:p>
    <w:p>
      <w:pPr>
        <w:pStyle w:val="ListParagraph"/>
        <w:numPr>
          <w:ilvl w:val="0"/>
          <w:numId w:val="10"/>
        </w:numPr>
        <w:tabs>
          <w:tab w:pos="280" w:val="left" w:leader="none"/>
        </w:tabs>
        <w:spacing w:line="301" w:lineRule="exact" w:before="0" w:after="0"/>
        <w:ind w:left="280" w:right="0" w:hanging="149"/>
        <w:jc w:val="both"/>
        <w:rPr>
          <w:sz w:val="16"/>
        </w:rPr>
      </w:pPr>
      <w:r>
        <w:rPr>
          <w:sz w:val="16"/>
        </w:rPr>
        <w:t>In</w:t>
      </w:r>
      <w:r>
        <w:rPr>
          <w:spacing w:val="18"/>
          <w:sz w:val="16"/>
        </w:rPr>
        <w:t> </w:t>
      </w:r>
      <w:r>
        <w:rPr>
          <w:sz w:val="16"/>
        </w:rPr>
        <w:t>Ref.</w:t>
      </w:r>
      <w:r>
        <w:rPr>
          <w:spacing w:val="16"/>
          <w:sz w:val="16"/>
        </w:rPr>
        <w:t> </w:t>
      </w:r>
      <w:r>
        <w:rPr>
          <w:sz w:val="16"/>
        </w:rPr>
        <w:t>[</w:t>
      </w:r>
      <w:hyperlink w:history="true" w:anchor="_bookmark63">
        <w:r>
          <w:rPr>
            <w:color w:val="2196D1"/>
            <w:sz w:val="16"/>
          </w:rPr>
          <w:t>61</w:t>
        </w:r>
      </w:hyperlink>
      <w:r>
        <w:rPr>
          <w:sz w:val="16"/>
        </w:rPr>
        <w:t>],</w:t>
      </w:r>
      <w:r>
        <w:rPr>
          <w:spacing w:val="18"/>
          <w:sz w:val="16"/>
        </w:rPr>
        <w:t> </w:t>
      </w:r>
      <w:r>
        <w:rPr>
          <w:sz w:val="16"/>
        </w:rPr>
        <w:t>a</w:t>
      </w:r>
      <w:r>
        <w:rPr>
          <w:spacing w:val="17"/>
          <w:sz w:val="16"/>
        </w:rPr>
        <w:t> </w:t>
      </w:r>
      <w:r>
        <w:rPr>
          <w:sz w:val="16"/>
        </w:rPr>
        <w:t>combination</w:t>
      </w:r>
      <w:r>
        <w:rPr>
          <w:spacing w:val="18"/>
          <w:sz w:val="16"/>
        </w:rPr>
        <w:t> </w:t>
      </w:r>
      <w:r>
        <w:rPr>
          <w:sz w:val="16"/>
        </w:rPr>
        <w:t>of</w:t>
      </w:r>
      <w:r>
        <w:rPr>
          <w:spacing w:val="17"/>
          <w:sz w:val="16"/>
        </w:rPr>
        <w:t> </w:t>
      </w:r>
      <w:r>
        <w:rPr>
          <w:sz w:val="16"/>
        </w:rPr>
        <w:t>Discrete</w:t>
      </w:r>
      <w:r>
        <w:rPr>
          <w:spacing w:val="17"/>
          <w:sz w:val="16"/>
        </w:rPr>
        <w:t> </w:t>
      </w:r>
      <w:r>
        <w:rPr>
          <w:sz w:val="16"/>
        </w:rPr>
        <w:t>Wavelet</w:t>
      </w:r>
      <w:r>
        <w:rPr>
          <w:spacing w:val="19"/>
          <w:sz w:val="16"/>
        </w:rPr>
        <w:t> </w:t>
      </w:r>
      <w:r>
        <w:rPr>
          <w:sz w:val="16"/>
        </w:rPr>
        <w:t>Transform</w:t>
      </w:r>
      <w:r>
        <w:rPr>
          <w:spacing w:val="16"/>
          <w:sz w:val="16"/>
        </w:rPr>
        <w:t> </w:t>
      </w:r>
      <w:r>
        <w:rPr>
          <w:sz w:val="16"/>
        </w:rPr>
        <w:t>with</w:t>
      </w:r>
      <w:r>
        <w:rPr>
          <w:spacing w:val="18"/>
          <w:sz w:val="16"/>
        </w:rPr>
        <w:t> </w:t>
      </w:r>
      <w:r>
        <w:rPr>
          <w:spacing w:val="-10"/>
          <w:sz w:val="16"/>
        </w:rPr>
        <w:t>a</w:t>
      </w:r>
    </w:p>
    <w:p>
      <w:pPr>
        <w:pStyle w:val="BodyText"/>
        <w:spacing w:line="81" w:lineRule="auto" w:before="5"/>
        <w:ind w:left="282" w:right="110"/>
        <w:jc w:val="both"/>
      </w:pPr>
      <w:r>
        <w:rPr/>
        <w:t>average values of SE </w:t>
      </w:r>
      <w:r>
        <w:rPr>
          <w:rFonts w:ascii="Latin Modern Math"/>
        </w:rPr>
        <w:t>= </w:t>
      </w:r>
      <w:r>
        <w:rPr/>
        <w:t>100%, PPV </w:t>
      </w:r>
      <w:r>
        <w:rPr>
          <w:rFonts w:ascii="Latin Modern Math"/>
        </w:rPr>
        <w:t>= </w:t>
      </w:r>
      <w:r>
        <w:rPr/>
        <w:t>91, 3% when testing on the</w:t>
      </w:r>
      <w:r>
        <w:rPr>
          <w:spacing w:val="40"/>
        </w:rPr>
        <w:t> </w:t>
      </w:r>
      <w:r>
        <w:rPr/>
        <w:t>Recursive Inverse algorithm was tested. The authors </w:t>
      </w:r>
      <w:r>
        <w:rPr/>
        <w:t>reported</w:t>
      </w:r>
      <w:r>
        <w:rPr>
          <w:spacing w:val="40"/>
        </w:rPr>
        <w:t> </w:t>
      </w:r>
      <w:r>
        <w:rPr/>
        <w:t>DAISY</w:t>
      </w:r>
      <w:r>
        <w:rPr>
          <w:spacing w:val="12"/>
        </w:rPr>
        <w:t> </w:t>
      </w:r>
      <w:r>
        <w:rPr/>
        <w:t>dataset.</w:t>
      </w:r>
      <w:r>
        <w:rPr>
          <w:spacing w:val="12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important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mention</w:t>
      </w:r>
      <w:r>
        <w:rPr>
          <w:spacing w:val="12"/>
        </w:rPr>
        <w:t> </w:t>
      </w:r>
      <w:r>
        <w:rPr/>
        <w:t>however</w:t>
      </w:r>
      <w:r>
        <w:rPr>
          <w:spacing w:val="11"/>
        </w:rPr>
        <w:t> </w:t>
      </w:r>
      <w:r>
        <w:rPr/>
        <w:t>that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2"/>
        </w:rPr>
        <w:t>DaISy</w:t>
      </w:r>
    </w:p>
    <w:p>
      <w:pPr>
        <w:pStyle w:val="BodyText"/>
        <w:spacing w:line="276" w:lineRule="auto" w:before="48"/>
        <w:ind w:left="282" w:right="110"/>
        <w:jc w:val="both"/>
      </w:pPr>
      <w:r>
        <w:rPr/>
        <w:t>dataset</w:t>
      </w:r>
      <w:r>
        <w:rPr>
          <w:spacing w:val="-8"/>
        </w:rPr>
        <w:t> </w:t>
      </w:r>
      <w:r>
        <w:rPr/>
        <w:t>consists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single</w:t>
      </w:r>
      <w:r>
        <w:rPr>
          <w:spacing w:val="-8"/>
        </w:rPr>
        <w:t> </w:t>
      </w:r>
      <w:r>
        <w:rPr/>
        <w:t>8-lead</w:t>
      </w:r>
      <w:r>
        <w:rPr>
          <w:spacing w:val="-8"/>
        </w:rPr>
        <w:t> </w:t>
      </w:r>
      <w:r>
        <w:rPr/>
        <w:t>signal,</w:t>
      </w:r>
      <w:r>
        <w:rPr>
          <w:spacing w:val="-8"/>
        </w:rPr>
        <w:t> </w:t>
      </w:r>
      <w:r>
        <w:rPr/>
        <w:t>10</w:t>
      </w:r>
      <w:r>
        <w:rPr>
          <w:spacing w:val="-8"/>
        </w:rPr>
        <w:t> </w:t>
      </w:r>
      <w:r>
        <w:rPr/>
        <w:t>s</w:t>
      </w:r>
      <w:r>
        <w:rPr>
          <w:spacing w:val="-8"/>
        </w:rPr>
        <w:t> </w:t>
      </w:r>
      <w:r>
        <w:rPr/>
        <w:t>long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obviously</w:t>
      </w:r>
      <w:r>
        <w:rPr>
          <w:spacing w:val="40"/>
        </w:rPr>
        <w:t> </w:t>
      </w:r>
      <w:r>
        <w:rPr/>
        <w:t>not enough data to provide acceptable statistical results.</w:t>
      </w:r>
    </w:p>
    <w:p>
      <w:pPr>
        <w:pStyle w:val="ListParagraph"/>
        <w:numPr>
          <w:ilvl w:val="0"/>
          <w:numId w:val="10"/>
        </w:numPr>
        <w:tabs>
          <w:tab w:pos="280" w:val="left" w:leader="none"/>
        </w:tabs>
        <w:spacing w:line="301" w:lineRule="exact" w:before="0" w:after="0"/>
        <w:ind w:left="280" w:right="0" w:hanging="149"/>
        <w:jc w:val="both"/>
        <w:rPr>
          <w:sz w:val="16"/>
        </w:rPr>
      </w:pPr>
      <w:r>
        <w:rPr>
          <w:sz w:val="16"/>
        </w:rPr>
        <w:t>A</w:t>
      </w:r>
      <w:r>
        <w:rPr>
          <w:spacing w:val="65"/>
          <w:sz w:val="16"/>
        </w:rPr>
        <w:t> </w:t>
      </w:r>
      <w:r>
        <w:rPr>
          <w:sz w:val="16"/>
        </w:rPr>
        <w:t>combination</w:t>
      </w:r>
      <w:r>
        <w:rPr>
          <w:spacing w:val="66"/>
          <w:sz w:val="16"/>
        </w:rPr>
        <w:t> </w:t>
      </w:r>
      <w:r>
        <w:rPr>
          <w:sz w:val="16"/>
        </w:rPr>
        <w:t>Short</w:t>
      </w:r>
      <w:r>
        <w:rPr>
          <w:spacing w:val="65"/>
          <w:sz w:val="16"/>
        </w:rPr>
        <w:t> </w:t>
      </w:r>
      <w:r>
        <w:rPr>
          <w:sz w:val="16"/>
        </w:rPr>
        <w:t>Time</w:t>
      </w:r>
      <w:r>
        <w:rPr>
          <w:spacing w:val="66"/>
          <w:sz w:val="16"/>
        </w:rPr>
        <w:t> </w:t>
      </w:r>
      <w:r>
        <w:rPr>
          <w:sz w:val="16"/>
        </w:rPr>
        <w:t>Fourier</w:t>
      </w:r>
      <w:r>
        <w:rPr>
          <w:spacing w:val="66"/>
          <w:sz w:val="16"/>
        </w:rPr>
        <w:t> </w:t>
      </w:r>
      <w:r>
        <w:rPr>
          <w:sz w:val="16"/>
        </w:rPr>
        <w:t>transform</w:t>
      </w:r>
      <w:r>
        <w:rPr>
          <w:spacing w:val="66"/>
          <w:sz w:val="16"/>
        </w:rPr>
        <w:t> </w:t>
      </w:r>
      <w:r>
        <w:rPr>
          <w:sz w:val="16"/>
        </w:rPr>
        <w:t>and</w:t>
      </w:r>
      <w:r>
        <w:rPr>
          <w:spacing w:val="64"/>
          <w:sz w:val="16"/>
        </w:rPr>
        <w:t> </w:t>
      </w:r>
      <w:r>
        <w:rPr>
          <w:spacing w:val="-2"/>
          <w:sz w:val="16"/>
        </w:rPr>
        <w:t>Generative</w:t>
      </w:r>
    </w:p>
    <w:p>
      <w:pPr>
        <w:pStyle w:val="BodyText"/>
        <w:spacing w:line="60" w:lineRule="auto" w:before="18"/>
        <w:ind w:left="282" w:right="109"/>
        <w:jc w:val="both"/>
      </w:pPr>
      <w:r>
        <w:rPr/>
        <w:t>ported</w:t>
      </w:r>
      <w:r>
        <w:rPr>
          <w:spacing w:val="-10"/>
        </w:rPr>
        <w:t> </w:t>
      </w:r>
      <w:r>
        <w:rPr/>
        <w:t>results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92.7%,</w:t>
      </w:r>
      <w:r>
        <w:rPr>
          <w:spacing w:val="-1"/>
        </w:rPr>
        <w:t> </w:t>
      </w:r>
      <w:r>
        <w:rPr/>
        <w:t>PPV</w:t>
      </w:r>
      <w:r>
        <w:rPr>
          <w:spacing w:val="-3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90.32%,</w:t>
      </w:r>
      <w:r>
        <w:rPr>
          <w:spacing w:val="-2"/>
        </w:rPr>
        <w:t> </w:t>
      </w:r>
      <w:r>
        <w:rPr/>
        <w:t>F1</w:t>
      </w:r>
      <w:r>
        <w:rPr>
          <w:spacing w:val="-2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93.69%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challenge dataset and SE </w:t>
      </w:r>
      <w:r>
        <w:rPr>
          <w:rFonts w:ascii="Latin Modern Math"/>
        </w:rPr>
        <w:t>= </w:t>
      </w:r>
      <w:r>
        <w:rPr/>
        <w:t>89.7%, PPV </w:t>
      </w:r>
      <w:r>
        <w:rPr>
          <w:rFonts w:ascii="Latin Modern Math"/>
        </w:rPr>
        <w:t>= </w:t>
      </w:r>
      <w:r>
        <w:rPr/>
        <w:t>93.02%, F1 </w:t>
      </w:r>
      <w:r>
        <w:rPr>
          <w:rFonts w:ascii="Latin Modern Math"/>
        </w:rPr>
        <w:t>= </w:t>
      </w:r>
      <w:r>
        <w:rPr/>
        <w:t>90.05%</w:t>
      </w:r>
      <w:r>
        <w:rPr>
          <w:spacing w:val="40"/>
        </w:rPr>
        <w:t> </w:t>
      </w:r>
      <w:r>
        <w:rPr/>
        <w:t>Adversarial</w:t>
      </w:r>
      <w:r>
        <w:rPr>
          <w:spacing w:val="30"/>
        </w:rPr>
        <w:t> </w:t>
      </w:r>
      <w:r>
        <w:rPr/>
        <w:t>Neural</w:t>
      </w:r>
      <w:r>
        <w:rPr>
          <w:spacing w:val="30"/>
        </w:rPr>
        <w:t> </w:t>
      </w:r>
      <w:r>
        <w:rPr/>
        <w:t>Networks</w:t>
      </w:r>
      <w:r>
        <w:rPr>
          <w:spacing w:val="31"/>
        </w:rPr>
        <w:t> </w:t>
      </w:r>
      <w:r>
        <w:rPr/>
        <w:t>was</w:t>
      </w:r>
      <w:r>
        <w:rPr>
          <w:spacing w:val="29"/>
        </w:rPr>
        <w:t> </w:t>
      </w:r>
      <w:r>
        <w:rPr/>
        <w:t>proposed</w:t>
      </w:r>
      <w:r>
        <w:rPr>
          <w:spacing w:val="31"/>
        </w:rPr>
        <w:t> </w:t>
      </w:r>
      <w:r>
        <w:rPr/>
        <w:t>in</w:t>
      </w:r>
      <w:r>
        <w:rPr>
          <w:spacing w:val="29"/>
        </w:rPr>
        <w:t> </w:t>
      </w:r>
      <w:r>
        <w:rPr/>
        <w:t>Ref.</w:t>
      </w:r>
      <w:r>
        <w:rPr>
          <w:spacing w:val="31"/>
        </w:rPr>
        <w:t> </w:t>
      </w:r>
      <w:r>
        <w:rPr/>
        <w:t>[</w:t>
      </w:r>
      <w:hyperlink w:history="true" w:anchor="_bookmark64">
        <w:r>
          <w:rPr>
            <w:color w:val="2196D1"/>
          </w:rPr>
          <w:t>62</w:t>
        </w:r>
      </w:hyperlink>
      <w:r>
        <w:rPr/>
        <w:t>].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>
          <w:spacing w:val="-5"/>
        </w:rPr>
        <w:t>re-</w:t>
      </w:r>
    </w:p>
    <w:p>
      <w:pPr>
        <w:pStyle w:val="BodyText"/>
        <w:spacing w:line="125" w:lineRule="exact"/>
        <w:ind w:left="282"/>
        <w:jc w:val="both"/>
      </w:pPr>
      <w:r>
        <w:rPr/>
        <w:t>when</w:t>
      </w:r>
      <w:r>
        <w:rPr>
          <w:spacing w:val="5"/>
        </w:rPr>
        <w:t> </w:t>
      </w:r>
      <w:r>
        <w:rPr/>
        <w:t>tested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ADFECGDB</w:t>
      </w:r>
      <w:r>
        <w:rPr>
          <w:spacing w:val="5"/>
        </w:rPr>
        <w:t> </w:t>
      </w:r>
      <w:r>
        <w:rPr/>
        <w:t>which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worse</w:t>
      </w:r>
      <w:r>
        <w:rPr>
          <w:spacing w:val="5"/>
        </w:rPr>
        <w:t> </w:t>
      </w:r>
      <w:r>
        <w:rPr/>
        <w:t>results</w:t>
      </w:r>
      <w:r>
        <w:rPr>
          <w:spacing w:val="5"/>
        </w:rPr>
        <w:t> </w:t>
      </w:r>
      <w:r>
        <w:rPr/>
        <w:t>than</w:t>
      </w:r>
      <w:r>
        <w:rPr>
          <w:spacing w:val="6"/>
        </w:rPr>
        <w:t> </w:t>
      </w:r>
      <w:r>
        <w:rPr>
          <w:spacing w:val="-2"/>
        </w:rPr>
        <w:t>those</w:t>
      </w:r>
    </w:p>
    <w:p>
      <w:pPr>
        <w:pStyle w:val="BodyText"/>
        <w:spacing w:line="276" w:lineRule="auto" w:before="27"/>
        <w:ind w:left="282" w:right="109"/>
        <w:jc w:val="both"/>
      </w:pPr>
      <w:r>
        <w:rPr/>
        <w:t>achieved in this study. The authors report that use of a </w:t>
      </w:r>
      <w:r>
        <w:rPr/>
        <w:t>neural</w:t>
      </w:r>
      <w:r>
        <w:rPr>
          <w:spacing w:val="40"/>
        </w:rPr>
        <w:t> </w:t>
      </w:r>
      <w:r>
        <w:rPr/>
        <w:t>network eliminates the need for maternal ECG suppression. How-</w:t>
      </w:r>
      <w:r>
        <w:rPr>
          <w:spacing w:val="40"/>
        </w:rPr>
        <w:t> </w:t>
      </w:r>
      <w:r>
        <w:rPr/>
        <w:t>ever,</w:t>
      </w:r>
      <w:r>
        <w:rPr>
          <w:spacing w:val="-10"/>
        </w:rPr>
        <w:t> </w:t>
      </w:r>
      <w:r>
        <w:rPr/>
        <w:t>being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driven</w:t>
      </w:r>
      <w:r>
        <w:rPr>
          <w:spacing w:val="-10"/>
        </w:rPr>
        <w:t> </w:t>
      </w:r>
      <w:r>
        <w:rPr/>
        <w:t>method,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requires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use</w:t>
      </w:r>
      <w:r>
        <w:rPr>
          <w:spacing w:val="40"/>
        </w:rPr>
        <w:t> </w:t>
      </w:r>
      <w:r>
        <w:rPr/>
        <w:t>of many similar data, which limits its usability in real-world</w:t>
      </w:r>
      <w:r>
        <w:rPr>
          <w:spacing w:val="40"/>
        </w:rPr>
        <w:t> </w:t>
      </w:r>
      <w:r>
        <w:rPr>
          <w:spacing w:val="-2"/>
        </w:rPr>
        <w:t>scenarios.</w:t>
      </w:r>
    </w:p>
    <w:p>
      <w:pPr>
        <w:pStyle w:val="ListParagraph"/>
        <w:numPr>
          <w:ilvl w:val="0"/>
          <w:numId w:val="10"/>
        </w:numPr>
        <w:tabs>
          <w:tab w:pos="280" w:val="left" w:leader="none"/>
        </w:tabs>
        <w:spacing w:line="301" w:lineRule="exact" w:before="0" w:after="0"/>
        <w:ind w:left="280" w:right="0" w:hanging="149"/>
        <w:jc w:val="both"/>
        <w:rPr>
          <w:sz w:val="16"/>
        </w:rPr>
      </w:pPr>
      <w:r>
        <w:rPr>
          <w:sz w:val="16"/>
        </w:rPr>
        <w:t>In</w:t>
      </w:r>
      <w:r>
        <w:rPr>
          <w:spacing w:val="10"/>
          <w:sz w:val="16"/>
        </w:rPr>
        <w:t> </w:t>
      </w:r>
      <w:r>
        <w:rPr>
          <w:sz w:val="16"/>
        </w:rPr>
        <w:t>Ref.</w:t>
      </w:r>
      <w:r>
        <w:rPr>
          <w:spacing w:val="11"/>
          <w:sz w:val="16"/>
        </w:rPr>
        <w:t> </w:t>
      </w:r>
      <w:r>
        <w:rPr>
          <w:sz w:val="16"/>
        </w:rPr>
        <w:t>[</w:t>
      </w:r>
      <w:hyperlink w:history="true" w:anchor="_bookmark65">
        <w:r>
          <w:rPr>
            <w:color w:val="2196D1"/>
            <w:sz w:val="16"/>
          </w:rPr>
          <w:t>63</w:t>
        </w:r>
      </w:hyperlink>
      <w:r>
        <w:rPr>
          <w:sz w:val="16"/>
        </w:rPr>
        <w:t>],</w:t>
      </w:r>
      <w:r>
        <w:rPr>
          <w:spacing w:val="11"/>
          <w:sz w:val="16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sz w:val="16"/>
        </w:rPr>
        <w:t>authors</w:t>
      </w:r>
      <w:r>
        <w:rPr>
          <w:spacing w:val="11"/>
          <w:sz w:val="16"/>
        </w:rPr>
        <w:t> </w:t>
      </w:r>
      <w:r>
        <w:rPr>
          <w:sz w:val="16"/>
        </w:rPr>
        <w:t>devised</w:t>
      </w:r>
      <w:r>
        <w:rPr>
          <w:spacing w:val="11"/>
          <w:sz w:val="16"/>
        </w:rPr>
        <w:t> </w:t>
      </w:r>
      <w:r>
        <w:rPr>
          <w:sz w:val="16"/>
        </w:rPr>
        <w:t>a</w:t>
      </w:r>
      <w:r>
        <w:rPr>
          <w:spacing w:val="10"/>
          <w:sz w:val="16"/>
        </w:rPr>
        <w:t> </w:t>
      </w:r>
      <w:r>
        <w:rPr>
          <w:sz w:val="16"/>
        </w:rPr>
        <w:t>time-specific</w:t>
      </w:r>
      <w:r>
        <w:rPr>
          <w:spacing w:val="11"/>
          <w:sz w:val="16"/>
        </w:rPr>
        <w:t> </w:t>
      </w:r>
      <w:r>
        <w:rPr>
          <w:sz w:val="16"/>
        </w:rPr>
        <w:t>fetal</w:t>
      </w:r>
      <w:r>
        <w:rPr>
          <w:spacing w:val="11"/>
          <w:sz w:val="16"/>
        </w:rPr>
        <w:t> </w:t>
      </w:r>
      <w:r>
        <w:rPr>
          <w:sz w:val="16"/>
        </w:rPr>
        <w:t>quality</w:t>
      </w:r>
      <w:r>
        <w:rPr>
          <w:spacing w:val="10"/>
          <w:sz w:val="16"/>
        </w:rPr>
        <w:t> </w:t>
      </w:r>
      <w:r>
        <w:rPr>
          <w:spacing w:val="-2"/>
          <w:sz w:val="16"/>
        </w:rPr>
        <w:t>index</w:t>
      </w:r>
    </w:p>
    <w:p>
      <w:pPr>
        <w:pStyle w:val="BodyText"/>
        <w:spacing w:line="81" w:lineRule="auto" w:before="5"/>
        <w:ind w:left="282" w:right="110"/>
        <w:jc w:val="both"/>
      </w:pPr>
      <w:r>
        <w:rPr/>
        <w:t>reported</w:t>
      </w:r>
      <w:r>
        <w:rPr>
          <w:spacing w:val="36"/>
        </w:rPr>
        <w:t> </w:t>
      </w:r>
      <w:r>
        <w:rPr/>
        <w:t>average</w:t>
      </w:r>
      <w:r>
        <w:rPr>
          <w:spacing w:val="35"/>
        </w:rPr>
        <w:t> </w:t>
      </w:r>
      <w:r>
        <w:rPr/>
        <w:t>values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SE</w:t>
      </w:r>
      <w:r>
        <w:rPr>
          <w:spacing w:val="35"/>
        </w:rPr>
        <w:t> </w:t>
      </w:r>
      <w:r>
        <w:rPr>
          <w:rFonts w:ascii="Latin Modern Math"/>
        </w:rPr>
        <w:t>= </w:t>
      </w:r>
      <w:r>
        <w:rPr/>
        <w:t>99.38%,</w:t>
      </w:r>
      <w:r>
        <w:rPr>
          <w:spacing w:val="35"/>
        </w:rPr>
        <w:t> </w:t>
      </w:r>
      <w:r>
        <w:rPr/>
        <w:t>PPV</w:t>
      </w:r>
      <w:r>
        <w:rPr>
          <w:spacing w:val="35"/>
        </w:rPr>
        <w:t> </w:t>
      </w:r>
      <w:r>
        <w:rPr>
          <w:rFonts w:ascii="Latin Modern Math"/>
        </w:rPr>
        <w:t>= </w:t>
      </w:r>
      <w:r>
        <w:rPr/>
        <w:t>99.38%,</w:t>
      </w:r>
      <w:r>
        <w:rPr>
          <w:spacing w:val="35"/>
        </w:rPr>
        <w:t> </w:t>
      </w:r>
      <w:r>
        <w:rPr/>
        <w:t>F1</w:t>
      </w:r>
      <w:r>
        <w:rPr>
          <w:spacing w:val="35"/>
        </w:rPr>
        <w:t> </w:t>
      </w:r>
      <w:r>
        <w:rPr>
          <w:rFonts w:ascii="Latin Modern Math"/>
        </w:rPr>
        <w:t>= </w:t>
      </w:r>
      <w:r>
        <w:rPr/>
        <w:t>for fECG extraction. When tested on the challenge Dataset, </w:t>
      </w:r>
      <w:r>
        <w:rPr/>
        <w:t>results</w:t>
      </w:r>
      <w:r>
        <w:rPr>
          <w:spacing w:val="40"/>
        </w:rPr>
        <w:t> </w:t>
      </w:r>
      <w:r>
        <w:rPr/>
        <w:t>99.38%.</w:t>
      </w:r>
      <w:r>
        <w:rPr>
          <w:spacing w:val="-10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their</w:t>
      </w:r>
      <w:r>
        <w:rPr>
          <w:spacing w:val="-9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included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MECG</w:t>
      </w:r>
      <w:r>
        <w:rPr>
          <w:spacing w:val="-9"/>
        </w:rPr>
        <w:t> </w:t>
      </w:r>
      <w:r>
        <w:rPr/>
        <w:t>cancelling</w:t>
      </w:r>
      <w:r>
        <w:rPr>
          <w:spacing w:val="-10"/>
        </w:rPr>
        <w:t> </w:t>
      </w:r>
      <w:r>
        <w:rPr>
          <w:spacing w:val="-4"/>
        </w:rPr>
        <w:t>step</w:t>
      </w:r>
    </w:p>
    <w:p>
      <w:pPr>
        <w:pStyle w:val="BodyText"/>
        <w:spacing w:line="276" w:lineRule="auto" w:before="48"/>
        <w:ind w:left="282" w:right="110"/>
        <w:jc w:val="both"/>
      </w:pPr>
      <w:r>
        <w:rPr/>
        <w:t>and the Quality index devised did not consider the non-linear char-</w:t>
      </w:r>
      <w:r>
        <w:rPr>
          <w:spacing w:val="40"/>
        </w:rPr>
        <w:t> </w:t>
      </w:r>
      <w:r>
        <w:rPr/>
        <w:t>acteristics of a fECG signal.</w:t>
      </w:r>
    </w:p>
    <w:p>
      <w:pPr>
        <w:pStyle w:val="ListParagraph"/>
        <w:numPr>
          <w:ilvl w:val="0"/>
          <w:numId w:val="10"/>
        </w:numPr>
        <w:tabs>
          <w:tab w:pos="280" w:val="left" w:leader="none"/>
        </w:tabs>
        <w:spacing w:line="301" w:lineRule="exact" w:before="0" w:after="0"/>
        <w:ind w:left="280" w:right="0" w:hanging="149"/>
        <w:jc w:val="both"/>
        <w:rPr>
          <w:sz w:val="16"/>
        </w:rPr>
      </w:pPr>
      <w:r>
        <w:rPr>
          <w:sz w:val="16"/>
        </w:rPr>
        <w:t>In</w:t>
      </w:r>
      <w:r>
        <w:rPr>
          <w:spacing w:val="19"/>
          <w:sz w:val="16"/>
        </w:rPr>
        <w:t> </w:t>
      </w:r>
      <w:r>
        <w:rPr>
          <w:sz w:val="16"/>
        </w:rPr>
        <w:t>Ref.</w:t>
      </w:r>
      <w:r>
        <w:rPr>
          <w:spacing w:val="21"/>
          <w:sz w:val="16"/>
        </w:rPr>
        <w:t> </w:t>
      </w:r>
      <w:r>
        <w:rPr>
          <w:sz w:val="16"/>
        </w:rPr>
        <w:t>[</w:t>
      </w:r>
      <w:hyperlink w:history="true" w:anchor="_bookmark66">
        <w:r>
          <w:rPr>
            <w:color w:val="2196D1"/>
            <w:sz w:val="16"/>
          </w:rPr>
          <w:t>64</w:t>
        </w:r>
      </w:hyperlink>
      <w:r>
        <w:rPr>
          <w:sz w:val="16"/>
        </w:rPr>
        <w:t>]</w:t>
      </w:r>
      <w:r>
        <w:rPr>
          <w:spacing w:val="20"/>
          <w:sz w:val="16"/>
        </w:rPr>
        <w:t> </w:t>
      </w:r>
      <w:r>
        <w:rPr>
          <w:sz w:val="16"/>
        </w:rPr>
        <w:t>a</w:t>
      </w:r>
      <w:r>
        <w:rPr>
          <w:spacing w:val="21"/>
          <w:sz w:val="16"/>
        </w:rPr>
        <w:t> </w:t>
      </w:r>
      <w:r>
        <w:rPr>
          <w:sz w:val="16"/>
        </w:rPr>
        <w:t>hybrid</w:t>
      </w:r>
      <w:r>
        <w:rPr>
          <w:spacing w:val="20"/>
          <w:sz w:val="16"/>
        </w:rPr>
        <w:t> </w:t>
      </w:r>
      <w:r>
        <w:rPr>
          <w:sz w:val="16"/>
        </w:rPr>
        <w:t>method</w:t>
      </w:r>
      <w:r>
        <w:rPr>
          <w:spacing w:val="20"/>
          <w:sz w:val="16"/>
        </w:rPr>
        <w:t> </w:t>
      </w:r>
      <w:r>
        <w:rPr>
          <w:sz w:val="16"/>
        </w:rPr>
        <w:t>using</w:t>
      </w:r>
      <w:r>
        <w:rPr>
          <w:spacing w:val="20"/>
          <w:sz w:val="16"/>
        </w:rPr>
        <w:t> </w:t>
      </w:r>
      <w:r>
        <w:rPr>
          <w:sz w:val="16"/>
        </w:rPr>
        <w:t>Short-Time</w:t>
      </w:r>
      <w:r>
        <w:rPr>
          <w:spacing w:val="21"/>
          <w:sz w:val="16"/>
        </w:rPr>
        <w:t> </w:t>
      </w:r>
      <w:r>
        <w:rPr>
          <w:sz w:val="16"/>
        </w:rPr>
        <w:t>Vibrational</w:t>
      </w:r>
      <w:r>
        <w:rPr>
          <w:spacing w:val="21"/>
          <w:sz w:val="16"/>
        </w:rPr>
        <w:t> </w:t>
      </w:r>
      <w:r>
        <w:rPr>
          <w:spacing w:val="-4"/>
          <w:sz w:val="16"/>
        </w:rPr>
        <w:t>Mode</w:t>
      </w:r>
    </w:p>
    <w:p>
      <w:pPr>
        <w:pStyle w:val="BodyText"/>
        <w:spacing w:line="90" w:lineRule="exact"/>
        <w:ind w:left="282"/>
      </w:pPr>
      <w:r>
        <w:rPr/>
        <w:t>Decomposition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/>
        <w:t>PCA</w:t>
      </w:r>
      <w:r>
        <w:rPr>
          <w:spacing w:val="6"/>
        </w:rPr>
        <w:t> </w:t>
      </w:r>
      <w:r>
        <w:rPr/>
        <w:t>was</w:t>
      </w:r>
      <w:r>
        <w:rPr>
          <w:spacing w:val="5"/>
        </w:rPr>
        <w:t> </w:t>
      </w:r>
      <w:r>
        <w:rPr/>
        <w:t>devised</w:t>
      </w:r>
      <w:r>
        <w:rPr>
          <w:spacing w:val="5"/>
        </w:rPr>
        <w:t> </w:t>
      </w:r>
      <w:r>
        <w:rPr/>
        <w:t>by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authors.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challenge</w:t>
      </w:r>
    </w:p>
    <w:p>
      <w:pPr>
        <w:pStyle w:val="BodyText"/>
        <w:spacing w:line="16" w:lineRule="exact" w:before="11"/>
        <w:ind w:left="282"/>
      </w:pPr>
      <w:r>
        <w:rPr/>
        <w:t>2013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test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reported</w:t>
      </w:r>
      <w:r>
        <w:rPr>
          <w:spacing w:val="-4"/>
        </w:rPr>
        <w:t> </w:t>
      </w:r>
      <w:r>
        <w:rPr/>
        <w:t>results</w:t>
      </w:r>
      <w:r>
        <w:rPr>
          <w:spacing w:val="-6"/>
        </w:rPr>
        <w:t> </w:t>
      </w:r>
      <w:r>
        <w:rPr/>
        <w:t>were</w:t>
      </w:r>
      <w:r>
        <w:rPr>
          <w:spacing w:val="-4"/>
        </w:rPr>
        <w:t> </w:t>
      </w:r>
      <w:r>
        <w:rPr>
          <w:spacing w:val="-5"/>
        </w:rPr>
        <w:t>SE</w:t>
      </w:r>
    </w:p>
    <w:p>
      <w:pPr>
        <w:pStyle w:val="BodyText"/>
        <w:spacing w:line="79" w:lineRule="auto" w:before="168"/>
        <w:ind w:left="282" w:right="110"/>
        <w:jc w:val="both"/>
      </w:pPr>
      <w:r>
        <w:rPr>
          <w:rFonts w:ascii="Latin Modern Math"/>
        </w:rPr>
        <w:t>=</w:t>
      </w:r>
      <w:r>
        <w:rPr>
          <w:rFonts w:ascii="Latin Modern Math"/>
          <w:spacing w:val="-13"/>
        </w:rPr>
        <w:t> </w:t>
      </w:r>
      <w:r>
        <w:rPr/>
        <w:t>90.50%, PPV </w:t>
      </w:r>
      <w:r>
        <w:rPr>
          <w:rFonts w:ascii="Latin Modern Math"/>
        </w:rPr>
        <w:t>=</w:t>
      </w:r>
      <w:r>
        <w:rPr>
          <w:rFonts w:ascii="Latin Modern Math"/>
          <w:spacing w:val="-13"/>
        </w:rPr>
        <w:t> </w:t>
      </w:r>
      <w:r>
        <w:rPr/>
        <w:t>89.40%, F1 </w:t>
      </w:r>
      <w:r>
        <w:rPr>
          <w:rFonts w:ascii="Latin Modern Math"/>
        </w:rPr>
        <w:t>=</w:t>
      </w:r>
      <w:r>
        <w:rPr>
          <w:rFonts w:ascii="Latin Modern Math"/>
          <w:spacing w:val="-13"/>
        </w:rPr>
        <w:t> </w:t>
      </w:r>
      <w:r>
        <w:rPr/>
        <w:t>80.50%. Although the method </w:t>
      </w:r>
      <w:r>
        <w:rPr/>
        <w:t>was</w:t>
      </w:r>
      <w:r>
        <w:rPr>
          <w:spacing w:val="40"/>
        </w:rPr>
        <w:t> </w:t>
      </w:r>
      <w:r>
        <w:rPr/>
        <w:t>reported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be</w:t>
      </w:r>
      <w:r>
        <w:rPr>
          <w:spacing w:val="6"/>
        </w:rPr>
        <w:t> </w:t>
      </w:r>
      <w:r>
        <w:rPr/>
        <w:t>computationally</w:t>
      </w:r>
      <w:r>
        <w:rPr>
          <w:spacing w:val="6"/>
        </w:rPr>
        <w:t> </w:t>
      </w:r>
      <w:r>
        <w:rPr/>
        <w:t>efficient,</w:t>
      </w:r>
      <w:r>
        <w:rPr>
          <w:spacing w:val="6"/>
        </w:rPr>
        <w:t> </w:t>
      </w:r>
      <w:r>
        <w:rPr/>
        <w:t>it</w:t>
      </w:r>
      <w:r>
        <w:rPr>
          <w:spacing w:val="7"/>
        </w:rPr>
        <w:t> </w:t>
      </w:r>
      <w:r>
        <w:rPr/>
        <w:t>did</w:t>
      </w:r>
      <w:r>
        <w:rPr>
          <w:spacing w:val="6"/>
        </w:rPr>
        <w:t> </w:t>
      </w:r>
      <w:r>
        <w:rPr/>
        <w:t>not</w:t>
      </w:r>
      <w:r>
        <w:rPr>
          <w:spacing w:val="7"/>
        </w:rPr>
        <w:t> </w:t>
      </w:r>
      <w:r>
        <w:rPr/>
        <w:t>perform</w:t>
      </w:r>
      <w:r>
        <w:rPr>
          <w:spacing w:val="7"/>
        </w:rPr>
        <w:t> </w:t>
      </w:r>
      <w:r>
        <w:rPr/>
        <w:t>well</w:t>
      </w:r>
      <w:r>
        <w:rPr>
          <w:spacing w:val="5"/>
        </w:rPr>
        <w:t> </w:t>
      </w:r>
      <w:r>
        <w:rPr>
          <w:spacing w:val="-5"/>
        </w:rPr>
        <w:t>on</w:t>
      </w:r>
    </w:p>
    <w:p>
      <w:pPr>
        <w:pStyle w:val="BodyText"/>
        <w:spacing w:line="16" w:lineRule="exact" w:before="35"/>
        <w:ind w:left="282"/>
      </w:pPr>
      <w:r>
        <w:rPr/>
        <w:t>low</w:t>
      </w:r>
      <w:r>
        <w:rPr>
          <w:spacing w:val="-1"/>
        </w:rPr>
        <w:t> </w:t>
      </w:r>
      <w:r>
        <w:rPr/>
        <w:t>SNR </w:t>
      </w:r>
      <w:r>
        <w:rPr>
          <w:spacing w:val="-2"/>
        </w:rPr>
        <w:t>scenarios.</w:t>
      </w:r>
    </w:p>
    <w:p>
      <w:pPr>
        <w:pStyle w:val="ListParagraph"/>
        <w:numPr>
          <w:ilvl w:val="0"/>
          <w:numId w:val="10"/>
        </w:numPr>
        <w:tabs>
          <w:tab w:pos="280" w:val="left" w:leader="none"/>
          <w:tab w:pos="282" w:val="left" w:leader="none"/>
        </w:tabs>
        <w:spacing w:line="81" w:lineRule="auto" w:before="161" w:after="0"/>
        <w:ind w:left="282" w:right="109" w:hanging="151"/>
        <w:jc w:val="both"/>
        <w:rPr>
          <w:sz w:val="16"/>
        </w:rPr>
      </w:pPr>
      <w:r>
        <w:rPr>
          <w:sz w:val="16"/>
        </w:rPr>
        <w:t>A combination of Wavelet based preprocessing and a clustering </w:t>
      </w:r>
      <w:r>
        <w:rPr>
          <w:sz w:val="16"/>
        </w:rPr>
        <w:t>al-</w:t>
      </w:r>
      <w:r>
        <w:rPr>
          <w:spacing w:val="40"/>
          <w:sz w:val="16"/>
        </w:rPr>
        <w:t> </w:t>
      </w:r>
      <w:r>
        <w:rPr>
          <w:sz w:val="16"/>
        </w:rPr>
        <w:t>values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SE</w:t>
      </w:r>
      <w:r>
        <w:rPr>
          <w:spacing w:val="-9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4"/>
          <w:sz w:val="16"/>
        </w:rPr>
        <w:t> </w:t>
      </w:r>
      <w:r>
        <w:rPr>
          <w:sz w:val="16"/>
        </w:rPr>
        <w:t>97.30%,</w:t>
      </w:r>
      <w:r>
        <w:rPr>
          <w:spacing w:val="-9"/>
          <w:sz w:val="16"/>
        </w:rPr>
        <w:t> </w:t>
      </w:r>
      <w:r>
        <w:rPr>
          <w:sz w:val="16"/>
        </w:rPr>
        <w:t>PPV</w:t>
      </w:r>
      <w:r>
        <w:rPr>
          <w:spacing w:val="-10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sz w:val="16"/>
        </w:rPr>
        <w:t>98.40%,</w:t>
      </w:r>
      <w:r>
        <w:rPr>
          <w:spacing w:val="-10"/>
          <w:sz w:val="16"/>
        </w:rPr>
        <w:t> </w:t>
      </w:r>
      <w:r>
        <w:rPr>
          <w:sz w:val="16"/>
        </w:rPr>
        <w:t>F1</w:t>
      </w:r>
      <w:r>
        <w:rPr>
          <w:spacing w:val="-10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sz w:val="16"/>
        </w:rPr>
        <w:t>98.86%,</w:t>
      </w:r>
      <w:r>
        <w:rPr>
          <w:spacing w:val="-10"/>
          <w:sz w:val="16"/>
        </w:rPr>
        <w:t> </w:t>
      </w:r>
      <w:r>
        <w:rPr>
          <w:sz w:val="16"/>
        </w:rPr>
        <w:t>ACC</w:t>
      </w:r>
      <w:r>
        <w:rPr>
          <w:spacing w:val="-9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sz w:val="16"/>
        </w:rPr>
        <w:t>98.63%</w:t>
      </w:r>
      <w:r>
        <w:rPr>
          <w:spacing w:val="40"/>
          <w:sz w:val="16"/>
        </w:rPr>
        <w:t> </w:t>
      </w:r>
      <w:r>
        <w:rPr>
          <w:sz w:val="16"/>
        </w:rPr>
        <w:t>gorithm</w:t>
      </w:r>
      <w:r>
        <w:rPr>
          <w:spacing w:val="19"/>
          <w:sz w:val="16"/>
        </w:rPr>
        <w:t> </w:t>
      </w:r>
      <w:r>
        <w:rPr>
          <w:sz w:val="16"/>
        </w:rPr>
        <w:t>was</w:t>
      </w:r>
      <w:r>
        <w:rPr>
          <w:spacing w:val="19"/>
          <w:sz w:val="16"/>
        </w:rPr>
        <w:t> </w:t>
      </w:r>
      <w:r>
        <w:rPr>
          <w:sz w:val="16"/>
        </w:rPr>
        <w:t>proposed</w:t>
      </w:r>
      <w:r>
        <w:rPr>
          <w:spacing w:val="20"/>
          <w:sz w:val="16"/>
        </w:rPr>
        <w:t> </w:t>
      </w:r>
      <w:r>
        <w:rPr>
          <w:sz w:val="16"/>
        </w:rPr>
        <w:t>in</w:t>
      </w:r>
      <w:r>
        <w:rPr>
          <w:spacing w:val="20"/>
          <w:sz w:val="16"/>
        </w:rPr>
        <w:t> </w:t>
      </w:r>
      <w:r>
        <w:rPr>
          <w:sz w:val="16"/>
        </w:rPr>
        <w:t>Ref.</w:t>
      </w:r>
      <w:r>
        <w:rPr>
          <w:spacing w:val="19"/>
          <w:sz w:val="16"/>
        </w:rPr>
        <w:t> </w:t>
      </w:r>
      <w:r>
        <w:rPr>
          <w:sz w:val="16"/>
        </w:rPr>
        <w:t>[</w:t>
      </w:r>
      <w:hyperlink w:history="true" w:anchor="_bookmark67">
        <w:r>
          <w:rPr>
            <w:color w:val="2196D1"/>
            <w:sz w:val="16"/>
          </w:rPr>
          <w:t>65</w:t>
        </w:r>
      </w:hyperlink>
      <w:r>
        <w:rPr>
          <w:sz w:val="16"/>
        </w:rPr>
        <w:t>].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19"/>
          <w:sz w:val="16"/>
        </w:rPr>
        <w:t> </w:t>
      </w:r>
      <w:r>
        <w:rPr>
          <w:sz w:val="16"/>
        </w:rPr>
        <w:t>authors</w:t>
      </w:r>
      <w:r>
        <w:rPr>
          <w:spacing w:val="20"/>
          <w:sz w:val="16"/>
        </w:rPr>
        <w:t> </w:t>
      </w:r>
      <w:r>
        <w:rPr>
          <w:sz w:val="16"/>
        </w:rPr>
        <w:t>reported</w:t>
      </w:r>
      <w:r>
        <w:rPr>
          <w:spacing w:val="19"/>
          <w:sz w:val="16"/>
        </w:rPr>
        <w:t> </w:t>
      </w:r>
      <w:r>
        <w:rPr>
          <w:sz w:val="16"/>
        </w:rPr>
        <w:t>average</w:t>
      </w:r>
    </w:p>
    <w:p>
      <w:pPr>
        <w:pStyle w:val="BodyText"/>
        <w:spacing w:line="353" w:lineRule="exact"/>
        <w:ind w:left="282"/>
        <w:jc w:val="both"/>
        <w:rPr>
          <w:rFonts w:ascii="Latin Modern Math"/>
        </w:rPr>
      </w:pP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challenge</w:t>
      </w:r>
      <w:r>
        <w:rPr>
          <w:spacing w:val="21"/>
        </w:rPr>
        <w:t> </w:t>
      </w:r>
      <w:r>
        <w:rPr/>
        <w:t>dataset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SE</w:t>
      </w:r>
      <w:r>
        <w:rPr>
          <w:spacing w:val="22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7"/>
        </w:rPr>
        <w:t> </w:t>
      </w:r>
      <w:r>
        <w:rPr/>
        <w:t>97.08%,</w:t>
      </w:r>
      <w:r>
        <w:rPr>
          <w:spacing w:val="20"/>
        </w:rPr>
        <w:t> </w:t>
      </w:r>
      <w:r>
        <w:rPr/>
        <w:t>PPV</w:t>
      </w:r>
      <w:r>
        <w:rPr>
          <w:spacing w:val="22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7"/>
        </w:rPr>
        <w:t> </w:t>
      </w:r>
      <w:r>
        <w:rPr/>
        <w:t>97.93%,</w:t>
      </w:r>
      <w:r>
        <w:rPr>
          <w:spacing w:val="22"/>
        </w:rPr>
        <w:t> </w:t>
      </w:r>
      <w:r>
        <w:rPr/>
        <w:t>F1</w:t>
      </w:r>
      <w:r>
        <w:rPr>
          <w:spacing w:val="21"/>
        </w:rPr>
        <w:t> </w:t>
      </w:r>
      <w:r>
        <w:rPr>
          <w:rFonts w:ascii="Latin Modern Math"/>
          <w:spacing w:val="-10"/>
        </w:rPr>
        <w:t>=</w:t>
      </w:r>
    </w:p>
    <w:p>
      <w:pPr>
        <w:spacing w:after="0" w:line="353" w:lineRule="exact"/>
        <w:jc w:val="both"/>
        <w:rPr>
          <w:rFonts w:ascii="Latin Modern Math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273"/>
            <w:col w:w="5183"/>
          </w:cols>
        </w:sectPr>
      </w:pPr>
    </w:p>
    <w:p>
      <w:pPr>
        <w:spacing w:before="30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477683</wp:posOffset>
                </wp:positionH>
                <wp:positionV relativeFrom="paragraph">
                  <wp:posOffset>151108</wp:posOffset>
                </wp:positionV>
                <wp:extent cx="6604634" cy="6350"/>
                <wp:effectExtent l="0" t="0" r="0" b="0"/>
                <wp:wrapTopAndBottom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1.898345pt;width:520.0501pt;height:.498pt;mso-position-horizontal-relative:page;mso-position-vertical-relative:paragraph;z-index:-15709696;mso-wrap-distance-left:0;mso-wrap-distance-right:0" id="docshape51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_bookmark16" w:id="45"/>
      <w:bookmarkEnd w:id="45"/>
      <w:r>
        <w:rPr/>
      </w:r>
      <w:r>
        <w:rPr>
          <w:sz w:val="14"/>
        </w:rPr>
        <w:t>Results</w:t>
      </w:r>
      <w:r>
        <w:rPr>
          <w:spacing w:val="6"/>
          <w:sz w:val="14"/>
        </w:rPr>
        <w:t> </w:t>
      </w:r>
      <w:r>
        <w:rPr>
          <w:sz w:val="14"/>
        </w:rPr>
        <w:t>after</w:t>
      </w:r>
      <w:r>
        <w:rPr>
          <w:spacing w:val="5"/>
          <w:sz w:val="14"/>
        </w:rPr>
        <w:t> </w:t>
      </w:r>
      <w:r>
        <w:rPr>
          <w:sz w:val="14"/>
        </w:rPr>
        <w:t>IMF</w:t>
      </w:r>
      <w:r>
        <w:rPr>
          <w:spacing w:val="5"/>
          <w:sz w:val="14"/>
        </w:rPr>
        <w:t> </w:t>
      </w:r>
      <w:r>
        <w:rPr>
          <w:sz w:val="14"/>
        </w:rPr>
        <w:t>removal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Process.</w:t>
      </w:r>
    </w:p>
    <w:p>
      <w:pPr>
        <w:spacing w:before="63" w:after="59"/>
        <w:ind w:left="251" w:right="0" w:firstLine="0"/>
        <w:jc w:val="left"/>
        <w:rPr>
          <w:sz w:val="12"/>
        </w:rPr>
      </w:pPr>
      <w:r>
        <w:rPr>
          <w:sz w:val="12"/>
        </w:rPr>
        <w:t>AFTER</w:t>
      </w:r>
      <w:r>
        <w:rPr>
          <w:spacing w:val="-4"/>
          <w:sz w:val="12"/>
        </w:rPr>
        <w:t> </w:t>
      </w:r>
      <w:r>
        <w:rPr>
          <w:sz w:val="12"/>
        </w:rPr>
        <w:t>NON-USEFULL</w:t>
      </w:r>
      <w:r>
        <w:rPr>
          <w:spacing w:val="-4"/>
          <w:sz w:val="12"/>
        </w:rPr>
        <w:t> </w:t>
      </w:r>
      <w:r>
        <w:rPr>
          <w:sz w:val="12"/>
        </w:rPr>
        <w:t>IMF</w:t>
      </w:r>
      <w:r>
        <w:rPr>
          <w:spacing w:val="-4"/>
          <w:sz w:val="12"/>
        </w:rPr>
        <w:t> </w:t>
      </w:r>
      <w:r>
        <w:rPr>
          <w:spacing w:val="-2"/>
          <w:sz w:val="12"/>
        </w:rPr>
        <w:t>REMOVAL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4"/>
        <w:gridCol w:w="1466"/>
        <w:gridCol w:w="1324"/>
        <w:gridCol w:w="1270"/>
        <w:gridCol w:w="1270"/>
        <w:gridCol w:w="1375"/>
        <w:gridCol w:w="1208"/>
        <w:gridCol w:w="1424"/>
      </w:tblGrid>
      <w:tr>
        <w:trPr>
          <w:trHeight w:val="216" w:hRule="atLeast"/>
        </w:trPr>
        <w:tc>
          <w:tcPr>
            <w:tcW w:w="10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RECORD</w:t>
            </w:r>
          </w:p>
        </w:tc>
        <w:tc>
          <w:tcPr>
            <w:tcW w:w="14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442"/>
              <w:rPr>
                <w:sz w:val="12"/>
              </w:rPr>
            </w:pPr>
            <w:r>
              <w:rPr>
                <w:sz w:val="12"/>
              </w:rPr>
              <w:t>MEAN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5"/>
                <w:sz w:val="12"/>
              </w:rPr>
              <w:t>HR</w:t>
            </w:r>
          </w:p>
        </w:tc>
        <w:tc>
          <w:tcPr>
            <w:tcW w:w="13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113" w:right="11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PPV(%)</w:t>
            </w:r>
          </w:p>
        </w:tc>
        <w:tc>
          <w:tcPr>
            <w:tcW w:w="12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62" w:right="62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SE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2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62" w:right="62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F1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(%)</w:t>
            </w:r>
          </w:p>
        </w:tc>
        <w:tc>
          <w:tcPr>
            <w:tcW w:w="13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166" w:right="167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ACC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2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21" w:right="7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14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6" w:lineRule="exact" w:before="51"/>
              <w:ind w:left="442"/>
              <w:rPr>
                <w:sz w:val="12"/>
              </w:rPr>
            </w:pPr>
            <w:r>
              <w:rPr>
                <w:sz w:val="12"/>
              </w:rPr>
              <w:t>IMF</w:t>
            </w:r>
            <w:r>
              <w:rPr>
                <w:rFonts w:ascii="STIX" w:hAnsi="STIX"/>
                <w:sz w:val="12"/>
              </w:rPr>
              <w:t>’</w:t>
            </w:r>
            <w:r>
              <w:rPr>
                <w:sz w:val="12"/>
              </w:rPr>
              <w:t>S </w:t>
            </w:r>
            <w:r>
              <w:rPr>
                <w:spacing w:val="-2"/>
                <w:sz w:val="12"/>
              </w:rPr>
              <w:t>removed</w:t>
            </w:r>
          </w:p>
        </w:tc>
      </w:tr>
      <w:tr>
        <w:trPr>
          <w:trHeight w:val="169" w:hRule="atLeast"/>
        </w:trPr>
        <w:tc>
          <w:tcPr>
            <w:tcW w:w="1064" w:type="dxa"/>
          </w:tcPr>
          <w:p>
            <w:pPr>
              <w:pStyle w:val="TableParagraph"/>
              <w:spacing w:before="18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r01</w:t>
            </w:r>
          </w:p>
        </w:tc>
        <w:tc>
          <w:tcPr>
            <w:tcW w:w="1466" w:type="dxa"/>
          </w:tcPr>
          <w:p>
            <w:pPr>
              <w:pStyle w:val="TableParagraph"/>
              <w:spacing w:before="18"/>
              <w:ind w:left="44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141.43</w:t>
            </w:r>
          </w:p>
        </w:tc>
        <w:tc>
          <w:tcPr>
            <w:tcW w:w="1324" w:type="dxa"/>
          </w:tcPr>
          <w:p>
            <w:pPr>
              <w:pStyle w:val="TableParagraph"/>
              <w:spacing w:before="18"/>
              <w:ind w:right="11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94.41</w:t>
            </w:r>
          </w:p>
        </w:tc>
        <w:tc>
          <w:tcPr>
            <w:tcW w:w="1270" w:type="dxa"/>
          </w:tcPr>
          <w:p>
            <w:pPr>
              <w:pStyle w:val="TableParagraph"/>
              <w:spacing w:before="18"/>
              <w:ind w:left="1" w:right="6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97.05</w:t>
            </w:r>
          </w:p>
        </w:tc>
        <w:tc>
          <w:tcPr>
            <w:tcW w:w="1270" w:type="dxa"/>
          </w:tcPr>
          <w:p>
            <w:pPr>
              <w:pStyle w:val="TableParagraph"/>
              <w:spacing w:before="18"/>
              <w:ind w:right="6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95.71</w:t>
            </w:r>
          </w:p>
        </w:tc>
        <w:tc>
          <w:tcPr>
            <w:tcW w:w="1375" w:type="dxa"/>
          </w:tcPr>
          <w:p>
            <w:pPr>
              <w:pStyle w:val="TableParagraph"/>
              <w:spacing w:before="18"/>
              <w:ind w:right="16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91.78</w:t>
            </w:r>
          </w:p>
        </w:tc>
        <w:tc>
          <w:tcPr>
            <w:tcW w:w="1208" w:type="dxa"/>
          </w:tcPr>
          <w:p>
            <w:pPr>
              <w:pStyle w:val="TableParagraph"/>
              <w:spacing w:before="18"/>
              <w:ind w:right="7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4.43</w:t>
            </w:r>
          </w:p>
        </w:tc>
        <w:tc>
          <w:tcPr>
            <w:tcW w:w="1424" w:type="dxa"/>
          </w:tcPr>
          <w:p>
            <w:pPr>
              <w:pStyle w:val="TableParagraph"/>
              <w:spacing w:before="18"/>
              <w:ind w:left="44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3,7,8,9,10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r04</w:t>
            </w:r>
          </w:p>
        </w:tc>
        <w:tc>
          <w:tcPr>
            <w:tcW w:w="1466" w:type="dxa"/>
          </w:tcPr>
          <w:p>
            <w:pPr>
              <w:pStyle w:val="TableParagraph"/>
              <w:ind w:left="44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131.38</w:t>
            </w:r>
          </w:p>
        </w:tc>
        <w:tc>
          <w:tcPr>
            <w:tcW w:w="1324" w:type="dxa"/>
          </w:tcPr>
          <w:p>
            <w:pPr>
              <w:pStyle w:val="TableParagraph"/>
              <w:ind w:right="11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94.68</w:t>
            </w:r>
          </w:p>
        </w:tc>
        <w:tc>
          <w:tcPr>
            <w:tcW w:w="1270" w:type="dxa"/>
          </w:tcPr>
          <w:p>
            <w:pPr>
              <w:pStyle w:val="TableParagraph"/>
              <w:ind w:left="1" w:right="6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87.34</w:t>
            </w:r>
          </w:p>
        </w:tc>
        <w:tc>
          <w:tcPr>
            <w:tcW w:w="1270" w:type="dxa"/>
          </w:tcPr>
          <w:p>
            <w:pPr>
              <w:pStyle w:val="TableParagraph"/>
              <w:ind w:right="6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90.86</w:t>
            </w:r>
          </w:p>
        </w:tc>
        <w:tc>
          <w:tcPr>
            <w:tcW w:w="1375" w:type="dxa"/>
          </w:tcPr>
          <w:p>
            <w:pPr>
              <w:pStyle w:val="TableParagraph"/>
              <w:ind w:right="16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84.01</w:t>
            </w:r>
          </w:p>
        </w:tc>
        <w:tc>
          <w:tcPr>
            <w:tcW w:w="1208" w:type="dxa"/>
          </w:tcPr>
          <w:p>
            <w:pPr>
              <w:pStyle w:val="TableParagraph"/>
              <w:ind w:right="7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6.34</w:t>
            </w:r>
          </w:p>
        </w:tc>
        <w:tc>
          <w:tcPr>
            <w:tcW w:w="1424" w:type="dxa"/>
          </w:tcPr>
          <w:p>
            <w:pPr>
              <w:pStyle w:val="TableParagraph"/>
              <w:ind w:left="44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2,3,8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r07</w:t>
            </w:r>
          </w:p>
        </w:tc>
        <w:tc>
          <w:tcPr>
            <w:tcW w:w="1466" w:type="dxa"/>
          </w:tcPr>
          <w:p>
            <w:pPr>
              <w:pStyle w:val="TableParagraph"/>
              <w:ind w:left="44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125.09</w:t>
            </w:r>
          </w:p>
        </w:tc>
        <w:tc>
          <w:tcPr>
            <w:tcW w:w="1324" w:type="dxa"/>
          </w:tcPr>
          <w:p>
            <w:pPr>
              <w:pStyle w:val="TableParagraph"/>
              <w:ind w:right="11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97.95</w:t>
            </w:r>
          </w:p>
        </w:tc>
        <w:tc>
          <w:tcPr>
            <w:tcW w:w="1270" w:type="dxa"/>
          </w:tcPr>
          <w:p>
            <w:pPr>
              <w:pStyle w:val="TableParagraph"/>
              <w:ind w:left="1" w:right="6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92.19</w:t>
            </w:r>
          </w:p>
        </w:tc>
        <w:tc>
          <w:tcPr>
            <w:tcW w:w="1270" w:type="dxa"/>
          </w:tcPr>
          <w:p>
            <w:pPr>
              <w:pStyle w:val="TableParagraph"/>
              <w:ind w:right="6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93.15</w:t>
            </w:r>
          </w:p>
        </w:tc>
        <w:tc>
          <w:tcPr>
            <w:tcW w:w="1375" w:type="dxa"/>
          </w:tcPr>
          <w:p>
            <w:pPr>
              <w:pStyle w:val="TableParagraph"/>
              <w:ind w:right="16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87.18</w:t>
            </w:r>
          </w:p>
        </w:tc>
        <w:tc>
          <w:tcPr>
            <w:tcW w:w="1208" w:type="dxa"/>
          </w:tcPr>
          <w:p>
            <w:pPr>
              <w:pStyle w:val="TableParagraph"/>
              <w:ind w:right="7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9.57</w:t>
            </w:r>
          </w:p>
        </w:tc>
        <w:tc>
          <w:tcPr>
            <w:tcW w:w="1424" w:type="dxa"/>
          </w:tcPr>
          <w:p>
            <w:pPr>
              <w:pStyle w:val="TableParagraph"/>
              <w:ind w:left="44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1,2,6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r08</w:t>
            </w:r>
          </w:p>
        </w:tc>
        <w:tc>
          <w:tcPr>
            <w:tcW w:w="1466" w:type="dxa"/>
          </w:tcPr>
          <w:p>
            <w:pPr>
              <w:pStyle w:val="TableParagraph"/>
              <w:ind w:left="44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138.6</w:t>
            </w:r>
          </w:p>
        </w:tc>
        <w:tc>
          <w:tcPr>
            <w:tcW w:w="1324" w:type="dxa"/>
          </w:tcPr>
          <w:p>
            <w:pPr>
              <w:pStyle w:val="TableParagraph"/>
              <w:ind w:right="11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94.13</w:t>
            </w:r>
          </w:p>
        </w:tc>
        <w:tc>
          <w:tcPr>
            <w:tcW w:w="1270" w:type="dxa"/>
          </w:tcPr>
          <w:p>
            <w:pPr>
              <w:pStyle w:val="TableParagraph"/>
              <w:ind w:left="1" w:right="6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93.55</w:t>
            </w:r>
          </w:p>
        </w:tc>
        <w:tc>
          <w:tcPr>
            <w:tcW w:w="1270" w:type="dxa"/>
          </w:tcPr>
          <w:p>
            <w:pPr>
              <w:pStyle w:val="TableParagraph"/>
              <w:ind w:right="6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93.84</w:t>
            </w:r>
          </w:p>
        </w:tc>
        <w:tc>
          <w:tcPr>
            <w:tcW w:w="1375" w:type="dxa"/>
          </w:tcPr>
          <w:p>
            <w:pPr>
              <w:pStyle w:val="TableParagraph"/>
              <w:ind w:right="16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88.39</w:t>
            </w:r>
          </w:p>
        </w:tc>
        <w:tc>
          <w:tcPr>
            <w:tcW w:w="1208" w:type="dxa"/>
          </w:tcPr>
          <w:p>
            <w:pPr>
              <w:pStyle w:val="TableParagraph"/>
              <w:ind w:right="7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5.38</w:t>
            </w:r>
          </w:p>
        </w:tc>
        <w:tc>
          <w:tcPr>
            <w:tcW w:w="1424" w:type="dxa"/>
          </w:tcPr>
          <w:p>
            <w:pPr>
              <w:pStyle w:val="TableParagraph"/>
              <w:ind w:left="44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6,8,9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r10</w:t>
            </w:r>
          </w:p>
        </w:tc>
        <w:tc>
          <w:tcPr>
            <w:tcW w:w="1466" w:type="dxa"/>
          </w:tcPr>
          <w:p>
            <w:pPr>
              <w:pStyle w:val="TableParagraph"/>
              <w:spacing w:line="132" w:lineRule="exact"/>
              <w:ind w:left="4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142.11</w:t>
            </w:r>
          </w:p>
        </w:tc>
        <w:tc>
          <w:tcPr>
            <w:tcW w:w="1324" w:type="dxa"/>
          </w:tcPr>
          <w:p>
            <w:pPr>
              <w:pStyle w:val="TableParagraph"/>
              <w:spacing w:line="132" w:lineRule="exact"/>
              <w:ind w:right="11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93.17</w:t>
            </w:r>
          </w:p>
        </w:tc>
        <w:tc>
          <w:tcPr>
            <w:tcW w:w="1270" w:type="dxa"/>
          </w:tcPr>
          <w:p>
            <w:pPr>
              <w:pStyle w:val="TableParagraph"/>
              <w:spacing w:line="132" w:lineRule="exact"/>
              <w:ind w:left="1" w:right="6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92.15</w:t>
            </w:r>
          </w:p>
        </w:tc>
        <w:tc>
          <w:tcPr>
            <w:tcW w:w="1270" w:type="dxa"/>
          </w:tcPr>
          <w:p>
            <w:pPr>
              <w:pStyle w:val="TableParagraph"/>
              <w:spacing w:line="132" w:lineRule="exact"/>
              <w:ind w:right="6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92.66</w:t>
            </w:r>
          </w:p>
        </w:tc>
        <w:tc>
          <w:tcPr>
            <w:tcW w:w="1375" w:type="dxa"/>
          </w:tcPr>
          <w:p>
            <w:pPr>
              <w:pStyle w:val="TableParagraph"/>
              <w:spacing w:line="132" w:lineRule="exact"/>
              <w:ind w:right="16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87.32</w:t>
            </w:r>
          </w:p>
        </w:tc>
        <w:tc>
          <w:tcPr>
            <w:tcW w:w="1208" w:type="dxa"/>
          </w:tcPr>
          <w:p>
            <w:pPr>
              <w:pStyle w:val="TableParagraph"/>
              <w:spacing w:line="132" w:lineRule="exact"/>
              <w:ind w:left="70" w:right="7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10.03</w:t>
            </w:r>
          </w:p>
        </w:tc>
        <w:tc>
          <w:tcPr>
            <w:tcW w:w="1424" w:type="dxa"/>
          </w:tcPr>
          <w:p>
            <w:pPr>
              <w:pStyle w:val="TableParagraph"/>
              <w:spacing w:line="132" w:lineRule="exact"/>
              <w:ind w:left="44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2,5,9,10</w:t>
            </w:r>
          </w:p>
        </w:tc>
      </w:tr>
      <w:tr>
        <w:trPr>
          <w:trHeight w:val="209" w:hRule="atLeast"/>
        </w:trPr>
        <w:tc>
          <w:tcPr>
            <w:tcW w:w="10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Average</w:t>
            </w:r>
          </w:p>
        </w:tc>
        <w:tc>
          <w:tcPr>
            <w:tcW w:w="14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4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135.722</w:t>
            </w:r>
          </w:p>
        </w:tc>
        <w:tc>
          <w:tcPr>
            <w:tcW w:w="13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1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94.86</w:t>
            </w:r>
          </w:p>
        </w:tc>
        <w:tc>
          <w:tcPr>
            <w:tcW w:w="12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" w:right="6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92.45</w:t>
            </w:r>
          </w:p>
        </w:tc>
        <w:tc>
          <w:tcPr>
            <w:tcW w:w="12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6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93.24</w:t>
            </w:r>
          </w:p>
        </w:tc>
        <w:tc>
          <w:tcPr>
            <w:tcW w:w="13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2" w:right="16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87.736</w:t>
            </w:r>
          </w:p>
        </w:tc>
        <w:tc>
          <w:tcPr>
            <w:tcW w:w="12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7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7.15</w:t>
            </w:r>
          </w:p>
        </w:tc>
        <w:tc>
          <w:tcPr>
            <w:tcW w:w="14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28"/>
          <w:footerReference w:type="default" r:id="rId29"/>
          <w:pgSz w:w="11910" w:h="15880"/>
          <w:pgMar w:header="713" w:footer="544" w:top="1240" w:bottom="740" w:left="620" w:right="640"/>
        </w:sectPr>
      </w:pPr>
    </w:p>
    <w:p>
      <w:pPr>
        <w:pStyle w:val="BodyText"/>
        <w:spacing w:before="84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17" w:id="46"/>
      <w:bookmarkEnd w:id="46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Simulated</w:t>
      </w:r>
      <w:r>
        <w:rPr>
          <w:spacing w:val="15"/>
          <w:sz w:val="14"/>
        </w:rPr>
        <w:t> </w:t>
      </w:r>
      <w:r>
        <w:rPr>
          <w:sz w:val="14"/>
        </w:rPr>
        <w:t>data</w:t>
      </w:r>
      <w:r>
        <w:rPr>
          <w:spacing w:val="15"/>
          <w:sz w:val="14"/>
        </w:rPr>
        <w:t> </w:t>
      </w:r>
      <w:r>
        <w:rPr>
          <w:sz w:val="14"/>
        </w:rPr>
        <w:t>results</w:t>
      </w:r>
      <w:r>
        <w:rPr>
          <w:spacing w:val="14"/>
          <w:sz w:val="14"/>
        </w:rPr>
        <w:t> </w:t>
      </w:r>
      <w:r>
        <w:rPr>
          <w:sz w:val="14"/>
        </w:rPr>
        <w:t>(average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values).</w: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2"/>
        <w:gridCol w:w="729"/>
        <w:gridCol w:w="872"/>
        <w:gridCol w:w="964"/>
        <w:gridCol w:w="978"/>
        <w:gridCol w:w="749"/>
      </w:tblGrid>
      <w:tr>
        <w:trPr>
          <w:trHeight w:val="253" w:hRule="atLeast"/>
        </w:trPr>
        <w:tc>
          <w:tcPr>
            <w:tcW w:w="7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43"/>
              <w:rPr>
                <w:sz w:val="12"/>
              </w:rPr>
            </w:pPr>
            <w:r>
              <w:rPr>
                <w:spacing w:val="-5"/>
                <w:sz w:val="12"/>
              </w:rPr>
              <w:t>SNR</w:t>
            </w:r>
          </w:p>
        </w:tc>
        <w:tc>
          <w:tcPr>
            <w:tcW w:w="8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42"/>
              <w:rPr>
                <w:sz w:val="12"/>
              </w:rPr>
            </w:pPr>
            <w:r>
              <w:rPr>
                <w:w w:val="105"/>
                <w:sz w:val="12"/>
              </w:rPr>
              <w:t>SE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42"/>
              <w:rPr>
                <w:sz w:val="12"/>
              </w:rPr>
            </w:pPr>
            <w:r>
              <w:rPr>
                <w:w w:val="105"/>
                <w:sz w:val="12"/>
              </w:rPr>
              <w:t>PPV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9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42"/>
              <w:rPr>
                <w:sz w:val="12"/>
              </w:rPr>
            </w:pPr>
            <w:r>
              <w:rPr>
                <w:w w:val="105"/>
                <w:sz w:val="12"/>
              </w:rPr>
              <w:t>ACC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7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41"/>
              <w:rPr>
                <w:sz w:val="12"/>
              </w:rPr>
            </w:pPr>
            <w:r>
              <w:rPr>
                <w:w w:val="110"/>
                <w:sz w:val="12"/>
              </w:rPr>
              <w:t>F1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(%)</w:t>
            </w:r>
          </w:p>
        </w:tc>
      </w:tr>
      <w:tr>
        <w:trPr>
          <w:trHeight w:val="214" w:hRule="atLeast"/>
        </w:trPr>
        <w:tc>
          <w:tcPr>
            <w:tcW w:w="7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7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4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4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94.3</w:t>
            </w:r>
          </w:p>
        </w:tc>
        <w:tc>
          <w:tcPr>
            <w:tcW w:w="9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4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94.9</w:t>
            </w:r>
          </w:p>
        </w:tc>
        <w:tc>
          <w:tcPr>
            <w:tcW w:w="9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4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94.8</w:t>
            </w:r>
          </w:p>
        </w:tc>
        <w:tc>
          <w:tcPr>
            <w:tcW w:w="7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4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97.1</w:t>
            </w:r>
          </w:p>
        </w:tc>
      </w:tr>
      <w:tr>
        <w:trPr>
          <w:trHeight w:val="171" w:hRule="atLeast"/>
        </w:trPr>
        <w:tc>
          <w:tcPr>
            <w:tcW w:w="7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29" w:type="dxa"/>
          </w:tcPr>
          <w:p>
            <w:pPr>
              <w:pStyle w:val="TableParagraph"/>
              <w:spacing w:line="132" w:lineRule="exact"/>
              <w:ind w:left="243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872" w:type="dxa"/>
          </w:tcPr>
          <w:p>
            <w:pPr>
              <w:pStyle w:val="TableParagraph"/>
              <w:spacing w:line="132" w:lineRule="exact"/>
              <w:ind w:left="24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95.7</w:t>
            </w:r>
          </w:p>
        </w:tc>
        <w:tc>
          <w:tcPr>
            <w:tcW w:w="964" w:type="dxa"/>
          </w:tcPr>
          <w:p>
            <w:pPr>
              <w:pStyle w:val="TableParagraph"/>
              <w:spacing w:line="132" w:lineRule="exact"/>
              <w:ind w:left="24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</w:t>
            </w:r>
          </w:p>
        </w:tc>
        <w:tc>
          <w:tcPr>
            <w:tcW w:w="978" w:type="dxa"/>
          </w:tcPr>
          <w:p>
            <w:pPr>
              <w:pStyle w:val="TableParagraph"/>
              <w:spacing w:line="132" w:lineRule="exact"/>
              <w:ind w:left="24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95.3</w:t>
            </w:r>
          </w:p>
        </w:tc>
        <w:tc>
          <w:tcPr>
            <w:tcW w:w="749" w:type="dxa"/>
          </w:tcPr>
          <w:p>
            <w:pPr>
              <w:pStyle w:val="TableParagraph"/>
              <w:spacing w:line="132" w:lineRule="exact"/>
              <w:ind w:left="24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97.8</w:t>
            </w:r>
          </w:p>
        </w:tc>
      </w:tr>
      <w:tr>
        <w:trPr>
          <w:trHeight w:val="171" w:hRule="atLeast"/>
        </w:trPr>
        <w:tc>
          <w:tcPr>
            <w:tcW w:w="7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29" w:type="dxa"/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872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97.9</w:t>
            </w:r>
          </w:p>
        </w:tc>
        <w:tc>
          <w:tcPr>
            <w:tcW w:w="964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98.9</w:t>
            </w:r>
          </w:p>
        </w:tc>
        <w:tc>
          <w:tcPr>
            <w:tcW w:w="978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94.0</w:t>
            </w:r>
          </w:p>
        </w:tc>
        <w:tc>
          <w:tcPr>
            <w:tcW w:w="749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95.0</w:t>
            </w:r>
          </w:p>
        </w:tc>
      </w:tr>
      <w:tr>
        <w:trPr>
          <w:trHeight w:val="171" w:hRule="atLeast"/>
        </w:trPr>
        <w:tc>
          <w:tcPr>
            <w:tcW w:w="7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29" w:type="dxa"/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9</w:t>
            </w:r>
          </w:p>
        </w:tc>
        <w:tc>
          <w:tcPr>
            <w:tcW w:w="872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93.4</w:t>
            </w:r>
          </w:p>
        </w:tc>
        <w:tc>
          <w:tcPr>
            <w:tcW w:w="964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99.7</w:t>
            </w:r>
          </w:p>
        </w:tc>
        <w:tc>
          <w:tcPr>
            <w:tcW w:w="978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93.3</w:t>
            </w:r>
          </w:p>
        </w:tc>
        <w:tc>
          <w:tcPr>
            <w:tcW w:w="749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94.2</w:t>
            </w:r>
          </w:p>
        </w:tc>
      </w:tr>
      <w:tr>
        <w:trPr>
          <w:trHeight w:val="171" w:hRule="atLeast"/>
        </w:trPr>
        <w:tc>
          <w:tcPr>
            <w:tcW w:w="73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729" w:type="dxa"/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72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99.3</w:t>
            </w:r>
          </w:p>
        </w:tc>
        <w:tc>
          <w:tcPr>
            <w:tcW w:w="964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4"/>
                <w:sz w:val="12"/>
              </w:rPr>
              <w:t>90.8</w:t>
            </w:r>
          </w:p>
        </w:tc>
        <w:tc>
          <w:tcPr>
            <w:tcW w:w="978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92.2</w:t>
            </w:r>
          </w:p>
        </w:tc>
        <w:tc>
          <w:tcPr>
            <w:tcW w:w="749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94.9</w:t>
            </w:r>
          </w:p>
        </w:tc>
      </w:tr>
      <w:tr>
        <w:trPr>
          <w:trHeight w:val="171" w:hRule="atLeast"/>
        </w:trPr>
        <w:tc>
          <w:tcPr>
            <w:tcW w:w="7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29" w:type="dxa"/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872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98.6</w:t>
            </w:r>
          </w:p>
        </w:tc>
        <w:tc>
          <w:tcPr>
            <w:tcW w:w="964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84.3</w:t>
            </w:r>
          </w:p>
        </w:tc>
        <w:tc>
          <w:tcPr>
            <w:tcW w:w="978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90.6</w:t>
            </w:r>
          </w:p>
        </w:tc>
        <w:tc>
          <w:tcPr>
            <w:tcW w:w="749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92.6</w:t>
            </w:r>
          </w:p>
        </w:tc>
      </w:tr>
      <w:tr>
        <w:trPr>
          <w:trHeight w:val="171" w:hRule="atLeast"/>
        </w:trPr>
        <w:tc>
          <w:tcPr>
            <w:tcW w:w="7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29" w:type="dxa"/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872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97.1</w:t>
            </w:r>
          </w:p>
        </w:tc>
        <w:tc>
          <w:tcPr>
            <w:tcW w:w="964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89.6</w:t>
            </w:r>
          </w:p>
        </w:tc>
        <w:tc>
          <w:tcPr>
            <w:tcW w:w="978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87.2</w:t>
            </w:r>
          </w:p>
        </w:tc>
        <w:tc>
          <w:tcPr>
            <w:tcW w:w="749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93.1</w:t>
            </w:r>
          </w:p>
        </w:tc>
      </w:tr>
      <w:tr>
        <w:trPr>
          <w:trHeight w:val="210" w:hRule="atLeast"/>
        </w:trPr>
        <w:tc>
          <w:tcPr>
            <w:tcW w:w="7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9</w:t>
            </w:r>
          </w:p>
        </w:tc>
        <w:tc>
          <w:tcPr>
            <w:tcW w:w="8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91.3</w:t>
            </w:r>
          </w:p>
        </w:tc>
        <w:tc>
          <w:tcPr>
            <w:tcW w:w="9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95.5</w:t>
            </w:r>
          </w:p>
        </w:tc>
        <w:tc>
          <w:tcPr>
            <w:tcW w:w="9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87.9</w:t>
            </w:r>
          </w:p>
        </w:tc>
        <w:tc>
          <w:tcPr>
            <w:tcW w:w="7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89.1</w:t>
            </w:r>
          </w:p>
        </w:tc>
      </w:tr>
    </w:tbl>
    <w:p>
      <w:pPr>
        <w:pStyle w:val="BodyText"/>
        <w:spacing w:before="101"/>
        <w:rPr>
          <w:sz w:val="14"/>
        </w:rPr>
      </w:pPr>
    </w:p>
    <w:p>
      <w:pPr>
        <w:pStyle w:val="BodyText"/>
        <w:spacing w:line="79" w:lineRule="auto" w:before="1"/>
        <w:ind w:left="369" w:right="38"/>
        <w:jc w:val="both"/>
      </w:pPr>
      <w:r>
        <w:rPr/>
        <w:t>97.91%,</w:t>
      </w:r>
      <w:r>
        <w:rPr>
          <w:spacing w:val="-10"/>
        </w:rPr>
        <w:t> </w:t>
      </w:r>
      <w:r>
        <w:rPr/>
        <w:t>ACC</w:t>
      </w:r>
      <w:r>
        <w:rPr>
          <w:spacing w:val="-8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98.52%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ADFECGDB</w:t>
      </w:r>
      <w:r>
        <w:rPr>
          <w:spacing w:val="-7"/>
        </w:rPr>
        <w:t> </w:t>
      </w:r>
      <w:r>
        <w:rPr/>
        <w:t>dataset,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better</w:t>
      </w:r>
      <w:r>
        <w:rPr>
          <w:spacing w:val="40"/>
        </w:rPr>
        <w:t> </w:t>
      </w:r>
      <w:r>
        <w:rPr/>
        <w:t>than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4"/>
        </w:rPr>
        <w:t> </w:t>
      </w:r>
      <w:r>
        <w:rPr/>
        <w:t>reported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study.</w:t>
      </w:r>
      <w:r>
        <w:rPr>
          <w:spacing w:val="-3"/>
        </w:rPr>
        <w:t> </w:t>
      </w:r>
      <w:r>
        <w:rPr/>
        <w:t>While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method</w:t>
      </w:r>
      <w:r>
        <w:rPr>
          <w:spacing w:val="-2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2"/>
        </w:rPr>
        <w:t>reported</w:t>
      </w:r>
    </w:p>
    <w:p>
      <w:pPr>
        <w:pStyle w:val="BodyText"/>
        <w:spacing w:line="276" w:lineRule="auto" w:before="50"/>
        <w:ind w:left="369" w:right="38"/>
        <w:jc w:val="both"/>
      </w:pPr>
      <w:r>
        <w:rPr/>
        <w:t>to produce consistent results across multiple datasets, it </w:t>
      </w:r>
      <w:r>
        <w:rPr/>
        <w:t>requires</w:t>
      </w:r>
      <w:r>
        <w:rPr>
          <w:spacing w:val="40"/>
        </w:rPr>
        <w:t> </w:t>
      </w:r>
      <w:r>
        <w:rPr/>
        <w:t>extensive parameter optimization which makes it difficult to</w:t>
      </w:r>
      <w:r>
        <w:rPr>
          <w:spacing w:val="-1"/>
        </w:rPr>
        <w:t> </w:t>
      </w:r>
      <w:r>
        <w:rPr/>
        <w:t>imple-</w:t>
      </w:r>
      <w:r>
        <w:rPr>
          <w:spacing w:val="40"/>
        </w:rPr>
        <w:t> </w:t>
      </w:r>
      <w:r>
        <w:rPr/>
        <w:t>ment in real-time medical applications.</w:t>
      </w:r>
    </w:p>
    <w:p>
      <w:pPr>
        <w:pStyle w:val="ListParagraph"/>
        <w:numPr>
          <w:ilvl w:val="0"/>
          <w:numId w:val="10"/>
        </w:numPr>
        <w:tabs>
          <w:tab w:pos="280" w:val="left" w:leader="none"/>
          <w:tab w:pos="282" w:val="left" w:leader="none"/>
        </w:tabs>
        <w:spacing w:line="79" w:lineRule="auto" w:before="60" w:after="0"/>
        <w:ind w:left="282" w:right="110" w:hanging="151"/>
        <w:jc w:val="left"/>
        <w:rPr>
          <w:sz w:val="16"/>
        </w:rPr>
      </w:pPr>
      <w:r>
        <w:rPr/>
        <w:br w:type="column"/>
      </w:r>
      <w:r>
        <w:rPr>
          <w:spacing w:val="-2"/>
          <w:sz w:val="16"/>
        </w:rPr>
        <w:t>In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Ref.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[</w:t>
      </w:r>
      <w:hyperlink w:history="true" w:anchor="_bookmark68">
        <w:r>
          <w:rPr>
            <w:color w:val="2196D1"/>
            <w:spacing w:val="-2"/>
            <w:sz w:val="16"/>
          </w:rPr>
          <w:t>66</w:t>
        </w:r>
      </w:hyperlink>
      <w:r>
        <w:rPr>
          <w:spacing w:val="-2"/>
          <w:sz w:val="16"/>
        </w:rPr>
        <w:t>],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authors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propose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hybrid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algorithm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consisting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ICA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70"/>
          <w:sz w:val="16"/>
        </w:rPr>
        <w:t> </w:t>
      </w:r>
      <w:r>
        <w:rPr>
          <w:sz w:val="16"/>
        </w:rPr>
        <w:t>Recursive</w:t>
      </w:r>
      <w:r>
        <w:rPr>
          <w:spacing w:val="71"/>
          <w:sz w:val="16"/>
        </w:rPr>
        <w:t> </w:t>
      </w:r>
      <w:r>
        <w:rPr>
          <w:sz w:val="16"/>
        </w:rPr>
        <w:t>Least</w:t>
      </w:r>
      <w:r>
        <w:rPr>
          <w:spacing w:val="70"/>
          <w:sz w:val="16"/>
        </w:rPr>
        <w:t> </w:t>
      </w:r>
      <w:r>
        <w:rPr>
          <w:sz w:val="16"/>
        </w:rPr>
        <w:t>Squares</w:t>
      </w:r>
      <w:r>
        <w:rPr>
          <w:spacing w:val="70"/>
          <w:sz w:val="16"/>
        </w:rPr>
        <w:t> </w:t>
      </w:r>
      <w:r>
        <w:rPr>
          <w:sz w:val="16"/>
        </w:rPr>
        <w:t>Adaptive</w:t>
      </w:r>
      <w:r>
        <w:rPr>
          <w:spacing w:val="70"/>
          <w:sz w:val="16"/>
        </w:rPr>
        <w:t> </w:t>
      </w:r>
      <w:r>
        <w:rPr>
          <w:sz w:val="16"/>
        </w:rPr>
        <w:t>filtering</w:t>
      </w:r>
      <w:r>
        <w:rPr>
          <w:spacing w:val="70"/>
          <w:sz w:val="16"/>
        </w:rPr>
        <w:t> </w:t>
      </w:r>
      <w:r>
        <w:rPr>
          <w:sz w:val="16"/>
        </w:rPr>
        <w:t>with</w:t>
      </w:r>
      <w:r>
        <w:rPr>
          <w:spacing w:val="70"/>
          <w:sz w:val="16"/>
        </w:rPr>
        <w:t> </w:t>
      </w:r>
      <w:r>
        <w:rPr>
          <w:sz w:val="16"/>
        </w:rPr>
        <w:t>Wavelet</w:t>
      </w:r>
    </w:p>
    <w:p>
      <w:pPr>
        <w:pStyle w:val="BodyText"/>
        <w:spacing w:line="60" w:lineRule="auto" w:before="161"/>
        <w:ind w:left="282" w:right="109"/>
        <w:jc w:val="both"/>
      </w:pPr>
      <w:r>
        <w:rPr/>
        <w:t>were</w:t>
      </w:r>
      <w:r>
        <w:rPr>
          <w:spacing w:val="-10"/>
        </w:rPr>
        <w:t> </w:t>
      </w:r>
      <w:r>
        <w:rPr/>
        <w:t>achieved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recordings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FECGDARHA</w:t>
      </w:r>
      <w:r>
        <w:rPr>
          <w:spacing w:val="-10"/>
        </w:rPr>
        <w:t> </w:t>
      </w:r>
      <w:r>
        <w:rPr/>
        <w:t>database</w:t>
      </w:r>
      <w:r>
        <w:rPr>
          <w:spacing w:val="-10"/>
        </w:rPr>
        <w:t> </w:t>
      </w:r>
      <w:r>
        <w:rPr/>
        <w:t>(SE</w:t>
      </w:r>
      <w:r>
        <w:rPr>
          <w:spacing w:val="-8"/>
        </w:rPr>
        <w:t> </w:t>
      </w:r>
      <w:r>
        <w:rPr>
          <w:rFonts w:ascii="Latin Modern Math"/>
        </w:rPr>
        <w:t>= </w:t>
      </w:r>
      <w:r>
        <w:rPr/>
        <w:t>89.70%, PPV </w:t>
      </w:r>
      <w:r>
        <w:rPr>
          <w:rFonts w:ascii="Latin Modern Math"/>
        </w:rPr>
        <w:t>= </w:t>
      </w:r>
      <w:r>
        <w:rPr/>
        <w:t>92.41%, F1 </w:t>
      </w:r>
      <w:r>
        <w:rPr>
          <w:rFonts w:ascii="Latin Modern Math"/>
        </w:rPr>
        <w:t>= </w:t>
      </w:r>
      <w:r>
        <w:rPr/>
        <w:t>90.99%, ACC 85.92%) than </w:t>
      </w:r>
      <w:r>
        <w:rPr/>
        <w:t>those</w:t>
      </w:r>
      <w:r>
        <w:rPr>
          <w:spacing w:val="40"/>
        </w:rPr>
        <w:t> </w:t>
      </w:r>
      <w:r>
        <w:rPr/>
        <w:t>Thresholding.</w:t>
      </w:r>
      <w:r>
        <w:rPr>
          <w:spacing w:val="11"/>
        </w:rPr>
        <w:t> </w:t>
      </w:r>
      <w:r>
        <w:rPr/>
        <w:t>According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statistical</w:t>
      </w:r>
      <w:r>
        <w:rPr>
          <w:spacing w:val="11"/>
        </w:rPr>
        <w:t> </w:t>
      </w:r>
      <w:r>
        <w:rPr/>
        <w:t>evaluation,</w:t>
      </w:r>
      <w:r>
        <w:rPr>
          <w:spacing w:val="11"/>
        </w:rPr>
        <w:t> </w:t>
      </w:r>
      <w:r>
        <w:rPr/>
        <w:t>worse</w:t>
      </w:r>
      <w:r>
        <w:rPr>
          <w:spacing w:val="10"/>
        </w:rPr>
        <w:t> </w:t>
      </w:r>
      <w:r>
        <w:rPr>
          <w:spacing w:val="-2"/>
        </w:rPr>
        <w:t>results</w:t>
      </w:r>
    </w:p>
    <w:p>
      <w:pPr>
        <w:pStyle w:val="BodyText"/>
        <w:spacing w:line="125" w:lineRule="exact"/>
        <w:ind w:left="282"/>
        <w:jc w:val="both"/>
      </w:pPr>
      <w:r>
        <w:rPr/>
        <w:t>achieved</w:t>
      </w:r>
      <w:r>
        <w:rPr>
          <w:spacing w:val="23"/>
        </w:rPr>
        <w:t> </w:t>
      </w:r>
      <w:r>
        <w:rPr/>
        <w:t>using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algorithm</w:t>
      </w:r>
      <w:r>
        <w:rPr>
          <w:spacing w:val="23"/>
        </w:rPr>
        <w:t> </w:t>
      </w:r>
      <w:r>
        <w:rPr/>
        <w:t>proposed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present</w:t>
      </w:r>
      <w:r>
        <w:rPr>
          <w:spacing w:val="23"/>
        </w:rPr>
        <w:t> </w:t>
      </w:r>
      <w:r>
        <w:rPr/>
        <w:t>paper.</w:t>
      </w:r>
      <w:r>
        <w:rPr>
          <w:spacing w:val="24"/>
        </w:rPr>
        <w:t> </w:t>
      </w:r>
      <w:r>
        <w:rPr>
          <w:spacing w:val="-5"/>
        </w:rPr>
        <w:t>The</w:t>
      </w:r>
    </w:p>
    <w:p>
      <w:pPr>
        <w:pStyle w:val="BodyText"/>
        <w:spacing w:line="16" w:lineRule="exact" w:before="11"/>
        <w:ind w:left="282"/>
        <w:jc w:val="both"/>
      </w:pPr>
      <w:r>
        <w:rPr/>
        <w:t>authors</w:t>
      </w:r>
      <w:r>
        <w:rPr>
          <w:spacing w:val="2"/>
        </w:rPr>
        <w:t> </w:t>
      </w:r>
      <w:r>
        <w:rPr/>
        <w:t>also</w:t>
      </w:r>
      <w:r>
        <w:rPr>
          <w:spacing w:val="3"/>
        </w:rPr>
        <w:t> </w:t>
      </w:r>
      <w:r>
        <w:rPr/>
        <w:t>excluded</w:t>
      </w:r>
      <w:r>
        <w:rPr>
          <w:spacing w:val="1"/>
        </w:rPr>
        <w:t> </w:t>
      </w:r>
      <w:r>
        <w:rPr/>
        <w:t>low</w:t>
      </w:r>
      <w:r>
        <w:rPr>
          <w:spacing w:val="3"/>
        </w:rPr>
        <w:t> </w:t>
      </w:r>
      <w:r>
        <w:rPr/>
        <w:t>quality</w:t>
      </w:r>
      <w:r>
        <w:rPr>
          <w:spacing w:val="2"/>
        </w:rPr>
        <w:t> </w:t>
      </w:r>
      <w:r>
        <w:rPr/>
        <w:t>inputs</w:t>
      </w:r>
      <w:r>
        <w:rPr>
          <w:spacing w:val="2"/>
        </w:rPr>
        <w:t> </w:t>
      </w:r>
      <w:r>
        <w:rPr/>
        <w:t>from</w:t>
      </w:r>
      <w:r>
        <w:rPr>
          <w:spacing w:val="3"/>
        </w:rPr>
        <w:t> </w:t>
      </w:r>
      <w:r>
        <w:rPr/>
        <w:t>their</w:t>
      </w:r>
      <w:r>
        <w:rPr>
          <w:spacing w:val="2"/>
        </w:rPr>
        <w:t> </w:t>
      </w:r>
      <w:r>
        <w:rPr>
          <w:spacing w:val="-2"/>
        </w:rPr>
        <w:t>study.</w:t>
      </w:r>
    </w:p>
    <w:p>
      <w:pPr>
        <w:pStyle w:val="ListParagraph"/>
        <w:numPr>
          <w:ilvl w:val="0"/>
          <w:numId w:val="10"/>
        </w:numPr>
        <w:tabs>
          <w:tab w:pos="280" w:val="left" w:leader="none"/>
          <w:tab w:pos="282" w:val="left" w:leader="none"/>
        </w:tabs>
        <w:spacing w:line="79" w:lineRule="auto" w:before="168" w:after="0"/>
        <w:ind w:left="282" w:right="109" w:hanging="151"/>
        <w:jc w:val="left"/>
        <w:rPr>
          <w:sz w:val="16"/>
        </w:rPr>
      </w:pPr>
      <w:r>
        <w:rPr>
          <w:sz w:val="16"/>
        </w:rPr>
        <w:t>Finally the authors in Ref. [</w:t>
      </w:r>
      <w:hyperlink w:history="true" w:anchor="_bookmark69">
        <w:r>
          <w:rPr>
            <w:color w:val="2196D1"/>
            <w:sz w:val="16"/>
          </w:rPr>
          <w:t>67</w:t>
        </w:r>
      </w:hyperlink>
      <w:r>
        <w:rPr>
          <w:sz w:val="16"/>
        </w:rPr>
        <w:t>] tested an algorithm combining ICA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Fast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Transversal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Adaptive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Filter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Complete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Ensemble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EMD</w:t>
      </w:r>
    </w:p>
    <w:p>
      <w:pPr>
        <w:pStyle w:val="BodyText"/>
        <w:spacing w:line="84" w:lineRule="auto" w:before="146"/>
        <w:ind w:left="282" w:right="110"/>
        <w:jc w:val="both"/>
      </w:pPr>
      <w:r>
        <w:rPr/>
        <w:t>dataset</w:t>
      </w:r>
      <w:r>
        <w:rPr>
          <w:spacing w:val="-4"/>
        </w:rPr>
        <w:t> </w:t>
      </w:r>
      <w:r>
        <w:rPr/>
        <w:t>(SE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95.33%, PPV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96.49%, F1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95.86%, ACC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92.8%)</w:t>
      </w:r>
      <w:r>
        <w:rPr>
          <w:spacing w:val="40"/>
        </w:rPr>
        <w:t> </w:t>
      </w:r>
      <w:r>
        <w:rPr/>
        <w:t>with</w:t>
      </w:r>
      <w:r>
        <w:rPr>
          <w:spacing w:val="45"/>
        </w:rPr>
        <w:t> </w:t>
      </w:r>
      <w:r>
        <w:rPr/>
        <w:t>Adaptive</w:t>
      </w:r>
      <w:r>
        <w:rPr>
          <w:spacing w:val="44"/>
        </w:rPr>
        <w:t> </w:t>
      </w:r>
      <w:r>
        <w:rPr/>
        <w:t>Noise.</w:t>
      </w:r>
      <w:r>
        <w:rPr>
          <w:spacing w:val="46"/>
        </w:rPr>
        <w:t> </w:t>
      </w:r>
      <w:r>
        <w:rPr/>
        <w:t>The</w:t>
      </w:r>
      <w:r>
        <w:rPr>
          <w:spacing w:val="44"/>
        </w:rPr>
        <w:t> </w:t>
      </w:r>
      <w:r>
        <w:rPr/>
        <w:t>reported</w:t>
      </w:r>
      <w:r>
        <w:rPr>
          <w:spacing w:val="46"/>
        </w:rPr>
        <w:t> </w:t>
      </w:r>
      <w:r>
        <w:rPr/>
        <w:t>results</w:t>
      </w:r>
      <w:r>
        <w:rPr>
          <w:spacing w:val="46"/>
        </w:rPr>
        <w:t> </w:t>
      </w:r>
      <w:r>
        <w:rPr/>
        <w:t>on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>
          <w:spacing w:val="-6"/>
        </w:rPr>
        <w:t>FECGDARHA</w:t>
      </w:r>
    </w:p>
    <w:p>
      <w:pPr>
        <w:pStyle w:val="BodyText"/>
        <w:spacing w:line="70" w:lineRule="exact"/>
        <w:ind w:left="282"/>
        <w:jc w:val="both"/>
      </w:pPr>
      <w:r>
        <w:rPr/>
        <w:t>are</w:t>
      </w:r>
      <w:r>
        <w:rPr>
          <w:spacing w:val="-2"/>
        </w:rPr>
        <w:t> </w:t>
      </w:r>
      <w:r>
        <w:rPr/>
        <w:t>better</w:t>
      </w:r>
      <w:r>
        <w:rPr>
          <w:spacing w:val="-2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ones</w:t>
      </w:r>
      <w:r>
        <w:rPr>
          <w:spacing w:val="-3"/>
        </w:rPr>
        <w:t> </w:t>
      </w:r>
      <w:r>
        <w:rPr/>
        <w:t>reported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study.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2"/>
        </w:rPr>
        <w:t> hybrid</w:t>
      </w:r>
    </w:p>
    <w:p>
      <w:pPr>
        <w:pStyle w:val="BodyText"/>
        <w:spacing w:line="276" w:lineRule="auto" w:before="26"/>
        <w:ind w:left="282" w:right="110"/>
        <w:jc w:val="both"/>
      </w:pPr>
      <w:r>
        <w:rPr/>
        <w:t>system is reported to achieve high quality fECG extraction </w:t>
      </w:r>
      <w:r>
        <w:rPr/>
        <w:t>across</w:t>
      </w:r>
      <w:r>
        <w:rPr>
          <w:spacing w:val="40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noise</w:t>
      </w:r>
      <w:r>
        <w:rPr>
          <w:spacing w:val="-3"/>
        </w:rPr>
        <w:t> </w:t>
      </w:r>
      <w:r>
        <w:rPr/>
        <w:t>scenarios</w:t>
      </w:r>
      <w:r>
        <w:rPr>
          <w:spacing w:val="-3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reported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require</w:t>
      </w:r>
      <w:r>
        <w:rPr>
          <w:spacing w:val="40"/>
        </w:rPr>
        <w:t> </w:t>
      </w:r>
      <w:r>
        <w:rPr/>
        <w:t>extensive parameter optimization in order to operate consistently</w:t>
      </w:r>
      <w:r>
        <w:rPr>
          <w:spacing w:val="40"/>
        </w:rPr>
        <w:t> </w:t>
      </w:r>
      <w:r>
        <w:rPr>
          <w:spacing w:val="-2"/>
        </w:rPr>
        <w:t>across different datasets.</w:t>
      </w:r>
      <w:r>
        <w:rPr>
          <w:spacing w:val="-3"/>
        </w:rPr>
        <w:t> </w:t>
      </w:r>
      <w:r>
        <w:rPr>
          <w:spacing w:val="-2"/>
        </w:rPr>
        <w:t>Furthermore</w:t>
      </w:r>
      <w:r>
        <w:rPr>
          <w:spacing w:val="-3"/>
        </w:rPr>
        <w:t> </w:t>
      </w:r>
      <w:r>
        <w:rPr>
          <w:spacing w:val="-2"/>
        </w:rPr>
        <w:t>the use of Complete</w:t>
      </w:r>
      <w:r>
        <w:rPr>
          <w:spacing w:val="-3"/>
        </w:rPr>
        <w:t> </w:t>
      </w:r>
      <w:r>
        <w:rPr>
          <w:spacing w:val="-2"/>
        </w:rPr>
        <w:t>Ensemble</w:t>
      </w:r>
      <w:r>
        <w:rPr>
          <w:spacing w:val="40"/>
        </w:rPr>
        <w:t> </w:t>
      </w:r>
      <w:r>
        <w:rPr/>
        <w:t>EMD increases the computational load of the algorithm.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713" w:footer="544" w:top="620" w:bottom="280" w:left="620" w:right="640"/>
          <w:cols w:num="2" w:equalWidth="0">
            <w:col w:w="5194" w:space="274"/>
            <w:col w:w="5182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23"/>
        <w:rPr>
          <w:sz w:val="14"/>
        </w:rPr>
      </w:pPr>
    </w:p>
    <w:p>
      <w:pPr>
        <w:spacing w:before="0"/>
        <w:ind w:left="131" w:right="0" w:firstLine="0"/>
        <w:jc w:val="both"/>
        <w:rPr>
          <w:rFonts w:ascii="Times New Roman"/>
          <w:b/>
          <w:sz w:val="14"/>
        </w:rPr>
      </w:pPr>
      <w:bookmarkStart w:name="_bookmark18" w:id="47"/>
      <w:bookmarkEnd w:id="47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line="288" w:lineRule="auto" w:before="32" w:after="23"/>
        <w:ind w:left="131" w:right="110" w:hanging="1"/>
        <w:jc w:val="both"/>
        <w:rPr>
          <w:sz w:val="14"/>
        </w:rPr>
      </w:pPr>
      <w:r>
        <w:rPr>
          <w:sz w:val="14"/>
        </w:rPr>
        <w:t>Results of the algorithm in db</w:t>
      </w:r>
      <w:r>
        <w:rPr>
          <w:sz w:val="14"/>
          <w:vertAlign w:val="subscript"/>
        </w:rPr>
        <w:t>2</w:t>
      </w:r>
      <w:r>
        <w:rPr>
          <w:sz w:val="14"/>
          <w:vertAlign w:val="baseline"/>
        </w:rPr>
        <w:t>. The R-peaks annotations provided in db</w:t>
      </w:r>
      <w:r>
        <w:rPr>
          <w:sz w:val="14"/>
          <w:vertAlign w:val="subscript"/>
        </w:rPr>
        <w:t>3</w:t>
      </w:r>
      <w:r>
        <w:rPr>
          <w:sz w:val="14"/>
          <w:vertAlign w:val="baseline"/>
        </w:rPr>
        <w:t> were used to produce the statistical metrics. Annotation of the fetal QRS complexes was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performed manually and validated by a cardiologist with the help of a simultaneous cardiac fetal pulsed-wave Doppler signal recorded during the procedure. </w:t>
      </w:r>
      <w:hyperlink w:history="true" w:anchor="_bookmark19">
        <w:r>
          <w:rPr>
            <w:color w:val="2196D1"/>
            <w:sz w:val="14"/>
            <w:vertAlign w:val="baseline"/>
          </w:rPr>
          <w:t>Table 5</w:t>
        </w:r>
      </w:hyperlink>
      <w:r>
        <w:rPr>
          <w:color w:val="2196D1"/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presents the results of our approach.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1"/>
        <w:gridCol w:w="1108"/>
        <w:gridCol w:w="999"/>
        <w:gridCol w:w="927"/>
        <w:gridCol w:w="927"/>
        <w:gridCol w:w="1096"/>
        <w:gridCol w:w="1149"/>
        <w:gridCol w:w="1096"/>
        <w:gridCol w:w="1163"/>
        <w:gridCol w:w="1040"/>
      </w:tblGrid>
      <w:tr>
        <w:trPr>
          <w:trHeight w:val="253" w:hRule="atLeast"/>
        </w:trPr>
        <w:tc>
          <w:tcPr>
            <w:tcW w:w="9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Record</w:t>
            </w:r>
          </w:p>
        </w:tc>
        <w:tc>
          <w:tcPr>
            <w:tcW w:w="11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54"/>
              <w:rPr>
                <w:sz w:val="12"/>
              </w:rPr>
            </w:pPr>
            <w:r>
              <w:rPr>
                <w:spacing w:val="-2"/>
                <w:sz w:val="12"/>
              </w:rPr>
              <w:t>REFqrs</w:t>
            </w:r>
          </w:p>
        </w:tc>
        <w:tc>
          <w:tcPr>
            <w:tcW w:w="9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54"/>
              <w:rPr>
                <w:sz w:val="12"/>
              </w:rPr>
            </w:pPr>
            <w:r>
              <w:rPr>
                <w:spacing w:val="-5"/>
                <w:sz w:val="12"/>
              </w:rPr>
              <w:t>TP</w:t>
            </w:r>
          </w:p>
        </w:tc>
        <w:tc>
          <w:tcPr>
            <w:tcW w:w="9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71" w:right="146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FP</w:t>
            </w:r>
          </w:p>
        </w:tc>
        <w:tc>
          <w:tcPr>
            <w:tcW w:w="9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52"/>
              <w:rPr>
                <w:sz w:val="12"/>
              </w:rPr>
            </w:pPr>
            <w:r>
              <w:rPr>
                <w:spacing w:val="-5"/>
                <w:sz w:val="12"/>
              </w:rPr>
              <w:t>FN</w:t>
            </w:r>
          </w:p>
        </w:tc>
        <w:tc>
          <w:tcPr>
            <w:tcW w:w="10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69" w:right="174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SE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1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PPV(%)</w:t>
            </w:r>
          </w:p>
        </w:tc>
        <w:tc>
          <w:tcPr>
            <w:tcW w:w="10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67" w:right="174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F1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(%)</w:t>
            </w:r>
          </w:p>
        </w:tc>
        <w:tc>
          <w:tcPr>
            <w:tcW w:w="11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ACC(%)</w:t>
            </w:r>
          </w:p>
        </w:tc>
        <w:tc>
          <w:tcPr>
            <w:tcW w:w="10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50"/>
              <w:rPr>
                <w:sz w:val="12"/>
              </w:rPr>
            </w:pPr>
            <w:r>
              <w:rPr>
                <w:sz w:val="12"/>
              </w:rPr>
              <w:t>MAE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4"/>
                <w:sz w:val="12"/>
              </w:rPr>
              <w:t>(ms)</w:t>
            </w:r>
          </w:p>
        </w:tc>
      </w:tr>
      <w:tr>
        <w:trPr>
          <w:trHeight w:val="214" w:hRule="atLeast"/>
        </w:trPr>
        <w:tc>
          <w:tcPr>
            <w:tcW w:w="9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B1_01</w:t>
            </w:r>
          </w:p>
        </w:tc>
        <w:tc>
          <w:tcPr>
            <w:tcW w:w="11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5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3120</w:t>
            </w:r>
          </w:p>
        </w:tc>
        <w:tc>
          <w:tcPr>
            <w:tcW w:w="9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5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2813</w:t>
            </w:r>
          </w:p>
        </w:tc>
        <w:tc>
          <w:tcPr>
            <w:tcW w:w="9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4" w:right="14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307</w:t>
            </w:r>
          </w:p>
        </w:tc>
        <w:tc>
          <w:tcPr>
            <w:tcW w:w="9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10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07" w:right="17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99.92</w:t>
            </w:r>
          </w:p>
        </w:tc>
        <w:tc>
          <w:tcPr>
            <w:tcW w:w="11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90.16</w:t>
            </w:r>
          </w:p>
        </w:tc>
        <w:tc>
          <w:tcPr>
            <w:tcW w:w="10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05" w:right="17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95.37</w:t>
            </w:r>
          </w:p>
        </w:tc>
        <w:tc>
          <w:tcPr>
            <w:tcW w:w="11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90.53</w:t>
            </w:r>
          </w:p>
        </w:tc>
        <w:tc>
          <w:tcPr>
            <w:tcW w:w="10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5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8.17</w:t>
            </w:r>
          </w:p>
        </w:tc>
      </w:tr>
      <w:tr>
        <w:trPr>
          <w:trHeight w:val="171" w:hRule="atLeast"/>
        </w:trPr>
        <w:tc>
          <w:tcPr>
            <w:tcW w:w="90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B1_02</w:t>
            </w:r>
          </w:p>
        </w:tc>
        <w:tc>
          <w:tcPr>
            <w:tcW w:w="1108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2801</w:t>
            </w:r>
          </w:p>
        </w:tc>
        <w:tc>
          <w:tcPr>
            <w:tcW w:w="999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2429</w:t>
            </w:r>
          </w:p>
        </w:tc>
        <w:tc>
          <w:tcPr>
            <w:tcW w:w="927" w:type="dxa"/>
          </w:tcPr>
          <w:p>
            <w:pPr>
              <w:pStyle w:val="TableParagraph"/>
              <w:ind w:left="144" w:right="14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375</w:t>
            </w:r>
          </w:p>
        </w:tc>
        <w:tc>
          <w:tcPr>
            <w:tcW w:w="927" w:type="dxa"/>
          </w:tcPr>
          <w:p>
            <w:pPr>
              <w:pStyle w:val="TableParagraph"/>
              <w:ind w:left="3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</w:t>
            </w:r>
          </w:p>
        </w:tc>
        <w:tc>
          <w:tcPr>
            <w:tcW w:w="1096" w:type="dxa"/>
          </w:tcPr>
          <w:p>
            <w:pPr>
              <w:pStyle w:val="TableParagraph"/>
              <w:ind w:left="107" w:right="17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98.54</w:t>
            </w:r>
          </w:p>
        </w:tc>
        <w:tc>
          <w:tcPr>
            <w:tcW w:w="1149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86.63</w:t>
            </w:r>
          </w:p>
        </w:tc>
        <w:tc>
          <w:tcPr>
            <w:tcW w:w="1096" w:type="dxa"/>
          </w:tcPr>
          <w:p>
            <w:pPr>
              <w:pStyle w:val="TableParagraph"/>
              <w:ind w:left="105" w:right="17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92.29</w:t>
            </w:r>
          </w:p>
        </w:tc>
        <w:tc>
          <w:tcPr>
            <w:tcW w:w="1163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85.53</w:t>
            </w:r>
          </w:p>
        </w:tc>
        <w:tc>
          <w:tcPr>
            <w:tcW w:w="1040" w:type="dxa"/>
          </w:tcPr>
          <w:p>
            <w:pPr>
              <w:pStyle w:val="TableParagraph"/>
              <w:ind w:left="3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11.47</w:t>
            </w:r>
          </w:p>
        </w:tc>
      </w:tr>
      <w:tr>
        <w:trPr>
          <w:trHeight w:val="171" w:hRule="atLeast"/>
        </w:trPr>
        <w:tc>
          <w:tcPr>
            <w:tcW w:w="90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B1_03</w:t>
            </w:r>
          </w:p>
        </w:tc>
        <w:tc>
          <w:tcPr>
            <w:tcW w:w="1108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2565</w:t>
            </w:r>
          </w:p>
        </w:tc>
        <w:tc>
          <w:tcPr>
            <w:tcW w:w="999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2209</w:t>
            </w:r>
          </w:p>
        </w:tc>
        <w:tc>
          <w:tcPr>
            <w:tcW w:w="927" w:type="dxa"/>
          </w:tcPr>
          <w:p>
            <w:pPr>
              <w:pStyle w:val="TableParagraph"/>
              <w:ind w:left="144" w:right="14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356</w:t>
            </w:r>
          </w:p>
        </w:tc>
        <w:tc>
          <w:tcPr>
            <w:tcW w:w="927" w:type="dxa"/>
          </w:tcPr>
          <w:p>
            <w:pPr>
              <w:pStyle w:val="TableParagraph"/>
              <w:ind w:left="352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11</w:t>
            </w:r>
          </w:p>
        </w:tc>
        <w:tc>
          <w:tcPr>
            <w:tcW w:w="1096" w:type="dxa"/>
          </w:tcPr>
          <w:p>
            <w:pPr>
              <w:pStyle w:val="TableParagraph"/>
              <w:ind w:left="36" w:right="17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99.5</w:t>
            </w:r>
          </w:p>
        </w:tc>
        <w:tc>
          <w:tcPr>
            <w:tcW w:w="1149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86.12</w:t>
            </w:r>
          </w:p>
        </w:tc>
        <w:tc>
          <w:tcPr>
            <w:tcW w:w="1096" w:type="dxa"/>
          </w:tcPr>
          <w:p>
            <w:pPr>
              <w:pStyle w:val="TableParagraph"/>
              <w:ind w:left="105" w:right="17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92.23</w:t>
            </w:r>
          </w:p>
        </w:tc>
        <w:tc>
          <w:tcPr>
            <w:tcW w:w="1163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85.75</w:t>
            </w:r>
          </w:p>
        </w:tc>
        <w:tc>
          <w:tcPr>
            <w:tcW w:w="1040" w:type="dxa"/>
          </w:tcPr>
          <w:p>
            <w:pPr>
              <w:pStyle w:val="TableParagraph"/>
              <w:ind w:left="35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9.37</w:t>
            </w:r>
          </w:p>
        </w:tc>
      </w:tr>
      <w:tr>
        <w:trPr>
          <w:trHeight w:val="171" w:hRule="atLeast"/>
        </w:trPr>
        <w:tc>
          <w:tcPr>
            <w:tcW w:w="90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B1_04</w:t>
            </w:r>
          </w:p>
        </w:tc>
        <w:tc>
          <w:tcPr>
            <w:tcW w:w="1108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2774</w:t>
            </w:r>
          </w:p>
        </w:tc>
        <w:tc>
          <w:tcPr>
            <w:tcW w:w="999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2693</w:t>
            </w:r>
          </w:p>
        </w:tc>
        <w:tc>
          <w:tcPr>
            <w:tcW w:w="927" w:type="dxa"/>
          </w:tcPr>
          <w:p>
            <w:pPr>
              <w:pStyle w:val="TableParagraph"/>
              <w:ind w:left="72" w:right="14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81</w:t>
            </w:r>
          </w:p>
        </w:tc>
        <w:tc>
          <w:tcPr>
            <w:tcW w:w="927" w:type="dxa"/>
          </w:tcPr>
          <w:p>
            <w:pPr>
              <w:pStyle w:val="TableParagraph"/>
              <w:ind w:left="35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096" w:type="dxa"/>
          </w:tcPr>
          <w:p>
            <w:pPr>
              <w:pStyle w:val="TableParagraph"/>
              <w:ind w:left="107" w:right="17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99.89</w:t>
            </w:r>
          </w:p>
        </w:tc>
        <w:tc>
          <w:tcPr>
            <w:tcW w:w="1149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97.18</w:t>
            </w:r>
          </w:p>
        </w:tc>
        <w:tc>
          <w:tcPr>
            <w:tcW w:w="1096" w:type="dxa"/>
          </w:tcPr>
          <w:p>
            <w:pPr>
              <w:pStyle w:val="TableParagraph"/>
              <w:ind w:left="105" w:right="17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98.46</w:t>
            </w:r>
          </w:p>
        </w:tc>
        <w:tc>
          <w:tcPr>
            <w:tcW w:w="1163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96.98</w:t>
            </w:r>
          </w:p>
        </w:tc>
        <w:tc>
          <w:tcPr>
            <w:tcW w:w="1040" w:type="dxa"/>
          </w:tcPr>
          <w:p>
            <w:pPr>
              <w:pStyle w:val="TableParagraph"/>
              <w:ind w:left="35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4.32</w:t>
            </w:r>
          </w:p>
        </w:tc>
      </w:tr>
      <w:tr>
        <w:trPr>
          <w:trHeight w:val="171" w:hRule="atLeast"/>
        </w:trPr>
        <w:tc>
          <w:tcPr>
            <w:tcW w:w="90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B1_05</w:t>
            </w:r>
          </w:p>
        </w:tc>
        <w:tc>
          <w:tcPr>
            <w:tcW w:w="1108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2770</w:t>
            </w:r>
          </w:p>
        </w:tc>
        <w:tc>
          <w:tcPr>
            <w:tcW w:w="999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2704</w:t>
            </w:r>
          </w:p>
        </w:tc>
        <w:tc>
          <w:tcPr>
            <w:tcW w:w="927" w:type="dxa"/>
          </w:tcPr>
          <w:p>
            <w:pPr>
              <w:pStyle w:val="TableParagraph"/>
              <w:ind w:left="72" w:right="14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66</w:t>
            </w:r>
          </w:p>
        </w:tc>
        <w:tc>
          <w:tcPr>
            <w:tcW w:w="927" w:type="dxa"/>
          </w:tcPr>
          <w:p>
            <w:pPr>
              <w:pStyle w:val="TableParagraph"/>
              <w:ind w:left="35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096" w:type="dxa"/>
          </w:tcPr>
          <w:p>
            <w:pPr>
              <w:pStyle w:val="TableParagraph"/>
              <w:ind w:left="107" w:right="17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99.93</w:t>
            </w:r>
          </w:p>
        </w:tc>
        <w:tc>
          <w:tcPr>
            <w:tcW w:w="1149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97.62</w:t>
            </w:r>
          </w:p>
        </w:tc>
        <w:tc>
          <w:tcPr>
            <w:tcW w:w="1096" w:type="dxa"/>
          </w:tcPr>
          <w:p>
            <w:pPr>
              <w:pStyle w:val="TableParagraph"/>
              <w:ind w:left="105" w:right="17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98.76</w:t>
            </w:r>
          </w:p>
        </w:tc>
        <w:tc>
          <w:tcPr>
            <w:tcW w:w="1163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97.55</w:t>
            </w:r>
          </w:p>
        </w:tc>
        <w:tc>
          <w:tcPr>
            <w:tcW w:w="1040" w:type="dxa"/>
          </w:tcPr>
          <w:p>
            <w:pPr>
              <w:pStyle w:val="TableParagraph"/>
              <w:ind w:left="35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2.81</w:t>
            </w:r>
          </w:p>
        </w:tc>
      </w:tr>
      <w:tr>
        <w:trPr>
          <w:trHeight w:val="171" w:hRule="atLeast"/>
        </w:trPr>
        <w:tc>
          <w:tcPr>
            <w:tcW w:w="901" w:type="dxa"/>
          </w:tcPr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B1_06</w:t>
            </w:r>
          </w:p>
        </w:tc>
        <w:tc>
          <w:tcPr>
            <w:tcW w:w="1108" w:type="dxa"/>
          </w:tcPr>
          <w:p>
            <w:pPr>
              <w:pStyle w:val="TableParagraph"/>
              <w:spacing w:line="132" w:lineRule="exact"/>
              <w:ind w:left="35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2889</w:t>
            </w:r>
          </w:p>
        </w:tc>
        <w:tc>
          <w:tcPr>
            <w:tcW w:w="999" w:type="dxa"/>
          </w:tcPr>
          <w:p>
            <w:pPr>
              <w:pStyle w:val="TableParagraph"/>
              <w:spacing w:line="132" w:lineRule="exact"/>
              <w:ind w:left="35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2456</w:t>
            </w:r>
          </w:p>
        </w:tc>
        <w:tc>
          <w:tcPr>
            <w:tcW w:w="927" w:type="dxa"/>
          </w:tcPr>
          <w:p>
            <w:pPr>
              <w:pStyle w:val="TableParagraph"/>
              <w:spacing w:line="132" w:lineRule="exact"/>
              <w:ind w:left="144" w:right="14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433</w:t>
            </w:r>
          </w:p>
        </w:tc>
        <w:tc>
          <w:tcPr>
            <w:tcW w:w="927" w:type="dxa"/>
          </w:tcPr>
          <w:p>
            <w:pPr>
              <w:pStyle w:val="TableParagraph"/>
              <w:spacing w:line="132" w:lineRule="exact"/>
              <w:ind w:left="3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43</w:t>
            </w:r>
          </w:p>
        </w:tc>
        <w:tc>
          <w:tcPr>
            <w:tcW w:w="1096" w:type="dxa"/>
          </w:tcPr>
          <w:p>
            <w:pPr>
              <w:pStyle w:val="TableParagraph"/>
              <w:spacing w:line="132" w:lineRule="exact"/>
              <w:ind w:left="107" w:right="17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98.28</w:t>
            </w:r>
          </w:p>
        </w:tc>
        <w:tc>
          <w:tcPr>
            <w:tcW w:w="1149" w:type="dxa"/>
          </w:tcPr>
          <w:p>
            <w:pPr>
              <w:pStyle w:val="TableParagraph"/>
              <w:spacing w:line="132" w:lineRule="exact"/>
              <w:ind w:left="35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85.61</w:t>
            </w:r>
          </w:p>
        </w:tc>
        <w:tc>
          <w:tcPr>
            <w:tcW w:w="1096" w:type="dxa"/>
          </w:tcPr>
          <w:p>
            <w:pPr>
              <w:pStyle w:val="TableParagraph"/>
              <w:spacing w:line="132" w:lineRule="exact"/>
              <w:ind w:left="105" w:right="17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91.17</w:t>
            </w:r>
          </w:p>
        </w:tc>
        <w:tc>
          <w:tcPr>
            <w:tcW w:w="1163" w:type="dxa"/>
          </w:tcPr>
          <w:p>
            <w:pPr>
              <w:pStyle w:val="TableParagraph"/>
              <w:spacing w:line="132" w:lineRule="exact"/>
              <w:ind w:left="3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84.95</w:t>
            </w:r>
          </w:p>
        </w:tc>
        <w:tc>
          <w:tcPr>
            <w:tcW w:w="1040" w:type="dxa"/>
          </w:tcPr>
          <w:p>
            <w:pPr>
              <w:pStyle w:val="TableParagraph"/>
              <w:spacing w:line="132" w:lineRule="exact"/>
              <w:ind w:left="3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11.38</w:t>
            </w:r>
          </w:p>
        </w:tc>
      </w:tr>
      <w:tr>
        <w:trPr>
          <w:trHeight w:val="171" w:hRule="atLeast"/>
        </w:trPr>
        <w:tc>
          <w:tcPr>
            <w:tcW w:w="90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B1_07</w:t>
            </w:r>
          </w:p>
        </w:tc>
        <w:tc>
          <w:tcPr>
            <w:tcW w:w="1108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1969</w:t>
            </w:r>
          </w:p>
        </w:tc>
        <w:tc>
          <w:tcPr>
            <w:tcW w:w="999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1830</w:t>
            </w:r>
          </w:p>
        </w:tc>
        <w:tc>
          <w:tcPr>
            <w:tcW w:w="927" w:type="dxa"/>
          </w:tcPr>
          <w:p>
            <w:pPr>
              <w:pStyle w:val="TableParagraph"/>
              <w:ind w:right="146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927" w:type="dxa"/>
          </w:tcPr>
          <w:p>
            <w:pPr>
              <w:pStyle w:val="TableParagraph"/>
              <w:ind w:left="35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140</w:t>
            </w:r>
          </w:p>
        </w:tc>
        <w:tc>
          <w:tcPr>
            <w:tcW w:w="1096" w:type="dxa"/>
          </w:tcPr>
          <w:p>
            <w:pPr>
              <w:pStyle w:val="TableParagraph"/>
              <w:ind w:left="107" w:right="17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92.89</w:t>
            </w:r>
          </w:p>
        </w:tc>
        <w:tc>
          <w:tcPr>
            <w:tcW w:w="1149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99.95</w:t>
            </w:r>
          </w:p>
        </w:tc>
        <w:tc>
          <w:tcPr>
            <w:tcW w:w="1096" w:type="dxa"/>
          </w:tcPr>
          <w:p>
            <w:pPr>
              <w:pStyle w:val="TableParagraph"/>
              <w:ind w:left="105" w:right="17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96.29</w:t>
            </w:r>
          </w:p>
        </w:tc>
        <w:tc>
          <w:tcPr>
            <w:tcW w:w="1163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92.84</w:t>
            </w:r>
          </w:p>
        </w:tc>
        <w:tc>
          <w:tcPr>
            <w:tcW w:w="1040" w:type="dxa"/>
          </w:tcPr>
          <w:p>
            <w:pPr>
              <w:pStyle w:val="TableParagraph"/>
              <w:ind w:left="35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5.91</w:t>
            </w:r>
          </w:p>
        </w:tc>
      </w:tr>
      <w:tr>
        <w:trPr>
          <w:trHeight w:val="171" w:hRule="atLeast"/>
        </w:trPr>
        <w:tc>
          <w:tcPr>
            <w:tcW w:w="90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B1_08</w:t>
            </w:r>
          </w:p>
        </w:tc>
        <w:tc>
          <w:tcPr>
            <w:tcW w:w="1108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2911</w:t>
            </w:r>
          </w:p>
        </w:tc>
        <w:tc>
          <w:tcPr>
            <w:tcW w:w="999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2751</w:t>
            </w:r>
          </w:p>
        </w:tc>
        <w:tc>
          <w:tcPr>
            <w:tcW w:w="927" w:type="dxa"/>
          </w:tcPr>
          <w:p>
            <w:pPr>
              <w:pStyle w:val="TableParagraph"/>
              <w:ind w:left="144" w:right="14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160</w:t>
            </w:r>
          </w:p>
        </w:tc>
        <w:tc>
          <w:tcPr>
            <w:tcW w:w="927" w:type="dxa"/>
          </w:tcPr>
          <w:p>
            <w:pPr>
              <w:pStyle w:val="TableParagraph"/>
              <w:ind w:left="352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174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149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90.18</w:t>
            </w:r>
          </w:p>
        </w:tc>
        <w:tc>
          <w:tcPr>
            <w:tcW w:w="1096" w:type="dxa"/>
          </w:tcPr>
          <w:p>
            <w:pPr>
              <w:pStyle w:val="TableParagraph"/>
              <w:ind w:left="105" w:right="17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94.84</w:t>
            </w:r>
          </w:p>
        </w:tc>
        <w:tc>
          <w:tcPr>
            <w:tcW w:w="1163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94.18</w:t>
            </w:r>
          </w:p>
        </w:tc>
        <w:tc>
          <w:tcPr>
            <w:tcW w:w="1040" w:type="dxa"/>
          </w:tcPr>
          <w:p>
            <w:pPr>
              <w:pStyle w:val="TableParagraph"/>
              <w:ind w:left="35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4.36</w:t>
            </w:r>
          </w:p>
        </w:tc>
      </w:tr>
      <w:tr>
        <w:trPr>
          <w:trHeight w:val="171" w:hRule="atLeast"/>
        </w:trPr>
        <w:tc>
          <w:tcPr>
            <w:tcW w:w="90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B1_09</w:t>
            </w:r>
          </w:p>
        </w:tc>
        <w:tc>
          <w:tcPr>
            <w:tcW w:w="1108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2866</w:t>
            </w:r>
          </w:p>
        </w:tc>
        <w:tc>
          <w:tcPr>
            <w:tcW w:w="999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2485</w:t>
            </w:r>
          </w:p>
        </w:tc>
        <w:tc>
          <w:tcPr>
            <w:tcW w:w="927" w:type="dxa"/>
          </w:tcPr>
          <w:p>
            <w:pPr>
              <w:pStyle w:val="TableParagraph"/>
              <w:ind w:left="144" w:right="14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381</w:t>
            </w:r>
          </w:p>
        </w:tc>
        <w:tc>
          <w:tcPr>
            <w:tcW w:w="927" w:type="dxa"/>
          </w:tcPr>
          <w:p>
            <w:pPr>
              <w:pStyle w:val="TableParagraph"/>
              <w:ind w:left="352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17</w:t>
            </w:r>
          </w:p>
        </w:tc>
        <w:tc>
          <w:tcPr>
            <w:tcW w:w="1096" w:type="dxa"/>
          </w:tcPr>
          <w:p>
            <w:pPr>
              <w:pStyle w:val="TableParagraph"/>
              <w:ind w:left="107" w:right="17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99.32</w:t>
            </w:r>
          </w:p>
        </w:tc>
        <w:tc>
          <w:tcPr>
            <w:tcW w:w="1149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86.71</w:t>
            </w:r>
          </w:p>
        </w:tc>
        <w:tc>
          <w:tcPr>
            <w:tcW w:w="1096" w:type="dxa"/>
          </w:tcPr>
          <w:p>
            <w:pPr>
              <w:pStyle w:val="TableParagraph"/>
              <w:ind w:left="105" w:right="17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92.59</w:t>
            </w:r>
          </w:p>
        </w:tc>
        <w:tc>
          <w:tcPr>
            <w:tcW w:w="1163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86.19</w:t>
            </w:r>
          </w:p>
        </w:tc>
        <w:tc>
          <w:tcPr>
            <w:tcW w:w="1040" w:type="dxa"/>
          </w:tcPr>
          <w:p>
            <w:pPr>
              <w:pStyle w:val="TableParagraph"/>
              <w:ind w:left="3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10.43</w:t>
            </w:r>
          </w:p>
        </w:tc>
      </w:tr>
      <w:tr>
        <w:trPr>
          <w:trHeight w:val="171" w:hRule="atLeast"/>
        </w:trPr>
        <w:tc>
          <w:tcPr>
            <w:tcW w:w="90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B1_10</w:t>
            </w:r>
          </w:p>
        </w:tc>
        <w:tc>
          <w:tcPr>
            <w:tcW w:w="1108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2592</w:t>
            </w:r>
          </w:p>
        </w:tc>
        <w:tc>
          <w:tcPr>
            <w:tcW w:w="999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2519</w:t>
            </w:r>
          </w:p>
        </w:tc>
        <w:tc>
          <w:tcPr>
            <w:tcW w:w="927" w:type="dxa"/>
          </w:tcPr>
          <w:p>
            <w:pPr>
              <w:pStyle w:val="TableParagraph"/>
              <w:ind w:left="72" w:right="14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73</w:t>
            </w:r>
          </w:p>
        </w:tc>
        <w:tc>
          <w:tcPr>
            <w:tcW w:w="927" w:type="dxa"/>
          </w:tcPr>
          <w:p>
            <w:pPr>
              <w:pStyle w:val="TableParagraph"/>
              <w:ind w:left="352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71</w:t>
            </w:r>
          </w:p>
        </w:tc>
        <w:tc>
          <w:tcPr>
            <w:tcW w:w="1096" w:type="dxa"/>
          </w:tcPr>
          <w:p>
            <w:pPr>
              <w:pStyle w:val="TableParagraph"/>
              <w:ind w:left="107" w:right="17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97.26</w:t>
            </w:r>
          </w:p>
        </w:tc>
        <w:tc>
          <w:tcPr>
            <w:tcW w:w="1149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97.18</w:t>
            </w:r>
          </w:p>
        </w:tc>
        <w:tc>
          <w:tcPr>
            <w:tcW w:w="1096" w:type="dxa"/>
          </w:tcPr>
          <w:p>
            <w:pPr>
              <w:pStyle w:val="TableParagraph"/>
              <w:ind w:left="105" w:right="17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97.22</w:t>
            </w:r>
          </w:p>
        </w:tc>
        <w:tc>
          <w:tcPr>
            <w:tcW w:w="1163" w:type="dxa"/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94.59</w:t>
            </w:r>
          </w:p>
        </w:tc>
        <w:tc>
          <w:tcPr>
            <w:tcW w:w="1040" w:type="dxa"/>
          </w:tcPr>
          <w:p>
            <w:pPr>
              <w:pStyle w:val="TableParagraph"/>
              <w:ind w:left="35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4.41</w:t>
            </w:r>
          </w:p>
        </w:tc>
      </w:tr>
      <w:tr>
        <w:trPr>
          <w:trHeight w:val="210" w:hRule="atLeast"/>
        </w:trPr>
        <w:tc>
          <w:tcPr>
            <w:tcW w:w="9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119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2"/>
                <w:w w:val="105"/>
                <w:sz w:val="12"/>
              </w:rPr>
              <w:t>Average</w:t>
            </w:r>
          </w:p>
        </w:tc>
        <w:tc>
          <w:tcPr>
            <w:tcW w:w="11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7" w:right="17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98.55</w:t>
            </w:r>
          </w:p>
        </w:tc>
        <w:tc>
          <w:tcPr>
            <w:tcW w:w="11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91.734</w:t>
            </w:r>
          </w:p>
        </w:tc>
        <w:tc>
          <w:tcPr>
            <w:tcW w:w="10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5" w:right="17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94.92</w:t>
            </w:r>
          </w:p>
        </w:tc>
        <w:tc>
          <w:tcPr>
            <w:tcW w:w="11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51"/>
              <w:rPr>
                <w:sz w:val="12"/>
              </w:rPr>
            </w:pPr>
            <w:r>
              <w:rPr>
                <w:spacing w:val="-2"/>
                <w:sz w:val="12"/>
              </w:rPr>
              <w:t>90.90</w:t>
            </w:r>
          </w:p>
        </w:tc>
        <w:tc>
          <w:tcPr>
            <w:tcW w:w="10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5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7.26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19"/>
        <w:rPr>
          <w:sz w:val="14"/>
        </w:rPr>
      </w:pPr>
    </w:p>
    <w:p>
      <w:pPr>
        <w:spacing w:before="1"/>
        <w:ind w:left="131" w:right="0" w:firstLine="0"/>
        <w:jc w:val="both"/>
        <w:rPr>
          <w:rFonts w:ascii="Times New Roman"/>
          <w:b/>
          <w:sz w:val="14"/>
        </w:rPr>
      </w:pPr>
      <w:bookmarkStart w:name="_bookmark19" w:id="48"/>
      <w:bookmarkEnd w:id="48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5</w:t>
      </w:r>
    </w:p>
    <w:p>
      <w:pPr>
        <w:spacing w:before="31" w:after="55"/>
        <w:ind w:left="131" w:right="0" w:firstLine="0"/>
        <w:jc w:val="both"/>
        <w:rPr>
          <w:sz w:val="14"/>
        </w:rPr>
      </w:pPr>
      <w:r>
        <w:rPr>
          <w:sz w:val="14"/>
        </w:rPr>
        <w:t>Results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algorithm</w:t>
      </w:r>
      <w:r>
        <w:rPr>
          <w:spacing w:val="11"/>
          <w:sz w:val="14"/>
        </w:rPr>
        <w:t> </w:t>
      </w:r>
      <w:r>
        <w:rPr>
          <w:sz w:val="14"/>
        </w:rPr>
        <w:t>in</w:t>
      </w:r>
      <w:r>
        <w:rPr>
          <w:spacing w:val="11"/>
          <w:sz w:val="14"/>
        </w:rPr>
        <w:t> </w:t>
      </w:r>
      <w:r>
        <w:rPr>
          <w:spacing w:val="-4"/>
          <w:sz w:val="14"/>
        </w:rPr>
        <w:t>db</w:t>
      </w:r>
      <w:r>
        <w:rPr>
          <w:spacing w:val="-4"/>
          <w:sz w:val="14"/>
          <w:vertAlign w:val="subscript"/>
        </w:rPr>
        <w:t>3</w:t>
      </w:r>
      <w:r>
        <w:rPr>
          <w:spacing w:val="-4"/>
          <w:sz w:val="14"/>
          <w:vertAlign w:val="baseline"/>
        </w:rPr>
        <w:t>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6"/>
        <w:gridCol w:w="1095"/>
        <w:gridCol w:w="848"/>
        <w:gridCol w:w="841"/>
        <w:gridCol w:w="859"/>
        <w:gridCol w:w="1082"/>
        <w:gridCol w:w="1136"/>
        <w:gridCol w:w="1082"/>
        <w:gridCol w:w="1149"/>
        <w:gridCol w:w="1034"/>
      </w:tblGrid>
      <w:tr>
        <w:trPr>
          <w:trHeight w:val="253" w:hRule="atLeast"/>
        </w:trPr>
        <w:tc>
          <w:tcPr>
            <w:tcW w:w="12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Record</w:t>
            </w:r>
          </w:p>
        </w:tc>
        <w:tc>
          <w:tcPr>
            <w:tcW w:w="10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49"/>
              <w:rPr>
                <w:sz w:val="12"/>
              </w:rPr>
            </w:pPr>
            <w:r>
              <w:rPr>
                <w:spacing w:val="-2"/>
                <w:sz w:val="12"/>
              </w:rPr>
              <w:t>QRSref</w:t>
            </w:r>
          </w:p>
        </w:tc>
        <w:tc>
          <w:tcPr>
            <w:tcW w:w="8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5" w:right="5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TP</w:t>
            </w:r>
          </w:p>
        </w:tc>
        <w:tc>
          <w:tcPr>
            <w:tcW w:w="8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69" w:right="6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FP</w:t>
            </w:r>
          </w:p>
        </w:tc>
        <w:tc>
          <w:tcPr>
            <w:tcW w:w="8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47"/>
              <w:rPr>
                <w:sz w:val="12"/>
              </w:rPr>
            </w:pPr>
            <w:r>
              <w:rPr>
                <w:spacing w:val="-5"/>
                <w:sz w:val="12"/>
              </w:rPr>
              <w:t>FN</w:t>
            </w:r>
          </w:p>
        </w:tc>
        <w:tc>
          <w:tcPr>
            <w:tcW w:w="10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59" w:right="60"/>
              <w:jc w:val="center"/>
              <w:rPr>
                <w:sz w:val="12"/>
              </w:rPr>
            </w:pPr>
            <w:r>
              <w:rPr>
                <w:sz w:val="12"/>
              </w:rPr>
              <w:t>SE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11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4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PPV(%)</w:t>
            </w:r>
          </w:p>
        </w:tc>
        <w:tc>
          <w:tcPr>
            <w:tcW w:w="10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59" w:right="60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F1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(%)</w:t>
            </w:r>
          </w:p>
        </w:tc>
        <w:tc>
          <w:tcPr>
            <w:tcW w:w="11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7" w:right="12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ACC(%)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48"/>
              <w:rPr>
                <w:sz w:val="12"/>
              </w:rPr>
            </w:pPr>
            <w:r>
              <w:rPr>
                <w:sz w:val="12"/>
              </w:rPr>
              <w:t>MAE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4"/>
                <w:sz w:val="12"/>
              </w:rPr>
              <w:t>(ms)</w:t>
            </w:r>
          </w:p>
        </w:tc>
      </w:tr>
      <w:tr>
        <w:trPr>
          <w:trHeight w:val="214" w:hRule="atLeast"/>
        </w:trPr>
        <w:tc>
          <w:tcPr>
            <w:tcW w:w="12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Real_traces_1</w:t>
            </w:r>
          </w:p>
        </w:tc>
        <w:tc>
          <w:tcPr>
            <w:tcW w:w="10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</w:t>
            </w:r>
          </w:p>
        </w:tc>
        <w:tc>
          <w:tcPr>
            <w:tcW w:w="8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0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96.97</w:t>
            </w:r>
          </w:p>
        </w:tc>
        <w:tc>
          <w:tcPr>
            <w:tcW w:w="11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4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96.97</w:t>
            </w:r>
          </w:p>
        </w:tc>
        <w:tc>
          <w:tcPr>
            <w:tcW w:w="10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96.97</w:t>
            </w:r>
          </w:p>
        </w:tc>
        <w:tc>
          <w:tcPr>
            <w:tcW w:w="11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right="12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94.12</w:t>
            </w:r>
          </w:p>
        </w:tc>
        <w:tc>
          <w:tcPr>
            <w:tcW w:w="10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4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10.31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Real_traces_2</w:t>
            </w:r>
          </w:p>
        </w:tc>
        <w:tc>
          <w:tcPr>
            <w:tcW w:w="1095" w:type="dxa"/>
          </w:tcPr>
          <w:p>
            <w:pPr>
              <w:pStyle w:val="TableParagraph"/>
              <w:spacing w:line="132" w:lineRule="exact"/>
              <w:ind w:left="3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</w:t>
            </w:r>
          </w:p>
        </w:tc>
        <w:tc>
          <w:tcPr>
            <w:tcW w:w="848" w:type="dxa"/>
          </w:tcPr>
          <w:p>
            <w:pPr>
              <w:pStyle w:val="TableParagraph"/>
              <w:spacing w:line="132" w:lineRule="exact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  <w:tc>
          <w:tcPr>
            <w:tcW w:w="841" w:type="dxa"/>
          </w:tcPr>
          <w:p>
            <w:pPr>
              <w:pStyle w:val="TableParagraph"/>
              <w:spacing w:line="132" w:lineRule="exact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59" w:type="dxa"/>
          </w:tcPr>
          <w:p>
            <w:pPr>
              <w:pStyle w:val="TableParagraph"/>
              <w:spacing w:line="132" w:lineRule="exact"/>
              <w:ind w:left="3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082" w:type="dxa"/>
          </w:tcPr>
          <w:p>
            <w:pPr>
              <w:pStyle w:val="TableParagraph"/>
              <w:spacing w:line="132" w:lineRule="exact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96.88</w:t>
            </w:r>
          </w:p>
        </w:tc>
        <w:tc>
          <w:tcPr>
            <w:tcW w:w="1136" w:type="dxa"/>
          </w:tcPr>
          <w:p>
            <w:pPr>
              <w:pStyle w:val="TableParagraph"/>
              <w:spacing w:line="132" w:lineRule="exact"/>
              <w:ind w:left="34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93.94</w:t>
            </w:r>
          </w:p>
        </w:tc>
        <w:tc>
          <w:tcPr>
            <w:tcW w:w="1082" w:type="dxa"/>
          </w:tcPr>
          <w:p>
            <w:pPr>
              <w:pStyle w:val="TableParagraph"/>
              <w:spacing w:line="132" w:lineRule="exact"/>
              <w:ind w:right="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95.38</w:t>
            </w:r>
          </w:p>
        </w:tc>
        <w:tc>
          <w:tcPr>
            <w:tcW w:w="1149" w:type="dxa"/>
          </w:tcPr>
          <w:p>
            <w:pPr>
              <w:pStyle w:val="TableParagraph"/>
              <w:spacing w:line="132" w:lineRule="exact"/>
              <w:ind w:right="12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91.18</w:t>
            </w:r>
          </w:p>
        </w:tc>
        <w:tc>
          <w:tcPr>
            <w:tcW w:w="1034" w:type="dxa"/>
          </w:tcPr>
          <w:p>
            <w:pPr>
              <w:pStyle w:val="TableParagraph"/>
              <w:spacing w:line="132" w:lineRule="exact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7.17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Real_traces_3</w:t>
            </w:r>
          </w:p>
        </w:tc>
        <w:tc>
          <w:tcPr>
            <w:tcW w:w="1095" w:type="dxa"/>
          </w:tcPr>
          <w:p>
            <w:pPr>
              <w:pStyle w:val="TableParagraph"/>
              <w:ind w:left="3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8" w:type="dxa"/>
          </w:tcPr>
          <w:p>
            <w:pPr>
              <w:pStyle w:val="TableParagraph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1" w:type="dxa"/>
          </w:tcPr>
          <w:p>
            <w:pPr>
              <w:pStyle w:val="TableParagraph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59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</w:t>
            </w:r>
          </w:p>
        </w:tc>
        <w:tc>
          <w:tcPr>
            <w:tcW w:w="1136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97.14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98.55</w:t>
            </w:r>
          </w:p>
        </w:tc>
        <w:tc>
          <w:tcPr>
            <w:tcW w:w="1149" w:type="dxa"/>
          </w:tcPr>
          <w:p>
            <w:pPr>
              <w:pStyle w:val="TableParagraph"/>
              <w:ind w:right="12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97.14</w:t>
            </w:r>
          </w:p>
        </w:tc>
        <w:tc>
          <w:tcPr>
            <w:tcW w:w="1034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11.97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Real_traces_4</w:t>
            </w:r>
          </w:p>
        </w:tc>
        <w:tc>
          <w:tcPr>
            <w:tcW w:w="1095" w:type="dxa"/>
          </w:tcPr>
          <w:p>
            <w:pPr>
              <w:pStyle w:val="TableParagraph"/>
              <w:ind w:left="3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39</w:t>
            </w:r>
          </w:p>
        </w:tc>
        <w:tc>
          <w:tcPr>
            <w:tcW w:w="848" w:type="dxa"/>
          </w:tcPr>
          <w:p>
            <w:pPr>
              <w:pStyle w:val="TableParagraph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37</w:t>
            </w:r>
          </w:p>
        </w:tc>
        <w:tc>
          <w:tcPr>
            <w:tcW w:w="841" w:type="dxa"/>
          </w:tcPr>
          <w:p>
            <w:pPr>
              <w:pStyle w:val="TableParagraph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859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94.87</w:t>
            </w:r>
          </w:p>
        </w:tc>
        <w:tc>
          <w:tcPr>
            <w:tcW w:w="1136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92.5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93.67</w:t>
            </w:r>
          </w:p>
        </w:tc>
        <w:tc>
          <w:tcPr>
            <w:tcW w:w="1149" w:type="dxa"/>
          </w:tcPr>
          <w:p>
            <w:pPr>
              <w:pStyle w:val="TableParagraph"/>
              <w:ind w:righ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88.14</w:t>
            </w:r>
          </w:p>
        </w:tc>
        <w:tc>
          <w:tcPr>
            <w:tcW w:w="1034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17.79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Real_traces_6</w:t>
            </w:r>
          </w:p>
        </w:tc>
        <w:tc>
          <w:tcPr>
            <w:tcW w:w="1095" w:type="dxa"/>
          </w:tcPr>
          <w:p>
            <w:pPr>
              <w:pStyle w:val="TableParagraph"/>
              <w:ind w:left="3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8" w:type="dxa"/>
          </w:tcPr>
          <w:p>
            <w:pPr>
              <w:pStyle w:val="TableParagraph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33</w:t>
            </w:r>
          </w:p>
        </w:tc>
        <w:tc>
          <w:tcPr>
            <w:tcW w:w="841" w:type="dxa"/>
          </w:tcPr>
          <w:p>
            <w:pPr>
              <w:pStyle w:val="TableParagraph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859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97.06</w:t>
            </w:r>
          </w:p>
        </w:tc>
        <w:tc>
          <w:tcPr>
            <w:tcW w:w="1136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91.67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94.29</w:t>
            </w:r>
          </w:p>
        </w:tc>
        <w:tc>
          <w:tcPr>
            <w:tcW w:w="1149" w:type="dxa"/>
          </w:tcPr>
          <w:p>
            <w:pPr>
              <w:pStyle w:val="TableParagraph"/>
              <w:ind w:right="12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89.19</w:t>
            </w:r>
          </w:p>
        </w:tc>
        <w:tc>
          <w:tcPr>
            <w:tcW w:w="1034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8.36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Real_traces_7</w:t>
            </w:r>
          </w:p>
        </w:tc>
        <w:tc>
          <w:tcPr>
            <w:tcW w:w="1095" w:type="dxa"/>
          </w:tcPr>
          <w:p>
            <w:pPr>
              <w:pStyle w:val="TableParagraph"/>
              <w:ind w:left="3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8" w:type="dxa"/>
          </w:tcPr>
          <w:p>
            <w:pPr>
              <w:pStyle w:val="TableParagraph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1" w:type="dxa"/>
          </w:tcPr>
          <w:p>
            <w:pPr>
              <w:pStyle w:val="TableParagraph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859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</w:t>
            </w:r>
          </w:p>
        </w:tc>
        <w:tc>
          <w:tcPr>
            <w:tcW w:w="1136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91.89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95.77</w:t>
            </w:r>
          </w:p>
        </w:tc>
        <w:tc>
          <w:tcPr>
            <w:tcW w:w="1149" w:type="dxa"/>
          </w:tcPr>
          <w:p>
            <w:pPr>
              <w:pStyle w:val="TableParagraph"/>
              <w:ind w:righ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91.89</w:t>
            </w:r>
          </w:p>
        </w:tc>
        <w:tc>
          <w:tcPr>
            <w:tcW w:w="1034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13.53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Real_traces_8</w:t>
            </w:r>
          </w:p>
        </w:tc>
        <w:tc>
          <w:tcPr>
            <w:tcW w:w="1095" w:type="dxa"/>
          </w:tcPr>
          <w:p>
            <w:pPr>
              <w:pStyle w:val="TableParagraph"/>
              <w:ind w:left="3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38</w:t>
            </w:r>
          </w:p>
        </w:tc>
        <w:tc>
          <w:tcPr>
            <w:tcW w:w="848" w:type="dxa"/>
          </w:tcPr>
          <w:p>
            <w:pPr>
              <w:pStyle w:val="TableParagraph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38</w:t>
            </w:r>
          </w:p>
        </w:tc>
        <w:tc>
          <w:tcPr>
            <w:tcW w:w="841" w:type="dxa"/>
          </w:tcPr>
          <w:p>
            <w:pPr>
              <w:pStyle w:val="TableParagraph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859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</w:t>
            </w:r>
          </w:p>
        </w:tc>
        <w:tc>
          <w:tcPr>
            <w:tcW w:w="1136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89.17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88.37</w:t>
            </w:r>
          </w:p>
        </w:tc>
        <w:tc>
          <w:tcPr>
            <w:tcW w:w="1149" w:type="dxa"/>
          </w:tcPr>
          <w:p>
            <w:pPr>
              <w:pStyle w:val="TableParagraph"/>
              <w:ind w:right="12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89.17</w:t>
            </w:r>
          </w:p>
        </w:tc>
        <w:tc>
          <w:tcPr>
            <w:tcW w:w="1034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11.29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Real_traces_10</w:t>
            </w:r>
          </w:p>
        </w:tc>
        <w:tc>
          <w:tcPr>
            <w:tcW w:w="1095" w:type="dxa"/>
          </w:tcPr>
          <w:p>
            <w:pPr>
              <w:pStyle w:val="TableParagraph"/>
              <w:ind w:left="3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</w:t>
            </w:r>
          </w:p>
        </w:tc>
        <w:tc>
          <w:tcPr>
            <w:tcW w:w="848" w:type="dxa"/>
          </w:tcPr>
          <w:p>
            <w:pPr>
              <w:pStyle w:val="TableParagraph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1" w:type="dxa"/>
          </w:tcPr>
          <w:p>
            <w:pPr>
              <w:pStyle w:val="TableParagraph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59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94.44</w:t>
            </w:r>
          </w:p>
        </w:tc>
        <w:tc>
          <w:tcPr>
            <w:tcW w:w="1136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94.44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94.44</w:t>
            </w:r>
          </w:p>
        </w:tc>
        <w:tc>
          <w:tcPr>
            <w:tcW w:w="1149" w:type="dxa"/>
          </w:tcPr>
          <w:p>
            <w:pPr>
              <w:pStyle w:val="TableParagraph"/>
              <w:ind w:right="12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89.47</w:t>
            </w:r>
          </w:p>
        </w:tc>
        <w:tc>
          <w:tcPr>
            <w:tcW w:w="1034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14.18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Real_traces_11</w:t>
            </w:r>
          </w:p>
        </w:tc>
        <w:tc>
          <w:tcPr>
            <w:tcW w:w="1095" w:type="dxa"/>
          </w:tcPr>
          <w:p>
            <w:pPr>
              <w:pStyle w:val="TableParagraph"/>
              <w:ind w:left="3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8" w:type="dxa"/>
          </w:tcPr>
          <w:p>
            <w:pPr>
              <w:pStyle w:val="TableParagraph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1" w:type="dxa"/>
          </w:tcPr>
          <w:p>
            <w:pPr>
              <w:pStyle w:val="TableParagraph"/>
              <w:ind w:right="6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859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</w:t>
            </w:r>
          </w:p>
        </w:tc>
        <w:tc>
          <w:tcPr>
            <w:tcW w:w="1136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90.95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89.47</w:t>
            </w:r>
          </w:p>
        </w:tc>
        <w:tc>
          <w:tcPr>
            <w:tcW w:w="1149" w:type="dxa"/>
          </w:tcPr>
          <w:p>
            <w:pPr>
              <w:pStyle w:val="TableParagraph"/>
              <w:ind w:right="12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90.95</w:t>
            </w:r>
          </w:p>
        </w:tc>
        <w:tc>
          <w:tcPr>
            <w:tcW w:w="1034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15.79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Real_traces_12</w:t>
            </w:r>
          </w:p>
        </w:tc>
        <w:tc>
          <w:tcPr>
            <w:tcW w:w="1095" w:type="dxa"/>
          </w:tcPr>
          <w:p>
            <w:pPr>
              <w:pStyle w:val="TableParagraph"/>
              <w:spacing w:line="132" w:lineRule="exact"/>
              <w:ind w:left="3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</w:t>
            </w:r>
          </w:p>
        </w:tc>
        <w:tc>
          <w:tcPr>
            <w:tcW w:w="848" w:type="dxa"/>
          </w:tcPr>
          <w:p>
            <w:pPr>
              <w:pStyle w:val="TableParagraph"/>
              <w:spacing w:line="132" w:lineRule="exact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</w:t>
            </w:r>
          </w:p>
        </w:tc>
        <w:tc>
          <w:tcPr>
            <w:tcW w:w="841" w:type="dxa"/>
          </w:tcPr>
          <w:p>
            <w:pPr>
              <w:pStyle w:val="TableParagraph"/>
              <w:spacing w:line="132" w:lineRule="exact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859" w:type="dxa"/>
          </w:tcPr>
          <w:p>
            <w:pPr>
              <w:pStyle w:val="TableParagraph"/>
              <w:spacing w:line="132" w:lineRule="exact"/>
              <w:ind w:left="34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82" w:type="dxa"/>
          </w:tcPr>
          <w:p>
            <w:pPr>
              <w:pStyle w:val="TableParagraph"/>
              <w:spacing w:line="132" w:lineRule="exact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</w:t>
            </w:r>
          </w:p>
        </w:tc>
        <w:tc>
          <w:tcPr>
            <w:tcW w:w="1136" w:type="dxa"/>
          </w:tcPr>
          <w:p>
            <w:pPr>
              <w:pStyle w:val="TableParagraph"/>
              <w:spacing w:line="132" w:lineRule="exact"/>
              <w:ind w:left="34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91.82</w:t>
            </w:r>
          </w:p>
        </w:tc>
        <w:tc>
          <w:tcPr>
            <w:tcW w:w="1082" w:type="dxa"/>
          </w:tcPr>
          <w:p>
            <w:pPr>
              <w:pStyle w:val="TableParagraph"/>
              <w:spacing w:line="132" w:lineRule="exact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94.05</w:t>
            </w:r>
          </w:p>
        </w:tc>
        <w:tc>
          <w:tcPr>
            <w:tcW w:w="1149" w:type="dxa"/>
          </w:tcPr>
          <w:p>
            <w:pPr>
              <w:pStyle w:val="TableParagraph"/>
              <w:spacing w:line="132" w:lineRule="exact"/>
              <w:ind w:righ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91.82</w:t>
            </w:r>
          </w:p>
        </w:tc>
        <w:tc>
          <w:tcPr>
            <w:tcW w:w="1034" w:type="dxa"/>
          </w:tcPr>
          <w:p>
            <w:pPr>
              <w:pStyle w:val="TableParagraph"/>
              <w:spacing w:line="132" w:lineRule="exact"/>
              <w:ind w:left="34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18.89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Real_traces_13</w:t>
            </w:r>
          </w:p>
        </w:tc>
        <w:tc>
          <w:tcPr>
            <w:tcW w:w="1095" w:type="dxa"/>
          </w:tcPr>
          <w:p>
            <w:pPr>
              <w:pStyle w:val="TableParagraph"/>
              <w:ind w:left="3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8" w:type="dxa"/>
          </w:tcPr>
          <w:p>
            <w:pPr>
              <w:pStyle w:val="TableParagraph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1" w:type="dxa"/>
          </w:tcPr>
          <w:p>
            <w:pPr>
              <w:pStyle w:val="TableParagraph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859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</w:t>
            </w:r>
          </w:p>
        </w:tc>
        <w:tc>
          <w:tcPr>
            <w:tcW w:w="1136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91.89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95.77</w:t>
            </w:r>
          </w:p>
        </w:tc>
        <w:tc>
          <w:tcPr>
            <w:tcW w:w="1149" w:type="dxa"/>
          </w:tcPr>
          <w:p>
            <w:pPr>
              <w:pStyle w:val="TableParagraph"/>
              <w:ind w:righ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91.89</w:t>
            </w:r>
          </w:p>
        </w:tc>
        <w:tc>
          <w:tcPr>
            <w:tcW w:w="1034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16.85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Real_traces_14</w:t>
            </w:r>
          </w:p>
        </w:tc>
        <w:tc>
          <w:tcPr>
            <w:tcW w:w="1095" w:type="dxa"/>
          </w:tcPr>
          <w:p>
            <w:pPr>
              <w:pStyle w:val="TableParagraph"/>
              <w:ind w:left="3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</w:t>
            </w:r>
          </w:p>
        </w:tc>
        <w:tc>
          <w:tcPr>
            <w:tcW w:w="848" w:type="dxa"/>
          </w:tcPr>
          <w:p>
            <w:pPr>
              <w:pStyle w:val="TableParagraph"/>
              <w:ind w:right="5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30</w:t>
            </w:r>
          </w:p>
        </w:tc>
        <w:tc>
          <w:tcPr>
            <w:tcW w:w="841" w:type="dxa"/>
          </w:tcPr>
          <w:p>
            <w:pPr>
              <w:pStyle w:val="TableParagraph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59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97.55</w:t>
            </w:r>
          </w:p>
        </w:tc>
        <w:tc>
          <w:tcPr>
            <w:tcW w:w="1136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93.75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93.75</w:t>
            </w:r>
          </w:p>
        </w:tc>
        <w:tc>
          <w:tcPr>
            <w:tcW w:w="1149" w:type="dxa"/>
          </w:tcPr>
          <w:p>
            <w:pPr>
              <w:pStyle w:val="TableParagraph"/>
              <w:ind w:right="12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88.24</w:t>
            </w:r>
          </w:p>
        </w:tc>
        <w:tc>
          <w:tcPr>
            <w:tcW w:w="1034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7.73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Real_traces_15</w:t>
            </w:r>
          </w:p>
        </w:tc>
        <w:tc>
          <w:tcPr>
            <w:tcW w:w="1095" w:type="dxa"/>
          </w:tcPr>
          <w:p>
            <w:pPr>
              <w:pStyle w:val="TableParagraph"/>
              <w:ind w:left="3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8" w:type="dxa"/>
          </w:tcPr>
          <w:p>
            <w:pPr>
              <w:pStyle w:val="TableParagraph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1" w:type="dxa"/>
          </w:tcPr>
          <w:p>
            <w:pPr>
              <w:pStyle w:val="TableParagraph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59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</w:t>
            </w:r>
          </w:p>
        </w:tc>
        <w:tc>
          <w:tcPr>
            <w:tcW w:w="1136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94.44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97.14</w:t>
            </w:r>
          </w:p>
        </w:tc>
        <w:tc>
          <w:tcPr>
            <w:tcW w:w="1149" w:type="dxa"/>
          </w:tcPr>
          <w:p>
            <w:pPr>
              <w:pStyle w:val="TableParagraph"/>
              <w:ind w:right="12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94.44</w:t>
            </w:r>
          </w:p>
        </w:tc>
        <w:tc>
          <w:tcPr>
            <w:tcW w:w="1034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5.35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Real_traces_16</w:t>
            </w:r>
          </w:p>
        </w:tc>
        <w:tc>
          <w:tcPr>
            <w:tcW w:w="1095" w:type="dxa"/>
          </w:tcPr>
          <w:p>
            <w:pPr>
              <w:pStyle w:val="TableParagraph"/>
              <w:ind w:left="3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8" w:type="dxa"/>
          </w:tcPr>
          <w:p>
            <w:pPr>
              <w:pStyle w:val="TableParagraph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1" w:type="dxa"/>
          </w:tcPr>
          <w:p>
            <w:pPr>
              <w:pStyle w:val="TableParagraph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859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</w:t>
            </w:r>
          </w:p>
        </w:tc>
        <w:tc>
          <w:tcPr>
            <w:tcW w:w="1136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89.47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94.35</w:t>
            </w:r>
          </w:p>
        </w:tc>
        <w:tc>
          <w:tcPr>
            <w:tcW w:w="1149" w:type="dxa"/>
          </w:tcPr>
          <w:p>
            <w:pPr>
              <w:pStyle w:val="TableParagraph"/>
              <w:ind w:right="12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89.47</w:t>
            </w:r>
          </w:p>
        </w:tc>
        <w:tc>
          <w:tcPr>
            <w:tcW w:w="1034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5.36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Real_traces_18</w:t>
            </w:r>
          </w:p>
        </w:tc>
        <w:tc>
          <w:tcPr>
            <w:tcW w:w="1095" w:type="dxa"/>
          </w:tcPr>
          <w:p>
            <w:pPr>
              <w:pStyle w:val="TableParagraph"/>
              <w:ind w:left="3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38</w:t>
            </w:r>
          </w:p>
        </w:tc>
        <w:tc>
          <w:tcPr>
            <w:tcW w:w="848" w:type="dxa"/>
          </w:tcPr>
          <w:p>
            <w:pPr>
              <w:pStyle w:val="TableParagraph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38</w:t>
            </w:r>
          </w:p>
        </w:tc>
        <w:tc>
          <w:tcPr>
            <w:tcW w:w="841" w:type="dxa"/>
          </w:tcPr>
          <w:p>
            <w:pPr>
              <w:pStyle w:val="TableParagraph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859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97.37</w:t>
            </w:r>
          </w:p>
        </w:tc>
        <w:tc>
          <w:tcPr>
            <w:tcW w:w="1136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88.37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93.83</w:t>
            </w:r>
          </w:p>
        </w:tc>
        <w:tc>
          <w:tcPr>
            <w:tcW w:w="1149" w:type="dxa"/>
          </w:tcPr>
          <w:p>
            <w:pPr>
              <w:pStyle w:val="TableParagraph"/>
              <w:ind w:right="12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88.37</w:t>
            </w:r>
          </w:p>
        </w:tc>
        <w:tc>
          <w:tcPr>
            <w:tcW w:w="1034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7.92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Real_traces_19</w:t>
            </w:r>
          </w:p>
        </w:tc>
        <w:tc>
          <w:tcPr>
            <w:tcW w:w="1095" w:type="dxa"/>
          </w:tcPr>
          <w:p>
            <w:pPr>
              <w:pStyle w:val="TableParagraph"/>
              <w:ind w:left="34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35</w:t>
            </w:r>
          </w:p>
        </w:tc>
        <w:tc>
          <w:tcPr>
            <w:tcW w:w="848" w:type="dxa"/>
          </w:tcPr>
          <w:p>
            <w:pPr>
              <w:pStyle w:val="TableParagraph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35</w:t>
            </w:r>
          </w:p>
        </w:tc>
        <w:tc>
          <w:tcPr>
            <w:tcW w:w="841" w:type="dxa"/>
          </w:tcPr>
          <w:p>
            <w:pPr>
              <w:pStyle w:val="TableParagraph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859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</w:t>
            </w:r>
          </w:p>
        </w:tc>
        <w:tc>
          <w:tcPr>
            <w:tcW w:w="1136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86.09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86.42</w:t>
            </w:r>
          </w:p>
        </w:tc>
        <w:tc>
          <w:tcPr>
            <w:tcW w:w="1149" w:type="dxa"/>
          </w:tcPr>
          <w:p>
            <w:pPr>
              <w:pStyle w:val="TableParagraph"/>
              <w:ind w:right="12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86.09</w:t>
            </w:r>
          </w:p>
        </w:tc>
        <w:tc>
          <w:tcPr>
            <w:tcW w:w="1034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8.23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Real_traces_20</w:t>
            </w:r>
          </w:p>
        </w:tc>
        <w:tc>
          <w:tcPr>
            <w:tcW w:w="1095" w:type="dxa"/>
          </w:tcPr>
          <w:p>
            <w:pPr>
              <w:pStyle w:val="TableParagraph"/>
              <w:ind w:left="34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35</w:t>
            </w:r>
          </w:p>
        </w:tc>
        <w:tc>
          <w:tcPr>
            <w:tcW w:w="848" w:type="dxa"/>
          </w:tcPr>
          <w:p>
            <w:pPr>
              <w:pStyle w:val="TableParagraph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1" w:type="dxa"/>
          </w:tcPr>
          <w:p>
            <w:pPr>
              <w:pStyle w:val="TableParagraph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859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97.14</w:t>
            </w:r>
          </w:p>
        </w:tc>
        <w:tc>
          <w:tcPr>
            <w:tcW w:w="1136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85.95</w:t>
            </w:r>
          </w:p>
        </w:tc>
        <w:tc>
          <w:tcPr>
            <w:tcW w:w="1082" w:type="dxa"/>
          </w:tcPr>
          <w:p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88.31</w:t>
            </w:r>
          </w:p>
        </w:tc>
        <w:tc>
          <w:tcPr>
            <w:tcW w:w="1149" w:type="dxa"/>
          </w:tcPr>
          <w:p>
            <w:pPr>
              <w:pStyle w:val="TableParagraph"/>
              <w:ind w:righ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87.07</w:t>
            </w:r>
          </w:p>
        </w:tc>
        <w:tc>
          <w:tcPr>
            <w:tcW w:w="1034" w:type="dxa"/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5.23</w:t>
            </w:r>
          </w:p>
        </w:tc>
      </w:tr>
      <w:tr>
        <w:trPr>
          <w:trHeight w:val="171" w:hRule="atLeast"/>
        </w:trPr>
        <w:tc>
          <w:tcPr>
            <w:tcW w:w="1276" w:type="dxa"/>
          </w:tcPr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Real_traces_21</w:t>
            </w:r>
          </w:p>
        </w:tc>
        <w:tc>
          <w:tcPr>
            <w:tcW w:w="1095" w:type="dxa"/>
          </w:tcPr>
          <w:p>
            <w:pPr>
              <w:pStyle w:val="TableParagraph"/>
              <w:spacing w:line="132" w:lineRule="exact"/>
              <w:ind w:left="3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8" w:type="dxa"/>
          </w:tcPr>
          <w:p>
            <w:pPr>
              <w:pStyle w:val="TableParagraph"/>
              <w:spacing w:line="132" w:lineRule="exact"/>
              <w:ind w:right="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841" w:type="dxa"/>
          </w:tcPr>
          <w:p>
            <w:pPr>
              <w:pStyle w:val="TableParagraph"/>
              <w:spacing w:line="132" w:lineRule="exact"/>
              <w:ind w:right="69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859" w:type="dxa"/>
          </w:tcPr>
          <w:p>
            <w:pPr>
              <w:pStyle w:val="TableParagraph"/>
              <w:spacing w:line="132" w:lineRule="exact"/>
              <w:ind w:left="34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82" w:type="dxa"/>
          </w:tcPr>
          <w:p>
            <w:pPr>
              <w:pStyle w:val="TableParagraph"/>
              <w:spacing w:line="132" w:lineRule="exact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</w:t>
            </w:r>
          </w:p>
        </w:tc>
        <w:tc>
          <w:tcPr>
            <w:tcW w:w="1136" w:type="dxa"/>
          </w:tcPr>
          <w:p>
            <w:pPr>
              <w:pStyle w:val="TableParagraph"/>
              <w:spacing w:line="132" w:lineRule="exact"/>
              <w:ind w:left="34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89.47</w:t>
            </w:r>
          </w:p>
        </w:tc>
        <w:tc>
          <w:tcPr>
            <w:tcW w:w="1082" w:type="dxa"/>
          </w:tcPr>
          <w:p>
            <w:pPr>
              <w:pStyle w:val="TableParagraph"/>
              <w:spacing w:line="132" w:lineRule="exact"/>
              <w:ind w:right="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94.23</w:t>
            </w:r>
          </w:p>
        </w:tc>
        <w:tc>
          <w:tcPr>
            <w:tcW w:w="1149" w:type="dxa"/>
          </w:tcPr>
          <w:p>
            <w:pPr>
              <w:pStyle w:val="TableParagraph"/>
              <w:spacing w:line="132" w:lineRule="exact"/>
              <w:ind w:right="12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89.47</w:t>
            </w:r>
          </w:p>
        </w:tc>
        <w:tc>
          <w:tcPr>
            <w:tcW w:w="1034" w:type="dxa"/>
          </w:tcPr>
          <w:p>
            <w:pPr>
              <w:pStyle w:val="TableParagraph"/>
              <w:spacing w:line="132" w:lineRule="exact"/>
              <w:ind w:left="34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3.68</w:t>
            </w:r>
          </w:p>
        </w:tc>
      </w:tr>
      <w:tr>
        <w:trPr>
          <w:trHeight w:val="210" w:hRule="atLeast"/>
        </w:trPr>
        <w:tc>
          <w:tcPr>
            <w:tcW w:w="12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Average</w:t>
            </w:r>
          </w:p>
        </w:tc>
        <w:tc>
          <w:tcPr>
            <w:tcW w:w="10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92.96</w:t>
            </w:r>
          </w:p>
        </w:tc>
        <w:tc>
          <w:tcPr>
            <w:tcW w:w="11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4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91.662</w:t>
            </w:r>
          </w:p>
        </w:tc>
        <w:tc>
          <w:tcPr>
            <w:tcW w:w="10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93.60</w:t>
            </w:r>
          </w:p>
        </w:tc>
        <w:tc>
          <w:tcPr>
            <w:tcW w:w="11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2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90.45</w:t>
            </w:r>
          </w:p>
        </w:tc>
        <w:tc>
          <w:tcPr>
            <w:tcW w:w="10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4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10.54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713" w:footer="544" w:top="620" w:bottom="280" w:left="620" w:right="640"/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20" w:id="49"/>
      <w:bookmarkEnd w:id="49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6</w:t>
      </w:r>
    </w:p>
    <w:p>
      <w:pPr>
        <w:spacing w:before="33" w:after="54"/>
        <w:ind w:left="131" w:right="0" w:firstLine="0"/>
        <w:jc w:val="left"/>
        <w:rPr>
          <w:sz w:val="14"/>
        </w:rPr>
      </w:pPr>
      <w:r>
        <w:rPr>
          <w:sz w:val="14"/>
        </w:rPr>
        <w:t>Comparison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recent</w:t>
      </w:r>
      <w:r>
        <w:rPr>
          <w:spacing w:val="11"/>
          <w:sz w:val="14"/>
        </w:rPr>
        <w:t> </w:t>
      </w:r>
      <w:r>
        <w:rPr>
          <w:sz w:val="14"/>
        </w:rPr>
        <w:t>studies</w:t>
      </w:r>
      <w:r>
        <w:rPr>
          <w:spacing w:val="12"/>
          <w:sz w:val="14"/>
        </w:rPr>
        <w:t> </w:t>
      </w:r>
      <w:r>
        <w:rPr>
          <w:sz w:val="14"/>
        </w:rPr>
        <w:t>on</w:t>
      </w:r>
      <w:r>
        <w:rPr>
          <w:spacing w:val="10"/>
          <w:sz w:val="14"/>
        </w:rPr>
        <w:t> </w:t>
      </w:r>
      <w:r>
        <w:rPr>
          <w:sz w:val="14"/>
        </w:rPr>
        <w:t>FHR</w:t>
      </w:r>
      <w:r>
        <w:rPr>
          <w:spacing w:val="11"/>
          <w:sz w:val="14"/>
        </w:rPr>
        <w:t> </w:t>
      </w:r>
      <w:r>
        <w:rPr>
          <w:sz w:val="14"/>
        </w:rPr>
        <w:t>estimation</w:t>
      </w:r>
      <w:r>
        <w:rPr>
          <w:spacing w:val="10"/>
          <w:sz w:val="14"/>
        </w:rPr>
        <w:t> </w:t>
      </w:r>
      <w:r>
        <w:rPr>
          <w:sz w:val="14"/>
        </w:rPr>
        <w:t>metrics.</w:t>
      </w:r>
      <w:r>
        <w:rPr>
          <w:spacing w:val="11"/>
          <w:sz w:val="14"/>
        </w:rPr>
        <w:t> </w:t>
      </w:r>
      <w:r>
        <w:rPr>
          <w:sz w:val="14"/>
        </w:rPr>
        <w:t>(Average</w:t>
      </w:r>
      <w:r>
        <w:rPr>
          <w:spacing w:val="11"/>
          <w:sz w:val="14"/>
        </w:rPr>
        <w:t> </w:t>
      </w:r>
      <w:r>
        <w:rPr>
          <w:sz w:val="14"/>
        </w:rPr>
        <w:t>values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records</w:t>
      </w:r>
      <w:r>
        <w:rPr>
          <w:spacing w:val="12"/>
          <w:sz w:val="14"/>
        </w:rPr>
        <w:t> </w:t>
      </w:r>
      <w:r>
        <w:rPr>
          <w:sz w:val="14"/>
        </w:rPr>
        <w:t>tested</w:t>
      </w:r>
      <w:r>
        <w:rPr>
          <w:spacing w:val="11"/>
          <w:sz w:val="14"/>
        </w:rPr>
        <w:t> </w:t>
      </w:r>
      <w:r>
        <w:rPr>
          <w:sz w:val="14"/>
        </w:rPr>
        <w:t>in</w:t>
      </w:r>
      <w:r>
        <w:rPr>
          <w:spacing w:val="11"/>
          <w:sz w:val="14"/>
        </w:rPr>
        <w:t> </w:t>
      </w:r>
      <w:r>
        <w:rPr>
          <w:sz w:val="14"/>
        </w:rPr>
        <w:t>each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study).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5"/>
        <w:gridCol w:w="1363"/>
        <w:gridCol w:w="1673"/>
        <w:gridCol w:w="1082"/>
        <w:gridCol w:w="646"/>
        <w:gridCol w:w="540"/>
        <w:gridCol w:w="3683"/>
      </w:tblGrid>
      <w:tr>
        <w:trPr>
          <w:trHeight w:val="253" w:hRule="atLeast"/>
        </w:trPr>
        <w:tc>
          <w:tcPr>
            <w:tcW w:w="14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Author(s)</w:t>
            </w:r>
          </w:p>
        </w:tc>
        <w:tc>
          <w:tcPr>
            <w:tcW w:w="13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Methodology</w:t>
            </w:r>
          </w:p>
        </w:tc>
        <w:tc>
          <w:tcPr>
            <w:tcW w:w="16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Dataset</w:t>
            </w:r>
          </w:p>
        </w:tc>
        <w:tc>
          <w:tcPr>
            <w:tcW w:w="10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1"/>
              <w:rPr>
                <w:sz w:val="12"/>
              </w:rPr>
            </w:pPr>
            <w:r>
              <w:rPr>
                <w:spacing w:val="-2"/>
                <w:sz w:val="12"/>
              </w:rPr>
              <w:t>Results</w:t>
            </w:r>
          </w:p>
        </w:tc>
        <w:tc>
          <w:tcPr>
            <w:tcW w:w="6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36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2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Advantages/limitations</w:t>
            </w:r>
          </w:p>
        </w:tc>
      </w:tr>
      <w:tr>
        <w:trPr>
          <w:trHeight w:val="214" w:hRule="atLeast"/>
        </w:trPr>
        <w:tc>
          <w:tcPr>
            <w:tcW w:w="14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82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599" w:val="left" w:leader="none"/>
              </w:tabs>
              <w:spacing w:line="132" w:lineRule="exact" w:before="62"/>
              <w:ind w:left="-1"/>
              <w:rPr>
                <w:sz w:val="12"/>
              </w:rPr>
            </w:pPr>
            <w:r>
              <w:rPr>
                <w:spacing w:val="-4"/>
                <w:sz w:val="12"/>
              </w:rPr>
              <w:t>SE</w:t>
            </w:r>
            <w:r>
              <w:rPr>
                <w:spacing w:val="-2"/>
                <w:sz w:val="12"/>
              </w:rPr>
              <w:t> </w:t>
            </w:r>
            <w:r>
              <w:rPr>
                <w:spacing w:val="-5"/>
                <w:sz w:val="12"/>
              </w:rPr>
              <w:t>(%)</w:t>
            </w:r>
            <w:r>
              <w:rPr>
                <w:sz w:val="12"/>
              </w:rPr>
              <w:tab/>
            </w:r>
            <w:r>
              <w:rPr>
                <w:spacing w:val="-5"/>
                <w:sz w:val="12"/>
              </w:rPr>
              <w:t>PPV</w:t>
            </w:r>
          </w:p>
        </w:tc>
        <w:tc>
          <w:tcPr>
            <w:tcW w:w="6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2"/>
              <w:ind w:left="159"/>
              <w:rPr>
                <w:sz w:val="12"/>
              </w:rPr>
            </w:pPr>
            <w:r>
              <w:rPr>
                <w:w w:val="110"/>
                <w:sz w:val="12"/>
              </w:rPr>
              <w:t>F1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(%)</w:t>
            </w:r>
          </w:p>
        </w:tc>
        <w:tc>
          <w:tcPr>
            <w:tcW w:w="5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2"/>
              <w:ind w:left="11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ACC</w:t>
            </w:r>
          </w:p>
        </w:tc>
        <w:tc>
          <w:tcPr>
            <w:tcW w:w="368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09" w:hRule="atLeast"/>
        </w:trPr>
        <w:tc>
          <w:tcPr>
            <w:tcW w:w="14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6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9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(%)</w:t>
            </w:r>
          </w:p>
        </w:tc>
        <w:tc>
          <w:tcPr>
            <w:tcW w:w="6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(%)</w:t>
            </w:r>
          </w:p>
        </w:tc>
        <w:tc>
          <w:tcPr>
            <w:tcW w:w="36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383" w:hRule="atLeast"/>
        </w:trPr>
        <w:tc>
          <w:tcPr>
            <w:tcW w:w="14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Behar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61">
              <w:r>
                <w:rPr>
                  <w:color w:val="2196D1"/>
                  <w:spacing w:val="-4"/>
                  <w:w w:val="105"/>
                  <w:sz w:val="12"/>
                </w:rPr>
                <w:t>59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13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37"/>
              <w:rPr>
                <w:sz w:val="12"/>
              </w:rPr>
            </w:pPr>
            <w:r>
              <w:rPr>
                <w:sz w:val="12"/>
              </w:rPr>
              <w:t>ICA</w:t>
            </w:r>
            <w:r>
              <w:rPr>
                <w:spacing w:val="10"/>
                <w:sz w:val="12"/>
              </w:rPr>
              <w:t> </w:t>
            </w:r>
            <w:r>
              <w:rPr>
                <w:sz w:val="12"/>
              </w:rPr>
              <w:t>-</w:t>
            </w:r>
            <w:r>
              <w:rPr>
                <w:spacing w:val="-2"/>
                <w:sz w:val="12"/>
              </w:rPr>
              <w:t>TS</w:t>
            </w:r>
            <w:r>
              <w:rPr>
                <w:spacing w:val="-2"/>
                <w:sz w:val="12"/>
                <w:vertAlign w:val="subscript"/>
              </w:rPr>
              <w:t>PCA</w:t>
            </w:r>
          </w:p>
        </w:tc>
        <w:tc>
          <w:tcPr>
            <w:tcW w:w="16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Challenge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2013</w:t>
            </w:r>
          </w:p>
        </w:tc>
        <w:tc>
          <w:tcPr>
            <w:tcW w:w="1082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599" w:val="left" w:leader="none"/>
              </w:tabs>
              <w:spacing w:line="240" w:lineRule="auto" w:before="64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93.8</w:t>
            </w:r>
            <w:r>
              <w:rPr>
                <w:sz w:val="12"/>
              </w:rPr>
              <w:tab/>
            </w:r>
            <w:r>
              <w:rPr>
                <w:spacing w:val="-4"/>
                <w:w w:val="105"/>
                <w:sz w:val="12"/>
              </w:rPr>
              <w:t>92.2</w:t>
            </w:r>
          </w:p>
        </w:tc>
        <w:tc>
          <w:tcPr>
            <w:tcW w:w="6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1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93.0</w:t>
            </w:r>
          </w:p>
        </w:tc>
        <w:tc>
          <w:tcPr>
            <w:tcW w:w="5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1"/>
              <w:ind w:left="113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36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226"/>
              <w:rPr>
                <w:sz w:val="12"/>
              </w:rPr>
            </w:pPr>
            <w:r>
              <w:rPr>
                <w:w w:val="105"/>
                <w:sz w:val="12"/>
              </w:rPr>
              <w:t>-Does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not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preserve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signal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morphology</w:t>
            </w:r>
          </w:p>
          <w:p>
            <w:pPr>
              <w:pStyle w:val="TableParagraph"/>
              <w:spacing w:line="128" w:lineRule="exact" w:before="34"/>
              <w:ind w:left="226"/>
              <w:rPr>
                <w:sz w:val="12"/>
              </w:rPr>
            </w:pPr>
            <w:r>
              <w:rPr>
                <w:w w:val="105"/>
                <w:sz w:val="12"/>
              </w:rPr>
              <w:t>-Poor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performance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presence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ectopic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beats</w:t>
            </w:r>
          </w:p>
        </w:tc>
      </w:tr>
      <w:tr>
        <w:trPr>
          <w:trHeight w:val="175" w:hRule="atLeast"/>
        </w:trPr>
        <w:tc>
          <w:tcPr>
            <w:tcW w:w="1415" w:type="dxa"/>
          </w:tcPr>
          <w:p>
            <w:pPr>
              <w:pStyle w:val="TableParagraph"/>
              <w:spacing w:line="133" w:lineRule="exact" w:before="23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He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62">
              <w:r>
                <w:rPr>
                  <w:color w:val="2196D1"/>
                  <w:spacing w:val="-4"/>
                  <w:w w:val="110"/>
                  <w:sz w:val="12"/>
                </w:rPr>
                <w:t>60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1363" w:type="dxa"/>
          </w:tcPr>
          <w:p>
            <w:pPr>
              <w:pStyle w:val="TableParagraph"/>
              <w:spacing w:line="133" w:lineRule="exact" w:before="23"/>
              <w:ind w:left="137"/>
              <w:rPr>
                <w:sz w:val="12"/>
              </w:rPr>
            </w:pPr>
            <w:r>
              <w:rPr>
                <w:spacing w:val="-2"/>
                <w:sz w:val="12"/>
              </w:rPr>
              <w:t>EMD-</w:t>
            </w:r>
            <w:r>
              <w:rPr>
                <w:spacing w:val="-5"/>
                <w:sz w:val="12"/>
              </w:rPr>
              <w:t>NMF</w:t>
            </w:r>
          </w:p>
        </w:tc>
        <w:tc>
          <w:tcPr>
            <w:tcW w:w="1673" w:type="dxa"/>
          </w:tcPr>
          <w:p>
            <w:pPr>
              <w:pStyle w:val="TableParagraph"/>
              <w:spacing w:line="133" w:lineRule="exact" w:before="23"/>
              <w:ind w:left="113"/>
              <w:rPr>
                <w:sz w:val="12"/>
              </w:rPr>
            </w:pPr>
            <w:r>
              <w:rPr>
                <w:sz w:val="12"/>
              </w:rPr>
              <w:t>MIT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Arrhythmia</w:t>
            </w:r>
          </w:p>
        </w:tc>
        <w:tc>
          <w:tcPr>
            <w:tcW w:w="1082" w:type="dxa"/>
          </w:tcPr>
          <w:p>
            <w:pPr>
              <w:pStyle w:val="TableParagraph"/>
              <w:tabs>
                <w:tab w:pos="599" w:val="left" w:leader="none"/>
              </w:tabs>
              <w:spacing w:line="146" w:lineRule="exact" w:before="10"/>
              <w:ind w:left="-1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  <w:r>
              <w:rPr>
                <w:rFonts w:ascii="STIX" w:hAnsi="STIX"/>
                <w:sz w:val="12"/>
              </w:rPr>
              <w:tab/>
            </w: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46" w:type="dxa"/>
          </w:tcPr>
          <w:p>
            <w:pPr>
              <w:pStyle w:val="TableParagraph"/>
              <w:spacing w:line="146" w:lineRule="exact" w:before="10"/>
              <w:ind w:left="159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540" w:type="dxa"/>
          </w:tcPr>
          <w:p>
            <w:pPr>
              <w:pStyle w:val="TableParagraph"/>
              <w:spacing w:line="146" w:lineRule="exact" w:before="10"/>
              <w:ind w:left="113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3683" w:type="dxa"/>
          </w:tcPr>
          <w:p>
            <w:pPr>
              <w:pStyle w:val="TableParagraph"/>
              <w:spacing w:line="156" w:lineRule="exact" w:before="0"/>
              <w:ind w:left="226"/>
              <w:rPr>
                <w:sz w:val="12"/>
              </w:rPr>
            </w:pPr>
            <w:r>
              <w:rPr>
                <w:rFonts w:ascii="Latin Modern Math"/>
                <w:w w:val="105"/>
                <w:sz w:val="12"/>
              </w:rPr>
              <w:t>+</w:t>
            </w:r>
            <w:r>
              <w:rPr>
                <w:rFonts w:ascii="Latin Modern Math"/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Single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channel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method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suitable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multiple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births</w:t>
            </w:r>
          </w:p>
        </w:tc>
      </w:tr>
      <w:tr>
        <w:trPr>
          <w:trHeight w:val="166" w:hRule="atLeast"/>
        </w:trPr>
        <w:tc>
          <w:tcPr>
            <w:tcW w:w="14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73" w:type="dxa"/>
          </w:tcPr>
          <w:p>
            <w:pPr>
              <w:pStyle w:val="TableParagraph"/>
              <w:spacing w:line="128" w:lineRule="exact" w:before="18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Database</w:t>
            </w:r>
          </w:p>
        </w:tc>
        <w:tc>
          <w:tcPr>
            <w:tcW w:w="10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3683" w:type="dxa"/>
          </w:tcPr>
          <w:p>
            <w:pPr>
              <w:pStyle w:val="TableParagraph"/>
              <w:spacing w:line="128" w:lineRule="exact" w:before="18"/>
              <w:ind w:left="226"/>
              <w:rPr>
                <w:sz w:val="12"/>
              </w:rPr>
            </w:pPr>
            <w:r>
              <w:rPr>
                <w:w w:val="105"/>
                <w:sz w:val="12"/>
              </w:rPr>
              <w:t>-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Not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tested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actual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recordings</w:t>
            </w:r>
          </w:p>
        </w:tc>
      </w:tr>
      <w:tr>
        <w:trPr>
          <w:trHeight w:val="175" w:hRule="atLeast"/>
        </w:trPr>
        <w:tc>
          <w:tcPr>
            <w:tcW w:w="1415" w:type="dxa"/>
          </w:tcPr>
          <w:p>
            <w:pPr>
              <w:pStyle w:val="TableParagraph"/>
              <w:spacing w:line="133" w:lineRule="exact" w:before="2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Al-Sheikh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63">
              <w:r>
                <w:rPr>
                  <w:color w:val="2196D1"/>
                  <w:spacing w:val="-4"/>
                  <w:w w:val="105"/>
                  <w:sz w:val="12"/>
                </w:rPr>
                <w:t>61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1363" w:type="dxa"/>
          </w:tcPr>
          <w:p>
            <w:pPr>
              <w:pStyle w:val="TableParagraph"/>
              <w:spacing w:line="133" w:lineRule="exact" w:before="23"/>
              <w:ind w:left="137"/>
              <w:rPr>
                <w:sz w:val="12"/>
              </w:rPr>
            </w:pPr>
            <w:r>
              <w:rPr>
                <w:sz w:val="12"/>
              </w:rPr>
              <w:t>DWT-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5"/>
                <w:sz w:val="12"/>
              </w:rPr>
              <w:t>RI</w:t>
            </w:r>
          </w:p>
        </w:tc>
        <w:tc>
          <w:tcPr>
            <w:tcW w:w="1673" w:type="dxa"/>
          </w:tcPr>
          <w:p>
            <w:pPr>
              <w:pStyle w:val="TableParagraph"/>
              <w:spacing w:line="133" w:lineRule="exact" w:before="23"/>
              <w:ind w:left="113"/>
              <w:rPr>
                <w:sz w:val="12"/>
              </w:rPr>
            </w:pPr>
            <w:r>
              <w:rPr>
                <w:spacing w:val="-2"/>
                <w:sz w:val="12"/>
              </w:rPr>
              <w:t>DAISY</w:t>
            </w:r>
          </w:p>
        </w:tc>
        <w:tc>
          <w:tcPr>
            <w:tcW w:w="1082" w:type="dxa"/>
          </w:tcPr>
          <w:p>
            <w:pPr>
              <w:pStyle w:val="TableParagraph"/>
              <w:tabs>
                <w:tab w:pos="599" w:val="left" w:leader="none"/>
              </w:tabs>
              <w:spacing w:line="133" w:lineRule="exact" w:before="23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91.3</w:t>
            </w:r>
          </w:p>
        </w:tc>
        <w:tc>
          <w:tcPr>
            <w:tcW w:w="646" w:type="dxa"/>
          </w:tcPr>
          <w:p>
            <w:pPr>
              <w:pStyle w:val="TableParagraph"/>
              <w:spacing w:line="146" w:lineRule="exact" w:before="10"/>
              <w:ind w:left="159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540" w:type="dxa"/>
          </w:tcPr>
          <w:p>
            <w:pPr>
              <w:pStyle w:val="TableParagraph"/>
              <w:spacing w:line="133" w:lineRule="exact" w:before="23"/>
              <w:ind w:left="11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91.3</w:t>
            </w:r>
          </w:p>
        </w:tc>
        <w:tc>
          <w:tcPr>
            <w:tcW w:w="3683" w:type="dxa"/>
          </w:tcPr>
          <w:p>
            <w:pPr>
              <w:pStyle w:val="TableParagraph"/>
              <w:spacing w:line="156" w:lineRule="exact" w:before="0"/>
              <w:ind w:left="226"/>
              <w:rPr>
                <w:sz w:val="12"/>
              </w:rPr>
            </w:pPr>
            <w:r>
              <w:rPr>
                <w:rFonts w:ascii="Latin Modern Math"/>
                <w:w w:val="105"/>
                <w:sz w:val="12"/>
              </w:rPr>
              <w:t>+</w:t>
            </w:r>
            <w:r>
              <w:rPr>
                <w:rFonts w:ascii="Latin Modern Math"/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Effective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low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SNR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scenarios</w:t>
            </w:r>
          </w:p>
        </w:tc>
      </w:tr>
      <w:tr>
        <w:trPr>
          <w:trHeight w:val="166" w:hRule="atLeast"/>
        </w:trPr>
        <w:tc>
          <w:tcPr>
            <w:tcW w:w="14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3683" w:type="dxa"/>
          </w:tcPr>
          <w:p>
            <w:pPr>
              <w:pStyle w:val="TableParagraph"/>
              <w:spacing w:line="128" w:lineRule="exact" w:before="18"/>
              <w:ind w:left="226"/>
              <w:rPr>
                <w:sz w:val="12"/>
              </w:rPr>
            </w:pPr>
            <w:r>
              <w:rPr>
                <w:w w:val="105"/>
                <w:sz w:val="12"/>
              </w:rPr>
              <w:t>-Use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reference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electrode</w:t>
            </w:r>
          </w:p>
        </w:tc>
      </w:tr>
      <w:tr>
        <w:trPr>
          <w:trHeight w:val="173" w:hRule="atLeast"/>
        </w:trPr>
        <w:tc>
          <w:tcPr>
            <w:tcW w:w="1415" w:type="dxa"/>
          </w:tcPr>
          <w:p>
            <w:pPr>
              <w:pStyle w:val="TableParagraph"/>
              <w:spacing w:line="130" w:lineRule="exact" w:before="2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Zhong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64">
              <w:r>
                <w:rPr>
                  <w:color w:val="2196D1"/>
                  <w:spacing w:val="-4"/>
                  <w:w w:val="105"/>
                  <w:sz w:val="12"/>
                </w:rPr>
                <w:t>62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1363" w:type="dxa"/>
          </w:tcPr>
          <w:p>
            <w:pPr>
              <w:pStyle w:val="TableParagraph"/>
              <w:spacing w:line="130" w:lineRule="exact" w:before="23"/>
              <w:ind w:left="137"/>
              <w:rPr>
                <w:sz w:val="12"/>
              </w:rPr>
            </w:pPr>
            <w:r>
              <w:rPr>
                <w:sz w:val="12"/>
              </w:rPr>
              <w:t>STFT-</w:t>
            </w:r>
            <w:r>
              <w:rPr>
                <w:spacing w:val="-5"/>
                <w:sz w:val="12"/>
              </w:rPr>
              <w:t>GAN</w:t>
            </w:r>
          </w:p>
        </w:tc>
        <w:tc>
          <w:tcPr>
            <w:tcW w:w="1673" w:type="dxa"/>
          </w:tcPr>
          <w:p>
            <w:pPr>
              <w:pStyle w:val="TableParagraph"/>
              <w:spacing w:line="130" w:lineRule="exact" w:before="23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Challenge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2013</w:t>
            </w:r>
          </w:p>
        </w:tc>
        <w:tc>
          <w:tcPr>
            <w:tcW w:w="1082" w:type="dxa"/>
          </w:tcPr>
          <w:p>
            <w:pPr>
              <w:pStyle w:val="TableParagraph"/>
              <w:tabs>
                <w:tab w:pos="599" w:val="left" w:leader="none"/>
              </w:tabs>
              <w:spacing w:line="130" w:lineRule="exact" w:before="23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92.7</w:t>
            </w:r>
            <w:r>
              <w:rPr>
                <w:sz w:val="12"/>
              </w:rPr>
              <w:tab/>
            </w:r>
            <w:r>
              <w:rPr>
                <w:spacing w:val="-2"/>
                <w:w w:val="110"/>
                <w:sz w:val="12"/>
              </w:rPr>
              <w:t>93.69</w:t>
            </w:r>
          </w:p>
        </w:tc>
        <w:tc>
          <w:tcPr>
            <w:tcW w:w="646" w:type="dxa"/>
          </w:tcPr>
          <w:p>
            <w:pPr>
              <w:pStyle w:val="TableParagraph"/>
              <w:spacing w:line="130" w:lineRule="exact" w:before="23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93.02</w:t>
            </w:r>
          </w:p>
        </w:tc>
        <w:tc>
          <w:tcPr>
            <w:tcW w:w="540" w:type="dxa"/>
          </w:tcPr>
          <w:p>
            <w:pPr>
              <w:pStyle w:val="TableParagraph"/>
              <w:spacing w:line="143" w:lineRule="exact" w:before="10"/>
              <w:ind w:left="113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3683" w:type="dxa"/>
          </w:tcPr>
          <w:p>
            <w:pPr>
              <w:pStyle w:val="TableParagraph"/>
              <w:spacing w:line="153" w:lineRule="exact" w:before="0"/>
              <w:ind w:left="226"/>
              <w:rPr>
                <w:sz w:val="12"/>
              </w:rPr>
            </w:pPr>
            <w:r>
              <w:rPr>
                <w:rFonts w:ascii="Latin Modern Math"/>
                <w:w w:val="105"/>
                <w:sz w:val="12"/>
              </w:rPr>
              <w:t>+</w:t>
            </w:r>
            <w:r>
              <w:rPr>
                <w:rFonts w:ascii="Latin Modern Math"/>
                <w:spacing w:val="-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No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need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MECG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suppression</w:t>
            </w:r>
          </w:p>
        </w:tc>
      </w:tr>
      <w:tr>
        <w:trPr>
          <w:trHeight w:val="171" w:hRule="atLeast"/>
        </w:trPr>
        <w:tc>
          <w:tcPr>
            <w:tcW w:w="14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73" w:type="dxa"/>
          </w:tcPr>
          <w:p>
            <w:pPr>
              <w:pStyle w:val="TableParagraph"/>
              <w:spacing w:before="21"/>
              <w:ind w:left="113"/>
              <w:rPr>
                <w:sz w:val="12"/>
              </w:rPr>
            </w:pPr>
            <w:r>
              <w:rPr>
                <w:spacing w:val="-2"/>
                <w:sz w:val="12"/>
              </w:rPr>
              <w:t>ADFECGDB</w:t>
            </w:r>
          </w:p>
        </w:tc>
        <w:tc>
          <w:tcPr>
            <w:tcW w:w="1082" w:type="dxa"/>
          </w:tcPr>
          <w:p>
            <w:pPr>
              <w:pStyle w:val="TableParagraph"/>
              <w:tabs>
                <w:tab w:pos="599" w:val="left" w:leader="none"/>
              </w:tabs>
              <w:spacing w:before="21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90.32</w:t>
            </w:r>
            <w:r>
              <w:rPr>
                <w:sz w:val="12"/>
              </w:rPr>
              <w:tab/>
            </w:r>
            <w:r>
              <w:rPr>
                <w:spacing w:val="-4"/>
                <w:w w:val="105"/>
                <w:sz w:val="12"/>
              </w:rPr>
              <w:t>89.7</w:t>
            </w:r>
          </w:p>
        </w:tc>
        <w:tc>
          <w:tcPr>
            <w:tcW w:w="646" w:type="dxa"/>
          </w:tcPr>
          <w:p>
            <w:pPr>
              <w:pStyle w:val="TableParagraph"/>
              <w:spacing w:before="21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90.05</w:t>
            </w:r>
          </w:p>
        </w:tc>
        <w:tc>
          <w:tcPr>
            <w:tcW w:w="540" w:type="dxa"/>
          </w:tcPr>
          <w:p>
            <w:pPr>
              <w:pStyle w:val="TableParagraph"/>
              <w:spacing w:line="143" w:lineRule="exact" w:before="8"/>
              <w:ind w:left="113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3683" w:type="dxa"/>
          </w:tcPr>
          <w:p>
            <w:pPr>
              <w:pStyle w:val="TableParagraph"/>
              <w:spacing w:before="21"/>
              <w:ind w:left="226"/>
              <w:rPr>
                <w:sz w:val="12"/>
              </w:rPr>
            </w:pPr>
            <w:r>
              <w:rPr>
                <w:w w:val="105"/>
                <w:sz w:val="12"/>
              </w:rPr>
              <w:t>-Poor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performance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case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overlapping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Signals</w:t>
            </w:r>
          </w:p>
        </w:tc>
      </w:tr>
      <w:tr>
        <w:trPr>
          <w:trHeight w:val="174" w:hRule="atLeast"/>
        </w:trPr>
        <w:tc>
          <w:tcPr>
            <w:tcW w:w="1415" w:type="dxa"/>
          </w:tcPr>
          <w:p>
            <w:pPr>
              <w:pStyle w:val="TableParagraph"/>
              <w:spacing w:line="135" w:lineRule="exact" w:before="19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Billecci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rFonts w:ascii="Times New Roman"/>
                <w:w w:val="105"/>
                <w:sz w:val="12"/>
              </w:rPr>
              <w:t>&amp;</w:t>
            </w:r>
            <w:r>
              <w:rPr>
                <w:rFonts w:ascii="Times New Roman"/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Varanini</w:t>
            </w:r>
          </w:p>
        </w:tc>
        <w:tc>
          <w:tcPr>
            <w:tcW w:w="1363" w:type="dxa"/>
          </w:tcPr>
          <w:p>
            <w:pPr>
              <w:pStyle w:val="TableParagraph"/>
              <w:spacing w:line="133" w:lineRule="exact" w:before="21"/>
              <w:ind w:left="137"/>
              <w:rPr>
                <w:sz w:val="12"/>
              </w:rPr>
            </w:pPr>
            <w:r>
              <w:rPr>
                <w:spacing w:val="-2"/>
                <w:sz w:val="12"/>
              </w:rPr>
              <w:t>BSS-</w:t>
            </w:r>
            <w:r>
              <w:rPr>
                <w:spacing w:val="-5"/>
                <w:sz w:val="12"/>
              </w:rPr>
              <w:t>QIO</w:t>
            </w:r>
          </w:p>
        </w:tc>
        <w:tc>
          <w:tcPr>
            <w:tcW w:w="1673" w:type="dxa"/>
          </w:tcPr>
          <w:p>
            <w:pPr>
              <w:pStyle w:val="TableParagraph"/>
              <w:spacing w:line="133" w:lineRule="exact" w:before="21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Challenge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2013</w:t>
            </w:r>
          </w:p>
        </w:tc>
        <w:tc>
          <w:tcPr>
            <w:tcW w:w="1082" w:type="dxa"/>
          </w:tcPr>
          <w:p>
            <w:pPr>
              <w:pStyle w:val="TableParagraph"/>
              <w:tabs>
                <w:tab w:pos="599" w:val="left" w:leader="none"/>
              </w:tabs>
              <w:spacing w:line="133" w:lineRule="exact" w:before="21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99.38</w:t>
            </w:r>
            <w:r>
              <w:rPr>
                <w:sz w:val="12"/>
              </w:rPr>
              <w:tab/>
            </w:r>
            <w:r>
              <w:rPr>
                <w:spacing w:val="-2"/>
                <w:w w:val="105"/>
                <w:sz w:val="12"/>
              </w:rPr>
              <w:t>99.38</w:t>
            </w:r>
          </w:p>
        </w:tc>
        <w:tc>
          <w:tcPr>
            <w:tcW w:w="646" w:type="dxa"/>
          </w:tcPr>
          <w:p>
            <w:pPr>
              <w:pStyle w:val="TableParagraph"/>
              <w:spacing w:line="133" w:lineRule="exact" w:before="21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99.38</w:t>
            </w:r>
          </w:p>
        </w:tc>
        <w:tc>
          <w:tcPr>
            <w:tcW w:w="540" w:type="dxa"/>
          </w:tcPr>
          <w:p>
            <w:pPr>
              <w:pStyle w:val="TableParagraph"/>
              <w:spacing w:line="146" w:lineRule="exact" w:before="9"/>
              <w:ind w:left="113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3683" w:type="dxa"/>
          </w:tcPr>
          <w:p>
            <w:pPr>
              <w:pStyle w:val="TableParagraph"/>
              <w:spacing w:line="155" w:lineRule="exact" w:before="0"/>
              <w:ind w:left="226"/>
              <w:rPr>
                <w:sz w:val="12"/>
              </w:rPr>
            </w:pPr>
            <w:r>
              <w:rPr>
                <w:rFonts w:ascii="Latin Modern Math"/>
                <w:w w:val="105"/>
                <w:sz w:val="12"/>
              </w:rPr>
              <w:t>+</w:t>
            </w:r>
            <w:r>
              <w:rPr>
                <w:w w:val="105"/>
                <w:sz w:val="12"/>
              </w:rPr>
              <w:t>Unsupervised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method,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robust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high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noise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level</w:t>
            </w:r>
          </w:p>
        </w:tc>
      </w:tr>
      <w:tr>
        <w:trPr>
          <w:trHeight w:val="166" w:hRule="atLeast"/>
        </w:trPr>
        <w:tc>
          <w:tcPr>
            <w:tcW w:w="1415" w:type="dxa"/>
          </w:tcPr>
          <w:p>
            <w:pPr>
              <w:pStyle w:val="TableParagraph"/>
              <w:spacing w:line="128" w:lineRule="exact" w:before="18"/>
              <w:ind w:left="23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65">
              <w:r>
                <w:rPr>
                  <w:color w:val="2196D1"/>
                  <w:spacing w:val="-4"/>
                  <w:w w:val="115"/>
                  <w:sz w:val="12"/>
                </w:rPr>
                <w:t>63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3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3683" w:type="dxa"/>
          </w:tcPr>
          <w:p>
            <w:pPr>
              <w:pStyle w:val="TableParagraph"/>
              <w:spacing w:line="128" w:lineRule="exact" w:before="18"/>
              <w:ind w:left="226"/>
              <w:rPr>
                <w:sz w:val="12"/>
              </w:rPr>
            </w:pPr>
            <w:r>
              <w:rPr>
                <w:w w:val="105"/>
                <w:sz w:val="12"/>
              </w:rPr>
              <w:t>-Requires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maternal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ECG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cancelling</w:t>
            </w:r>
          </w:p>
        </w:tc>
      </w:tr>
      <w:tr>
        <w:trPr>
          <w:trHeight w:val="175" w:hRule="atLeast"/>
        </w:trPr>
        <w:tc>
          <w:tcPr>
            <w:tcW w:w="1415" w:type="dxa"/>
          </w:tcPr>
          <w:p>
            <w:pPr>
              <w:pStyle w:val="TableParagraph"/>
              <w:spacing w:line="133" w:lineRule="exact" w:before="23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Lee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66">
              <w:r>
                <w:rPr>
                  <w:color w:val="2196D1"/>
                  <w:spacing w:val="-4"/>
                  <w:w w:val="110"/>
                  <w:sz w:val="12"/>
                </w:rPr>
                <w:t>64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1363" w:type="dxa"/>
          </w:tcPr>
          <w:p>
            <w:pPr>
              <w:pStyle w:val="TableParagraph"/>
              <w:spacing w:line="133" w:lineRule="exact" w:before="23"/>
              <w:ind w:left="137"/>
              <w:rPr>
                <w:sz w:val="12"/>
              </w:rPr>
            </w:pPr>
            <w:r>
              <w:rPr>
                <w:sz w:val="12"/>
              </w:rPr>
              <w:t>STVD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-</w:t>
            </w:r>
            <w:r>
              <w:rPr>
                <w:spacing w:val="-5"/>
                <w:sz w:val="12"/>
              </w:rPr>
              <w:t>PCA</w:t>
            </w:r>
          </w:p>
        </w:tc>
        <w:tc>
          <w:tcPr>
            <w:tcW w:w="1673" w:type="dxa"/>
          </w:tcPr>
          <w:p>
            <w:pPr>
              <w:pStyle w:val="TableParagraph"/>
              <w:spacing w:line="133" w:lineRule="exact" w:before="23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Challenge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2013</w:t>
            </w:r>
          </w:p>
        </w:tc>
        <w:tc>
          <w:tcPr>
            <w:tcW w:w="1082" w:type="dxa"/>
          </w:tcPr>
          <w:p>
            <w:pPr>
              <w:pStyle w:val="TableParagraph"/>
              <w:tabs>
                <w:tab w:pos="599" w:val="left" w:leader="none"/>
              </w:tabs>
              <w:spacing w:line="133" w:lineRule="exact" w:before="23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90.50</w:t>
            </w:r>
            <w:r>
              <w:rPr>
                <w:sz w:val="12"/>
              </w:rPr>
              <w:tab/>
            </w:r>
            <w:r>
              <w:rPr>
                <w:spacing w:val="-4"/>
                <w:w w:val="105"/>
                <w:sz w:val="12"/>
              </w:rPr>
              <w:t>89.40</w:t>
            </w:r>
          </w:p>
        </w:tc>
        <w:tc>
          <w:tcPr>
            <w:tcW w:w="646" w:type="dxa"/>
          </w:tcPr>
          <w:p>
            <w:pPr>
              <w:pStyle w:val="TableParagraph"/>
              <w:spacing w:line="133" w:lineRule="exact" w:before="23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89.90</w:t>
            </w:r>
          </w:p>
        </w:tc>
        <w:tc>
          <w:tcPr>
            <w:tcW w:w="540" w:type="dxa"/>
          </w:tcPr>
          <w:p>
            <w:pPr>
              <w:pStyle w:val="TableParagraph"/>
              <w:spacing w:line="146" w:lineRule="exact" w:before="10"/>
              <w:ind w:left="113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3683" w:type="dxa"/>
          </w:tcPr>
          <w:p>
            <w:pPr>
              <w:pStyle w:val="TableParagraph"/>
              <w:spacing w:line="156" w:lineRule="exact" w:before="0"/>
              <w:ind w:left="226"/>
              <w:rPr>
                <w:sz w:val="12"/>
              </w:rPr>
            </w:pPr>
            <w:r>
              <w:rPr>
                <w:rFonts w:ascii="Latin Modern Math"/>
                <w:w w:val="105"/>
                <w:sz w:val="12"/>
              </w:rPr>
              <w:t>+</w:t>
            </w:r>
            <w:r>
              <w:rPr>
                <w:w w:val="105"/>
                <w:sz w:val="12"/>
              </w:rPr>
              <w:t>Computationally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efficient</w:t>
            </w:r>
          </w:p>
        </w:tc>
      </w:tr>
      <w:tr>
        <w:trPr>
          <w:trHeight w:val="169" w:hRule="atLeast"/>
        </w:trPr>
        <w:tc>
          <w:tcPr>
            <w:tcW w:w="14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3683" w:type="dxa"/>
          </w:tcPr>
          <w:p>
            <w:pPr>
              <w:pStyle w:val="TableParagraph"/>
              <w:spacing w:before="18"/>
              <w:ind w:left="226"/>
              <w:rPr>
                <w:sz w:val="12"/>
              </w:rPr>
            </w:pPr>
            <w:r>
              <w:rPr>
                <w:w w:val="105"/>
                <w:sz w:val="12"/>
              </w:rPr>
              <w:t>-Poor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performance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low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SNR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levels</w:t>
            </w:r>
          </w:p>
        </w:tc>
      </w:tr>
      <w:tr>
        <w:trPr>
          <w:trHeight w:val="172" w:hRule="atLeast"/>
        </w:trPr>
        <w:tc>
          <w:tcPr>
            <w:tcW w:w="1415" w:type="dxa"/>
          </w:tcPr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Castillo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67">
              <w:r>
                <w:rPr>
                  <w:color w:val="2196D1"/>
                  <w:spacing w:val="-4"/>
                  <w:w w:val="105"/>
                  <w:sz w:val="12"/>
                </w:rPr>
                <w:t>65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1363" w:type="dxa"/>
          </w:tcPr>
          <w:p>
            <w:pPr>
              <w:pStyle w:val="TableParagraph"/>
              <w:spacing w:line="132" w:lineRule="exact"/>
              <w:ind w:left="137"/>
              <w:rPr>
                <w:sz w:val="12"/>
              </w:rPr>
            </w:pPr>
            <w:r>
              <w:rPr>
                <w:spacing w:val="-2"/>
                <w:sz w:val="12"/>
              </w:rPr>
              <w:t>WT-CLUSTERING</w:t>
            </w:r>
          </w:p>
        </w:tc>
        <w:tc>
          <w:tcPr>
            <w:tcW w:w="1673" w:type="dxa"/>
          </w:tcPr>
          <w:p>
            <w:pPr>
              <w:pStyle w:val="TableParagraph"/>
              <w:spacing w:line="132" w:lineRule="exact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Challenge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2013</w:t>
            </w:r>
          </w:p>
        </w:tc>
        <w:tc>
          <w:tcPr>
            <w:tcW w:w="1082" w:type="dxa"/>
          </w:tcPr>
          <w:p>
            <w:pPr>
              <w:pStyle w:val="TableParagraph"/>
              <w:tabs>
                <w:tab w:pos="599" w:val="left" w:leader="none"/>
              </w:tabs>
              <w:spacing w:line="132" w:lineRule="exact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97.30</w:t>
            </w:r>
            <w:r>
              <w:rPr>
                <w:sz w:val="12"/>
              </w:rPr>
              <w:tab/>
            </w:r>
            <w:r>
              <w:rPr>
                <w:spacing w:val="-4"/>
                <w:w w:val="105"/>
                <w:sz w:val="12"/>
              </w:rPr>
              <w:t>98.40</w:t>
            </w:r>
          </w:p>
        </w:tc>
        <w:tc>
          <w:tcPr>
            <w:tcW w:w="646" w:type="dxa"/>
          </w:tcPr>
          <w:p>
            <w:pPr>
              <w:pStyle w:val="TableParagraph"/>
              <w:spacing w:line="132" w:lineRule="exact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98.86</w:t>
            </w:r>
          </w:p>
        </w:tc>
        <w:tc>
          <w:tcPr>
            <w:tcW w:w="540" w:type="dxa"/>
          </w:tcPr>
          <w:p>
            <w:pPr>
              <w:pStyle w:val="TableParagraph"/>
              <w:spacing w:line="132" w:lineRule="exact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98.63</w:t>
            </w:r>
          </w:p>
        </w:tc>
        <w:tc>
          <w:tcPr>
            <w:tcW w:w="3683" w:type="dxa"/>
          </w:tcPr>
          <w:p>
            <w:pPr>
              <w:pStyle w:val="TableParagraph"/>
              <w:spacing w:line="152" w:lineRule="exact" w:before="0"/>
              <w:ind w:left="226"/>
              <w:rPr>
                <w:sz w:val="12"/>
              </w:rPr>
            </w:pPr>
            <w:r>
              <w:rPr>
                <w:rFonts w:ascii="Latin Modern Math"/>
                <w:w w:val="105"/>
                <w:sz w:val="12"/>
              </w:rPr>
              <w:t>+</w:t>
            </w:r>
            <w:r>
              <w:rPr>
                <w:rFonts w:ascii="Latin Modern Math"/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Stability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across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different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datasets</w:t>
            </w:r>
          </w:p>
        </w:tc>
      </w:tr>
      <w:tr>
        <w:trPr>
          <w:trHeight w:val="169" w:hRule="atLeast"/>
        </w:trPr>
        <w:tc>
          <w:tcPr>
            <w:tcW w:w="14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73" w:type="dxa"/>
          </w:tcPr>
          <w:p>
            <w:pPr>
              <w:pStyle w:val="TableParagraph"/>
              <w:spacing w:before="19"/>
              <w:ind w:left="113"/>
              <w:rPr>
                <w:sz w:val="12"/>
              </w:rPr>
            </w:pPr>
            <w:r>
              <w:rPr>
                <w:spacing w:val="-2"/>
                <w:sz w:val="12"/>
              </w:rPr>
              <w:t>ADFECGDB</w:t>
            </w:r>
          </w:p>
        </w:tc>
        <w:tc>
          <w:tcPr>
            <w:tcW w:w="1082" w:type="dxa"/>
          </w:tcPr>
          <w:p>
            <w:pPr>
              <w:pStyle w:val="TableParagraph"/>
              <w:tabs>
                <w:tab w:pos="599" w:val="left" w:leader="none"/>
              </w:tabs>
              <w:spacing w:before="19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97.08</w:t>
            </w:r>
            <w:r>
              <w:rPr>
                <w:sz w:val="12"/>
              </w:rPr>
              <w:tab/>
            </w:r>
            <w:r>
              <w:rPr>
                <w:spacing w:val="-2"/>
                <w:w w:val="105"/>
                <w:sz w:val="12"/>
              </w:rPr>
              <w:t>97.93</w:t>
            </w:r>
          </w:p>
        </w:tc>
        <w:tc>
          <w:tcPr>
            <w:tcW w:w="646" w:type="dxa"/>
          </w:tcPr>
          <w:p>
            <w:pPr>
              <w:pStyle w:val="TableParagraph"/>
              <w:spacing w:before="19"/>
              <w:ind w:left="1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99.11</w:t>
            </w:r>
          </w:p>
        </w:tc>
        <w:tc>
          <w:tcPr>
            <w:tcW w:w="540" w:type="dxa"/>
          </w:tcPr>
          <w:p>
            <w:pPr>
              <w:pStyle w:val="TableParagraph"/>
              <w:spacing w:before="19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98.52</w:t>
            </w:r>
          </w:p>
        </w:tc>
        <w:tc>
          <w:tcPr>
            <w:tcW w:w="3683" w:type="dxa"/>
          </w:tcPr>
          <w:p>
            <w:pPr>
              <w:pStyle w:val="TableParagraph"/>
              <w:spacing w:before="19"/>
              <w:ind w:left="226"/>
              <w:rPr>
                <w:sz w:val="12"/>
              </w:rPr>
            </w:pPr>
            <w:r>
              <w:rPr>
                <w:w w:val="105"/>
                <w:sz w:val="12"/>
              </w:rPr>
              <w:t>-Requires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extensive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parameter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optimization</w:t>
            </w:r>
          </w:p>
        </w:tc>
      </w:tr>
      <w:tr>
        <w:trPr>
          <w:trHeight w:val="173" w:hRule="atLeast"/>
        </w:trPr>
        <w:tc>
          <w:tcPr>
            <w:tcW w:w="1415" w:type="dxa"/>
          </w:tcPr>
          <w:p>
            <w:pPr>
              <w:pStyle w:val="TableParagraph"/>
              <w:spacing w:line="133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Jaros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60">
              <w:r>
                <w:rPr>
                  <w:color w:val="2196D1"/>
                  <w:spacing w:val="-4"/>
                  <w:w w:val="105"/>
                  <w:sz w:val="12"/>
                </w:rPr>
                <w:t>58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1363" w:type="dxa"/>
          </w:tcPr>
          <w:p>
            <w:pPr>
              <w:pStyle w:val="TableParagraph"/>
              <w:spacing w:line="133" w:lineRule="exact"/>
              <w:ind w:left="137"/>
              <w:rPr>
                <w:sz w:val="12"/>
              </w:rPr>
            </w:pPr>
            <w:r>
              <w:rPr>
                <w:spacing w:val="-2"/>
                <w:sz w:val="12"/>
              </w:rPr>
              <w:t>ICA-RLS-</w:t>
            </w:r>
            <w:r>
              <w:rPr>
                <w:spacing w:val="-7"/>
                <w:sz w:val="12"/>
              </w:rPr>
              <w:t>WT</w:t>
            </w:r>
          </w:p>
        </w:tc>
        <w:tc>
          <w:tcPr>
            <w:tcW w:w="1673" w:type="dxa"/>
          </w:tcPr>
          <w:p>
            <w:pPr>
              <w:pStyle w:val="TableParagraph"/>
              <w:spacing w:line="133" w:lineRule="exact"/>
              <w:ind w:left="113"/>
              <w:rPr>
                <w:sz w:val="12"/>
              </w:rPr>
            </w:pPr>
            <w:r>
              <w:rPr>
                <w:spacing w:val="-2"/>
                <w:sz w:val="12"/>
              </w:rPr>
              <w:t>FECGDARHA</w:t>
            </w:r>
          </w:p>
        </w:tc>
        <w:tc>
          <w:tcPr>
            <w:tcW w:w="1082" w:type="dxa"/>
          </w:tcPr>
          <w:p>
            <w:pPr>
              <w:pStyle w:val="TableParagraph"/>
              <w:tabs>
                <w:tab w:pos="599" w:val="left" w:leader="none"/>
              </w:tabs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85.92</w:t>
            </w:r>
            <w:r>
              <w:rPr>
                <w:sz w:val="12"/>
              </w:rPr>
              <w:tab/>
            </w:r>
            <w:r>
              <w:rPr>
                <w:spacing w:val="-2"/>
                <w:w w:val="105"/>
                <w:sz w:val="12"/>
              </w:rPr>
              <w:t>89.70</w:t>
            </w:r>
          </w:p>
        </w:tc>
        <w:tc>
          <w:tcPr>
            <w:tcW w:w="646" w:type="dxa"/>
          </w:tcPr>
          <w:p>
            <w:pPr>
              <w:pStyle w:val="TableParagraph"/>
              <w:spacing w:line="133" w:lineRule="exact"/>
              <w:ind w:left="1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92.41</w:t>
            </w:r>
          </w:p>
        </w:tc>
        <w:tc>
          <w:tcPr>
            <w:tcW w:w="540" w:type="dxa"/>
          </w:tcPr>
          <w:p>
            <w:pPr>
              <w:pStyle w:val="TableParagraph"/>
              <w:spacing w:line="133" w:lineRule="exact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90.99</w:t>
            </w:r>
          </w:p>
        </w:tc>
        <w:tc>
          <w:tcPr>
            <w:tcW w:w="3683" w:type="dxa"/>
          </w:tcPr>
          <w:p>
            <w:pPr>
              <w:pStyle w:val="TableParagraph"/>
              <w:spacing w:line="153" w:lineRule="exact" w:before="0"/>
              <w:ind w:left="226"/>
              <w:rPr>
                <w:sz w:val="12"/>
              </w:rPr>
            </w:pPr>
            <w:r>
              <w:rPr>
                <w:rFonts w:ascii="Latin Modern Math"/>
                <w:w w:val="105"/>
                <w:sz w:val="12"/>
              </w:rPr>
              <w:t>+</w:t>
            </w:r>
            <w:r>
              <w:rPr>
                <w:rFonts w:ascii="Latin Modern Math"/>
                <w:spacing w:val="-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Robust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FHR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estimation</w:t>
            </w:r>
          </w:p>
        </w:tc>
      </w:tr>
      <w:tr>
        <w:trPr>
          <w:trHeight w:val="170" w:hRule="atLeast"/>
        </w:trPr>
        <w:tc>
          <w:tcPr>
            <w:tcW w:w="14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73" w:type="dxa"/>
          </w:tcPr>
          <w:p>
            <w:pPr>
              <w:pStyle w:val="TableParagraph"/>
              <w:spacing w:before="19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Challenge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2013</w:t>
            </w:r>
          </w:p>
        </w:tc>
        <w:tc>
          <w:tcPr>
            <w:tcW w:w="1082" w:type="dxa"/>
          </w:tcPr>
          <w:p>
            <w:pPr>
              <w:pStyle w:val="TableParagraph"/>
              <w:tabs>
                <w:tab w:pos="599" w:val="left" w:leader="none"/>
              </w:tabs>
              <w:spacing w:before="19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68.25</w:t>
            </w:r>
            <w:r>
              <w:rPr>
                <w:sz w:val="12"/>
              </w:rPr>
              <w:tab/>
            </w:r>
            <w:r>
              <w:rPr>
                <w:spacing w:val="-2"/>
                <w:w w:val="105"/>
                <w:sz w:val="12"/>
              </w:rPr>
              <w:t>72.60</w:t>
            </w:r>
          </w:p>
        </w:tc>
        <w:tc>
          <w:tcPr>
            <w:tcW w:w="646" w:type="dxa"/>
          </w:tcPr>
          <w:p>
            <w:pPr>
              <w:pStyle w:val="TableParagraph"/>
              <w:spacing w:before="19"/>
              <w:ind w:left="1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81.31</w:t>
            </w:r>
          </w:p>
        </w:tc>
        <w:tc>
          <w:tcPr>
            <w:tcW w:w="540" w:type="dxa"/>
          </w:tcPr>
          <w:p>
            <w:pPr>
              <w:pStyle w:val="TableParagraph"/>
              <w:spacing w:before="19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75.68</w:t>
            </w:r>
          </w:p>
        </w:tc>
        <w:tc>
          <w:tcPr>
            <w:tcW w:w="3683" w:type="dxa"/>
          </w:tcPr>
          <w:p>
            <w:pPr>
              <w:pStyle w:val="TableParagraph"/>
              <w:spacing w:before="19"/>
              <w:ind w:left="226"/>
              <w:rPr>
                <w:sz w:val="12"/>
              </w:rPr>
            </w:pPr>
            <w:r>
              <w:rPr>
                <w:w w:val="105"/>
                <w:sz w:val="12"/>
              </w:rPr>
              <w:t>-Requires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high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quality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signal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inputs</w:t>
            </w:r>
          </w:p>
        </w:tc>
      </w:tr>
      <w:tr>
        <w:trPr>
          <w:trHeight w:val="172" w:hRule="atLeast"/>
        </w:trPr>
        <w:tc>
          <w:tcPr>
            <w:tcW w:w="1415" w:type="dxa"/>
          </w:tcPr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Singh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68">
              <w:r>
                <w:rPr>
                  <w:color w:val="2196D1"/>
                  <w:spacing w:val="-4"/>
                  <w:w w:val="105"/>
                  <w:sz w:val="12"/>
                </w:rPr>
                <w:t>66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1363" w:type="dxa"/>
          </w:tcPr>
          <w:p>
            <w:pPr>
              <w:pStyle w:val="TableParagraph"/>
              <w:spacing w:line="132" w:lineRule="exact"/>
              <w:ind w:left="137"/>
              <w:rPr>
                <w:sz w:val="12"/>
              </w:rPr>
            </w:pPr>
            <w:r>
              <w:rPr>
                <w:sz w:val="12"/>
              </w:rPr>
              <w:t>K/ICA-</w:t>
            </w:r>
            <w:r>
              <w:rPr>
                <w:spacing w:val="-5"/>
                <w:sz w:val="12"/>
              </w:rPr>
              <w:t>WT</w:t>
            </w:r>
          </w:p>
        </w:tc>
        <w:tc>
          <w:tcPr>
            <w:tcW w:w="1673" w:type="dxa"/>
          </w:tcPr>
          <w:p>
            <w:pPr>
              <w:pStyle w:val="TableParagraph"/>
              <w:spacing w:line="132" w:lineRule="exact"/>
              <w:ind w:left="113"/>
              <w:rPr>
                <w:sz w:val="12"/>
              </w:rPr>
            </w:pPr>
            <w:r>
              <w:rPr>
                <w:spacing w:val="-2"/>
                <w:sz w:val="12"/>
              </w:rPr>
              <w:t>ADFECGDB</w:t>
            </w:r>
          </w:p>
        </w:tc>
        <w:tc>
          <w:tcPr>
            <w:tcW w:w="1082" w:type="dxa"/>
          </w:tcPr>
          <w:p>
            <w:pPr>
              <w:pStyle w:val="TableParagraph"/>
              <w:tabs>
                <w:tab w:pos="599" w:val="left" w:leader="none"/>
              </w:tabs>
              <w:spacing w:line="132" w:lineRule="exact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96.1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98.5</w:t>
            </w:r>
          </w:p>
        </w:tc>
        <w:tc>
          <w:tcPr>
            <w:tcW w:w="646" w:type="dxa"/>
          </w:tcPr>
          <w:p>
            <w:pPr>
              <w:pStyle w:val="TableParagraph"/>
              <w:spacing w:line="132" w:lineRule="exact"/>
              <w:ind w:left="15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97.3</w:t>
            </w:r>
          </w:p>
        </w:tc>
        <w:tc>
          <w:tcPr>
            <w:tcW w:w="540" w:type="dxa"/>
          </w:tcPr>
          <w:p>
            <w:pPr>
              <w:pStyle w:val="TableParagraph"/>
              <w:spacing w:line="132" w:lineRule="exact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94.8</w:t>
            </w:r>
          </w:p>
        </w:tc>
        <w:tc>
          <w:tcPr>
            <w:tcW w:w="3683" w:type="dxa"/>
          </w:tcPr>
          <w:p>
            <w:pPr>
              <w:pStyle w:val="TableParagraph"/>
              <w:spacing w:line="153" w:lineRule="exact" w:before="0"/>
              <w:ind w:left="226"/>
              <w:rPr>
                <w:sz w:val="12"/>
              </w:rPr>
            </w:pPr>
            <w:r>
              <w:rPr>
                <w:rFonts w:ascii="Latin Modern Math"/>
                <w:w w:val="105"/>
                <w:sz w:val="12"/>
              </w:rPr>
              <w:t>+</w:t>
            </w:r>
            <w:r>
              <w:rPr>
                <w:w w:val="105"/>
                <w:sz w:val="12"/>
              </w:rPr>
              <w:t>Fast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convergence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ICA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algorithm</w:t>
            </w:r>
          </w:p>
        </w:tc>
      </w:tr>
      <w:tr>
        <w:trPr>
          <w:trHeight w:val="169" w:hRule="atLeast"/>
        </w:trPr>
        <w:tc>
          <w:tcPr>
            <w:tcW w:w="14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3683" w:type="dxa"/>
          </w:tcPr>
          <w:p>
            <w:pPr>
              <w:pStyle w:val="TableParagraph"/>
              <w:spacing w:before="19"/>
              <w:ind w:left="226"/>
              <w:rPr>
                <w:sz w:val="12"/>
              </w:rPr>
            </w:pPr>
            <w:r>
              <w:rPr>
                <w:w w:val="105"/>
                <w:sz w:val="12"/>
              </w:rPr>
              <w:t>-Not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tested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datasets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variable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SNR</w:t>
            </w:r>
          </w:p>
        </w:tc>
      </w:tr>
      <w:tr>
        <w:trPr>
          <w:trHeight w:val="172" w:hRule="atLeast"/>
        </w:trPr>
        <w:tc>
          <w:tcPr>
            <w:tcW w:w="1415" w:type="dxa"/>
          </w:tcPr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Barnova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69">
              <w:r>
                <w:rPr>
                  <w:color w:val="2196D1"/>
                  <w:spacing w:val="-4"/>
                  <w:w w:val="105"/>
                  <w:sz w:val="12"/>
                </w:rPr>
                <w:t>67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1363" w:type="dxa"/>
          </w:tcPr>
          <w:p>
            <w:pPr>
              <w:pStyle w:val="TableParagraph"/>
              <w:spacing w:line="132" w:lineRule="exact"/>
              <w:ind w:left="137"/>
              <w:rPr>
                <w:sz w:val="12"/>
              </w:rPr>
            </w:pPr>
            <w:r>
              <w:rPr>
                <w:spacing w:val="-2"/>
                <w:sz w:val="12"/>
              </w:rPr>
              <w:t>ICA-FTF-CEEMDAN</w:t>
            </w:r>
          </w:p>
        </w:tc>
        <w:tc>
          <w:tcPr>
            <w:tcW w:w="1673" w:type="dxa"/>
          </w:tcPr>
          <w:p>
            <w:pPr>
              <w:pStyle w:val="TableParagraph"/>
              <w:spacing w:line="132" w:lineRule="exact"/>
              <w:ind w:left="113"/>
              <w:rPr>
                <w:sz w:val="12"/>
              </w:rPr>
            </w:pPr>
            <w:r>
              <w:rPr>
                <w:spacing w:val="-2"/>
                <w:sz w:val="12"/>
              </w:rPr>
              <w:t>FECGDARHA</w:t>
            </w:r>
          </w:p>
        </w:tc>
        <w:tc>
          <w:tcPr>
            <w:tcW w:w="1082" w:type="dxa"/>
          </w:tcPr>
          <w:p>
            <w:pPr>
              <w:pStyle w:val="TableParagraph"/>
              <w:tabs>
                <w:tab w:pos="599" w:val="left" w:leader="none"/>
              </w:tabs>
              <w:spacing w:line="132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95.33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96.49</w:t>
            </w:r>
          </w:p>
        </w:tc>
        <w:tc>
          <w:tcPr>
            <w:tcW w:w="646" w:type="dxa"/>
          </w:tcPr>
          <w:p>
            <w:pPr>
              <w:pStyle w:val="TableParagraph"/>
              <w:spacing w:line="132" w:lineRule="exact"/>
              <w:ind w:left="1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95.86</w:t>
            </w:r>
          </w:p>
        </w:tc>
        <w:tc>
          <w:tcPr>
            <w:tcW w:w="540" w:type="dxa"/>
          </w:tcPr>
          <w:p>
            <w:pPr>
              <w:pStyle w:val="TableParagraph"/>
              <w:spacing w:line="132" w:lineRule="exact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92.8</w:t>
            </w:r>
          </w:p>
        </w:tc>
        <w:tc>
          <w:tcPr>
            <w:tcW w:w="3683" w:type="dxa"/>
          </w:tcPr>
          <w:p>
            <w:pPr>
              <w:pStyle w:val="TableParagraph"/>
              <w:spacing w:line="153" w:lineRule="exact" w:before="0"/>
              <w:ind w:left="226"/>
              <w:rPr>
                <w:sz w:val="12"/>
              </w:rPr>
            </w:pPr>
            <w:r>
              <w:rPr>
                <w:rFonts w:ascii="Latin Modern Math"/>
                <w:w w:val="105"/>
                <w:sz w:val="12"/>
              </w:rPr>
              <w:t>+</w:t>
            </w:r>
            <w:r>
              <w:rPr>
                <w:rFonts w:ascii="Latin Modern Math"/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High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Quality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extraction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fECG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signal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variable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noise</w:t>
            </w:r>
          </w:p>
        </w:tc>
      </w:tr>
      <w:tr>
        <w:trPr>
          <w:trHeight w:val="169" w:hRule="atLeast"/>
        </w:trPr>
        <w:tc>
          <w:tcPr>
            <w:tcW w:w="14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73" w:type="dxa"/>
          </w:tcPr>
          <w:p>
            <w:pPr>
              <w:pStyle w:val="TableParagraph"/>
              <w:spacing w:before="19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Challenge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2013</w:t>
            </w:r>
          </w:p>
        </w:tc>
        <w:tc>
          <w:tcPr>
            <w:tcW w:w="1082" w:type="dxa"/>
          </w:tcPr>
          <w:p>
            <w:pPr>
              <w:pStyle w:val="TableParagraph"/>
              <w:tabs>
                <w:tab w:pos="599" w:val="left" w:leader="none"/>
              </w:tabs>
              <w:spacing w:before="19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82.06</w:t>
            </w:r>
            <w:r>
              <w:rPr>
                <w:sz w:val="12"/>
              </w:rPr>
              <w:tab/>
            </w:r>
            <w:r>
              <w:rPr>
                <w:spacing w:val="-4"/>
                <w:w w:val="105"/>
                <w:sz w:val="12"/>
              </w:rPr>
              <w:t>87.9</w:t>
            </w:r>
          </w:p>
        </w:tc>
        <w:tc>
          <w:tcPr>
            <w:tcW w:w="646" w:type="dxa"/>
          </w:tcPr>
          <w:p>
            <w:pPr>
              <w:pStyle w:val="TableParagraph"/>
              <w:spacing w:before="19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84.62</w:t>
            </w:r>
          </w:p>
        </w:tc>
        <w:tc>
          <w:tcPr>
            <w:tcW w:w="540" w:type="dxa"/>
          </w:tcPr>
          <w:p>
            <w:pPr>
              <w:pStyle w:val="TableParagraph"/>
              <w:spacing w:before="19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78.47</w:t>
            </w:r>
          </w:p>
        </w:tc>
        <w:tc>
          <w:tcPr>
            <w:tcW w:w="3683" w:type="dxa"/>
          </w:tcPr>
          <w:p>
            <w:pPr>
              <w:pStyle w:val="TableParagraph"/>
              <w:spacing w:before="19"/>
              <w:ind w:left="22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scenarios</w:t>
            </w:r>
          </w:p>
        </w:tc>
      </w:tr>
      <w:tr>
        <w:trPr>
          <w:trHeight w:val="171" w:hRule="atLeast"/>
        </w:trPr>
        <w:tc>
          <w:tcPr>
            <w:tcW w:w="14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3683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w w:val="105"/>
                <w:sz w:val="12"/>
              </w:rPr>
              <w:t>-Requires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continuous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parameter</w:t>
            </w:r>
            <w:r>
              <w:rPr>
                <w:spacing w:val="-2"/>
                <w:w w:val="105"/>
                <w:sz w:val="12"/>
              </w:rPr>
              <w:t> optimization</w:t>
            </w:r>
          </w:p>
        </w:tc>
      </w:tr>
      <w:tr>
        <w:trPr>
          <w:trHeight w:val="172" w:hRule="atLeast"/>
        </w:trPr>
        <w:tc>
          <w:tcPr>
            <w:tcW w:w="1415" w:type="dxa"/>
          </w:tcPr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Proposed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Method</w:t>
            </w:r>
          </w:p>
        </w:tc>
        <w:tc>
          <w:tcPr>
            <w:tcW w:w="1363" w:type="dxa"/>
          </w:tcPr>
          <w:p>
            <w:pPr>
              <w:pStyle w:val="TableParagraph"/>
              <w:spacing w:line="132" w:lineRule="exact"/>
              <w:ind w:left="137"/>
              <w:rPr>
                <w:sz w:val="12"/>
              </w:rPr>
            </w:pPr>
            <w:r>
              <w:rPr>
                <w:spacing w:val="-2"/>
                <w:sz w:val="12"/>
              </w:rPr>
              <w:t>ICA/sQIEMD/WT-</w:t>
            </w:r>
          </w:p>
        </w:tc>
        <w:tc>
          <w:tcPr>
            <w:tcW w:w="1673" w:type="dxa"/>
          </w:tcPr>
          <w:p>
            <w:pPr>
              <w:pStyle w:val="TableParagraph"/>
              <w:spacing w:line="132" w:lineRule="exact"/>
              <w:ind w:left="113"/>
              <w:rPr>
                <w:sz w:val="12"/>
              </w:rPr>
            </w:pPr>
            <w:r>
              <w:rPr>
                <w:spacing w:val="-2"/>
                <w:sz w:val="12"/>
              </w:rPr>
              <w:t>ADFECGDB</w:t>
            </w:r>
          </w:p>
        </w:tc>
        <w:tc>
          <w:tcPr>
            <w:tcW w:w="1082" w:type="dxa"/>
          </w:tcPr>
          <w:p>
            <w:pPr>
              <w:pStyle w:val="TableParagraph"/>
              <w:tabs>
                <w:tab w:pos="599" w:val="left" w:leader="none"/>
              </w:tabs>
              <w:spacing w:line="132" w:lineRule="exact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92.45</w:t>
            </w:r>
            <w:r>
              <w:rPr>
                <w:sz w:val="12"/>
              </w:rPr>
              <w:tab/>
            </w:r>
            <w:r>
              <w:rPr>
                <w:spacing w:val="-2"/>
                <w:w w:val="105"/>
                <w:sz w:val="12"/>
              </w:rPr>
              <w:t>94.86</w:t>
            </w:r>
          </w:p>
        </w:tc>
        <w:tc>
          <w:tcPr>
            <w:tcW w:w="646" w:type="dxa"/>
          </w:tcPr>
          <w:p>
            <w:pPr>
              <w:pStyle w:val="TableParagraph"/>
              <w:spacing w:line="132" w:lineRule="exact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93.24</w:t>
            </w:r>
          </w:p>
        </w:tc>
        <w:tc>
          <w:tcPr>
            <w:tcW w:w="540" w:type="dxa"/>
          </w:tcPr>
          <w:p>
            <w:pPr>
              <w:pStyle w:val="TableParagraph"/>
              <w:spacing w:line="132" w:lineRule="exact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87.73</w:t>
            </w:r>
          </w:p>
        </w:tc>
        <w:tc>
          <w:tcPr>
            <w:tcW w:w="3683" w:type="dxa"/>
          </w:tcPr>
          <w:p>
            <w:pPr>
              <w:pStyle w:val="TableParagraph"/>
              <w:spacing w:line="153" w:lineRule="exact" w:before="0"/>
              <w:ind w:left="226"/>
              <w:rPr>
                <w:sz w:val="12"/>
              </w:rPr>
            </w:pPr>
            <w:r>
              <w:rPr>
                <w:rFonts w:ascii="Latin Modern Math"/>
                <w:w w:val="105"/>
                <w:sz w:val="12"/>
              </w:rPr>
              <w:t>+</w:t>
            </w:r>
            <w:r>
              <w:rPr>
                <w:rFonts w:ascii="Latin Modern Math"/>
                <w:spacing w:val="-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Fully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automated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FHR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estimation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process</w:t>
            </w:r>
          </w:p>
        </w:tc>
      </w:tr>
      <w:tr>
        <w:trPr>
          <w:trHeight w:val="171" w:hRule="atLeast"/>
        </w:trPr>
        <w:tc>
          <w:tcPr>
            <w:tcW w:w="14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line="133" w:lineRule="exact" w:before="19"/>
              <w:ind w:left="1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CA</w:t>
            </w:r>
          </w:p>
        </w:tc>
        <w:tc>
          <w:tcPr>
            <w:tcW w:w="1673" w:type="dxa"/>
          </w:tcPr>
          <w:p>
            <w:pPr>
              <w:pStyle w:val="TableParagraph"/>
              <w:spacing w:line="133" w:lineRule="exact" w:before="19"/>
              <w:ind w:left="113"/>
              <w:rPr>
                <w:sz w:val="12"/>
              </w:rPr>
            </w:pPr>
            <w:r>
              <w:rPr>
                <w:spacing w:val="-2"/>
                <w:sz w:val="12"/>
              </w:rPr>
              <w:t>FECGDARHA</w:t>
            </w:r>
          </w:p>
        </w:tc>
        <w:tc>
          <w:tcPr>
            <w:tcW w:w="1082" w:type="dxa"/>
          </w:tcPr>
          <w:p>
            <w:pPr>
              <w:pStyle w:val="TableParagraph"/>
              <w:tabs>
                <w:tab w:pos="599" w:val="left" w:leader="none"/>
              </w:tabs>
              <w:spacing w:line="133" w:lineRule="exact" w:before="19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98.55</w:t>
            </w:r>
            <w:r>
              <w:rPr>
                <w:sz w:val="12"/>
              </w:rPr>
              <w:tab/>
            </w:r>
            <w:r>
              <w:rPr>
                <w:spacing w:val="-2"/>
                <w:w w:val="110"/>
                <w:sz w:val="12"/>
              </w:rPr>
              <w:t>91.73</w:t>
            </w:r>
          </w:p>
        </w:tc>
        <w:tc>
          <w:tcPr>
            <w:tcW w:w="646" w:type="dxa"/>
          </w:tcPr>
          <w:p>
            <w:pPr>
              <w:pStyle w:val="TableParagraph"/>
              <w:spacing w:line="133" w:lineRule="exact" w:before="19"/>
              <w:ind w:left="1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94.92</w:t>
            </w:r>
          </w:p>
        </w:tc>
        <w:tc>
          <w:tcPr>
            <w:tcW w:w="540" w:type="dxa"/>
          </w:tcPr>
          <w:p>
            <w:pPr>
              <w:pStyle w:val="TableParagraph"/>
              <w:spacing w:line="133" w:lineRule="exact" w:before="19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90.91</w:t>
            </w:r>
          </w:p>
        </w:tc>
        <w:tc>
          <w:tcPr>
            <w:tcW w:w="3683" w:type="dxa"/>
          </w:tcPr>
          <w:p>
            <w:pPr>
              <w:pStyle w:val="TableParagraph"/>
              <w:spacing w:line="152" w:lineRule="exact" w:before="0"/>
              <w:ind w:left="226"/>
              <w:rPr>
                <w:sz w:val="12"/>
              </w:rPr>
            </w:pPr>
            <w:r>
              <w:rPr>
                <w:rFonts w:ascii="Latin Modern Math"/>
                <w:w w:val="105"/>
                <w:sz w:val="12"/>
              </w:rPr>
              <w:t>+</w:t>
            </w:r>
            <w:r>
              <w:rPr>
                <w:w w:val="105"/>
                <w:sz w:val="12"/>
              </w:rPr>
              <w:t>Computationally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efficient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Due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use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EMD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WT,</w:t>
            </w:r>
          </w:p>
        </w:tc>
      </w:tr>
      <w:tr>
        <w:trPr>
          <w:trHeight w:val="208" w:hRule="atLeast"/>
        </w:trPr>
        <w:tc>
          <w:tcPr>
            <w:tcW w:w="14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6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left="113"/>
              <w:rPr>
                <w:sz w:val="12"/>
              </w:rPr>
            </w:pPr>
            <w:r>
              <w:rPr>
                <w:spacing w:val="-2"/>
                <w:sz w:val="12"/>
              </w:rPr>
              <w:t>ARDNIFECG</w:t>
            </w:r>
          </w:p>
        </w:tc>
        <w:tc>
          <w:tcPr>
            <w:tcW w:w="1082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599" w:val="left" w:leader="none"/>
              </w:tabs>
              <w:spacing w:line="240" w:lineRule="auto" w:before="1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92.96</w:t>
            </w:r>
            <w:r>
              <w:rPr>
                <w:sz w:val="12"/>
              </w:rPr>
              <w:tab/>
            </w:r>
            <w:r>
              <w:rPr>
                <w:spacing w:val="-2"/>
                <w:w w:val="110"/>
                <w:sz w:val="12"/>
              </w:rPr>
              <w:t>91.66</w:t>
            </w:r>
          </w:p>
        </w:tc>
        <w:tc>
          <w:tcPr>
            <w:tcW w:w="6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93.60</w:t>
            </w:r>
          </w:p>
        </w:tc>
        <w:tc>
          <w:tcPr>
            <w:tcW w:w="5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90.45</w:t>
            </w:r>
          </w:p>
        </w:tc>
        <w:tc>
          <w:tcPr>
            <w:tcW w:w="36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left="226"/>
              <w:rPr>
                <w:sz w:val="12"/>
              </w:rPr>
            </w:pPr>
            <w:r>
              <w:rPr>
                <w:w w:val="105"/>
                <w:sz w:val="12"/>
              </w:rPr>
              <w:t>-Requires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thoracic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reference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electrode</w:t>
            </w:r>
          </w:p>
        </w:tc>
      </w:tr>
    </w:tbl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30"/>
          <w:footerReference w:type="default" r:id="rId31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101"/>
        <w:ind w:left="131" w:right="38" w:firstLine="239"/>
        <w:jc w:val="both"/>
      </w:pPr>
      <w:r>
        <w:rPr/>
        <w:t>Evaluation of ECG signal quality has been addressed in </w:t>
      </w:r>
      <w:r>
        <w:rPr/>
        <w:t>several</w:t>
      </w:r>
      <w:r>
        <w:rPr>
          <w:spacing w:val="40"/>
        </w:rPr>
        <w:t> </w:t>
      </w:r>
      <w:r>
        <w:rPr/>
        <w:t>studies in adult ECG monitoring [</w:t>
      </w:r>
      <w:hyperlink w:history="true" w:anchor="_bookmark70">
        <w:r>
          <w:rPr>
            <w:color w:val="2196D1"/>
          </w:rPr>
          <w:t>68</w:t>
        </w:r>
      </w:hyperlink>
      <w:r>
        <w:rPr/>
        <w:t>,</w:t>
      </w:r>
      <w:hyperlink w:history="true" w:anchor="_bookmark71">
        <w:r>
          <w:rPr>
            <w:color w:val="2196D1"/>
          </w:rPr>
          <w:t>69</w:t>
        </w:r>
      </w:hyperlink>
      <w:r>
        <w:rPr/>
        <w:t>]. However, in the case of fetal</w:t>
      </w:r>
      <w:r>
        <w:rPr>
          <w:spacing w:val="40"/>
        </w:rPr>
        <w:t> </w:t>
      </w:r>
      <w:r>
        <w:rPr>
          <w:spacing w:val="-2"/>
        </w:rPr>
        <w:t>ECG</w:t>
      </w:r>
      <w:r>
        <w:rPr>
          <w:spacing w:val="-5"/>
        </w:rPr>
        <w:t> </w:t>
      </w:r>
      <w:r>
        <w:rPr>
          <w:spacing w:val="-2"/>
        </w:rPr>
        <w:t>processing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presence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Maternal</w:t>
      </w:r>
      <w:r>
        <w:rPr>
          <w:spacing w:val="-4"/>
        </w:rPr>
        <w:t> </w:t>
      </w:r>
      <w:r>
        <w:rPr>
          <w:spacing w:val="-2"/>
        </w:rPr>
        <w:t>ECG</w:t>
      </w:r>
      <w:r>
        <w:rPr>
          <w:spacing w:val="-5"/>
        </w:rPr>
        <w:t> </w:t>
      </w:r>
      <w:r>
        <w:rPr>
          <w:spacing w:val="-2"/>
        </w:rPr>
        <w:t>signal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greatly</w:t>
      </w:r>
      <w:r>
        <w:rPr>
          <w:spacing w:val="-4"/>
        </w:rPr>
        <w:t> </w:t>
      </w:r>
      <w:r>
        <w:rPr>
          <w:spacing w:val="-2"/>
        </w:rPr>
        <w:t>distort</w:t>
      </w:r>
    </w:p>
    <w:p>
      <w:pPr>
        <w:pStyle w:val="BodyText"/>
        <w:spacing w:line="237" w:lineRule="auto" w:before="3"/>
        <w:ind w:left="131" w:right="38"/>
        <w:jc w:val="both"/>
      </w:pPr>
      <w:r>
        <w:rPr/>
        <w:t>the</w:t>
      </w:r>
      <w:r>
        <w:rPr>
          <w:spacing w:val="-4"/>
        </w:rPr>
        <w:t> </w:t>
      </w:r>
      <w:r>
        <w:rPr/>
        <w:t>Quality</w:t>
      </w:r>
      <w:r>
        <w:rPr>
          <w:spacing w:val="-5"/>
        </w:rPr>
        <w:t> </w:t>
      </w:r>
      <w:r>
        <w:rPr/>
        <w:t>Indices</w:t>
      </w:r>
      <w:r>
        <w:rPr>
          <w:spacing w:val="-5"/>
        </w:rPr>
        <w:t> </w:t>
      </w:r>
      <w:r>
        <w:rPr/>
        <w:t>performance.</w:t>
      </w:r>
      <w:r>
        <w:rPr>
          <w:spacing w:val="-5"/>
        </w:rPr>
        <w:t> </w:t>
      </w:r>
      <w:r>
        <w:rPr/>
        <w:t>Andreotti</w:t>
      </w:r>
      <w:r>
        <w:rPr>
          <w:spacing w:val="-4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-5"/>
        </w:rPr>
        <w:t> </w:t>
      </w:r>
      <w:r>
        <w:rPr/>
        <w:t>[</w:t>
      </w:r>
      <w:hyperlink w:history="true" w:anchor="_bookmark72">
        <w:r>
          <w:rPr>
            <w:color w:val="2196D1"/>
          </w:rPr>
          <w:t>70</w:t>
        </w:r>
      </w:hyperlink>
      <w:r>
        <w:rPr/>
        <w:t>]</w:t>
      </w:r>
      <w:r>
        <w:rPr>
          <w:spacing w:val="-5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specific</w:t>
      </w:r>
      <w:r>
        <w:rPr>
          <w:spacing w:val="40"/>
        </w:rPr>
        <w:t> </w:t>
      </w:r>
      <w:r>
        <w:rPr/>
        <w:t>sQI</w:t>
      </w:r>
      <w:r>
        <w:rPr>
          <w:rFonts w:ascii="STIX" w:hAnsi="STIX"/>
        </w:rPr>
        <w:t>’</w:t>
      </w:r>
      <w:r>
        <w:rPr/>
        <w:t>s</w:t>
      </w:r>
      <w:r>
        <w:rPr>
          <w:spacing w:val="-7"/>
        </w:rPr>
        <w:t> </w:t>
      </w:r>
      <w:r>
        <w:rPr/>
        <w:t>targeted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NI-FECG</w:t>
      </w:r>
      <w:r>
        <w:rPr>
          <w:spacing w:val="-8"/>
        </w:rPr>
        <w:t> </w:t>
      </w:r>
      <w:r>
        <w:rPr/>
        <w:t>applications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tested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applicability</w:t>
      </w:r>
      <w:r>
        <w:rPr>
          <w:spacing w:val="-8"/>
        </w:rPr>
        <w:t> </w:t>
      </w:r>
      <w:r>
        <w:rPr/>
        <w:t>on</w:t>
      </w:r>
      <w:r>
        <w:rPr>
          <w:spacing w:val="40"/>
        </w:rPr>
        <w:t> </w:t>
      </w:r>
      <w:r>
        <w:rPr/>
        <w:t>previously</w:t>
      </w:r>
      <w:r>
        <w:rPr>
          <w:spacing w:val="4"/>
        </w:rPr>
        <w:t> </w:t>
      </w:r>
      <w:r>
        <w:rPr/>
        <w:t>extracted</w:t>
      </w:r>
      <w:r>
        <w:rPr>
          <w:spacing w:val="4"/>
        </w:rPr>
        <w:t> </w:t>
      </w:r>
      <w:r>
        <w:rPr/>
        <w:t>fECG</w:t>
      </w:r>
      <w:r>
        <w:rPr>
          <w:spacing w:val="3"/>
        </w:rPr>
        <w:t> </w:t>
      </w:r>
      <w:r>
        <w:rPr/>
        <w:t>signals.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this</w:t>
      </w:r>
      <w:r>
        <w:rPr>
          <w:spacing w:val="4"/>
        </w:rPr>
        <w:t> </w:t>
      </w:r>
      <w:r>
        <w:rPr/>
        <w:t>work</w:t>
      </w:r>
      <w:r>
        <w:rPr>
          <w:spacing w:val="3"/>
        </w:rPr>
        <w:t> </w:t>
      </w:r>
      <w:r>
        <w:rPr/>
        <w:t>we</w:t>
      </w:r>
      <w:r>
        <w:rPr>
          <w:spacing w:val="4"/>
        </w:rPr>
        <w:t> </w:t>
      </w:r>
      <w:r>
        <w:rPr/>
        <w:t>propose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2"/>
        </w:rPr>
        <w:t>combina-</w:t>
      </w:r>
    </w:p>
    <w:p>
      <w:pPr>
        <w:pStyle w:val="BodyText"/>
        <w:spacing w:line="276" w:lineRule="auto" w:before="26"/>
        <w:ind w:left="131" w:right="38"/>
        <w:jc w:val="both"/>
      </w:pPr>
      <w:r>
        <w:rPr/>
        <w:t>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ICA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fetal</w:t>
      </w:r>
      <w:r>
        <w:rPr>
          <w:spacing w:val="-4"/>
        </w:rPr>
        <w:t> </w:t>
      </w:r>
      <w:r>
        <w:rPr/>
        <w:t>quality</w:t>
      </w:r>
      <w:r>
        <w:rPr>
          <w:spacing w:val="-5"/>
        </w:rPr>
        <w:t> </w:t>
      </w:r>
      <w:r>
        <w:rPr/>
        <w:t>indices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extract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raw</w:t>
      </w:r>
      <w:r>
        <w:rPr>
          <w:spacing w:val="40"/>
        </w:rPr>
        <w:t> </w:t>
      </w:r>
      <w:r>
        <w:rPr/>
        <w:t>unprocessed fECG signal from multichannel abdominal recordings </w:t>
      </w:r>
      <w:r>
        <w:rPr/>
        <w:t>of</w:t>
      </w:r>
      <w:r>
        <w:rPr>
          <w:spacing w:val="40"/>
        </w:rPr>
        <w:t> </w:t>
      </w:r>
      <w:r>
        <w:rPr/>
        <w:t>different noise levels and acquisition quality.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Accurate and automatic distinguishing of IMFs for real-time signal</w:t>
      </w:r>
      <w:r>
        <w:rPr>
          <w:spacing w:val="40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process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IMFs</w:t>
      </w:r>
      <w:r>
        <w:rPr>
          <w:spacing w:val="-3"/>
        </w:rPr>
        <w:t> </w:t>
      </w:r>
      <w:r>
        <w:rPr/>
        <w:t>remains</w:t>
      </w:r>
      <w:r>
        <w:rPr>
          <w:spacing w:val="-2"/>
        </w:rPr>
        <w:t> </w:t>
      </w:r>
      <w:r>
        <w:rPr/>
        <w:t>an</w:t>
      </w:r>
      <w:r>
        <w:rPr>
          <w:spacing w:val="-4"/>
        </w:rPr>
        <w:t> </w:t>
      </w:r>
      <w:r>
        <w:rPr/>
        <w:t>open</w:t>
      </w:r>
      <w:r>
        <w:rPr>
          <w:spacing w:val="40"/>
        </w:rPr>
        <w:t> </w:t>
      </w:r>
      <w:r>
        <w:rPr>
          <w:spacing w:val="-2"/>
        </w:rPr>
        <w:t>problem.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conventional</w:t>
      </w:r>
      <w:r>
        <w:rPr>
          <w:spacing w:val="-5"/>
        </w:rPr>
        <w:t> </w:t>
      </w:r>
      <w:r>
        <w:rPr>
          <w:spacing w:val="-2"/>
        </w:rPr>
        <w:t>EMD</w:t>
      </w:r>
      <w:r>
        <w:rPr>
          <w:spacing w:val="-5"/>
        </w:rPr>
        <w:t> </w:t>
      </w:r>
      <w:r>
        <w:rPr>
          <w:spacing w:val="-2"/>
        </w:rPr>
        <w:t>noise</w:t>
      </w:r>
      <w:r>
        <w:rPr>
          <w:spacing w:val="-5"/>
        </w:rPr>
        <w:t> </w:t>
      </w:r>
      <w:r>
        <w:rPr>
          <w:spacing w:val="-2"/>
        </w:rPr>
        <w:t>reduction</w:t>
      </w:r>
      <w:r>
        <w:rPr>
          <w:spacing w:val="-4"/>
        </w:rPr>
        <w:t> </w:t>
      </w:r>
      <w:r>
        <w:rPr>
          <w:spacing w:val="-2"/>
        </w:rPr>
        <w:t>method,</w:t>
      </w:r>
      <w:r>
        <w:rPr>
          <w:spacing w:val="-5"/>
        </w:rPr>
        <w:t> </w:t>
      </w:r>
      <w:r>
        <w:rPr>
          <w:spacing w:val="-2"/>
        </w:rPr>
        <w:t>higher</w:t>
      </w:r>
      <w:r>
        <w:rPr>
          <w:spacing w:val="-5"/>
        </w:rPr>
        <w:t> </w:t>
      </w:r>
      <w:r>
        <w:rPr>
          <w:spacing w:val="-2"/>
        </w:rPr>
        <w:t>order</w:t>
      </w:r>
      <w:r>
        <w:rPr>
          <w:spacing w:val="40"/>
        </w:rPr>
        <w:t> </w:t>
      </w:r>
      <w:r>
        <w:rPr/>
        <w:t>IMFs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often</w:t>
      </w:r>
      <w:r>
        <w:rPr>
          <w:spacing w:val="-3"/>
        </w:rPr>
        <w:t> </w:t>
      </w:r>
      <w:r>
        <w:rPr/>
        <w:t>discarded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reduce</w:t>
      </w:r>
      <w:r>
        <w:rPr>
          <w:spacing w:val="-3"/>
        </w:rPr>
        <w:t> </w:t>
      </w:r>
      <w:r>
        <w:rPr/>
        <w:t>noise.</w:t>
      </w:r>
      <w:r>
        <w:rPr>
          <w:spacing w:val="-2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causes</w:t>
      </w:r>
      <w:r>
        <w:rPr>
          <w:spacing w:val="40"/>
        </w:rPr>
        <w:t> </w:t>
      </w:r>
      <w:r>
        <w:rPr/>
        <w:t>significant information losses in the reconstructed signals. Algorithms</w:t>
      </w:r>
      <w:r>
        <w:rPr>
          <w:spacing w:val="40"/>
        </w:rPr>
        <w:t> </w:t>
      </w:r>
      <w:r>
        <w:rPr/>
        <w:t>for assessing the</w:t>
      </w:r>
      <w:r>
        <w:rPr>
          <w:spacing w:val="1"/>
        </w:rPr>
        <w:t> </w:t>
      </w:r>
      <w:r>
        <w:rPr/>
        <w:t>importance of IMFs were developed</w:t>
      </w:r>
      <w:r>
        <w:rPr>
          <w:spacing w:val="2"/>
        </w:rPr>
        <w:t> </w:t>
      </w:r>
      <w:r>
        <w:rPr/>
        <w:t>by Flandrin et</w:t>
      </w:r>
      <w:r>
        <w:rPr>
          <w:spacing w:val="1"/>
        </w:rPr>
        <w:t> </w:t>
      </w:r>
      <w:r>
        <w:rPr>
          <w:spacing w:val="-5"/>
        </w:rPr>
        <w:t>al.</w:t>
      </w:r>
    </w:p>
    <w:p>
      <w:pPr>
        <w:pStyle w:val="BodyText"/>
        <w:spacing w:line="276" w:lineRule="auto" w:before="1"/>
        <w:ind w:left="131" w:right="38"/>
        <w:jc w:val="both"/>
      </w:pPr>
      <w:r>
        <w:rPr/>
        <w:t>[</w:t>
      </w:r>
      <w:hyperlink w:history="true" w:anchor="_bookmark73">
        <w:r>
          <w:rPr>
            <w:color w:val="2196D1"/>
          </w:rPr>
          <w:t>71</w:t>
        </w:r>
      </w:hyperlink>
      <w:r>
        <w:rPr/>
        <w:t>] and Wu et al. [</w:t>
      </w:r>
      <w:hyperlink w:history="true" w:anchor="_bookmark74">
        <w:r>
          <w:rPr>
            <w:color w:val="2196D1"/>
          </w:rPr>
          <w:t>72</w:t>
        </w:r>
      </w:hyperlink>
      <w:r>
        <w:rPr/>
        <w:t>] based on the statistical analysis of the functions</w:t>
      </w:r>
      <w:r>
        <w:rPr>
          <w:spacing w:val="40"/>
        </w:rPr>
        <w:t> </w:t>
      </w:r>
      <w:r>
        <w:rPr/>
        <w:t>resulting from the decomposition of the signals. In the field of </w:t>
      </w:r>
      <w:r>
        <w:rPr/>
        <w:t>nonin</w:t>
      </w:r>
      <w:r>
        <w:rPr/>
        <w:t>-</w:t>
      </w:r>
      <w:r>
        <w:rPr>
          <w:spacing w:val="40"/>
        </w:rPr>
        <w:t> </w:t>
      </w:r>
      <w:r>
        <w:rPr/>
        <w:t>vasive fetal ECG analysis there is a lack of research on the selection of</w:t>
      </w:r>
      <w:r>
        <w:rPr>
          <w:spacing w:val="40"/>
        </w:rPr>
        <w:t> </w:t>
      </w:r>
      <w:r>
        <w:rPr/>
        <w:t>optimal IMFs while using EMD and other similar </w:t>
      </w:r>
      <w:r>
        <w:rPr/>
        <w:t>decomposition</w:t>
      </w:r>
      <w:r>
        <w:rPr>
          <w:spacing w:val="40"/>
        </w:rPr>
        <w:t> </w:t>
      </w:r>
      <w:r>
        <w:rPr/>
        <w:t>methods. The correlation algorithm presented in this work </w:t>
      </w:r>
      <w:r>
        <w:rPr/>
        <w:t>takes</w:t>
      </w:r>
      <w:r>
        <w:rPr>
          <w:spacing w:val="40"/>
        </w:rPr>
        <w:t> </w:t>
      </w:r>
      <w:r>
        <w:rPr/>
        <w:t>advantage of signal specific characteristics of the produced IMFs to</w:t>
      </w:r>
      <w:r>
        <w:rPr>
          <w:spacing w:val="40"/>
        </w:rPr>
        <w:t> </w:t>
      </w:r>
      <w:r>
        <w:rPr/>
        <w:t>partially reconstruct a fECG signal that improves FHR detection.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Results presented in this paper show that our method can </w:t>
      </w:r>
      <w:r>
        <w:rPr/>
        <w:t>produce</w:t>
      </w:r>
      <w:r>
        <w:rPr>
          <w:spacing w:val="40"/>
        </w:rPr>
        <w:t> </w:t>
      </w:r>
      <w:r>
        <w:rPr/>
        <w:t>accurate FHR estimations when tested against different datasets of</w:t>
      </w:r>
      <w:r>
        <w:rPr>
          <w:spacing w:val="40"/>
        </w:rPr>
        <w:t> </w:t>
      </w:r>
      <w:r>
        <w:rPr/>
        <w:t>variable</w:t>
      </w:r>
      <w:r>
        <w:rPr>
          <w:spacing w:val="16"/>
        </w:rPr>
        <w:t> </w:t>
      </w:r>
      <w:r>
        <w:rPr/>
        <w:t>quality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acquisition</w:t>
      </w:r>
      <w:r>
        <w:rPr>
          <w:spacing w:val="17"/>
        </w:rPr>
        <w:t> </w:t>
      </w:r>
      <w:r>
        <w:rPr/>
        <w:t>protocols.</w:t>
      </w:r>
      <w:r>
        <w:rPr>
          <w:spacing w:val="15"/>
        </w:rPr>
        <w:t> </w:t>
      </w:r>
      <w:r>
        <w:rPr/>
        <w:t>When</w:t>
      </w:r>
      <w:r>
        <w:rPr>
          <w:spacing w:val="17"/>
        </w:rPr>
        <w:t> </w:t>
      </w:r>
      <w:r>
        <w:rPr/>
        <w:t>tested</w:t>
      </w:r>
      <w:r>
        <w:rPr>
          <w:spacing w:val="16"/>
        </w:rPr>
        <w:t> </w:t>
      </w:r>
      <w:r>
        <w:rPr/>
        <w:t>on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4"/>
        </w:rPr>
        <w:t>FECG-</w:t>
      </w:r>
    </w:p>
    <w:p>
      <w:pPr>
        <w:pStyle w:val="BodyText"/>
        <w:spacing w:line="48" w:lineRule="auto" w:before="34"/>
        <w:ind w:left="131" w:right="38"/>
        <w:jc w:val="both"/>
      </w:pPr>
      <w:r>
        <w:rPr/>
        <w:t>DARHA</w:t>
      </w:r>
      <w:r>
        <w:rPr>
          <w:spacing w:val="-7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method</w:t>
      </w:r>
      <w:r>
        <w:rPr>
          <w:spacing w:val="-2"/>
        </w:rPr>
        <w:t> </w:t>
      </w:r>
      <w:r>
        <w:rPr/>
        <w:t>achieved</w:t>
      </w:r>
      <w:r>
        <w:rPr>
          <w:spacing w:val="-4"/>
        </w:rPr>
        <w:t> </w:t>
      </w:r>
      <w:r>
        <w:rPr/>
        <w:t>average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98.55%,</w:t>
      </w:r>
      <w:r>
        <w:rPr>
          <w:spacing w:val="40"/>
        </w:rPr>
        <w:t> </w:t>
      </w:r>
      <w:r>
        <w:rPr/>
        <w:t>PPV</w:t>
      </w:r>
      <w:r>
        <w:rPr>
          <w:spacing w:val="19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4"/>
        </w:rPr>
        <w:t> </w:t>
      </w:r>
      <w:r>
        <w:rPr/>
        <w:t>91.73%,</w:t>
      </w:r>
      <w:r>
        <w:rPr>
          <w:spacing w:val="19"/>
        </w:rPr>
        <w:t> </w:t>
      </w:r>
      <w:r>
        <w:rPr/>
        <w:t>F1</w:t>
      </w:r>
      <w:r>
        <w:rPr>
          <w:spacing w:val="18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5"/>
        </w:rPr>
        <w:t> </w:t>
      </w:r>
      <w:r>
        <w:rPr/>
        <w:t>94.92%,</w:t>
      </w:r>
      <w:r>
        <w:rPr>
          <w:spacing w:val="19"/>
        </w:rPr>
        <w:t> </w:t>
      </w:r>
      <w:r>
        <w:rPr/>
        <w:t>ACC</w:t>
      </w:r>
      <w:r>
        <w:rPr>
          <w:spacing w:val="18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4"/>
        </w:rPr>
        <w:t> </w:t>
      </w:r>
      <w:r>
        <w:rPr/>
        <w:t>90.91%.</w:t>
      </w:r>
      <w:r>
        <w:rPr>
          <w:spacing w:val="19"/>
        </w:rPr>
        <w:t> </w:t>
      </w:r>
      <w:r>
        <w:rPr/>
        <w:t>Testing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6"/>
        </w:rPr>
        <w:t>ARDNI-</w:t>
      </w:r>
    </w:p>
    <w:p>
      <w:pPr>
        <w:pStyle w:val="BodyText"/>
        <w:spacing w:line="52" w:lineRule="exact"/>
        <w:ind w:left="131"/>
        <w:jc w:val="both"/>
        <w:rPr>
          <w:rFonts w:ascii="Latin Modern Math"/>
        </w:rPr>
      </w:pPr>
      <w:r>
        <w:rPr/>
        <w:t>FECG</w:t>
      </w:r>
      <w:r>
        <w:rPr>
          <w:spacing w:val="15"/>
        </w:rPr>
        <w:t> </w:t>
      </w:r>
      <w:r>
        <w:rPr/>
        <w:t>achieved</w:t>
      </w:r>
      <w:r>
        <w:rPr>
          <w:spacing w:val="17"/>
        </w:rPr>
        <w:t> </w:t>
      </w:r>
      <w:r>
        <w:rPr/>
        <w:t>average</w:t>
      </w:r>
      <w:r>
        <w:rPr>
          <w:spacing w:val="17"/>
        </w:rPr>
        <w:t> </w:t>
      </w:r>
      <w:r>
        <w:rPr/>
        <w:t>values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SE</w:t>
      </w:r>
      <w:r>
        <w:rPr>
          <w:spacing w:val="17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2"/>
        </w:rPr>
        <w:t> </w:t>
      </w:r>
      <w:r>
        <w:rPr/>
        <w:t>92.96%,</w:t>
      </w:r>
      <w:r>
        <w:rPr>
          <w:spacing w:val="16"/>
        </w:rPr>
        <w:t> </w:t>
      </w:r>
      <w:r>
        <w:rPr/>
        <w:t>PPV</w:t>
      </w:r>
      <w:r>
        <w:rPr>
          <w:spacing w:val="17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1"/>
        </w:rPr>
        <w:t> </w:t>
      </w:r>
      <w:r>
        <w:rPr/>
        <w:t>91.66%,</w:t>
      </w:r>
      <w:r>
        <w:rPr>
          <w:spacing w:val="16"/>
        </w:rPr>
        <w:t> </w:t>
      </w:r>
      <w:r>
        <w:rPr/>
        <w:t>F1</w:t>
      </w:r>
      <w:r>
        <w:rPr>
          <w:spacing w:val="17"/>
        </w:rPr>
        <w:t> </w:t>
      </w:r>
      <w:r>
        <w:rPr>
          <w:rFonts w:ascii="Latin Modern Math"/>
          <w:spacing w:val="-10"/>
        </w:rPr>
        <w:t>=</w:t>
      </w:r>
    </w:p>
    <w:p>
      <w:pPr>
        <w:pStyle w:val="BodyText"/>
        <w:spacing w:line="64" w:lineRule="auto" w:before="111"/>
        <w:ind w:left="131" w:right="38"/>
        <w:jc w:val="both"/>
      </w:pPr>
      <w:r>
        <w:rPr/>
        <w:t>93.60%,</w:t>
      </w:r>
      <w:r>
        <w:rPr>
          <w:spacing w:val="-4"/>
        </w:rPr>
        <w:t> </w:t>
      </w:r>
      <w:r>
        <w:rPr/>
        <w:t>ACC</w:t>
      </w:r>
      <w:r>
        <w:rPr>
          <w:spacing w:val="-2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90.45%.The heuristic</w:t>
      </w:r>
      <w:r>
        <w:rPr>
          <w:spacing w:val="-2"/>
        </w:rPr>
        <w:t> </w:t>
      </w:r>
      <w:r>
        <w:rPr/>
        <w:t>search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showed</w:t>
      </w:r>
      <w:r>
        <w:rPr>
          <w:spacing w:val="-1"/>
        </w:rPr>
        <w:t> </w:t>
      </w:r>
      <w:r>
        <w:rPr/>
        <w:t>that</w:t>
      </w:r>
      <w:r>
        <w:rPr>
          <w:spacing w:val="4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ADFECGDB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average</w:t>
      </w:r>
      <w:r>
        <w:rPr>
          <w:spacing w:val="-10"/>
        </w:rPr>
        <w:t> </w:t>
      </w:r>
      <w:r>
        <w:rPr/>
        <w:t>values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3"/>
        </w:rPr>
        <w:t> </w:t>
      </w:r>
      <w:r>
        <w:rPr/>
        <w:t>3.07%,</w:t>
      </w:r>
      <w:r>
        <w:rPr>
          <w:spacing w:val="-10"/>
        </w:rPr>
        <w:t> </w:t>
      </w:r>
      <w:r>
        <w:rPr/>
        <w:t>PPV</w:t>
      </w:r>
      <w:r>
        <w:rPr>
          <w:spacing w:val="-9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2.27%,</w:t>
      </w:r>
      <w:r>
        <w:rPr>
          <w:spacing w:val="-9"/>
        </w:rPr>
        <w:t> </w:t>
      </w:r>
      <w:r>
        <w:rPr/>
        <w:t>F1</w:t>
      </w:r>
      <w:r>
        <w:rPr>
          <w:spacing w:val="-10"/>
        </w:rPr>
        <w:t> </w:t>
      </w:r>
      <w:r>
        <w:rPr>
          <w:rFonts w:ascii="Latin Modern Math"/>
        </w:rPr>
        <w:t>= </w:t>
      </w:r>
      <w:r>
        <w:rPr/>
        <w:t>2.00%,</w:t>
      </w:r>
      <w:r>
        <w:rPr>
          <w:spacing w:val="-10"/>
        </w:rPr>
        <w:t> </w:t>
      </w:r>
      <w:r>
        <w:rPr/>
        <w:t>ACC</w:t>
      </w:r>
      <w:r>
        <w:rPr>
          <w:spacing w:val="-10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3"/>
        </w:rPr>
        <w:t> </w:t>
      </w:r>
      <w:r>
        <w:rPr/>
        <w:t>3.77%.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should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noted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results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consistent</w:t>
      </w:r>
      <w:r>
        <w:rPr>
          <w:spacing w:val="40"/>
        </w:rPr>
        <w:t> </w:t>
      </w:r>
      <w:r>
        <w:rPr>
          <w:spacing w:val="-4"/>
        </w:rPr>
        <w:t>optimal</w:t>
      </w:r>
      <w:r>
        <w:rPr>
          <w:spacing w:val="3"/>
        </w:rPr>
        <w:t> </w:t>
      </w:r>
      <w:r>
        <w:rPr>
          <w:spacing w:val="-4"/>
        </w:rPr>
        <w:t>IMF</w:t>
      </w:r>
      <w:r>
        <w:rPr>
          <w:spacing w:val="3"/>
        </w:rPr>
        <w:t> </w:t>
      </w:r>
      <w:r>
        <w:rPr>
          <w:spacing w:val="-4"/>
        </w:rPr>
        <w:t>selection</w:t>
      </w:r>
      <w:r>
        <w:rPr>
          <w:spacing w:val="3"/>
        </w:rPr>
        <w:t> </w:t>
      </w:r>
      <w:r>
        <w:rPr>
          <w:spacing w:val="-4"/>
        </w:rPr>
        <w:t>demonstrated</w:t>
      </w:r>
      <w:r>
        <w:rPr>
          <w:spacing w:val="4"/>
        </w:rPr>
        <w:t> </w:t>
      </w:r>
      <w:r>
        <w:rPr>
          <w:spacing w:val="-4"/>
        </w:rPr>
        <w:t>an</w:t>
      </w:r>
      <w:r>
        <w:rPr>
          <w:spacing w:val="2"/>
        </w:rPr>
        <w:t> </w:t>
      </w:r>
      <w:r>
        <w:rPr>
          <w:spacing w:val="-4"/>
        </w:rPr>
        <w:t>improvement</w:t>
      </w:r>
      <w:r>
        <w:rPr>
          <w:spacing w:val="4"/>
        </w:rPr>
        <w:t> </w:t>
      </w:r>
      <w:r>
        <w:rPr>
          <w:spacing w:val="-4"/>
        </w:rPr>
        <w:t>on</w:t>
      </w:r>
      <w:r>
        <w:rPr>
          <w:spacing w:val="3"/>
        </w:rPr>
        <w:t> </w:t>
      </w:r>
      <w:r>
        <w:rPr>
          <w:spacing w:val="-4"/>
        </w:rPr>
        <w:t>FHR</w:t>
      </w:r>
      <w:r>
        <w:rPr>
          <w:spacing w:val="3"/>
        </w:rPr>
        <w:t> </w:t>
      </w:r>
      <w:r>
        <w:rPr>
          <w:spacing w:val="-4"/>
        </w:rPr>
        <w:t>estimation</w:t>
      </w:r>
    </w:p>
    <w:p>
      <w:pPr>
        <w:pStyle w:val="BodyText"/>
        <w:spacing w:line="120" w:lineRule="exact"/>
        <w:ind w:left="131"/>
        <w:jc w:val="both"/>
      </w:pPr>
      <w:r>
        <w:rPr/>
        <w:t>across</w:t>
      </w:r>
      <w:r>
        <w:rPr>
          <w:spacing w:val="1"/>
        </w:rPr>
        <w:t> </w:t>
      </w:r>
      <w:r>
        <w:rPr/>
        <w:t>all datasets</w:t>
      </w:r>
      <w:r>
        <w:rPr>
          <w:spacing w:val="1"/>
        </w:rPr>
        <w:t> </w:t>
      </w:r>
      <w:r>
        <w:rPr/>
        <w:t>tested</w:t>
      </w:r>
      <w:r>
        <w:rPr>
          <w:spacing w:val="2"/>
        </w:rPr>
        <w:t> </w:t>
      </w:r>
      <w:r>
        <w:rPr/>
        <w:t>in this</w:t>
      </w:r>
      <w:r>
        <w:rPr>
          <w:spacing w:val="2"/>
        </w:rPr>
        <w:t> </w:t>
      </w:r>
      <w:r>
        <w:rPr>
          <w:spacing w:val="-2"/>
        </w:rPr>
        <w:t>work.</w:t>
      </w:r>
    </w:p>
    <w:p>
      <w:pPr>
        <w:pStyle w:val="BodyText"/>
        <w:spacing w:line="276" w:lineRule="auto" w:before="27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proposed</w:t>
      </w:r>
      <w:r>
        <w:rPr>
          <w:spacing w:val="-3"/>
        </w:rPr>
        <w:t> </w:t>
      </w:r>
      <w:r>
        <w:rPr>
          <w:spacing w:val="-2"/>
        </w:rPr>
        <w:t>system has</w:t>
      </w:r>
      <w:r>
        <w:rPr>
          <w:spacing w:val="-3"/>
        </w:rPr>
        <w:t> </w:t>
      </w:r>
      <w:r>
        <w:rPr>
          <w:spacing w:val="-2"/>
        </w:rPr>
        <w:t>several advantages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speed,</w:t>
      </w:r>
      <w:r>
        <w:rPr>
          <w:spacing w:val="-3"/>
        </w:rPr>
        <w:t> </w:t>
      </w:r>
      <w:r>
        <w:rPr>
          <w:spacing w:val="-2"/>
        </w:rPr>
        <w:t>efficient </w:t>
      </w:r>
      <w:r>
        <w:rPr>
          <w:spacing w:val="-2"/>
        </w:rPr>
        <w:t>FECG</w:t>
      </w:r>
      <w:r>
        <w:rPr>
          <w:spacing w:val="40"/>
        </w:rPr>
        <w:t> </w:t>
      </w:r>
      <w:r>
        <w:rPr/>
        <w:t>processing and adaptability. More specifically.</w:t>
      </w:r>
    </w:p>
    <w:p>
      <w:pPr>
        <w:pStyle w:val="ListParagraph"/>
        <w:numPr>
          <w:ilvl w:val="0"/>
          <w:numId w:val="11"/>
        </w:numPr>
        <w:tabs>
          <w:tab w:pos="367" w:val="left" w:leader="none"/>
          <w:tab w:pos="369" w:val="left" w:leader="none"/>
        </w:tabs>
        <w:spacing w:line="79" w:lineRule="auto" w:before="169" w:after="0"/>
        <w:ind w:left="369" w:right="39" w:hanging="151"/>
        <w:jc w:val="right"/>
        <w:rPr>
          <w:sz w:val="16"/>
        </w:rPr>
      </w:pPr>
      <w:r>
        <w:rPr>
          <w:sz w:val="16"/>
        </w:rPr>
        <w:t>The</w:t>
      </w:r>
      <w:r>
        <w:rPr>
          <w:spacing w:val="19"/>
          <w:sz w:val="16"/>
        </w:rPr>
        <w:t> </w:t>
      </w:r>
      <w:r>
        <w:rPr>
          <w:sz w:val="16"/>
        </w:rPr>
        <w:t>FastIca</w:t>
      </w:r>
      <w:r>
        <w:rPr>
          <w:spacing w:val="19"/>
          <w:sz w:val="16"/>
        </w:rPr>
        <w:t> </w:t>
      </w:r>
      <w:r>
        <w:rPr>
          <w:sz w:val="16"/>
        </w:rPr>
        <w:t>algorithm</w:t>
      </w:r>
      <w:r>
        <w:rPr>
          <w:spacing w:val="17"/>
          <w:sz w:val="16"/>
        </w:rPr>
        <w:t> </w:t>
      </w:r>
      <w:r>
        <w:rPr>
          <w:sz w:val="16"/>
        </w:rPr>
        <w:t>selected</w:t>
      </w:r>
      <w:r>
        <w:rPr>
          <w:spacing w:val="19"/>
          <w:sz w:val="16"/>
        </w:rPr>
        <w:t> </w:t>
      </w:r>
      <w:r>
        <w:rPr>
          <w:sz w:val="16"/>
        </w:rPr>
        <w:t>for</w:t>
      </w:r>
      <w:r>
        <w:rPr>
          <w:spacing w:val="18"/>
          <w:sz w:val="16"/>
        </w:rPr>
        <w:t> </w:t>
      </w:r>
      <w:r>
        <w:rPr>
          <w:sz w:val="16"/>
        </w:rPr>
        <w:t>abdominal</w:t>
      </w:r>
      <w:r>
        <w:rPr>
          <w:spacing w:val="18"/>
          <w:sz w:val="16"/>
        </w:rPr>
        <w:t> </w:t>
      </w:r>
      <w:r>
        <w:rPr>
          <w:sz w:val="16"/>
        </w:rPr>
        <w:t>signal</w:t>
      </w:r>
      <w:r>
        <w:rPr>
          <w:spacing w:val="18"/>
          <w:sz w:val="16"/>
        </w:rPr>
        <w:t> </w:t>
      </w:r>
      <w:r>
        <w:rPr>
          <w:sz w:val="16"/>
        </w:rPr>
        <w:t>separation</w:t>
      </w:r>
      <w:r>
        <w:rPr>
          <w:spacing w:val="19"/>
          <w:sz w:val="16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z w:val="16"/>
        </w:rPr>
        <w:t>computationally</w:t>
      </w:r>
      <w:r>
        <w:rPr>
          <w:spacing w:val="-7"/>
          <w:sz w:val="16"/>
        </w:rPr>
        <w:t> </w:t>
      </w:r>
      <w:r>
        <w:rPr>
          <w:sz w:val="16"/>
        </w:rPr>
        <w:t>efficient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requires</w:t>
      </w:r>
      <w:r>
        <w:rPr>
          <w:spacing w:val="-6"/>
          <w:sz w:val="16"/>
        </w:rPr>
        <w:t> </w:t>
      </w:r>
      <w:r>
        <w:rPr>
          <w:sz w:val="16"/>
        </w:rPr>
        <w:t>less</w:t>
      </w:r>
      <w:r>
        <w:rPr>
          <w:spacing w:val="-7"/>
          <w:sz w:val="16"/>
        </w:rPr>
        <w:t> </w:t>
      </w:r>
      <w:r>
        <w:rPr>
          <w:sz w:val="16"/>
        </w:rPr>
        <w:t>memory</w:t>
      </w:r>
      <w:r>
        <w:rPr>
          <w:spacing w:val="-7"/>
          <w:sz w:val="16"/>
        </w:rPr>
        <w:t> </w:t>
      </w:r>
      <w:r>
        <w:rPr>
          <w:sz w:val="16"/>
        </w:rPr>
        <w:t>than</w:t>
      </w:r>
      <w:r>
        <w:rPr>
          <w:spacing w:val="-6"/>
          <w:sz w:val="16"/>
        </w:rPr>
        <w:t> </w:t>
      </w:r>
      <w:r>
        <w:rPr>
          <w:sz w:val="16"/>
        </w:rPr>
        <w:t>other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blind</w:t>
      </w:r>
    </w:p>
    <w:p>
      <w:pPr>
        <w:pStyle w:val="BodyText"/>
        <w:spacing w:before="50"/>
        <w:ind w:right="38"/>
        <w:jc w:val="right"/>
      </w:pPr>
      <w:r>
        <w:rPr/>
        <w:t>source</w:t>
      </w:r>
      <w:r>
        <w:rPr>
          <w:spacing w:val="64"/>
          <w:w w:val="150"/>
        </w:rPr>
        <w:t> </w:t>
      </w:r>
      <w:r>
        <w:rPr/>
        <w:t>separation</w:t>
      </w:r>
      <w:r>
        <w:rPr>
          <w:spacing w:val="65"/>
          <w:w w:val="150"/>
        </w:rPr>
        <w:t> </w:t>
      </w:r>
      <w:r>
        <w:rPr/>
        <w:t>algorithms,</w:t>
      </w:r>
      <w:r>
        <w:rPr>
          <w:spacing w:val="64"/>
          <w:w w:val="150"/>
        </w:rPr>
        <w:t> </w:t>
      </w:r>
      <w:r>
        <w:rPr/>
        <w:t>for</w:t>
      </w:r>
      <w:r>
        <w:rPr>
          <w:spacing w:val="64"/>
          <w:w w:val="150"/>
        </w:rPr>
        <w:t> </w:t>
      </w:r>
      <w:r>
        <w:rPr/>
        <w:t>example</w:t>
      </w:r>
      <w:r>
        <w:rPr>
          <w:spacing w:val="64"/>
          <w:w w:val="150"/>
        </w:rPr>
        <w:t> </w:t>
      </w:r>
      <w:r>
        <w:rPr/>
        <w:t>Infomax.</w:t>
      </w:r>
      <w:r>
        <w:rPr>
          <w:spacing w:val="65"/>
          <w:w w:val="150"/>
        </w:rPr>
        <w:t> </w:t>
      </w:r>
      <w:r>
        <w:rPr>
          <w:spacing w:val="-2"/>
        </w:rPr>
        <w:t>Another</w:t>
      </w:r>
    </w:p>
    <w:p>
      <w:pPr>
        <w:pStyle w:val="BodyText"/>
        <w:spacing w:line="276" w:lineRule="auto" w:before="101"/>
        <w:ind w:left="369" w:right="110"/>
        <w:jc w:val="both"/>
      </w:pPr>
      <w:r>
        <w:rPr/>
        <w:br w:type="column"/>
      </w:r>
      <w:r>
        <w:rPr/>
        <w:t>advantage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independent</w:t>
      </w:r>
      <w:r>
        <w:rPr>
          <w:spacing w:val="-7"/>
        </w:rPr>
        <w:t> </w:t>
      </w:r>
      <w:r>
        <w:rPr/>
        <w:t>components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evaluated</w:t>
      </w:r>
      <w:r>
        <w:rPr>
          <w:spacing w:val="-7"/>
        </w:rPr>
        <w:t> </w:t>
      </w:r>
      <w:r>
        <w:rPr/>
        <w:t>one</w:t>
      </w:r>
      <w:r>
        <w:rPr>
          <w:spacing w:val="40"/>
        </w:rPr>
        <w:t> </w:t>
      </w:r>
      <w:r>
        <w:rPr/>
        <w:t>by one, which further reduces the computational burden.</w:t>
      </w:r>
    </w:p>
    <w:p>
      <w:pPr>
        <w:pStyle w:val="ListParagraph"/>
        <w:numPr>
          <w:ilvl w:val="0"/>
          <w:numId w:val="11"/>
        </w:numPr>
        <w:tabs>
          <w:tab w:pos="368" w:val="left" w:leader="none"/>
        </w:tabs>
        <w:spacing w:line="302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application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quality</w:t>
      </w:r>
      <w:r>
        <w:rPr>
          <w:spacing w:val="-2"/>
          <w:sz w:val="16"/>
        </w:rPr>
        <w:t> </w:t>
      </w:r>
      <w:r>
        <w:rPr>
          <w:sz w:val="16"/>
        </w:rPr>
        <w:t>indices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results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FastIca</w:t>
      </w:r>
      <w:r>
        <w:rPr>
          <w:spacing w:val="-2"/>
          <w:sz w:val="16"/>
        </w:rPr>
        <w:t> </w:t>
      </w:r>
      <w:r>
        <w:rPr>
          <w:sz w:val="16"/>
        </w:rPr>
        <w:t>allows</w:t>
      </w:r>
      <w:r>
        <w:rPr>
          <w:spacing w:val="-3"/>
          <w:sz w:val="16"/>
        </w:rPr>
        <w:t> </w:t>
      </w:r>
      <w:r>
        <w:rPr>
          <w:spacing w:val="-5"/>
          <w:sz w:val="16"/>
        </w:rPr>
        <w:t>the</w:t>
      </w:r>
    </w:p>
    <w:p>
      <w:pPr>
        <w:pStyle w:val="BodyText"/>
        <w:spacing w:line="108" w:lineRule="exact"/>
        <w:ind w:left="369"/>
        <w:jc w:val="both"/>
      </w:pPr>
      <w:r>
        <w:rPr/>
        <w:t>automatic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accurate</w:t>
      </w:r>
      <w:r>
        <w:rPr>
          <w:spacing w:val="3"/>
        </w:rPr>
        <w:t> </w:t>
      </w:r>
      <w:r>
        <w:rPr/>
        <w:t>selection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component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2"/>
        </w:rPr>
        <w:t>interest.</w:t>
      </w:r>
    </w:p>
    <w:p>
      <w:pPr>
        <w:pStyle w:val="ListParagraph"/>
        <w:numPr>
          <w:ilvl w:val="0"/>
          <w:numId w:val="11"/>
        </w:numPr>
        <w:tabs>
          <w:tab w:pos="367" w:val="left" w:leader="none"/>
          <w:tab w:pos="369" w:val="left" w:leader="none"/>
        </w:tabs>
        <w:spacing w:line="79" w:lineRule="auto" w:before="0" w:after="0"/>
        <w:ind w:left="369" w:right="109" w:hanging="151"/>
        <w:jc w:val="both"/>
        <w:rPr>
          <w:sz w:val="16"/>
        </w:rPr>
      </w:pPr>
      <w:r>
        <w:rPr>
          <w:sz w:val="16"/>
        </w:rPr>
        <w:t>The noise reduction algorithm is adaptive, in the sense that during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noise</w:t>
      </w:r>
      <w:r>
        <w:rPr>
          <w:spacing w:val="40"/>
          <w:sz w:val="16"/>
        </w:rPr>
        <w:t> </w:t>
      </w:r>
      <w:r>
        <w:rPr>
          <w:sz w:val="16"/>
        </w:rPr>
        <w:t>reduction</w:t>
      </w:r>
      <w:r>
        <w:rPr>
          <w:spacing w:val="40"/>
          <w:sz w:val="16"/>
        </w:rPr>
        <w:t> </w:t>
      </w:r>
      <w:r>
        <w:rPr>
          <w:sz w:val="16"/>
        </w:rPr>
        <w:t>process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noise-dominated</w:t>
      </w:r>
      <w:r>
        <w:rPr>
          <w:spacing w:val="40"/>
          <w:sz w:val="16"/>
        </w:rPr>
        <w:t> </w:t>
      </w:r>
      <w:r>
        <w:rPr>
          <w:sz w:val="16"/>
        </w:rPr>
        <w:t>IMFs</w:t>
      </w:r>
      <w:r>
        <w:rPr>
          <w:spacing w:val="40"/>
          <w:sz w:val="16"/>
        </w:rPr>
        <w:t> </w:t>
      </w:r>
      <w:r>
        <w:rPr>
          <w:sz w:val="16"/>
        </w:rPr>
        <w:t>can</w:t>
      </w:r>
      <w:r>
        <w:rPr>
          <w:spacing w:val="40"/>
          <w:sz w:val="16"/>
        </w:rPr>
        <w:t> </w:t>
      </w:r>
      <w:r>
        <w:rPr>
          <w:sz w:val="16"/>
        </w:rPr>
        <w:t>be</w:t>
      </w:r>
    </w:p>
    <w:p>
      <w:pPr>
        <w:pStyle w:val="BodyText"/>
        <w:spacing w:line="276" w:lineRule="auto" w:before="18"/>
        <w:ind w:left="369" w:right="110"/>
        <w:jc w:val="both"/>
      </w:pPr>
      <w:r>
        <w:rPr>
          <w:spacing w:val="-2"/>
        </w:rPr>
        <w:t>distinguished from the total signal adaptively. That is, the </w:t>
      </w:r>
      <w:r>
        <w:rPr>
          <w:spacing w:val="-2"/>
        </w:rPr>
        <w:t>correlation</w:t>
      </w:r>
      <w:r>
        <w:rPr>
          <w:spacing w:val="40"/>
        </w:rPr>
        <w:t> </w:t>
      </w:r>
      <w:r>
        <w:rPr/>
        <w:t>algorithm can decide which IMFs should be processed according to</w:t>
      </w:r>
      <w:r>
        <w:rPr>
          <w:spacing w:val="40"/>
        </w:rPr>
        <w:t> </w:t>
      </w:r>
      <w:r>
        <w:rPr/>
        <w:t>the</w:t>
      </w:r>
      <w:r>
        <w:rPr>
          <w:spacing w:val="2"/>
        </w:rPr>
        <w:t> </w:t>
      </w:r>
      <w:r>
        <w:rPr/>
        <w:t>signal</w:t>
      </w:r>
      <w:r>
        <w:rPr>
          <w:spacing w:val="3"/>
        </w:rPr>
        <w:t> </w:t>
      </w:r>
      <w:r>
        <w:rPr/>
        <w:t>itself.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addition,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level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wavelet</w:t>
      </w:r>
      <w:r>
        <w:rPr>
          <w:spacing w:val="3"/>
        </w:rPr>
        <w:t> </w:t>
      </w:r>
      <w:r>
        <w:rPr/>
        <w:t>decomposition</w:t>
      </w:r>
      <w:r>
        <w:rPr>
          <w:spacing w:val="3"/>
        </w:rPr>
        <w:t> </w:t>
      </w:r>
      <w:r>
        <w:rPr>
          <w:spacing w:val="-5"/>
        </w:rPr>
        <w:t>can</w:t>
      </w:r>
    </w:p>
    <w:p>
      <w:pPr>
        <w:pStyle w:val="BodyText"/>
        <w:spacing w:line="223" w:lineRule="auto"/>
        <w:ind w:left="369" w:right="110"/>
        <w:jc w:val="both"/>
      </w:pP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adjusted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achieve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optimal</w:t>
      </w:r>
      <w:r>
        <w:rPr>
          <w:spacing w:val="-3"/>
        </w:rPr>
        <w:t> </w:t>
      </w:r>
      <w:r>
        <w:rPr>
          <w:spacing w:val="-2"/>
        </w:rPr>
        <w:t>enhancement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IMF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  <w:r>
        <w:rPr>
          <w:spacing w:val="-5"/>
        </w:rPr>
        <w:t> </w:t>
      </w:r>
      <w:r>
        <w:rPr>
          <w:spacing w:val="-2"/>
        </w:rPr>
        <w:t>without</w:t>
      </w:r>
      <w:r>
        <w:rPr>
          <w:spacing w:val="40"/>
        </w:rPr>
        <w:t> </w:t>
      </w:r>
      <w:r>
        <w:rPr/>
        <w:t>distorting their morphology.</w:t>
      </w:r>
    </w:p>
    <w:p>
      <w:pPr>
        <w:pStyle w:val="BodyText"/>
      </w:pPr>
    </w:p>
    <w:p>
      <w:pPr>
        <w:pStyle w:val="BodyText"/>
        <w:spacing w:before="10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5.1 Limitations and future work" w:id="50"/>
      <w:bookmarkEnd w:id="50"/>
      <w:r>
        <w:rPr/>
      </w:r>
      <w:r>
        <w:rPr>
          <w:rFonts w:ascii="Times New Roman"/>
          <w:i/>
          <w:w w:val="105"/>
          <w:sz w:val="16"/>
        </w:rPr>
        <w:t>Limitations</w:t>
      </w:r>
      <w:r>
        <w:rPr>
          <w:rFonts w:ascii="Times New Roman"/>
          <w:i/>
          <w:spacing w:val="-6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and</w:t>
      </w:r>
      <w:r>
        <w:rPr>
          <w:rFonts w:ascii="Times New Roman"/>
          <w:i/>
          <w:spacing w:val="-5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future</w:t>
      </w:r>
      <w:r>
        <w:rPr>
          <w:rFonts w:ascii="Times New Roman"/>
          <w:i/>
          <w:spacing w:val="-5"/>
          <w:w w:val="105"/>
          <w:sz w:val="16"/>
        </w:rPr>
        <w:t> </w:t>
      </w:r>
      <w:r>
        <w:rPr>
          <w:rFonts w:ascii="Times New Roman"/>
          <w:i/>
          <w:spacing w:val="-4"/>
          <w:w w:val="105"/>
          <w:sz w:val="16"/>
        </w:rPr>
        <w:t>work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110" w:firstLine="239"/>
        <w:jc w:val="both"/>
      </w:pPr>
      <w:r>
        <w:rPr/>
        <w:t>The hybrid system proposed in this work focuses on improving </w:t>
      </w:r>
      <w:r>
        <w:rPr/>
        <w:t>the</w:t>
      </w:r>
      <w:r>
        <w:rPr>
          <w:spacing w:val="4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some</w:t>
      </w:r>
      <w:r>
        <w:rPr>
          <w:spacing w:val="-9"/>
        </w:rPr>
        <w:t> </w:t>
      </w:r>
      <w:r>
        <w:rPr/>
        <w:t>frequently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field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fetal</w:t>
      </w:r>
      <w:r>
        <w:rPr>
          <w:spacing w:val="-10"/>
        </w:rPr>
        <w:t> </w:t>
      </w:r>
      <w:r>
        <w:rPr/>
        <w:t>ECG</w:t>
      </w:r>
      <w:r>
        <w:rPr>
          <w:spacing w:val="40"/>
        </w:rPr>
        <w:t> </w:t>
      </w:r>
      <w:r>
        <w:rPr/>
        <w:t>processing.</w:t>
      </w:r>
      <w:r>
        <w:rPr>
          <w:spacing w:val="-9"/>
        </w:rPr>
        <w:t> </w:t>
      </w:r>
      <w:r>
        <w:rPr/>
        <w:t>While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method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proven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highly</w:t>
      </w:r>
      <w:r>
        <w:rPr>
          <w:spacing w:val="-10"/>
        </w:rPr>
        <w:t> </w:t>
      </w:r>
      <w:r>
        <w:rPr/>
        <w:t>efficient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robust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extracting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FHR</w:t>
      </w:r>
      <w:r>
        <w:rPr>
          <w:spacing w:val="-10"/>
        </w:rPr>
        <w:t> </w:t>
      </w:r>
      <w:r>
        <w:rPr/>
        <w:t>estimation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multichannel</w:t>
      </w:r>
      <w:r>
        <w:rPr>
          <w:spacing w:val="-10"/>
        </w:rPr>
        <w:t> </w:t>
      </w:r>
      <w:r>
        <w:rPr/>
        <w:t>abdominal</w:t>
      </w:r>
      <w:r>
        <w:rPr>
          <w:spacing w:val="40"/>
        </w:rPr>
        <w:t> </w:t>
      </w:r>
      <w:r>
        <w:rPr/>
        <w:t>recordings,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limitations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considered.</w:t>
      </w:r>
      <w:r>
        <w:rPr>
          <w:spacing w:val="-3"/>
        </w:rPr>
        <w:t> </w:t>
      </w:r>
      <w:r>
        <w:rPr/>
        <w:t>First,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usage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/>
        <w:t>maternal thoracic electrode could be unsuitable for real-time fetal</w:t>
      </w:r>
      <w:r>
        <w:rPr>
          <w:spacing w:val="40"/>
        </w:rPr>
        <w:t> </w:t>
      </w:r>
      <w:r>
        <w:rPr/>
        <w:t>monitoring applications as it could discomfort the mother during the</w:t>
      </w:r>
      <w:r>
        <w:rPr>
          <w:spacing w:val="40"/>
        </w:rPr>
        <w:t> </w:t>
      </w:r>
      <w:r>
        <w:rPr/>
        <w:t>monitoring</w:t>
      </w:r>
      <w:r>
        <w:rPr>
          <w:spacing w:val="-9"/>
        </w:rPr>
        <w:t> </w:t>
      </w:r>
      <w:r>
        <w:rPr/>
        <w:t>process.</w:t>
      </w:r>
      <w:r>
        <w:rPr>
          <w:spacing w:val="-10"/>
        </w:rPr>
        <w:t> </w:t>
      </w:r>
      <w:r>
        <w:rPr/>
        <w:t>Furthermore,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Wavelet</w:t>
      </w:r>
      <w:r>
        <w:rPr>
          <w:spacing w:val="-9"/>
        </w:rPr>
        <w:t> </w:t>
      </w:r>
      <w:r>
        <w:rPr/>
        <w:t>Threshold</w:t>
      </w:r>
      <w:r>
        <w:rPr>
          <w:spacing w:val="40"/>
        </w:rPr>
        <w:t> </w:t>
      </w:r>
      <w:r>
        <w:rPr/>
        <w:t>in the EMD domain has a negative effect on the reconstructed signal</w:t>
      </w:r>
      <w:r>
        <w:rPr>
          <w:spacing w:val="40"/>
        </w:rPr>
        <w:t> </w:t>
      </w:r>
      <w:r>
        <w:rPr/>
        <w:t>morphology, thus impeding further analysis. Finally the fastICA algo-</w:t>
      </w:r>
      <w:r>
        <w:rPr>
          <w:spacing w:val="40"/>
        </w:rPr>
        <w:t> </w:t>
      </w:r>
      <w:r>
        <w:rPr/>
        <w:t>rithm requires the use of multiple abdominal electrodes in order to</w:t>
      </w:r>
      <w:r>
        <w:rPr>
          <w:spacing w:val="40"/>
        </w:rPr>
        <w:t> </w:t>
      </w:r>
      <w:r>
        <w:rPr/>
        <w:t>produce reliable results.</w:t>
      </w:r>
    </w:p>
    <w:p>
      <w:pPr>
        <w:pStyle w:val="BodyText"/>
        <w:spacing w:line="276" w:lineRule="auto" w:before="2"/>
        <w:ind w:left="131" w:right="109" w:firstLine="239"/>
        <w:jc w:val="both"/>
      </w:pPr>
      <w:r>
        <w:rPr/>
        <w:t>Future work will focus on addressing these shortcomings </w:t>
      </w:r>
      <w:r>
        <w:rPr/>
        <w:t>by</w:t>
      </w:r>
      <w:r>
        <w:rPr>
          <w:spacing w:val="40"/>
        </w:rPr>
        <w:t> </w:t>
      </w:r>
      <w:r>
        <w:rPr/>
        <w:t>exploring the applicability of more sophisticated source separation</w:t>
      </w:r>
      <w:r>
        <w:rPr>
          <w:spacing w:val="40"/>
        </w:rPr>
        <w:t> </w:t>
      </w:r>
      <w:r>
        <w:rPr/>
        <w:t>techniques such as the Non-Negative matrix factorization [</w:t>
      </w:r>
      <w:hyperlink w:history="true" w:anchor="_bookmark75">
        <w:r>
          <w:rPr>
            <w:color w:val="2196D1"/>
          </w:rPr>
          <w:t>73</w:t>
        </w:r>
      </w:hyperlink>
      <w:r>
        <w:rPr/>
        <w:t>] which</w:t>
      </w:r>
      <w:r>
        <w:rPr>
          <w:spacing w:val="40"/>
        </w:rPr>
        <w:t> </w:t>
      </w:r>
      <w:r>
        <w:rPr/>
        <w:t>could allow for fetalECG extraction from single channel abdominal re-</w:t>
      </w:r>
      <w:r>
        <w:rPr>
          <w:spacing w:val="40"/>
        </w:rPr>
        <w:t> </w:t>
      </w:r>
      <w:r>
        <w:rPr/>
        <w:t>cordings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newly</w:t>
      </w:r>
      <w:r>
        <w:rPr>
          <w:spacing w:val="-4"/>
        </w:rPr>
        <w:t> </w:t>
      </w:r>
      <w:r>
        <w:rPr/>
        <w:t>introduced</w:t>
      </w:r>
      <w:r>
        <w:rPr>
          <w:spacing w:val="-4"/>
        </w:rPr>
        <w:t> </w:t>
      </w:r>
      <w:r>
        <w:rPr/>
        <w:t>decomposition</w:t>
      </w:r>
      <w:r>
        <w:rPr>
          <w:spacing w:val="-5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Empirical</w:t>
      </w:r>
      <w:r>
        <w:rPr>
          <w:spacing w:val="-2"/>
        </w:rPr>
        <w:t> </w:t>
      </w:r>
      <w:r>
        <w:rPr/>
        <w:t>Wavelet</w:t>
      </w:r>
      <w:r>
        <w:rPr>
          <w:spacing w:val="-3"/>
        </w:rPr>
        <w:t> </w:t>
      </w:r>
      <w:r>
        <w:rPr/>
        <w:t>Transform</w:t>
      </w:r>
      <w:r>
        <w:rPr>
          <w:spacing w:val="-3"/>
        </w:rPr>
        <w:t> </w:t>
      </w:r>
      <w:r>
        <w:rPr/>
        <w:t>(EWT)</w:t>
      </w:r>
      <w:r>
        <w:rPr>
          <w:spacing w:val="-3"/>
        </w:rPr>
        <w:t> </w:t>
      </w:r>
      <w:r>
        <w:rPr/>
        <w:t>[</w:t>
      </w:r>
      <w:hyperlink w:history="true" w:anchor="_bookmark76">
        <w:r>
          <w:rPr>
            <w:color w:val="2196D1"/>
          </w:rPr>
          <w:t>74</w:t>
        </w:r>
      </w:hyperlink>
      <w:r>
        <w:rPr/>
        <w:t>],</w:t>
      </w:r>
      <w:r>
        <w:rPr>
          <w:spacing w:val="-2"/>
        </w:rPr>
        <w:t> </w:t>
      </w:r>
      <w:r>
        <w:rPr/>
        <w:t>recently</w:t>
      </w:r>
      <w:r>
        <w:rPr>
          <w:spacing w:val="-3"/>
        </w:rPr>
        <w:t> </w:t>
      </w:r>
      <w:r>
        <w:rPr/>
        <w:t>applied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adult</w:t>
      </w:r>
      <w:r>
        <w:rPr>
          <w:spacing w:val="40"/>
        </w:rPr>
        <w:t> </w:t>
      </w:r>
      <w:r>
        <w:rPr/>
        <w:t>ECG analysis by Singh et al.</w:t>
      </w:r>
      <w:r>
        <w:rPr>
          <w:spacing w:val="-1"/>
        </w:rPr>
        <w:t> </w:t>
      </w:r>
      <w:r>
        <w:rPr/>
        <w:t>[</w:t>
      </w:r>
      <w:hyperlink w:history="true" w:anchor="_bookmark77">
        <w:r>
          <w:rPr>
            <w:color w:val="2196D1"/>
          </w:rPr>
          <w:t>75</w:t>
        </w:r>
      </w:hyperlink>
      <w:r>
        <w:rPr/>
        <w:t>], and the research and development of</w:t>
      </w:r>
      <w:r>
        <w:rPr>
          <w:spacing w:val="40"/>
        </w:rPr>
        <w:t> </w:t>
      </w:r>
      <w:r>
        <w:rPr/>
        <w:t>IMF selection algorithms that do not require the use of a reference</w:t>
      </w:r>
      <w:r>
        <w:rPr>
          <w:spacing w:val="40"/>
        </w:rPr>
        <w:t> </w:t>
      </w:r>
      <w:r>
        <w:rPr/>
        <w:t>thoracic electrode. We also aim at using our algorithm on the classifi-</w:t>
      </w:r>
      <w:r>
        <w:rPr>
          <w:spacing w:val="40"/>
        </w:rPr>
        <w:t> </w:t>
      </w:r>
      <w:r>
        <w:rPr/>
        <w:t>cation of fetal ECG signals based on their Heart Rate variability mea-</w:t>
      </w:r>
      <w:r>
        <w:rPr>
          <w:spacing w:val="40"/>
        </w:rPr>
        <w:t> </w:t>
      </w:r>
      <w:r>
        <w:rPr/>
        <w:t>sures. Since our method can produce accurate FHR estimations,</w:t>
      </w:r>
      <w:r>
        <w:rPr>
          <w:spacing w:val="40"/>
        </w:rPr>
        <w:t> </w:t>
      </w:r>
      <w:r>
        <w:rPr/>
        <w:t>combining</w:t>
      </w:r>
      <w:r>
        <w:rPr>
          <w:spacing w:val="51"/>
        </w:rPr>
        <w:t> </w:t>
      </w:r>
      <w:r>
        <w:rPr/>
        <w:t>it</w:t>
      </w:r>
      <w:r>
        <w:rPr>
          <w:spacing w:val="50"/>
        </w:rPr>
        <w:t> </w:t>
      </w:r>
      <w:r>
        <w:rPr/>
        <w:t>with</w:t>
      </w:r>
      <w:r>
        <w:rPr>
          <w:spacing w:val="50"/>
        </w:rPr>
        <w:t> </w:t>
      </w:r>
      <w:r>
        <w:rPr/>
        <w:t>machine</w:t>
      </w:r>
      <w:r>
        <w:rPr>
          <w:spacing w:val="50"/>
        </w:rPr>
        <w:t> </w:t>
      </w:r>
      <w:r>
        <w:rPr/>
        <w:t>learning</w:t>
      </w:r>
      <w:r>
        <w:rPr>
          <w:spacing w:val="49"/>
        </w:rPr>
        <w:t> </w:t>
      </w:r>
      <w:r>
        <w:rPr/>
        <w:t>algorithms</w:t>
      </w:r>
      <w:r>
        <w:rPr>
          <w:spacing w:val="51"/>
        </w:rPr>
        <w:t> </w:t>
      </w:r>
      <w:r>
        <w:rPr/>
        <w:t>such</w:t>
      </w:r>
      <w:r>
        <w:rPr>
          <w:spacing w:val="51"/>
        </w:rPr>
        <w:t> </w:t>
      </w:r>
      <w:r>
        <w:rPr/>
        <w:t>as</w:t>
      </w:r>
      <w:r>
        <w:rPr>
          <w:spacing w:val="50"/>
        </w:rPr>
        <w:t> </w:t>
      </w:r>
      <w:r>
        <w:rPr/>
        <w:t>k-</w:t>
      </w:r>
      <w:r>
        <w:rPr>
          <w:spacing w:val="-2"/>
        </w:rPr>
        <w:t>Nearest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101"/>
        <w:ind w:left="131" w:right="38"/>
        <w:jc w:val="both"/>
      </w:pPr>
      <w:bookmarkStart w:name="Data availability" w:id="51"/>
      <w:bookmarkEnd w:id="51"/>
      <w:r>
        <w:rPr/>
      </w:r>
      <w:r>
        <w:rPr/>
        <w:t>Neighbors (kNN), Random Forests [</w:t>
      </w:r>
      <w:hyperlink w:history="true" w:anchor="_bookmark78">
        <w:r>
          <w:rPr>
            <w:color w:val="2196D1"/>
          </w:rPr>
          <w:t>76</w:t>
        </w:r>
      </w:hyperlink>
      <w:r>
        <w:rPr/>
        <w:t>] or Support Vector </w:t>
      </w:r>
      <w:r>
        <w:rPr/>
        <w:t>Machines</w:t>
      </w:r>
      <w:r>
        <w:rPr>
          <w:spacing w:val="40"/>
        </w:rPr>
        <w:t> </w:t>
      </w:r>
      <w:r>
        <w:rPr/>
        <w:t>could provide insight into pathological conditions related to fetal ar-</w:t>
      </w:r>
      <w:r>
        <w:rPr>
          <w:spacing w:val="40"/>
        </w:rPr>
        <w:t> </w:t>
      </w:r>
      <w:r>
        <w:rPr/>
        <w:t>rhythmias. Such classification approaches are nowadays becoming</w:t>
      </w:r>
      <w:r>
        <w:rPr>
          <w:spacing w:val="40"/>
        </w:rPr>
        <w:t> </w:t>
      </w:r>
      <w:r>
        <w:rPr/>
        <w:t>growingly popular in daily clinical practice, solving diagnostic and</w:t>
      </w:r>
      <w:r>
        <w:rPr>
          <w:spacing w:val="40"/>
        </w:rPr>
        <w:t> </w:t>
      </w:r>
      <w:r>
        <w:rPr/>
        <w:t>prognostic challenges in various medical settings, such as the moni-</w:t>
      </w:r>
      <w:r>
        <w:rPr>
          <w:spacing w:val="40"/>
        </w:rPr>
        <w:t> </w:t>
      </w:r>
      <w:r>
        <w:rPr/>
        <w:t>toring of the recent COVID-19 pandemic [</w:t>
      </w:r>
      <w:hyperlink w:history="true" w:anchor="_bookmark79">
        <w:r>
          <w:rPr>
            <w:color w:val="2196D1"/>
          </w:rPr>
          <w:t>77</w:t>
        </w:r>
      </w:hyperlink>
      <w:r>
        <w:rPr/>
        <w:t>].</w:t>
      </w:r>
    </w:p>
    <w:p>
      <w:pPr>
        <w:pStyle w:val="BodyText"/>
        <w:spacing w:before="45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6 Conclusion" w:id="52"/>
      <w:bookmarkEnd w:id="52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Non-invasive fetal ECG is becoming an increasingly </w:t>
      </w:r>
      <w:r>
        <w:rPr/>
        <w:t>popular</w:t>
      </w:r>
      <w:r>
        <w:rPr>
          <w:spacing w:val="40"/>
        </w:rPr>
        <w:t> </w:t>
      </w:r>
      <w:r>
        <w:rPr/>
        <w:t>approach to fetal heart monitoring since its application is relatively</w:t>
      </w:r>
      <w:r>
        <w:rPr>
          <w:spacing w:val="40"/>
        </w:rPr>
        <w:t> </w:t>
      </w:r>
      <w:r>
        <w:rPr/>
        <w:t>simple and thus can be used for long-term recordings to assess fetal</w:t>
      </w:r>
      <w:r>
        <w:rPr>
          <w:spacing w:val="40"/>
        </w:rPr>
        <w:t> </w:t>
      </w:r>
      <w:r>
        <w:rPr/>
        <w:t>cardiac</w:t>
      </w:r>
      <w:r>
        <w:rPr>
          <w:spacing w:val="-10"/>
        </w:rPr>
        <w:t> </w:t>
      </w:r>
      <w:r>
        <w:rPr/>
        <w:t>status.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presented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comprehensive</w:t>
      </w:r>
      <w:r>
        <w:rPr>
          <w:spacing w:val="-9"/>
        </w:rPr>
        <w:t> </w:t>
      </w:r>
      <w:r>
        <w:rPr/>
        <w:t>methodology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non-</w:t>
      </w:r>
      <w:r>
        <w:rPr>
          <w:spacing w:val="40"/>
        </w:rPr>
        <w:t> </w:t>
      </w:r>
      <w:r>
        <w:rPr/>
        <w:t>invasive extraction of the fetal electrocardiogram from abdominal re-</w:t>
      </w:r>
      <w:r>
        <w:rPr>
          <w:spacing w:val="40"/>
        </w:rPr>
        <w:t> </w:t>
      </w:r>
      <w:r>
        <w:rPr/>
        <w:t>cordings, denoising and enhancement of the extracted fECG, and the</w:t>
      </w:r>
      <w:r>
        <w:rPr>
          <w:spacing w:val="40"/>
        </w:rPr>
        <w:t> </w:t>
      </w:r>
      <w:r>
        <w:rPr/>
        <w:t>extraction of the Fetal Heart Rate, using Blind Source Separation to</w:t>
      </w:r>
      <w:r>
        <w:rPr>
          <w:spacing w:val="40"/>
        </w:rPr>
        <w:t> </w:t>
      </w:r>
      <w:r>
        <w:rPr/>
        <w:t>separate the mixed abdominal signal in its Independent Components,</w:t>
      </w:r>
      <w:r>
        <w:rPr>
          <w:spacing w:val="40"/>
        </w:rPr>
        <w:t> </w:t>
      </w:r>
      <w:r>
        <w:rPr/>
        <w:t>signal</w:t>
      </w:r>
      <w:r>
        <w:rPr>
          <w:spacing w:val="-1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indices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select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IC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carries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information</w:t>
      </w:r>
      <w:r>
        <w:rPr>
          <w:spacing w:val="40"/>
        </w:rPr>
        <w:t> </w:t>
      </w:r>
      <w:r>
        <w:rPr/>
        <w:t>related to the fetal ECG, a hybrid method based on Empirical Decom-</w:t>
      </w:r>
      <w:r>
        <w:rPr>
          <w:spacing w:val="40"/>
        </w:rPr>
        <w:t> </w:t>
      </w:r>
      <w:r>
        <w:rPr/>
        <w:t>position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Wavelet</w:t>
      </w:r>
      <w:r>
        <w:rPr>
          <w:spacing w:val="-9"/>
        </w:rPr>
        <w:t> </w:t>
      </w:r>
      <w:r>
        <w:rPr/>
        <w:t>thresholding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IMF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remove</w:t>
      </w:r>
      <w:r>
        <w:rPr>
          <w:spacing w:val="-9"/>
        </w:rPr>
        <w:t> </w:t>
      </w:r>
      <w:r>
        <w:rPr/>
        <w:t>noise</w:t>
      </w:r>
      <w:r>
        <w:rPr>
          <w:spacing w:val="-10"/>
        </w:rPr>
        <w:t> </w:t>
      </w:r>
      <w:r>
        <w:rPr/>
        <w:t>artifacts</w:t>
      </w:r>
      <w:r>
        <w:rPr>
          <w:spacing w:val="40"/>
        </w:rPr>
        <w:t> </w:t>
      </w:r>
      <w:r>
        <w:rPr/>
        <w:t>and</w:t>
      </w:r>
      <w:r>
        <w:rPr>
          <w:spacing w:val="-7"/>
        </w:rPr>
        <w:t> </w:t>
      </w:r>
      <w:r>
        <w:rPr/>
        <w:t>enhance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extracted</w:t>
      </w:r>
      <w:r>
        <w:rPr>
          <w:spacing w:val="-7"/>
        </w:rPr>
        <w:t> </w:t>
      </w:r>
      <w:r>
        <w:rPr/>
        <w:t>fetal</w:t>
      </w:r>
      <w:r>
        <w:rPr>
          <w:spacing w:val="-7"/>
        </w:rPr>
        <w:t> </w:t>
      </w:r>
      <w:r>
        <w:rPr/>
        <w:t>component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novel</w:t>
      </w:r>
      <w:r>
        <w:rPr>
          <w:spacing w:val="-7"/>
        </w:rPr>
        <w:t> </w:t>
      </w:r>
      <w:r>
        <w:rPr/>
        <w:t>algorithm</w:t>
      </w:r>
      <w:r>
        <w:rPr>
          <w:spacing w:val="-8"/>
        </w:rPr>
        <w:t> </w:t>
      </w:r>
      <w:r>
        <w:rPr>
          <w:spacing w:val="-2"/>
        </w:rPr>
        <w:t>based</w:t>
      </w:r>
    </w:p>
    <w:p>
      <w:pPr>
        <w:pStyle w:val="BodyText"/>
        <w:spacing w:line="237" w:lineRule="auto" w:before="4"/>
        <w:ind w:left="131" w:right="38"/>
        <w:jc w:val="both"/>
      </w:pPr>
      <w:r>
        <w:rPr/>
        <w:t>on correlation analysis in order to partially reconstruct the fECG from</w:t>
      </w:r>
      <w:r>
        <w:rPr>
          <w:spacing w:val="40"/>
        </w:rPr>
        <w:t> </w:t>
      </w:r>
      <w:r>
        <w:rPr/>
        <w:t>the IMF</w:t>
      </w:r>
      <w:r>
        <w:rPr>
          <w:rFonts w:ascii="STIX" w:hAnsi="STIX"/>
        </w:rPr>
        <w:t>’</w:t>
      </w:r>
      <w:r>
        <w:rPr/>
        <w:t>s. We provided quantitative data that demonstrate the </w:t>
      </w:r>
      <w:r>
        <w:rPr/>
        <w:t>impor-</w:t>
      </w:r>
      <w:r>
        <w:rPr>
          <w:spacing w:val="40"/>
        </w:rPr>
        <w:t> </w:t>
      </w:r>
      <w:r>
        <w:rPr/>
        <w:t>tance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accurate</w:t>
      </w:r>
      <w:r>
        <w:rPr>
          <w:spacing w:val="4"/>
        </w:rPr>
        <w:t> </w:t>
      </w:r>
      <w:r>
        <w:rPr/>
        <w:t>selection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intrinsic</w:t>
      </w:r>
      <w:r>
        <w:rPr>
          <w:spacing w:val="3"/>
        </w:rPr>
        <w:t> </w:t>
      </w:r>
      <w:r>
        <w:rPr/>
        <w:t>functions</w:t>
      </w:r>
      <w:r>
        <w:rPr>
          <w:spacing w:val="3"/>
        </w:rPr>
        <w:t> </w:t>
      </w:r>
      <w:r>
        <w:rPr/>
        <w:t>derived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>
          <w:spacing w:val="-6"/>
        </w:rPr>
        <w:t>EMD</w:t>
      </w:r>
    </w:p>
    <w:p>
      <w:pPr>
        <w:pStyle w:val="BodyText"/>
        <w:spacing w:line="276" w:lineRule="auto" w:before="26"/>
        <w:ind w:left="131" w:right="38"/>
        <w:jc w:val="both"/>
      </w:pP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improving</w:t>
      </w:r>
      <w:r>
        <w:rPr>
          <w:spacing w:val="-3"/>
        </w:rPr>
        <w:t> </w:t>
      </w:r>
      <w:r>
        <w:rPr>
          <w:spacing w:val="-2"/>
        </w:rPr>
        <w:t>FHR</w:t>
      </w:r>
      <w:r>
        <w:rPr>
          <w:spacing w:val="-4"/>
        </w:rPr>
        <w:t> </w:t>
      </w:r>
      <w:r>
        <w:rPr>
          <w:spacing w:val="-2"/>
        </w:rPr>
        <w:t>estimation.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method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evaluated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simulated</w:t>
      </w:r>
      <w:r>
        <w:rPr>
          <w:spacing w:val="40"/>
        </w:rPr>
        <w:t> </w:t>
      </w:r>
      <w:r>
        <w:rPr/>
        <w:t>dataset as well as two real datasets, providing adequate results to sup-</w:t>
      </w:r>
      <w:r>
        <w:rPr>
          <w:spacing w:val="40"/>
        </w:rPr>
        <w:t> </w:t>
      </w:r>
      <w:r>
        <w:rPr/>
        <w:t>port our approach, and the results were compared with other method-</w:t>
      </w:r>
      <w:r>
        <w:rPr>
          <w:spacing w:val="40"/>
        </w:rPr>
        <w:t> </w:t>
      </w:r>
      <w:r>
        <w:rPr/>
        <w:t>ologies</w:t>
      </w:r>
      <w:r>
        <w:rPr>
          <w:spacing w:val="-6"/>
        </w:rPr>
        <w:t> </w:t>
      </w:r>
      <w:r>
        <w:rPr/>
        <w:t>published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7"/>
        </w:rPr>
        <w:t> </w:t>
      </w:r>
      <w:r>
        <w:rPr/>
        <w:t>problem.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methodology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presented</w:t>
      </w:r>
      <w:r>
        <w:rPr>
          <w:spacing w:val="40"/>
        </w:rPr>
        <w:t> </w:t>
      </w:r>
      <w:r>
        <w:rPr/>
        <w:t>in this work is completely unsupervised and has proven to be robust in</w:t>
      </w:r>
      <w:r>
        <w:rPr>
          <w:spacing w:val="40"/>
        </w:rPr>
        <w:t> </w:t>
      </w:r>
      <w:r>
        <w:rPr/>
        <w:t>different SNR scenarios and variable abdominal signals while its low</w:t>
      </w:r>
      <w:r>
        <w:rPr>
          <w:spacing w:val="40"/>
        </w:rPr>
        <w:t> </w:t>
      </w:r>
      <w:r>
        <w:rPr/>
        <w:t>computational complexity makes it suitable for the development of</w:t>
      </w:r>
      <w:r>
        <w:rPr>
          <w:spacing w:val="40"/>
        </w:rPr>
        <w:t> </w:t>
      </w:r>
      <w:r>
        <w:rPr/>
        <w:t>efficient real-time fetal monitoring applications.</w:t>
      </w:r>
    </w:p>
    <w:p>
      <w:pPr>
        <w:pStyle w:val="BodyText"/>
        <w:spacing w:before="110"/>
      </w:pPr>
    </w:p>
    <w:p>
      <w:pPr>
        <w:pStyle w:val="Heading1"/>
      </w:pPr>
      <w:bookmarkStart w:name="Declaration of competing interest" w:id="53"/>
      <w:bookmarkEnd w:id="53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 authors declare the following financial interests/personal </w:t>
      </w:r>
      <w:r>
        <w:rPr/>
        <w:t>re-</w:t>
      </w:r>
      <w:r>
        <w:rPr>
          <w:spacing w:val="40"/>
        </w:rPr>
        <w:t> </w:t>
      </w:r>
      <w:r>
        <w:rPr/>
        <w:t>lationships which may be considered as potential competing interests:</w:t>
      </w:r>
      <w:r>
        <w:rPr>
          <w:spacing w:val="40"/>
        </w:rPr>
        <w:t> </w:t>
      </w:r>
      <w:r>
        <w:rPr/>
        <w:t>Alexandros</w:t>
      </w:r>
      <w:r>
        <w:rPr>
          <w:spacing w:val="-10"/>
        </w:rPr>
        <w:t> </w:t>
      </w:r>
      <w:r>
        <w:rPr/>
        <w:t>Tzallas</w:t>
      </w:r>
      <w:r>
        <w:rPr>
          <w:spacing w:val="-10"/>
        </w:rPr>
        <w:t> </w:t>
      </w:r>
      <w:r>
        <w:rPr/>
        <w:t>reports</w:t>
      </w:r>
      <w:r>
        <w:rPr>
          <w:spacing w:val="-9"/>
        </w:rPr>
        <w:t> </w:t>
      </w:r>
      <w:r>
        <w:rPr/>
        <w:t>financial</w:t>
      </w:r>
      <w:r>
        <w:rPr>
          <w:spacing w:val="-10"/>
        </w:rPr>
        <w:t> </w:t>
      </w:r>
      <w:r>
        <w:rPr/>
        <w:t>support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provided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University</w:t>
      </w:r>
      <w:r>
        <w:rPr>
          <w:spacing w:val="40"/>
        </w:rPr>
        <w:t> </w:t>
      </w:r>
      <w:r>
        <w:rPr/>
        <w:t>of Ioannina - Arta. Alexandros Tzallas reports a relationship with Uni-</w:t>
      </w:r>
      <w:r>
        <w:rPr>
          <w:spacing w:val="40"/>
        </w:rPr>
        <w:t> </w:t>
      </w:r>
      <w:r>
        <w:rPr/>
        <w:t>versity of Ioannina - Arta that includes: non-financial support.</w:t>
      </w:r>
    </w:p>
    <w:p>
      <w:pPr>
        <w:pStyle w:val="BodyText"/>
        <w:spacing w:before="25"/>
      </w:pPr>
    </w:p>
    <w:p>
      <w:pPr>
        <w:pStyle w:val="Heading1"/>
        <w:spacing w:before="0"/>
      </w:pP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ind w:left="370"/>
      </w:pPr>
      <w:r>
        <w:rPr/>
        <w:t>Data</w:t>
      </w:r>
      <w:r>
        <w:rPr>
          <w:spacing w:val="7"/>
        </w:rPr>
        <w:t> </w:t>
      </w:r>
      <w:r>
        <w:rPr/>
        <w:t>will</w:t>
      </w:r>
      <w:r>
        <w:rPr>
          <w:spacing w:val="9"/>
        </w:rPr>
        <w:t> </w:t>
      </w:r>
      <w:r>
        <w:rPr/>
        <w:t>be</w:t>
      </w:r>
      <w:r>
        <w:rPr>
          <w:spacing w:val="7"/>
        </w:rPr>
        <w:t> </w:t>
      </w:r>
      <w:r>
        <w:rPr/>
        <w:t>made</w:t>
      </w:r>
      <w:r>
        <w:rPr>
          <w:spacing w:val="7"/>
        </w:rPr>
        <w:t> </w:t>
      </w:r>
      <w:r>
        <w:rPr/>
        <w:t>available</w:t>
      </w:r>
      <w:r>
        <w:rPr>
          <w:spacing w:val="6"/>
        </w:rPr>
        <w:t> </w:t>
      </w:r>
      <w:r>
        <w:rPr/>
        <w:t>on</w:t>
      </w:r>
      <w:r>
        <w:rPr>
          <w:spacing w:val="8"/>
        </w:rPr>
        <w:t> </w:t>
      </w:r>
      <w:r>
        <w:rPr>
          <w:spacing w:val="-2"/>
        </w:rPr>
        <w:t>request.</w:t>
      </w:r>
    </w:p>
    <w:p>
      <w:pPr>
        <w:pStyle w:val="BodyText"/>
        <w:spacing w:before="72"/>
      </w:pPr>
    </w:p>
    <w:p>
      <w:pPr>
        <w:pStyle w:val="Heading1"/>
      </w:pPr>
      <w:bookmarkStart w:name="Acknowledgments" w:id="54"/>
      <w:bookmarkEnd w:id="54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55"/>
        <w:rPr>
          <w:rFonts w:ascii="Times New Roman"/>
          <w:b/>
        </w:rPr>
      </w:pPr>
    </w:p>
    <w:p>
      <w:pPr>
        <w:pStyle w:val="BodyText"/>
        <w:spacing w:line="211" w:lineRule="auto"/>
        <w:ind w:left="131" w:right="38" w:firstLine="239"/>
        <w:jc w:val="both"/>
      </w:pPr>
      <w:r>
        <w:rPr/>
        <w:t>We acknowledge support of this work by the project </w:t>
      </w:r>
      <w:r>
        <w:rPr>
          <w:rFonts w:ascii="STIX" w:hAnsi="STIX"/>
        </w:rPr>
        <w:t>“</w:t>
      </w:r>
      <w:r>
        <w:rPr/>
        <w:t>Immersive</w:t>
      </w:r>
      <w:r>
        <w:rPr>
          <w:spacing w:val="40"/>
        </w:rPr>
        <w:t> </w:t>
      </w:r>
      <w:r>
        <w:rPr>
          <w:spacing w:val="-2"/>
        </w:rPr>
        <w:t>Virtual,</w:t>
      </w:r>
      <w:r>
        <w:rPr>
          <w:spacing w:val="-3"/>
        </w:rPr>
        <w:t> </w:t>
      </w:r>
      <w:r>
        <w:rPr>
          <w:spacing w:val="-2"/>
        </w:rPr>
        <w:t>Augmented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Mixed</w:t>
      </w:r>
      <w:r>
        <w:rPr>
          <w:spacing w:val="-3"/>
        </w:rPr>
        <w:t> </w:t>
      </w:r>
      <w:r>
        <w:rPr>
          <w:spacing w:val="-2"/>
        </w:rPr>
        <w:t>Reality Center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Epirus</w:t>
      </w:r>
      <w:r>
        <w:rPr>
          <w:rFonts w:ascii="STIX" w:hAnsi="STIX"/>
          <w:spacing w:val="-2"/>
        </w:rPr>
        <w:t>”</w:t>
      </w:r>
      <w:r>
        <w:rPr>
          <w:rFonts w:ascii="STIX" w:hAnsi="STIX"/>
          <w:spacing w:val="-4"/>
        </w:rPr>
        <w:t> </w:t>
      </w:r>
      <w:r>
        <w:rPr>
          <w:spacing w:val="-2"/>
        </w:rPr>
        <w:t>(MIS:5047221)</w:t>
      </w:r>
      <w:r>
        <w:rPr>
          <w:spacing w:val="4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implemented</w:t>
      </w:r>
      <w:r>
        <w:rPr>
          <w:spacing w:val="-9"/>
        </w:rPr>
        <w:t> </w:t>
      </w:r>
      <w:r>
        <w:rPr/>
        <w:t>under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Action</w:t>
      </w:r>
      <w:r>
        <w:rPr>
          <w:spacing w:val="-9"/>
        </w:rPr>
        <w:t> </w:t>
      </w:r>
      <w:r>
        <w:rPr>
          <w:rFonts w:ascii="STIX" w:hAnsi="STIX"/>
        </w:rPr>
        <w:t>“</w:t>
      </w:r>
      <w:r>
        <w:rPr/>
        <w:t>Reinforcement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Research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Innovation</w:t>
      </w:r>
      <w:r>
        <w:rPr>
          <w:spacing w:val="-4"/>
        </w:rPr>
        <w:t> </w:t>
      </w:r>
      <w:r>
        <w:rPr/>
        <w:t>Infrastructure</w:t>
      </w:r>
      <w:r>
        <w:rPr>
          <w:rFonts w:ascii="STIX" w:hAnsi="STIX"/>
        </w:rPr>
        <w:t>”</w:t>
      </w:r>
      <w:r>
        <w:rPr/>
        <w:t>,</w:t>
      </w:r>
      <w:r>
        <w:rPr>
          <w:spacing w:val="-3"/>
        </w:rPr>
        <w:t> </w:t>
      </w:r>
      <w:r>
        <w:rPr/>
        <w:t>funded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Operational</w:t>
      </w:r>
      <w:r>
        <w:rPr>
          <w:spacing w:val="-3"/>
        </w:rPr>
        <w:t> </w:t>
      </w:r>
      <w:r>
        <w:rPr/>
        <w:t>Programme</w:t>
      </w:r>
      <w:r>
        <w:rPr>
          <w:spacing w:val="40"/>
        </w:rPr>
        <w:t> </w:t>
      </w:r>
      <w:r>
        <w:rPr>
          <w:rFonts w:ascii="STIX" w:hAnsi="STIX"/>
        </w:rPr>
        <w:t>“</w:t>
      </w:r>
      <w:r>
        <w:rPr/>
        <w:t>Competitiveness, Entrepreneurship and Innovation</w:t>
      </w:r>
      <w:r>
        <w:rPr>
          <w:rFonts w:ascii="STIX" w:hAnsi="STIX"/>
        </w:rPr>
        <w:t>” </w:t>
      </w:r>
      <w:r>
        <w:rPr/>
        <w:t>(NSRF</w:t>
      </w:r>
      <w:r>
        <w:rPr>
          <w:spacing w:val="40"/>
        </w:rPr>
        <w:t> </w:t>
      </w:r>
      <w:r>
        <w:rPr/>
        <w:t>2014</w:t>
      </w:r>
      <w:r>
        <w:rPr>
          <w:rFonts w:ascii="STIX" w:hAnsi="STIX"/>
        </w:rPr>
        <w:t>–</w:t>
      </w:r>
      <w:r>
        <w:rPr/>
        <w:t>2020) and co-financed by Greece and the European Union (Eu-</w:t>
      </w:r>
      <w:r>
        <w:rPr>
          <w:spacing w:val="40"/>
        </w:rPr>
        <w:t> </w:t>
      </w:r>
      <w:r>
        <w:rPr/>
        <w:t>ropean Regional Development Fund).</w:t>
      </w:r>
    </w:p>
    <w:p>
      <w:pPr>
        <w:pStyle w:val="BodyText"/>
        <w:spacing w:before="71"/>
      </w:pPr>
    </w:p>
    <w:p>
      <w:pPr>
        <w:pStyle w:val="Heading1"/>
        <w:spacing w:before="0"/>
      </w:pPr>
      <w:bookmarkStart w:name="References" w:id="55"/>
      <w:bookmarkEnd w:id="55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9"/>
        <w:rPr>
          <w:rFonts w:ascii="Times New Roman"/>
          <w:b/>
        </w:rPr>
      </w:pPr>
    </w:p>
    <w:p>
      <w:pPr>
        <w:pStyle w:val="ListParagraph"/>
        <w:numPr>
          <w:ilvl w:val="0"/>
          <w:numId w:val="12"/>
        </w:numPr>
        <w:tabs>
          <w:tab w:pos="458" w:val="left" w:leader="none"/>
        </w:tabs>
        <w:spacing w:line="240" w:lineRule="auto" w:before="0" w:after="0"/>
        <w:ind w:left="458" w:right="0" w:hanging="259"/>
        <w:jc w:val="left"/>
        <w:rPr>
          <w:sz w:val="12"/>
        </w:rPr>
      </w:pPr>
      <w:bookmarkStart w:name="_bookmark21" w:id="56"/>
      <w:bookmarkEnd w:id="56"/>
      <w:r>
        <w:rPr/>
      </w:r>
      <w:r>
        <w:rPr>
          <w:w w:val="105"/>
          <w:sz w:val="12"/>
        </w:rPr>
        <w:t>Lawn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JE,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Blencowe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Pattinson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Cousens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Kumar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Ibiebele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Gardosi</w:t>
      </w:r>
      <w:r>
        <w:rPr>
          <w:spacing w:val="6"/>
          <w:w w:val="105"/>
          <w:sz w:val="12"/>
        </w:rPr>
        <w:t> </w:t>
      </w:r>
      <w:r>
        <w:rPr>
          <w:spacing w:val="-5"/>
          <w:w w:val="105"/>
          <w:sz w:val="12"/>
        </w:rPr>
        <w:t>J,</w:t>
      </w:r>
    </w:p>
    <w:p>
      <w:pPr>
        <w:spacing w:line="256" w:lineRule="auto" w:before="24"/>
        <w:ind w:left="459" w:right="0" w:firstLine="0"/>
        <w:jc w:val="left"/>
        <w:rPr>
          <w:sz w:val="12"/>
        </w:rPr>
      </w:pPr>
      <w:r>
        <w:rPr>
          <w:w w:val="105"/>
          <w:sz w:val="12"/>
        </w:rPr>
        <w:t>Day LT, Stanton C. Stillbirths: where? When? Why? How to make the data count?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Lancet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2011;377(9775):1448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63.</w:t>
      </w:r>
      <w:r>
        <w:rPr>
          <w:spacing w:val="33"/>
          <w:w w:val="105"/>
          <w:sz w:val="12"/>
        </w:rPr>
        <w:t> </w:t>
      </w:r>
      <w:hyperlink r:id="rId32">
        <w:r>
          <w:rPr>
            <w:color w:val="2196D1"/>
            <w:w w:val="105"/>
            <w:sz w:val="12"/>
          </w:rPr>
          <w:t>https://doi.org/10.1016/s0140-6736(10)</w:t>
        </w:r>
      </w:hyperlink>
    </w:p>
    <w:p>
      <w:pPr>
        <w:spacing w:line="115" w:lineRule="exact" w:before="0"/>
        <w:ind w:left="459" w:right="0" w:firstLine="0"/>
        <w:jc w:val="left"/>
        <w:rPr>
          <w:sz w:val="12"/>
        </w:rPr>
      </w:pPr>
      <w:hyperlink r:id="rId32">
        <w:r>
          <w:rPr>
            <w:color w:val="2196D1"/>
            <w:w w:val="105"/>
            <w:sz w:val="12"/>
          </w:rPr>
          <w:t>62187-</w:t>
        </w:r>
        <w:r>
          <w:rPr>
            <w:color w:val="2196D1"/>
            <w:spacing w:val="-5"/>
            <w:w w:val="110"/>
            <w:sz w:val="12"/>
          </w:rPr>
          <w:t>3</w:t>
        </w:r>
      </w:hyperlink>
      <w:r>
        <w:rPr>
          <w:spacing w:val="-5"/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59" w:val="left" w:leader="none"/>
        </w:tabs>
        <w:spacing w:line="228" w:lineRule="auto" w:before="16" w:after="0"/>
        <w:ind w:left="459" w:right="90" w:hanging="260"/>
        <w:jc w:val="left"/>
        <w:rPr>
          <w:sz w:val="12"/>
        </w:rPr>
      </w:pPr>
      <w:bookmarkStart w:name="_bookmark22" w:id="57"/>
      <w:bookmarkEnd w:id="57"/>
      <w:r>
        <w:rPr/>
      </w:r>
      <w:r>
        <w:rPr>
          <w:w w:val="105"/>
          <w:sz w:val="12"/>
        </w:rPr>
        <w:t>Karavadra B, Stockl A, Prosser-Snelling E, Simpson P, Morris E. Women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perceptions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COVID-19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their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healthcare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experiences: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qualitative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thematic</w:t>
      </w:r>
    </w:p>
    <w:p>
      <w:pPr>
        <w:spacing w:line="280" w:lineRule="auto" w:before="24"/>
        <w:ind w:left="459" w:right="254" w:firstLine="0"/>
        <w:jc w:val="left"/>
        <w:rPr>
          <w:sz w:val="12"/>
        </w:rPr>
      </w:pPr>
      <w:r>
        <w:rPr>
          <w:w w:val="105"/>
          <w:sz w:val="12"/>
        </w:rPr>
        <w:t>analysis of a national survey of pregnant women in the United Kingdom. </w:t>
      </w:r>
      <w:r>
        <w:rPr>
          <w:w w:val="105"/>
          <w:sz w:val="12"/>
        </w:rPr>
        <w:t>BMC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Pregnancy Childbirth 2020;20(1):600. </w:t>
      </w:r>
      <w:hyperlink r:id="rId33">
        <w:r>
          <w:rPr>
            <w:color w:val="2196D1"/>
            <w:w w:val="105"/>
            <w:sz w:val="12"/>
          </w:rPr>
          <w:t>https://doi.org/10.1186/s12884-020-</w:t>
        </w:r>
      </w:hyperlink>
      <w:r>
        <w:rPr>
          <w:color w:val="2196D1"/>
          <w:spacing w:val="40"/>
          <w:w w:val="105"/>
          <w:sz w:val="12"/>
        </w:rPr>
        <w:t> </w:t>
      </w:r>
      <w:hyperlink r:id="rId33">
        <w:r>
          <w:rPr>
            <w:color w:val="2196D1"/>
            <w:spacing w:val="-2"/>
            <w:w w:val="105"/>
            <w:sz w:val="12"/>
          </w:rPr>
          <w:t>03283-2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58" w:val="left" w:leader="none"/>
        </w:tabs>
        <w:spacing w:line="135" w:lineRule="exact" w:before="0" w:after="0"/>
        <w:ind w:left="458" w:right="0" w:hanging="259"/>
        <w:jc w:val="left"/>
        <w:rPr>
          <w:sz w:val="12"/>
        </w:rPr>
      </w:pPr>
      <w:bookmarkStart w:name="_bookmark23" w:id="58"/>
      <w:bookmarkEnd w:id="58"/>
      <w:r>
        <w:rPr/>
      </w:r>
      <w:r>
        <w:rPr>
          <w:w w:val="105"/>
          <w:sz w:val="12"/>
        </w:rPr>
        <w:t>Mindchild.</w:t>
      </w:r>
      <w:r>
        <w:rPr>
          <w:spacing w:val="11"/>
          <w:w w:val="105"/>
          <w:sz w:val="12"/>
        </w:rPr>
        <w:t> </w:t>
      </w:r>
      <w:hyperlink r:id="rId34">
        <w:r>
          <w:rPr>
            <w:color w:val="2196D1"/>
            <w:spacing w:val="-2"/>
            <w:w w:val="105"/>
            <w:sz w:val="12"/>
          </w:rPr>
          <w:t>https://www.mindchild.com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58" w:val="left" w:leader="none"/>
        </w:tabs>
        <w:spacing w:line="240" w:lineRule="auto" w:before="24" w:after="0"/>
        <w:ind w:left="458" w:right="0" w:hanging="259"/>
        <w:jc w:val="left"/>
        <w:rPr>
          <w:sz w:val="12"/>
        </w:rPr>
      </w:pPr>
      <w:bookmarkStart w:name="_bookmark24" w:id="59"/>
      <w:bookmarkEnd w:id="59"/>
      <w:r>
        <w:rPr/>
      </w:r>
      <w:r>
        <w:rPr>
          <w:w w:val="105"/>
          <w:sz w:val="12"/>
        </w:rPr>
        <w:t>Nemo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Healthcare.</w:t>
      </w:r>
      <w:r>
        <w:rPr>
          <w:spacing w:val="7"/>
          <w:w w:val="105"/>
          <w:sz w:val="12"/>
        </w:rPr>
        <w:t> </w:t>
      </w:r>
      <w:hyperlink r:id="rId35">
        <w:r>
          <w:rPr>
            <w:color w:val="2196D1"/>
            <w:spacing w:val="-2"/>
            <w:w w:val="105"/>
            <w:sz w:val="12"/>
          </w:rPr>
          <w:t>https://nemohealthcare.com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59" w:val="left" w:leader="none"/>
        </w:tabs>
        <w:spacing w:line="280" w:lineRule="auto" w:before="116" w:after="0"/>
        <w:ind w:left="459" w:right="262" w:hanging="260"/>
        <w:jc w:val="left"/>
        <w:rPr>
          <w:sz w:val="12"/>
        </w:rPr>
      </w:pPr>
      <w:r>
        <w:rPr/>
        <w:br w:type="column"/>
      </w:r>
      <w:bookmarkStart w:name="_bookmark25" w:id="60"/>
      <w:bookmarkEnd w:id="60"/>
      <w:r>
        <w:rPr/>
      </w:r>
      <w:r>
        <w:rPr>
          <w:w w:val="105"/>
          <w:sz w:val="12"/>
        </w:rPr>
        <w:t>Avalon Fetal Monitor. </w:t>
      </w:r>
      <w:hyperlink r:id="rId36">
        <w:r>
          <w:rPr>
            <w:color w:val="2196D1"/>
            <w:w w:val="105"/>
            <w:sz w:val="12"/>
          </w:rPr>
          <w:t>https://www.usa.philips.com/healthcare/resources/landi</w:t>
        </w:r>
      </w:hyperlink>
      <w:r>
        <w:rPr>
          <w:color w:val="2196D1"/>
          <w:spacing w:val="40"/>
          <w:w w:val="105"/>
          <w:sz w:val="12"/>
        </w:rPr>
        <w:t> </w:t>
      </w:r>
      <w:hyperlink r:id="rId36">
        <w:r>
          <w:rPr>
            <w:color w:val="2196D1"/>
            <w:spacing w:val="-2"/>
            <w:w w:val="105"/>
            <w:sz w:val="12"/>
          </w:rPr>
          <w:t>ng/avalon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59" w:val="left" w:leader="none"/>
        </w:tabs>
        <w:spacing w:line="280" w:lineRule="auto" w:before="0" w:after="0"/>
        <w:ind w:left="459" w:right="150" w:hanging="260"/>
        <w:jc w:val="left"/>
        <w:rPr>
          <w:sz w:val="12"/>
        </w:rPr>
      </w:pPr>
      <w:r>
        <w:rPr>
          <w:w w:val="105"/>
          <w:sz w:val="12"/>
        </w:rPr>
        <w:t>Mhajna M, Schwartz N,</w:t>
      </w:r>
      <w:r>
        <w:rPr>
          <w:w w:val="105"/>
          <w:sz w:val="12"/>
        </w:rPr>
        <w:t> Levit-Rosen L, Warsof S, Lipschuetz M, Jakobs M, et 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Wireless, remote solution for home fetal and maternal heart rate monitoring. Am J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Obstet Gynecol MFM 2020;2(2):100101. </w:t>
      </w:r>
      <w:hyperlink r:id="rId37">
        <w:r>
          <w:rPr>
            <w:color w:val="2196D1"/>
            <w:w w:val="105"/>
            <w:sz w:val="12"/>
          </w:rPr>
          <w:t>https://doi.org/10.1016/j.</w:t>
        </w:r>
      </w:hyperlink>
      <w:r>
        <w:rPr>
          <w:color w:val="2196D1"/>
          <w:spacing w:val="40"/>
          <w:w w:val="105"/>
          <w:sz w:val="12"/>
        </w:rPr>
        <w:t> </w:t>
      </w:r>
      <w:hyperlink r:id="rId37">
        <w:r>
          <w:rPr>
            <w:color w:val="2196D1"/>
            <w:spacing w:val="-2"/>
            <w:w w:val="105"/>
            <w:sz w:val="12"/>
          </w:rPr>
          <w:t>ajogmf.2020.100101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59" w:val="left" w:leader="none"/>
        </w:tabs>
        <w:spacing w:line="242" w:lineRule="auto" w:before="0" w:after="0"/>
        <w:ind w:left="459" w:right="203" w:hanging="260"/>
        <w:jc w:val="left"/>
        <w:rPr>
          <w:sz w:val="12"/>
        </w:rPr>
      </w:pPr>
      <w:bookmarkStart w:name="_bookmark26" w:id="61"/>
      <w:bookmarkEnd w:id="61"/>
      <w:r>
        <w:rPr/>
      </w:r>
      <w:r>
        <w:rPr>
          <w:w w:val="105"/>
          <w:sz w:val="12"/>
        </w:rPr>
        <w:t>Martens SMM, Rabotti C, Mischi M, Sluijter RJ. A robust fetal ECG detection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method for abdominal recordings. Physiol</w:t>
      </w:r>
      <w:r>
        <w:rPr>
          <w:w w:val="105"/>
          <w:sz w:val="12"/>
        </w:rPr>
        <w:t> Meas 2007;28(4):373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88. </w:t>
      </w:r>
      <w:hyperlink r:id="rId38">
        <w:r>
          <w:rPr>
            <w:color w:val="2196D1"/>
            <w:w w:val="105"/>
            <w:sz w:val="12"/>
          </w:rPr>
          <w:t>https://doi.</w:t>
        </w:r>
      </w:hyperlink>
      <w:r>
        <w:rPr>
          <w:color w:val="2196D1"/>
          <w:spacing w:val="40"/>
          <w:w w:val="105"/>
          <w:sz w:val="12"/>
        </w:rPr>
        <w:t> </w:t>
      </w:r>
      <w:hyperlink r:id="rId38">
        <w:r>
          <w:rPr>
            <w:color w:val="2196D1"/>
            <w:spacing w:val="-2"/>
            <w:w w:val="105"/>
            <w:sz w:val="12"/>
          </w:rPr>
          <w:t>org/10.1088/0967-3334/28/4/004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59" w:val="left" w:leader="none"/>
        </w:tabs>
        <w:spacing w:line="280" w:lineRule="auto" w:before="19" w:after="0"/>
        <w:ind w:left="459" w:right="218" w:hanging="260"/>
        <w:jc w:val="left"/>
        <w:rPr>
          <w:sz w:val="12"/>
        </w:rPr>
      </w:pPr>
      <w:r>
        <w:rPr>
          <w:w w:val="105"/>
          <w:sz w:val="12"/>
        </w:rPr>
        <w:t>Vullings R, Peters CHL, Sluijter RJ, Mischi M, Oei SG, Bergmans JWM. Dynamic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segmentation and linear prediction for maternal ECG removal in antenatal</w:t>
      </w:r>
    </w:p>
    <w:p>
      <w:pPr>
        <w:spacing w:line="225" w:lineRule="auto" w:before="0"/>
        <w:ind w:left="459" w:right="557" w:firstLine="0"/>
        <w:jc w:val="left"/>
        <w:rPr>
          <w:sz w:val="12"/>
        </w:rPr>
      </w:pPr>
      <w:r>
        <w:rPr>
          <w:w w:val="105"/>
          <w:sz w:val="12"/>
        </w:rPr>
        <w:t>abdominal recordings. Physiol</w:t>
      </w:r>
      <w:r>
        <w:rPr>
          <w:w w:val="105"/>
          <w:sz w:val="12"/>
        </w:rPr>
        <w:t> Meas 2009;30(3):291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307. </w:t>
      </w:r>
      <w:hyperlink r:id="rId39">
        <w:r>
          <w:rPr>
            <w:color w:val="2196D1"/>
            <w:w w:val="105"/>
            <w:sz w:val="12"/>
          </w:rPr>
          <w:t>https://doi.org/</w:t>
        </w:r>
      </w:hyperlink>
      <w:r>
        <w:rPr>
          <w:color w:val="2196D1"/>
          <w:spacing w:val="40"/>
          <w:w w:val="105"/>
          <w:sz w:val="12"/>
        </w:rPr>
        <w:t> </w:t>
      </w:r>
      <w:hyperlink r:id="rId39">
        <w:r>
          <w:rPr>
            <w:color w:val="2196D1"/>
            <w:spacing w:val="-2"/>
            <w:w w:val="105"/>
            <w:sz w:val="12"/>
          </w:rPr>
          <w:t>10.1088/0967-3334/30/3/005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59" w:val="left" w:leader="none"/>
        </w:tabs>
        <w:spacing w:line="278" w:lineRule="auto" w:before="21" w:after="0"/>
        <w:ind w:left="459" w:right="154" w:hanging="260"/>
        <w:jc w:val="left"/>
        <w:rPr>
          <w:sz w:val="12"/>
        </w:rPr>
      </w:pPr>
      <w:r>
        <w:rPr>
          <w:w w:val="105"/>
          <w:sz w:val="12"/>
        </w:rPr>
        <w:t>Liu H, Chen D, Sun G. Detection of fetal</w:t>
      </w:r>
      <w:r>
        <w:rPr>
          <w:w w:val="105"/>
          <w:sz w:val="12"/>
        </w:rPr>
        <w:t> ECG R wave from single-lead abdominal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ECG using a combination of RR time-series smoothing and template-matching</w:t>
      </w:r>
    </w:p>
    <w:p>
      <w:pPr>
        <w:spacing w:line="225" w:lineRule="auto" w:before="0"/>
        <w:ind w:left="459" w:right="0" w:firstLine="0"/>
        <w:jc w:val="left"/>
        <w:rPr>
          <w:sz w:val="12"/>
        </w:rPr>
      </w:pPr>
      <w:r>
        <w:rPr>
          <w:sz w:val="12"/>
        </w:rPr>
        <w:t>approach.</w:t>
      </w:r>
      <w:r>
        <w:rPr>
          <w:spacing w:val="40"/>
          <w:sz w:val="12"/>
        </w:rPr>
        <w:t> </w:t>
      </w:r>
      <w:r>
        <w:rPr>
          <w:sz w:val="12"/>
        </w:rPr>
        <w:t>IEEE</w:t>
      </w:r>
      <w:r>
        <w:rPr>
          <w:spacing w:val="40"/>
          <w:sz w:val="12"/>
        </w:rPr>
        <w:t> </w:t>
      </w:r>
      <w:r>
        <w:rPr>
          <w:sz w:val="12"/>
        </w:rPr>
        <w:t>Access</w:t>
      </w:r>
      <w:r>
        <w:rPr>
          <w:spacing w:val="40"/>
          <w:sz w:val="12"/>
        </w:rPr>
        <w:t> </w:t>
      </w:r>
      <w:r>
        <w:rPr>
          <w:sz w:val="12"/>
        </w:rPr>
        <w:t>2019;7:66633</w:t>
      </w:r>
      <w:r>
        <w:rPr>
          <w:rFonts w:ascii="STIX" w:hAnsi="STIX"/>
          <w:sz w:val="12"/>
        </w:rPr>
        <w:t>–</w:t>
      </w:r>
      <w:r>
        <w:rPr>
          <w:sz w:val="12"/>
        </w:rPr>
        <w:t>43.</w:t>
      </w:r>
      <w:r>
        <w:rPr>
          <w:spacing w:val="40"/>
          <w:sz w:val="12"/>
        </w:rPr>
        <w:t> </w:t>
      </w:r>
      <w:hyperlink r:id="rId40">
        <w:r>
          <w:rPr>
            <w:color w:val="2196D1"/>
            <w:sz w:val="12"/>
          </w:rPr>
          <w:t>https://doi.org/10.1109/</w:t>
        </w:r>
      </w:hyperlink>
      <w:r>
        <w:rPr>
          <w:color w:val="2196D1"/>
          <w:spacing w:val="40"/>
          <w:w w:val="110"/>
          <w:sz w:val="12"/>
        </w:rPr>
        <w:t> </w:t>
      </w:r>
      <w:hyperlink r:id="rId40">
        <w:r>
          <w:rPr>
            <w:color w:val="2196D1"/>
            <w:spacing w:val="-2"/>
            <w:w w:val="110"/>
            <w:sz w:val="12"/>
          </w:rPr>
          <w:t>access.2019.2917826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23" w:after="0"/>
        <w:ind w:left="462" w:right="183" w:hanging="332"/>
        <w:jc w:val="left"/>
        <w:rPr>
          <w:sz w:val="12"/>
        </w:rPr>
      </w:pPr>
      <w:bookmarkStart w:name="_bookmark27" w:id="62"/>
      <w:bookmarkEnd w:id="62"/>
      <w:r>
        <w:rPr/>
      </w:r>
      <w:r>
        <w:rPr>
          <w:w w:val="105"/>
          <w:sz w:val="12"/>
        </w:rPr>
        <w:t>Ghazdali A, Hakim A, Laghrib A, Mamouni N, Raghay S. A new method for the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extraction of fetal ECG from the dependent abdominal signals using blind </w:t>
      </w:r>
      <w:r>
        <w:rPr>
          <w:w w:val="105"/>
          <w:sz w:val="12"/>
        </w:rPr>
        <w:t>source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separation and adaptive noise cancellation techniques. Theor Biol Med Model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2015;12(1).</w:t>
      </w:r>
      <w:r>
        <w:rPr>
          <w:spacing w:val="22"/>
          <w:w w:val="105"/>
          <w:sz w:val="12"/>
        </w:rPr>
        <w:t> </w:t>
      </w:r>
      <w:hyperlink r:id="rId41">
        <w:r>
          <w:rPr>
            <w:color w:val="2196D1"/>
            <w:w w:val="105"/>
            <w:sz w:val="12"/>
          </w:rPr>
          <w:t>https://doi.org/10.1186/s12976-015-0021-2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50" w:hanging="332"/>
        <w:jc w:val="left"/>
        <w:rPr>
          <w:sz w:val="12"/>
        </w:rPr>
      </w:pPr>
      <w:r>
        <w:rPr>
          <w:w w:val="105"/>
          <w:sz w:val="12"/>
        </w:rPr>
        <w:t>Zarzoso V, Nandi</w:t>
      </w:r>
      <w:r>
        <w:rPr>
          <w:w w:val="105"/>
          <w:sz w:val="12"/>
        </w:rPr>
        <w:t> A. Noninvasive fetal electrocardiogram extraction: blind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separation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versus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adaptive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noise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cancellation.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(Inst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Electr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Electron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Eng)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Trans</w:t>
      </w:r>
    </w:p>
    <w:p>
      <w:pPr>
        <w:spacing w:line="164" w:lineRule="exact"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Biomed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Eng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2001;48(1):12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8.</w:t>
      </w:r>
      <w:r>
        <w:rPr>
          <w:spacing w:val="17"/>
          <w:w w:val="105"/>
          <w:sz w:val="12"/>
        </w:rPr>
        <w:t> </w:t>
      </w:r>
      <w:hyperlink r:id="rId42">
        <w:r>
          <w:rPr>
            <w:color w:val="2196D1"/>
            <w:spacing w:val="-2"/>
            <w:w w:val="105"/>
            <w:sz w:val="12"/>
          </w:rPr>
          <w:t>https://doi.org/10.1109/10.900244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132" w:lineRule="exact" w:before="0" w:after="0"/>
        <w:ind w:left="461" w:right="0" w:hanging="330"/>
        <w:jc w:val="left"/>
        <w:rPr>
          <w:sz w:val="12"/>
        </w:rPr>
      </w:pPr>
      <w:r>
        <w:rPr>
          <w:w w:val="105"/>
          <w:sz w:val="12"/>
        </w:rPr>
        <w:t>Ramli DA,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Shiong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YH,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Hassan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N.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Blind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source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separation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(BSS)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mixed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maternal</w:t>
      </w:r>
    </w:p>
    <w:p>
      <w:pPr>
        <w:spacing w:line="256" w:lineRule="auto" w:before="22"/>
        <w:ind w:left="462" w:right="109" w:firstLine="0"/>
        <w:jc w:val="left"/>
        <w:rPr>
          <w:sz w:val="12"/>
        </w:rPr>
      </w:pPr>
      <w:r>
        <w:rPr>
          <w:w w:val="105"/>
          <w:sz w:val="12"/>
        </w:rPr>
        <w:t>and fetal electrocardiogram (ECG) signal: a comparative study. Proc Comput Sci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2020;176:582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91. </w:t>
      </w:r>
      <w:hyperlink r:id="rId43">
        <w:r>
          <w:rPr>
            <w:color w:val="2196D1"/>
            <w:w w:val="105"/>
            <w:sz w:val="12"/>
          </w:rPr>
          <w:t>https://doi.org/10.1016/j.procs.2020.08.060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28" w:id="63"/>
      <w:bookmarkEnd w:id="63"/>
      <w:r>
        <w:rPr/>
      </w:r>
      <w:r>
        <w:rPr>
          <w:w w:val="105"/>
          <w:sz w:val="12"/>
        </w:rPr>
        <w:t>Liu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SJ,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Liu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DL,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Zhang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JQ,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Zeng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YJ.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Extraction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fetal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electrocardiogram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using</w:t>
      </w:r>
    </w:p>
    <w:p>
      <w:pPr>
        <w:spacing w:line="280" w:lineRule="auto" w:before="23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recursive least squares and normalized least mean squares algorithms. In: 3rd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 conference on advanced computer control;</w:t>
      </w:r>
      <w:r>
        <w:rPr>
          <w:w w:val="105"/>
          <w:sz w:val="12"/>
        </w:rPr>
        <w:t> 2011. </w:t>
      </w:r>
      <w:hyperlink r:id="rId44">
        <w:r>
          <w:rPr>
            <w:color w:val="2196D1"/>
            <w:w w:val="105"/>
            <w:sz w:val="12"/>
          </w:rPr>
          <w:t>https://doi.org/</w:t>
        </w:r>
      </w:hyperlink>
      <w:r>
        <w:rPr>
          <w:color w:val="2196D1"/>
          <w:spacing w:val="40"/>
          <w:w w:val="105"/>
          <w:sz w:val="12"/>
        </w:rPr>
        <w:t> </w:t>
      </w:r>
      <w:hyperlink r:id="rId44">
        <w:r>
          <w:rPr>
            <w:color w:val="2196D1"/>
            <w:w w:val="105"/>
            <w:sz w:val="12"/>
          </w:rPr>
          <w:t>10.1109/icacc.2011.6016426</w:t>
        </w:r>
      </w:hyperlink>
      <w:r>
        <w:rPr>
          <w:w w:val="105"/>
          <w:sz w:val="12"/>
        </w:rPr>
        <w:t>.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2011.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50" w:hanging="332"/>
        <w:jc w:val="left"/>
        <w:rPr>
          <w:sz w:val="12"/>
        </w:rPr>
      </w:pPr>
      <w:r>
        <w:rPr>
          <w:w w:val="105"/>
          <w:sz w:val="12"/>
        </w:rPr>
        <w:t>Martinek R, Kahankova R, Skutova H, Koudelka P, Zidek J, Koziorek J. Adaptive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signal processing techniques for extracting abdominal fetal electrocardiogram. </w:t>
      </w:r>
      <w:r>
        <w:rPr>
          <w:w w:val="105"/>
          <w:sz w:val="12"/>
        </w:rPr>
        <w:t>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10th international symposium on communication systems, networks and digital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signal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processing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(CSNDSP);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2016.</w:t>
      </w:r>
      <w:r>
        <w:rPr>
          <w:spacing w:val="40"/>
          <w:w w:val="105"/>
          <w:sz w:val="12"/>
        </w:rPr>
        <w:t> </w:t>
      </w:r>
      <w:hyperlink r:id="rId45">
        <w:r>
          <w:rPr>
            <w:color w:val="2196D1"/>
            <w:w w:val="105"/>
            <w:sz w:val="12"/>
          </w:rPr>
          <w:t>https://doi.org/10.1109/</w:t>
        </w:r>
      </w:hyperlink>
      <w:r>
        <w:rPr>
          <w:color w:val="2196D1"/>
          <w:spacing w:val="40"/>
          <w:w w:val="105"/>
          <w:sz w:val="12"/>
        </w:rPr>
        <w:t> </w:t>
      </w:r>
      <w:hyperlink r:id="rId45">
        <w:r>
          <w:rPr>
            <w:color w:val="2196D1"/>
            <w:w w:val="105"/>
            <w:sz w:val="12"/>
          </w:rPr>
          <w:t>csndsp.2016.7573974</w:t>
        </w:r>
      </w:hyperlink>
      <w:r>
        <w:rPr>
          <w:w w:val="105"/>
          <w:sz w:val="12"/>
        </w:rPr>
        <w:t>. 2016.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r>
        <w:rPr>
          <w:w w:val="105"/>
          <w:sz w:val="12"/>
        </w:rPr>
        <w:t>Behar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Johnson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A, Clifford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GD,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Oster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comparison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single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channel fetal</w:t>
      </w:r>
      <w:r>
        <w:rPr>
          <w:spacing w:val="1"/>
          <w:w w:val="105"/>
          <w:sz w:val="12"/>
        </w:rPr>
        <w:t> </w:t>
      </w:r>
      <w:r>
        <w:rPr>
          <w:spacing w:val="-5"/>
          <w:w w:val="105"/>
          <w:sz w:val="12"/>
        </w:rPr>
        <w:t>ECG</w:t>
      </w:r>
    </w:p>
    <w:p>
      <w:pPr>
        <w:spacing w:line="225" w:lineRule="auto" w:before="18"/>
        <w:ind w:left="462" w:right="482" w:firstLine="0"/>
        <w:jc w:val="left"/>
        <w:rPr>
          <w:sz w:val="12"/>
        </w:rPr>
      </w:pPr>
      <w:r>
        <w:rPr>
          <w:w w:val="105"/>
          <w:sz w:val="12"/>
        </w:rPr>
        <w:t>extraction methods. Ann Biomed Eng 2014;42(6):1340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53. </w:t>
      </w:r>
      <w:hyperlink r:id="rId46">
        <w:r>
          <w:rPr>
            <w:color w:val="2196D1"/>
            <w:w w:val="105"/>
            <w:sz w:val="12"/>
          </w:rPr>
          <w:t>https://doi.org/</w:t>
        </w:r>
      </w:hyperlink>
      <w:r>
        <w:rPr>
          <w:color w:val="2196D1"/>
          <w:spacing w:val="40"/>
          <w:w w:val="105"/>
          <w:sz w:val="12"/>
        </w:rPr>
        <w:t> </w:t>
      </w:r>
      <w:hyperlink r:id="rId46">
        <w:r>
          <w:rPr>
            <w:color w:val="2196D1"/>
            <w:spacing w:val="-2"/>
            <w:w w:val="105"/>
            <w:sz w:val="12"/>
          </w:rPr>
          <w:t>10.1007/s10439-014-0993-9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42" w:lineRule="auto" w:before="25" w:after="0"/>
        <w:ind w:left="462" w:right="149" w:hanging="332"/>
        <w:jc w:val="left"/>
        <w:rPr>
          <w:sz w:val="12"/>
        </w:rPr>
      </w:pPr>
      <w:r>
        <w:rPr>
          <w:w w:val="105"/>
          <w:sz w:val="12"/>
        </w:rPr>
        <w:t>Swarnalath R, Prasad D. A novel technique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 extraction of FECG using multistage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adaptive filtering. J Appl Sci 2010;10(4):319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24. </w:t>
      </w:r>
      <w:hyperlink r:id="rId47">
        <w:r>
          <w:rPr>
            <w:color w:val="2196D1"/>
            <w:w w:val="105"/>
            <w:sz w:val="12"/>
          </w:rPr>
          <w:t>https://doi.org/10.3923/</w:t>
        </w:r>
      </w:hyperlink>
      <w:r>
        <w:rPr>
          <w:color w:val="2196D1"/>
          <w:spacing w:val="40"/>
          <w:w w:val="105"/>
          <w:sz w:val="12"/>
        </w:rPr>
        <w:t> </w:t>
      </w:r>
      <w:hyperlink r:id="rId47">
        <w:r>
          <w:rPr>
            <w:color w:val="2196D1"/>
            <w:spacing w:val="-2"/>
            <w:w w:val="105"/>
            <w:sz w:val="12"/>
          </w:rPr>
          <w:t>jas.2010.319.324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21" w:after="0"/>
        <w:ind w:left="462" w:right="149" w:hanging="332"/>
        <w:jc w:val="both"/>
        <w:rPr>
          <w:sz w:val="12"/>
        </w:rPr>
      </w:pPr>
      <w:bookmarkStart w:name="_bookmark29" w:id="64"/>
      <w:bookmarkEnd w:id="64"/>
      <w:r>
        <w:rPr/>
      </w:r>
      <w:r>
        <w:rPr>
          <w:w w:val="105"/>
          <w:sz w:val="12"/>
        </w:rPr>
        <w:t>Zhong W, Liao L, Guo X, Wang G. A deep learning approach for fetal QRS complex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detection. Physiol Meas 2018;39(4):045004. </w:t>
      </w:r>
      <w:hyperlink r:id="rId48">
        <w:r>
          <w:rPr>
            <w:color w:val="2196D1"/>
            <w:w w:val="105"/>
            <w:sz w:val="12"/>
          </w:rPr>
          <w:t>https://doi.org/10.1088/1361-6579/</w:t>
        </w:r>
      </w:hyperlink>
      <w:r>
        <w:rPr>
          <w:color w:val="2196D1"/>
          <w:spacing w:val="40"/>
          <w:w w:val="105"/>
          <w:sz w:val="12"/>
        </w:rPr>
        <w:t> </w:t>
      </w:r>
      <w:hyperlink r:id="rId48">
        <w:r>
          <w:rPr>
            <w:color w:val="2196D1"/>
            <w:spacing w:val="-2"/>
            <w:w w:val="105"/>
            <w:sz w:val="12"/>
          </w:rPr>
          <w:t>aab297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50" w:hanging="332"/>
        <w:jc w:val="left"/>
        <w:rPr>
          <w:sz w:val="12"/>
        </w:rPr>
      </w:pPr>
      <w:bookmarkStart w:name="_bookmark30" w:id="65"/>
      <w:bookmarkEnd w:id="65"/>
      <w:r>
        <w:rPr/>
      </w:r>
      <w:r>
        <w:rPr>
          <w:rFonts w:ascii="Times New Roman" w:hAnsi="Times New Roman"/>
          <w:w w:val="105"/>
          <w:sz w:val="12"/>
        </w:rPr>
        <w:t>В</w:t>
      </w:r>
      <w:r>
        <w:rPr>
          <w:w w:val="105"/>
          <w:sz w:val="12"/>
        </w:rPr>
        <w:t>in Ibne Reaz M, Lee Sze Wei. Adaptive linear neural network filter for fetal ECG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extraction. In: International conference on intelligent sensing and information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processing, 2004. Proceedings of; 2004. </w:t>
      </w:r>
      <w:hyperlink r:id="rId49">
        <w:r>
          <w:rPr>
            <w:color w:val="2196D1"/>
            <w:w w:val="105"/>
            <w:sz w:val="12"/>
          </w:rPr>
          <w:t>https://doi.org/10.1109/</w:t>
        </w:r>
      </w:hyperlink>
      <w:r>
        <w:rPr>
          <w:color w:val="2196D1"/>
          <w:spacing w:val="40"/>
          <w:w w:val="105"/>
          <w:sz w:val="12"/>
        </w:rPr>
        <w:t> </w:t>
      </w:r>
      <w:hyperlink r:id="rId49">
        <w:r>
          <w:rPr>
            <w:color w:val="2196D1"/>
            <w:spacing w:val="-2"/>
            <w:w w:val="105"/>
            <w:sz w:val="12"/>
          </w:rPr>
          <w:t>icisip.2004.1287675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42" w:lineRule="auto" w:before="0" w:after="0"/>
        <w:ind w:left="462" w:right="149" w:hanging="332"/>
        <w:jc w:val="left"/>
        <w:rPr>
          <w:sz w:val="12"/>
        </w:rPr>
      </w:pPr>
      <w:bookmarkStart w:name="_bookmark31" w:id="66"/>
      <w:bookmarkEnd w:id="66"/>
      <w:r>
        <w:rPr/>
      </w:r>
      <w:r>
        <w:rPr>
          <w:w w:val="105"/>
          <w:sz w:val="12"/>
        </w:rPr>
        <w:t>Pal S, Mitra M. Empirical mode decomposition based ECG enhancement and QRS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detection. Comput Biol Med 2012;42(1):83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92. </w:t>
      </w:r>
      <w:hyperlink r:id="rId50">
        <w:r>
          <w:rPr>
            <w:color w:val="2196D1"/>
            <w:w w:val="105"/>
            <w:sz w:val="12"/>
          </w:rPr>
          <w:t>https://doi.org/10.1016/j.</w:t>
        </w:r>
      </w:hyperlink>
      <w:r>
        <w:rPr>
          <w:color w:val="2196D1"/>
          <w:spacing w:val="40"/>
          <w:w w:val="105"/>
          <w:sz w:val="12"/>
        </w:rPr>
        <w:t> </w:t>
      </w:r>
      <w:hyperlink r:id="rId50">
        <w:r>
          <w:rPr>
            <w:color w:val="2196D1"/>
            <w:spacing w:val="-2"/>
            <w:w w:val="105"/>
            <w:sz w:val="12"/>
          </w:rPr>
          <w:t>compbiomed.2011.10.012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160" w:lineRule="exact" w:before="0" w:after="0"/>
        <w:ind w:left="462" w:right="149" w:hanging="332"/>
        <w:jc w:val="both"/>
        <w:rPr>
          <w:sz w:val="12"/>
        </w:rPr>
      </w:pPr>
      <w:r>
        <w:rPr>
          <w:w w:val="105"/>
          <w:sz w:val="12"/>
        </w:rPr>
        <w:t>Li H, Wang X, Chen L, Li E. Denoising and R-peak detection of electrocardiogram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signal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EMD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improved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approximate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envelope.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Circ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Syst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Signal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Process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2013;33(4):1261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76. </w:t>
      </w:r>
      <w:hyperlink r:id="rId51">
        <w:r>
          <w:rPr>
            <w:color w:val="2196D1"/>
            <w:w w:val="105"/>
            <w:sz w:val="12"/>
          </w:rPr>
          <w:t>https://doi.org/10.1007/s00034-013-9691-3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240" w:lineRule="auto" w:before="14" w:after="0"/>
        <w:ind w:left="461" w:right="0" w:hanging="330"/>
        <w:jc w:val="both"/>
        <w:rPr>
          <w:sz w:val="12"/>
        </w:rPr>
      </w:pPr>
      <w:r>
        <w:rPr>
          <w:w w:val="105"/>
          <w:sz w:val="12"/>
        </w:rPr>
        <w:t>Zhang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SC,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Sui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LL.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denoising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via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empirical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mode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decomposition.</w:t>
      </w:r>
    </w:p>
    <w:p>
      <w:pPr>
        <w:spacing w:line="225" w:lineRule="auto" w:before="18"/>
        <w:ind w:left="462" w:right="150" w:firstLine="0"/>
        <w:jc w:val="both"/>
        <w:rPr>
          <w:sz w:val="12"/>
        </w:rPr>
      </w:pPr>
      <w:r>
        <w:rPr>
          <w:w w:val="105"/>
          <w:sz w:val="12"/>
        </w:rPr>
        <w:t>Appl Mech Mater 2014;651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653:2090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3. </w:t>
      </w:r>
      <w:hyperlink r:id="rId52">
        <w:r>
          <w:rPr>
            <w:color w:val="2196D1"/>
            <w:w w:val="105"/>
            <w:sz w:val="12"/>
          </w:rPr>
          <w:t>https://doi.org/10.4028/www.scientific.</w:t>
        </w:r>
      </w:hyperlink>
      <w:r>
        <w:rPr>
          <w:color w:val="2196D1"/>
          <w:spacing w:val="40"/>
          <w:w w:val="105"/>
          <w:sz w:val="12"/>
        </w:rPr>
        <w:t> </w:t>
      </w:r>
      <w:hyperlink r:id="rId52">
        <w:r>
          <w:rPr>
            <w:color w:val="2196D1"/>
            <w:spacing w:val="-2"/>
            <w:w w:val="105"/>
            <w:sz w:val="12"/>
          </w:rPr>
          <w:t>net/amm.651-653.2090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26" w:after="0"/>
        <w:ind w:left="462" w:right="186" w:hanging="332"/>
        <w:jc w:val="left"/>
        <w:rPr>
          <w:sz w:val="12"/>
        </w:rPr>
      </w:pPr>
      <w:bookmarkStart w:name="_bookmark32" w:id="67"/>
      <w:bookmarkEnd w:id="67"/>
      <w:r>
        <w:rPr/>
      </w:r>
      <w:r>
        <w:rPr>
          <w:w w:val="105"/>
          <w:sz w:val="12"/>
        </w:rPr>
        <w:t>Wang Y, Fu Y, He</w:t>
      </w:r>
      <w:r>
        <w:rPr>
          <w:w w:val="105"/>
          <w:sz w:val="12"/>
        </w:rPr>
        <w:t> Z. Fetal electrocardiogram extraction based on Fast ICA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wavelet denoising. 2018 2nd IEEE advanced information management,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communicates. In: Electronic and automation control conference (IMCEC); </w:t>
      </w:r>
      <w:r>
        <w:rPr>
          <w:w w:val="105"/>
          <w:sz w:val="12"/>
        </w:rPr>
        <w:t>2018.</w:t>
      </w:r>
      <w:r>
        <w:rPr>
          <w:spacing w:val="40"/>
          <w:w w:val="105"/>
          <w:sz w:val="12"/>
        </w:rPr>
        <w:t> </w:t>
      </w:r>
      <w:hyperlink r:id="rId53">
        <w:r>
          <w:rPr>
            <w:color w:val="2196D1"/>
            <w:spacing w:val="-2"/>
            <w:w w:val="105"/>
            <w:sz w:val="12"/>
          </w:rPr>
          <w:t>https://doi.org/10.1109/imcec.2018.8469501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50" w:hanging="332"/>
        <w:jc w:val="left"/>
        <w:rPr>
          <w:sz w:val="12"/>
        </w:rPr>
      </w:pPr>
      <w:r>
        <w:rPr>
          <w:w w:val="105"/>
          <w:sz w:val="12"/>
        </w:rPr>
        <w:t>Ishikawa Y, Horigome H, Kandori A, Toda H, Zhang Z. Noise reduction by perfect-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translation-invariant complex discrete wavelet transforms for fetal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electrocardiography and magnetocardiography. Int J Wavelets, Multiresolut Inf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Process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2014;12(4):1460008.</w:t>
      </w:r>
      <w:r>
        <w:rPr>
          <w:spacing w:val="33"/>
          <w:w w:val="105"/>
          <w:sz w:val="12"/>
        </w:rPr>
        <w:t> </w:t>
      </w:r>
      <w:hyperlink r:id="rId54">
        <w:r>
          <w:rPr>
            <w:color w:val="2196D1"/>
            <w:w w:val="105"/>
            <w:sz w:val="12"/>
          </w:rPr>
          <w:t>https://doi.org/10.1142/s021969131460008x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49" w:hanging="332"/>
        <w:jc w:val="left"/>
        <w:rPr>
          <w:sz w:val="12"/>
        </w:rPr>
      </w:pPr>
      <w:r>
        <w:rPr>
          <w:w w:val="105"/>
          <w:sz w:val="12"/>
        </w:rPr>
        <w:t>Ahmadi M, Ayat M, Assaleh K, Al-Nashash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H. Fetal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ECG signal enhancement 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polynomial classifiers and wavelet denoising. In: Cairo international biomedical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engineering</w:t>
      </w:r>
      <w:r>
        <w:rPr>
          <w:w w:val="105"/>
          <w:sz w:val="12"/>
        </w:rPr>
        <w:t> conference; 2008. </w:t>
      </w:r>
      <w:hyperlink r:id="rId55">
        <w:r>
          <w:rPr>
            <w:color w:val="2196D1"/>
            <w:w w:val="105"/>
            <w:sz w:val="12"/>
          </w:rPr>
          <w:t>https://doi.org/10.1109/cibec.2008.4786095</w:t>
        </w:r>
      </w:hyperlink>
      <w:r>
        <w:rPr>
          <w:w w:val="105"/>
          <w:sz w:val="12"/>
        </w:rPr>
        <w:t>.</w:t>
      </w:r>
      <w:r>
        <w:rPr>
          <w:spacing w:val="80"/>
          <w:w w:val="105"/>
          <w:sz w:val="12"/>
        </w:rPr>
        <w:t> </w:t>
      </w:r>
      <w:r>
        <w:rPr>
          <w:spacing w:val="-2"/>
          <w:w w:val="105"/>
          <w:sz w:val="12"/>
        </w:rPr>
        <w:t>2008.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62" w:hanging="332"/>
        <w:jc w:val="left"/>
        <w:rPr>
          <w:sz w:val="12"/>
        </w:rPr>
      </w:pPr>
      <w:bookmarkStart w:name="_bookmark33" w:id="68"/>
      <w:bookmarkEnd w:id="68"/>
      <w:r>
        <w:rPr/>
      </w:r>
      <w:r>
        <w:rPr>
          <w:w w:val="105"/>
          <w:sz w:val="12"/>
        </w:rPr>
        <w:t>Li G,</w:t>
      </w:r>
      <w:r>
        <w:rPr>
          <w:w w:val="105"/>
          <w:sz w:val="12"/>
        </w:rPr>
        <w:t> Zeng X, Zhou X, Li G, Liu Q. Robust adaptive fetal heart rate estimation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single-channel abdominal ECG recording. In: 5th international conference 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BioMedical engineering and informatics; 2012. </w:t>
      </w:r>
      <w:hyperlink r:id="rId56">
        <w:r>
          <w:rPr>
            <w:color w:val="2196D1"/>
            <w:w w:val="105"/>
            <w:sz w:val="12"/>
          </w:rPr>
          <w:t>https://doi.org/10.1109/</w:t>
        </w:r>
      </w:hyperlink>
      <w:r>
        <w:rPr>
          <w:color w:val="2196D1"/>
          <w:spacing w:val="40"/>
          <w:w w:val="105"/>
          <w:sz w:val="12"/>
        </w:rPr>
        <w:t> </w:t>
      </w:r>
      <w:hyperlink r:id="rId56">
        <w:r>
          <w:rPr>
            <w:color w:val="2196D1"/>
            <w:w w:val="105"/>
            <w:sz w:val="12"/>
          </w:rPr>
          <w:t>bmei.2012.6513193</w:t>
        </w:r>
      </w:hyperlink>
      <w:r>
        <w:rPr>
          <w:w w:val="105"/>
          <w:sz w:val="12"/>
        </w:rPr>
        <w:t>. 2012.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135" w:lineRule="exact" w:before="0" w:after="0"/>
        <w:ind w:left="461" w:right="0" w:hanging="330"/>
        <w:jc w:val="left"/>
        <w:rPr>
          <w:sz w:val="12"/>
        </w:rPr>
      </w:pPr>
      <w:bookmarkStart w:name="_bookmark34" w:id="69"/>
      <w:bookmarkEnd w:id="69"/>
      <w:r>
        <w:rPr/>
      </w:r>
      <w:r>
        <w:rPr>
          <w:w w:val="105"/>
          <w:sz w:val="12"/>
        </w:rPr>
        <w:t>Panigrahy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Sahu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PK.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Extraction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fetal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electrocardiogram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(ECG)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extended</w:t>
      </w:r>
    </w:p>
    <w:p>
      <w:pPr>
        <w:spacing w:line="242" w:lineRule="auto" w:before="22"/>
        <w:ind w:left="462" w:right="150" w:firstLine="0"/>
        <w:jc w:val="both"/>
        <w:rPr>
          <w:sz w:val="12"/>
        </w:rPr>
      </w:pPr>
      <w:r>
        <w:rPr>
          <w:w w:val="105"/>
          <w:sz w:val="12"/>
        </w:rPr>
        <w:t>state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Kalman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filtering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adaptive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neuro-fuzzy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inference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(ANFIS)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single channel abdominal recording. Sadhana 2015;40(4):1091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104. </w:t>
      </w:r>
      <w:hyperlink r:id="rId57">
        <w:r>
          <w:rPr>
            <w:color w:val="2196D1"/>
            <w:w w:val="105"/>
            <w:sz w:val="12"/>
          </w:rPr>
          <w:t>https://doi.</w:t>
        </w:r>
      </w:hyperlink>
      <w:r>
        <w:rPr>
          <w:color w:val="2196D1"/>
          <w:spacing w:val="40"/>
          <w:w w:val="105"/>
          <w:sz w:val="12"/>
        </w:rPr>
        <w:t> </w:t>
      </w:r>
      <w:hyperlink r:id="rId57">
        <w:r>
          <w:rPr>
            <w:color w:val="2196D1"/>
            <w:spacing w:val="-2"/>
            <w:w w:val="105"/>
            <w:sz w:val="12"/>
          </w:rPr>
          <w:t>org/10.1007/s12046-015-0381-7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78" w:lineRule="auto" w:before="20" w:after="0"/>
        <w:ind w:left="462" w:right="149" w:hanging="332"/>
        <w:jc w:val="left"/>
        <w:rPr>
          <w:sz w:val="12"/>
        </w:rPr>
      </w:pPr>
      <w:bookmarkStart w:name="_bookmark35" w:id="70"/>
      <w:bookmarkEnd w:id="70"/>
      <w:r>
        <w:rPr/>
      </w:r>
      <w:r>
        <w:rPr>
          <w:w w:val="105"/>
          <w:sz w:val="12"/>
        </w:rPr>
        <w:t>Taha LY, Abdel-Raheem E. Fetal ECG extraction using input-mode and output-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adaptive filters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with blind source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separation. Can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 Electr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Comput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Eng 2020;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43(4):295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304.</w:t>
      </w:r>
      <w:r>
        <w:rPr>
          <w:spacing w:val="15"/>
          <w:w w:val="105"/>
          <w:sz w:val="12"/>
        </w:rPr>
        <w:t> </w:t>
      </w:r>
      <w:hyperlink r:id="rId58">
        <w:r>
          <w:rPr>
            <w:color w:val="2196D1"/>
            <w:spacing w:val="-2"/>
            <w:w w:val="105"/>
            <w:sz w:val="12"/>
          </w:rPr>
          <w:t>https://doi.org/10.1109/cjece.2020.2984602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49" w:hanging="332"/>
        <w:jc w:val="left"/>
        <w:rPr>
          <w:sz w:val="12"/>
        </w:rPr>
      </w:pPr>
      <w:r>
        <w:rPr>
          <w:w w:val="105"/>
          <w:sz w:val="12"/>
        </w:rPr>
        <w:t>Gupta A, Srivastava MC, Khandelwal V, Gupta A. A novel approach to fetal ECG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extraction and enhancement using blind source separation (BSS-ICA) and adaptive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fetal ECG enhancer (AFE). In: 6th international conference on information,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communications </w:t>
      </w:r>
      <w:r>
        <w:rPr>
          <w:rFonts w:ascii="Times New Roman"/>
          <w:w w:val="105"/>
          <w:sz w:val="12"/>
        </w:rPr>
        <w:t>&amp; </w:t>
      </w:r>
      <w:r>
        <w:rPr>
          <w:w w:val="105"/>
          <w:sz w:val="12"/>
        </w:rPr>
        <w:t>signal processing; 2007. </w:t>
      </w:r>
      <w:hyperlink r:id="rId59">
        <w:r>
          <w:rPr>
            <w:color w:val="2196D1"/>
            <w:w w:val="105"/>
            <w:sz w:val="12"/>
          </w:rPr>
          <w:t>https://doi.org/10.1109/</w:t>
        </w:r>
      </w:hyperlink>
      <w:r>
        <w:rPr>
          <w:color w:val="2196D1"/>
          <w:spacing w:val="40"/>
          <w:w w:val="105"/>
          <w:sz w:val="12"/>
        </w:rPr>
        <w:t> </w:t>
      </w:r>
      <w:hyperlink r:id="rId59">
        <w:r>
          <w:rPr>
            <w:color w:val="2196D1"/>
            <w:w w:val="105"/>
            <w:sz w:val="12"/>
          </w:rPr>
          <w:t>icics.2007.4449716</w:t>
        </w:r>
      </w:hyperlink>
      <w:r>
        <w:rPr>
          <w:w w:val="105"/>
          <w:sz w:val="12"/>
        </w:rPr>
        <w:t>. 2007.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42" w:lineRule="auto" w:before="108" w:after="0"/>
        <w:ind w:left="462" w:right="38" w:hanging="332"/>
        <w:jc w:val="both"/>
        <w:rPr>
          <w:sz w:val="12"/>
        </w:rPr>
      </w:pPr>
      <w:r>
        <w:rPr>
          <w:sz w:val="12"/>
        </w:rPr>
        <w:t>Ionescu V. Fetal ECG extraction from multichannel abdominal ECG recordings for</w:t>
      </w:r>
      <w:r>
        <w:rPr>
          <w:spacing w:val="40"/>
          <w:sz w:val="12"/>
        </w:rPr>
        <w:t> </w:t>
      </w:r>
      <w:r>
        <w:rPr>
          <w:sz w:val="12"/>
        </w:rPr>
        <w:t>health monitoring during labor. Procedia Technology 2016;22:682</w:t>
      </w:r>
      <w:r>
        <w:rPr>
          <w:rFonts w:ascii="STIX" w:hAnsi="STIX"/>
          <w:sz w:val="12"/>
        </w:rPr>
        <w:t>–</w:t>
      </w:r>
      <w:r>
        <w:rPr>
          <w:sz w:val="12"/>
        </w:rPr>
        <w:t>9. </w:t>
      </w:r>
      <w:hyperlink r:id="rId60">
        <w:r>
          <w:rPr>
            <w:color w:val="2196D1"/>
            <w:sz w:val="12"/>
          </w:rPr>
          <w:t>https://doi.</w:t>
        </w:r>
      </w:hyperlink>
      <w:r>
        <w:rPr>
          <w:color w:val="2196D1"/>
          <w:spacing w:val="40"/>
          <w:w w:val="110"/>
          <w:sz w:val="12"/>
        </w:rPr>
        <w:t> </w:t>
      </w:r>
      <w:hyperlink r:id="rId60">
        <w:r>
          <w:rPr>
            <w:color w:val="2196D1"/>
            <w:spacing w:val="-2"/>
            <w:w w:val="110"/>
            <w:sz w:val="12"/>
          </w:rPr>
          <w:t>org/10.1016/j.protcy.2016.01.143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78" w:lineRule="auto" w:before="20" w:after="0"/>
        <w:ind w:left="462" w:right="184" w:hanging="332"/>
        <w:jc w:val="left"/>
        <w:rPr>
          <w:sz w:val="12"/>
        </w:rPr>
      </w:pPr>
      <w:r>
        <w:rPr>
          <w:w w:val="105"/>
          <w:sz w:val="12"/>
        </w:rPr>
        <w:t>Liu G, Luan Y. An adaptive integrated algorithm for noninvasive fetal</w:t>
      </w:r>
      <w:r>
        <w:rPr>
          <w:w w:val="105"/>
          <w:sz w:val="12"/>
        </w:rPr>
        <w:t> ECG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separation and noise reduction based on ICA-EEMD-WS. Med Biol Eng </w:t>
      </w:r>
      <w:r>
        <w:rPr>
          <w:w w:val="105"/>
          <w:sz w:val="12"/>
        </w:rPr>
        <w:t>Comput</w:t>
      </w:r>
    </w:p>
    <w:p>
      <w:pPr>
        <w:spacing w:line="161" w:lineRule="exact" w:before="0"/>
        <w:ind w:left="462" w:right="0" w:firstLine="0"/>
        <w:jc w:val="left"/>
        <w:rPr>
          <w:sz w:val="12"/>
        </w:rPr>
      </w:pPr>
      <w:r>
        <w:rPr>
          <w:w w:val="110"/>
          <w:sz w:val="12"/>
        </w:rPr>
        <w:t>2015;53(11):1113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27.</w:t>
      </w:r>
      <w:r>
        <w:rPr>
          <w:spacing w:val="73"/>
          <w:w w:val="110"/>
          <w:sz w:val="12"/>
        </w:rPr>
        <w:t> </w:t>
      </w:r>
      <w:hyperlink r:id="rId61">
        <w:r>
          <w:rPr>
            <w:color w:val="2196D1"/>
            <w:w w:val="110"/>
            <w:sz w:val="12"/>
          </w:rPr>
          <w:t>https://doi.org/10.1007/s11517-015-1389-</w:t>
        </w:r>
        <w:r>
          <w:rPr>
            <w:color w:val="2196D1"/>
            <w:spacing w:val="-5"/>
            <w:w w:val="110"/>
            <w:sz w:val="12"/>
          </w:rPr>
          <w:t>1</w:t>
        </w:r>
      </w:hyperlink>
      <w:r>
        <w:rPr>
          <w:spacing w:val="-5"/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137" w:lineRule="exact" w:before="0" w:after="0"/>
        <w:ind w:left="461" w:right="0" w:hanging="330"/>
        <w:jc w:val="left"/>
        <w:rPr>
          <w:sz w:val="12"/>
        </w:rPr>
      </w:pPr>
      <w:bookmarkStart w:name="_bookmark36" w:id="71"/>
      <w:bookmarkEnd w:id="71"/>
      <w:r>
        <w:rPr/>
      </w:r>
      <w:r>
        <w:rPr>
          <w:spacing w:val="-2"/>
          <w:w w:val="105"/>
          <w:sz w:val="12"/>
        </w:rPr>
        <w:t>Hyva</w:t>
      </w:r>
      <w:r>
        <w:rPr>
          <w:spacing w:val="-2"/>
          <w:w w:val="105"/>
          <w:position w:val="1"/>
          <w:sz w:val="12"/>
        </w:rPr>
        <w:t>¨</w:t>
      </w:r>
      <w:r>
        <w:rPr>
          <w:spacing w:val="-2"/>
          <w:w w:val="105"/>
          <w:sz w:val="12"/>
        </w:rPr>
        <w:t>rinen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A,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Oja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E.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Independent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component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analysis: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algorithms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and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applications.</w:t>
      </w:r>
    </w:p>
    <w:p>
      <w:pPr>
        <w:spacing w:line="228" w:lineRule="auto" w:before="16"/>
        <w:ind w:left="462" w:right="92" w:firstLine="0"/>
        <w:jc w:val="left"/>
        <w:rPr>
          <w:sz w:val="12"/>
        </w:rPr>
      </w:pPr>
      <w:r>
        <w:rPr>
          <w:w w:val="105"/>
          <w:sz w:val="12"/>
        </w:rPr>
        <w:t>Neural Network 2000;13(4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5):411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30. </w:t>
      </w:r>
      <w:hyperlink r:id="rId62">
        <w:r>
          <w:rPr>
            <w:color w:val="2196D1"/>
            <w:w w:val="105"/>
            <w:sz w:val="12"/>
          </w:rPr>
          <w:t>https://doi.org/10.1016/s0893-6080(00)</w:t>
        </w:r>
      </w:hyperlink>
      <w:r>
        <w:rPr>
          <w:color w:val="2196D1"/>
          <w:spacing w:val="40"/>
          <w:w w:val="105"/>
          <w:sz w:val="12"/>
        </w:rPr>
        <w:t> </w:t>
      </w:r>
      <w:hyperlink r:id="rId62">
        <w:r>
          <w:rPr>
            <w:color w:val="2196D1"/>
            <w:spacing w:val="-2"/>
            <w:w w:val="105"/>
            <w:sz w:val="12"/>
          </w:rPr>
          <w:t>00026-5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24" w:after="0"/>
        <w:ind w:left="462" w:right="39" w:hanging="332"/>
        <w:jc w:val="left"/>
        <w:rPr>
          <w:sz w:val="12"/>
        </w:rPr>
      </w:pPr>
      <w:r>
        <w:rPr>
          <w:w w:val="105"/>
          <w:sz w:val="12"/>
        </w:rPr>
        <w:t>Manorost P, Theera-Umpon N, Auephanwiriyakul</w:t>
      </w:r>
      <w:r>
        <w:rPr>
          <w:w w:val="105"/>
          <w:sz w:val="12"/>
        </w:rPr>
        <w:t> S. Fetal electrocardiogram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extraction by independent component analysis. In: 2017 7th IEEE 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control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system,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computing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engineering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(ICCSCE);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2017.</w:t>
      </w:r>
      <w:r>
        <w:rPr>
          <w:spacing w:val="-3"/>
          <w:w w:val="105"/>
          <w:sz w:val="12"/>
        </w:rPr>
        <w:t> </w:t>
      </w:r>
      <w:hyperlink r:id="rId63">
        <w:r>
          <w:rPr>
            <w:color w:val="2196D1"/>
            <w:w w:val="105"/>
            <w:sz w:val="12"/>
          </w:rPr>
          <w:t>https://</w:t>
        </w:r>
      </w:hyperlink>
      <w:r>
        <w:rPr>
          <w:color w:val="2196D1"/>
          <w:spacing w:val="40"/>
          <w:w w:val="105"/>
          <w:sz w:val="12"/>
        </w:rPr>
        <w:t> </w:t>
      </w:r>
      <w:hyperlink r:id="rId63">
        <w:r>
          <w:rPr>
            <w:color w:val="2196D1"/>
            <w:spacing w:val="-2"/>
            <w:w w:val="105"/>
            <w:sz w:val="12"/>
          </w:rPr>
          <w:t>doi.org/10.1109/iccsce.2017.8284408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42" w:lineRule="auto" w:before="0" w:after="0"/>
        <w:ind w:left="462" w:right="38" w:hanging="332"/>
        <w:jc w:val="left"/>
        <w:rPr>
          <w:sz w:val="12"/>
        </w:rPr>
      </w:pPr>
      <w:r>
        <w:rPr>
          <w:w w:val="105"/>
          <w:sz w:val="12"/>
        </w:rPr>
        <w:t>Yuan L, Zhou Z, Yuan Y, Wu S. An improved</w:t>
      </w:r>
      <w:r>
        <w:rPr>
          <w:w w:val="105"/>
          <w:sz w:val="12"/>
        </w:rPr>
        <w:t> FastICA method for fetal ECG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extraction. Comput Math Methods Med 2018:1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7. </w:t>
      </w:r>
      <w:hyperlink r:id="rId64">
        <w:r>
          <w:rPr>
            <w:color w:val="2196D1"/>
            <w:w w:val="105"/>
            <w:sz w:val="12"/>
          </w:rPr>
          <w:t>https://doi.org/10.1155/2018/</w:t>
        </w:r>
      </w:hyperlink>
      <w:r>
        <w:rPr>
          <w:color w:val="2196D1"/>
          <w:spacing w:val="40"/>
          <w:w w:val="105"/>
          <w:sz w:val="12"/>
        </w:rPr>
        <w:t> </w:t>
      </w:r>
      <w:hyperlink r:id="rId64">
        <w:r>
          <w:rPr>
            <w:color w:val="2196D1"/>
            <w:w w:val="105"/>
            <w:sz w:val="12"/>
          </w:rPr>
          <w:t>7061456</w:t>
        </w:r>
      </w:hyperlink>
      <w:r>
        <w:rPr>
          <w:w w:val="105"/>
          <w:sz w:val="12"/>
        </w:rPr>
        <w:t>.</w:t>
      </w:r>
      <w:r>
        <w:rPr>
          <w:w w:val="105"/>
          <w:sz w:val="12"/>
        </w:rPr>
        <w:t> 2018.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9" w:after="0"/>
        <w:ind w:left="462" w:right="75" w:hanging="332"/>
        <w:jc w:val="left"/>
        <w:rPr>
          <w:sz w:val="12"/>
        </w:rPr>
      </w:pPr>
      <w:bookmarkStart w:name="_bookmark37" w:id="72"/>
      <w:bookmarkEnd w:id="72"/>
      <w:r>
        <w:rPr/>
      </w:r>
      <w:r>
        <w:rPr>
          <w:w w:val="105"/>
          <w:sz w:val="12"/>
        </w:rPr>
        <w:t>Rieta</w:t>
      </w:r>
      <w:r>
        <w:rPr>
          <w:w w:val="105"/>
          <w:sz w:val="12"/>
        </w:rPr>
        <w:t> JJ, Sa</w:t>
      </w:r>
      <w:r>
        <w:rPr>
          <w:w w:val="105"/>
          <w:position w:val="1"/>
          <w:sz w:val="12"/>
        </w:rPr>
        <w:t>´</w:t>
      </w:r>
      <w:r>
        <w:rPr>
          <w:w w:val="105"/>
          <w:sz w:val="12"/>
        </w:rPr>
        <w:t>nchez C, Sanchis JM, Castells F, Millet J. Mixing matrix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pseudostationarity and ECG preprocessing impact on ICA-based atrial </w:t>
      </w:r>
      <w:r>
        <w:rPr>
          <w:w w:val="105"/>
          <w:sz w:val="12"/>
        </w:rPr>
        <w:t>fibrillation</w:t>
      </w:r>
    </w:p>
    <w:p>
      <w:pPr>
        <w:spacing w:line="256" w:lineRule="auto" w:before="1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analysis. Independent Component Analysis and Blind Signal Separation </w:t>
      </w:r>
      <w:r>
        <w:rPr>
          <w:w w:val="105"/>
          <w:sz w:val="12"/>
        </w:rPr>
        <w:t>2004: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1079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86.</w:t>
      </w:r>
      <w:r>
        <w:rPr>
          <w:w w:val="105"/>
          <w:sz w:val="12"/>
        </w:rPr>
        <w:t> </w:t>
      </w:r>
      <w:hyperlink r:id="rId65">
        <w:r>
          <w:rPr>
            <w:color w:val="2196D1"/>
            <w:w w:val="105"/>
            <w:sz w:val="12"/>
          </w:rPr>
          <w:t>https://doi.org/10.1007/978-3-540-30110-3_136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38" w:id="73"/>
      <w:bookmarkEnd w:id="73"/>
      <w:r>
        <w:rPr/>
      </w:r>
      <w:r>
        <w:rPr>
          <w:w w:val="105"/>
          <w:sz w:val="12"/>
        </w:rPr>
        <w:t>Nejad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MRE,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Rizi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FY.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adaptive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FECG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extraction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5"/>
          <w:w w:val="105"/>
          <w:sz w:val="12"/>
        </w:rPr>
        <w:t> </w:t>
      </w:r>
      <w:r>
        <w:rPr>
          <w:spacing w:val="-4"/>
          <w:w w:val="105"/>
          <w:sz w:val="12"/>
        </w:rPr>
        <w:t>ICA,</w:t>
      </w:r>
    </w:p>
    <w:p>
      <w:pPr>
        <w:spacing w:line="280" w:lineRule="auto" w:before="22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ICEEMDAN and wavelet shrinkage. In: Electrical engineering (ICEE), </w:t>
      </w:r>
      <w:r>
        <w:rPr>
          <w:w w:val="105"/>
          <w:sz w:val="12"/>
        </w:rPr>
        <w:t>Iranian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on;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2018.</w:t>
      </w:r>
      <w:r>
        <w:rPr>
          <w:spacing w:val="40"/>
          <w:w w:val="105"/>
          <w:sz w:val="12"/>
        </w:rPr>
        <w:t> </w:t>
      </w:r>
      <w:hyperlink r:id="rId66">
        <w:r>
          <w:rPr>
            <w:color w:val="2196D1"/>
            <w:w w:val="105"/>
            <w:sz w:val="12"/>
          </w:rPr>
          <w:t>https://doi.org/10.1109/icee.2018.8472478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1" w:after="0"/>
        <w:ind w:left="462" w:right="38" w:hanging="332"/>
        <w:jc w:val="left"/>
        <w:rPr>
          <w:sz w:val="12"/>
        </w:rPr>
      </w:pPr>
      <w:bookmarkStart w:name="_bookmark39" w:id="74"/>
      <w:bookmarkEnd w:id="74"/>
      <w:r>
        <w:rPr/>
      </w:r>
      <w:r>
        <w:rPr>
          <w:w w:val="105"/>
          <w:sz w:val="12"/>
        </w:rPr>
        <w:t>Huang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NE,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Shen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Long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SR,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Wu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MC,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Shih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HH,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Zheng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Q,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Yen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NC,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Tung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CC,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Liu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HH.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empirical mode decomposition and the Hilbert spectrum for nonlinear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non-stationary time series analysis. In: Proceedings of the royal society of </w:t>
      </w:r>
      <w:r>
        <w:rPr>
          <w:w w:val="105"/>
          <w:sz w:val="12"/>
        </w:rPr>
        <w:t>london.</w:t>
      </w:r>
    </w:p>
    <w:p>
      <w:pPr>
        <w:spacing w:line="228" w:lineRule="auto"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Series A: mathematical, physical and engineering sciences, 454; 1998. p. </w:t>
      </w:r>
      <w:r>
        <w:rPr>
          <w:w w:val="105"/>
          <w:sz w:val="12"/>
        </w:rPr>
        <w:t>903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95.</w:t>
      </w:r>
      <w:r>
        <w:rPr>
          <w:spacing w:val="40"/>
          <w:w w:val="105"/>
          <w:sz w:val="12"/>
        </w:rPr>
        <w:t> </w:t>
      </w:r>
      <w:hyperlink r:id="rId67">
        <w:r>
          <w:rPr>
            <w:color w:val="2196D1"/>
            <w:w w:val="105"/>
            <w:sz w:val="12"/>
          </w:rPr>
          <w:t>https://doi.org/10.1098/rspa.1998.0193</w:t>
        </w:r>
      </w:hyperlink>
      <w:r>
        <w:rPr>
          <w:w w:val="105"/>
          <w:sz w:val="12"/>
        </w:rPr>
        <w:t>. 1971.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16" w:after="0"/>
        <w:ind w:left="462" w:right="319" w:hanging="332"/>
        <w:jc w:val="left"/>
        <w:rPr>
          <w:sz w:val="12"/>
        </w:rPr>
      </w:pPr>
      <w:bookmarkStart w:name="_bookmark40" w:id="75"/>
      <w:bookmarkEnd w:id="75"/>
      <w:r>
        <w:rPr/>
      </w:r>
      <w:r>
        <w:rPr>
          <w:w w:val="105"/>
          <w:sz w:val="12"/>
        </w:rPr>
        <w:t>Liu T, Luo Z, Huang J, Yan S. A comparative study of four kinds of adaptive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decomposition algorithms and their applications. Sensors 2018;18(7):2120.</w:t>
      </w:r>
      <w:r>
        <w:rPr>
          <w:spacing w:val="40"/>
          <w:w w:val="105"/>
          <w:sz w:val="12"/>
        </w:rPr>
        <w:t> </w:t>
      </w:r>
      <w:hyperlink r:id="rId68">
        <w:r>
          <w:rPr>
            <w:color w:val="2196D1"/>
            <w:spacing w:val="-2"/>
            <w:w w:val="105"/>
            <w:sz w:val="12"/>
          </w:rPr>
          <w:t>https://doi.org/10.3390/s18072120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240" w:lineRule="auto" w:before="0" w:after="0"/>
        <w:ind w:left="461" w:right="0" w:hanging="330"/>
        <w:jc w:val="left"/>
        <w:rPr>
          <w:sz w:val="12"/>
        </w:rPr>
      </w:pPr>
      <w:bookmarkStart w:name="_bookmark41" w:id="76"/>
      <w:bookmarkEnd w:id="76"/>
      <w:r>
        <w:rPr/>
      </w:r>
      <w:r>
        <w:rPr>
          <w:w w:val="105"/>
          <w:sz w:val="12"/>
        </w:rPr>
        <w:t>Rooijakkers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MJ,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Song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Rabotti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Oei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SG,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Bergmans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JWM,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Cantatore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Mischi</w:t>
      </w:r>
      <w:r>
        <w:rPr>
          <w:spacing w:val="-2"/>
          <w:w w:val="105"/>
          <w:sz w:val="12"/>
        </w:rPr>
        <w:t> </w:t>
      </w:r>
      <w:r>
        <w:rPr>
          <w:spacing w:val="-5"/>
          <w:w w:val="105"/>
          <w:sz w:val="12"/>
        </w:rPr>
        <w:t>M.</w:t>
      </w:r>
    </w:p>
    <w:p>
      <w:pPr>
        <w:spacing w:line="242" w:lineRule="auto" w:before="23"/>
        <w:ind w:left="462" w:right="0" w:firstLine="0"/>
        <w:jc w:val="left"/>
        <w:rPr>
          <w:sz w:val="12"/>
        </w:rPr>
      </w:pPr>
      <w:r>
        <w:rPr>
          <w:w w:val="110"/>
          <w:sz w:val="12"/>
        </w:rPr>
        <w:t>Influence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electrode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placement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signal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quality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ambulatory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pregnancy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monitoring. Comput Math Methods Med 2014:1</w:t>
      </w:r>
      <w:r>
        <w:rPr>
          <w:rFonts w:ascii="STIX" w:hAnsi="STIX"/>
          <w:spacing w:val="-2"/>
          <w:w w:val="110"/>
          <w:sz w:val="12"/>
        </w:rPr>
        <w:t>–</w:t>
      </w:r>
      <w:r>
        <w:rPr>
          <w:spacing w:val="-2"/>
          <w:w w:val="110"/>
          <w:sz w:val="12"/>
        </w:rPr>
        <w:t>12. </w:t>
      </w:r>
      <w:hyperlink r:id="rId69">
        <w:r>
          <w:rPr>
            <w:color w:val="2196D1"/>
            <w:spacing w:val="-2"/>
            <w:w w:val="110"/>
            <w:sz w:val="12"/>
          </w:rPr>
          <w:t>https://doi.org/10.1155/</w:t>
        </w:r>
      </w:hyperlink>
      <w:r>
        <w:rPr>
          <w:color w:val="2196D1"/>
          <w:spacing w:val="40"/>
          <w:w w:val="110"/>
          <w:sz w:val="12"/>
        </w:rPr>
        <w:t> </w:t>
      </w:r>
      <w:hyperlink r:id="rId69">
        <w:r>
          <w:rPr>
            <w:color w:val="2196D1"/>
            <w:w w:val="110"/>
            <w:sz w:val="12"/>
          </w:rPr>
          <w:t>2014/960980</w:t>
        </w:r>
      </w:hyperlink>
      <w:r>
        <w:rPr>
          <w:w w:val="110"/>
          <w:sz w:val="12"/>
        </w:rPr>
        <w:t>. 2014.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42" w:lineRule="auto" w:before="20" w:after="0"/>
        <w:ind w:left="462" w:right="38" w:hanging="332"/>
        <w:jc w:val="left"/>
        <w:rPr>
          <w:sz w:val="12"/>
        </w:rPr>
      </w:pPr>
      <w:bookmarkStart w:name="_bookmark42" w:id="77"/>
      <w:bookmarkEnd w:id="77"/>
      <w:r>
        <w:rPr/>
      </w:r>
      <w:r>
        <w:rPr>
          <w:w w:val="105"/>
          <w:sz w:val="12"/>
        </w:rPr>
        <w:t>Wu S,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Shen Y, Zhou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Z, Lin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Zeng Y, Gao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X. Research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 fetal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ECG extraction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wavelet</w:t>
      </w:r>
      <w:r>
        <w:rPr>
          <w:w w:val="105"/>
          <w:sz w:val="12"/>
        </w:rPr>
        <w:t> analysis and adaptive filtering. Comput Biol Med 2013;43(10):1622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7.</w:t>
      </w:r>
      <w:r>
        <w:rPr>
          <w:spacing w:val="40"/>
          <w:w w:val="105"/>
          <w:sz w:val="12"/>
        </w:rPr>
        <w:t> </w:t>
      </w:r>
      <w:hyperlink r:id="rId70">
        <w:r>
          <w:rPr>
            <w:color w:val="2196D1"/>
            <w:spacing w:val="-2"/>
            <w:w w:val="105"/>
            <w:sz w:val="12"/>
          </w:rPr>
          <w:t>https://doi.org/10.1016/j.compbiomed.2013.07.028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19" w:after="0"/>
        <w:ind w:left="462" w:right="38" w:hanging="332"/>
        <w:jc w:val="left"/>
        <w:rPr>
          <w:sz w:val="12"/>
        </w:rPr>
      </w:pPr>
      <w:bookmarkStart w:name="_bookmark43" w:id="78"/>
      <w:bookmarkEnd w:id="78"/>
      <w:r>
        <w:rPr/>
      </w:r>
      <w:r>
        <w:rPr>
          <w:w w:val="105"/>
          <w:sz w:val="12"/>
        </w:rPr>
        <w:t>Vigneron</w:t>
      </w:r>
      <w:r>
        <w:rPr>
          <w:w w:val="105"/>
          <w:sz w:val="12"/>
        </w:rPr>
        <w:t> V, Paraschiv-Ionescu A, Azancot A, Sibony O, Jutten C. Fetal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electrocardiogram extraction based on non-stationary ICA and wavelet </w:t>
      </w:r>
      <w:r>
        <w:rPr>
          <w:w w:val="105"/>
          <w:sz w:val="12"/>
        </w:rPr>
        <w:t>denoising.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 Seventh international symposium on signal processing and its applications.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Proceedings; 2003. </w:t>
      </w:r>
      <w:hyperlink r:id="rId71">
        <w:r>
          <w:rPr>
            <w:color w:val="2196D1"/>
            <w:w w:val="105"/>
            <w:sz w:val="12"/>
          </w:rPr>
          <w:t>https://doi.org/10.1109/isspa.2003.1224817</w:t>
        </w:r>
      </w:hyperlink>
      <w:r>
        <w:rPr>
          <w:w w:val="105"/>
          <w:sz w:val="12"/>
        </w:rPr>
        <w:t>. 2003.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78" w:lineRule="auto" w:before="1" w:after="0"/>
        <w:ind w:left="462" w:right="38" w:hanging="332"/>
        <w:jc w:val="left"/>
        <w:rPr>
          <w:sz w:val="12"/>
        </w:rPr>
      </w:pPr>
      <w:bookmarkStart w:name="_bookmark44" w:id="79"/>
      <w:bookmarkEnd w:id="79"/>
      <w:r>
        <w:rPr/>
      </w:r>
      <w:r>
        <w:rPr>
          <w:w w:val="105"/>
          <w:sz w:val="12"/>
        </w:rPr>
        <w:t>Behar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Andreotti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Zaunseder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Q,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Oster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Clifford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GD.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ECG simulator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generating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maternal-foetal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activity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mixtures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abdominal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ECG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recordings.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Physiol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Meas</w:t>
      </w:r>
      <w:r>
        <w:rPr>
          <w:spacing w:val="54"/>
          <w:w w:val="105"/>
          <w:sz w:val="12"/>
        </w:rPr>
        <w:t> </w:t>
      </w:r>
      <w:r>
        <w:rPr>
          <w:w w:val="105"/>
          <w:sz w:val="12"/>
        </w:rPr>
        <w:t>2014;35(8):1537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50.</w:t>
      </w:r>
      <w:r>
        <w:rPr>
          <w:spacing w:val="53"/>
          <w:w w:val="105"/>
          <w:sz w:val="12"/>
        </w:rPr>
        <w:t> </w:t>
      </w:r>
      <w:hyperlink r:id="rId72">
        <w:r>
          <w:rPr>
            <w:color w:val="2196D1"/>
            <w:w w:val="105"/>
            <w:sz w:val="12"/>
          </w:rPr>
          <w:t>https://doi.org/10.1088/0967-</w:t>
        </w:r>
        <w:r>
          <w:rPr>
            <w:color w:val="2196D1"/>
            <w:spacing w:val="-2"/>
            <w:w w:val="105"/>
            <w:sz w:val="12"/>
          </w:rPr>
          <w:t>3334/35/8/1537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38" w:hanging="332"/>
        <w:jc w:val="left"/>
        <w:rPr>
          <w:sz w:val="12"/>
        </w:rPr>
      </w:pPr>
      <w:bookmarkStart w:name="_bookmark45" w:id="80"/>
      <w:bookmarkEnd w:id="80"/>
      <w:r>
        <w:rPr/>
      </w:r>
      <w:r>
        <w:rPr>
          <w:w w:val="105"/>
          <w:sz w:val="12"/>
        </w:rPr>
        <w:t>Jezewski J, Matonia A, Kupka T, Roj D, Czabanski R. Determination of fetal heart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rate from abdominal signals: evaluation of beat-to-beat accuracy in relation to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direct fetal electrocardiogram. Biomedizinische Technik/Biomedical Engineering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2012;57(5).</w:t>
      </w:r>
      <w:r>
        <w:rPr>
          <w:spacing w:val="15"/>
          <w:w w:val="105"/>
          <w:sz w:val="12"/>
        </w:rPr>
        <w:t> </w:t>
      </w:r>
      <w:hyperlink r:id="rId73">
        <w:r>
          <w:rPr>
            <w:color w:val="2196D1"/>
            <w:w w:val="105"/>
            <w:sz w:val="12"/>
          </w:rPr>
          <w:t>https://doi.org/10.1515/bmt-2011-0130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285" w:hanging="332"/>
        <w:jc w:val="left"/>
        <w:rPr>
          <w:sz w:val="12"/>
        </w:rPr>
      </w:pPr>
      <w:bookmarkStart w:name="_bookmark46" w:id="81"/>
      <w:bookmarkEnd w:id="81"/>
      <w:r>
        <w:rPr/>
      </w:r>
      <w:r>
        <w:rPr>
          <w:w w:val="110"/>
          <w:sz w:val="12"/>
        </w:rPr>
        <w:t>Goldberger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AL,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Amaral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LAN,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Glass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L,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Hausdorff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JM,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Ivanov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PC,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Mark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RG,</w:t>
      </w:r>
      <w:r>
        <w:rPr>
          <w:spacing w:val="40"/>
          <w:w w:val="110"/>
          <w:sz w:val="12"/>
        </w:rPr>
        <w:t> </w:t>
      </w:r>
      <w:r>
        <w:rPr>
          <w:sz w:val="12"/>
        </w:rPr>
        <w:t>Mietus</w:t>
      </w:r>
      <w:r>
        <w:rPr>
          <w:spacing w:val="28"/>
          <w:sz w:val="12"/>
        </w:rPr>
        <w:t> </w:t>
      </w:r>
      <w:r>
        <w:rPr>
          <w:sz w:val="12"/>
        </w:rPr>
        <w:t>JE,</w:t>
      </w:r>
      <w:r>
        <w:rPr>
          <w:spacing w:val="28"/>
          <w:sz w:val="12"/>
        </w:rPr>
        <w:t> </w:t>
      </w:r>
      <w:r>
        <w:rPr>
          <w:sz w:val="12"/>
        </w:rPr>
        <w:t>Moody</w:t>
      </w:r>
      <w:r>
        <w:rPr>
          <w:spacing w:val="28"/>
          <w:sz w:val="12"/>
        </w:rPr>
        <w:t> </w:t>
      </w:r>
      <w:r>
        <w:rPr>
          <w:sz w:val="12"/>
        </w:rPr>
        <w:t>GB,</w:t>
      </w:r>
      <w:r>
        <w:rPr>
          <w:spacing w:val="28"/>
          <w:sz w:val="12"/>
        </w:rPr>
        <w:t> </w:t>
      </w:r>
      <w:r>
        <w:rPr>
          <w:sz w:val="12"/>
        </w:rPr>
        <w:t>Peng</w:t>
      </w:r>
      <w:r>
        <w:rPr>
          <w:spacing w:val="30"/>
          <w:sz w:val="12"/>
        </w:rPr>
        <w:t> </w:t>
      </w:r>
      <w:r>
        <w:rPr>
          <w:sz w:val="12"/>
        </w:rPr>
        <w:t>CK,</w:t>
      </w:r>
      <w:r>
        <w:rPr>
          <w:spacing w:val="28"/>
          <w:sz w:val="12"/>
        </w:rPr>
        <w:t> </w:t>
      </w:r>
      <w:r>
        <w:rPr>
          <w:sz w:val="12"/>
        </w:rPr>
        <w:t>Stanley</w:t>
      </w:r>
      <w:r>
        <w:rPr>
          <w:spacing w:val="28"/>
          <w:sz w:val="12"/>
        </w:rPr>
        <w:t> </w:t>
      </w:r>
      <w:r>
        <w:rPr>
          <w:sz w:val="12"/>
        </w:rPr>
        <w:t>HE.</w:t>
      </w:r>
      <w:r>
        <w:rPr>
          <w:spacing w:val="28"/>
          <w:sz w:val="12"/>
        </w:rPr>
        <w:t> </w:t>
      </w:r>
      <w:r>
        <w:rPr>
          <w:sz w:val="12"/>
        </w:rPr>
        <w:t>PhysioBank,</w:t>
      </w:r>
      <w:r>
        <w:rPr>
          <w:spacing w:val="30"/>
          <w:sz w:val="12"/>
        </w:rPr>
        <w:t> </w:t>
      </w:r>
      <w:r>
        <w:rPr>
          <w:sz w:val="12"/>
        </w:rPr>
        <w:t>PhysioToolkit,</w:t>
      </w:r>
      <w:r>
        <w:rPr>
          <w:spacing w:val="28"/>
          <w:sz w:val="12"/>
        </w:rPr>
        <w:t> </w:t>
      </w:r>
      <w:r>
        <w:rPr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PhysioNet.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Circulation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2000;101(23).</w:t>
      </w:r>
      <w:r>
        <w:rPr>
          <w:spacing w:val="-5"/>
          <w:w w:val="110"/>
          <w:sz w:val="12"/>
        </w:rPr>
        <w:t> </w:t>
      </w:r>
      <w:hyperlink r:id="rId74">
        <w:r>
          <w:rPr>
            <w:color w:val="2196D1"/>
            <w:w w:val="110"/>
            <w:sz w:val="12"/>
          </w:rPr>
          <w:t>https://doi.org/10.1161/01.cir.101.23.</w:t>
        </w:r>
      </w:hyperlink>
      <w:r>
        <w:rPr>
          <w:color w:val="2196D1"/>
          <w:spacing w:val="40"/>
          <w:w w:val="110"/>
          <w:sz w:val="12"/>
        </w:rPr>
        <w:t> </w:t>
      </w:r>
      <w:hyperlink r:id="rId74">
        <w:r>
          <w:rPr>
            <w:color w:val="2196D1"/>
            <w:spacing w:val="-2"/>
            <w:w w:val="110"/>
            <w:sz w:val="12"/>
          </w:rPr>
          <w:t>e215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77" w:hanging="332"/>
        <w:jc w:val="left"/>
        <w:rPr>
          <w:sz w:val="12"/>
        </w:rPr>
      </w:pPr>
      <w:bookmarkStart w:name="_bookmark47" w:id="82"/>
      <w:bookmarkEnd w:id="82"/>
      <w:r>
        <w:rPr/>
      </w:r>
      <w:r>
        <w:rPr>
          <w:w w:val="105"/>
          <w:sz w:val="12"/>
        </w:rPr>
        <w:t>Matonia A, Jezewski J, Kupka T, Jezewski</w:t>
      </w:r>
      <w:r>
        <w:rPr>
          <w:w w:val="105"/>
          <w:sz w:val="12"/>
        </w:rPr>
        <w:t> M, Horoba K, Wrobel J, Czabanski 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Kahankowa R. Fetal electrocardiograms, direct and abdominal with reference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heartbeat annotations. Sci Data 2020;7(1). </w:t>
      </w:r>
      <w:hyperlink r:id="rId75">
        <w:r>
          <w:rPr>
            <w:color w:val="2196D1"/>
            <w:w w:val="105"/>
            <w:sz w:val="12"/>
          </w:rPr>
          <w:t>https://doi.org/10.1038/s41597-020-</w:t>
        </w:r>
      </w:hyperlink>
      <w:r>
        <w:rPr>
          <w:color w:val="2196D1"/>
          <w:spacing w:val="40"/>
          <w:w w:val="105"/>
          <w:sz w:val="12"/>
        </w:rPr>
        <w:t> </w:t>
      </w:r>
      <w:hyperlink r:id="rId75">
        <w:r>
          <w:rPr>
            <w:color w:val="2196D1"/>
            <w:spacing w:val="-2"/>
            <w:w w:val="105"/>
            <w:sz w:val="12"/>
          </w:rPr>
          <w:t>0538-z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38" w:hanging="332"/>
        <w:jc w:val="left"/>
        <w:rPr>
          <w:sz w:val="12"/>
        </w:rPr>
      </w:pPr>
      <w:bookmarkStart w:name="_bookmark48" w:id="83"/>
      <w:bookmarkEnd w:id="83"/>
      <w:r>
        <w:rPr/>
      </w:r>
      <w:r>
        <w:rPr>
          <w:w w:val="105"/>
          <w:sz w:val="12"/>
        </w:rPr>
        <w:t>Figshare. Fetal electrocardiograms. direct and abdominal with reference </w:t>
      </w:r>
      <w:r>
        <w:rPr>
          <w:w w:val="105"/>
          <w:sz w:val="12"/>
        </w:rPr>
        <w:t>heartbeat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annotations 2020. June 17, </w:t>
      </w:r>
      <w:hyperlink r:id="rId76">
        <w:r>
          <w:rPr>
            <w:color w:val="2196D1"/>
            <w:w w:val="105"/>
            <w:sz w:val="12"/>
          </w:rPr>
          <w:t>https://springernature.figshare.com/articles/dataset/</w:t>
        </w:r>
      </w:hyperlink>
    </w:p>
    <w:p>
      <w:pPr>
        <w:spacing w:line="81" w:lineRule="auto" w:before="67"/>
        <w:ind w:left="462" w:right="0" w:firstLine="0"/>
        <w:jc w:val="left"/>
        <w:rPr>
          <w:sz w:val="12"/>
        </w:rPr>
      </w:pPr>
      <w:hyperlink r:id="rId76">
        <w:r>
          <w:rPr>
            <w:color w:val="2196D1"/>
            <w:spacing w:val="-2"/>
            <w:sz w:val="12"/>
          </w:rPr>
          <w:t>tions/10311029?backTo</w:t>
        </w:r>
        <w:r>
          <w:rPr>
            <w:rFonts w:ascii="Latin Modern Math"/>
            <w:color w:val="2196D1"/>
            <w:spacing w:val="-2"/>
            <w:sz w:val="12"/>
          </w:rPr>
          <w:t>=</w:t>
        </w:r>
        <w:r>
          <w:rPr>
            <w:color w:val="2196D1"/>
            <w:spacing w:val="-2"/>
            <w:sz w:val="12"/>
          </w:rPr>
          <w:t>/collections/Fetal_electrocardiograms_direct_and_a</w:t>
        </w:r>
      </w:hyperlink>
      <w:r>
        <w:rPr>
          <w:color w:val="2196D1"/>
          <w:spacing w:val="80"/>
          <w:w w:val="150"/>
          <w:sz w:val="12"/>
        </w:rPr>
        <w:t> </w:t>
      </w:r>
      <w:hyperlink r:id="rId76">
        <w:r>
          <w:rPr>
            <w:color w:val="2196D1"/>
            <w:spacing w:val="-2"/>
            <w:sz w:val="12"/>
          </w:rPr>
          <w:t>Fetal_electrocardiograms_direct_and_abdominal_with_reference_heart_beats_annota</w:t>
        </w:r>
      </w:hyperlink>
      <w:r>
        <w:rPr>
          <w:color w:val="2196D1"/>
          <w:spacing w:val="40"/>
          <w:sz w:val="12"/>
        </w:rPr>
        <w:t> </w:t>
      </w:r>
      <w:hyperlink r:id="rId76">
        <w:r>
          <w:rPr>
            <w:color w:val="2196D1"/>
            <w:spacing w:val="-2"/>
            <w:sz w:val="12"/>
          </w:rPr>
          <w:t>bdominal_with_reference_heart_beats_annotations/4740794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42" w:after="0"/>
        <w:ind w:left="462" w:right="127" w:hanging="332"/>
        <w:jc w:val="left"/>
        <w:rPr>
          <w:sz w:val="12"/>
        </w:rPr>
      </w:pPr>
      <w:bookmarkStart w:name="_bookmark49" w:id="84"/>
      <w:bookmarkEnd w:id="84"/>
      <w:r>
        <w:rPr/>
      </w:r>
      <w:r>
        <w:rPr>
          <w:w w:val="105"/>
          <w:sz w:val="12"/>
        </w:rPr>
        <w:t>Baldazzi G, Sulas E, Urru M, Tumbarello R, Raffo</w:t>
      </w:r>
      <w:r>
        <w:rPr>
          <w:w w:val="105"/>
          <w:sz w:val="12"/>
        </w:rPr>
        <w:t> L, Pani D. Annotated real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synthetic datasets for non-invasive foetal electrocardiography post-processing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benchmarking.</w:t>
      </w:r>
      <w:r>
        <w:rPr>
          <w:w w:val="105"/>
          <w:sz w:val="12"/>
        </w:rPr>
        <w:t> Data Brief 2020;33:106399. </w:t>
      </w:r>
      <w:hyperlink r:id="rId77">
        <w:r>
          <w:rPr>
            <w:color w:val="2196D1"/>
            <w:w w:val="105"/>
            <w:sz w:val="12"/>
          </w:rPr>
          <w:t>https://doi.org/10.1016/j.</w:t>
        </w:r>
      </w:hyperlink>
      <w:r>
        <w:rPr>
          <w:color w:val="2196D1"/>
          <w:spacing w:val="40"/>
          <w:w w:val="105"/>
          <w:sz w:val="12"/>
        </w:rPr>
        <w:t> </w:t>
      </w:r>
      <w:hyperlink r:id="rId77">
        <w:r>
          <w:rPr>
            <w:color w:val="2196D1"/>
            <w:spacing w:val="-2"/>
            <w:w w:val="105"/>
            <w:sz w:val="12"/>
          </w:rPr>
          <w:t>dib.2020.106399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343" w:hanging="332"/>
        <w:jc w:val="left"/>
        <w:rPr>
          <w:sz w:val="12"/>
        </w:rPr>
      </w:pPr>
      <w:bookmarkStart w:name="_bookmark50" w:id="85"/>
      <w:bookmarkEnd w:id="85"/>
      <w:r>
        <w:rPr/>
      </w:r>
      <w:r>
        <w:rPr>
          <w:w w:val="105"/>
          <w:sz w:val="12"/>
        </w:rPr>
        <w:t>Li Q, Mark RG, Clifford GD. Robust heart rate estimation from multiple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asynchronous noisy sources using signal quality indices and a Kalman </w:t>
      </w:r>
      <w:r>
        <w:rPr>
          <w:w w:val="105"/>
          <w:sz w:val="12"/>
        </w:rPr>
        <w:t>filter.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Physiol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Meas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2007;29(1):15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32.</w:t>
      </w:r>
      <w:r>
        <w:rPr>
          <w:spacing w:val="32"/>
          <w:w w:val="105"/>
          <w:sz w:val="12"/>
        </w:rPr>
        <w:t> </w:t>
      </w:r>
      <w:hyperlink r:id="rId78">
        <w:r>
          <w:rPr>
            <w:color w:val="2196D1"/>
            <w:w w:val="105"/>
            <w:sz w:val="12"/>
          </w:rPr>
          <w:t>https://doi.org/10.1088/0967-</w:t>
        </w:r>
        <w:r>
          <w:rPr>
            <w:color w:val="2196D1"/>
            <w:spacing w:val="-2"/>
            <w:w w:val="105"/>
            <w:sz w:val="12"/>
          </w:rPr>
          <w:t>3334/29/1/002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218" w:hanging="332"/>
        <w:jc w:val="left"/>
        <w:rPr>
          <w:sz w:val="12"/>
        </w:rPr>
      </w:pPr>
      <w:bookmarkStart w:name="_bookmark51" w:id="86"/>
      <w:bookmarkEnd w:id="86"/>
      <w:r>
        <w:rPr/>
      </w:r>
      <w:r>
        <w:rPr>
          <w:w w:val="105"/>
          <w:sz w:val="12"/>
        </w:rPr>
        <w:t>Andreotti F, Grasser F, Malberg H, Zaunseder S. Non-invasive fetal ECG signal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quality assessment for multichannel heart rate estimation. IEEE (Inst Electr</w:t>
      </w:r>
    </w:p>
    <w:p>
      <w:pPr>
        <w:spacing w:line="225" w:lineRule="auto"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Electron Eng) Trans Biomed Eng 2017;64(12):2793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802. </w:t>
      </w:r>
      <w:hyperlink r:id="rId79">
        <w:r>
          <w:rPr>
            <w:color w:val="2196D1"/>
            <w:w w:val="105"/>
            <w:sz w:val="12"/>
          </w:rPr>
          <w:t>https://doi.org/10.1109/</w:t>
        </w:r>
      </w:hyperlink>
      <w:r>
        <w:rPr>
          <w:color w:val="2196D1"/>
          <w:spacing w:val="40"/>
          <w:w w:val="105"/>
          <w:sz w:val="12"/>
        </w:rPr>
        <w:t> </w:t>
      </w:r>
      <w:hyperlink r:id="rId79">
        <w:r>
          <w:rPr>
            <w:color w:val="2196D1"/>
            <w:spacing w:val="-2"/>
            <w:w w:val="105"/>
            <w:sz w:val="12"/>
          </w:rPr>
          <w:t>tbme.2017.2675543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16" w:after="0"/>
        <w:ind w:left="462" w:right="38" w:hanging="332"/>
        <w:jc w:val="left"/>
        <w:rPr>
          <w:sz w:val="12"/>
        </w:rPr>
      </w:pPr>
      <w:bookmarkStart w:name="_bookmark52" w:id="87"/>
      <w:bookmarkEnd w:id="87"/>
      <w:r>
        <w:rPr/>
      </w:r>
      <w:r>
        <w:rPr>
          <w:w w:val="105"/>
          <w:sz w:val="12"/>
        </w:rPr>
        <w:t>Liu Shulin, Zhao Haifeng, Wang Hui, Ma Rui. Application of improved</w:t>
      </w:r>
      <w:r>
        <w:rPr>
          <w:w w:val="105"/>
          <w:sz w:val="12"/>
        </w:rPr>
        <w:t> EMD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 for the fault diagnosis of reciprocating pump valves with spring failure.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 9th international symposium on signal processing and its applications; 2007.</w:t>
      </w:r>
      <w:r>
        <w:rPr>
          <w:spacing w:val="40"/>
          <w:w w:val="105"/>
          <w:sz w:val="12"/>
        </w:rPr>
        <w:t> </w:t>
      </w:r>
      <w:hyperlink r:id="rId80">
        <w:r>
          <w:rPr>
            <w:color w:val="2196D1"/>
            <w:w w:val="105"/>
            <w:sz w:val="12"/>
          </w:rPr>
          <w:t>https://doi.org/10.1109/isspa.2007.4555473</w:t>
        </w:r>
      </w:hyperlink>
      <w:r>
        <w:rPr>
          <w:w w:val="105"/>
          <w:sz w:val="12"/>
        </w:rPr>
        <w:t>. 2007.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135" w:lineRule="exact" w:before="0" w:after="0"/>
        <w:ind w:left="461" w:right="0" w:hanging="330"/>
        <w:jc w:val="left"/>
        <w:rPr>
          <w:sz w:val="12"/>
        </w:rPr>
      </w:pPr>
      <w:bookmarkStart w:name="_bookmark53" w:id="88"/>
      <w:bookmarkEnd w:id="88"/>
      <w:r>
        <w:rPr/>
      </w:r>
      <w:r>
        <w:rPr>
          <w:w w:val="105"/>
          <w:sz w:val="12"/>
        </w:rPr>
        <w:t>Donoho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De-noising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soft-thresholding.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Trans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Inf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Theor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1995;41(3):</w:t>
      </w:r>
    </w:p>
    <w:p>
      <w:pPr>
        <w:spacing w:line="176" w:lineRule="exact" w:before="11"/>
        <w:ind w:left="462" w:right="0" w:firstLine="0"/>
        <w:jc w:val="left"/>
        <w:rPr>
          <w:sz w:val="12"/>
        </w:rPr>
      </w:pPr>
      <w:r>
        <w:rPr>
          <w:w w:val="110"/>
          <w:sz w:val="12"/>
        </w:rPr>
        <w:t>613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27.</w:t>
      </w:r>
      <w:r>
        <w:rPr>
          <w:spacing w:val="20"/>
          <w:w w:val="110"/>
          <w:sz w:val="12"/>
        </w:rPr>
        <w:t> </w:t>
      </w:r>
      <w:hyperlink r:id="rId81">
        <w:r>
          <w:rPr>
            <w:color w:val="2196D1"/>
            <w:spacing w:val="-2"/>
            <w:w w:val="110"/>
            <w:sz w:val="12"/>
          </w:rPr>
          <w:t>https://doi.org/10.1109/18.382009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38" w:hanging="332"/>
        <w:jc w:val="left"/>
        <w:rPr>
          <w:sz w:val="12"/>
        </w:rPr>
      </w:pPr>
      <w:bookmarkStart w:name="_bookmark54" w:id="89"/>
      <w:bookmarkEnd w:id="89"/>
      <w:r>
        <w:rPr/>
      </w:r>
      <w:hyperlink r:id="rId82">
        <w:r>
          <w:rPr>
            <w:color w:val="2196D1"/>
            <w:w w:val="105"/>
            <w:sz w:val="12"/>
          </w:rPr>
          <w:t>Boudraa AO, Cexus JC. Denoising via empirical mode decomposition proceedings</w:t>
        </w:r>
      </w:hyperlink>
      <w:r>
        <w:rPr>
          <w:color w:val="2196D1"/>
          <w:spacing w:val="40"/>
          <w:w w:val="105"/>
          <w:sz w:val="12"/>
        </w:rPr>
        <w:t> </w:t>
      </w:r>
      <w:hyperlink r:id="rId82">
        <w:r>
          <w:rPr>
            <w:color w:val="2196D1"/>
            <w:w w:val="105"/>
            <w:sz w:val="12"/>
          </w:rPr>
          <w:t>of the IEEE international symposium on control. Communications and Signal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82">
        <w:r>
          <w:rPr>
            <w:color w:val="2196D1"/>
            <w:w w:val="105"/>
            <w:sz w:val="12"/>
          </w:rPr>
          <w:t>Processing (ISCCSP ‘06)</w:t>
        </w:r>
        <w:r>
          <w:rPr>
            <w:color w:val="2196D1"/>
            <w:w w:val="105"/>
            <w:sz w:val="12"/>
          </w:rPr>
          <w:t> 2006;4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40" w:lineRule="auto" w:before="108" w:after="0"/>
        <w:ind w:left="460" w:right="0" w:hanging="330"/>
        <w:jc w:val="left"/>
        <w:rPr>
          <w:sz w:val="12"/>
        </w:rPr>
      </w:pPr>
      <w:r>
        <w:rPr/>
        <w:br w:type="column"/>
      </w:r>
      <w:bookmarkStart w:name="_bookmark55" w:id="90"/>
      <w:bookmarkEnd w:id="90"/>
      <w:r>
        <w:rPr/>
      </w:r>
      <w:r>
        <w:rPr>
          <w:w w:val="105"/>
          <w:sz w:val="12"/>
        </w:rPr>
        <w:t>Li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Wang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Chen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E.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Denoising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R-peak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electrocardiogram</w:t>
      </w:r>
    </w:p>
    <w:p>
      <w:pPr>
        <w:spacing w:line="256" w:lineRule="auto" w:before="24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signal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EMD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improved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approximate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envelope.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Circ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Syst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Signal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Process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2013;33(4):1261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76. </w:t>
      </w:r>
      <w:hyperlink r:id="rId51">
        <w:r>
          <w:rPr>
            <w:color w:val="2196D1"/>
            <w:w w:val="105"/>
            <w:sz w:val="12"/>
          </w:rPr>
          <w:t>https://doi.org/10.1007/s00034-013-9691-3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56" w:id="91"/>
      <w:bookmarkEnd w:id="91"/>
      <w:r>
        <w:rPr/>
      </w:r>
      <w:r>
        <w:rPr>
          <w:w w:val="105"/>
          <w:sz w:val="12"/>
        </w:rPr>
        <w:t>Johnson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AEW,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Behar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Andreotti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Clifford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GD,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Oster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Multimodal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heart</w:t>
      </w:r>
      <w:r>
        <w:rPr>
          <w:spacing w:val="8"/>
          <w:w w:val="105"/>
          <w:sz w:val="12"/>
        </w:rPr>
        <w:t> </w:t>
      </w:r>
      <w:r>
        <w:rPr>
          <w:spacing w:val="-4"/>
          <w:w w:val="105"/>
          <w:sz w:val="12"/>
        </w:rPr>
        <w:t>beat</w:t>
      </w:r>
    </w:p>
    <w:p>
      <w:pPr>
        <w:spacing w:line="228" w:lineRule="auto" w:before="16"/>
        <w:ind w:left="462" w:right="150" w:firstLine="0"/>
        <w:jc w:val="left"/>
        <w:rPr>
          <w:sz w:val="12"/>
        </w:rPr>
      </w:pPr>
      <w:r>
        <w:rPr>
          <w:w w:val="105"/>
          <w:sz w:val="12"/>
        </w:rPr>
        <w:t>detection using signal quality indices. Physiol Meas 2015;36(8):1665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77. </w:t>
      </w:r>
      <w:hyperlink r:id="rId83">
        <w:r>
          <w:rPr>
            <w:color w:val="2196D1"/>
            <w:w w:val="105"/>
            <w:sz w:val="12"/>
          </w:rPr>
          <w:t>https://</w:t>
        </w:r>
      </w:hyperlink>
      <w:r>
        <w:rPr>
          <w:color w:val="2196D1"/>
          <w:spacing w:val="40"/>
          <w:w w:val="105"/>
          <w:sz w:val="12"/>
        </w:rPr>
        <w:t> </w:t>
      </w:r>
      <w:hyperlink r:id="rId83">
        <w:r>
          <w:rPr>
            <w:color w:val="2196D1"/>
            <w:spacing w:val="-2"/>
            <w:w w:val="105"/>
            <w:sz w:val="12"/>
          </w:rPr>
          <w:t>doi.org/10.1088/0967-3334/36/8/1665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78" w:lineRule="auto" w:before="24" w:after="0"/>
        <w:ind w:left="462" w:right="150" w:hanging="332"/>
        <w:jc w:val="left"/>
        <w:rPr>
          <w:sz w:val="12"/>
        </w:rPr>
      </w:pPr>
      <w:r>
        <w:rPr>
          <w:w w:val="105"/>
          <w:sz w:val="12"/>
        </w:rPr>
        <w:t>R.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Sameni,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OSET: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open-source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electrophysiological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toolbox.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Version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3.14,URL:</w:t>
      </w:r>
      <w:r>
        <w:rPr>
          <w:spacing w:val="40"/>
          <w:w w:val="105"/>
          <w:sz w:val="12"/>
        </w:rPr>
        <w:t> </w:t>
      </w:r>
      <w:hyperlink r:id="rId84">
        <w:r>
          <w:rPr>
            <w:color w:val="2196D1"/>
            <w:spacing w:val="-2"/>
            <w:w w:val="105"/>
            <w:sz w:val="12"/>
          </w:rPr>
          <w:t>https://www.oset.ir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42" w:lineRule="auto" w:before="3" w:after="0"/>
        <w:ind w:left="462" w:right="183" w:hanging="332"/>
        <w:jc w:val="left"/>
        <w:rPr>
          <w:sz w:val="12"/>
        </w:rPr>
      </w:pPr>
      <w:bookmarkStart w:name="_bookmark57" w:id="92"/>
      <w:bookmarkEnd w:id="92"/>
      <w:r>
        <w:rPr/>
      </w:r>
      <w:r>
        <w:rPr>
          <w:w w:val="105"/>
          <w:sz w:val="12"/>
        </w:rPr>
        <w:t>Pan J, Tompkins WJ. A real-time QRS detection algorithm. IEEE Transactions 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Biomedical Engineering, BME- 1985;32(3):230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6. </w:t>
      </w:r>
      <w:hyperlink r:id="rId85">
        <w:r>
          <w:rPr>
            <w:color w:val="2196D1"/>
            <w:w w:val="105"/>
            <w:sz w:val="12"/>
          </w:rPr>
          <w:t>https://doi.org/10.1109/</w:t>
        </w:r>
      </w:hyperlink>
      <w:r>
        <w:rPr>
          <w:color w:val="2196D1"/>
          <w:spacing w:val="40"/>
          <w:w w:val="105"/>
          <w:sz w:val="12"/>
        </w:rPr>
        <w:t> </w:t>
      </w:r>
      <w:hyperlink r:id="rId85">
        <w:r>
          <w:rPr>
            <w:color w:val="2196D1"/>
            <w:spacing w:val="-2"/>
            <w:w w:val="105"/>
            <w:sz w:val="12"/>
          </w:rPr>
          <w:t>tbme.1985.325532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78" w:lineRule="auto" w:before="20" w:after="0"/>
        <w:ind w:left="462" w:right="278" w:hanging="332"/>
        <w:jc w:val="left"/>
        <w:rPr>
          <w:sz w:val="12"/>
        </w:rPr>
      </w:pPr>
      <w:bookmarkStart w:name="_bookmark58" w:id="93"/>
      <w:bookmarkEnd w:id="93"/>
      <w:r>
        <w:rPr/>
      </w:r>
      <w:r>
        <w:rPr>
          <w:sz w:val="12"/>
        </w:rPr>
        <w:t>Jaros</w:t>
      </w:r>
      <w:r>
        <w:rPr>
          <w:spacing w:val="29"/>
          <w:sz w:val="12"/>
        </w:rPr>
        <w:t> </w:t>
      </w:r>
      <w:r>
        <w:rPr>
          <w:sz w:val="12"/>
        </w:rPr>
        <w:t>R,</w:t>
      </w:r>
      <w:r>
        <w:rPr>
          <w:spacing w:val="29"/>
          <w:sz w:val="12"/>
        </w:rPr>
        <w:t> </w:t>
      </w:r>
      <w:r>
        <w:rPr>
          <w:sz w:val="12"/>
        </w:rPr>
        <w:t>Martinek</w:t>
      </w:r>
      <w:r>
        <w:rPr>
          <w:spacing w:val="30"/>
          <w:sz w:val="12"/>
        </w:rPr>
        <w:t> </w:t>
      </w:r>
      <w:r>
        <w:rPr>
          <w:sz w:val="12"/>
        </w:rPr>
        <w:t>R,</w:t>
      </w:r>
      <w:r>
        <w:rPr>
          <w:spacing w:val="29"/>
          <w:sz w:val="12"/>
        </w:rPr>
        <w:t> </w:t>
      </w:r>
      <w:r>
        <w:rPr>
          <w:sz w:val="12"/>
        </w:rPr>
        <w:t>Kahankova</w:t>
      </w:r>
      <w:r>
        <w:rPr>
          <w:spacing w:val="29"/>
          <w:sz w:val="12"/>
        </w:rPr>
        <w:t> </w:t>
      </w:r>
      <w:r>
        <w:rPr>
          <w:sz w:val="12"/>
        </w:rPr>
        <w:t>R,</w:t>
      </w:r>
      <w:r>
        <w:rPr>
          <w:spacing w:val="29"/>
          <w:sz w:val="12"/>
        </w:rPr>
        <w:t> </w:t>
      </w:r>
      <w:r>
        <w:rPr>
          <w:sz w:val="12"/>
        </w:rPr>
        <w:t>Danys</w:t>
      </w:r>
      <w:r>
        <w:rPr>
          <w:spacing w:val="29"/>
          <w:sz w:val="12"/>
        </w:rPr>
        <w:t> </w:t>
      </w:r>
      <w:r>
        <w:rPr>
          <w:sz w:val="12"/>
        </w:rPr>
        <w:t>L,</w:t>
      </w:r>
      <w:r>
        <w:rPr>
          <w:spacing w:val="27"/>
          <w:sz w:val="12"/>
        </w:rPr>
        <w:t> </w:t>
      </w:r>
      <w:r>
        <w:rPr>
          <w:sz w:val="12"/>
        </w:rPr>
        <w:t>Baros</w:t>
      </w:r>
      <w:r>
        <w:rPr>
          <w:spacing w:val="29"/>
          <w:sz w:val="12"/>
        </w:rPr>
        <w:t> </w:t>
      </w:r>
      <w:r>
        <w:rPr>
          <w:sz w:val="12"/>
        </w:rPr>
        <w:t>J,</w:t>
      </w:r>
      <w:r>
        <w:rPr>
          <w:spacing w:val="27"/>
          <w:sz w:val="12"/>
        </w:rPr>
        <w:t> </w:t>
      </w:r>
      <w:r>
        <w:rPr>
          <w:sz w:val="12"/>
        </w:rPr>
        <w:t>Ladrova</w:t>
      </w:r>
      <w:r>
        <w:rPr>
          <w:spacing w:val="29"/>
          <w:sz w:val="12"/>
        </w:rPr>
        <w:t> </w:t>
      </w:r>
      <w:r>
        <w:rPr>
          <w:sz w:val="12"/>
        </w:rPr>
        <w:t>M,</w:t>
      </w:r>
      <w:r>
        <w:rPr>
          <w:spacing w:val="29"/>
          <w:sz w:val="12"/>
        </w:rPr>
        <w:t> </w:t>
      </w:r>
      <w:r>
        <w:rPr>
          <w:sz w:val="12"/>
        </w:rPr>
        <w:t>Sidikova</w:t>
      </w:r>
      <w:r>
        <w:rPr>
          <w:spacing w:val="29"/>
          <w:sz w:val="12"/>
        </w:rPr>
        <w:t> </w:t>
      </w:r>
      <w:r>
        <w:rPr>
          <w:sz w:val="12"/>
        </w:rPr>
        <w:t>M.</w:t>
      </w:r>
      <w:r>
        <w:rPr>
          <w:spacing w:val="40"/>
          <w:sz w:val="12"/>
        </w:rPr>
        <w:t> </w:t>
      </w:r>
      <w:r>
        <w:rPr>
          <w:sz w:val="12"/>
        </w:rPr>
        <w:t>Optimization</w:t>
      </w:r>
      <w:r>
        <w:rPr>
          <w:spacing w:val="26"/>
          <w:sz w:val="12"/>
        </w:rPr>
        <w:t> </w:t>
      </w:r>
      <w:r>
        <w:rPr>
          <w:sz w:val="12"/>
        </w:rPr>
        <w:t>of</w:t>
      </w:r>
      <w:r>
        <w:rPr>
          <w:spacing w:val="27"/>
          <w:sz w:val="12"/>
        </w:rPr>
        <w:t> </w:t>
      </w:r>
      <w:r>
        <w:rPr>
          <w:sz w:val="12"/>
        </w:rPr>
        <w:t>RLS</w:t>
      </w:r>
      <w:r>
        <w:rPr>
          <w:spacing w:val="25"/>
          <w:sz w:val="12"/>
        </w:rPr>
        <w:t> </w:t>
      </w:r>
      <w:r>
        <w:rPr>
          <w:sz w:val="12"/>
        </w:rPr>
        <w:t>algorithm</w:t>
      </w:r>
      <w:r>
        <w:rPr>
          <w:spacing w:val="26"/>
          <w:sz w:val="12"/>
        </w:rPr>
        <w:t> </w:t>
      </w:r>
      <w:r>
        <w:rPr>
          <w:sz w:val="12"/>
        </w:rPr>
        <w:t>for</w:t>
      </w:r>
      <w:r>
        <w:rPr>
          <w:spacing w:val="26"/>
          <w:sz w:val="12"/>
        </w:rPr>
        <w:t> </w:t>
      </w:r>
      <w:r>
        <w:rPr>
          <w:sz w:val="12"/>
        </w:rPr>
        <w:t>hybrid</w:t>
      </w:r>
      <w:r>
        <w:rPr>
          <w:spacing w:val="27"/>
          <w:sz w:val="12"/>
        </w:rPr>
        <w:t> </w:t>
      </w:r>
      <w:r>
        <w:rPr>
          <w:sz w:val="12"/>
        </w:rPr>
        <w:t>method</w:t>
      </w:r>
      <w:r>
        <w:rPr>
          <w:spacing w:val="27"/>
          <w:sz w:val="12"/>
        </w:rPr>
        <w:t> </w:t>
      </w:r>
      <w:r>
        <w:rPr>
          <w:sz w:val="12"/>
        </w:rPr>
        <w:t>ICA-RLS.</w:t>
      </w:r>
      <w:r>
        <w:rPr>
          <w:spacing w:val="25"/>
          <w:sz w:val="12"/>
        </w:rPr>
        <w:t> </w:t>
      </w:r>
      <w:r>
        <w:rPr>
          <w:sz w:val="12"/>
        </w:rPr>
        <w:t>IFAC-PapersOnLine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2019;52(27):530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5.</w:t>
      </w:r>
      <w:r>
        <w:rPr>
          <w:spacing w:val="36"/>
          <w:w w:val="110"/>
          <w:sz w:val="12"/>
        </w:rPr>
        <w:t> </w:t>
      </w:r>
      <w:hyperlink r:id="rId86">
        <w:r>
          <w:rPr>
            <w:color w:val="2196D1"/>
            <w:spacing w:val="-2"/>
            <w:w w:val="110"/>
            <w:sz w:val="12"/>
          </w:rPr>
          <w:t>https://doi.org/10.1016/j.ifacol.2019.12.718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132" w:lineRule="exact" w:before="0" w:after="0"/>
        <w:ind w:left="461" w:right="0" w:hanging="330"/>
        <w:jc w:val="left"/>
        <w:rPr>
          <w:sz w:val="12"/>
        </w:rPr>
      </w:pPr>
      <w:bookmarkStart w:name="_bookmark59" w:id="94"/>
      <w:bookmarkEnd w:id="94"/>
      <w:r>
        <w:rPr/>
      </w:r>
      <w:r>
        <w:rPr>
          <w:w w:val="105"/>
          <w:sz w:val="12"/>
        </w:rPr>
        <w:t>Praneeth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CNVS,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Abel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JDK,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Samiappan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Kumar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Kumar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SP,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Nitin</w:t>
      </w:r>
      <w:r>
        <w:rPr>
          <w:spacing w:val="5"/>
          <w:w w:val="105"/>
          <w:sz w:val="12"/>
        </w:rPr>
        <w:t> </w:t>
      </w:r>
      <w:r>
        <w:rPr>
          <w:spacing w:val="-5"/>
          <w:w w:val="105"/>
          <w:sz w:val="12"/>
        </w:rPr>
        <w:t>PV.</w:t>
      </w:r>
    </w:p>
    <w:p>
      <w:pPr>
        <w:spacing w:line="280" w:lineRule="auto" w:before="23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A comparison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on variants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 LMS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 fir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adaptive noise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cancellers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 fetal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ECG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extraction. Biomed Eng: Applications, Basis and Communications 2020;32(4):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2050026. </w:t>
      </w:r>
      <w:hyperlink r:id="rId87">
        <w:r>
          <w:rPr>
            <w:color w:val="2196D1"/>
            <w:w w:val="105"/>
            <w:sz w:val="12"/>
          </w:rPr>
          <w:t>https://doi.org/10.4015/s101623722050026x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49" w:hanging="332"/>
        <w:jc w:val="left"/>
        <w:rPr>
          <w:sz w:val="12"/>
        </w:rPr>
      </w:pPr>
      <w:bookmarkStart w:name="_bookmark60" w:id="95"/>
      <w:bookmarkEnd w:id="95"/>
      <w:r>
        <w:rPr/>
      </w:r>
      <w:r>
        <w:rPr>
          <w:w w:val="105"/>
          <w:sz w:val="12"/>
        </w:rPr>
        <w:t>Jaros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Martinek R,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Kahankova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Koziorek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Novel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hybrid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extraction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systems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fetal heart rate variability monitoring based on non-invasive fetal</w:t>
      </w:r>
    </w:p>
    <w:p>
      <w:pPr>
        <w:spacing w:line="225" w:lineRule="auto" w:before="0"/>
        <w:ind w:left="462" w:right="0" w:firstLine="0"/>
        <w:jc w:val="left"/>
        <w:rPr>
          <w:sz w:val="12"/>
        </w:rPr>
      </w:pPr>
      <w:r>
        <w:rPr>
          <w:sz w:val="12"/>
        </w:rPr>
        <w:t>electrocardiogram.</w:t>
      </w:r>
      <w:r>
        <w:rPr>
          <w:spacing w:val="40"/>
          <w:sz w:val="12"/>
        </w:rPr>
        <w:t> </w:t>
      </w:r>
      <w:r>
        <w:rPr>
          <w:sz w:val="12"/>
        </w:rPr>
        <w:t>IEEE</w:t>
      </w:r>
      <w:r>
        <w:rPr>
          <w:spacing w:val="40"/>
          <w:sz w:val="12"/>
        </w:rPr>
        <w:t> </w:t>
      </w:r>
      <w:r>
        <w:rPr>
          <w:sz w:val="12"/>
        </w:rPr>
        <w:t>Access</w:t>
      </w:r>
      <w:r>
        <w:rPr>
          <w:spacing w:val="40"/>
          <w:sz w:val="12"/>
        </w:rPr>
        <w:t> </w:t>
      </w:r>
      <w:r>
        <w:rPr>
          <w:sz w:val="12"/>
        </w:rPr>
        <w:t>2019;7:131758</w:t>
      </w:r>
      <w:r>
        <w:rPr>
          <w:rFonts w:ascii="STIX" w:hAnsi="STIX"/>
          <w:sz w:val="12"/>
        </w:rPr>
        <w:t>–</w:t>
      </w:r>
      <w:r>
        <w:rPr>
          <w:sz w:val="12"/>
        </w:rPr>
        <w:t>84.</w:t>
      </w:r>
      <w:r>
        <w:rPr>
          <w:spacing w:val="40"/>
          <w:sz w:val="12"/>
        </w:rPr>
        <w:t> </w:t>
      </w:r>
      <w:hyperlink r:id="rId88">
        <w:r>
          <w:rPr>
            <w:color w:val="2196D1"/>
            <w:sz w:val="12"/>
          </w:rPr>
          <w:t>https://doi.org/10.1109/</w:t>
        </w:r>
      </w:hyperlink>
      <w:r>
        <w:rPr>
          <w:color w:val="2196D1"/>
          <w:spacing w:val="40"/>
          <w:w w:val="110"/>
          <w:sz w:val="12"/>
        </w:rPr>
        <w:t> </w:t>
      </w:r>
      <w:hyperlink r:id="rId88">
        <w:r>
          <w:rPr>
            <w:color w:val="2196D1"/>
            <w:spacing w:val="-2"/>
            <w:w w:val="110"/>
            <w:sz w:val="12"/>
          </w:rPr>
          <w:t>access.2019.2933717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40" w:lineRule="auto" w:before="23" w:after="0"/>
        <w:ind w:left="460" w:right="0" w:hanging="330"/>
        <w:jc w:val="left"/>
        <w:rPr>
          <w:sz w:val="12"/>
        </w:rPr>
      </w:pPr>
      <w:bookmarkStart w:name="_bookmark61" w:id="96"/>
      <w:bookmarkEnd w:id="96"/>
      <w:r>
        <w:rPr/>
      </w:r>
      <w:r>
        <w:rPr>
          <w:w w:val="105"/>
          <w:sz w:val="12"/>
        </w:rPr>
        <w:t>Behar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Oster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Clifford GD. Combining and benchmarking methods of foetal </w:t>
      </w:r>
      <w:r>
        <w:rPr>
          <w:spacing w:val="-5"/>
          <w:w w:val="105"/>
          <w:sz w:val="12"/>
        </w:rPr>
        <w:t>ECG</w:t>
      </w:r>
    </w:p>
    <w:p>
      <w:pPr>
        <w:spacing w:line="256" w:lineRule="auto" w:before="23"/>
        <w:ind w:left="462" w:right="109" w:firstLine="0"/>
        <w:jc w:val="left"/>
        <w:rPr>
          <w:sz w:val="12"/>
        </w:rPr>
      </w:pPr>
      <w:r>
        <w:rPr>
          <w:w w:val="105"/>
          <w:sz w:val="12"/>
        </w:rPr>
        <w:t>extraction without maternal or scalp electrode data. Aug Physiol Meas </w:t>
      </w:r>
      <w:r>
        <w:rPr>
          <w:w w:val="105"/>
          <w:sz w:val="12"/>
        </w:rPr>
        <w:t>2014;35(8):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1569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89. </w:t>
      </w:r>
      <w:hyperlink r:id="rId89">
        <w:r>
          <w:rPr>
            <w:color w:val="2196D1"/>
            <w:w w:val="105"/>
            <w:sz w:val="12"/>
          </w:rPr>
          <w:t>https://doi.org/10.1088/0967-3334/35/8/1569</w:t>
        </w:r>
      </w:hyperlink>
      <w:r>
        <w:rPr>
          <w:w w:val="105"/>
          <w:sz w:val="12"/>
        </w:rPr>
        <w:t>. Epub 2014 Jul 29.</w:t>
      </w:r>
    </w:p>
    <w:p>
      <w:pPr>
        <w:spacing w:line="115" w:lineRule="exact" w:before="0"/>
        <w:ind w:left="462" w:right="0" w:firstLine="0"/>
        <w:jc w:val="left"/>
        <w:rPr>
          <w:sz w:val="12"/>
        </w:rPr>
      </w:pPr>
      <w:r>
        <w:rPr>
          <w:sz w:val="12"/>
        </w:rPr>
        <w:t>PMID:</w:t>
      </w:r>
      <w:r>
        <w:rPr>
          <w:spacing w:val="5"/>
          <w:sz w:val="12"/>
        </w:rPr>
        <w:t> </w:t>
      </w:r>
      <w:r>
        <w:rPr>
          <w:spacing w:val="-2"/>
          <w:sz w:val="12"/>
        </w:rPr>
        <w:t>25069410.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42" w:lineRule="auto" w:before="23" w:after="0"/>
        <w:ind w:left="462" w:right="150" w:hanging="332"/>
        <w:jc w:val="left"/>
        <w:rPr>
          <w:sz w:val="12"/>
        </w:rPr>
      </w:pPr>
      <w:bookmarkStart w:name="_bookmark62" w:id="97"/>
      <w:bookmarkEnd w:id="97"/>
      <w:r>
        <w:rPr/>
      </w:r>
      <w:r>
        <w:rPr>
          <w:w w:val="105"/>
          <w:sz w:val="12"/>
        </w:rPr>
        <w:t>He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Chen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X.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extracting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fetal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ECG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EMD-NMF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single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channel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blind source separation algorithm. Technol Health Care 2015;24(s1):S17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26.</w:t>
      </w:r>
      <w:r>
        <w:rPr>
          <w:spacing w:val="40"/>
          <w:w w:val="105"/>
          <w:sz w:val="12"/>
        </w:rPr>
        <w:t> </w:t>
      </w:r>
      <w:hyperlink r:id="rId90">
        <w:r>
          <w:rPr>
            <w:color w:val="2196D1"/>
            <w:spacing w:val="-2"/>
            <w:w w:val="105"/>
            <w:sz w:val="12"/>
          </w:rPr>
          <w:t>https://doi.org/10.3233/thc-151044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240" w:lineRule="auto" w:before="20" w:after="0"/>
        <w:ind w:left="461" w:right="0" w:hanging="330"/>
        <w:jc w:val="left"/>
        <w:rPr>
          <w:sz w:val="12"/>
        </w:rPr>
      </w:pPr>
      <w:bookmarkStart w:name="_bookmark63" w:id="98"/>
      <w:bookmarkEnd w:id="98"/>
      <w:r>
        <w:rPr/>
      </w:r>
      <w:r>
        <w:rPr>
          <w:w w:val="105"/>
          <w:sz w:val="12"/>
        </w:rPr>
        <w:t>Al-Sheikh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Salman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MS,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Eleyan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Alboon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Non-invasive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fetal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ECG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extraction</w:t>
      </w:r>
    </w:p>
    <w:p>
      <w:pPr>
        <w:spacing w:line="256" w:lineRule="auto" w:before="23"/>
        <w:ind w:left="462" w:right="109" w:firstLine="0"/>
        <w:jc w:val="left"/>
        <w:rPr>
          <w:sz w:val="12"/>
        </w:rPr>
      </w:pPr>
      <w:r>
        <w:rPr>
          <w:w w:val="105"/>
          <w:sz w:val="12"/>
        </w:rPr>
        <w:t>using discrete wavelet transform recursive inverse adaptive algorithm. </w:t>
      </w:r>
      <w:r>
        <w:rPr>
          <w:w w:val="105"/>
          <w:sz w:val="12"/>
        </w:rPr>
        <w:t>Technol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Health Care 2020;28(5):507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20. </w:t>
      </w:r>
      <w:hyperlink r:id="rId91">
        <w:r>
          <w:rPr>
            <w:color w:val="2196D1"/>
            <w:w w:val="105"/>
            <w:sz w:val="12"/>
          </w:rPr>
          <w:t>https://doi.org/10.3233/thc-191948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64" w:id="99"/>
      <w:bookmarkEnd w:id="99"/>
      <w:r>
        <w:rPr/>
      </w:r>
      <w:r>
        <w:rPr>
          <w:w w:val="105"/>
          <w:sz w:val="12"/>
        </w:rPr>
        <w:t>Zhong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W,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Zhao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W.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Fetal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ECG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extraction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short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time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Fourier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transform</w:t>
      </w:r>
      <w:r>
        <w:rPr>
          <w:spacing w:val="7"/>
          <w:w w:val="105"/>
          <w:sz w:val="12"/>
        </w:rPr>
        <w:t> </w:t>
      </w:r>
      <w:r>
        <w:rPr>
          <w:spacing w:val="-5"/>
          <w:w w:val="105"/>
          <w:sz w:val="12"/>
        </w:rPr>
        <w:t>and</w:t>
      </w:r>
    </w:p>
    <w:p>
      <w:pPr>
        <w:spacing w:line="280" w:lineRule="auto" w:before="23"/>
        <w:ind w:left="462" w:right="211" w:firstLine="0"/>
        <w:jc w:val="left"/>
        <w:rPr>
          <w:sz w:val="12"/>
        </w:rPr>
      </w:pPr>
      <w:r>
        <w:rPr>
          <w:spacing w:val="-2"/>
          <w:w w:val="110"/>
          <w:sz w:val="12"/>
        </w:rPr>
        <w:t>generative adversarial networks. Physiol</w:t>
      </w:r>
      <w:r>
        <w:rPr>
          <w:spacing w:val="-2"/>
          <w:w w:val="110"/>
          <w:sz w:val="12"/>
        </w:rPr>
        <w:t> Meas 2021;42(10):105011. </w:t>
      </w:r>
      <w:hyperlink r:id="rId92">
        <w:r>
          <w:rPr>
            <w:color w:val="2196D1"/>
            <w:spacing w:val="-2"/>
            <w:w w:val="110"/>
            <w:sz w:val="12"/>
          </w:rPr>
          <w:t>https://doi.</w:t>
        </w:r>
      </w:hyperlink>
      <w:r>
        <w:rPr>
          <w:color w:val="2196D1"/>
          <w:spacing w:val="40"/>
          <w:w w:val="110"/>
          <w:sz w:val="12"/>
        </w:rPr>
        <w:t> </w:t>
      </w:r>
      <w:hyperlink r:id="rId92">
        <w:r>
          <w:rPr>
            <w:color w:val="2196D1"/>
            <w:spacing w:val="-2"/>
            <w:w w:val="110"/>
            <w:sz w:val="12"/>
          </w:rPr>
          <w:t>org/10.1088/1361-6579/ac2c5b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1" w:after="0"/>
        <w:ind w:left="462" w:right="149" w:hanging="332"/>
        <w:jc w:val="left"/>
        <w:rPr>
          <w:sz w:val="12"/>
        </w:rPr>
      </w:pPr>
      <w:bookmarkStart w:name="_bookmark65" w:id="100"/>
      <w:bookmarkEnd w:id="100"/>
      <w:r>
        <w:rPr/>
      </w:r>
      <w:r>
        <w:rPr>
          <w:sz w:val="12"/>
        </w:rPr>
        <w:t>Billeci</w:t>
      </w:r>
      <w:r>
        <w:rPr>
          <w:spacing w:val="20"/>
          <w:sz w:val="12"/>
        </w:rPr>
        <w:t> </w:t>
      </w:r>
      <w:r>
        <w:rPr>
          <w:sz w:val="12"/>
        </w:rPr>
        <w:t>L,</w:t>
      </w:r>
      <w:r>
        <w:rPr>
          <w:spacing w:val="20"/>
          <w:sz w:val="12"/>
        </w:rPr>
        <w:t> </w:t>
      </w:r>
      <w:r>
        <w:rPr>
          <w:sz w:val="12"/>
        </w:rPr>
        <w:t>Varanini</w:t>
      </w:r>
      <w:r>
        <w:rPr>
          <w:spacing w:val="18"/>
          <w:sz w:val="12"/>
        </w:rPr>
        <w:t> </w:t>
      </w:r>
      <w:r>
        <w:rPr>
          <w:sz w:val="12"/>
        </w:rPr>
        <w:t>M.</w:t>
      </w:r>
      <w:r>
        <w:rPr>
          <w:spacing w:val="18"/>
          <w:sz w:val="12"/>
        </w:rPr>
        <w:t> </w:t>
      </w:r>
      <w:r>
        <w:rPr>
          <w:sz w:val="12"/>
        </w:rPr>
        <w:t>A</w:t>
      </w:r>
      <w:r>
        <w:rPr>
          <w:spacing w:val="20"/>
          <w:sz w:val="12"/>
        </w:rPr>
        <w:t> </w:t>
      </w:r>
      <w:r>
        <w:rPr>
          <w:sz w:val="12"/>
        </w:rPr>
        <w:t>combined</w:t>
      </w:r>
      <w:r>
        <w:rPr>
          <w:spacing w:val="21"/>
          <w:sz w:val="12"/>
        </w:rPr>
        <w:t> </w:t>
      </w:r>
      <w:r>
        <w:rPr>
          <w:sz w:val="12"/>
        </w:rPr>
        <w:t>independent</w:t>
      </w:r>
      <w:r>
        <w:rPr>
          <w:spacing w:val="20"/>
          <w:sz w:val="12"/>
        </w:rPr>
        <w:t> </w:t>
      </w:r>
      <w:r>
        <w:rPr>
          <w:sz w:val="12"/>
        </w:rPr>
        <w:t>source</w:t>
      </w:r>
      <w:r>
        <w:rPr>
          <w:spacing w:val="20"/>
          <w:sz w:val="12"/>
        </w:rPr>
        <w:t> </w:t>
      </w:r>
      <w:r>
        <w:rPr>
          <w:sz w:val="12"/>
        </w:rPr>
        <w:t>separation</w:t>
      </w:r>
      <w:r>
        <w:rPr>
          <w:spacing w:val="18"/>
          <w:sz w:val="12"/>
        </w:rPr>
        <w:t> </w:t>
      </w:r>
      <w:r>
        <w:rPr>
          <w:sz w:val="12"/>
        </w:rPr>
        <w:t>and</w:t>
      </w:r>
      <w:r>
        <w:rPr>
          <w:spacing w:val="20"/>
          <w:sz w:val="12"/>
        </w:rPr>
        <w:t> </w:t>
      </w:r>
      <w:r>
        <w:rPr>
          <w:sz w:val="12"/>
        </w:rPr>
        <w:t>quality</w:t>
      </w:r>
      <w:r>
        <w:rPr>
          <w:spacing w:val="20"/>
          <w:sz w:val="12"/>
        </w:rPr>
        <w:t> </w:t>
      </w:r>
      <w:r>
        <w:rPr>
          <w:sz w:val="12"/>
        </w:rPr>
        <w:t>index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optimization method for fetal ECG extraction from abdominal maternal leads.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Sensors 2017;17(5):1135. </w:t>
      </w:r>
      <w:hyperlink r:id="rId93">
        <w:r>
          <w:rPr>
            <w:color w:val="2196D1"/>
            <w:w w:val="110"/>
            <w:sz w:val="12"/>
          </w:rPr>
          <w:t>https://doi.org/10.3390/s17051135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83" w:hanging="332"/>
        <w:jc w:val="left"/>
        <w:rPr>
          <w:sz w:val="12"/>
        </w:rPr>
      </w:pPr>
      <w:bookmarkStart w:name="_bookmark66" w:id="101"/>
      <w:bookmarkEnd w:id="101"/>
      <w:r>
        <w:rPr/>
      </w:r>
      <w:r>
        <w:rPr>
          <w:w w:val="105"/>
          <w:sz w:val="12"/>
        </w:rPr>
        <w:t>Lee K, Lee B. Sequential total variation denoising for the extraction of fetal ECG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from single-channel maternal abdominal ECG. Sensors 2016;16(7):1020. </w:t>
      </w:r>
      <w:hyperlink r:id="rId94">
        <w:r>
          <w:rPr>
            <w:color w:val="2196D1"/>
            <w:w w:val="105"/>
            <w:sz w:val="12"/>
          </w:rPr>
          <w:t>https://</w:t>
        </w:r>
      </w:hyperlink>
      <w:r>
        <w:rPr>
          <w:color w:val="2196D1"/>
          <w:spacing w:val="40"/>
          <w:w w:val="105"/>
          <w:sz w:val="12"/>
        </w:rPr>
        <w:t> </w:t>
      </w:r>
      <w:hyperlink r:id="rId94">
        <w:r>
          <w:rPr>
            <w:color w:val="2196D1"/>
            <w:spacing w:val="-2"/>
            <w:w w:val="105"/>
            <w:sz w:val="12"/>
          </w:rPr>
          <w:t>doi.org/10.3390/s16071020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67" w:id="102"/>
      <w:bookmarkEnd w:id="102"/>
      <w:r>
        <w:rPr/>
      </w:r>
      <w:r>
        <w:rPr>
          <w:w w:val="105"/>
          <w:sz w:val="12"/>
        </w:rPr>
        <w:t>Castillo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Morales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DP,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García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Parrilla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Ruiz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VU,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w w:val="105"/>
          <w:position w:val="3"/>
          <w:sz w:val="12"/>
        </w:rPr>
        <w:t>´</w:t>
      </w:r>
      <w:r>
        <w:rPr>
          <w:w w:val="105"/>
          <w:sz w:val="12"/>
        </w:rPr>
        <w:t>lvarez-Bermejo</w:t>
      </w:r>
      <w:r>
        <w:rPr>
          <w:spacing w:val="2"/>
          <w:w w:val="105"/>
          <w:sz w:val="12"/>
        </w:rPr>
        <w:t> </w:t>
      </w:r>
      <w:r>
        <w:rPr>
          <w:spacing w:val="-5"/>
          <w:w w:val="105"/>
          <w:sz w:val="12"/>
        </w:rPr>
        <w:t>JA.</w:t>
      </w:r>
    </w:p>
    <w:p>
      <w:pPr>
        <w:spacing w:line="278" w:lineRule="auto" w:before="22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clustering-based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single-channel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fetal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heart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rate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monitoring.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PLoS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2018;13(6):e0199308. </w:t>
      </w:r>
      <w:hyperlink r:id="rId95">
        <w:r>
          <w:rPr>
            <w:color w:val="2196D1"/>
            <w:w w:val="105"/>
            <w:sz w:val="12"/>
          </w:rPr>
          <w:t>https://doi.org/10.1371/journal.pone.0199308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78" w:lineRule="auto" w:before="2" w:after="0"/>
        <w:ind w:left="462" w:right="362" w:hanging="332"/>
        <w:jc w:val="left"/>
        <w:rPr>
          <w:sz w:val="12"/>
        </w:rPr>
      </w:pPr>
      <w:bookmarkStart w:name="_bookmark68" w:id="103"/>
      <w:bookmarkEnd w:id="103"/>
      <w:r>
        <w:rPr/>
      </w:r>
      <w:r>
        <w:rPr>
          <w:w w:val="105"/>
          <w:sz w:val="12"/>
        </w:rPr>
        <w:t>Singh R, Rajpal N, Mehta R. An empirical sequence to extract fetal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electrocardiogram using the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Kernel and wavelet optimization.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J Inf Optim Sci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10"/>
          <w:sz w:val="12"/>
        </w:rPr>
        <w:t>2020;41(1):107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18.</w:t>
      </w:r>
      <w:r>
        <w:rPr>
          <w:spacing w:val="16"/>
          <w:w w:val="110"/>
          <w:sz w:val="12"/>
        </w:rPr>
        <w:t> </w:t>
      </w:r>
      <w:hyperlink r:id="rId96">
        <w:r>
          <w:rPr>
            <w:color w:val="2196D1"/>
            <w:spacing w:val="-2"/>
            <w:w w:val="110"/>
            <w:sz w:val="12"/>
          </w:rPr>
          <w:t>https://doi.org/10.1080/02522667.2020.1715562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49" w:hanging="332"/>
        <w:jc w:val="left"/>
        <w:rPr>
          <w:sz w:val="12"/>
        </w:rPr>
      </w:pPr>
      <w:bookmarkStart w:name="_bookmark69" w:id="104"/>
      <w:bookmarkEnd w:id="104"/>
      <w:r>
        <w:rPr/>
      </w:r>
      <w:r>
        <w:rPr>
          <w:w w:val="105"/>
          <w:sz w:val="12"/>
        </w:rPr>
        <w:t>Barnova K, Martinek R, Jaros R, Kahankova R, Behbehani K, Snasel V. System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adaptive extraction of non-invasive fetal electrocardiogram. Appl Soft Comput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2021;113:107940.</w:t>
      </w:r>
      <w:r>
        <w:rPr>
          <w:spacing w:val="33"/>
          <w:w w:val="105"/>
          <w:sz w:val="12"/>
        </w:rPr>
        <w:t> </w:t>
      </w:r>
      <w:hyperlink r:id="rId97">
        <w:r>
          <w:rPr>
            <w:color w:val="2196D1"/>
            <w:w w:val="105"/>
            <w:sz w:val="12"/>
          </w:rPr>
          <w:t>https://doi.org/10.1016/j.asoc.2021.107940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135" w:lineRule="exact" w:before="0" w:after="0"/>
        <w:ind w:left="460" w:right="0" w:hanging="330"/>
        <w:jc w:val="left"/>
        <w:rPr>
          <w:sz w:val="12"/>
        </w:rPr>
      </w:pPr>
      <w:bookmarkStart w:name="_bookmark70" w:id="105"/>
      <w:bookmarkEnd w:id="105"/>
      <w:r>
        <w:rPr/>
      </w:r>
      <w:r>
        <w:rPr>
          <w:w w:val="105"/>
          <w:sz w:val="12"/>
        </w:rPr>
        <w:t>Shahriari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Fidler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Pelter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MM,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Bai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Villaroman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Hu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X.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Electrocardiogram</w:t>
      </w:r>
    </w:p>
    <w:p>
      <w:pPr>
        <w:spacing w:line="242" w:lineRule="auto" w:before="19"/>
        <w:ind w:left="462" w:right="150" w:firstLine="0"/>
        <w:jc w:val="left"/>
        <w:rPr>
          <w:sz w:val="12"/>
        </w:rPr>
      </w:pPr>
      <w:r>
        <w:rPr>
          <w:w w:val="105"/>
          <w:sz w:val="12"/>
        </w:rPr>
        <w:t>signal quality assessment based on structural image similarity metric. IEEE (Inst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 Electron Eng)</w:t>
      </w:r>
      <w:r>
        <w:rPr>
          <w:w w:val="105"/>
          <w:sz w:val="12"/>
        </w:rPr>
        <w:t> Trans Biomed Eng 2018;65(4):745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53. </w:t>
      </w:r>
      <w:hyperlink r:id="rId98">
        <w:r>
          <w:rPr>
            <w:color w:val="2196D1"/>
            <w:w w:val="105"/>
            <w:sz w:val="12"/>
          </w:rPr>
          <w:t>https://doi.org/</w:t>
        </w:r>
      </w:hyperlink>
      <w:r>
        <w:rPr>
          <w:color w:val="2196D1"/>
          <w:spacing w:val="40"/>
          <w:w w:val="105"/>
          <w:sz w:val="12"/>
        </w:rPr>
        <w:t> </w:t>
      </w:r>
      <w:hyperlink r:id="rId98">
        <w:r>
          <w:rPr>
            <w:color w:val="2196D1"/>
            <w:spacing w:val="-2"/>
            <w:w w:val="105"/>
            <w:sz w:val="12"/>
          </w:rPr>
          <w:t>10.1109/tbme.2017.2717876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21" w:after="0"/>
        <w:ind w:left="462" w:right="354" w:hanging="332"/>
        <w:jc w:val="left"/>
        <w:rPr>
          <w:sz w:val="12"/>
        </w:rPr>
      </w:pPr>
      <w:bookmarkStart w:name="_bookmark71" w:id="106"/>
      <w:bookmarkEnd w:id="106"/>
      <w:r>
        <w:rPr/>
      </w:r>
      <w:r>
        <w:rPr>
          <w:w w:val="105"/>
          <w:sz w:val="12"/>
        </w:rPr>
        <w:t>Zhao Z, Zhang Y. SQI quality evaluation mechanism of single-lead ECG signal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 on simple heuristic fusion and fuzzy comprehensive evaluation. Front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Physiol 2018;9. </w:t>
      </w:r>
      <w:hyperlink r:id="rId99">
        <w:r>
          <w:rPr>
            <w:color w:val="2196D1"/>
            <w:w w:val="105"/>
            <w:sz w:val="12"/>
          </w:rPr>
          <w:t>https://doi.org/10.3389/fphys.2018.00727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135" w:lineRule="exact" w:before="0" w:after="0"/>
        <w:ind w:left="461" w:right="0" w:hanging="330"/>
        <w:jc w:val="left"/>
        <w:rPr>
          <w:sz w:val="12"/>
        </w:rPr>
      </w:pPr>
      <w:bookmarkStart w:name="_bookmark72" w:id="107"/>
      <w:bookmarkEnd w:id="107"/>
      <w:r>
        <w:rPr/>
      </w:r>
      <w:r>
        <w:rPr>
          <w:w w:val="105"/>
          <w:sz w:val="12"/>
        </w:rPr>
        <w:t>Flandrin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Gonçalv</w:t>
      </w:r>
      <w:r>
        <w:rPr>
          <w:w w:val="105"/>
          <w:position w:val="1"/>
          <w:sz w:val="12"/>
        </w:rPr>
        <w:t>`</w:t>
      </w:r>
      <w:r>
        <w:rPr>
          <w:w w:val="105"/>
          <w:sz w:val="12"/>
        </w:rPr>
        <w:t>es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Rilling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Emd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equivalent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filter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banks,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-7"/>
          <w:w w:val="105"/>
          <w:sz w:val="12"/>
        </w:rPr>
        <w:t> </w:t>
      </w:r>
      <w:r>
        <w:rPr>
          <w:spacing w:val="-2"/>
          <w:w w:val="105"/>
          <w:sz w:val="12"/>
        </w:rPr>
        <w:t>interpretation</w:t>
      </w:r>
    </w:p>
    <w:p>
      <w:pPr>
        <w:spacing w:line="228" w:lineRule="auto" w:before="17"/>
        <w:ind w:left="462" w:right="109" w:firstLine="0"/>
        <w:jc w:val="left"/>
        <w:rPr>
          <w:sz w:val="12"/>
        </w:rPr>
      </w:pPr>
      <w:r>
        <w:rPr>
          <w:w w:val="105"/>
          <w:sz w:val="12"/>
        </w:rPr>
        <w:t>to applications. Hilbert-Huang Transform and Its Applications</w:t>
      </w:r>
      <w:r>
        <w:rPr>
          <w:w w:val="105"/>
          <w:sz w:val="12"/>
        </w:rPr>
        <w:t> </w:t>
      </w:r>
      <w:r>
        <w:rPr>
          <w:w w:val="105"/>
          <w:sz w:val="12"/>
        </w:rPr>
        <w:t>2005:57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74.</w:t>
      </w:r>
      <w:r>
        <w:rPr>
          <w:spacing w:val="40"/>
          <w:w w:val="105"/>
          <w:sz w:val="12"/>
        </w:rPr>
        <w:t> </w:t>
      </w:r>
      <w:hyperlink r:id="rId100">
        <w:r>
          <w:rPr>
            <w:color w:val="2196D1"/>
            <w:spacing w:val="-2"/>
            <w:w w:val="105"/>
            <w:sz w:val="12"/>
          </w:rPr>
          <w:t>https://doi.org/10.1142/9789812703347_0003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240" w:lineRule="auto" w:before="23" w:after="0"/>
        <w:ind w:left="461" w:right="0" w:hanging="330"/>
        <w:jc w:val="left"/>
        <w:rPr>
          <w:sz w:val="12"/>
        </w:rPr>
      </w:pPr>
      <w:bookmarkStart w:name="_bookmark73" w:id="108"/>
      <w:bookmarkEnd w:id="108"/>
      <w:r>
        <w:rPr/>
      </w:r>
      <w:r>
        <w:rPr>
          <w:w w:val="105"/>
          <w:sz w:val="12"/>
        </w:rPr>
        <w:t>Andreotti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Grasser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Malberg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Zaunseder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Non-invasive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fetal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ECG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signal</w:t>
      </w:r>
    </w:p>
    <w:p>
      <w:pPr>
        <w:spacing w:line="242" w:lineRule="auto" w:before="24"/>
        <w:ind w:left="462" w:right="149" w:firstLine="0"/>
        <w:jc w:val="left"/>
        <w:rPr>
          <w:sz w:val="12"/>
        </w:rPr>
      </w:pPr>
      <w:r>
        <w:rPr>
          <w:w w:val="105"/>
          <w:sz w:val="12"/>
        </w:rPr>
        <w:t>quality assessment for multichannel heart rate estimation. IEEE (Inst Electr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Electron Eng) Trans Biomed Eng 2017;64(12):2793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802. </w:t>
      </w:r>
      <w:hyperlink r:id="rId79">
        <w:r>
          <w:rPr>
            <w:color w:val="2196D1"/>
            <w:w w:val="105"/>
            <w:sz w:val="12"/>
          </w:rPr>
          <w:t>https://doi.org/10.1109/</w:t>
        </w:r>
      </w:hyperlink>
      <w:r>
        <w:rPr>
          <w:color w:val="2196D1"/>
          <w:spacing w:val="40"/>
          <w:w w:val="105"/>
          <w:sz w:val="12"/>
        </w:rPr>
        <w:t> </w:t>
      </w:r>
      <w:hyperlink r:id="rId79">
        <w:r>
          <w:rPr>
            <w:color w:val="2196D1"/>
            <w:spacing w:val="-2"/>
            <w:w w:val="105"/>
            <w:sz w:val="12"/>
          </w:rPr>
          <w:t>tbme.2017.2675543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42" w:lineRule="auto" w:before="20" w:after="0"/>
        <w:ind w:left="462" w:right="236" w:hanging="332"/>
        <w:jc w:val="left"/>
        <w:rPr>
          <w:sz w:val="12"/>
        </w:rPr>
      </w:pPr>
      <w:bookmarkStart w:name="_bookmark74" w:id="109"/>
      <w:bookmarkEnd w:id="109"/>
      <w:r>
        <w:rPr/>
      </w:r>
      <w:r>
        <w:rPr>
          <w:w w:val="105"/>
          <w:sz w:val="12"/>
        </w:rPr>
        <w:t>Wu Z, Huang NE. Statistical significance test of intrinsic mode functions.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Interdisciplinary Mathematical Sciences 2014:149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69. </w:t>
      </w:r>
      <w:hyperlink r:id="rId101">
        <w:r>
          <w:rPr>
            <w:color w:val="2196D1"/>
            <w:w w:val="105"/>
            <w:sz w:val="12"/>
          </w:rPr>
          <w:t>https://doi.org/10.1142/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1">
        <w:r>
          <w:rPr>
            <w:color w:val="2196D1"/>
            <w:spacing w:val="-2"/>
            <w:w w:val="105"/>
            <w:sz w:val="12"/>
          </w:rPr>
          <w:t>9789814508247_0007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  <w:tab w:pos="462" w:val="left" w:leader="none"/>
        </w:tabs>
        <w:spacing w:line="280" w:lineRule="auto" w:before="19" w:after="0"/>
        <w:ind w:left="462" w:right="149" w:hanging="332"/>
        <w:jc w:val="left"/>
        <w:rPr>
          <w:sz w:val="12"/>
        </w:rPr>
      </w:pPr>
      <w:bookmarkStart w:name="_bookmark75" w:id="110"/>
      <w:bookmarkEnd w:id="110"/>
      <w:r>
        <w:rPr/>
      </w:r>
      <w:r>
        <w:rPr>
          <w:w w:val="105"/>
          <w:sz w:val="12"/>
        </w:rPr>
        <w:t>Wang H, Wang M, Li J, Song L, Hao Y. A novel signal separation method based 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improved sparse non-negative matrix factorization. Entropy 2019;21(5):445.</w:t>
      </w:r>
      <w:r>
        <w:rPr>
          <w:spacing w:val="40"/>
          <w:w w:val="105"/>
          <w:sz w:val="12"/>
        </w:rPr>
        <w:t> </w:t>
      </w:r>
      <w:hyperlink r:id="rId102">
        <w:r>
          <w:rPr>
            <w:color w:val="2196D1"/>
            <w:spacing w:val="-2"/>
            <w:w w:val="105"/>
            <w:sz w:val="12"/>
          </w:rPr>
          <w:t>https://doi.org/10.3390/e21050445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240" w:lineRule="auto" w:before="0" w:after="0"/>
        <w:ind w:left="461" w:right="0" w:hanging="330"/>
        <w:jc w:val="left"/>
        <w:rPr>
          <w:sz w:val="12"/>
        </w:rPr>
      </w:pPr>
      <w:bookmarkStart w:name="_bookmark76" w:id="111"/>
      <w:bookmarkEnd w:id="111"/>
      <w:r>
        <w:rPr/>
      </w:r>
      <w:r>
        <w:rPr>
          <w:w w:val="105"/>
          <w:sz w:val="12"/>
        </w:rPr>
        <w:t>Gilles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Empirical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wavelet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transform.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Trans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Signal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Process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2013;61(16):</w:t>
      </w:r>
    </w:p>
    <w:p>
      <w:pPr>
        <w:spacing w:line="176" w:lineRule="exact" w:before="11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3999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4010.</w:t>
      </w:r>
      <w:r>
        <w:rPr>
          <w:spacing w:val="20"/>
          <w:w w:val="105"/>
          <w:sz w:val="12"/>
        </w:rPr>
        <w:t> </w:t>
      </w:r>
      <w:hyperlink r:id="rId103">
        <w:r>
          <w:rPr>
            <w:color w:val="2196D1"/>
            <w:spacing w:val="-2"/>
            <w:w w:val="105"/>
            <w:sz w:val="12"/>
          </w:rPr>
          <w:t>https://doi.org/10.1109/tsp.2013.2265222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132" w:lineRule="exact" w:before="0" w:after="0"/>
        <w:ind w:left="461" w:right="0" w:hanging="330"/>
        <w:jc w:val="left"/>
        <w:rPr>
          <w:sz w:val="12"/>
        </w:rPr>
      </w:pPr>
      <w:bookmarkStart w:name="_bookmark77" w:id="112"/>
      <w:bookmarkEnd w:id="112"/>
      <w:r>
        <w:rPr/>
      </w:r>
      <w:r>
        <w:rPr>
          <w:w w:val="105"/>
          <w:sz w:val="12"/>
        </w:rPr>
        <w:t>Singh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O,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Sunkaria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RK.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ECG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signal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denoising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via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empirical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wavelet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transform.</w:t>
      </w:r>
    </w:p>
    <w:p>
      <w:pPr>
        <w:spacing w:line="225" w:lineRule="auto" w:before="18"/>
        <w:ind w:left="462" w:right="149" w:firstLine="0"/>
        <w:jc w:val="left"/>
        <w:rPr>
          <w:sz w:val="12"/>
        </w:rPr>
      </w:pPr>
      <w:r>
        <w:rPr>
          <w:w w:val="105"/>
          <w:sz w:val="12"/>
        </w:rPr>
        <w:t>Australas Phys Eng Sci Med 2016;40(1):219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29. </w:t>
      </w:r>
      <w:hyperlink r:id="rId104">
        <w:r>
          <w:rPr>
            <w:color w:val="2196D1"/>
            <w:w w:val="105"/>
            <w:sz w:val="12"/>
          </w:rPr>
          <w:t>https://doi.org/10.1007/s13246-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4">
        <w:r>
          <w:rPr>
            <w:color w:val="2196D1"/>
            <w:spacing w:val="-2"/>
            <w:w w:val="105"/>
            <w:sz w:val="12"/>
          </w:rPr>
          <w:t>016-0510-6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240" w:lineRule="auto" w:before="25" w:after="0"/>
        <w:ind w:left="461" w:right="0" w:hanging="330"/>
        <w:jc w:val="left"/>
        <w:rPr>
          <w:sz w:val="12"/>
        </w:rPr>
      </w:pPr>
      <w:bookmarkStart w:name="_bookmark78" w:id="113"/>
      <w:bookmarkEnd w:id="113"/>
      <w:r>
        <w:rPr/>
      </w:r>
      <w:hyperlink r:id="rId105">
        <w:r>
          <w:rPr>
            <w:color w:val="2196D1"/>
            <w:w w:val="105"/>
            <w:sz w:val="12"/>
          </w:rPr>
          <w:t>Abdullayeva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Fargana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Suleymanzade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Suleyman.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Diagnosis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pneumonia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the</w:t>
        </w:r>
      </w:hyperlink>
    </w:p>
    <w:p>
      <w:pPr>
        <w:spacing w:line="256" w:lineRule="auto" w:before="24"/>
        <w:ind w:left="462" w:right="482" w:firstLine="0"/>
        <w:jc w:val="left"/>
        <w:rPr>
          <w:sz w:val="12"/>
        </w:rPr>
      </w:pPr>
      <w:hyperlink r:id="rId105">
        <w:r>
          <w:rPr>
            <w:color w:val="2196D1"/>
            <w:w w:val="105"/>
            <w:sz w:val="12"/>
          </w:rPr>
          <w:t>lungs in the conditions of the COVID-19 pandemic using</w:t>
        </w:r>
        <w:r>
          <w:rPr>
            <w:color w:val="2196D1"/>
            <w:w w:val="105"/>
            <w:sz w:val="12"/>
          </w:rPr>
          <w:t> ensemble </w:t>
        </w:r>
        <w:r>
          <w:rPr>
            <w:color w:val="2196D1"/>
            <w:w w:val="105"/>
            <w:sz w:val="12"/>
          </w:rPr>
          <w:t>learning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5">
        <w:r>
          <w:rPr>
            <w:color w:val="2196D1"/>
            <w:w w:val="105"/>
            <w:sz w:val="12"/>
          </w:rPr>
          <w:t>methods. Int J Reas base Intell Syst 2022;14(2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3):114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22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79" w:id="114"/>
      <w:bookmarkEnd w:id="114"/>
      <w:r>
        <w:rPr/>
      </w:r>
      <w:hyperlink r:id="rId106">
        <w:r>
          <w:rPr>
            <w:color w:val="2196D1"/>
            <w:w w:val="105"/>
            <w:sz w:val="12"/>
          </w:rPr>
          <w:t>Abdullayeva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Fargana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Internet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Things-based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healthcare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system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patient</w:t>
        </w:r>
      </w:hyperlink>
    </w:p>
    <w:p>
      <w:pPr>
        <w:spacing w:line="259" w:lineRule="auto" w:before="22"/>
        <w:ind w:left="462" w:right="109" w:firstLine="0"/>
        <w:jc w:val="left"/>
        <w:rPr>
          <w:sz w:val="12"/>
        </w:rPr>
      </w:pPr>
      <w:hyperlink r:id="rId106">
        <w:r>
          <w:rPr>
            <w:color w:val="2196D1"/>
            <w:w w:val="105"/>
            <w:sz w:val="12"/>
          </w:rPr>
          <w:t>demographic data in Health 4.0. CAAI Transactions</w:t>
        </w:r>
        <w:r>
          <w:rPr>
            <w:color w:val="2196D1"/>
            <w:w w:val="105"/>
            <w:sz w:val="12"/>
          </w:rPr>
          <w:t> on Intelligence </w:t>
        </w:r>
        <w:r>
          <w:rPr>
            <w:color w:val="2196D1"/>
            <w:w w:val="105"/>
            <w:sz w:val="12"/>
          </w:rPr>
          <w:t>Technology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6">
        <w:r>
          <w:rPr>
            <w:color w:val="2196D1"/>
            <w:spacing w:val="-2"/>
            <w:w w:val="105"/>
            <w:sz w:val="12"/>
          </w:rPr>
          <w:t>2022;7(4):644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57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5" w:space="225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Latin Modern Math">
    <w:altName w:val="Latin Modern Math"/>
    <w:charset w:val="0"/>
    <w:family w:val="auto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UKIJ Tughra">
    <w:altName w:val="UKIJ Tughra"/>
    <w:charset w:val="0"/>
    <w:family w:val="roman"/>
    <w:pitch w:val="variable"/>
  </w:font>
  <w:font w:name="STIXGeneral">
    <w:altName w:val="STIXGeneral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5267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rFonts w:ascii="Times New Roman"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463808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5420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462272" type="#_x0000_t202" id="docshape3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5574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7460736" type="#_x0000_t202" id="docshape4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5779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62" name="Textbox 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" name="Textbox 62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7458688" type="#_x0000_t202" id="docshape5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t>2</w:t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5932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66" name="Textbox 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" name="Textbox 66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7457152" type="#_x0000_t202" id="docshape5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t>3</w:t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5164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10870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6108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T.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Lampros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8.1pt;height:9.1pt;mso-position-horizontal-relative:page;mso-position-vertical-relative:page;z-index:-17464832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T.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Lampros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5216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100302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464320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100302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53184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10870" cy="115570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6108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T.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Lampros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8.1pt;height:9.1pt;mso-position-horizontal-relative:page;mso-position-vertical-relative:page;z-index:-17463296" type="#_x0000_t202" id="docshape3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T.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Lampros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5369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100302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462784" type="#_x0000_t202" id="docshape3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100302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54720">
              <wp:simplePos x="0" y="0"/>
              <wp:positionH relativeFrom="page">
                <wp:posOffset>464661</wp:posOffset>
              </wp:positionH>
              <wp:positionV relativeFrom="page">
                <wp:posOffset>440352</wp:posOffset>
              </wp:positionV>
              <wp:extent cx="610870" cy="115570"/>
              <wp:effectExtent l="0" t="0" r="0" b="0"/>
              <wp:wrapNone/>
              <wp:docPr id="51" name="Textbox 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" name="Textbox 51"/>
                    <wps:cNvSpPr txBox="1"/>
                    <wps:spPr>
                      <a:xfrm>
                        <a:off x="0" y="0"/>
                        <a:ext cx="6108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T.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Lampros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513pt;margin-top:34.673416pt;width:48.1pt;height:9.1pt;mso-position-horizontal-relative:page;mso-position-vertical-relative:page;z-index:-17461760" type="#_x0000_t202" id="docshape3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T.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Lampros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5523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52" name="Textbox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Textbox 52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100302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461248" type="#_x0000_t202" id="docshape4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100302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56256">
              <wp:simplePos x="0" y="0"/>
              <wp:positionH relativeFrom="page">
                <wp:posOffset>464661</wp:posOffset>
              </wp:positionH>
              <wp:positionV relativeFrom="page">
                <wp:posOffset>440340</wp:posOffset>
              </wp:positionV>
              <wp:extent cx="610870" cy="115570"/>
              <wp:effectExtent l="0" t="0" r="0" b="0"/>
              <wp:wrapNone/>
              <wp:docPr id="59" name="Textbox 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" name="Textbox 59"/>
                    <wps:cNvSpPr txBox="1"/>
                    <wps:spPr>
                      <a:xfrm>
                        <a:off x="0" y="0"/>
                        <a:ext cx="6108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T.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Lampros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513pt;margin-top:34.672493pt;width:48.1pt;height:9.1pt;mso-position-horizontal-relative:page;mso-position-vertical-relative:page;z-index:-17460224" type="#_x0000_t202" id="docshape4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T.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Lampros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5676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60" name="Textbox 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" name="Textbox 6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100302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459712" type="#_x0000_t202" id="docshape4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100302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57280">
              <wp:simplePos x="0" y="0"/>
              <wp:positionH relativeFrom="page">
                <wp:posOffset>464659</wp:posOffset>
              </wp:positionH>
              <wp:positionV relativeFrom="page">
                <wp:posOffset>683394</wp:posOffset>
              </wp:positionV>
              <wp:extent cx="345440" cy="127000"/>
              <wp:effectExtent l="0" t="0" r="0" b="0"/>
              <wp:wrapNone/>
              <wp:docPr id="61" name="Textbox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Textbox 61"/>
                    <wps:cNvSpPr txBox="1"/>
                    <wps:spPr>
                      <a:xfrm>
                        <a:off x="0" y="0"/>
                        <a:ext cx="34544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1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w w:val="110"/>
                              <w:sz w:val="14"/>
                            </w:rPr>
                            <w:t>Table</w:t>
                          </w:r>
                          <w:r>
                            <w:rPr>
                              <w:rFonts w:ascii="Times New Roman"/>
                              <w:b/>
                              <w:spacing w:val="1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spacing w:val="-10"/>
                              <w:w w:val="110"/>
                              <w:sz w:val="1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53.810593pt;width:27.2pt;height:10pt;mso-position-horizontal-relative:page;mso-position-vertical-relative:page;z-index:-17459200" type="#_x0000_t202" id="docshape49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Times New Roman"/>
                        <w:b/>
                        <w:sz w:val="14"/>
                      </w:rPr>
                    </w:pPr>
                    <w:r>
                      <w:rPr>
                        <w:rFonts w:ascii="Times New Roman"/>
                        <w:b/>
                        <w:w w:val="110"/>
                        <w:sz w:val="14"/>
                      </w:rPr>
                      <w:t>Table</w:t>
                    </w:r>
                    <w:r>
                      <w:rPr>
                        <w:rFonts w:ascii="Times New Roman"/>
                        <w:b/>
                        <w:spacing w:val="1"/>
                        <w:w w:val="110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b/>
                        <w:spacing w:val="-10"/>
                        <w:w w:val="110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58304">
              <wp:simplePos x="0" y="0"/>
              <wp:positionH relativeFrom="page">
                <wp:posOffset>464680</wp:posOffset>
              </wp:positionH>
              <wp:positionV relativeFrom="page">
                <wp:posOffset>440270</wp:posOffset>
              </wp:positionV>
              <wp:extent cx="610870" cy="115570"/>
              <wp:effectExtent l="0" t="0" r="0" b="0"/>
              <wp:wrapNone/>
              <wp:docPr id="64" name="Textbox 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" name="Textbox 64"/>
                    <wps:cNvSpPr txBox="1"/>
                    <wps:spPr>
                      <a:xfrm>
                        <a:off x="0" y="0"/>
                        <a:ext cx="6108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T.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Lampros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9012pt;margin-top:34.666939pt;width:48.1pt;height:9.1pt;mso-position-horizontal-relative:page;mso-position-vertical-relative:page;z-index:-17458176" type="#_x0000_t202" id="docshape5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T.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Lampros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5881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65" name="Textbox 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" name="Textbox 65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100302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457664" type="#_x0000_t202" id="docshape5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100302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5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282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9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9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9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9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9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8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8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8" w:hanging="15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498" w:hanging="36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8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2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8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4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9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5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1" w:hanging="50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5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397" w:hanging="144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3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6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3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9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6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2" w:hanging="14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353" w:hanging="144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6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2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8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1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9" w:hanging="14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5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69" w:hanging="20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5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—"/>
      <w:lvlJc w:val="left"/>
      <w:pPr>
        <w:ind w:left="567" w:hanging="196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76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4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9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4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9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4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9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9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31" w:hanging="633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4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6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" w:hanging="151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3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0" w:line="131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3.100302" TargetMode="External"/><Relationship Id="rId10" Type="http://schemas.openxmlformats.org/officeDocument/2006/relationships/hyperlink" Target="mailto:tzallas@uoi.gr" TargetMode="External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header" Target="header2.xml"/><Relationship Id="rId24" Type="http://schemas.openxmlformats.org/officeDocument/2006/relationships/footer" Target="footer2.xml"/><Relationship Id="rId25" Type="http://schemas.openxmlformats.org/officeDocument/2006/relationships/image" Target="media/image12.jpeg"/><Relationship Id="rId26" Type="http://schemas.openxmlformats.org/officeDocument/2006/relationships/header" Target="header3.xml"/><Relationship Id="rId27" Type="http://schemas.openxmlformats.org/officeDocument/2006/relationships/footer" Target="footer3.xml"/><Relationship Id="rId28" Type="http://schemas.openxmlformats.org/officeDocument/2006/relationships/header" Target="header4.xml"/><Relationship Id="rId29" Type="http://schemas.openxmlformats.org/officeDocument/2006/relationships/footer" Target="footer4.xml"/><Relationship Id="rId30" Type="http://schemas.openxmlformats.org/officeDocument/2006/relationships/header" Target="header5.xml"/><Relationship Id="rId31" Type="http://schemas.openxmlformats.org/officeDocument/2006/relationships/footer" Target="footer5.xml"/><Relationship Id="rId32" Type="http://schemas.openxmlformats.org/officeDocument/2006/relationships/hyperlink" Target="https://doi.org/10.1016/s0140-6736(10)62187-3" TargetMode="External"/><Relationship Id="rId33" Type="http://schemas.openxmlformats.org/officeDocument/2006/relationships/hyperlink" Target="https://doi.org/10.1186/s12884-020-03283-2" TargetMode="External"/><Relationship Id="rId34" Type="http://schemas.openxmlformats.org/officeDocument/2006/relationships/hyperlink" Target="https://www.mindchild.com/" TargetMode="External"/><Relationship Id="rId35" Type="http://schemas.openxmlformats.org/officeDocument/2006/relationships/hyperlink" Target="https://nemohealthcare.com/" TargetMode="External"/><Relationship Id="rId36" Type="http://schemas.openxmlformats.org/officeDocument/2006/relationships/hyperlink" Target="https://www.usa.philips.com/healthcare/resources/landing/avalon" TargetMode="External"/><Relationship Id="rId37" Type="http://schemas.openxmlformats.org/officeDocument/2006/relationships/hyperlink" Target="https://doi.org/10.1016/j.ajogmf.2020.100101" TargetMode="External"/><Relationship Id="rId38" Type="http://schemas.openxmlformats.org/officeDocument/2006/relationships/hyperlink" Target="https://doi.org/10.1088/0967-3334/28/4/004" TargetMode="External"/><Relationship Id="rId39" Type="http://schemas.openxmlformats.org/officeDocument/2006/relationships/hyperlink" Target="https://doi.org/10.1088/0967-3334/30/3/005" TargetMode="External"/><Relationship Id="rId40" Type="http://schemas.openxmlformats.org/officeDocument/2006/relationships/hyperlink" Target="https://doi.org/10.1109/access.2019.2917826" TargetMode="External"/><Relationship Id="rId41" Type="http://schemas.openxmlformats.org/officeDocument/2006/relationships/hyperlink" Target="https://doi.org/10.1186/s12976-015-0021-2" TargetMode="External"/><Relationship Id="rId42" Type="http://schemas.openxmlformats.org/officeDocument/2006/relationships/hyperlink" Target="https://doi.org/10.1109/10.900244" TargetMode="External"/><Relationship Id="rId43" Type="http://schemas.openxmlformats.org/officeDocument/2006/relationships/hyperlink" Target="https://doi.org/10.1016/j.procs.2020.08.060" TargetMode="External"/><Relationship Id="rId44" Type="http://schemas.openxmlformats.org/officeDocument/2006/relationships/hyperlink" Target="https://doi.org/10.1109/icacc.2011.6016426" TargetMode="External"/><Relationship Id="rId45" Type="http://schemas.openxmlformats.org/officeDocument/2006/relationships/hyperlink" Target="https://doi.org/10.1109/csndsp.2016.7573974" TargetMode="External"/><Relationship Id="rId46" Type="http://schemas.openxmlformats.org/officeDocument/2006/relationships/hyperlink" Target="https://doi.org/10.1007/s10439-014-0993-9" TargetMode="External"/><Relationship Id="rId47" Type="http://schemas.openxmlformats.org/officeDocument/2006/relationships/hyperlink" Target="https://doi.org/10.3923/jas.2010.319.324" TargetMode="External"/><Relationship Id="rId48" Type="http://schemas.openxmlformats.org/officeDocument/2006/relationships/hyperlink" Target="https://doi.org/10.1088/1361-6579/aab297" TargetMode="External"/><Relationship Id="rId49" Type="http://schemas.openxmlformats.org/officeDocument/2006/relationships/hyperlink" Target="https://doi.org/10.1109/icisip.2004.1287675" TargetMode="External"/><Relationship Id="rId50" Type="http://schemas.openxmlformats.org/officeDocument/2006/relationships/hyperlink" Target="https://doi.org/10.1016/j.compbiomed.2011.10.012" TargetMode="External"/><Relationship Id="rId51" Type="http://schemas.openxmlformats.org/officeDocument/2006/relationships/hyperlink" Target="https://doi.org/10.1007/s00034-013-9691-3" TargetMode="External"/><Relationship Id="rId52" Type="http://schemas.openxmlformats.org/officeDocument/2006/relationships/hyperlink" Target="https://doi.org/10.4028/www.scientific.net/amm.651-653.2090" TargetMode="External"/><Relationship Id="rId53" Type="http://schemas.openxmlformats.org/officeDocument/2006/relationships/hyperlink" Target="https://doi.org/10.1109/imcec.2018.8469501" TargetMode="External"/><Relationship Id="rId54" Type="http://schemas.openxmlformats.org/officeDocument/2006/relationships/hyperlink" Target="https://doi.org/10.1142/s021969131460008x" TargetMode="External"/><Relationship Id="rId55" Type="http://schemas.openxmlformats.org/officeDocument/2006/relationships/hyperlink" Target="https://doi.org/10.1109/cibec.2008.4786095" TargetMode="External"/><Relationship Id="rId56" Type="http://schemas.openxmlformats.org/officeDocument/2006/relationships/hyperlink" Target="https://doi.org/10.1109/bmei.2012.6513193" TargetMode="External"/><Relationship Id="rId57" Type="http://schemas.openxmlformats.org/officeDocument/2006/relationships/hyperlink" Target="https://doi.org/10.1007/s12046-015-0381-7" TargetMode="External"/><Relationship Id="rId58" Type="http://schemas.openxmlformats.org/officeDocument/2006/relationships/hyperlink" Target="https://doi.org/10.1109/cjece.2020.2984602" TargetMode="External"/><Relationship Id="rId59" Type="http://schemas.openxmlformats.org/officeDocument/2006/relationships/hyperlink" Target="https://doi.org/10.1109/icics.2007.4449716" TargetMode="External"/><Relationship Id="rId60" Type="http://schemas.openxmlformats.org/officeDocument/2006/relationships/hyperlink" Target="https://doi.org/10.1016/j.protcy.2016.01.143" TargetMode="External"/><Relationship Id="rId61" Type="http://schemas.openxmlformats.org/officeDocument/2006/relationships/hyperlink" Target="https://doi.org/10.1007/s11517-015-1389-1" TargetMode="External"/><Relationship Id="rId62" Type="http://schemas.openxmlformats.org/officeDocument/2006/relationships/hyperlink" Target="https://doi.org/10.1016/s0893-6080(00)00026-5" TargetMode="External"/><Relationship Id="rId63" Type="http://schemas.openxmlformats.org/officeDocument/2006/relationships/hyperlink" Target="https://doi.org/10.1109/iccsce.2017.8284408" TargetMode="External"/><Relationship Id="rId64" Type="http://schemas.openxmlformats.org/officeDocument/2006/relationships/hyperlink" Target="https://doi.org/10.1155/2018/7061456" TargetMode="External"/><Relationship Id="rId65" Type="http://schemas.openxmlformats.org/officeDocument/2006/relationships/hyperlink" Target="https://doi.org/10.1007/978-3-540-30110-3_136" TargetMode="External"/><Relationship Id="rId66" Type="http://schemas.openxmlformats.org/officeDocument/2006/relationships/hyperlink" Target="https://doi.org/10.1109/icee.2018.8472478" TargetMode="External"/><Relationship Id="rId67" Type="http://schemas.openxmlformats.org/officeDocument/2006/relationships/hyperlink" Target="https://doi.org/10.1098/rspa.1998.0193" TargetMode="External"/><Relationship Id="rId68" Type="http://schemas.openxmlformats.org/officeDocument/2006/relationships/hyperlink" Target="https://doi.org/10.3390/s18072120" TargetMode="External"/><Relationship Id="rId69" Type="http://schemas.openxmlformats.org/officeDocument/2006/relationships/hyperlink" Target="https://doi.org/10.1155/2014/960980" TargetMode="External"/><Relationship Id="rId70" Type="http://schemas.openxmlformats.org/officeDocument/2006/relationships/hyperlink" Target="https://doi.org/10.1016/j.compbiomed.2013.07.028" TargetMode="External"/><Relationship Id="rId71" Type="http://schemas.openxmlformats.org/officeDocument/2006/relationships/hyperlink" Target="https://doi.org/10.1109/isspa.2003.1224817" TargetMode="External"/><Relationship Id="rId72" Type="http://schemas.openxmlformats.org/officeDocument/2006/relationships/hyperlink" Target="https://doi.org/10.1088/0967-3334/35/8/1537" TargetMode="External"/><Relationship Id="rId73" Type="http://schemas.openxmlformats.org/officeDocument/2006/relationships/hyperlink" Target="https://doi.org/10.1515/bmt-2011-0130" TargetMode="External"/><Relationship Id="rId74" Type="http://schemas.openxmlformats.org/officeDocument/2006/relationships/hyperlink" Target="https://doi.org/10.1161/01.cir.101.23.e215" TargetMode="External"/><Relationship Id="rId75" Type="http://schemas.openxmlformats.org/officeDocument/2006/relationships/hyperlink" Target="https://doi.org/10.1038/s41597-020-0538-z" TargetMode="External"/><Relationship Id="rId76" Type="http://schemas.openxmlformats.org/officeDocument/2006/relationships/hyperlink" Target="https://springernature.figshare.com/articles/dataset/Fetal_electrocardiograms_direct_and_abdominal_with_reference_heart_beats_annotations/10311029?backTo=/collections/Fetal_electrocardiograms_direct_and_abdominal_with_reference_heart_beats_annotations/4740794" TargetMode="External"/><Relationship Id="rId77" Type="http://schemas.openxmlformats.org/officeDocument/2006/relationships/hyperlink" Target="https://doi.org/10.1016/j.dib.2020.106399" TargetMode="External"/><Relationship Id="rId78" Type="http://schemas.openxmlformats.org/officeDocument/2006/relationships/hyperlink" Target="https://doi.org/10.1088/0967-3334/29/1/002" TargetMode="External"/><Relationship Id="rId79" Type="http://schemas.openxmlformats.org/officeDocument/2006/relationships/hyperlink" Target="https://doi.org/10.1109/tbme.2017.2675543" TargetMode="External"/><Relationship Id="rId80" Type="http://schemas.openxmlformats.org/officeDocument/2006/relationships/hyperlink" Target="https://doi.org/10.1109/isspa.2007.4555473" TargetMode="External"/><Relationship Id="rId81" Type="http://schemas.openxmlformats.org/officeDocument/2006/relationships/hyperlink" Target="https://doi.org/10.1109/18.382009" TargetMode="External"/><Relationship Id="rId82" Type="http://schemas.openxmlformats.org/officeDocument/2006/relationships/hyperlink" Target="http://refhub.elsevier.com/S2590-0056(23)00027-9/sref51" TargetMode="External"/><Relationship Id="rId83" Type="http://schemas.openxmlformats.org/officeDocument/2006/relationships/hyperlink" Target="https://doi.org/10.1088/0967-3334/36/8/1665" TargetMode="External"/><Relationship Id="rId84" Type="http://schemas.openxmlformats.org/officeDocument/2006/relationships/hyperlink" Target="https://www.oset.ir/" TargetMode="External"/><Relationship Id="rId85" Type="http://schemas.openxmlformats.org/officeDocument/2006/relationships/hyperlink" Target="https://doi.org/10.1109/tbme.1985.325532" TargetMode="External"/><Relationship Id="rId86" Type="http://schemas.openxmlformats.org/officeDocument/2006/relationships/hyperlink" Target="https://doi.org/10.1016/j.ifacol.2019.12.718" TargetMode="External"/><Relationship Id="rId87" Type="http://schemas.openxmlformats.org/officeDocument/2006/relationships/hyperlink" Target="https://doi.org/10.4015/s101623722050026x" TargetMode="External"/><Relationship Id="rId88" Type="http://schemas.openxmlformats.org/officeDocument/2006/relationships/hyperlink" Target="https://doi.org/10.1109/access.2019.2933717" TargetMode="External"/><Relationship Id="rId89" Type="http://schemas.openxmlformats.org/officeDocument/2006/relationships/hyperlink" Target="https://doi.org/10.1088/0967-3334/35/8/1569" TargetMode="External"/><Relationship Id="rId90" Type="http://schemas.openxmlformats.org/officeDocument/2006/relationships/hyperlink" Target="https://doi.org/10.3233/thc-151044" TargetMode="External"/><Relationship Id="rId91" Type="http://schemas.openxmlformats.org/officeDocument/2006/relationships/hyperlink" Target="https://doi.org/10.3233/thc-191948" TargetMode="External"/><Relationship Id="rId92" Type="http://schemas.openxmlformats.org/officeDocument/2006/relationships/hyperlink" Target="https://doi.org/10.1088/1361-6579/ac2c5b" TargetMode="External"/><Relationship Id="rId93" Type="http://schemas.openxmlformats.org/officeDocument/2006/relationships/hyperlink" Target="https://doi.org/10.3390/s17051135" TargetMode="External"/><Relationship Id="rId94" Type="http://schemas.openxmlformats.org/officeDocument/2006/relationships/hyperlink" Target="https://doi.org/10.3390/s16071020" TargetMode="External"/><Relationship Id="rId95" Type="http://schemas.openxmlformats.org/officeDocument/2006/relationships/hyperlink" Target="https://doi.org/10.1371/journal.pone.0199308" TargetMode="External"/><Relationship Id="rId96" Type="http://schemas.openxmlformats.org/officeDocument/2006/relationships/hyperlink" Target="https://doi.org/10.1080/02522667.2020.1715562" TargetMode="External"/><Relationship Id="rId97" Type="http://schemas.openxmlformats.org/officeDocument/2006/relationships/hyperlink" Target="https://doi.org/10.1016/j.asoc.2021.107940" TargetMode="External"/><Relationship Id="rId98" Type="http://schemas.openxmlformats.org/officeDocument/2006/relationships/hyperlink" Target="https://doi.org/10.1109/tbme.2017.2717876" TargetMode="External"/><Relationship Id="rId99" Type="http://schemas.openxmlformats.org/officeDocument/2006/relationships/hyperlink" Target="https://doi.org/10.3389/fphys.2018.00727" TargetMode="External"/><Relationship Id="rId100" Type="http://schemas.openxmlformats.org/officeDocument/2006/relationships/hyperlink" Target="https://doi.org/10.1142/9789812703347_0003" TargetMode="External"/><Relationship Id="rId101" Type="http://schemas.openxmlformats.org/officeDocument/2006/relationships/hyperlink" Target="https://doi.org/10.1142/9789814508247_0007" TargetMode="External"/><Relationship Id="rId102" Type="http://schemas.openxmlformats.org/officeDocument/2006/relationships/hyperlink" Target="https://doi.org/10.3390/e21050445" TargetMode="External"/><Relationship Id="rId103" Type="http://schemas.openxmlformats.org/officeDocument/2006/relationships/hyperlink" Target="https://doi.org/10.1109/tsp.2013.2265222" TargetMode="External"/><Relationship Id="rId104" Type="http://schemas.openxmlformats.org/officeDocument/2006/relationships/hyperlink" Target="https://doi.org/10.1007/s13246-016-0510-6" TargetMode="External"/><Relationship Id="rId105" Type="http://schemas.openxmlformats.org/officeDocument/2006/relationships/hyperlink" Target="http://refhub.elsevier.com/S2590-0056(23)00027-9/sref76" TargetMode="External"/><Relationship Id="rId106" Type="http://schemas.openxmlformats.org/officeDocument/2006/relationships/hyperlink" Target="http://refhub.elsevier.com/S2590-0056(23)00027-9/sref77" TargetMode="External"/><Relationship Id="rId10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Lampros</dc:creator>
  <cp:keywords>Fetal electrocardiogram,ICA,EMD,Wavelet thresholding,Signal quality indices,Correlation analysis</cp:keywords>
  <dc:subject>Array, 19 (2023) 100302. doi:10.1016/j.array.2023.100302</dc:subject>
  <dc:title>An optimized hybrid methodology for non-invasive fetal electrocardiogram signal extraction and monitoring</dc:title>
  <dcterms:created xsi:type="dcterms:W3CDTF">2023-11-25T02:54:59Z</dcterms:created>
  <dcterms:modified xsi:type="dcterms:W3CDTF">2023-11-25T02:54:59Z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2023-09-19T00:00:00Z</vt:filetime>
  </property>
  <property fmtid="{D5CDD505-2E9C-101B-9397-08002B2CF9AE}" pid="3" name="CreationDate--Text">
    <vt:lpwstr>19th September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10.1016/j.array.2023.100302</vt:lpwstr>
  </property>
  <property fmtid="{D5CDD505-2E9C-101B-9397-08002B2CF9AE}" pid="11" name="robots">
    <vt:lpwstr>noindex</vt:lpwstr>
  </property>
</Properties>
</file>