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4"/>
        <w:ind w:left="175" w:right="348" w:firstLine="0"/>
        <w:jc w:val="center"/>
        <w:rPr>
          <w:sz w:val="12"/>
        </w:rPr>
      </w:pPr>
      <w:r>
        <w:rPr/>
        <mc:AlternateContent>
          <mc:Choice Requires="wps">
            <w:drawing>
              <wp:anchor distT="0" distB="0" distL="0" distR="0" allowOverlap="1" layoutInCell="1" locked="0" behindDoc="0" simplePos="0" relativeHeight="15732224">
                <wp:simplePos x="0" y="0"/>
                <wp:positionH relativeFrom="page">
                  <wp:posOffset>428396</wp:posOffset>
                </wp:positionH>
                <wp:positionV relativeFrom="paragraph">
                  <wp:posOffset>303980</wp:posOffset>
                </wp:positionV>
                <wp:extent cx="5688330" cy="381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688330" cy="3810"/>
                        </a:xfrm>
                        <a:custGeom>
                          <a:avLst/>
                          <a:gdLst/>
                          <a:ahLst/>
                          <a:cxnLst/>
                          <a:rect l="l" t="t" r="r" b="b"/>
                          <a:pathLst>
                            <a:path w="5688330" h="3810">
                              <a:moveTo>
                                <a:pt x="5687999" y="0"/>
                              </a:moveTo>
                              <a:lnTo>
                                <a:pt x="0" y="0"/>
                              </a:lnTo>
                              <a:lnTo>
                                <a:pt x="0" y="3600"/>
                              </a:lnTo>
                              <a:lnTo>
                                <a:pt x="5687999" y="3600"/>
                              </a:lnTo>
                              <a:lnTo>
                                <a:pt x="5687999"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3.731998pt;margin-top:23.93549pt;width:447.874pt;height:.28351pt;mso-position-horizontal-relative:page;mso-position-vertical-relative:paragraph;z-index:15732224" id="docshape1" filled="true" fillcolor="#231f20"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6305041</wp:posOffset>
            </wp:positionH>
            <wp:positionV relativeFrom="paragraph">
              <wp:posOffset>304711</wp:posOffset>
            </wp:positionV>
            <wp:extent cx="712579" cy="899159"/>
            <wp:effectExtent l="0" t="0" r="0" b="0"/>
            <wp:wrapNone/>
            <wp:docPr id="2" name="Image 2">
              <a:hlinkClick r:id="rId6"/>
            </wp:docPr>
            <wp:cNvGraphicFramePr>
              <a:graphicFrameLocks/>
            </wp:cNvGraphicFramePr>
            <a:graphic>
              <a:graphicData uri="http://schemas.openxmlformats.org/drawingml/2006/picture">
                <pic:pic>
                  <pic:nvPicPr>
                    <pic:cNvPr id="2" name="Image 2">
                      <a:hlinkClick r:id="rId6"/>
                    </pic:cNvPr>
                    <pic:cNvPicPr/>
                  </pic:nvPicPr>
                  <pic:blipFill>
                    <a:blip r:embed="rId7" cstate="print"/>
                    <a:stretch>
                      <a:fillRect/>
                    </a:stretch>
                  </pic:blipFill>
                  <pic:spPr>
                    <a:xfrm>
                      <a:off x="0" y="0"/>
                      <a:ext cx="712579" cy="899159"/>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471449</wp:posOffset>
            </wp:positionH>
            <wp:positionV relativeFrom="paragraph">
              <wp:posOffset>579242</wp:posOffset>
            </wp:positionV>
            <wp:extent cx="682914" cy="487679"/>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8" cstate="print"/>
                    <a:stretch>
                      <a:fillRect/>
                    </a:stretch>
                  </pic:blipFill>
                  <pic:spPr>
                    <a:xfrm>
                      <a:off x="0" y="0"/>
                      <a:ext cx="682914" cy="487679"/>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1364399</wp:posOffset>
                </wp:positionH>
                <wp:positionV relativeFrom="paragraph">
                  <wp:posOffset>384619</wp:posOffset>
                </wp:positionV>
                <wp:extent cx="4756150"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56150" cy="828040"/>
                        </a:xfrm>
                        <a:prstGeom prst="rect">
                          <a:avLst/>
                        </a:prstGeom>
                        <a:solidFill>
                          <a:srgbClr val="E6E7E8"/>
                        </a:solidFill>
                      </wps:spPr>
                      <wps:txbx>
                        <w:txbxContent>
                          <w:p>
                            <w:pPr>
                              <w:pStyle w:val="BodyText"/>
                              <w:spacing w:line="175" w:lineRule="exact"/>
                              <w:ind w:left="2"/>
                              <w:jc w:val="center"/>
                              <w:rPr>
                                <w:rFonts w:ascii="Arial"/>
                                <w:color w:val="000000"/>
                              </w:rPr>
                            </w:pPr>
                            <w:r>
                              <w:rPr>
                                <w:rFonts w:ascii="Arial"/>
                                <w:color w:val="231F20"/>
                              </w:rPr>
                              <w:t>Contents</w:t>
                            </w:r>
                            <w:r>
                              <w:rPr>
                                <w:rFonts w:ascii="Arial"/>
                                <w:color w:val="231F20"/>
                                <w:spacing w:val="-4"/>
                              </w:rPr>
                              <w:t> </w:t>
                            </w:r>
                            <w:r>
                              <w:rPr>
                                <w:rFonts w:ascii="Arial"/>
                                <w:color w:val="231F20"/>
                              </w:rPr>
                              <w:t>lists</w:t>
                            </w:r>
                            <w:r>
                              <w:rPr>
                                <w:rFonts w:ascii="Arial"/>
                                <w:color w:val="231F20"/>
                                <w:spacing w:val="-6"/>
                              </w:rPr>
                              <w:t> </w:t>
                            </w:r>
                            <w:r>
                              <w:rPr>
                                <w:rFonts w:ascii="Arial"/>
                                <w:color w:val="231F20"/>
                              </w:rPr>
                              <w:t>available</w:t>
                            </w:r>
                            <w:r>
                              <w:rPr>
                                <w:rFonts w:ascii="Arial"/>
                                <w:color w:val="231F20"/>
                                <w:spacing w:val="-5"/>
                              </w:rPr>
                              <w:t> </w:t>
                            </w:r>
                            <w:r>
                              <w:rPr>
                                <w:rFonts w:ascii="Arial"/>
                                <w:color w:val="231F20"/>
                              </w:rPr>
                              <w:t>at</w:t>
                            </w:r>
                            <w:r>
                              <w:rPr>
                                <w:rFonts w:ascii="Arial"/>
                                <w:color w:val="231F20"/>
                                <w:spacing w:val="-5"/>
                              </w:rPr>
                              <w:t> </w:t>
                            </w:r>
                            <w:hyperlink r:id="rId9">
                              <w:r>
                                <w:rPr>
                                  <w:rFonts w:ascii="Arial"/>
                                  <w:color w:val="2E3092"/>
                                  <w:spacing w:val="-2"/>
                                </w:rPr>
                                <w:t>ScienceDirect</w:t>
                              </w:r>
                            </w:hyperlink>
                          </w:p>
                          <w:p>
                            <w:pPr>
                              <w:pStyle w:val="BodyText"/>
                              <w:spacing w:before="53"/>
                              <w:rPr>
                                <w:rFonts w:ascii="Arial"/>
                                <w:color w:val="000000"/>
                              </w:rPr>
                            </w:pPr>
                          </w:p>
                          <w:p>
                            <w:pPr>
                              <w:spacing w:before="0"/>
                              <w:ind w:left="2" w:right="0" w:firstLine="0"/>
                              <w:jc w:val="center"/>
                              <w:rPr>
                                <w:color w:val="000000"/>
                                <w:sz w:val="28"/>
                              </w:rPr>
                            </w:pPr>
                            <w:r>
                              <w:rPr>
                                <w:color w:val="231F20"/>
                                <w:sz w:val="28"/>
                              </w:rPr>
                              <w:t>Arti</w:t>
                            </w:r>
                            <w:r>
                              <w:rPr>
                                <w:rFonts w:ascii="Times New Roman"/>
                                <w:color w:val="231F20"/>
                                <w:sz w:val="28"/>
                              </w:rPr>
                              <w:t>fi</w:t>
                            </w:r>
                            <w:r>
                              <w:rPr>
                                <w:color w:val="231F20"/>
                                <w:sz w:val="28"/>
                              </w:rPr>
                              <w:t>cial</w:t>
                            </w:r>
                            <w:r>
                              <w:rPr>
                                <w:color w:val="231F20"/>
                                <w:spacing w:val="-3"/>
                                <w:sz w:val="28"/>
                              </w:rPr>
                              <w:t> </w:t>
                            </w:r>
                            <w:r>
                              <w:rPr>
                                <w:color w:val="231F20"/>
                                <w:sz w:val="28"/>
                              </w:rPr>
                              <w:t>Intelligence</w:t>
                            </w:r>
                            <w:r>
                              <w:rPr>
                                <w:color w:val="231F20"/>
                                <w:spacing w:val="-3"/>
                                <w:sz w:val="28"/>
                              </w:rPr>
                              <w:t> </w:t>
                            </w:r>
                            <w:r>
                              <w:rPr>
                                <w:color w:val="231F20"/>
                                <w:sz w:val="28"/>
                              </w:rPr>
                              <w:t>in</w:t>
                            </w:r>
                            <w:r>
                              <w:rPr>
                                <w:color w:val="231F20"/>
                                <w:spacing w:val="-3"/>
                                <w:sz w:val="28"/>
                              </w:rPr>
                              <w:t> </w:t>
                            </w:r>
                            <w:r>
                              <w:rPr>
                                <w:color w:val="231F20"/>
                                <w:spacing w:val="-2"/>
                                <w:sz w:val="28"/>
                              </w:rPr>
                              <w:t>Agriculture</w:t>
                            </w:r>
                          </w:p>
                          <w:p>
                            <w:pPr>
                              <w:pStyle w:val="BodyText"/>
                              <w:spacing w:line="285" w:lineRule="auto" w:before="131"/>
                              <w:ind w:left="450" w:right="429"/>
                              <w:jc w:val="center"/>
                              <w:rPr>
                                <w:rFonts w:ascii="Arial"/>
                                <w:color w:val="000000"/>
                              </w:rPr>
                            </w:pPr>
                            <w:r>
                              <w:rPr>
                                <w:rFonts w:ascii="Arial"/>
                                <w:color w:val="231F20"/>
                                <w:spacing w:val="16"/>
                                <w:w w:val="105"/>
                              </w:rPr>
                              <w:t>journal homepage: </w:t>
                            </w:r>
                            <w:hyperlink r:id="rId10">
                              <w:r>
                                <w:rPr>
                                  <w:rFonts w:ascii="Arial"/>
                                  <w:color w:val="2E3092"/>
                                  <w:spacing w:val="18"/>
                                  <w:w w:val="105"/>
                                </w:rPr>
                                <w:t>http://www.keaipublishing.com/en/j</w:t>
                              </w:r>
                              <w:r>
                                <w:rPr>
                                  <w:rFonts w:ascii="Arial"/>
                                  <w:color w:val="2E3092"/>
                                  <w:spacing w:val="-17"/>
                                  <w:w w:val="105"/>
                                </w:rPr>
                                <w:t> </w:t>
                              </w:r>
                              <w:r>
                                <w:rPr>
                                  <w:rFonts w:ascii="Arial"/>
                                  <w:color w:val="2E3092"/>
                                  <w:spacing w:val="18"/>
                                  <w:w w:val="105"/>
                                </w:rPr>
                                <w:t>ournals/artificial- </w:t>
                              </w:r>
                            </w:hyperlink>
                            <w:hyperlink r:id="rId10">
                              <w:r>
                                <w:rPr>
                                  <w:rFonts w:ascii="Arial"/>
                                  <w:color w:val="2E3092"/>
                                  <w:spacing w:val="17"/>
                                  <w:w w:val="105"/>
                                </w:rPr>
                                <w:t>intelligence-in-agriculture/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7.432999pt;margin-top:30.285pt;width:374.5pt;height:65.2pt;mso-position-horizontal-relative:page;mso-position-vertical-relative:paragraph;z-index:15734272" type="#_x0000_t202" id="docshape2" filled="true" fillcolor="#e6e7e8" stroked="false">
                <v:textbox inset="0,0,0,0">
                  <w:txbxContent>
                    <w:p>
                      <w:pPr>
                        <w:pStyle w:val="BodyText"/>
                        <w:spacing w:line="175" w:lineRule="exact"/>
                        <w:ind w:left="2"/>
                        <w:jc w:val="center"/>
                        <w:rPr>
                          <w:rFonts w:ascii="Arial"/>
                          <w:color w:val="000000"/>
                        </w:rPr>
                      </w:pPr>
                      <w:r>
                        <w:rPr>
                          <w:rFonts w:ascii="Arial"/>
                          <w:color w:val="231F20"/>
                        </w:rPr>
                        <w:t>Contents</w:t>
                      </w:r>
                      <w:r>
                        <w:rPr>
                          <w:rFonts w:ascii="Arial"/>
                          <w:color w:val="231F20"/>
                          <w:spacing w:val="-4"/>
                        </w:rPr>
                        <w:t> </w:t>
                      </w:r>
                      <w:r>
                        <w:rPr>
                          <w:rFonts w:ascii="Arial"/>
                          <w:color w:val="231F20"/>
                        </w:rPr>
                        <w:t>lists</w:t>
                      </w:r>
                      <w:r>
                        <w:rPr>
                          <w:rFonts w:ascii="Arial"/>
                          <w:color w:val="231F20"/>
                          <w:spacing w:val="-6"/>
                        </w:rPr>
                        <w:t> </w:t>
                      </w:r>
                      <w:r>
                        <w:rPr>
                          <w:rFonts w:ascii="Arial"/>
                          <w:color w:val="231F20"/>
                        </w:rPr>
                        <w:t>available</w:t>
                      </w:r>
                      <w:r>
                        <w:rPr>
                          <w:rFonts w:ascii="Arial"/>
                          <w:color w:val="231F20"/>
                          <w:spacing w:val="-5"/>
                        </w:rPr>
                        <w:t> </w:t>
                      </w:r>
                      <w:r>
                        <w:rPr>
                          <w:rFonts w:ascii="Arial"/>
                          <w:color w:val="231F20"/>
                        </w:rPr>
                        <w:t>at</w:t>
                      </w:r>
                      <w:r>
                        <w:rPr>
                          <w:rFonts w:ascii="Arial"/>
                          <w:color w:val="231F20"/>
                          <w:spacing w:val="-5"/>
                        </w:rPr>
                        <w:t> </w:t>
                      </w:r>
                      <w:hyperlink r:id="rId9">
                        <w:r>
                          <w:rPr>
                            <w:rFonts w:ascii="Arial"/>
                            <w:color w:val="2E3092"/>
                            <w:spacing w:val="-2"/>
                          </w:rPr>
                          <w:t>ScienceDirect</w:t>
                        </w:r>
                      </w:hyperlink>
                    </w:p>
                    <w:p>
                      <w:pPr>
                        <w:pStyle w:val="BodyText"/>
                        <w:spacing w:before="53"/>
                        <w:rPr>
                          <w:rFonts w:ascii="Arial"/>
                          <w:color w:val="000000"/>
                        </w:rPr>
                      </w:pPr>
                    </w:p>
                    <w:p>
                      <w:pPr>
                        <w:spacing w:before="0"/>
                        <w:ind w:left="2" w:right="0" w:firstLine="0"/>
                        <w:jc w:val="center"/>
                        <w:rPr>
                          <w:color w:val="000000"/>
                          <w:sz w:val="28"/>
                        </w:rPr>
                      </w:pPr>
                      <w:r>
                        <w:rPr>
                          <w:color w:val="231F20"/>
                          <w:sz w:val="28"/>
                        </w:rPr>
                        <w:t>Arti</w:t>
                      </w:r>
                      <w:r>
                        <w:rPr>
                          <w:rFonts w:ascii="Times New Roman"/>
                          <w:color w:val="231F20"/>
                          <w:sz w:val="28"/>
                        </w:rPr>
                        <w:t>fi</w:t>
                      </w:r>
                      <w:r>
                        <w:rPr>
                          <w:color w:val="231F20"/>
                          <w:sz w:val="28"/>
                        </w:rPr>
                        <w:t>cial</w:t>
                      </w:r>
                      <w:r>
                        <w:rPr>
                          <w:color w:val="231F20"/>
                          <w:spacing w:val="-3"/>
                          <w:sz w:val="28"/>
                        </w:rPr>
                        <w:t> </w:t>
                      </w:r>
                      <w:r>
                        <w:rPr>
                          <w:color w:val="231F20"/>
                          <w:sz w:val="28"/>
                        </w:rPr>
                        <w:t>Intelligence</w:t>
                      </w:r>
                      <w:r>
                        <w:rPr>
                          <w:color w:val="231F20"/>
                          <w:spacing w:val="-3"/>
                          <w:sz w:val="28"/>
                        </w:rPr>
                        <w:t> </w:t>
                      </w:r>
                      <w:r>
                        <w:rPr>
                          <w:color w:val="231F20"/>
                          <w:sz w:val="28"/>
                        </w:rPr>
                        <w:t>in</w:t>
                      </w:r>
                      <w:r>
                        <w:rPr>
                          <w:color w:val="231F20"/>
                          <w:spacing w:val="-3"/>
                          <w:sz w:val="28"/>
                        </w:rPr>
                        <w:t> </w:t>
                      </w:r>
                      <w:r>
                        <w:rPr>
                          <w:color w:val="231F20"/>
                          <w:spacing w:val="-2"/>
                          <w:sz w:val="28"/>
                        </w:rPr>
                        <w:t>Agriculture</w:t>
                      </w:r>
                    </w:p>
                    <w:p>
                      <w:pPr>
                        <w:pStyle w:val="BodyText"/>
                        <w:spacing w:line="285" w:lineRule="auto" w:before="131"/>
                        <w:ind w:left="450" w:right="429"/>
                        <w:jc w:val="center"/>
                        <w:rPr>
                          <w:rFonts w:ascii="Arial"/>
                          <w:color w:val="000000"/>
                        </w:rPr>
                      </w:pPr>
                      <w:r>
                        <w:rPr>
                          <w:rFonts w:ascii="Arial"/>
                          <w:color w:val="231F20"/>
                          <w:spacing w:val="16"/>
                          <w:w w:val="105"/>
                        </w:rPr>
                        <w:t>journal homepage: </w:t>
                      </w:r>
                      <w:hyperlink r:id="rId10">
                        <w:r>
                          <w:rPr>
                            <w:rFonts w:ascii="Arial"/>
                            <w:color w:val="2E3092"/>
                            <w:spacing w:val="18"/>
                            <w:w w:val="105"/>
                          </w:rPr>
                          <w:t>http://www.keaipublishing.com/en/j</w:t>
                        </w:r>
                        <w:r>
                          <w:rPr>
                            <w:rFonts w:ascii="Arial"/>
                            <w:color w:val="2E3092"/>
                            <w:spacing w:val="-17"/>
                            <w:w w:val="105"/>
                          </w:rPr>
                          <w:t> </w:t>
                        </w:r>
                        <w:r>
                          <w:rPr>
                            <w:rFonts w:ascii="Arial"/>
                            <w:color w:val="2E3092"/>
                            <w:spacing w:val="18"/>
                            <w:w w:val="105"/>
                          </w:rPr>
                          <w:t>ournals/artificial- </w:t>
                        </w:r>
                      </w:hyperlink>
                      <w:hyperlink r:id="rId10">
                        <w:r>
                          <w:rPr>
                            <w:rFonts w:ascii="Arial"/>
                            <w:color w:val="2E3092"/>
                            <w:spacing w:val="17"/>
                            <w:w w:val="105"/>
                          </w:rPr>
                          <w:t>intelligence-in-agriculture/ </w:t>
                        </w:r>
                      </w:hyperlink>
                    </w:p>
                  </w:txbxContent>
                </v:textbox>
                <v:fill type="solid"/>
                <w10:wrap type="none"/>
              </v:shape>
            </w:pict>
          </mc:Fallback>
        </mc:AlternateContent>
      </w:r>
      <w:bookmarkStart w:name="Applications of electronic nose (e-nose" w:id="1"/>
      <w:bookmarkEnd w:id="1"/>
      <w:r>
        <w:rPr/>
      </w:r>
      <w:hyperlink r:id="rId11">
        <w:r>
          <w:rPr>
            <w:color w:val="2E3092"/>
            <w:sz w:val="12"/>
          </w:rPr>
          <w:t>Arti</w:t>
        </w:r>
        <w:r>
          <w:rPr>
            <w:rFonts w:ascii="Times New Roman" w:hAnsi="Times New Roman"/>
            <w:color w:val="2E3092"/>
            <w:sz w:val="12"/>
          </w:rPr>
          <w:t>fi</w:t>
        </w:r>
        <w:r>
          <w:rPr>
            <w:color w:val="2E3092"/>
            <w:sz w:val="12"/>
          </w:rPr>
          <w:t>cial</w:t>
        </w:r>
        <w:r>
          <w:rPr>
            <w:color w:val="2E3092"/>
            <w:spacing w:val="17"/>
            <w:sz w:val="12"/>
          </w:rPr>
          <w:t> </w:t>
        </w:r>
        <w:r>
          <w:rPr>
            <w:color w:val="2E3092"/>
            <w:sz w:val="12"/>
          </w:rPr>
          <w:t>Intelligence</w:t>
        </w:r>
        <w:r>
          <w:rPr>
            <w:color w:val="2E3092"/>
            <w:spacing w:val="18"/>
            <w:sz w:val="12"/>
          </w:rPr>
          <w:t> </w:t>
        </w:r>
        <w:r>
          <w:rPr>
            <w:color w:val="2E3092"/>
            <w:sz w:val="12"/>
          </w:rPr>
          <w:t>in</w:t>
        </w:r>
        <w:r>
          <w:rPr>
            <w:color w:val="2E3092"/>
            <w:spacing w:val="20"/>
            <w:sz w:val="12"/>
          </w:rPr>
          <w:t> </w:t>
        </w:r>
        <w:r>
          <w:rPr>
            <w:color w:val="2E3092"/>
            <w:sz w:val="12"/>
          </w:rPr>
          <w:t>Agriculture</w:t>
        </w:r>
        <w:r>
          <w:rPr>
            <w:color w:val="2E3092"/>
            <w:spacing w:val="21"/>
            <w:sz w:val="12"/>
          </w:rPr>
          <w:t> </w:t>
        </w:r>
        <w:r>
          <w:rPr>
            <w:color w:val="2E3092"/>
            <w:sz w:val="12"/>
          </w:rPr>
          <w:t>4</w:t>
        </w:r>
        <w:r>
          <w:rPr>
            <w:color w:val="2E3092"/>
            <w:spacing w:val="21"/>
            <w:sz w:val="12"/>
          </w:rPr>
          <w:t> </w:t>
        </w:r>
        <w:r>
          <w:rPr>
            <w:color w:val="2E3092"/>
            <w:sz w:val="12"/>
          </w:rPr>
          <w:t>(2020)</w:t>
        </w:r>
        <w:r>
          <w:rPr>
            <w:color w:val="2E3092"/>
            <w:spacing w:val="21"/>
            <w:sz w:val="12"/>
          </w:rPr>
          <w:t> </w:t>
        </w:r>
        <w:r>
          <w:rPr>
            <w:color w:val="2E3092"/>
            <w:spacing w:val="-2"/>
            <w:sz w:val="12"/>
          </w:rPr>
          <w:t>104</w:t>
        </w:r>
        <w:r>
          <w:rPr>
            <w:rFonts w:ascii="Tuffy" w:hAnsi="Tuffy"/>
            <w:b w:val="0"/>
            <w:color w:val="2E3092"/>
            <w:spacing w:val="-2"/>
            <w:sz w:val="12"/>
          </w:rPr>
          <w:t>–</w:t>
        </w:r>
        <w:r>
          <w:rPr>
            <w:color w:val="2E3092"/>
            <w:spacing w:val="-2"/>
            <w:sz w:val="12"/>
          </w:rPr>
          <w:t>115</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2"/>
        <w:rPr>
          <w:sz w:val="20"/>
        </w:rPr>
      </w:pPr>
      <w:r>
        <w:rPr/>
        <mc:AlternateContent>
          <mc:Choice Requires="wps">
            <w:drawing>
              <wp:anchor distT="0" distB="0" distL="0" distR="0" allowOverlap="1" layoutInCell="1" locked="0" behindDoc="1" simplePos="0" relativeHeight="487587840">
                <wp:simplePos x="0" y="0"/>
                <wp:positionH relativeFrom="page">
                  <wp:posOffset>428396</wp:posOffset>
                </wp:positionH>
                <wp:positionV relativeFrom="paragraph">
                  <wp:posOffset>282055</wp:posOffset>
                </wp:positionV>
                <wp:extent cx="6592570"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592570" cy="38735"/>
                        </a:xfrm>
                        <a:custGeom>
                          <a:avLst/>
                          <a:gdLst/>
                          <a:ahLst/>
                          <a:cxnLst/>
                          <a:rect l="l" t="t" r="r" b="b"/>
                          <a:pathLst>
                            <a:path w="6592570" h="38735">
                              <a:moveTo>
                                <a:pt x="6592316" y="0"/>
                              </a:moveTo>
                              <a:lnTo>
                                <a:pt x="0" y="0"/>
                              </a:lnTo>
                              <a:lnTo>
                                <a:pt x="0" y="38159"/>
                              </a:lnTo>
                              <a:lnTo>
                                <a:pt x="6592316" y="38159"/>
                              </a:lnTo>
                              <a:lnTo>
                                <a:pt x="6592316"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3.731998pt;margin-top:22.209089pt;width:519.0800pt;height:3.0047pt;mso-position-horizontal-relative:page;mso-position-vertical-relative:paragraph;z-index:-15728640;mso-wrap-distance-left:0;mso-wrap-distance-right:0" id="docshape3" filled="true" fillcolor="#231f2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2"/>
        <w:rPr>
          <w:sz w:val="12"/>
        </w:rPr>
      </w:pPr>
    </w:p>
    <w:p>
      <w:pPr>
        <w:spacing w:before="0"/>
        <w:ind w:left="114" w:right="0" w:firstLine="0"/>
        <w:jc w:val="left"/>
        <w:rPr>
          <w:sz w:val="27"/>
        </w:rPr>
      </w:pPr>
      <w:r>
        <w:rPr/>
        <w:drawing>
          <wp:anchor distT="0" distB="0" distL="0" distR="0" allowOverlap="1" layoutInCell="1" locked="0" behindDoc="0" simplePos="0" relativeHeight="15731712">
            <wp:simplePos x="0" y="0"/>
            <wp:positionH relativeFrom="page">
              <wp:posOffset>6307201</wp:posOffset>
            </wp:positionH>
            <wp:positionV relativeFrom="paragraph">
              <wp:posOffset>-34131</wp:posOffset>
            </wp:positionV>
            <wp:extent cx="359994" cy="359994"/>
            <wp:effectExtent l="0" t="0" r="0" b="0"/>
            <wp:wrapNone/>
            <wp:docPr id="6" name="Image 6">
              <a:hlinkClick r:id="rId12"/>
            </wp:docPr>
            <wp:cNvGraphicFramePr>
              <a:graphicFrameLocks/>
            </wp:cNvGraphicFramePr>
            <a:graphic>
              <a:graphicData uri="http://schemas.openxmlformats.org/drawingml/2006/picture">
                <pic:pic>
                  <pic:nvPicPr>
                    <pic:cNvPr id="6" name="Image 6">
                      <a:hlinkClick r:id="rId12"/>
                    </pic:cNvPr>
                    <pic:cNvPicPr/>
                  </pic:nvPicPr>
                  <pic:blipFill>
                    <a:blip r:embed="rId13" cstate="print"/>
                    <a:stretch>
                      <a:fillRect/>
                    </a:stretch>
                  </pic:blipFill>
                  <pic:spPr>
                    <a:xfrm>
                      <a:off x="0" y="0"/>
                      <a:ext cx="359994" cy="359994"/>
                    </a:xfrm>
                    <a:prstGeom prst="rect">
                      <a:avLst/>
                    </a:prstGeom>
                  </pic:spPr>
                </pic:pic>
              </a:graphicData>
            </a:graphic>
          </wp:anchor>
        </w:drawing>
      </w:r>
      <w:r>
        <w:rPr>
          <w:color w:val="231F20"/>
          <w:sz w:val="27"/>
        </w:rPr>
        <w:t>Applications</w:t>
      </w:r>
      <w:r>
        <w:rPr>
          <w:color w:val="231F20"/>
          <w:spacing w:val="16"/>
          <w:sz w:val="27"/>
        </w:rPr>
        <w:t> </w:t>
      </w:r>
      <w:r>
        <w:rPr>
          <w:color w:val="231F20"/>
          <w:sz w:val="27"/>
        </w:rPr>
        <w:t>of</w:t>
      </w:r>
      <w:r>
        <w:rPr>
          <w:color w:val="231F20"/>
          <w:spacing w:val="17"/>
          <w:sz w:val="27"/>
        </w:rPr>
        <w:t> </w:t>
      </w:r>
      <w:r>
        <w:rPr>
          <w:color w:val="231F20"/>
          <w:sz w:val="27"/>
        </w:rPr>
        <w:t>electronic</w:t>
      </w:r>
      <w:r>
        <w:rPr>
          <w:color w:val="231F20"/>
          <w:spacing w:val="18"/>
          <w:sz w:val="27"/>
        </w:rPr>
        <w:t> </w:t>
      </w:r>
      <w:r>
        <w:rPr>
          <w:color w:val="231F20"/>
          <w:sz w:val="27"/>
        </w:rPr>
        <w:t>nose</w:t>
      </w:r>
      <w:r>
        <w:rPr>
          <w:color w:val="231F20"/>
          <w:spacing w:val="16"/>
          <w:sz w:val="27"/>
        </w:rPr>
        <w:t> </w:t>
      </w:r>
      <w:r>
        <w:rPr>
          <w:color w:val="231F20"/>
          <w:sz w:val="27"/>
        </w:rPr>
        <w:t>(e-nose)</w:t>
      </w:r>
      <w:r>
        <w:rPr>
          <w:color w:val="231F20"/>
          <w:spacing w:val="18"/>
          <w:sz w:val="27"/>
        </w:rPr>
        <w:t> </w:t>
      </w:r>
      <w:r>
        <w:rPr>
          <w:color w:val="231F20"/>
          <w:sz w:val="27"/>
        </w:rPr>
        <w:t>and</w:t>
      </w:r>
      <w:r>
        <w:rPr>
          <w:color w:val="231F20"/>
          <w:spacing w:val="18"/>
          <w:sz w:val="27"/>
        </w:rPr>
        <w:t> </w:t>
      </w:r>
      <w:r>
        <w:rPr>
          <w:color w:val="231F20"/>
          <w:sz w:val="27"/>
        </w:rPr>
        <w:t>electronic</w:t>
      </w:r>
      <w:r>
        <w:rPr>
          <w:color w:val="231F20"/>
          <w:spacing w:val="16"/>
          <w:sz w:val="27"/>
        </w:rPr>
        <w:t> </w:t>
      </w:r>
      <w:r>
        <w:rPr>
          <w:color w:val="231F20"/>
          <w:spacing w:val="-2"/>
          <w:sz w:val="27"/>
        </w:rPr>
        <w:t>tongue</w:t>
      </w:r>
    </w:p>
    <w:p>
      <w:pPr>
        <w:spacing w:before="38"/>
        <w:ind w:left="114" w:right="0" w:firstLine="0"/>
        <w:jc w:val="left"/>
        <w:rPr>
          <w:sz w:val="27"/>
        </w:rPr>
      </w:pPr>
      <w:r>
        <w:rPr>
          <w:color w:val="231F20"/>
          <w:sz w:val="27"/>
        </w:rPr>
        <w:t>(e-tongue)</w:t>
      </w:r>
      <w:r>
        <w:rPr>
          <w:color w:val="231F20"/>
          <w:spacing w:val="23"/>
          <w:sz w:val="27"/>
        </w:rPr>
        <w:t> </w:t>
      </w:r>
      <w:r>
        <w:rPr>
          <w:color w:val="231F20"/>
          <w:sz w:val="27"/>
        </w:rPr>
        <w:t>in</w:t>
      </w:r>
      <w:r>
        <w:rPr>
          <w:color w:val="231F20"/>
          <w:spacing w:val="20"/>
          <w:sz w:val="27"/>
        </w:rPr>
        <w:t> </w:t>
      </w:r>
      <w:r>
        <w:rPr>
          <w:color w:val="231F20"/>
          <w:sz w:val="27"/>
        </w:rPr>
        <w:t>food</w:t>
      </w:r>
      <w:r>
        <w:rPr>
          <w:color w:val="231F20"/>
          <w:spacing w:val="22"/>
          <w:sz w:val="27"/>
        </w:rPr>
        <w:t> </w:t>
      </w:r>
      <w:r>
        <w:rPr>
          <w:color w:val="231F20"/>
          <w:sz w:val="27"/>
        </w:rPr>
        <w:t>quality-related</w:t>
      </w:r>
      <w:r>
        <w:rPr>
          <w:color w:val="231F20"/>
          <w:spacing w:val="22"/>
          <w:sz w:val="27"/>
        </w:rPr>
        <w:t> </w:t>
      </w:r>
      <w:r>
        <w:rPr>
          <w:color w:val="231F20"/>
          <w:sz w:val="27"/>
        </w:rPr>
        <w:t>properties</w:t>
      </w:r>
      <w:r>
        <w:rPr>
          <w:color w:val="231F20"/>
          <w:spacing w:val="22"/>
          <w:sz w:val="27"/>
        </w:rPr>
        <w:t> </w:t>
      </w:r>
      <w:r>
        <w:rPr>
          <w:color w:val="231F20"/>
          <w:sz w:val="27"/>
        </w:rPr>
        <w:t>determination:</w:t>
      </w:r>
      <w:r>
        <w:rPr>
          <w:color w:val="231F20"/>
          <w:spacing w:val="23"/>
          <w:sz w:val="27"/>
        </w:rPr>
        <w:t> </w:t>
      </w:r>
      <w:r>
        <w:rPr>
          <w:color w:val="231F20"/>
          <w:sz w:val="27"/>
        </w:rPr>
        <w:t>A</w:t>
      </w:r>
      <w:r>
        <w:rPr>
          <w:color w:val="231F20"/>
          <w:spacing w:val="23"/>
          <w:sz w:val="27"/>
        </w:rPr>
        <w:t> </w:t>
      </w:r>
      <w:r>
        <w:rPr>
          <w:color w:val="231F20"/>
          <w:spacing w:val="-2"/>
          <w:sz w:val="27"/>
        </w:rPr>
        <w:t>review</w:t>
      </w:r>
    </w:p>
    <w:p>
      <w:pPr>
        <w:spacing w:before="144"/>
        <w:ind w:left="114" w:right="0" w:firstLine="0"/>
        <w:jc w:val="left"/>
        <w:rPr>
          <w:sz w:val="21"/>
        </w:rPr>
      </w:pPr>
      <w:r>
        <w:rPr>
          <w:color w:val="231F20"/>
          <w:spacing w:val="-4"/>
          <w:sz w:val="21"/>
        </w:rPr>
        <w:t>Juzhong</w:t>
      </w:r>
      <w:r>
        <w:rPr>
          <w:color w:val="231F20"/>
          <w:spacing w:val="-2"/>
          <w:sz w:val="21"/>
        </w:rPr>
        <w:t> </w:t>
      </w:r>
      <w:r>
        <w:rPr>
          <w:color w:val="231F20"/>
          <w:spacing w:val="-4"/>
          <w:sz w:val="21"/>
        </w:rPr>
        <w:t>Tan</w:t>
      </w:r>
      <w:r>
        <w:rPr>
          <w:color w:val="231F20"/>
          <w:spacing w:val="-8"/>
          <w:sz w:val="21"/>
        </w:rPr>
        <w:t> </w:t>
      </w:r>
      <w:hyperlink w:history="true" w:anchor="_bookmark0">
        <w:r>
          <w:rPr>
            <w:color w:val="2E3092"/>
            <w:spacing w:val="-4"/>
            <w:sz w:val="21"/>
            <w:vertAlign w:val="superscript"/>
          </w:rPr>
          <w:t>a</w:t>
        </w:r>
      </w:hyperlink>
      <w:r>
        <w:rPr>
          <w:color w:val="231F20"/>
          <w:spacing w:val="-4"/>
          <w:sz w:val="21"/>
          <w:vertAlign w:val="superscript"/>
        </w:rPr>
        <w:t>,</w:t>
      </w:r>
      <w:hyperlink w:history="true" w:anchor="_bookmark2">
        <w:r>
          <w:rPr>
            <w:rFonts w:ascii="Tuffy" w:hAnsi="Tuffy"/>
            <w:b w:val="0"/>
            <w:color w:val="2E3092"/>
            <w:spacing w:val="-4"/>
            <w:position w:val="1"/>
            <w:sz w:val="24"/>
            <w:vertAlign w:val="baseline"/>
          </w:rPr>
          <w:t>⁎</w:t>
        </w:r>
      </w:hyperlink>
      <w:r>
        <w:rPr>
          <w:color w:val="231F20"/>
          <w:spacing w:val="-4"/>
          <w:sz w:val="21"/>
          <w:vertAlign w:val="baseline"/>
        </w:rPr>
        <w:t>,</w:t>
      </w:r>
      <w:r>
        <w:rPr>
          <w:color w:val="231F20"/>
          <w:sz w:val="21"/>
          <w:vertAlign w:val="baseline"/>
        </w:rPr>
        <w:t> </w:t>
      </w:r>
      <w:r>
        <w:rPr>
          <w:color w:val="231F20"/>
          <w:spacing w:val="-4"/>
          <w:sz w:val="21"/>
          <w:vertAlign w:val="baseline"/>
        </w:rPr>
        <w:t>Jie</w:t>
      </w:r>
      <w:r>
        <w:rPr>
          <w:color w:val="231F20"/>
          <w:sz w:val="21"/>
          <w:vertAlign w:val="baseline"/>
        </w:rPr>
        <w:t> </w:t>
      </w:r>
      <w:r>
        <w:rPr>
          <w:color w:val="231F20"/>
          <w:spacing w:val="-4"/>
          <w:sz w:val="21"/>
          <w:vertAlign w:val="baseline"/>
        </w:rPr>
        <w:t>Xu</w:t>
      </w:r>
      <w:r>
        <w:rPr>
          <w:color w:val="231F20"/>
          <w:spacing w:val="-8"/>
          <w:sz w:val="21"/>
          <w:vertAlign w:val="baseline"/>
        </w:rPr>
        <w:t> </w:t>
      </w:r>
      <w:hyperlink w:history="true" w:anchor="_bookmark1">
        <w:r>
          <w:rPr>
            <w:color w:val="2E3092"/>
            <w:spacing w:val="-10"/>
            <w:sz w:val="21"/>
            <w:vertAlign w:val="superscript"/>
          </w:rPr>
          <w:t>b</w:t>
        </w:r>
      </w:hyperlink>
    </w:p>
    <w:p>
      <w:pPr>
        <w:spacing w:before="141"/>
        <w:ind w:left="114" w:right="0" w:firstLine="0"/>
        <w:jc w:val="left"/>
        <w:rPr>
          <w:i/>
          <w:sz w:val="12"/>
        </w:rPr>
      </w:pPr>
      <w:bookmarkStart w:name="_bookmark0" w:id="2"/>
      <w:bookmarkEnd w:id="2"/>
      <w:r>
        <w:rPr/>
      </w:r>
      <w:r>
        <w:rPr>
          <w:color w:val="231F20"/>
          <w:spacing w:val="-2"/>
          <w:sz w:val="12"/>
          <w:vertAlign w:val="superscript"/>
        </w:rPr>
        <w:t>a</w:t>
      </w:r>
      <w:r>
        <w:rPr>
          <w:color w:val="231F20"/>
          <w:spacing w:val="16"/>
          <w:sz w:val="12"/>
          <w:vertAlign w:val="baseline"/>
        </w:rPr>
        <w:t> </w:t>
      </w:r>
      <w:bookmarkStart w:name="_bookmark1" w:id="3"/>
      <w:bookmarkEnd w:id="3"/>
      <w:r>
        <w:rPr>
          <w:color w:val="231F20"/>
          <w:spacing w:val="-11"/>
          <w:sz w:val="12"/>
          <w:vertAlign w:val="baseline"/>
        </w:rPr>
      </w:r>
      <w:r>
        <w:rPr>
          <w:i/>
          <w:color w:val="231F20"/>
          <w:spacing w:val="-2"/>
          <w:sz w:val="12"/>
          <w:vertAlign w:val="baseline"/>
        </w:rPr>
        <w:t>Department</w:t>
      </w:r>
      <w:r>
        <w:rPr>
          <w:i/>
          <w:color w:val="231F20"/>
          <w:spacing w:val="4"/>
          <w:sz w:val="12"/>
          <w:vertAlign w:val="baseline"/>
        </w:rPr>
        <w:t> </w:t>
      </w:r>
      <w:r>
        <w:rPr>
          <w:i/>
          <w:color w:val="231F20"/>
          <w:spacing w:val="-2"/>
          <w:sz w:val="12"/>
          <w:vertAlign w:val="baseline"/>
        </w:rPr>
        <w:t>of</w:t>
      </w:r>
      <w:r>
        <w:rPr>
          <w:i/>
          <w:color w:val="231F20"/>
          <w:spacing w:val="1"/>
          <w:sz w:val="12"/>
          <w:vertAlign w:val="baseline"/>
        </w:rPr>
        <w:t> </w:t>
      </w:r>
      <w:r>
        <w:rPr>
          <w:i/>
          <w:color w:val="231F20"/>
          <w:spacing w:val="-2"/>
          <w:sz w:val="12"/>
          <w:vertAlign w:val="baseline"/>
        </w:rPr>
        <w:t>Food</w:t>
      </w:r>
      <w:r>
        <w:rPr>
          <w:i/>
          <w:color w:val="231F20"/>
          <w:spacing w:val="1"/>
          <w:sz w:val="12"/>
          <w:vertAlign w:val="baseline"/>
        </w:rPr>
        <w:t> </w:t>
      </w:r>
      <w:r>
        <w:rPr>
          <w:i/>
          <w:color w:val="231F20"/>
          <w:spacing w:val="-2"/>
          <w:sz w:val="12"/>
          <w:vertAlign w:val="baseline"/>
        </w:rPr>
        <w:t>Science,</w:t>
      </w:r>
      <w:r>
        <w:rPr>
          <w:i/>
          <w:color w:val="231F20"/>
          <w:spacing w:val="2"/>
          <w:sz w:val="12"/>
          <w:vertAlign w:val="baseline"/>
        </w:rPr>
        <w:t> </w:t>
      </w:r>
      <w:r>
        <w:rPr>
          <w:i/>
          <w:color w:val="231F20"/>
          <w:spacing w:val="-2"/>
          <w:sz w:val="12"/>
          <w:vertAlign w:val="baseline"/>
        </w:rPr>
        <w:t>Rutgers</w:t>
      </w:r>
      <w:r>
        <w:rPr>
          <w:i/>
          <w:color w:val="231F20"/>
          <w:spacing w:val="3"/>
          <w:sz w:val="12"/>
          <w:vertAlign w:val="baseline"/>
        </w:rPr>
        <w:t> </w:t>
      </w:r>
      <w:r>
        <w:rPr>
          <w:i/>
          <w:color w:val="231F20"/>
          <w:spacing w:val="-2"/>
          <w:sz w:val="12"/>
          <w:vertAlign w:val="baseline"/>
        </w:rPr>
        <w:t>University,</w:t>
      </w:r>
      <w:r>
        <w:rPr>
          <w:i/>
          <w:color w:val="231F20"/>
          <w:spacing w:val="1"/>
          <w:sz w:val="12"/>
          <w:vertAlign w:val="baseline"/>
        </w:rPr>
        <w:t> </w:t>
      </w:r>
      <w:r>
        <w:rPr>
          <w:i/>
          <w:color w:val="231F20"/>
          <w:spacing w:val="-2"/>
          <w:sz w:val="12"/>
          <w:vertAlign w:val="baseline"/>
        </w:rPr>
        <w:t>New</w:t>
      </w:r>
      <w:r>
        <w:rPr>
          <w:i/>
          <w:color w:val="231F20"/>
          <w:spacing w:val="3"/>
          <w:sz w:val="12"/>
          <w:vertAlign w:val="baseline"/>
        </w:rPr>
        <w:t> </w:t>
      </w:r>
      <w:r>
        <w:rPr>
          <w:i/>
          <w:color w:val="231F20"/>
          <w:spacing w:val="-2"/>
          <w:sz w:val="12"/>
          <w:vertAlign w:val="baseline"/>
        </w:rPr>
        <w:t>Brunswick,</w:t>
      </w:r>
      <w:r>
        <w:rPr>
          <w:i/>
          <w:color w:val="231F20"/>
          <w:spacing w:val="3"/>
          <w:sz w:val="12"/>
          <w:vertAlign w:val="baseline"/>
        </w:rPr>
        <w:t> </w:t>
      </w:r>
      <w:r>
        <w:rPr>
          <w:i/>
          <w:color w:val="231F20"/>
          <w:spacing w:val="-2"/>
          <w:sz w:val="12"/>
          <w:vertAlign w:val="baseline"/>
        </w:rPr>
        <w:t>NJ</w:t>
      </w:r>
      <w:r>
        <w:rPr>
          <w:i/>
          <w:color w:val="231F20"/>
          <w:spacing w:val="4"/>
          <w:sz w:val="12"/>
          <w:vertAlign w:val="baseline"/>
        </w:rPr>
        <w:t> </w:t>
      </w:r>
      <w:r>
        <w:rPr>
          <w:i/>
          <w:color w:val="231F20"/>
          <w:spacing w:val="-2"/>
          <w:sz w:val="12"/>
          <w:vertAlign w:val="baseline"/>
        </w:rPr>
        <w:t>08901,</w:t>
      </w:r>
      <w:r>
        <w:rPr>
          <w:i/>
          <w:color w:val="231F20"/>
          <w:spacing w:val="2"/>
          <w:sz w:val="12"/>
          <w:vertAlign w:val="baseline"/>
        </w:rPr>
        <w:t> </w:t>
      </w:r>
      <w:r>
        <w:rPr>
          <w:i/>
          <w:color w:val="231F20"/>
          <w:spacing w:val="-5"/>
          <w:sz w:val="12"/>
          <w:vertAlign w:val="baseline"/>
        </w:rPr>
        <w:t>USA</w:t>
      </w:r>
    </w:p>
    <w:p>
      <w:pPr>
        <w:spacing w:before="35"/>
        <w:ind w:left="114" w:right="0" w:firstLine="0"/>
        <w:jc w:val="left"/>
        <w:rPr>
          <w:i/>
          <w:sz w:val="12"/>
        </w:rPr>
      </w:pPr>
      <w:r>
        <w:rPr>
          <w:color w:val="231F20"/>
          <w:sz w:val="12"/>
          <w:vertAlign w:val="superscript"/>
        </w:rPr>
        <w:t>b</w:t>
      </w:r>
      <w:r>
        <w:rPr>
          <w:color w:val="231F20"/>
          <w:spacing w:val="9"/>
          <w:sz w:val="12"/>
          <w:vertAlign w:val="baseline"/>
        </w:rPr>
        <w:t> </w:t>
      </w:r>
      <w:r>
        <w:rPr>
          <w:i/>
          <w:color w:val="231F20"/>
          <w:sz w:val="12"/>
          <w:vertAlign w:val="baseline"/>
        </w:rPr>
        <w:t>Department</w:t>
      </w:r>
      <w:r>
        <w:rPr>
          <w:i/>
          <w:color w:val="231F20"/>
          <w:spacing w:val="-3"/>
          <w:sz w:val="12"/>
          <w:vertAlign w:val="baseline"/>
        </w:rPr>
        <w:t> </w:t>
      </w:r>
      <w:r>
        <w:rPr>
          <w:i/>
          <w:color w:val="231F20"/>
          <w:sz w:val="12"/>
          <w:vertAlign w:val="baseline"/>
        </w:rPr>
        <w:t>of</w:t>
      </w:r>
      <w:r>
        <w:rPr>
          <w:i/>
          <w:color w:val="231F20"/>
          <w:spacing w:val="-5"/>
          <w:sz w:val="12"/>
          <w:vertAlign w:val="baseline"/>
        </w:rPr>
        <w:t> </w:t>
      </w:r>
      <w:r>
        <w:rPr>
          <w:i/>
          <w:color w:val="231F20"/>
          <w:sz w:val="12"/>
          <w:vertAlign w:val="baseline"/>
        </w:rPr>
        <w:t>Food</w:t>
      </w:r>
      <w:r>
        <w:rPr>
          <w:i/>
          <w:color w:val="231F20"/>
          <w:spacing w:val="-5"/>
          <w:sz w:val="12"/>
          <w:vertAlign w:val="baseline"/>
        </w:rPr>
        <w:t> </w:t>
      </w:r>
      <w:r>
        <w:rPr>
          <w:i/>
          <w:color w:val="231F20"/>
          <w:sz w:val="12"/>
          <w:vertAlign w:val="baseline"/>
        </w:rPr>
        <w:t>Science</w:t>
      </w:r>
      <w:r>
        <w:rPr>
          <w:i/>
          <w:color w:val="231F20"/>
          <w:spacing w:val="-4"/>
          <w:sz w:val="12"/>
          <w:vertAlign w:val="baseline"/>
        </w:rPr>
        <w:t> </w:t>
      </w:r>
      <w:r>
        <w:rPr>
          <w:i/>
          <w:color w:val="231F20"/>
          <w:sz w:val="12"/>
          <w:vertAlign w:val="baseline"/>
        </w:rPr>
        <w:t>and</w:t>
      </w:r>
      <w:r>
        <w:rPr>
          <w:i/>
          <w:color w:val="231F20"/>
          <w:spacing w:val="-3"/>
          <w:sz w:val="12"/>
          <w:vertAlign w:val="baseline"/>
        </w:rPr>
        <w:t> </w:t>
      </w:r>
      <w:r>
        <w:rPr>
          <w:i/>
          <w:color w:val="231F20"/>
          <w:sz w:val="12"/>
          <w:vertAlign w:val="baseline"/>
        </w:rPr>
        <w:t>Technology,</w:t>
      </w:r>
      <w:r>
        <w:rPr>
          <w:i/>
          <w:color w:val="231F20"/>
          <w:spacing w:val="-4"/>
          <w:sz w:val="12"/>
          <w:vertAlign w:val="baseline"/>
        </w:rPr>
        <w:t> </w:t>
      </w:r>
      <w:r>
        <w:rPr>
          <w:i/>
          <w:color w:val="231F20"/>
          <w:sz w:val="12"/>
          <w:vertAlign w:val="baseline"/>
        </w:rPr>
        <w:t>The</w:t>
      </w:r>
      <w:r>
        <w:rPr>
          <w:i/>
          <w:color w:val="231F20"/>
          <w:spacing w:val="-2"/>
          <w:sz w:val="12"/>
          <w:vertAlign w:val="baseline"/>
        </w:rPr>
        <w:t> </w:t>
      </w:r>
      <w:r>
        <w:rPr>
          <w:i/>
          <w:color w:val="231F20"/>
          <w:sz w:val="12"/>
          <w:vertAlign w:val="baseline"/>
        </w:rPr>
        <w:t>Ohio</w:t>
      </w:r>
      <w:r>
        <w:rPr>
          <w:i/>
          <w:color w:val="231F20"/>
          <w:spacing w:val="-3"/>
          <w:sz w:val="12"/>
          <w:vertAlign w:val="baseline"/>
        </w:rPr>
        <w:t> </w:t>
      </w:r>
      <w:r>
        <w:rPr>
          <w:i/>
          <w:color w:val="231F20"/>
          <w:sz w:val="12"/>
          <w:vertAlign w:val="baseline"/>
        </w:rPr>
        <w:t>State</w:t>
      </w:r>
      <w:r>
        <w:rPr>
          <w:i/>
          <w:color w:val="231F20"/>
          <w:spacing w:val="-4"/>
          <w:sz w:val="12"/>
          <w:vertAlign w:val="baseline"/>
        </w:rPr>
        <w:t> </w:t>
      </w:r>
      <w:r>
        <w:rPr>
          <w:i/>
          <w:color w:val="231F20"/>
          <w:sz w:val="12"/>
          <w:vertAlign w:val="baseline"/>
        </w:rPr>
        <w:t>University,</w:t>
      </w:r>
      <w:r>
        <w:rPr>
          <w:i/>
          <w:color w:val="231F20"/>
          <w:spacing w:val="-4"/>
          <w:sz w:val="12"/>
          <w:vertAlign w:val="baseline"/>
        </w:rPr>
        <w:t> </w:t>
      </w:r>
      <w:r>
        <w:rPr>
          <w:i/>
          <w:color w:val="231F20"/>
          <w:sz w:val="12"/>
          <w:vertAlign w:val="baseline"/>
        </w:rPr>
        <w:t>Columbus,</w:t>
      </w:r>
      <w:r>
        <w:rPr>
          <w:i/>
          <w:color w:val="231F20"/>
          <w:spacing w:val="-5"/>
          <w:sz w:val="12"/>
          <w:vertAlign w:val="baseline"/>
        </w:rPr>
        <w:t> </w:t>
      </w:r>
      <w:r>
        <w:rPr>
          <w:i/>
          <w:color w:val="231F20"/>
          <w:sz w:val="12"/>
          <w:vertAlign w:val="baseline"/>
        </w:rPr>
        <w:t>OH</w:t>
      </w:r>
      <w:r>
        <w:rPr>
          <w:i/>
          <w:color w:val="231F20"/>
          <w:spacing w:val="-2"/>
          <w:sz w:val="12"/>
          <w:vertAlign w:val="baseline"/>
        </w:rPr>
        <w:t> </w:t>
      </w:r>
      <w:r>
        <w:rPr>
          <w:i/>
          <w:color w:val="231F20"/>
          <w:sz w:val="12"/>
          <w:vertAlign w:val="baseline"/>
        </w:rPr>
        <w:t>43210,</w:t>
      </w:r>
      <w:r>
        <w:rPr>
          <w:i/>
          <w:color w:val="231F20"/>
          <w:spacing w:val="-4"/>
          <w:sz w:val="12"/>
          <w:vertAlign w:val="baseline"/>
        </w:rPr>
        <w:t> </w:t>
      </w:r>
      <w:r>
        <w:rPr>
          <w:i/>
          <w:color w:val="231F20"/>
          <w:spacing w:val="-5"/>
          <w:sz w:val="12"/>
          <w:vertAlign w:val="baseline"/>
        </w:rPr>
        <w:t>USA</w:t>
      </w:r>
    </w:p>
    <w:p>
      <w:pPr>
        <w:pStyle w:val="BodyText"/>
        <w:spacing w:before="2"/>
        <w:rPr>
          <w:i/>
          <w:sz w:val="12"/>
        </w:rPr>
      </w:pPr>
      <w:r>
        <w:rPr/>
        <mc:AlternateContent>
          <mc:Choice Requires="wps">
            <w:drawing>
              <wp:anchor distT="0" distB="0" distL="0" distR="0" allowOverlap="1" layoutInCell="1" locked="0" behindDoc="1" simplePos="0" relativeHeight="487588352">
                <wp:simplePos x="0" y="0"/>
                <wp:positionH relativeFrom="page">
                  <wp:posOffset>428396</wp:posOffset>
                </wp:positionH>
                <wp:positionV relativeFrom="paragraph">
                  <wp:posOffset>103452</wp:posOffset>
                </wp:positionV>
                <wp:extent cx="6591934"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591934" cy="3810"/>
                        </a:xfrm>
                        <a:custGeom>
                          <a:avLst/>
                          <a:gdLst/>
                          <a:ahLst/>
                          <a:cxnLst/>
                          <a:rect l="l" t="t" r="r" b="b"/>
                          <a:pathLst>
                            <a:path w="6591934" h="3810">
                              <a:moveTo>
                                <a:pt x="6591592" y="0"/>
                              </a:moveTo>
                              <a:lnTo>
                                <a:pt x="0" y="0"/>
                              </a:lnTo>
                              <a:lnTo>
                                <a:pt x="0" y="3599"/>
                              </a:lnTo>
                              <a:lnTo>
                                <a:pt x="6591592" y="3599"/>
                              </a:lnTo>
                              <a:lnTo>
                                <a:pt x="6591592"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3.731998pt;margin-top:8.145841pt;width:519.023pt;height:.283450pt;mso-position-horizontal-relative:page;mso-position-vertical-relative:paragraph;z-index:-15728128;mso-wrap-distance-left:0;mso-wrap-distance-right:0" id="docshape4" filled="true" fillcolor="#231f20" stroked="false">
                <v:fill type="solid"/>
                <w10:wrap type="topAndBottom"/>
              </v:rect>
            </w:pict>
          </mc:Fallback>
        </mc:AlternateContent>
      </w:r>
    </w:p>
    <w:p>
      <w:pPr>
        <w:pStyle w:val="BodyText"/>
        <w:spacing w:before="3"/>
        <w:rPr>
          <w:i/>
          <w:sz w:val="14"/>
        </w:rPr>
      </w:pPr>
    </w:p>
    <w:p>
      <w:pPr>
        <w:spacing w:after="0"/>
        <w:rPr>
          <w:sz w:val="14"/>
        </w:rPr>
        <w:sectPr>
          <w:footerReference w:type="even" r:id="rId5"/>
          <w:type w:val="continuous"/>
          <w:pgSz w:w="11910" w:h="15880"/>
          <w:pgMar w:header="0" w:footer="0" w:top="640" w:bottom="280" w:left="560" w:right="560"/>
          <w:pgNumType w:start="104"/>
        </w:sectPr>
      </w:pPr>
    </w:p>
    <w:p>
      <w:pPr>
        <w:tabs>
          <w:tab w:pos="1410" w:val="left" w:leader="none"/>
        </w:tabs>
        <w:spacing w:before="110"/>
        <w:ind w:left="114" w:right="0" w:firstLine="0"/>
        <w:jc w:val="left"/>
        <w:rPr>
          <w:sz w:val="18"/>
        </w:rPr>
      </w:pPr>
      <w:r>
        <w:rPr>
          <w:color w:val="231F20"/>
          <w:spacing w:val="36"/>
          <w:w w:val="120"/>
          <w:sz w:val="18"/>
        </w:rPr>
        <w:t>a</w:t>
      </w:r>
      <w:r>
        <w:rPr>
          <w:color w:val="231F20"/>
          <w:spacing w:val="-10"/>
          <w:w w:val="120"/>
          <w:sz w:val="18"/>
        </w:rPr>
        <w:t> </w:t>
      </w:r>
      <w:r>
        <w:rPr>
          <w:color w:val="231F20"/>
          <w:spacing w:val="36"/>
          <w:w w:val="120"/>
          <w:sz w:val="18"/>
        </w:rPr>
        <w:t>r</w:t>
      </w:r>
      <w:r>
        <w:rPr>
          <w:color w:val="231F20"/>
          <w:spacing w:val="-9"/>
          <w:w w:val="120"/>
          <w:sz w:val="18"/>
        </w:rPr>
        <w:t> </w:t>
      </w:r>
      <w:r>
        <w:rPr>
          <w:color w:val="231F20"/>
          <w:spacing w:val="36"/>
          <w:w w:val="120"/>
          <w:sz w:val="18"/>
        </w:rPr>
        <w:t>t</w:t>
      </w:r>
      <w:r>
        <w:rPr>
          <w:color w:val="231F20"/>
          <w:spacing w:val="-10"/>
          <w:w w:val="120"/>
          <w:sz w:val="18"/>
        </w:rPr>
        <w:t> </w:t>
      </w:r>
      <w:r>
        <w:rPr>
          <w:color w:val="231F20"/>
          <w:spacing w:val="36"/>
          <w:w w:val="120"/>
          <w:sz w:val="18"/>
        </w:rPr>
        <w:t>i</w:t>
      </w:r>
      <w:r>
        <w:rPr>
          <w:color w:val="231F20"/>
          <w:spacing w:val="-9"/>
          <w:w w:val="120"/>
          <w:sz w:val="18"/>
        </w:rPr>
        <w:t> </w:t>
      </w:r>
      <w:r>
        <w:rPr>
          <w:color w:val="231F20"/>
          <w:spacing w:val="36"/>
          <w:w w:val="120"/>
          <w:sz w:val="18"/>
        </w:rPr>
        <w:t>c</w:t>
      </w:r>
      <w:r>
        <w:rPr>
          <w:color w:val="231F20"/>
          <w:spacing w:val="-9"/>
          <w:w w:val="120"/>
          <w:sz w:val="18"/>
        </w:rPr>
        <w:t> </w:t>
      </w:r>
      <w:r>
        <w:rPr>
          <w:color w:val="231F20"/>
          <w:spacing w:val="36"/>
          <w:w w:val="120"/>
          <w:sz w:val="18"/>
        </w:rPr>
        <w:t>l</w:t>
      </w:r>
      <w:r>
        <w:rPr>
          <w:color w:val="231F20"/>
          <w:spacing w:val="-10"/>
          <w:w w:val="120"/>
          <w:sz w:val="18"/>
        </w:rPr>
        <w:t> </w:t>
      </w:r>
      <w:r>
        <w:rPr>
          <w:color w:val="231F20"/>
          <w:spacing w:val="-12"/>
          <w:w w:val="120"/>
          <w:sz w:val="18"/>
        </w:rPr>
        <w:t>e</w:t>
      </w:r>
      <w:r>
        <w:rPr>
          <w:color w:val="231F20"/>
          <w:sz w:val="18"/>
        </w:rPr>
        <w:tab/>
      </w:r>
      <w:r>
        <w:rPr>
          <w:color w:val="231F20"/>
          <w:w w:val="120"/>
          <w:sz w:val="18"/>
        </w:rPr>
        <w:t>i</w:t>
      </w:r>
      <w:r>
        <w:rPr>
          <w:color w:val="231F20"/>
          <w:spacing w:val="21"/>
          <w:w w:val="120"/>
          <w:sz w:val="18"/>
        </w:rPr>
        <w:t> </w:t>
      </w:r>
      <w:r>
        <w:rPr>
          <w:color w:val="231F20"/>
          <w:spacing w:val="36"/>
          <w:w w:val="120"/>
          <w:sz w:val="18"/>
        </w:rPr>
        <w:t>n</w:t>
      </w:r>
      <w:r>
        <w:rPr>
          <w:color w:val="231F20"/>
          <w:spacing w:val="-12"/>
          <w:w w:val="120"/>
          <w:sz w:val="18"/>
        </w:rPr>
        <w:t> </w:t>
      </w:r>
      <w:r>
        <w:rPr>
          <w:color w:val="231F20"/>
          <w:spacing w:val="36"/>
          <w:w w:val="120"/>
          <w:sz w:val="18"/>
        </w:rPr>
        <w:t>f</w:t>
      </w:r>
      <w:r>
        <w:rPr>
          <w:color w:val="231F20"/>
          <w:spacing w:val="-12"/>
          <w:w w:val="120"/>
          <w:sz w:val="18"/>
        </w:rPr>
        <w:t> </w:t>
      </w:r>
      <w:r>
        <w:rPr>
          <w:color w:val="231F20"/>
          <w:spacing w:val="-10"/>
          <w:w w:val="120"/>
          <w:sz w:val="18"/>
        </w:rPr>
        <w:t>o</w:t>
      </w:r>
      <w:r>
        <w:rPr>
          <w:color w:val="231F20"/>
          <w:spacing w:val="-10"/>
          <w:w w:val="120"/>
          <w:sz w:val="18"/>
        </w:rPr>
        <w:t> </w:t>
      </w:r>
    </w:p>
    <w:p>
      <w:pPr>
        <w:pStyle w:val="BodyText"/>
        <w:spacing w:before="1"/>
        <w:rPr>
          <w:sz w:val="14"/>
        </w:rPr>
      </w:pPr>
    </w:p>
    <w:p>
      <w:pPr>
        <w:pStyle w:val="BodyText"/>
        <w:spacing w:line="20" w:lineRule="exact"/>
        <w:ind w:left="114" w:right="-504"/>
        <w:rPr>
          <w:sz w:val="2"/>
        </w:rPr>
      </w:pPr>
      <w:r>
        <w:rPr>
          <w:sz w:val="2"/>
        </w:rPr>
        <mc:AlternateContent>
          <mc:Choice Requires="wps">
            <w:drawing>
              <wp:inline distT="0" distB="0" distL="0" distR="0">
                <wp:extent cx="1692275" cy="3175"/>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175"/>
                          <a:chExt cx="1692275" cy="3175"/>
                        </a:xfrm>
                      </wpg:grpSpPr>
                      <wps:wsp>
                        <wps:cNvPr id="9" name="Graphic 9"/>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5" coordorigin="0,0" coordsize="2665,5">
                <v:rect style="position:absolute;left:0;top:0;width:2665;height:5" id="docshape6" filled="true" fillcolor="#231f20" stroked="false">
                  <v:fill type="solid"/>
                </v:rect>
              </v:group>
            </w:pict>
          </mc:Fallback>
        </mc:AlternateContent>
      </w:r>
      <w:r>
        <w:rPr>
          <w:sz w:val="2"/>
        </w:rPr>
      </w:r>
    </w:p>
    <w:p>
      <w:pPr>
        <w:spacing w:before="36"/>
        <w:ind w:left="114" w:right="0" w:firstLine="0"/>
        <w:jc w:val="left"/>
        <w:rPr>
          <w:i/>
          <w:sz w:val="12"/>
        </w:rPr>
      </w:pPr>
      <w:r>
        <w:rPr>
          <w:i/>
          <w:color w:val="231F20"/>
          <w:spacing w:val="-2"/>
          <w:sz w:val="12"/>
        </w:rPr>
        <w:t>Article</w:t>
      </w:r>
      <w:r>
        <w:rPr>
          <w:i/>
          <w:color w:val="231F20"/>
          <w:spacing w:val="3"/>
          <w:sz w:val="12"/>
        </w:rPr>
        <w:t> </w:t>
      </w:r>
      <w:r>
        <w:rPr>
          <w:i/>
          <w:color w:val="231F20"/>
          <w:spacing w:val="-2"/>
          <w:sz w:val="12"/>
        </w:rPr>
        <w:t>history:</w:t>
      </w:r>
    </w:p>
    <w:p>
      <w:pPr>
        <w:spacing w:before="35"/>
        <w:ind w:left="114" w:right="0" w:firstLine="0"/>
        <w:jc w:val="left"/>
        <w:rPr>
          <w:sz w:val="12"/>
        </w:rPr>
      </w:pPr>
      <w:r>
        <w:rPr>
          <w:color w:val="231F20"/>
          <w:spacing w:val="-2"/>
          <w:w w:val="110"/>
          <w:sz w:val="12"/>
        </w:rPr>
        <w:t>Received</w:t>
      </w:r>
      <w:r>
        <w:rPr>
          <w:color w:val="231F20"/>
          <w:spacing w:val="-3"/>
          <w:w w:val="110"/>
          <w:sz w:val="12"/>
        </w:rPr>
        <w:t> </w:t>
      </w:r>
      <w:r>
        <w:rPr>
          <w:color w:val="231F20"/>
          <w:spacing w:val="-2"/>
          <w:w w:val="110"/>
          <w:sz w:val="12"/>
        </w:rPr>
        <w:t>15</w:t>
      </w:r>
      <w:r>
        <w:rPr>
          <w:color w:val="231F20"/>
          <w:spacing w:val="-4"/>
          <w:w w:val="110"/>
          <w:sz w:val="12"/>
        </w:rPr>
        <w:t> </w:t>
      </w:r>
      <w:r>
        <w:rPr>
          <w:color w:val="231F20"/>
          <w:spacing w:val="-2"/>
          <w:w w:val="110"/>
          <w:sz w:val="12"/>
        </w:rPr>
        <w:t>June</w:t>
      </w:r>
      <w:r>
        <w:rPr>
          <w:color w:val="231F20"/>
          <w:spacing w:val="-5"/>
          <w:w w:val="110"/>
          <w:sz w:val="12"/>
        </w:rPr>
        <w:t> </w:t>
      </w:r>
      <w:r>
        <w:rPr>
          <w:color w:val="231F20"/>
          <w:spacing w:val="-4"/>
          <w:w w:val="110"/>
          <w:sz w:val="12"/>
        </w:rPr>
        <w:t>2020</w:t>
      </w:r>
    </w:p>
    <w:p>
      <w:pPr>
        <w:spacing w:before="35"/>
        <w:ind w:left="114" w:right="0" w:firstLine="0"/>
        <w:jc w:val="left"/>
        <w:rPr>
          <w:sz w:val="12"/>
        </w:rPr>
      </w:pPr>
      <w:r>
        <w:rPr>
          <w:color w:val="231F20"/>
          <w:sz w:val="12"/>
        </w:rPr>
        <w:t>Received</w:t>
      </w:r>
      <w:r>
        <w:rPr>
          <w:color w:val="231F20"/>
          <w:spacing w:val="18"/>
          <w:sz w:val="12"/>
        </w:rPr>
        <w:t> </w:t>
      </w:r>
      <w:r>
        <w:rPr>
          <w:color w:val="231F20"/>
          <w:sz w:val="12"/>
        </w:rPr>
        <w:t>in</w:t>
      </w:r>
      <w:r>
        <w:rPr>
          <w:color w:val="231F20"/>
          <w:spacing w:val="12"/>
          <w:sz w:val="12"/>
        </w:rPr>
        <w:t> </w:t>
      </w:r>
      <w:r>
        <w:rPr>
          <w:color w:val="231F20"/>
          <w:sz w:val="12"/>
        </w:rPr>
        <w:t>revised</w:t>
      </w:r>
      <w:r>
        <w:rPr>
          <w:color w:val="231F20"/>
          <w:spacing w:val="17"/>
          <w:sz w:val="12"/>
        </w:rPr>
        <w:t> </w:t>
      </w:r>
      <w:r>
        <w:rPr>
          <w:color w:val="231F20"/>
          <w:sz w:val="12"/>
        </w:rPr>
        <w:t>form</w:t>
      </w:r>
      <w:r>
        <w:rPr>
          <w:color w:val="231F20"/>
          <w:spacing w:val="15"/>
          <w:sz w:val="12"/>
        </w:rPr>
        <w:t> </w:t>
      </w:r>
      <w:r>
        <w:rPr>
          <w:color w:val="231F20"/>
          <w:sz w:val="12"/>
        </w:rPr>
        <w:t>23</w:t>
      </w:r>
      <w:r>
        <w:rPr>
          <w:color w:val="231F20"/>
          <w:spacing w:val="15"/>
          <w:sz w:val="12"/>
        </w:rPr>
        <w:t> </w:t>
      </w:r>
      <w:r>
        <w:rPr>
          <w:color w:val="231F20"/>
          <w:sz w:val="12"/>
        </w:rPr>
        <w:t>June</w:t>
      </w:r>
      <w:r>
        <w:rPr>
          <w:color w:val="231F20"/>
          <w:spacing w:val="16"/>
          <w:sz w:val="12"/>
        </w:rPr>
        <w:t> </w:t>
      </w:r>
      <w:r>
        <w:rPr>
          <w:color w:val="231F20"/>
          <w:spacing w:val="-4"/>
          <w:sz w:val="12"/>
        </w:rPr>
        <w:t>2020</w:t>
      </w:r>
    </w:p>
    <w:p>
      <w:pPr>
        <w:spacing w:before="35"/>
        <w:ind w:left="114" w:right="0" w:firstLine="0"/>
        <w:jc w:val="left"/>
        <w:rPr>
          <w:sz w:val="12"/>
        </w:rPr>
      </w:pPr>
      <w:r>
        <w:rPr>
          <w:color w:val="231F20"/>
          <w:w w:val="105"/>
          <w:sz w:val="12"/>
        </w:rPr>
        <w:t>Accepted</w:t>
      </w:r>
      <w:r>
        <w:rPr>
          <w:color w:val="231F20"/>
          <w:spacing w:val="-3"/>
          <w:w w:val="105"/>
          <w:sz w:val="12"/>
        </w:rPr>
        <w:t> </w:t>
      </w:r>
      <w:r>
        <w:rPr>
          <w:color w:val="231F20"/>
          <w:w w:val="105"/>
          <w:sz w:val="12"/>
        </w:rPr>
        <w:t>24</w:t>
      </w:r>
      <w:r>
        <w:rPr>
          <w:color w:val="231F20"/>
          <w:spacing w:val="-2"/>
          <w:w w:val="105"/>
          <w:sz w:val="12"/>
        </w:rPr>
        <w:t> </w:t>
      </w:r>
      <w:r>
        <w:rPr>
          <w:color w:val="231F20"/>
          <w:w w:val="105"/>
          <w:sz w:val="12"/>
        </w:rPr>
        <w:t>June</w:t>
      </w:r>
      <w:r>
        <w:rPr>
          <w:color w:val="231F20"/>
          <w:spacing w:val="-4"/>
          <w:w w:val="105"/>
          <w:sz w:val="12"/>
        </w:rPr>
        <w:t> 2020</w:t>
      </w:r>
    </w:p>
    <w:p>
      <w:pPr>
        <w:spacing w:before="35"/>
        <w:ind w:left="114" w:right="0" w:firstLine="0"/>
        <w:jc w:val="left"/>
        <w:rPr>
          <w:sz w:val="12"/>
        </w:rPr>
      </w:pPr>
      <w:r>
        <w:rPr>
          <w:color w:val="231F20"/>
          <w:w w:val="105"/>
          <w:sz w:val="12"/>
        </w:rPr>
        <w:t>Available</w:t>
      </w:r>
      <w:r>
        <w:rPr>
          <w:color w:val="231F20"/>
          <w:spacing w:val="-4"/>
          <w:w w:val="105"/>
          <w:sz w:val="12"/>
        </w:rPr>
        <w:t> </w:t>
      </w:r>
      <w:r>
        <w:rPr>
          <w:color w:val="231F20"/>
          <w:w w:val="105"/>
          <w:sz w:val="12"/>
        </w:rPr>
        <w:t>online</w:t>
      </w:r>
      <w:r>
        <w:rPr>
          <w:color w:val="231F20"/>
          <w:spacing w:val="-4"/>
          <w:w w:val="105"/>
          <w:sz w:val="12"/>
        </w:rPr>
        <w:t> </w:t>
      </w:r>
      <w:r>
        <w:rPr>
          <w:color w:val="231F20"/>
          <w:w w:val="105"/>
          <w:sz w:val="12"/>
        </w:rPr>
        <w:t>28</w:t>
      </w:r>
      <w:r>
        <w:rPr>
          <w:color w:val="231F20"/>
          <w:spacing w:val="-5"/>
          <w:w w:val="105"/>
          <w:sz w:val="12"/>
        </w:rPr>
        <w:t> </w:t>
      </w:r>
      <w:r>
        <w:rPr>
          <w:color w:val="231F20"/>
          <w:w w:val="105"/>
          <w:sz w:val="12"/>
        </w:rPr>
        <w:t>June</w:t>
      </w:r>
      <w:r>
        <w:rPr>
          <w:color w:val="231F20"/>
          <w:spacing w:val="-5"/>
          <w:w w:val="105"/>
          <w:sz w:val="12"/>
        </w:rPr>
        <w:t> </w:t>
      </w:r>
      <w:r>
        <w:rPr>
          <w:color w:val="231F20"/>
          <w:spacing w:val="-4"/>
          <w:w w:val="105"/>
          <w:sz w:val="12"/>
        </w:rPr>
        <w:t>2020</w:t>
      </w:r>
    </w:p>
    <w:p>
      <w:pPr>
        <w:pStyle w:val="BodyText"/>
        <w:spacing w:before="2" w:after="1"/>
        <w:rPr>
          <w:sz w:val="13"/>
        </w:rPr>
      </w:pPr>
    </w:p>
    <w:p>
      <w:pPr>
        <w:pStyle w:val="BodyText"/>
        <w:spacing w:line="20" w:lineRule="exact"/>
        <w:ind w:left="114" w:right="-504"/>
        <w:rPr>
          <w:sz w:val="2"/>
        </w:rPr>
      </w:pPr>
      <w:r>
        <w:rPr>
          <w:sz w:val="2"/>
        </w:rPr>
        <mc:AlternateContent>
          <mc:Choice Requires="wps">
            <w:drawing>
              <wp:inline distT="0" distB="0" distL="0" distR="0">
                <wp:extent cx="1692275"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175"/>
                          <a:chExt cx="1692275" cy="3175"/>
                        </a:xfrm>
                      </wpg:grpSpPr>
                      <wps:wsp>
                        <wps:cNvPr id="11" name="Graphic 11"/>
                        <wps:cNvSpPr/>
                        <wps:spPr>
                          <a:xfrm>
                            <a:off x="0" y="9"/>
                            <a:ext cx="1692275" cy="3175"/>
                          </a:xfrm>
                          <a:custGeom>
                            <a:avLst/>
                            <a:gdLst/>
                            <a:ahLst/>
                            <a:cxnLst/>
                            <a:rect l="l" t="t" r="r" b="b"/>
                            <a:pathLst>
                              <a:path w="1692275" h="3175">
                                <a:moveTo>
                                  <a:pt x="1691995" y="0"/>
                                </a:moveTo>
                                <a:lnTo>
                                  <a:pt x="0" y="0"/>
                                </a:lnTo>
                                <a:lnTo>
                                  <a:pt x="0" y="2870"/>
                                </a:lnTo>
                                <a:lnTo>
                                  <a:pt x="1691995" y="2870"/>
                                </a:lnTo>
                                <a:lnTo>
                                  <a:pt x="169199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7" coordorigin="0,0" coordsize="2665,5">
                <v:rect style="position:absolute;left:0;top:0;width:2665;height:5" id="docshape8" filled="true" fillcolor="#231f20" stroked="false">
                  <v:fill type="solid"/>
                </v:rect>
              </v:group>
            </w:pict>
          </mc:Fallback>
        </mc:AlternateContent>
      </w:r>
      <w:r>
        <w:rPr>
          <w:sz w:val="2"/>
        </w:rPr>
      </w:r>
    </w:p>
    <w:p>
      <w:pPr>
        <w:spacing w:before="51"/>
        <w:ind w:left="114" w:right="0" w:firstLine="0"/>
        <w:jc w:val="left"/>
        <w:rPr>
          <w:i/>
          <w:sz w:val="12"/>
        </w:rPr>
      </w:pPr>
      <w:r>
        <w:rPr>
          <w:i/>
          <w:color w:val="231F20"/>
          <w:spacing w:val="-2"/>
          <w:sz w:val="12"/>
        </w:rPr>
        <w:t>Keywords:</w:t>
      </w:r>
    </w:p>
    <w:p>
      <w:pPr>
        <w:spacing w:before="36"/>
        <w:ind w:left="114" w:right="0" w:firstLine="0"/>
        <w:jc w:val="left"/>
        <w:rPr>
          <w:sz w:val="12"/>
        </w:rPr>
      </w:pPr>
      <w:r>
        <w:rPr>
          <w:color w:val="231F20"/>
          <w:spacing w:val="-2"/>
          <w:sz w:val="12"/>
        </w:rPr>
        <w:t>E-</w:t>
      </w:r>
      <w:r>
        <w:rPr>
          <w:color w:val="231F20"/>
          <w:spacing w:val="-4"/>
          <w:sz w:val="12"/>
        </w:rPr>
        <w:t>nose</w:t>
      </w:r>
    </w:p>
    <w:p>
      <w:pPr>
        <w:spacing w:before="35"/>
        <w:ind w:left="114" w:right="0" w:firstLine="0"/>
        <w:jc w:val="left"/>
        <w:rPr>
          <w:sz w:val="12"/>
        </w:rPr>
      </w:pPr>
      <w:r>
        <w:rPr>
          <w:color w:val="231F20"/>
          <w:spacing w:val="-2"/>
          <w:sz w:val="12"/>
        </w:rPr>
        <w:t>E-tongue</w:t>
      </w:r>
    </w:p>
    <w:p>
      <w:pPr>
        <w:spacing w:before="35"/>
        <w:ind w:left="114" w:right="0" w:firstLine="0"/>
        <w:jc w:val="left"/>
        <w:rPr>
          <w:sz w:val="12"/>
        </w:rPr>
      </w:pPr>
      <w:r>
        <w:rPr>
          <w:color w:val="231F20"/>
          <w:sz w:val="12"/>
        </w:rPr>
        <w:t>Food</w:t>
      </w:r>
      <w:r>
        <w:rPr>
          <w:color w:val="231F20"/>
          <w:spacing w:val="16"/>
          <w:sz w:val="12"/>
        </w:rPr>
        <w:t> </w:t>
      </w:r>
      <w:r>
        <w:rPr>
          <w:color w:val="231F20"/>
          <w:sz w:val="12"/>
        </w:rPr>
        <w:t>quality</w:t>
      </w:r>
      <w:r>
        <w:rPr>
          <w:color w:val="231F20"/>
          <w:spacing w:val="20"/>
          <w:sz w:val="12"/>
        </w:rPr>
        <w:t> </w:t>
      </w:r>
      <w:r>
        <w:rPr>
          <w:color w:val="231F20"/>
          <w:spacing w:val="-2"/>
          <w:sz w:val="12"/>
        </w:rPr>
        <w:t>assessments</w:t>
      </w:r>
    </w:p>
    <w:p>
      <w:pPr>
        <w:spacing w:before="110"/>
        <w:ind w:left="114" w:right="0" w:firstLine="0"/>
        <w:jc w:val="left"/>
        <w:rPr>
          <w:sz w:val="18"/>
        </w:rPr>
      </w:pPr>
      <w:r>
        <w:rPr/>
        <w:br w:type="column"/>
      </w:r>
      <w:r>
        <w:rPr>
          <w:color w:val="231F20"/>
          <w:spacing w:val="36"/>
          <w:w w:val="115"/>
          <w:sz w:val="18"/>
        </w:rPr>
        <w:t>a</w:t>
      </w:r>
      <w:r>
        <w:rPr>
          <w:color w:val="231F20"/>
          <w:spacing w:val="-8"/>
          <w:w w:val="115"/>
          <w:sz w:val="18"/>
        </w:rPr>
        <w:t> </w:t>
      </w:r>
      <w:r>
        <w:rPr>
          <w:color w:val="231F20"/>
          <w:spacing w:val="36"/>
          <w:w w:val="115"/>
          <w:sz w:val="18"/>
        </w:rPr>
        <w:t>b</w:t>
      </w:r>
      <w:r>
        <w:rPr>
          <w:color w:val="231F20"/>
          <w:spacing w:val="-7"/>
          <w:w w:val="115"/>
          <w:sz w:val="18"/>
        </w:rPr>
        <w:t> </w:t>
      </w:r>
      <w:r>
        <w:rPr>
          <w:color w:val="231F20"/>
          <w:spacing w:val="36"/>
          <w:w w:val="115"/>
          <w:sz w:val="18"/>
        </w:rPr>
        <w:t>s</w:t>
      </w:r>
      <w:r>
        <w:rPr>
          <w:color w:val="231F20"/>
          <w:spacing w:val="-8"/>
          <w:w w:val="115"/>
          <w:sz w:val="18"/>
        </w:rPr>
        <w:t> </w:t>
      </w:r>
      <w:r>
        <w:rPr>
          <w:color w:val="231F20"/>
          <w:spacing w:val="36"/>
          <w:w w:val="115"/>
          <w:sz w:val="18"/>
        </w:rPr>
        <w:t>t</w:t>
      </w:r>
      <w:r>
        <w:rPr>
          <w:color w:val="231F20"/>
          <w:spacing w:val="-7"/>
          <w:w w:val="115"/>
          <w:sz w:val="18"/>
        </w:rPr>
        <w:t> </w:t>
      </w:r>
      <w:r>
        <w:rPr>
          <w:color w:val="231F20"/>
          <w:spacing w:val="36"/>
          <w:w w:val="115"/>
          <w:sz w:val="18"/>
        </w:rPr>
        <w:t>r</w:t>
      </w:r>
      <w:r>
        <w:rPr>
          <w:color w:val="231F20"/>
          <w:spacing w:val="-7"/>
          <w:w w:val="115"/>
          <w:sz w:val="18"/>
        </w:rPr>
        <w:t> </w:t>
      </w:r>
      <w:r>
        <w:rPr>
          <w:color w:val="231F20"/>
          <w:spacing w:val="36"/>
          <w:w w:val="115"/>
          <w:sz w:val="18"/>
        </w:rPr>
        <w:t>a</w:t>
      </w:r>
      <w:r>
        <w:rPr>
          <w:color w:val="231F20"/>
          <w:spacing w:val="-8"/>
          <w:w w:val="115"/>
          <w:sz w:val="18"/>
        </w:rPr>
        <w:t> </w:t>
      </w:r>
      <w:r>
        <w:rPr>
          <w:color w:val="231F20"/>
          <w:spacing w:val="36"/>
          <w:w w:val="115"/>
          <w:sz w:val="18"/>
        </w:rPr>
        <w:t>c</w:t>
      </w:r>
      <w:r>
        <w:rPr>
          <w:color w:val="231F20"/>
          <w:spacing w:val="-7"/>
          <w:w w:val="115"/>
          <w:sz w:val="18"/>
        </w:rPr>
        <w:t> </w:t>
      </w:r>
      <w:r>
        <w:rPr>
          <w:color w:val="231F20"/>
          <w:spacing w:val="-10"/>
          <w:w w:val="115"/>
          <w:sz w:val="18"/>
        </w:rPr>
        <w:t>t</w:t>
      </w:r>
      <w:r>
        <w:rPr>
          <w:color w:val="231F20"/>
          <w:w w:val="115"/>
          <w:sz w:val="18"/>
        </w:rPr>
        <w:t> </w:t>
      </w:r>
    </w:p>
    <w:p>
      <w:pPr>
        <w:pStyle w:val="BodyText"/>
        <w:rPr>
          <w:sz w:val="12"/>
        </w:rPr>
      </w:pPr>
      <w:r>
        <w:rPr/>
        <mc:AlternateContent>
          <mc:Choice Requires="wps">
            <w:drawing>
              <wp:anchor distT="0" distB="0" distL="0" distR="0" allowOverlap="1" layoutInCell="1" locked="0" behindDoc="1" simplePos="0" relativeHeight="487589888">
                <wp:simplePos x="0" y="0"/>
                <wp:positionH relativeFrom="page">
                  <wp:posOffset>2516403</wp:posOffset>
                </wp:positionH>
                <wp:positionV relativeFrom="paragraph">
                  <wp:posOffset>102000</wp:posOffset>
                </wp:positionV>
                <wp:extent cx="4504055" cy="3175"/>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04055" cy="3175"/>
                        </a:xfrm>
                        <a:custGeom>
                          <a:avLst/>
                          <a:gdLst/>
                          <a:ahLst/>
                          <a:cxnLst/>
                          <a:rect l="l" t="t" r="r" b="b"/>
                          <a:pathLst>
                            <a:path w="4504055" h="3175">
                              <a:moveTo>
                                <a:pt x="4503597" y="0"/>
                              </a:moveTo>
                              <a:lnTo>
                                <a:pt x="0" y="0"/>
                              </a:lnTo>
                              <a:lnTo>
                                <a:pt x="0" y="2880"/>
                              </a:lnTo>
                              <a:lnTo>
                                <a:pt x="4503597" y="2880"/>
                              </a:lnTo>
                              <a:lnTo>
                                <a:pt x="4503597"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198.141998pt;margin-top:8.031532pt;width:354.614pt;height:.22678pt;mso-position-horizontal-relative:page;mso-position-vertical-relative:paragraph;z-index:-15726592;mso-wrap-distance-left:0;mso-wrap-distance-right:0" id="docshape9" filled="true" fillcolor="#231f20" stroked="false">
                <v:fill type="solid"/>
                <w10:wrap type="topAndBottom"/>
              </v:rect>
            </w:pict>
          </mc:Fallback>
        </mc:AlternateContent>
      </w:r>
    </w:p>
    <w:p>
      <w:pPr>
        <w:spacing w:line="288" w:lineRule="auto" w:before="33"/>
        <w:ind w:left="114" w:right="286" w:firstLine="0"/>
        <w:jc w:val="both"/>
        <w:rPr>
          <w:sz w:val="14"/>
        </w:rPr>
      </w:pPr>
      <w:r>
        <w:rPr>
          <w:i/>
          <w:color w:val="231F20"/>
          <w:spacing w:val="-2"/>
          <w:w w:val="105"/>
          <w:sz w:val="14"/>
        </w:rPr>
        <w:t>Background:</w:t>
      </w:r>
      <w:r>
        <w:rPr>
          <w:i/>
          <w:color w:val="231F20"/>
          <w:spacing w:val="-5"/>
          <w:w w:val="105"/>
          <w:sz w:val="14"/>
        </w:rPr>
        <w:t> </w:t>
      </w:r>
      <w:r>
        <w:rPr>
          <w:color w:val="231F20"/>
          <w:spacing w:val="-2"/>
          <w:w w:val="105"/>
          <w:sz w:val="14"/>
        </w:rPr>
        <w:t>An</w:t>
      </w:r>
      <w:r>
        <w:rPr>
          <w:color w:val="231F20"/>
          <w:spacing w:val="-5"/>
          <w:w w:val="105"/>
          <w:sz w:val="14"/>
        </w:rPr>
        <w:t> </w:t>
      </w:r>
      <w:r>
        <w:rPr>
          <w:color w:val="231F20"/>
          <w:spacing w:val="-2"/>
          <w:w w:val="105"/>
          <w:sz w:val="14"/>
        </w:rPr>
        <w:t>e-nose</w:t>
      </w:r>
      <w:r>
        <w:rPr>
          <w:color w:val="231F20"/>
          <w:spacing w:val="-4"/>
          <w:w w:val="105"/>
          <w:sz w:val="14"/>
        </w:rPr>
        <w:t> </w:t>
      </w:r>
      <w:r>
        <w:rPr>
          <w:color w:val="231F20"/>
          <w:spacing w:val="-2"/>
          <w:w w:val="105"/>
          <w:sz w:val="14"/>
        </w:rPr>
        <w:t>or</w:t>
      </w:r>
      <w:r>
        <w:rPr>
          <w:color w:val="231F20"/>
          <w:spacing w:val="-5"/>
          <w:w w:val="105"/>
          <w:sz w:val="14"/>
        </w:rPr>
        <w:t> </w:t>
      </w:r>
      <w:r>
        <w:rPr>
          <w:color w:val="231F20"/>
          <w:spacing w:val="-2"/>
          <w:w w:val="105"/>
          <w:sz w:val="14"/>
        </w:rPr>
        <w:t>an</w:t>
      </w:r>
      <w:r>
        <w:rPr>
          <w:color w:val="231F20"/>
          <w:spacing w:val="-7"/>
          <w:w w:val="105"/>
          <w:sz w:val="14"/>
        </w:rPr>
        <w:t> </w:t>
      </w:r>
      <w:r>
        <w:rPr>
          <w:color w:val="231F20"/>
          <w:spacing w:val="-2"/>
          <w:w w:val="105"/>
          <w:sz w:val="14"/>
        </w:rPr>
        <w:t>e-tongue</w:t>
      </w:r>
      <w:r>
        <w:rPr>
          <w:color w:val="231F20"/>
          <w:spacing w:val="-5"/>
          <w:w w:val="105"/>
          <w:sz w:val="14"/>
        </w:rPr>
        <w:t> </w:t>
      </w:r>
      <w:r>
        <w:rPr>
          <w:color w:val="231F20"/>
          <w:spacing w:val="-2"/>
          <w:w w:val="105"/>
          <w:sz w:val="14"/>
        </w:rPr>
        <w:t>is</w:t>
      </w:r>
      <w:r>
        <w:rPr>
          <w:color w:val="231F20"/>
          <w:spacing w:val="-7"/>
          <w:w w:val="105"/>
          <w:sz w:val="14"/>
        </w:rPr>
        <w:t> </w:t>
      </w:r>
      <w:r>
        <w:rPr>
          <w:color w:val="231F20"/>
          <w:spacing w:val="-2"/>
          <w:w w:val="105"/>
          <w:sz w:val="14"/>
        </w:rPr>
        <w:t>a</w:t>
      </w:r>
      <w:r>
        <w:rPr>
          <w:color w:val="231F20"/>
          <w:spacing w:val="-5"/>
          <w:w w:val="105"/>
          <w:sz w:val="14"/>
        </w:rPr>
        <w:t> </w:t>
      </w:r>
      <w:r>
        <w:rPr>
          <w:color w:val="231F20"/>
          <w:spacing w:val="-2"/>
          <w:w w:val="105"/>
          <w:sz w:val="14"/>
        </w:rPr>
        <w:t>group</w:t>
      </w:r>
      <w:r>
        <w:rPr>
          <w:color w:val="231F20"/>
          <w:spacing w:val="-5"/>
          <w:w w:val="105"/>
          <w:sz w:val="14"/>
        </w:rPr>
        <w:t> </w:t>
      </w:r>
      <w:r>
        <w:rPr>
          <w:color w:val="231F20"/>
          <w:spacing w:val="-2"/>
          <w:w w:val="105"/>
          <w:sz w:val="14"/>
        </w:rPr>
        <w:t>of</w:t>
      </w:r>
      <w:r>
        <w:rPr>
          <w:color w:val="231F20"/>
          <w:spacing w:val="-5"/>
          <w:w w:val="105"/>
          <w:sz w:val="14"/>
        </w:rPr>
        <w:t> </w:t>
      </w:r>
      <w:r>
        <w:rPr>
          <w:color w:val="231F20"/>
          <w:spacing w:val="-2"/>
          <w:w w:val="105"/>
          <w:sz w:val="14"/>
        </w:rPr>
        <w:t>gas</w:t>
      </w:r>
      <w:r>
        <w:rPr>
          <w:color w:val="231F20"/>
          <w:spacing w:val="-5"/>
          <w:w w:val="105"/>
          <w:sz w:val="14"/>
        </w:rPr>
        <w:t> </w:t>
      </w:r>
      <w:r>
        <w:rPr>
          <w:color w:val="231F20"/>
          <w:spacing w:val="-2"/>
          <w:w w:val="105"/>
          <w:sz w:val="14"/>
        </w:rPr>
        <w:t>sensors</w:t>
      </w:r>
      <w:r>
        <w:rPr>
          <w:color w:val="231F20"/>
          <w:spacing w:val="-5"/>
          <w:w w:val="105"/>
          <w:sz w:val="14"/>
        </w:rPr>
        <w:t> </w:t>
      </w:r>
      <w:r>
        <w:rPr>
          <w:color w:val="231F20"/>
          <w:spacing w:val="-2"/>
          <w:w w:val="105"/>
          <w:sz w:val="14"/>
        </w:rPr>
        <w:t>or</w:t>
      </w:r>
      <w:r>
        <w:rPr>
          <w:color w:val="231F20"/>
          <w:spacing w:val="-5"/>
          <w:w w:val="105"/>
          <w:sz w:val="14"/>
        </w:rPr>
        <w:t> </w:t>
      </w:r>
      <w:r>
        <w:rPr>
          <w:color w:val="231F20"/>
          <w:spacing w:val="-2"/>
          <w:w w:val="105"/>
          <w:sz w:val="14"/>
        </w:rPr>
        <w:t>chemical</w:t>
      </w:r>
      <w:r>
        <w:rPr>
          <w:color w:val="231F20"/>
          <w:spacing w:val="-7"/>
          <w:w w:val="105"/>
          <w:sz w:val="14"/>
        </w:rPr>
        <w:t> </w:t>
      </w:r>
      <w:r>
        <w:rPr>
          <w:color w:val="231F20"/>
          <w:spacing w:val="-2"/>
          <w:w w:val="105"/>
          <w:sz w:val="14"/>
        </w:rPr>
        <w:t>sensors</w:t>
      </w:r>
      <w:r>
        <w:rPr>
          <w:color w:val="231F20"/>
          <w:spacing w:val="-5"/>
          <w:w w:val="105"/>
          <w:sz w:val="14"/>
        </w:rPr>
        <w:t> </w:t>
      </w:r>
      <w:r>
        <w:rPr>
          <w:color w:val="231F20"/>
          <w:spacing w:val="-2"/>
          <w:w w:val="105"/>
          <w:sz w:val="14"/>
        </w:rPr>
        <w:t>that</w:t>
      </w:r>
      <w:r>
        <w:rPr>
          <w:color w:val="231F20"/>
          <w:spacing w:val="-5"/>
          <w:w w:val="105"/>
          <w:sz w:val="14"/>
        </w:rPr>
        <w:t> </w:t>
      </w:r>
      <w:r>
        <w:rPr>
          <w:color w:val="231F20"/>
          <w:spacing w:val="-2"/>
          <w:w w:val="105"/>
          <w:sz w:val="14"/>
        </w:rPr>
        <w:t>simulate</w:t>
      </w:r>
      <w:r>
        <w:rPr>
          <w:color w:val="231F20"/>
          <w:spacing w:val="-7"/>
          <w:w w:val="105"/>
          <w:sz w:val="14"/>
        </w:rPr>
        <w:t> </w:t>
      </w:r>
      <w:r>
        <w:rPr>
          <w:color w:val="231F20"/>
          <w:spacing w:val="-2"/>
          <w:w w:val="105"/>
          <w:sz w:val="14"/>
        </w:rPr>
        <w:t>human</w:t>
      </w:r>
      <w:r>
        <w:rPr>
          <w:color w:val="231F20"/>
          <w:spacing w:val="-5"/>
          <w:w w:val="105"/>
          <w:sz w:val="14"/>
        </w:rPr>
        <w:t> </w:t>
      </w:r>
      <w:r>
        <w:rPr>
          <w:color w:val="231F20"/>
          <w:spacing w:val="-2"/>
          <w:w w:val="105"/>
          <w:sz w:val="14"/>
        </w:rPr>
        <w:t>nose</w:t>
      </w:r>
      <w:r>
        <w:rPr>
          <w:color w:val="231F20"/>
          <w:spacing w:val="-7"/>
          <w:w w:val="105"/>
          <w:sz w:val="14"/>
        </w:rPr>
        <w:t> </w:t>
      </w:r>
      <w:r>
        <w:rPr>
          <w:color w:val="231F20"/>
          <w:spacing w:val="-2"/>
          <w:w w:val="105"/>
          <w:sz w:val="14"/>
        </w:rPr>
        <w:t>or</w:t>
      </w:r>
      <w:r>
        <w:rPr>
          <w:color w:val="231F20"/>
          <w:spacing w:val="40"/>
          <w:w w:val="105"/>
          <w:sz w:val="14"/>
        </w:rPr>
        <w:t> </w:t>
      </w:r>
      <w:r>
        <w:rPr>
          <w:color w:val="231F20"/>
          <w:spacing w:val="-2"/>
          <w:w w:val="105"/>
          <w:sz w:val="14"/>
        </w:rPr>
        <w:t>human</w:t>
      </w:r>
      <w:r>
        <w:rPr>
          <w:color w:val="231F20"/>
          <w:spacing w:val="-4"/>
          <w:w w:val="105"/>
          <w:sz w:val="14"/>
        </w:rPr>
        <w:t> </w:t>
      </w:r>
      <w:r>
        <w:rPr>
          <w:color w:val="231F20"/>
          <w:spacing w:val="-2"/>
          <w:w w:val="105"/>
          <w:sz w:val="14"/>
        </w:rPr>
        <w:t>tongue.</w:t>
      </w:r>
      <w:r>
        <w:rPr>
          <w:color w:val="231F20"/>
          <w:spacing w:val="-6"/>
          <w:w w:val="105"/>
          <w:sz w:val="14"/>
        </w:rPr>
        <w:t> </w:t>
      </w:r>
      <w:r>
        <w:rPr>
          <w:color w:val="231F20"/>
          <w:spacing w:val="-2"/>
          <w:w w:val="105"/>
          <w:sz w:val="14"/>
        </w:rPr>
        <w:t>Both</w:t>
      </w:r>
      <w:r>
        <w:rPr>
          <w:color w:val="231F20"/>
          <w:spacing w:val="-4"/>
          <w:w w:val="105"/>
          <w:sz w:val="14"/>
        </w:rPr>
        <w:t> </w:t>
      </w:r>
      <w:r>
        <w:rPr>
          <w:color w:val="231F20"/>
          <w:spacing w:val="-2"/>
          <w:w w:val="105"/>
          <w:sz w:val="14"/>
        </w:rPr>
        <w:t>e-nose</w:t>
      </w:r>
      <w:r>
        <w:rPr>
          <w:color w:val="231F20"/>
          <w:spacing w:val="-7"/>
          <w:w w:val="105"/>
          <w:sz w:val="14"/>
        </w:rPr>
        <w:t> </w:t>
      </w:r>
      <w:r>
        <w:rPr>
          <w:color w:val="231F20"/>
          <w:spacing w:val="-2"/>
          <w:w w:val="105"/>
          <w:sz w:val="14"/>
        </w:rPr>
        <w:t>and</w:t>
      </w:r>
      <w:r>
        <w:rPr>
          <w:color w:val="231F20"/>
          <w:spacing w:val="-3"/>
          <w:w w:val="105"/>
          <w:sz w:val="14"/>
        </w:rPr>
        <w:t> </w:t>
      </w:r>
      <w:r>
        <w:rPr>
          <w:color w:val="231F20"/>
          <w:spacing w:val="-2"/>
          <w:w w:val="105"/>
          <w:sz w:val="14"/>
        </w:rPr>
        <w:t>e-tongue</w:t>
      </w:r>
      <w:r>
        <w:rPr>
          <w:color w:val="231F20"/>
          <w:spacing w:val="-3"/>
          <w:w w:val="105"/>
          <w:sz w:val="14"/>
        </w:rPr>
        <w:t> </w:t>
      </w:r>
      <w:r>
        <w:rPr>
          <w:color w:val="231F20"/>
          <w:spacing w:val="-2"/>
          <w:w w:val="105"/>
          <w:sz w:val="14"/>
        </w:rPr>
        <w:t>have</w:t>
      </w:r>
      <w:r>
        <w:rPr>
          <w:color w:val="231F20"/>
          <w:spacing w:val="-3"/>
          <w:w w:val="105"/>
          <w:sz w:val="14"/>
        </w:rPr>
        <w:t> </w:t>
      </w:r>
      <w:r>
        <w:rPr>
          <w:color w:val="231F20"/>
          <w:spacing w:val="-2"/>
          <w:w w:val="105"/>
          <w:sz w:val="14"/>
        </w:rPr>
        <w:t>shown</w:t>
      </w:r>
      <w:r>
        <w:rPr>
          <w:color w:val="231F20"/>
          <w:spacing w:val="-6"/>
          <w:w w:val="105"/>
          <w:sz w:val="14"/>
        </w:rPr>
        <w:t> </w:t>
      </w:r>
      <w:r>
        <w:rPr>
          <w:color w:val="231F20"/>
          <w:spacing w:val="-2"/>
          <w:w w:val="105"/>
          <w:sz w:val="14"/>
        </w:rPr>
        <w:t>great</w:t>
      </w:r>
      <w:r>
        <w:rPr>
          <w:color w:val="231F20"/>
          <w:spacing w:val="-3"/>
          <w:w w:val="105"/>
          <w:sz w:val="14"/>
        </w:rPr>
        <w:t> </w:t>
      </w:r>
      <w:r>
        <w:rPr>
          <w:color w:val="231F20"/>
          <w:spacing w:val="-2"/>
          <w:w w:val="105"/>
          <w:sz w:val="14"/>
        </w:rPr>
        <w:t>promise</w:t>
      </w:r>
      <w:r>
        <w:rPr>
          <w:color w:val="231F20"/>
          <w:spacing w:val="-7"/>
          <w:w w:val="105"/>
          <w:sz w:val="14"/>
        </w:rPr>
        <w:t> </w:t>
      </w:r>
      <w:r>
        <w:rPr>
          <w:color w:val="231F20"/>
          <w:spacing w:val="-2"/>
          <w:w w:val="105"/>
          <w:sz w:val="14"/>
        </w:rPr>
        <w:t>and</w:t>
      </w:r>
      <w:r>
        <w:rPr>
          <w:color w:val="231F20"/>
          <w:spacing w:val="-4"/>
          <w:w w:val="105"/>
          <w:sz w:val="14"/>
        </w:rPr>
        <w:t> </w:t>
      </w:r>
      <w:r>
        <w:rPr>
          <w:color w:val="231F20"/>
          <w:spacing w:val="-2"/>
          <w:w w:val="105"/>
          <w:sz w:val="14"/>
        </w:rPr>
        <w:t>utility</w:t>
      </w:r>
      <w:r>
        <w:rPr>
          <w:color w:val="231F20"/>
          <w:spacing w:val="-4"/>
          <w:w w:val="105"/>
          <w:sz w:val="14"/>
        </w:rPr>
        <w:t> </w:t>
      </w:r>
      <w:r>
        <w:rPr>
          <w:color w:val="231F20"/>
          <w:spacing w:val="-2"/>
          <w:w w:val="105"/>
          <w:sz w:val="14"/>
        </w:rPr>
        <w:t>in</w:t>
      </w:r>
      <w:r>
        <w:rPr>
          <w:color w:val="231F20"/>
          <w:spacing w:val="-7"/>
          <w:w w:val="105"/>
          <w:sz w:val="14"/>
        </w:rPr>
        <w:t> </w:t>
      </w:r>
      <w:r>
        <w:rPr>
          <w:color w:val="231F20"/>
          <w:spacing w:val="-2"/>
          <w:w w:val="105"/>
          <w:sz w:val="14"/>
        </w:rPr>
        <w:t>improving</w:t>
      </w:r>
      <w:r>
        <w:rPr>
          <w:color w:val="231F20"/>
          <w:spacing w:val="-6"/>
          <w:w w:val="105"/>
          <w:sz w:val="14"/>
        </w:rPr>
        <w:t> </w:t>
      </w:r>
      <w:r>
        <w:rPr>
          <w:color w:val="231F20"/>
          <w:spacing w:val="-2"/>
          <w:w w:val="105"/>
          <w:sz w:val="14"/>
        </w:rPr>
        <w:t>assessments</w:t>
      </w:r>
      <w:r>
        <w:rPr>
          <w:color w:val="231F20"/>
          <w:spacing w:val="-4"/>
          <w:w w:val="105"/>
          <w:sz w:val="14"/>
        </w:rPr>
        <w:t> </w:t>
      </w:r>
      <w:r>
        <w:rPr>
          <w:color w:val="231F20"/>
          <w:spacing w:val="-2"/>
          <w:w w:val="105"/>
          <w:sz w:val="14"/>
        </w:rPr>
        <w:t>of</w:t>
      </w:r>
      <w:r>
        <w:rPr>
          <w:color w:val="231F20"/>
          <w:spacing w:val="-3"/>
          <w:w w:val="105"/>
          <w:sz w:val="14"/>
        </w:rPr>
        <w:t> </w:t>
      </w:r>
      <w:r>
        <w:rPr>
          <w:color w:val="231F20"/>
          <w:spacing w:val="-2"/>
          <w:w w:val="105"/>
          <w:sz w:val="14"/>
        </w:rPr>
        <w:t>food</w:t>
      </w:r>
      <w:r>
        <w:rPr>
          <w:color w:val="231F20"/>
          <w:spacing w:val="40"/>
          <w:w w:val="105"/>
          <w:sz w:val="14"/>
        </w:rPr>
        <w:t> </w:t>
      </w:r>
      <w:r>
        <w:rPr>
          <w:color w:val="231F20"/>
          <w:w w:val="105"/>
          <w:sz w:val="14"/>
        </w:rPr>
        <w:t>quality characteristics compared with traditional detection methods.</w:t>
      </w:r>
    </w:p>
    <w:p>
      <w:pPr>
        <w:spacing w:line="288" w:lineRule="auto" w:before="2"/>
        <w:ind w:left="114" w:right="287" w:firstLine="0"/>
        <w:jc w:val="both"/>
        <w:rPr>
          <w:sz w:val="14"/>
        </w:rPr>
      </w:pPr>
      <w:r>
        <w:rPr>
          <w:i/>
          <w:color w:val="231F20"/>
          <w:w w:val="105"/>
          <w:sz w:val="14"/>
        </w:rPr>
        <w:t>Scope</w:t>
      </w:r>
      <w:r>
        <w:rPr>
          <w:i/>
          <w:color w:val="231F20"/>
          <w:w w:val="105"/>
          <w:sz w:val="14"/>
        </w:rPr>
        <w:t> and</w:t>
      </w:r>
      <w:r>
        <w:rPr>
          <w:i/>
          <w:color w:val="231F20"/>
          <w:w w:val="105"/>
          <w:sz w:val="14"/>
        </w:rPr>
        <w:t> approach:</w:t>
      </w:r>
      <w:r>
        <w:rPr>
          <w:i/>
          <w:color w:val="231F20"/>
          <w:w w:val="105"/>
          <w:sz w:val="14"/>
        </w:rPr>
        <w:t> </w:t>
      </w:r>
      <w:r>
        <w:rPr>
          <w:color w:val="231F20"/>
          <w:w w:val="105"/>
          <w:sz w:val="14"/>
        </w:rPr>
        <w:t>This</w:t>
      </w:r>
      <w:r>
        <w:rPr>
          <w:color w:val="231F20"/>
          <w:w w:val="105"/>
          <w:sz w:val="14"/>
        </w:rPr>
        <w:t> review</w:t>
      </w:r>
      <w:r>
        <w:rPr>
          <w:color w:val="231F20"/>
          <w:w w:val="105"/>
          <w:sz w:val="14"/>
        </w:rPr>
        <w:t> summarizes</w:t>
      </w:r>
      <w:r>
        <w:rPr>
          <w:color w:val="231F20"/>
          <w:w w:val="105"/>
          <w:sz w:val="14"/>
        </w:rPr>
        <w:t> the</w:t>
      </w:r>
      <w:r>
        <w:rPr>
          <w:color w:val="231F20"/>
          <w:w w:val="105"/>
          <w:sz w:val="14"/>
        </w:rPr>
        <w:t> application</w:t>
      </w:r>
      <w:r>
        <w:rPr>
          <w:color w:val="231F20"/>
          <w:w w:val="105"/>
          <w:sz w:val="14"/>
        </w:rPr>
        <w:t> of</w:t>
      </w:r>
      <w:r>
        <w:rPr>
          <w:color w:val="231F20"/>
          <w:w w:val="105"/>
          <w:sz w:val="14"/>
        </w:rPr>
        <w:t> e-nose</w:t>
      </w:r>
      <w:r>
        <w:rPr>
          <w:color w:val="231F20"/>
          <w:w w:val="105"/>
          <w:sz w:val="14"/>
        </w:rPr>
        <w:t> and</w:t>
      </w:r>
      <w:r>
        <w:rPr>
          <w:color w:val="231F20"/>
          <w:w w:val="105"/>
          <w:sz w:val="14"/>
        </w:rPr>
        <w:t> e-tongue</w:t>
      </w:r>
      <w:r>
        <w:rPr>
          <w:color w:val="231F20"/>
          <w:w w:val="105"/>
          <w:sz w:val="14"/>
        </w:rPr>
        <w:t> in</w:t>
      </w:r>
      <w:r>
        <w:rPr>
          <w:color w:val="231F20"/>
          <w:w w:val="105"/>
          <w:sz w:val="14"/>
        </w:rPr>
        <w:t> determining</w:t>
      </w:r>
      <w:r>
        <w:rPr>
          <w:color w:val="231F20"/>
          <w:w w:val="105"/>
          <w:sz w:val="14"/>
        </w:rPr>
        <w:t> the</w:t>
      </w:r>
      <w:r>
        <w:rPr>
          <w:color w:val="231F20"/>
          <w:spacing w:val="40"/>
          <w:w w:val="105"/>
          <w:sz w:val="14"/>
        </w:rPr>
        <w:t> </w:t>
      </w:r>
      <w:r>
        <w:rPr>
          <w:color w:val="231F20"/>
          <w:spacing w:val="-2"/>
          <w:w w:val="105"/>
          <w:sz w:val="14"/>
        </w:rPr>
        <w:t>quality-related</w:t>
      </w:r>
      <w:r>
        <w:rPr>
          <w:color w:val="231F20"/>
          <w:spacing w:val="-5"/>
          <w:w w:val="105"/>
          <w:sz w:val="14"/>
        </w:rPr>
        <w:t> </w:t>
      </w:r>
      <w:r>
        <w:rPr>
          <w:color w:val="231F20"/>
          <w:spacing w:val="-2"/>
          <w:w w:val="105"/>
          <w:sz w:val="14"/>
        </w:rPr>
        <w:t>properties of</w:t>
      </w:r>
      <w:r>
        <w:rPr>
          <w:color w:val="231F20"/>
          <w:spacing w:val="-5"/>
          <w:w w:val="105"/>
          <w:sz w:val="14"/>
        </w:rPr>
        <w:t> </w:t>
      </w:r>
      <w:r>
        <w:rPr>
          <w:color w:val="231F20"/>
          <w:spacing w:val="-2"/>
          <w:w w:val="105"/>
          <w:sz w:val="14"/>
        </w:rPr>
        <w:t>foods.</w:t>
      </w:r>
      <w:r>
        <w:rPr>
          <w:color w:val="231F20"/>
          <w:spacing w:val="-5"/>
          <w:w w:val="105"/>
          <w:sz w:val="14"/>
        </w:rPr>
        <w:t> </w:t>
      </w:r>
      <w:r>
        <w:rPr>
          <w:color w:val="231F20"/>
          <w:spacing w:val="-2"/>
          <w:w w:val="105"/>
          <w:sz w:val="14"/>
        </w:rPr>
        <w:t>The</w:t>
      </w:r>
      <w:r>
        <w:rPr>
          <w:color w:val="231F20"/>
          <w:spacing w:val="-4"/>
          <w:w w:val="105"/>
          <w:sz w:val="14"/>
        </w:rPr>
        <w:t> </w:t>
      </w:r>
      <w:r>
        <w:rPr>
          <w:color w:val="231F20"/>
          <w:spacing w:val="-2"/>
          <w:w w:val="105"/>
          <w:sz w:val="14"/>
        </w:rPr>
        <w:t>working principles,</w:t>
      </w:r>
      <w:r>
        <w:rPr>
          <w:color w:val="231F20"/>
          <w:spacing w:val="-5"/>
          <w:w w:val="105"/>
          <w:sz w:val="14"/>
        </w:rPr>
        <w:t> </w:t>
      </w:r>
      <w:r>
        <w:rPr>
          <w:color w:val="231F20"/>
          <w:spacing w:val="-2"/>
          <w:w w:val="105"/>
          <w:sz w:val="14"/>
        </w:rPr>
        <w:t>applications, and</w:t>
      </w:r>
      <w:r>
        <w:rPr>
          <w:color w:val="231F20"/>
          <w:spacing w:val="-4"/>
          <w:w w:val="105"/>
          <w:sz w:val="14"/>
        </w:rPr>
        <w:t> </w:t>
      </w:r>
      <w:r>
        <w:rPr>
          <w:color w:val="231F20"/>
          <w:spacing w:val="-2"/>
          <w:w w:val="105"/>
          <w:sz w:val="14"/>
        </w:rPr>
        <w:t>limitations of</w:t>
      </w:r>
      <w:r>
        <w:rPr>
          <w:color w:val="231F20"/>
          <w:spacing w:val="-5"/>
          <w:w w:val="105"/>
          <w:sz w:val="14"/>
        </w:rPr>
        <w:t> </w:t>
      </w:r>
      <w:r>
        <w:rPr>
          <w:color w:val="231F20"/>
          <w:spacing w:val="-2"/>
          <w:w w:val="105"/>
          <w:sz w:val="14"/>
        </w:rPr>
        <w:t>the</w:t>
      </w:r>
      <w:r>
        <w:rPr>
          <w:color w:val="231F20"/>
          <w:spacing w:val="-5"/>
          <w:w w:val="105"/>
          <w:sz w:val="14"/>
        </w:rPr>
        <w:t> </w:t>
      </w:r>
      <w:r>
        <w:rPr>
          <w:color w:val="231F20"/>
          <w:spacing w:val="-2"/>
          <w:w w:val="105"/>
          <w:sz w:val="14"/>
        </w:rPr>
        <w:t>sensors</w:t>
      </w:r>
      <w:r>
        <w:rPr>
          <w:color w:val="231F20"/>
          <w:spacing w:val="-6"/>
          <w:w w:val="105"/>
          <w:sz w:val="14"/>
        </w:rPr>
        <w:t> </w:t>
      </w:r>
      <w:r>
        <w:rPr>
          <w:color w:val="231F20"/>
          <w:spacing w:val="-2"/>
          <w:w w:val="105"/>
          <w:sz w:val="14"/>
        </w:rPr>
        <w:t>employed</w:t>
      </w:r>
      <w:r>
        <w:rPr>
          <w:color w:val="231F20"/>
          <w:spacing w:val="40"/>
          <w:w w:val="105"/>
          <w:sz w:val="14"/>
        </w:rPr>
        <w:t> </w:t>
      </w:r>
      <w:r>
        <w:rPr>
          <w:color w:val="231F20"/>
          <w:spacing w:val="-2"/>
          <w:w w:val="105"/>
          <w:sz w:val="14"/>
        </w:rPr>
        <w:t>by</w:t>
      </w:r>
      <w:r>
        <w:rPr>
          <w:color w:val="231F20"/>
          <w:spacing w:val="-3"/>
          <w:w w:val="105"/>
          <w:sz w:val="14"/>
        </w:rPr>
        <w:t> </w:t>
      </w:r>
      <w:r>
        <w:rPr>
          <w:color w:val="231F20"/>
          <w:spacing w:val="-2"/>
          <w:w w:val="105"/>
          <w:sz w:val="14"/>
        </w:rPr>
        <w:t>electronic</w:t>
      </w:r>
      <w:r>
        <w:rPr>
          <w:color w:val="231F20"/>
          <w:spacing w:val="-3"/>
          <w:w w:val="105"/>
          <w:sz w:val="14"/>
        </w:rPr>
        <w:t> </w:t>
      </w:r>
      <w:r>
        <w:rPr>
          <w:color w:val="231F20"/>
          <w:spacing w:val="-2"/>
          <w:w w:val="105"/>
          <w:sz w:val="14"/>
        </w:rPr>
        <w:t>noses and electronic tongues</w:t>
      </w:r>
      <w:r>
        <w:rPr>
          <w:color w:val="231F20"/>
          <w:spacing w:val="-5"/>
          <w:w w:val="105"/>
          <w:sz w:val="14"/>
        </w:rPr>
        <w:t> </w:t>
      </w:r>
      <w:r>
        <w:rPr>
          <w:color w:val="231F20"/>
          <w:spacing w:val="-2"/>
          <w:w w:val="105"/>
          <w:sz w:val="14"/>
        </w:rPr>
        <w:t>were</w:t>
      </w:r>
      <w:r>
        <w:rPr>
          <w:color w:val="231F20"/>
          <w:spacing w:val="-5"/>
          <w:w w:val="105"/>
          <w:sz w:val="14"/>
        </w:rPr>
        <w:t> </w:t>
      </w:r>
      <w:r>
        <w:rPr>
          <w:color w:val="231F20"/>
          <w:spacing w:val="-2"/>
          <w:w w:val="105"/>
          <w:sz w:val="14"/>
        </w:rPr>
        <w:t>introduced and compared. Widely</w:t>
      </w:r>
      <w:r>
        <w:rPr>
          <w:color w:val="231F20"/>
          <w:spacing w:val="-5"/>
          <w:w w:val="105"/>
          <w:sz w:val="14"/>
        </w:rPr>
        <w:t> </w:t>
      </w:r>
      <w:r>
        <w:rPr>
          <w:color w:val="231F20"/>
          <w:spacing w:val="-2"/>
          <w:w w:val="105"/>
          <w:sz w:val="14"/>
        </w:rPr>
        <w:t>employed pattern recognition</w:t>
      </w:r>
      <w:r>
        <w:rPr>
          <w:color w:val="231F20"/>
          <w:spacing w:val="40"/>
          <w:w w:val="105"/>
          <w:sz w:val="14"/>
        </w:rPr>
        <w:t> </w:t>
      </w:r>
      <w:r>
        <w:rPr>
          <w:color w:val="231F20"/>
          <w:spacing w:val="-2"/>
          <w:w w:val="105"/>
          <w:sz w:val="14"/>
        </w:rPr>
        <w:t>algorithms,</w:t>
      </w:r>
      <w:r>
        <w:rPr>
          <w:color w:val="231F20"/>
          <w:spacing w:val="-7"/>
          <w:w w:val="105"/>
          <w:sz w:val="14"/>
        </w:rPr>
        <w:t> </w:t>
      </w:r>
      <w:r>
        <w:rPr>
          <w:color w:val="231F20"/>
          <w:spacing w:val="-2"/>
          <w:w w:val="105"/>
          <w:sz w:val="14"/>
        </w:rPr>
        <w:t>including</w:t>
      </w:r>
      <w:r>
        <w:rPr>
          <w:color w:val="231F20"/>
          <w:spacing w:val="-7"/>
          <w:w w:val="105"/>
          <w:sz w:val="14"/>
        </w:rPr>
        <w:t> </w:t>
      </w:r>
      <w:r>
        <w:rPr>
          <w:color w:val="231F20"/>
          <w:spacing w:val="-2"/>
          <w:w w:val="105"/>
          <w:sz w:val="14"/>
        </w:rPr>
        <w:t>arti</w:t>
      </w:r>
      <w:r>
        <w:rPr>
          <w:rFonts w:ascii="Times New Roman"/>
          <w:color w:val="231F20"/>
          <w:spacing w:val="-2"/>
          <w:w w:val="105"/>
          <w:sz w:val="14"/>
        </w:rPr>
        <w:t>fi</w:t>
      </w:r>
      <w:r>
        <w:rPr>
          <w:color w:val="231F20"/>
          <w:spacing w:val="-2"/>
          <w:w w:val="105"/>
          <w:sz w:val="14"/>
        </w:rPr>
        <w:t>cial</w:t>
      </w:r>
      <w:r>
        <w:rPr>
          <w:color w:val="231F20"/>
          <w:spacing w:val="-7"/>
          <w:w w:val="105"/>
          <w:sz w:val="14"/>
        </w:rPr>
        <w:t> </w:t>
      </w:r>
      <w:r>
        <w:rPr>
          <w:color w:val="231F20"/>
          <w:spacing w:val="-2"/>
          <w:w w:val="105"/>
          <w:sz w:val="14"/>
        </w:rPr>
        <w:t>neural</w:t>
      </w:r>
      <w:r>
        <w:rPr>
          <w:color w:val="231F20"/>
          <w:spacing w:val="-7"/>
          <w:w w:val="105"/>
          <w:sz w:val="14"/>
        </w:rPr>
        <w:t> </w:t>
      </w:r>
      <w:r>
        <w:rPr>
          <w:color w:val="231F20"/>
          <w:spacing w:val="-2"/>
          <w:w w:val="105"/>
          <w:sz w:val="14"/>
        </w:rPr>
        <w:t>network</w:t>
      </w:r>
      <w:r>
        <w:rPr>
          <w:color w:val="231F20"/>
          <w:spacing w:val="-7"/>
          <w:w w:val="105"/>
          <w:sz w:val="14"/>
        </w:rPr>
        <w:t> </w:t>
      </w:r>
      <w:r>
        <w:rPr>
          <w:color w:val="231F20"/>
          <w:spacing w:val="-2"/>
          <w:w w:val="105"/>
          <w:sz w:val="14"/>
        </w:rPr>
        <w:t>(ANN),</w:t>
      </w:r>
      <w:r>
        <w:rPr>
          <w:color w:val="231F20"/>
          <w:spacing w:val="-7"/>
          <w:w w:val="105"/>
          <w:sz w:val="14"/>
        </w:rPr>
        <w:t> </w:t>
      </w:r>
      <w:r>
        <w:rPr>
          <w:color w:val="231F20"/>
          <w:spacing w:val="-2"/>
          <w:w w:val="105"/>
          <w:sz w:val="14"/>
        </w:rPr>
        <w:t>convolutional</w:t>
      </w:r>
      <w:r>
        <w:rPr>
          <w:color w:val="231F20"/>
          <w:spacing w:val="-7"/>
          <w:w w:val="105"/>
          <w:sz w:val="14"/>
        </w:rPr>
        <w:t> </w:t>
      </w:r>
      <w:r>
        <w:rPr>
          <w:color w:val="231F20"/>
          <w:spacing w:val="-2"/>
          <w:w w:val="105"/>
          <w:sz w:val="14"/>
        </w:rPr>
        <w:t>neural</w:t>
      </w:r>
      <w:r>
        <w:rPr>
          <w:color w:val="231F20"/>
          <w:spacing w:val="-6"/>
          <w:w w:val="105"/>
          <w:sz w:val="14"/>
        </w:rPr>
        <w:t> </w:t>
      </w:r>
      <w:r>
        <w:rPr>
          <w:color w:val="231F20"/>
          <w:spacing w:val="-2"/>
          <w:w w:val="105"/>
          <w:sz w:val="14"/>
        </w:rPr>
        <w:t>network</w:t>
      </w:r>
      <w:r>
        <w:rPr>
          <w:color w:val="231F20"/>
          <w:spacing w:val="-7"/>
          <w:w w:val="105"/>
          <w:sz w:val="14"/>
        </w:rPr>
        <w:t> </w:t>
      </w:r>
      <w:r>
        <w:rPr>
          <w:color w:val="231F20"/>
          <w:spacing w:val="-2"/>
          <w:w w:val="105"/>
          <w:sz w:val="14"/>
        </w:rPr>
        <w:t>(CNN),</w:t>
      </w:r>
      <w:r>
        <w:rPr>
          <w:color w:val="231F20"/>
          <w:spacing w:val="-7"/>
          <w:w w:val="105"/>
          <w:sz w:val="14"/>
        </w:rPr>
        <w:t> </w:t>
      </w:r>
      <w:r>
        <w:rPr>
          <w:color w:val="231F20"/>
          <w:spacing w:val="-2"/>
          <w:w w:val="105"/>
          <w:sz w:val="14"/>
        </w:rPr>
        <w:t>principal</w:t>
      </w:r>
      <w:r>
        <w:rPr>
          <w:color w:val="231F20"/>
          <w:spacing w:val="-7"/>
          <w:w w:val="105"/>
          <w:sz w:val="14"/>
        </w:rPr>
        <w:t> </w:t>
      </w:r>
      <w:r>
        <w:rPr>
          <w:color w:val="231F20"/>
          <w:spacing w:val="-2"/>
          <w:w w:val="105"/>
          <w:sz w:val="14"/>
        </w:rPr>
        <w:t>component</w:t>
      </w:r>
      <w:r>
        <w:rPr>
          <w:color w:val="231F20"/>
          <w:spacing w:val="40"/>
          <w:w w:val="105"/>
          <w:sz w:val="14"/>
        </w:rPr>
        <w:t> </w:t>
      </w:r>
      <w:r>
        <w:rPr>
          <w:color w:val="231F20"/>
          <w:w w:val="105"/>
          <w:sz w:val="14"/>
        </w:rPr>
        <w:t>analysis</w:t>
      </w:r>
      <w:r>
        <w:rPr>
          <w:color w:val="231F20"/>
          <w:spacing w:val="-6"/>
          <w:w w:val="105"/>
          <w:sz w:val="14"/>
        </w:rPr>
        <w:t> </w:t>
      </w:r>
      <w:r>
        <w:rPr>
          <w:color w:val="231F20"/>
          <w:w w:val="105"/>
          <w:sz w:val="14"/>
        </w:rPr>
        <w:t>(PCA),</w:t>
      </w:r>
      <w:r>
        <w:rPr>
          <w:color w:val="231F20"/>
          <w:spacing w:val="-7"/>
          <w:w w:val="105"/>
          <w:sz w:val="14"/>
        </w:rPr>
        <w:t> </w:t>
      </w:r>
      <w:r>
        <w:rPr>
          <w:color w:val="231F20"/>
          <w:w w:val="105"/>
          <w:sz w:val="14"/>
        </w:rPr>
        <w:t>partial</w:t>
      </w:r>
      <w:r>
        <w:rPr>
          <w:color w:val="231F20"/>
          <w:spacing w:val="-7"/>
          <w:w w:val="105"/>
          <w:sz w:val="14"/>
        </w:rPr>
        <w:t> </w:t>
      </w:r>
      <w:r>
        <w:rPr>
          <w:color w:val="231F20"/>
          <w:w w:val="105"/>
          <w:sz w:val="14"/>
        </w:rPr>
        <w:t>least</w:t>
      </w:r>
      <w:r>
        <w:rPr>
          <w:color w:val="231F20"/>
          <w:spacing w:val="-7"/>
          <w:w w:val="105"/>
          <w:sz w:val="14"/>
        </w:rPr>
        <w:t> </w:t>
      </w:r>
      <w:r>
        <w:rPr>
          <w:color w:val="231F20"/>
          <w:w w:val="105"/>
          <w:sz w:val="14"/>
        </w:rPr>
        <w:t>square</w:t>
      </w:r>
      <w:r>
        <w:rPr>
          <w:color w:val="231F20"/>
          <w:spacing w:val="-5"/>
          <w:w w:val="105"/>
          <w:sz w:val="14"/>
        </w:rPr>
        <w:t> </w:t>
      </w:r>
      <w:r>
        <w:rPr>
          <w:color w:val="231F20"/>
          <w:w w:val="105"/>
          <w:sz w:val="14"/>
        </w:rPr>
        <w:t>regression</w:t>
      </w:r>
      <w:r>
        <w:rPr>
          <w:color w:val="231F20"/>
          <w:spacing w:val="-7"/>
          <w:w w:val="105"/>
          <w:sz w:val="14"/>
        </w:rPr>
        <w:t> </w:t>
      </w:r>
      <w:r>
        <w:rPr>
          <w:color w:val="231F20"/>
          <w:w w:val="105"/>
          <w:sz w:val="14"/>
        </w:rPr>
        <w:t>(PLS),</w:t>
      </w:r>
      <w:r>
        <w:rPr>
          <w:color w:val="231F20"/>
          <w:spacing w:val="-7"/>
          <w:w w:val="105"/>
          <w:sz w:val="14"/>
        </w:rPr>
        <w:t> </w:t>
      </w:r>
      <w:r>
        <w:rPr>
          <w:color w:val="231F20"/>
          <w:w w:val="105"/>
          <w:sz w:val="14"/>
        </w:rPr>
        <w:t>and</w:t>
      </w:r>
      <w:r>
        <w:rPr>
          <w:color w:val="231F20"/>
          <w:spacing w:val="-6"/>
          <w:w w:val="105"/>
          <w:sz w:val="14"/>
        </w:rPr>
        <w:t> </w:t>
      </w:r>
      <w:r>
        <w:rPr>
          <w:color w:val="231F20"/>
          <w:w w:val="105"/>
          <w:sz w:val="14"/>
        </w:rPr>
        <w:t>support</w:t>
      </w:r>
      <w:r>
        <w:rPr>
          <w:color w:val="231F20"/>
          <w:spacing w:val="-7"/>
          <w:w w:val="105"/>
          <w:sz w:val="14"/>
        </w:rPr>
        <w:t> </w:t>
      </w:r>
      <w:r>
        <w:rPr>
          <w:color w:val="231F20"/>
          <w:w w:val="105"/>
          <w:sz w:val="14"/>
        </w:rPr>
        <w:t>vector</w:t>
      </w:r>
      <w:r>
        <w:rPr>
          <w:color w:val="231F20"/>
          <w:spacing w:val="-7"/>
          <w:w w:val="105"/>
          <w:sz w:val="14"/>
        </w:rPr>
        <w:t> </w:t>
      </w:r>
      <w:r>
        <w:rPr>
          <w:color w:val="231F20"/>
          <w:w w:val="105"/>
          <w:sz w:val="14"/>
        </w:rPr>
        <w:t>machine</w:t>
      </w:r>
      <w:r>
        <w:rPr>
          <w:color w:val="231F20"/>
          <w:spacing w:val="-7"/>
          <w:w w:val="105"/>
          <w:sz w:val="14"/>
        </w:rPr>
        <w:t> </w:t>
      </w:r>
      <w:r>
        <w:rPr>
          <w:color w:val="231F20"/>
          <w:w w:val="105"/>
          <w:sz w:val="14"/>
        </w:rPr>
        <w:t>(SVM),</w:t>
      </w:r>
      <w:r>
        <w:rPr>
          <w:color w:val="231F20"/>
          <w:spacing w:val="-6"/>
          <w:w w:val="105"/>
          <w:sz w:val="14"/>
        </w:rPr>
        <w:t> </w:t>
      </w:r>
      <w:r>
        <w:rPr>
          <w:color w:val="231F20"/>
          <w:w w:val="105"/>
          <w:sz w:val="14"/>
        </w:rPr>
        <w:t>were</w:t>
      </w:r>
      <w:r>
        <w:rPr>
          <w:color w:val="231F20"/>
          <w:spacing w:val="-7"/>
          <w:w w:val="105"/>
          <w:sz w:val="14"/>
        </w:rPr>
        <w:t> </w:t>
      </w:r>
      <w:r>
        <w:rPr>
          <w:color w:val="231F20"/>
          <w:w w:val="105"/>
          <w:sz w:val="14"/>
        </w:rPr>
        <w:t>introduced</w:t>
      </w:r>
      <w:r>
        <w:rPr>
          <w:color w:val="231F20"/>
          <w:spacing w:val="-6"/>
          <w:w w:val="105"/>
          <w:sz w:val="14"/>
        </w:rPr>
        <w:t> </w:t>
      </w:r>
      <w:r>
        <w:rPr>
          <w:color w:val="231F20"/>
          <w:w w:val="105"/>
          <w:sz w:val="14"/>
        </w:rPr>
        <w:t>and</w:t>
      </w:r>
      <w:r>
        <w:rPr>
          <w:color w:val="231F20"/>
          <w:spacing w:val="40"/>
          <w:w w:val="105"/>
          <w:sz w:val="14"/>
        </w:rPr>
        <w:t> </w:t>
      </w:r>
      <w:r>
        <w:rPr>
          <w:color w:val="231F20"/>
          <w:w w:val="105"/>
          <w:sz w:val="14"/>
        </w:rPr>
        <w:t>compared in this review.</w:t>
      </w:r>
    </w:p>
    <w:p>
      <w:pPr>
        <w:spacing w:line="288" w:lineRule="auto" w:before="0"/>
        <w:ind w:left="114" w:right="286" w:firstLine="0"/>
        <w:jc w:val="both"/>
        <w:rPr>
          <w:sz w:val="14"/>
        </w:rPr>
      </w:pPr>
      <w:r>
        <w:rPr>
          <w:i/>
          <w:color w:val="231F20"/>
          <w:sz w:val="14"/>
        </w:rPr>
        <w:t>Key </w:t>
      </w:r>
      <w:r>
        <w:rPr>
          <w:rFonts w:ascii="Times New Roman"/>
          <w:i/>
          <w:color w:val="231F20"/>
          <w:sz w:val="14"/>
        </w:rPr>
        <w:t>fi</w:t>
      </w:r>
      <w:r>
        <w:rPr>
          <w:i/>
          <w:color w:val="231F20"/>
          <w:sz w:val="14"/>
        </w:rPr>
        <w:t>ndings and</w:t>
      </w:r>
      <w:r>
        <w:rPr>
          <w:i/>
          <w:color w:val="231F20"/>
          <w:spacing w:val="-2"/>
          <w:sz w:val="14"/>
        </w:rPr>
        <w:t> </w:t>
      </w:r>
      <w:r>
        <w:rPr>
          <w:i/>
          <w:color w:val="231F20"/>
          <w:sz w:val="14"/>
        </w:rPr>
        <w:t>conclusions:</w:t>
      </w:r>
      <w:r>
        <w:rPr>
          <w:i/>
          <w:color w:val="231F20"/>
          <w:spacing w:val="-2"/>
          <w:sz w:val="14"/>
        </w:rPr>
        <w:t> </w:t>
      </w:r>
      <w:r>
        <w:rPr>
          <w:color w:val="231F20"/>
          <w:sz w:val="14"/>
        </w:rPr>
        <w:t>Overall,</w:t>
      </w:r>
      <w:r>
        <w:rPr>
          <w:color w:val="231F20"/>
          <w:spacing w:val="-2"/>
          <w:sz w:val="14"/>
        </w:rPr>
        <w:t> </w:t>
      </w:r>
      <w:r>
        <w:rPr>
          <w:color w:val="231F20"/>
          <w:sz w:val="14"/>
        </w:rPr>
        <w:t>e-nose</w:t>
      </w:r>
      <w:r>
        <w:rPr>
          <w:color w:val="231F20"/>
          <w:spacing w:val="-3"/>
          <w:sz w:val="14"/>
        </w:rPr>
        <w:t> </w:t>
      </w:r>
      <w:r>
        <w:rPr>
          <w:color w:val="231F20"/>
          <w:sz w:val="14"/>
        </w:rPr>
        <w:t>or</w:t>
      </w:r>
      <w:r>
        <w:rPr>
          <w:color w:val="231F20"/>
          <w:spacing w:val="-3"/>
          <w:sz w:val="14"/>
        </w:rPr>
        <w:t> </w:t>
      </w:r>
      <w:r>
        <w:rPr>
          <w:color w:val="231F20"/>
          <w:sz w:val="14"/>
        </w:rPr>
        <w:t>e-tongue combining</w:t>
      </w:r>
      <w:r>
        <w:rPr>
          <w:color w:val="231F20"/>
          <w:spacing w:val="-3"/>
          <w:sz w:val="14"/>
        </w:rPr>
        <w:t> </w:t>
      </w:r>
      <w:r>
        <w:rPr>
          <w:color w:val="231F20"/>
          <w:sz w:val="14"/>
        </w:rPr>
        <w:t>pattern</w:t>
      </w:r>
      <w:r>
        <w:rPr>
          <w:color w:val="231F20"/>
          <w:spacing w:val="-3"/>
          <w:sz w:val="14"/>
        </w:rPr>
        <w:t> </w:t>
      </w:r>
      <w:r>
        <w:rPr>
          <w:color w:val="231F20"/>
          <w:sz w:val="14"/>
        </w:rPr>
        <w:t>recognition</w:t>
      </w:r>
      <w:r>
        <w:rPr>
          <w:color w:val="231F20"/>
          <w:spacing w:val="-2"/>
          <w:sz w:val="14"/>
        </w:rPr>
        <w:t> </w:t>
      </w:r>
      <w:r>
        <w:rPr>
          <w:color w:val="231F20"/>
          <w:sz w:val="14"/>
        </w:rPr>
        <w:t>algorithms are very</w:t>
      </w:r>
      <w:r>
        <w:rPr>
          <w:color w:val="231F20"/>
          <w:spacing w:val="-2"/>
          <w:sz w:val="14"/>
        </w:rPr>
        <w:t> </w:t>
      </w:r>
      <w:r>
        <w:rPr>
          <w:color w:val="231F20"/>
          <w:sz w:val="14"/>
        </w:rPr>
        <w:t>pow-</w:t>
      </w:r>
      <w:r>
        <w:rPr>
          <w:color w:val="231F20"/>
          <w:spacing w:val="40"/>
          <w:w w:val="105"/>
          <w:sz w:val="14"/>
        </w:rPr>
        <w:t> </w:t>
      </w:r>
      <w:r>
        <w:rPr>
          <w:color w:val="231F20"/>
          <w:spacing w:val="-2"/>
          <w:w w:val="105"/>
          <w:sz w:val="14"/>
        </w:rPr>
        <w:t>erful analytical</w:t>
      </w:r>
      <w:r>
        <w:rPr>
          <w:color w:val="231F20"/>
          <w:spacing w:val="-3"/>
          <w:w w:val="105"/>
          <w:sz w:val="14"/>
        </w:rPr>
        <w:t> </w:t>
      </w:r>
      <w:r>
        <w:rPr>
          <w:color w:val="231F20"/>
          <w:spacing w:val="-2"/>
          <w:w w:val="105"/>
          <w:sz w:val="14"/>
        </w:rPr>
        <w:t>tools,</w:t>
      </w:r>
      <w:r>
        <w:rPr>
          <w:color w:val="231F20"/>
          <w:spacing w:val="-3"/>
          <w:w w:val="105"/>
          <w:sz w:val="14"/>
        </w:rPr>
        <w:t> </w:t>
      </w:r>
      <w:r>
        <w:rPr>
          <w:color w:val="231F20"/>
          <w:spacing w:val="-2"/>
          <w:w w:val="105"/>
          <w:sz w:val="14"/>
        </w:rPr>
        <w:t>which</w:t>
      </w:r>
      <w:r>
        <w:rPr>
          <w:color w:val="231F20"/>
          <w:spacing w:val="-3"/>
          <w:w w:val="105"/>
          <w:sz w:val="14"/>
        </w:rPr>
        <w:t> </w:t>
      </w:r>
      <w:r>
        <w:rPr>
          <w:color w:val="231F20"/>
          <w:spacing w:val="-2"/>
          <w:w w:val="105"/>
          <w:sz w:val="14"/>
        </w:rPr>
        <w:t>are relatively low-cost, rapid, and accurate.</w:t>
      </w:r>
      <w:r>
        <w:rPr>
          <w:color w:val="231F20"/>
          <w:spacing w:val="-4"/>
          <w:w w:val="105"/>
          <w:sz w:val="14"/>
        </w:rPr>
        <w:t> </w:t>
      </w:r>
      <w:r>
        <w:rPr>
          <w:color w:val="231F20"/>
          <w:spacing w:val="-2"/>
          <w:w w:val="105"/>
          <w:sz w:val="14"/>
        </w:rPr>
        <w:t>E-nose and e-tongue are also</w:t>
      </w:r>
      <w:r>
        <w:rPr>
          <w:color w:val="231F20"/>
          <w:spacing w:val="-3"/>
          <w:w w:val="105"/>
          <w:sz w:val="14"/>
        </w:rPr>
        <w:t> </w:t>
      </w:r>
      <w:r>
        <w:rPr>
          <w:color w:val="231F20"/>
          <w:spacing w:val="-2"/>
          <w:w w:val="105"/>
          <w:sz w:val="14"/>
        </w:rPr>
        <w:t>suitable</w:t>
      </w:r>
      <w:r>
        <w:rPr>
          <w:color w:val="231F20"/>
          <w:spacing w:val="-3"/>
          <w:w w:val="105"/>
          <w:sz w:val="14"/>
        </w:rPr>
        <w:t> </w:t>
      </w:r>
      <w:r>
        <w:rPr>
          <w:color w:val="231F20"/>
          <w:spacing w:val="-2"/>
          <w:w w:val="105"/>
          <w:sz w:val="14"/>
        </w:rPr>
        <w:t>for</w:t>
      </w:r>
      <w:r>
        <w:rPr>
          <w:color w:val="231F20"/>
          <w:spacing w:val="40"/>
          <w:w w:val="105"/>
          <w:sz w:val="14"/>
        </w:rPr>
        <w:t> </w:t>
      </w:r>
      <w:r>
        <w:rPr>
          <w:color w:val="231F20"/>
          <w:w w:val="105"/>
          <w:sz w:val="14"/>
        </w:rPr>
        <w:t>both</w:t>
      </w:r>
      <w:r>
        <w:rPr>
          <w:color w:val="231F20"/>
          <w:spacing w:val="-5"/>
          <w:w w:val="105"/>
          <w:sz w:val="14"/>
        </w:rPr>
        <w:t> </w:t>
      </w:r>
      <w:r>
        <w:rPr>
          <w:color w:val="231F20"/>
          <w:w w:val="105"/>
          <w:sz w:val="14"/>
        </w:rPr>
        <w:t>in-line</w:t>
      </w:r>
      <w:r>
        <w:rPr>
          <w:color w:val="231F20"/>
          <w:spacing w:val="-5"/>
          <w:w w:val="105"/>
          <w:sz w:val="14"/>
        </w:rPr>
        <w:t> </w:t>
      </w:r>
      <w:r>
        <w:rPr>
          <w:color w:val="231F20"/>
          <w:w w:val="105"/>
          <w:sz w:val="14"/>
        </w:rPr>
        <w:t>and</w:t>
      </w:r>
      <w:r>
        <w:rPr>
          <w:color w:val="231F20"/>
          <w:spacing w:val="-6"/>
          <w:w w:val="105"/>
          <w:sz w:val="14"/>
        </w:rPr>
        <w:t> </w:t>
      </w:r>
      <w:r>
        <w:rPr>
          <w:color w:val="231F20"/>
          <w:w w:val="105"/>
          <w:sz w:val="14"/>
        </w:rPr>
        <w:t>off-line</w:t>
      </w:r>
      <w:r>
        <w:rPr>
          <w:color w:val="231F20"/>
          <w:spacing w:val="-5"/>
          <w:w w:val="105"/>
          <w:sz w:val="14"/>
        </w:rPr>
        <w:t> </w:t>
      </w:r>
      <w:r>
        <w:rPr>
          <w:color w:val="231F20"/>
          <w:w w:val="105"/>
          <w:sz w:val="14"/>
        </w:rPr>
        <w:t>measurements,</w:t>
      </w:r>
      <w:r>
        <w:rPr>
          <w:color w:val="231F20"/>
          <w:spacing w:val="-6"/>
          <w:w w:val="105"/>
          <w:sz w:val="14"/>
        </w:rPr>
        <w:t> </w:t>
      </w:r>
      <w:r>
        <w:rPr>
          <w:color w:val="231F20"/>
          <w:w w:val="105"/>
          <w:sz w:val="14"/>
        </w:rPr>
        <w:t>which</w:t>
      </w:r>
      <w:r>
        <w:rPr>
          <w:color w:val="231F20"/>
          <w:spacing w:val="-5"/>
          <w:w w:val="105"/>
          <w:sz w:val="14"/>
        </w:rPr>
        <w:t> </w:t>
      </w:r>
      <w:r>
        <w:rPr>
          <w:color w:val="231F20"/>
          <w:w w:val="105"/>
          <w:sz w:val="14"/>
        </w:rPr>
        <w:t>are</w:t>
      </w:r>
      <w:r>
        <w:rPr>
          <w:color w:val="231F20"/>
          <w:spacing w:val="-5"/>
          <w:w w:val="105"/>
          <w:sz w:val="14"/>
        </w:rPr>
        <w:t> </w:t>
      </w:r>
      <w:r>
        <w:rPr>
          <w:color w:val="231F20"/>
          <w:w w:val="105"/>
          <w:sz w:val="14"/>
        </w:rPr>
        <w:t>very</w:t>
      </w:r>
      <w:r>
        <w:rPr>
          <w:color w:val="231F20"/>
          <w:spacing w:val="-7"/>
          <w:w w:val="105"/>
          <w:sz w:val="14"/>
        </w:rPr>
        <w:t> </w:t>
      </w:r>
      <w:r>
        <w:rPr>
          <w:color w:val="231F20"/>
          <w:w w:val="105"/>
          <w:sz w:val="14"/>
        </w:rPr>
        <w:t>useful</w:t>
      </w:r>
      <w:r>
        <w:rPr>
          <w:color w:val="231F20"/>
          <w:spacing w:val="-6"/>
          <w:w w:val="105"/>
          <w:sz w:val="14"/>
        </w:rPr>
        <w:t> </w:t>
      </w:r>
      <w:r>
        <w:rPr>
          <w:color w:val="231F20"/>
          <w:w w:val="105"/>
          <w:sz w:val="14"/>
        </w:rPr>
        <w:t>in</w:t>
      </w:r>
      <w:r>
        <w:rPr>
          <w:color w:val="231F20"/>
          <w:spacing w:val="-6"/>
          <w:w w:val="105"/>
          <w:sz w:val="14"/>
        </w:rPr>
        <w:t> </w:t>
      </w:r>
      <w:r>
        <w:rPr>
          <w:color w:val="231F20"/>
          <w:w w:val="105"/>
          <w:sz w:val="14"/>
        </w:rPr>
        <w:t>monitoring</w:t>
      </w:r>
      <w:r>
        <w:rPr>
          <w:color w:val="231F20"/>
          <w:spacing w:val="-5"/>
          <w:w w:val="105"/>
          <w:sz w:val="14"/>
        </w:rPr>
        <w:t> </w:t>
      </w:r>
      <w:r>
        <w:rPr>
          <w:color w:val="231F20"/>
          <w:w w:val="105"/>
          <w:sz w:val="14"/>
        </w:rPr>
        <w:t>food</w:t>
      </w:r>
      <w:r>
        <w:rPr>
          <w:color w:val="231F20"/>
          <w:spacing w:val="-5"/>
          <w:w w:val="105"/>
          <w:sz w:val="14"/>
        </w:rPr>
        <w:t> </w:t>
      </w:r>
      <w:r>
        <w:rPr>
          <w:color w:val="231F20"/>
          <w:w w:val="105"/>
          <w:sz w:val="14"/>
        </w:rPr>
        <w:t>processing</w:t>
      </w:r>
      <w:r>
        <w:rPr>
          <w:color w:val="231F20"/>
          <w:spacing w:val="-7"/>
          <w:w w:val="105"/>
          <w:sz w:val="14"/>
        </w:rPr>
        <w:t> </w:t>
      </w:r>
      <w:r>
        <w:rPr>
          <w:color w:val="231F20"/>
          <w:w w:val="105"/>
          <w:sz w:val="14"/>
        </w:rPr>
        <w:t>and</w:t>
      </w:r>
      <w:r>
        <w:rPr>
          <w:color w:val="231F20"/>
          <w:spacing w:val="-5"/>
          <w:w w:val="105"/>
          <w:sz w:val="14"/>
        </w:rPr>
        <w:t> </w:t>
      </w:r>
      <w:r>
        <w:rPr>
          <w:color w:val="231F20"/>
          <w:w w:val="105"/>
          <w:sz w:val="14"/>
        </w:rPr>
        <w:t>detecting</w:t>
      </w:r>
      <w:r>
        <w:rPr>
          <w:color w:val="231F20"/>
          <w:spacing w:val="-7"/>
          <w:w w:val="105"/>
          <w:sz w:val="14"/>
        </w:rPr>
        <w:t> </w:t>
      </w:r>
      <w:r>
        <w:rPr>
          <w:color w:val="231F20"/>
          <w:w w:val="105"/>
          <w:sz w:val="14"/>
        </w:rPr>
        <w:t>the</w:t>
      </w:r>
      <w:r>
        <w:rPr>
          <w:color w:val="231F20"/>
          <w:spacing w:val="40"/>
          <w:w w:val="105"/>
          <w:sz w:val="14"/>
        </w:rPr>
        <w:t> </w:t>
      </w:r>
      <w:r>
        <w:rPr>
          <w:color w:val="231F20"/>
          <w:w w:val="105"/>
          <w:sz w:val="14"/>
        </w:rPr>
        <w:t>end product quality. The user of e-nose and e-tongue need to strictly control sample preparation, sampling,</w:t>
      </w:r>
      <w:r>
        <w:rPr>
          <w:color w:val="231F20"/>
          <w:spacing w:val="40"/>
          <w:w w:val="105"/>
          <w:sz w:val="14"/>
        </w:rPr>
        <w:t> </w:t>
      </w:r>
      <w:r>
        <w:rPr>
          <w:color w:val="231F20"/>
          <w:w w:val="105"/>
          <w:sz w:val="14"/>
        </w:rPr>
        <w:t>and data processing.</w:t>
      </w:r>
    </w:p>
    <w:p>
      <w:pPr>
        <w:spacing w:line="288" w:lineRule="auto" w:before="0"/>
        <w:ind w:left="1019" w:right="291" w:hanging="905"/>
        <w:jc w:val="both"/>
        <w:rPr>
          <w:sz w:val="14"/>
        </w:rPr>
      </w:pPr>
      <w:r>
        <w:rPr>
          <w:color w:val="231F20"/>
          <w:sz w:val="14"/>
        </w:rPr>
        <w:t>©</w:t>
      </w:r>
      <w:r>
        <w:rPr>
          <w:color w:val="231F20"/>
          <w:spacing w:val="-9"/>
          <w:sz w:val="14"/>
        </w:rPr>
        <w:t> </w:t>
      </w:r>
      <w:r>
        <w:rPr>
          <w:color w:val="231F20"/>
          <w:sz w:val="14"/>
        </w:rPr>
        <w:t>2020</w:t>
      </w:r>
      <w:r>
        <w:rPr>
          <w:color w:val="231F20"/>
          <w:spacing w:val="-8"/>
          <w:sz w:val="14"/>
        </w:rPr>
        <w:t> </w:t>
      </w:r>
      <w:r>
        <w:rPr>
          <w:color w:val="231F20"/>
          <w:sz w:val="14"/>
        </w:rPr>
        <w:t>The</w:t>
      </w:r>
      <w:r>
        <w:rPr>
          <w:color w:val="231F20"/>
          <w:spacing w:val="-9"/>
          <w:sz w:val="14"/>
        </w:rPr>
        <w:t> </w:t>
      </w:r>
      <w:r>
        <w:rPr>
          <w:color w:val="231F20"/>
          <w:sz w:val="14"/>
        </w:rPr>
        <w:t>Authors.</w:t>
      </w:r>
      <w:r>
        <w:rPr>
          <w:color w:val="231F20"/>
          <w:spacing w:val="-8"/>
          <w:sz w:val="14"/>
        </w:rPr>
        <w:t> </w:t>
      </w:r>
      <w:r>
        <w:rPr>
          <w:color w:val="231F20"/>
          <w:sz w:val="14"/>
        </w:rPr>
        <w:t>Publishing</w:t>
      </w:r>
      <w:r>
        <w:rPr>
          <w:color w:val="231F20"/>
          <w:spacing w:val="-9"/>
          <w:sz w:val="14"/>
        </w:rPr>
        <w:t> </w:t>
      </w:r>
      <w:r>
        <w:rPr>
          <w:color w:val="231F20"/>
          <w:sz w:val="14"/>
        </w:rPr>
        <w:t>services</w:t>
      </w:r>
      <w:r>
        <w:rPr>
          <w:color w:val="231F20"/>
          <w:spacing w:val="-8"/>
          <w:sz w:val="14"/>
        </w:rPr>
        <w:t> </w:t>
      </w:r>
      <w:r>
        <w:rPr>
          <w:color w:val="231F20"/>
          <w:sz w:val="14"/>
        </w:rPr>
        <w:t>by</w:t>
      </w:r>
      <w:r>
        <w:rPr>
          <w:color w:val="231F20"/>
          <w:spacing w:val="-9"/>
          <w:sz w:val="14"/>
        </w:rPr>
        <w:t> </w:t>
      </w:r>
      <w:r>
        <w:rPr>
          <w:color w:val="231F20"/>
          <w:sz w:val="14"/>
        </w:rPr>
        <w:t>Elsevier</w:t>
      </w:r>
      <w:r>
        <w:rPr>
          <w:color w:val="231F20"/>
          <w:spacing w:val="-8"/>
          <w:sz w:val="14"/>
        </w:rPr>
        <w:t> </w:t>
      </w:r>
      <w:r>
        <w:rPr>
          <w:color w:val="231F20"/>
          <w:sz w:val="14"/>
        </w:rPr>
        <w:t>B.V.</w:t>
      </w:r>
      <w:r>
        <w:rPr>
          <w:color w:val="231F20"/>
          <w:spacing w:val="-8"/>
          <w:sz w:val="14"/>
        </w:rPr>
        <w:t> </w:t>
      </w:r>
      <w:r>
        <w:rPr>
          <w:color w:val="231F20"/>
          <w:sz w:val="14"/>
        </w:rPr>
        <w:t>on</w:t>
      </w:r>
      <w:r>
        <w:rPr>
          <w:color w:val="231F20"/>
          <w:spacing w:val="-9"/>
          <w:sz w:val="14"/>
        </w:rPr>
        <w:t> </w:t>
      </w:r>
      <w:r>
        <w:rPr>
          <w:color w:val="231F20"/>
          <w:sz w:val="14"/>
        </w:rPr>
        <w:t>behalf</w:t>
      </w:r>
      <w:r>
        <w:rPr>
          <w:color w:val="231F20"/>
          <w:spacing w:val="-8"/>
          <w:sz w:val="14"/>
        </w:rPr>
        <w:t> </w:t>
      </w:r>
      <w:r>
        <w:rPr>
          <w:color w:val="231F20"/>
          <w:sz w:val="14"/>
        </w:rPr>
        <w:t>of</w:t>
      </w:r>
      <w:r>
        <w:rPr>
          <w:color w:val="231F20"/>
          <w:spacing w:val="-9"/>
          <w:sz w:val="14"/>
        </w:rPr>
        <w:t> </w:t>
      </w:r>
      <w:r>
        <w:rPr>
          <w:color w:val="231F20"/>
          <w:sz w:val="14"/>
        </w:rPr>
        <w:t>KeAi</w:t>
      </w:r>
      <w:r>
        <w:rPr>
          <w:color w:val="231F20"/>
          <w:spacing w:val="-8"/>
          <w:sz w:val="14"/>
        </w:rPr>
        <w:t> </w:t>
      </w:r>
      <w:r>
        <w:rPr>
          <w:color w:val="231F20"/>
          <w:sz w:val="14"/>
        </w:rPr>
        <w:t>Communications</w:t>
      </w:r>
      <w:r>
        <w:rPr>
          <w:color w:val="231F20"/>
          <w:spacing w:val="-9"/>
          <w:sz w:val="14"/>
        </w:rPr>
        <w:t> </w:t>
      </w:r>
      <w:r>
        <w:rPr>
          <w:color w:val="231F20"/>
          <w:sz w:val="14"/>
        </w:rPr>
        <w:t>Co.</w:t>
      </w:r>
      <w:r>
        <w:rPr>
          <w:color w:val="231F20"/>
          <w:spacing w:val="-8"/>
          <w:sz w:val="14"/>
        </w:rPr>
        <w:t> </w:t>
      </w:r>
      <w:r>
        <w:rPr>
          <w:color w:val="231F20"/>
          <w:sz w:val="14"/>
        </w:rPr>
        <w:t>Ltd.</w:t>
      </w:r>
      <w:r>
        <w:rPr>
          <w:color w:val="231F20"/>
          <w:spacing w:val="-9"/>
          <w:sz w:val="14"/>
        </w:rPr>
        <w:t> </w:t>
      </w:r>
      <w:r>
        <w:rPr>
          <w:color w:val="231F20"/>
          <w:sz w:val="14"/>
        </w:rPr>
        <w:t>This</w:t>
      </w:r>
      <w:r>
        <w:rPr>
          <w:color w:val="231F20"/>
          <w:spacing w:val="-8"/>
          <w:sz w:val="14"/>
        </w:rPr>
        <w:t> </w:t>
      </w:r>
      <w:r>
        <w:rPr>
          <w:color w:val="231F20"/>
          <w:sz w:val="14"/>
        </w:rPr>
        <w:t>is</w:t>
      </w:r>
      <w:r>
        <w:rPr>
          <w:color w:val="231F20"/>
          <w:spacing w:val="-8"/>
          <w:sz w:val="14"/>
        </w:rPr>
        <w:t> </w:t>
      </w:r>
      <w:r>
        <w:rPr>
          <w:color w:val="231F20"/>
          <w:sz w:val="14"/>
        </w:rPr>
        <w:t>an</w:t>
      </w:r>
      <w:r>
        <w:rPr>
          <w:color w:val="231F20"/>
          <w:spacing w:val="-9"/>
          <w:sz w:val="14"/>
        </w:rPr>
        <w:t> </w:t>
      </w:r>
      <w:r>
        <w:rPr>
          <w:color w:val="231F20"/>
          <w:sz w:val="14"/>
        </w:rPr>
        <w:t>open</w:t>
      </w:r>
      <w:r>
        <w:rPr>
          <w:color w:val="231F20"/>
          <w:spacing w:val="40"/>
          <w:sz w:val="14"/>
        </w:rPr>
        <w:t> </w:t>
      </w:r>
      <w:r>
        <w:rPr>
          <w:color w:val="231F20"/>
          <w:spacing w:val="-2"/>
          <w:sz w:val="14"/>
        </w:rPr>
        <w:t>access article under the CC BY-NC-ND license (</w:t>
      </w:r>
      <w:hyperlink r:id="rId14">
        <w:r>
          <w:rPr>
            <w:color w:val="2E3092"/>
            <w:spacing w:val="-2"/>
            <w:sz w:val="14"/>
          </w:rPr>
          <w:t>http://creativecommons.org/licenses/by-nc-nd/4.0/</w:t>
        </w:r>
      </w:hyperlink>
      <w:r>
        <w:rPr>
          <w:color w:val="231F20"/>
          <w:spacing w:val="-2"/>
          <w:sz w:val="14"/>
        </w:rPr>
        <w:t>).</w:t>
      </w:r>
    </w:p>
    <w:p>
      <w:pPr>
        <w:spacing w:after="0" w:line="288" w:lineRule="auto"/>
        <w:jc w:val="both"/>
        <w:rPr>
          <w:sz w:val="14"/>
        </w:rPr>
        <w:sectPr>
          <w:type w:val="continuous"/>
          <w:pgSz w:w="11910" w:h="15880"/>
          <w:pgMar w:header="0" w:footer="0" w:top="640" w:bottom="280" w:left="560" w:right="560"/>
          <w:cols w:num="2" w:equalWidth="0">
            <w:col w:w="2337" w:space="951"/>
            <w:col w:w="7502"/>
          </w:cols>
        </w:sectPr>
      </w:pPr>
    </w:p>
    <w:p>
      <w:pPr>
        <w:pStyle w:val="BodyText"/>
        <w:spacing w:before="5"/>
        <w:rPr>
          <w:sz w:val="15"/>
        </w:rPr>
      </w:pPr>
    </w:p>
    <w:p>
      <w:pPr>
        <w:pStyle w:val="BodyText"/>
        <w:spacing w:line="20" w:lineRule="exact"/>
        <w:ind w:left="114"/>
        <w:rPr>
          <w:sz w:val="2"/>
        </w:rPr>
      </w:pPr>
      <w:r>
        <w:rPr>
          <w:sz w:val="2"/>
        </w:rPr>
        <mc:AlternateContent>
          <mc:Choice Requires="wps">
            <w:drawing>
              <wp:inline distT="0" distB="0" distL="0" distR="0">
                <wp:extent cx="6591934" cy="3175"/>
                <wp:effectExtent l="0" t="0" r="0" b="0"/>
                <wp:docPr id="13" name="Group 13"/>
                <wp:cNvGraphicFramePr>
                  <a:graphicFrameLocks/>
                </wp:cNvGraphicFramePr>
                <a:graphic>
                  <a:graphicData uri="http://schemas.microsoft.com/office/word/2010/wordprocessingGroup">
                    <wpg:wgp>
                      <wpg:cNvPr id="13" name="Group 13"/>
                      <wpg:cNvGrpSpPr/>
                      <wpg:grpSpPr>
                        <a:xfrm>
                          <a:off x="0" y="0"/>
                          <a:ext cx="6591934" cy="3175"/>
                          <a:chExt cx="6591934" cy="3175"/>
                        </a:xfrm>
                      </wpg:grpSpPr>
                      <wps:wsp>
                        <wps:cNvPr id="14" name="Graphic 14"/>
                        <wps:cNvSpPr/>
                        <wps:spPr>
                          <a:xfrm>
                            <a:off x="0" y="9"/>
                            <a:ext cx="6591934" cy="3175"/>
                          </a:xfrm>
                          <a:custGeom>
                            <a:avLst/>
                            <a:gdLst/>
                            <a:ahLst/>
                            <a:cxnLst/>
                            <a:rect l="l" t="t" r="r" b="b"/>
                            <a:pathLst>
                              <a:path w="6591934" h="3175">
                                <a:moveTo>
                                  <a:pt x="6591605" y="0"/>
                                </a:moveTo>
                                <a:lnTo>
                                  <a:pt x="2091601" y="0"/>
                                </a:lnTo>
                                <a:lnTo>
                                  <a:pt x="2088007" y="0"/>
                                </a:lnTo>
                                <a:lnTo>
                                  <a:pt x="0" y="0"/>
                                </a:lnTo>
                                <a:lnTo>
                                  <a:pt x="0" y="2870"/>
                                </a:lnTo>
                                <a:lnTo>
                                  <a:pt x="2088007" y="2870"/>
                                </a:lnTo>
                                <a:lnTo>
                                  <a:pt x="2091601" y="2870"/>
                                </a:lnTo>
                                <a:lnTo>
                                  <a:pt x="6591605" y="2870"/>
                                </a:lnTo>
                                <a:lnTo>
                                  <a:pt x="659160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519.0500pt;height:.25pt;mso-position-horizontal-relative:char;mso-position-vertical-relative:line" id="docshapegroup10" coordorigin="0,0" coordsize="10381,5">
                <v:shape style="position:absolute;left:0;top:0;width:10381;height:5" id="docshape11" coordorigin="0,0" coordsize="10381,5" path="m10380,0l3294,0,3288,0,0,0,0,5,3288,5,3294,5,10380,5,10380,0xe" filled="true" fillcolor="#231f20" stroked="false">
                  <v:path arrowok="t"/>
                  <v:fill type="solid"/>
                </v:shape>
              </v:group>
            </w:pict>
          </mc:Fallback>
        </mc:AlternateContent>
      </w:r>
      <w:r>
        <w:rPr>
          <w:sz w:val="2"/>
        </w:rPr>
      </w:r>
    </w:p>
    <w:p>
      <w:pPr>
        <w:pStyle w:val="BodyText"/>
        <w:rPr>
          <w:sz w:val="14"/>
        </w:rPr>
      </w:pPr>
    </w:p>
    <w:p>
      <w:pPr>
        <w:pStyle w:val="BodyText"/>
        <w:spacing w:before="129"/>
        <w:rPr>
          <w:sz w:val="14"/>
        </w:rPr>
      </w:pPr>
    </w:p>
    <w:p>
      <w:pPr>
        <w:spacing w:before="1"/>
        <w:ind w:left="114" w:right="0" w:firstLine="0"/>
        <w:jc w:val="left"/>
        <w:rPr>
          <w:sz w:val="14"/>
        </w:rPr>
      </w:pPr>
      <w:r>
        <w:rPr>
          <w:color w:val="231F20"/>
          <w:spacing w:val="-2"/>
          <w:w w:val="110"/>
          <w:sz w:val="14"/>
        </w:rPr>
        <w:t>Contents</w:t>
      </w:r>
    </w:p>
    <w:p>
      <w:pPr>
        <w:pStyle w:val="ListParagraph"/>
        <w:numPr>
          <w:ilvl w:val="0"/>
          <w:numId w:val="1"/>
        </w:numPr>
        <w:tabs>
          <w:tab w:pos="624" w:val="left" w:leader="none"/>
          <w:tab w:pos="10493" w:val="right" w:leader="dot"/>
        </w:tabs>
        <w:spacing w:line="240" w:lineRule="auto" w:before="261" w:after="0"/>
        <w:ind w:left="624" w:right="0" w:hanging="350"/>
        <w:jc w:val="left"/>
        <w:rPr>
          <w:sz w:val="14"/>
        </w:rPr>
      </w:pPr>
      <w:r>
        <w:rPr>
          <w:color w:val="231F20"/>
          <w:spacing w:val="-2"/>
          <w:sz w:val="14"/>
        </w:rPr>
        <w:t>Introduction</w:t>
      </w:r>
      <w:r>
        <w:rPr>
          <w:rFonts w:ascii="Times New Roman"/>
          <w:color w:val="231F20"/>
          <w:sz w:val="14"/>
        </w:rPr>
        <w:tab/>
      </w:r>
      <w:r>
        <w:rPr>
          <w:color w:val="231F20"/>
          <w:spacing w:val="-5"/>
          <w:sz w:val="14"/>
        </w:rPr>
        <w:t>105</w:t>
      </w:r>
    </w:p>
    <w:p>
      <w:pPr>
        <w:pStyle w:val="ListParagraph"/>
        <w:numPr>
          <w:ilvl w:val="0"/>
          <w:numId w:val="1"/>
        </w:numPr>
        <w:tabs>
          <w:tab w:pos="624" w:val="left" w:leader="none"/>
          <w:tab w:pos="10493" w:val="right" w:leader="dot"/>
        </w:tabs>
        <w:spacing w:line="240" w:lineRule="auto" w:before="33" w:after="0"/>
        <w:ind w:left="624" w:right="0" w:hanging="350"/>
        <w:jc w:val="left"/>
        <w:rPr>
          <w:sz w:val="14"/>
        </w:rPr>
      </w:pPr>
      <w:r>
        <w:rPr>
          <w:color w:val="231F20"/>
          <w:sz w:val="14"/>
        </w:rPr>
        <w:t>Electronic </w:t>
      </w:r>
      <w:r>
        <w:rPr>
          <w:color w:val="231F20"/>
          <w:spacing w:val="-4"/>
          <w:sz w:val="14"/>
        </w:rPr>
        <w:t>nose</w:t>
      </w:r>
      <w:r>
        <w:rPr>
          <w:rFonts w:ascii="Times New Roman"/>
          <w:color w:val="231F20"/>
          <w:sz w:val="14"/>
        </w:rPr>
        <w:tab/>
      </w:r>
      <w:r>
        <w:rPr>
          <w:color w:val="231F20"/>
          <w:spacing w:val="-5"/>
          <w:sz w:val="14"/>
        </w:rPr>
        <w:t>105</w:t>
      </w:r>
    </w:p>
    <w:p>
      <w:pPr>
        <w:pStyle w:val="ListParagraph"/>
        <w:numPr>
          <w:ilvl w:val="1"/>
          <w:numId w:val="1"/>
        </w:numPr>
        <w:tabs>
          <w:tab w:pos="1087" w:val="left" w:leader="none"/>
          <w:tab w:pos="10493" w:val="right" w:leader="dot"/>
        </w:tabs>
        <w:spacing w:line="240" w:lineRule="auto" w:before="32" w:after="0"/>
        <w:ind w:left="1087" w:right="0" w:hanging="462"/>
        <w:jc w:val="left"/>
        <w:rPr>
          <w:sz w:val="14"/>
        </w:rPr>
      </w:pPr>
      <w:r>
        <w:rPr>
          <w:color w:val="231F20"/>
          <w:sz w:val="14"/>
        </w:rPr>
        <w:t>Sensors</w:t>
      </w:r>
      <w:r>
        <w:rPr>
          <w:color w:val="231F20"/>
          <w:spacing w:val="9"/>
          <w:sz w:val="14"/>
        </w:rPr>
        <w:t> </w:t>
      </w:r>
      <w:r>
        <w:rPr>
          <w:color w:val="231F20"/>
          <w:sz w:val="14"/>
        </w:rPr>
        <w:t>of</w:t>
      </w:r>
      <w:r>
        <w:rPr>
          <w:color w:val="231F20"/>
          <w:spacing w:val="8"/>
          <w:sz w:val="14"/>
        </w:rPr>
        <w:t> </w:t>
      </w:r>
      <w:r>
        <w:rPr>
          <w:color w:val="231F20"/>
          <w:sz w:val="14"/>
        </w:rPr>
        <w:t>e-</w:t>
      </w:r>
      <w:r>
        <w:rPr>
          <w:color w:val="231F20"/>
          <w:spacing w:val="-4"/>
          <w:sz w:val="14"/>
        </w:rPr>
        <w:t>nose</w:t>
      </w:r>
      <w:r>
        <w:rPr>
          <w:rFonts w:ascii="Times New Roman"/>
          <w:color w:val="231F20"/>
          <w:sz w:val="14"/>
        </w:rPr>
        <w:tab/>
      </w:r>
      <w:r>
        <w:rPr>
          <w:color w:val="231F20"/>
          <w:spacing w:val="-5"/>
          <w:sz w:val="14"/>
        </w:rPr>
        <w:t>105</w:t>
      </w:r>
    </w:p>
    <w:p>
      <w:pPr>
        <w:pStyle w:val="ListParagraph"/>
        <w:numPr>
          <w:ilvl w:val="2"/>
          <w:numId w:val="1"/>
        </w:numPr>
        <w:tabs>
          <w:tab w:pos="1663" w:val="left" w:leader="none"/>
          <w:tab w:pos="10494" w:val="right" w:leader="dot"/>
        </w:tabs>
        <w:spacing w:line="240" w:lineRule="auto" w:before="32" w:after="0"/>
        <w:ind w:left="1663" w:right="0" w:hanging="573"/>
        <w:jc w:val="left"/>
        <w:rPr>
          <w:sz w:val="14"/>
        </w:rPr>
      </w:pPr>
      <w:r>
        <w:rPr>
          <w:color w:val="231F20"/>
          <w:sz w:val="14"/>
        </w:rPr>
        <w:t>Metal</w:t>
      </w:r>
      <w:r>
        <w:rPr>
          <w:color w:val="231F20"/>
          <w:spacing w:val="14"/>
          <w:sz w:val="14"/>
        </w:rPr>
        <w:t> </w:t>
      </w:r>
      <w:r>
        <w:rPr>
          <w:color w:val="231F20"/>
          <w:sz w:val="14"/>
        </w:rPr>
        <w:t>oxide</w:t>
      </w:r>
      <w:r>
        <w:rPr>
          <w:color w:val="231F20"/>
          <w:spacing w:val="16"/>
          <w:sz w:val="14"/>
        </w:rPr>
        <w:t> </w:t>
      </w:r>
      <w:r>
        <w:rPr>
          <w:color w:val="231F20"/>
          <w:sz w:val="14"/>
        </w:rPr>
        <w:t>semiconductor</w:t>
      </w:r>
      <w:r>
        <w:rPr>
          <w:color w:val="231F20"/>
          <w:spacing w:val="18"/>
          <w:sz w:val="14"/>
        </w:rPr>
        <w:t> </w:t>
      </w:r>
      <w:r>
        <w:rPr>
          <w:color w:val="231F20"/>
          <w:sz w:val="14"/>
        </w:rPr>
        <w:t>(MOS)</w:t>
      </w:r>
      <w:r>
        <w:rPr>
          <w:color w:val="231F20"/>
          <w:spacing w:val="18"/>
          <w:sz w:val="14"/>
        </w:rPr>
        <w:t> </w:t>
      </w:r>
      <w:r>
        <w:rPr>
          <w:color w:val="231F20"/>
          <w:spacing w:val="-2"/>
          <w:sz w:val="14"/>
        </w:rPr>
        <w:t>sensors</w:t>
      </w:r>
      <w:r>
        <w:rPr>
          <w:rFonts w:ascii="Times New Roman"/>
          <w:color w:val="231F20"/>
          <w:sz w:val="14"/>
        </w:rPr>
        <w:tab/>
      </w:r>
      <w:r>
        <w:rPr>
          <w:color w:val="231F20"/>
          <w:spacing w:val="-5"/>
          <w:sz w:val="14"/>
        </w:rPr>
        <w:t>105</w:t>
      </w:r>
    </w:p>
    <w:p>
      <w:pPr>
        <w:pStyle w:val="ListParagraph"/>
        <w:numPr>
          <w:ilvl w:val="2"/>
          <w:numId w:val="1"/>
        </w:numPr>
        <w:tabs>
          <w:tab w:pos="1663" w:val="left" w:leader="none"/>
          <w:tab w:pos="10494" w:val="right" w:leader="dot"/>
        </w:tabs>
        <w:spacing w:line="240" w:lineRule="auto" w:before="32" w:after="0"/>
        <w:ind w:left="1663" w:right="0" w:hanging="573"/>
        <w:jc w:val="left"/>
        <w:rPr>
          <w:sz w:val="14"/>
        </w:rPr>
      </w:pPr>
      <w:r>
        <w:rPr>
          <w:color w:val="231F20"/>
          <w:sz w:val="14"/>
        </w:rPr>
        <w:t>Conducting</w:t>
      </w:r>
      <w:r>
        <w:rPr>
          <w:color w:val="231F20"/>
          <w:spacing w:val="14"/>
          <w:sz w:val="14"/>
        </w:rPr>
        <w:t> </w:t>
      </w:r>
      <w:r>
        <w:rPr>
          <w:color w:val="231F20"/>
          <w:sz w:val="14"/>
        </w:rPr>
        <w:t>polymers</w:t>
      </w:r>
      <w:r>
        <w:rPr>
          <w:color w:val="231F20"/>
          <w:spacing w:val="14"/>
          <w:sz w:val="14"/>
        </w:rPr>
        <w:t> </w:t>
      </w:r>
      <w:r>
        <w:rPr>
          <w:color w:val="231F20"/>
          <w:sz w:val="14"/>
        </w:rPr>
        <w:t>(CP)</w:t>
      </w:r>
      <w:r>
        <w:rPr>
          <w:color w:val="231F20"/>
          <w:spacing w:val="13"/>
          <w:sz w:val="14"/>
        </w:rPr>
        <w:t> </w:t>
      </w:r>
      <w:r>
        <w:rPr>
          <w:color w:val="231F20"/>
          <w:spacing w:val="-2"/>
          <w:sz w:val="14"/>
        </w:rPr>
        <w:t>sensors</w:t>
      </w:r>
      <w:r>
        <w:rPr>
          <w:rFonts w:ascii="Times New Roman"/>
          <w:color w:val="231F20"/>
          <w:sz w:val="14"/>
        </w:rPr>
        <w:tab/>
      </w:r>
      <w:r>
        <w:rPr>
          <w:color w:val="231F20"/>
          <w:spacing w:val="-5"/>
          <w:sz w:val="14"/>
        </w:rPr>
        <w:t>106</w:t>
      </w:r>
    </w:p>
    <w:p>
      <w:pPr>
        <w:pStyle w:val="ListParagraph"/>
        <w:numPr>
          <w:ilvl w:val="2"/>
          <w:numId w:val="1"/>
        </w:numPr>
        <w:tabs>
          <w:tab w:pos="1663" w:val="left" w:leader="none"/>
          <w:tab w:pos="10493" w:val="right" w:leader="dot"/>
        </w:tabs>
        <w:spacing w:line="240" w:lineRule="auto" w:before="33" w:after="0"/>
        <w:ind w:left="1663" w:right="0" w:hanging="573"/>
        <w:jc w:val="left"/>
        <w:rPr>
          <w:sz w:val="14"/>
        </w:rPr>
      </w:pPr>
      <w:r>
        <w:rPr>
          <w:color w:val="231F20"/>
          <w:sz w:val="14"/>
        </w:rPr>
        <w:t>Acoustic</w:t>
      </w:r>
      <w:r>
        <w:rPr>
          <w:color w:val="231F20"/>
          <w:spacing w:val="20"/>
          <w:sz w:val="14"/>
        </w:rPr>
        <w:t> </w:t>
      </w:r>
      <w:r>
        <w:rPr>
          <w:color w:val="231F20"/>
          <w:sz w:val="14"/>
        </w:rPr>
        <w:t>wave</w:t>
      </w:r>
      <w:r>
        <w:rPr>
          <w:color w:val="231F20"/>
          <w:spacing w:val="19"/>
          <w:sz w:val="14"/>
        </w:rPr>
        <w:t> </w:t>
      </w:r>
      <w:r>
        <w:rPr>
          <w:color w:val="231F20"/>
          <w:spacing w:val="-2"/>
          <w:sz w:val="14"/>
        </w:rPr>
        <w:t>sensors</w:t>
      </w:r>
      <w:r>
        <w:rPr>
          <w:rFonts w:ascii="Times New Roman"/>
          <w:color w:val="231F20"/>
          <w:sz w:val="14"/>
        </w:rPr>
        <w:tab/>
      </w:r>
      <w:r>
        <w:rPr>
          <w:color w:val="231F20"/>
          <w:spacing w:val="-5"/>
          <w:sz w:val="14"/>
        </w:rPr>
        <w:t>106</w:t>
      </w:r>
    </w:p>
    <w:p>
      <w:pPr>
        <w:pStyle w:val="ListParagraph"/>
        <w:numPr>
          <w:ilvl w:val="1"/>
          <w:numId w:val="1"/>
        </w:numPr>
        <w:tabs>
          <w:tab w:pos="1087" w:val="left" w:leader="none"/>
          <w:tab w:pos="10494" w:val="right" w:leader="dot"/>
        </w:tabs>
        <w:spacing w:line="240" w:lineRule="auto" w:before="31" w:after="0"/>
        <w:ind w:left="1087" w:right="0" w:hanging="462"/>
        <w:jc w:val="left"/>
        <w:rPr>
          <w:sz w:val="14"/>
        </w:rPr>
      </w:pPr>
      <w:r>
        <w:rPr>
          <w:color w:val="231F20"/>
          <w:sz w:val="14"/>
        </w:rPr>
        <w:t>Electronic</w:t>
      </w:r>
      <w:r>
        <w:rPr>
          <w:color w:val="231F20"/>
          <w:spacing w:val="6"/>
          <w:sz w:val="14"/>
        </w:rPr>
        <w:t> </w:t>
      </w:r>
      <w:r>
        <w:rPr>
          <w:color w:val="231F20"/>
          <w:sz w:val="14"/>
        </w:rPr>
        <w:t>nose</w:t>
      </w:r>
      <w:r>
        <w:rPr>
          <w:color w:val="231F20"/>
          <w:spacing w:val="6"/>
          <w:sz w:val="14"/>
        </w:rPr>
        <w:t> </w:t>
      </w:r>
      <w:r>
        <w:rPr>
          <w:color w:val="231F20"/>
          <w:spacing w:val="-2"/>
          <w:sz w:val="14"/>
        </w:rPr>
        <w:t>system</w:t>
      </w:r>
      <w:r>
        <w:rPr>
          <w:rFonts w:ascii="Times New Roman"/>
          <w:color w:val="231F20"/>
          <w:sz w:val="14"/>
        </w:rPr>
        <w:tab/>
      </w:r>
      <w:r>
        <w:rPr>
          <w:color w:val="231F20"/>
          <w:spacing w:val="-5"/>
          <w:sz w:val="14"/>
        </w:rPr>
        <w:t>107</w:t>
      </w:r>
    </w:p>
    <w:p>
      <w:pPr>
        <w:pStyle w:val="ListParagraph"/>
        <w:numPr>
          <w:ilvl w:val="1"/>
          <w:numId w:val="1"/>
        </w:numPr>
        <w:tabs>
          <w:tab w:pos="1087" w:val="left" w:leader="none"/>
          <w:tab w:pos="10494" w:val="right" w:leader="dot"/>
        </w:tabs>
        <w:spacing w:line="240" w:lineRule="auto" w:before="30" w:after="0"/>
        <w:ind w:left="1087" w:right="0" w:hanging="462"/>
        <w:jc w:val="left"/>
        <w:rPr>
          <w:sz w:val="14"/>
        </w:rPr>
      </w:pPr>
      <w:r>
        <w:rPr>
          <w:color w:val="231F20"/>
          <w:sz w:val="14"/>
        </w:rPr>
        <w:t>Pattern</w:t>
      </w:r>
      <w:r>
        <w:rPr>
          <w:color w:val="231F20"/>
          <w:spacing w:val="11"/>
          <w:sz w:val="14"/>
        </w:rPr>
        <w:t> </w:t>
      </w:r>
      <w:r>
        <w:rPr>
          <w:color w:val="231F20"/>
          <w:sz w:val="14"/>
        </w:rPr>
        <w:t>recognition</w:t>
      </w:r>
      <w:r>
        <w:rPr>
          <w:color w:val="231F20"/>
          <w:spacing w:val="13"/>
          <w:sz w:val="14"/>
        </w:rPr>
        <w:t> </w:t>
      </w:r>
      <w:r>
        <w:rPr>
          <w:color w:val="231F20"/>
          <w:sz w:val="14"/>
        </w:rPr>
        <w:t>algorithms</w:t>
      </w:r>
      <w:r>
        <w:rPr>
          <w:color w:val="231F20"/>
          <w:spacing w:val="11"/>
          <w:sz w:val="14"/>
        </w:rPr>
        <w:t> </w:t>
      </w:r>
      <w:r>
        <w:rPr>
          <w:color w:val="231F20"/>
          <w:sz w:val="14"/>
        </w:rPr>
        <w:t>and</w:t>
      </w:r>
      <w:r>
        <w:rPr>
          <w:color w:val="231F20"/>
          <w:spacing w:val="14"/>
          <w:sz w:val="14"/>
        </w:rPr>
        <w:t> </w:t>
      </w:r>
      <w:r>
        <w:rPr>
          <w:color w:val="231F20"/>
          <w:sz w:val="14"/>
        </w:rPr>
        <w:t>classi</w:t>
      </w:r>
      <w:r>
        <w:rPr>
          <w:rFonts w:ascii="Times New Roman"/>
          <w:color w:val="231F20"/>
          <w:sz w:val="14"/>
        </w:rPr>
        <w:t>fi</w:t>
      </w:r>
      <w:r>
        <w:rPr>
          <w:color w:val="231F20"/>
          <w:sz w:val="14"/>
        </w:rPr>
        <w:t>cation</w:t>
      </w:r>
      <w:r>
        <w:rPr>
          <w:color w:val="231F20"/>
          <w:spacing w:val="13"/>
          <w:sz w:val="14"/>
        </w:rPr>
        <w:t> </w:t>
      </w:r>
      <w:r>
        <w:rPr>
          <w:color w:val="231F20"/>
          <w:sz w:val="14"/>
        </w:rPr>
        <w:t>methods</w:t>
      </w:r>
      <w:r>
        <w:rPr>
          <w:color w:val="231F20"/>
          <w:spacing w:val="11"/>
          <w:sz w:val="14"/>
        </w:rPr>
        <w:t> </w:t>
      </w:r>
      <w:r>
        <w:rPr>
          <w:color w:val="231F20"/>
          <w:sz w:val="14"/>
        </w:rPr>
        <w:t>for</w:t>
      </w:r>
      <w:r>
        <w:rPr>
          <w:color w:val="231F20"/>
          <w:spacing w:val="14"/>
          <w:sz w:val="14"/>
        </w:rPr>
        <w:t> </w:t>
      </w:r>
      <w:r>
        <w:rPr>
          <w:color w:val="231F20"/>
          <w:sz w:val="14"/>
        </w:rPr>
        <w:t>e-nose</w:t>
      </w:r>
      <w:r>
        <w:rPr>
          <w:color w:val="231F20"/>
          <w:spacing w:val="14"/>
          <w:sz w:val="14"/>
        </w:rPr>
        <w:t> </w:t>
      </w:r>
      <w:r>
        <w:rPr>
          <w:color w:val="231F20"/>
          <w:spacing w:val="-4"/>
          <w:sz w:val="14"/>
        </w:rPr>
        <w:t>data</w:t>
      </w:r>
      <w:r>
        <w:rPr>
          <w:rFonts w:ascii="Times New Roman"/>
          <w:color w:val="231F20"/>
          <w:sz w:val="14"/>
        </w:rPr>
        <w:tab/>
      </w:r>
      <w:r>
        <w:rPr>
          <w:color w:val="231F20"/>
          <w:spacing w:val="-5"/>
          <w:sz w:val="14"/>
        </w:rPr>
        <w:t>107</w:t>
      </w:r>
    </w:p>
    <w:p>
      <w:pPr>
        <w:pStyle w:val="ListParagraph"/>
        <w:numPr>
          <w:ilvl w:val="2"/>
          <w:numId w:val="1"/>
        </w:numPr>
        <w:tabs>
          <w:tab w:pos="1663" w:val="left" w:leader="none"/>
          <w:tab w:pos="10493" w:val="right" w:leader="dot"/>
        </w:tabs>
        <w:spacing w:line="240" w:lineRule="auto" w:before="33" w:after="0"/>
        <w:ind w:left="1663" w:right="0" w:hanging="573"/>
        <w:jc w:val="left"/>
        <w:rPr>
          <w:sz w:val="14"/>
        </w:rPr>
      </w:pPr>
      <w:r>
        <w:rPr>
          <w:color w:val="231F20"/>
          <w:spacing w:val="-5"/>
          <w:sz w:val="14"/>
        </w:rPr>
        <w:t>PCA</w:t>
      </w:r>
      <w:r>
        <w:rPr>
          <w:rFonts w:ascii="Times New Roman"/>
          <w:color w:val="231F20"/>
          <w:sz w:val="14"/>
        </w:rPr>
        <w:tab/>
      </w:r>
      <w:r>
        <w:rPr>
          <w:color w:val="231F20"/>
          <w:spacing w:val="-5"/>
          <w:sz w:val="14"/>
        </w:rPr>
        <w:t>108</w:t>
      </w:r>
    </w:p>
    <w:p>
      <w:pPr>
        <w:pStyle w:val="ListParagraph"/>
        <w:numPr>
          <w:ilvl w:val="2"/>
          <w:numId w:val="1"/>
        </w:numPr>
        <w:tabs>
          <w:tab w:pos="1663" w:val="left" w:leader="none"/>
          <w:tab w:pos="10493" w:val="right" w:leader="dot"/>
        </w:tabs>
        <w:spacing w:line="240" w:lineRule="auto" w:before="33" w:after="0"/>
        <w:ind w:left="1663" w:right="0" w:hanging="573"/>
        <w:jc w:val="left"/>
        <w:rPr>
          <w:sz w:val="14"/>
        </w:rPr>
      </w:pPr>
      <w:r>
        <w:rPr>
          <w:color w:val="231F20"/>
          <w:spacing w:val="-5"/>
          <w:sz w:val="14"/>
        </w:rPr>
        <w:t>SVM</w:t>
      </w:r>
      <w:r>
        <w:rPr>
          <w:rFonts w:ascii="Times New Roman"/>
          <w:color w:val="231F20"/>
          <w:sz w:val="14"/>
        </w:rPr>
        <w:tab/>
      </w:r>
      <w:r>
        <w:rPr>
          <w:color w:val="231F20"/>
          <w:spacing w:val="-5"/>
          <w:sz w:val="14"/>
        </w:rPr>
        <w:t>108</w:t>
      </w:r>
    </w:p>
    <w:p>
      <w:pPr>
        <w:pStyle w:val="ListParagraph"/>
        <w:numPr>
          <w:ilvl w:val="2"/>
          <w:numId w:val="1"/>
        </w:numPr>
        <w:tabs>
          <w:tab w:pos="1663" w:val="left" w:leader="none"/>
          <w:tab w:pos="10493" w:val="right" w:leader="dot"/>
        </w:tabs>
        <w:spacing w:line="240" w:lineRule="auto" w:before="31" w:after="0"/>
        <w:ind w:left="1663" w:right="0" w:hanging="573"/>
        <w:jc w:val="left"/>
        <w:rPr>
          <w:sz w:val="14"/>
        </w:rPr>
      </w:pPr>
      <w:r>
        <w:rPr>
          <w:color w:val="231F20"/>
          <w:spacing w:val="-5"/>
          <w:sz w:val="14"/>
        </w:rPr>
        <w:t>ANN</w:t>
      </w:r>
      <w:r>
        <w:rPr>
          <w:rFonts w:ascii="Times New Roman"/>
          <w:color w:val="231F20"/>
          <w:sz w:val="14"/>
        </w:rPr>
        <w:tab/>
      </w:r>
      <w:r>
        <w:rPr>
          <w:color w:val="231F20"/>
          <w:spacing w:val="-5"/>
          <w:sz w:val="14"/>
        </w:rPr>
        <w:t>108</w:t>
      </w:r>
    </w:p>
    <w:p>
      <w:pPr>
        <w:pStyle w:val="ListParagraph"/>
        <w:numPr>
          <w:ilvl w:val="2"/>
          <w:numId w:val="1"/>
        </w:numPr>
        <w:tabs>
          <w:tab w:pos="1663" w:val="left" w:leader="none"/>
          <w:tab w:pos="10494" w:val="right" w:leader="dot"/>
        </w:tabs>
        <w:spacing w:line="240" w:lineRule="auto" w:before="33" w:after="0"/>
        <w:ind w:left="1663" w:right="0" w:hanging="573"/>
        <w:jc w:val="left"/>
        <w:rPr>
          <w:sz w:val="14"/>
        </w:rPr>
      </w:pPr>
      <w:r>
        <w:rPr>
          <w:color w:val="231F20"/>
          <w:sz w:val="14"/>
        </w:rPr>
        <w:t>Convolutional</w:t>
      </w:r>
      <w:r>
        <w:rPr>
          <w:color w:val="231F20"/>
          <w:spacing w:val="17"/>
          <w:sz w:val="14"/>
        </w:rPr>
        <w:t> </w:t>
      </w:r>
      <w:r>
        <w:rPr>
          <w:color w:val="231F20"/>
          <w:sz w:val="14"/>
        </w:rPr>
        <w:t>neural</w:t>
      </w:r>
      <w:r>
        <w:rPr>
          <w:color w:val="231F20"/>
          <w:spacing w:val="18"/>
          <w:sz w:val="14"/>
        </w:rPr>
        <w:t> </w:t>
      </w:r>
      <w:r>
        <w:rPr>
          <w:color w:val="231F20"/>
          <w:sz w:val="14"/>
        </w:rPr>
        <w:t>network</w:t>
      </w:r>
      <w:r>
        <w:rPr>
          <w:color w:val="231F20"/>
          <w:spacing w:val="20"/>
          <w:sz w:val="14"/>
        </w:rPr>
        <w:t> </w:t>
      </w:r>
      <w:r>
        <w:rPr>
          <w:color w:val="231F20"/>
          <w:spacing w:val="-4"/>
          <w:sz w:val="14"/>
        </w:rPr>
        <w:t>(CNN)</w:t>
      </w:r>
      <w:r>
        <w:rPr>
          <w:rFonts w:ascii="Times New Roman"/>
          <w:color w:val="231F20"/>
          <w:sz w:val="14"/>
        </w:rPr>
        <w:tab/>
      </w:r>
      <w:r>
        <w:rPr>
          <w:color w:val="231F20"/>
          <w:spacing w:val="-5"/>
          <w:sz w:val="14"/>
        </w:rPr>
        <w:t>109</w:t>
      </w:r>
    </w:p>
    <w:p>
      <w:pPr>
        <w:pStyle w:val="ListParagraph"/>
        <w:numPr>
          <w:ilvl w:val="2"/>
          <w:numId w:val="1"/>
        </w:numPr>
        <w:tabs>
          <w:tab w:pos="1663" w:val="left" w:leader="none"/>
          <w:tab w:pos="10494" w:val="right" w:leader="dot"/>
        </w:tabs>
        <w:spacing w:line="240" w:lineRule="auto" w:before="32" w:after="0"/>
        <w:ind w:left="1663" w:right="0" w:hanging="573"/>
        <w:jc w:val="left"/>
        <w:rPr>
          <w:sz w:val="14"/>
        </w:rPr>
      </w:pPr>
      <w:r>
        <w:rPr>
          <w:color w:val="231F20"/>
          <w:sz w:val="14"/>
        </w:rPr>
        <w:t>Decision</w:t>
      </w:r>
      <w:r>
        <w:rPr>
          <w:color w:val="231F20"/>
          <w:spacing w:val="9"/>
          <w:sz w:val="14"/>
        </w:rPr>
        <w:t> </w:t>
      </w:r>
      <w:r>
        <w:rPr>
          <w:color w:val="231F20"/>
          <w:sz w:val="14"/>
        </w:rPr>
        <w:t>tree</w:t>
      </w:r>
      <w:r>
        <w:rPr>
          <w:color w:val="231F20"/>
          <w:spacing w:val="9"/>
          <w:sz w:val="14"/>
        </w:rPr>
        <w:t> </w:t>
      </w:r>
      <w:r>
        <w:rPr>
          <w:color w:val="231F20"/>
          <w:sz w:val="14"/>
        </w:rPr>
        <w:t>and</w:t>
      </w:r>
      <w:r>
        <w:rPr>
          <w:color w:val="231F20"/>
          <w:spacing w:val="8"/>
          <w:sz w:val="14"/>
        </w:rPr>
        <w:t> </w:t>
      </w:r>
      <w:r>
        <w:rPr>
          <w:color w:val="231F20"/>
          <w:spacing w:val="-5"/>
          <w:sz w:val="14"/>
        </w:rPr>
        <w:t>RF</w:t>
      </w:r>
      <w:r>
        <w:rPr>
          <w:rFonts w:ascii="Times New Roman"/>
          <w:color w:val="231F20"/>
          <w:sz w:val="14"/>
        </w:rPr>
        <w:tab/>
      </w:r>
      <w:r>
        <w:rPr>
          <w:color w:val="231F20"/>
          <w:spacing w:val="-5"/>
          <w:sz w:val="14"/>
        </w:rPr>
        <w:t>109</w:t>
      </w:r>
    </w:p>
    <w:p>
      <w:pPr>
        <w:pStyle w:val="ListParagraph"/>
        <w:numPr>
          <w:ilvl w:val="2"/>
          <w:numId w:val="1"/>
        </w:numPr>
        <w:tabs>
          <w:tab w:pos="1663" w:val="left" w:leader="none"/>
          <w:tab w:pos="10494" w:val="right" w:leader="dot"/>
        </w:tabs>
        <w:spacing w:line="240" w:lineRule="auto" w:before="29" w:after="0"/>
        <w:ind w:left="1663" w:right="0" w:hanging="573"/>
        <w:jc w:val="left"/>
        <w:rPr>
          <w:sz w:val="14"/>
        </w:rPr>
      </w:pPr>
      <w:r>
        <w:rPr>
          <w:color w:val="231F20"/>
          <w:sz w:val="14"/>
        </w:rPr>
        <w:t>Selection</w:t>
      </w:r>
      <w:r>
        <w:rPr>
          <w:color w:val="231F20"/>
          <w:spacing w:val="9"/>
          <w:sz w:val="14"/>
        </w:rPr>
        <w:t> </w:t>
      </w:r>
      <w:r>
        <w:rPr>
          <w:color w:val="231F20"/>
          <w:sz w:val="14"/>
        </w:rPr>
        <w:t>of</w:t>
      </w:r>
      <w:r>
        <w:rPr>
          <w:color w:val="231F20"/>
          <w:spacing w:val="7"/>
          <w:sz w:val="14"/>
        </w:rPr>
        <w:t> </w:t>
      </w:r>
      <w:r>
        <w:rPr>
          <w:color w:val="231F20"/>
          <w:sz w:val="14"/>
        </w:rPr>
        <w:t>classi</w:t>
      </w:r>
      <w:r>
        <w:rPr>
          <w:rFonts w:ascii="Times New Roman"/>
          <w:color w:val="231F20"/>
          <w:sz w:val="14"/>
        </w:rPr>
        <w:t>fi</w:t>
      </w:r>
      <w:r>
        <w:rPr>
          <w:color w:val="231F20"/>
          <w:sz w:val="14"/>
        </w:rPr>
        <w:t>er</w:t>
      </w:r>
      <w:r>
        <w:rPr>
          <w:color w:val="231F20"/>
          <w:spacing w:val="7"/>
          <w:sz w:val="14"/>
        </w:rPr>
        <w:t> </w:t>
      </w:r>
      <w:r>
        <w:rPr>
          <w:color w:val="231F20"/>
          <w:spacing w:val="-2"/>
          <w:sz w:val="14"/>
        </w:rPr>
        <w:t>algorithms</w:t>
      </w:r>
      <w:r>
        <w:rPr>
          <w:rFonts w:ascii="Times New Roman"/>
          <w:color w:val="231F20"/>
          <w:sz w:val="14"/>
        </w:rPr>
        <w:tab/>
      </w:r>
      <w:r>
        <w:rPr>
          <w:color w:val="231F20"/>
          <w:spacing w:val="-5"/>
          <w:sz w:val="14"/>
        </w:rPr>
        <w:t>110</w:t>
      </w:r>
    </w:p>
    <w:p>
      <w:pPr>
        <w:pStyle w:val="ListParagraph"/>
        <w:numPr>
          <w:ilvl w:val="1"/>
          <w:numId w:val="1"/>
        </w:numPr>
        <w:tabs>
          <w:tab w:pos="1087" w:val="left" w:leader="none"/>
          <w:tab w:pos="10494" w:val="right" w:leader="dot"/>
        </w:tabs>
        <w:spacing w:line="240" w:lineRule="auto" w:before="33" w:after="0"/>
        <w:ind w:left="1087" w:right="0" w:hanging="462"/>
        <w:jc w:val="left"/>
        <w:rPr>
          <w:sz w:val="14"/>
        </w:rPr>
      </w:pPr>
      <w:r>
        <w:rPr>
          <w:color w:val="231F20"/>
          <w:sz w:val="14"/>
        </w:rPr>
        <w:t>Limitations</w:t>
      </w:r>
      <w:r>
        <w:rPr>
          <w:color w:val="231F20"/>
          <w:spacing w:val="7"/>
          <w:sz w:val="14"/>
        </w:rPr>
        <w:t> </w:t>
      </w:r>
      <w:r>
        <w:rPr>
          <w:color w:val="231F20"/>
          <w:sz w:val="14"/>
        </w:rPr>
        <w:t>and</w:t>
      </w:r>
      <w:r>
        <w:rPr>
          <w:color w:val="231F20"/>
          <w:spacing w:val="11"/>
          <w:sz w:val="14"/>
        </w:rPr>
        <w:t> </w:t>
      </w:r>
      <w:r>
        <w:rPr>
          <w:color w:val="231F20"/>
          <w:sz w:val="14"/>
        </w:rPr>
        <w:t>future</w:t>
      </w:r>
      <w:r>
        <w:rPr>
          <w:color w:val="231F20"/>
          <w:spacing w:val="10"/>
          <w:sz w:val="14"/>
        </w:rPr>
        <w:t> </w:t>
      </w:r>
      <w:r>
        <w:rPr>
          <w:color w:val="231F20"/>
          <w:sz w:val="14"/>
        </w:rPr>
        <w:t>trends</w:t>
      </w:r>
      <w:r>
        <w:rPr>
          <w:color w:val="231F20"/>
          <w:spacing w:val="11"/>
          <w:sz w:val="14"/>
        </w:rPr>
        <w:t> </w:t>
      </w:r>
      <w:r>
        <w:rPr>
          <w:color w:val="231F20"/>
          <w:sz w:val="14"/>
        </w:rPr>
        <w:t>of</w:t>
      </w:r>
      <w:r>
        <w:rPr>
          <w:color w:val="231F20"/>
          <w:spacing w:val="9"/>
          <w:sz w:val="14"/>
        </w:rPr>
        <w:t> </w:t>
      </w:r>
      <w:r>
        <w:rPr>
          <w:color w:val="231F20"/>
          <w:sz w:val="14"/>
        </w:rPr>
        <w:t>e-noses</w:t>
      </w:r>
      <w:r>
        <w:rPr>
          <w:color w:val="231F20"/>
          <w:spacing w:val="8"/>
          <w:sz w:val="14"/>
        </w:rPr>
        <w:t> </w:t>
      </w:r>
      <w:r>
        <w:rPr>
          <w:color w:val="231F20"/>
          <w:sz w:val="14"/>
        </w:rPr>
        <w:t>in</w:t>
      </w:r>
      <w:r>
        <w:rPr>
          <w:color w:val="231F20"/>
          <w:spacing w:val="10"/>
          <w:sz w:val="14"/>
        </w:rPr>
        <w:t> </w:t>
      </w:r>
      <w:r>
        <w:rPr>
          <w:color w:val="231F20"/>
          <w:sz w:val="14"/>
        </w:rPr>
        <w:t>determining</w:t>
      </w:r>
      <w:r>
        <w:rPr>
          <w:color w:val="231F20"/>
          <w:spacing w:val="11"/>
          <w:sz w:val="14"/>
        </w:rPr>
        <w:t> </w:t>
      </w:r>
      <w:r>
        <w:rPr>
          <w:color w:val="231F20"/>
          <w:sz w:val="14"/>
        </w:rPr>
        <w:t>food</w:t>
      </w:r>
      <w:r>
        <w:rPr>
          <w:color w:val="231F20"/>
          <w:spacing w:val="11"/>
          <w:sz w:val="14"/>
        </w:rPr>
        <w:t> </w:t>
      </w:r>
      <w:r>
        <w:rPr>
          <w:color w:val="231F20"/>
          <w:spacing w:val="-2"/>
          <w:sz w:val="14"/>
        </w:rPr>
        <w:t>qualities</w:t>
      </w:r>
      <w:r>
        <w:rPr>
          <w:rFonts w:ascii="Times New Roman"/>
          <w:color w:val="231F20"/>
          <w:sz w:val="14"/>
        </w:rPr>
        <w:tab/>
      </w:r>
      <w:r>
        <w:rPr>
          <w:color w:val="231F20"/>
          <w:spacing w:val="-5"/>
          <w:sz w:val="14"/>
        </w:rPr>
        <w:t>110</w:t>
      </w:r>
    </w:p>
    <w:p>
      <w:pPr>
        <w:pStyle w:val="ListParagraph"/>
        <w:numPr>
          <w:ilvl w:val="0"/>
          <w:numId w:val="1"/>
        </w:numPr>
        <w:tabs>
          <w:tab w:pos="624" w:val="left" w:leader="none"/>
          <w:tab w:pos="10493" w:val="right" w:leader="dot"/>
        </w:tabs>
        <w:spacing w:line="240" w:lineRule="auto" w:before="32" w:after="0"/>
        <w:ind w:left="624" w:right="0" w:hanging="350"/>
        <w:jc w:val="left"/>
        <w:rPr>
          <w:sz w:val="14"/>
        </w:rPr>
      </w:pPr>
      <w:r>
        <w:rPr>
          <w:color w:val="231F20"/>
          <w:sz w:val="14"/>
        </w:rPr>
        <w:t>Electronic</w:t>
      </w:r>
      <w:r>
        <w:rPr>
          <w:color w:val="231F20"/>
          <w:spacing w:val="-3"/>
          <w:w w:val="110"/>
          <w:sz w:val="14"/>
        </w:rPr>
        <w:t> </w:t>
      </w:r>
      <w:r>
        <w:rPr>
          <w:color w:val="231F20"/>
          <w:spacing w:val="-2"/>
          <w:w w:val="110"/>
          <w:sz w:val="14"/>
        </w:rPr>
        <w:t>tongue</w:t>
      </w:r>
      <w:r>
        <w:rPr>
          <w:rFonts w:ascii="Times New Roman"/>
          <w:color w:val="231F20"/>
          <w:sz w:val="14"/>
        </w:rPr>
        <w:tab/>
      </w:r>
      <w:r>
        <w:rPr>
          <w:color w:val="231F20"/>
          <w:spacing w:val="-5"/>
          <w:w w:val="110"/>
          <w:sz w:val="14"/>
        </w:rPr>
        <w:t>110</w:t>
      </w:r>
    </w:p>
    <w:p>
      <w:pPr>
        <w:pStyle w:val="ListParagraph"/>
        <w:numPr>
          <w:ilvl w:val="1"/>
          <w:numId w:val="1"/>
        </w:numPr>
        <w:tabs>
          <w:tab w:pos="1087" w:val="left" w:leader="none"/>
          <w:tab w:pos="10493" w:val="right" w:leader="dot"/>
        </w:tabs>
        <w:spacing w:line="240" w:lineRule="auto" w:before="32" w:after="0"/>
        <w:ind w:left="1087" w:right="0" w:hanging="462"/>
        <w:jc w:val="left"/>
        <w:rPr>
          <w:sz w:val="14"/>
        </w:rPr>
      </w:pPr>
      <w:r>
        <w:rPr>
          <w:color w:val="231F20"/>
          <w:sz w:val="14"/>
        </w:rPr>
        <w:t>Taste</w:t>
      </w:r>
      <w:r>
        <w:rPr>
          <w:color w:val="231F20"/>
          <w:spacing w:val="-3"/>
          <w:w w:val="110"/>
          <w:sz w:val="14"/>
        </w:rPr>
        <w:t> </w:t>
      </w:r>
      <w:r>
        <w:rPr>
          <w:color w:val="231F20"/>
          <w:spacing w:val="-2"/>
          <w:w w:val="110"/>
          <w:sz w:val="14"/>
        </w:rPr>
        <w:t>sensors</w:t>
      </w:r>
      <w:r>
        <w:rPr>
          <w:rFonts w:ascii="Times New Roman"/>
          <w:color w:val="231F20"/>
          <w:sz w:val="14"/>
        </w:rPr>
        <w:tab/>
      </w:r>
      <w:r>
        <w:rPr>
          <w:color w:val="231F20"/>
          <w:spacing w:val="-5"/>
          <w:w w:val="110"/>
          <w:sz w:val="14"/>
        </w:rPr>
        <w:t>110</w:t>
      </w:r>
    </w:p>
    <w:p>
      <w:pPr>
        <w:pStyle w:val="ListParagraph"/>
        <w:numPr>
          <w:ilvl w:val="2"/>
          <w:numId w:val="1"/>
        </w:numPr>
        <w:tabs>
          <w:tab w:pos="1663" w:val="left" w:leader="none"/>
          <w:tab w:pos="10494" w:val="right" w:leader="dot"/>
        </w:tabs>
        <w:spacing w:line="240" w:lineRule="auto" w:before="32" w:after="0"/>
        <w:ind w:left="1663" w:right="0" w:hanging="573"/>
        <w:jc w:val="left"/>
        <w:rPr>
          <w:sz w:val="14"/>
        </w:rPr>
      </w:pPr>
      <w:r>
        <w:rPr>
          <w:color w:val="231F20"/>
          <w:sz w:val="14"/>
        </w:rPr>
        <w:t>Potentiometric</w:t>
      </w:r>
      <w:r>
        <w:rPr>
          <w:color w:val="231F20"/>
          <w:spacing w:val="18"/>
          <w:sz w:val="14"/>
        </w:rPr>
        <w:t> </w:t>
      </w:r>
      <w:r>
        <w:rPr>
          <w:color w:val="231F20"/>
          <w:sz w:val="14"/>
        </w:rPr>
        <w:t>chemical</w:t>
      </w:r>
      <w:r>
        <w:rPr>
          <w:color w:val="231F20"/>
          <w:spacing w:val="16"/>
          <w:sz w:val="14"/>
        </w:rPr>
        <w:t> </w:t>
      </w:r>
      <w:r>
        <w:rPr>
          <w:color w:val="231F20"/>
          <w:spacing w:val="-2"/>
          <w:sz w:val="14"/>
        </w:rPr>
        <w:t>sensors</w:t>
      </w:r>
      <w:r>
        <w:rPr>
          <w:rFonts w:ascii="Times New Roman"/>
          <w:color w:val="231F20"/>
          <w:sz w:val="14"/>
        </w:rPr>
        <w:tab/>
      </w:r>
      <w:r>
        <w:rPr>
          <w:color w:val="231F20"/>
          <w:spacing w:val="-5"/>
          <w:sz w:val="14"/>
        </w:rPr>
        <w:t>110</w:t>
      </w:r>
    </w:p>
    <w:p>
      <w:pPr>
        <w:pStyle w:val="ListParagraph"/>
        <w:numPr>
          <w:ilvl w:val="2"/>
          <w:numId w:val="1"/>
        </w:numPr>
        <w:tabs>
          <w:tab w:pos="1663" w:val="left" w:leader="none"/>
          <w:tab w:pos="10494" w:val="right" w:leader="dot"/>
        </w:tabs>
        <w:spacing w:line="240" w:lineRule="auto" w:before="33" w:after="0"/>
        <w:ind w:left="1663" w:right="0" w:hanging="573"/>
        <w:jc w:val="left"/>
        <w:rPr>
          <w:sz w:val="14"/>
        </w:rPr>
      </w:pPr>
      <w:r>
        <w:rPr>
          <w:color w:val="231F20"/>
          <w:spacing w:val="-2"/>
          <w:w w:val="105"/>
          <w:sz w:val="14"/>
        </w:rPr>
        <w:t>Voltammetric</w:t>
      </w:r>
      <w:r>
        <w:rPr>
          <w:color w:val="231F20"/>
          <w:spacing w:val="1"/>
          <w:w w:val="105"/>
          <w:sz w:val="14"/>
        </w:rPr>
        <w:t> </w:t>
      </w:r>
      <w:r>
        <w:rPr>
          <w:color w:val="231F20"/>
          <w:spacing w:val="-2"/>
          <w:w w:val="105"/>
          <w:sz w:val="14"/>
        </w:rPr>
        <w:t>chemical</w:t>
      </w:r>
      <w:r>
        <w:rPr>
          <w:color w:val="231F20"/>
          <w:spacing w:val="1"/>
          <w:w w:val="105"/>
          <w:sz w:val="14"/>
        </w:rPr>
        <w:t> </w:t>
      </w:r>
      <w:r>
        <w:rPr>
          <w:color w:val="231F20"/>
          <w:spacing w:val="-2"/>
          <w:w w:val="105"/>
          <w:sz w:val="14"/>
        </w:rPr>
        <w:t>sensors</w:t>
      </w:r>
      <w:r>
        <w:rPr>
          <w:rFonts w:ascii="Times New Roman"/>
          <w:color w:val="231F20"/>
          <w:sz w:val="14"/>
        </w:rPr>
        <w:tab/>
      </w:r>
      <w:r>
        <w:rPr>
          <w:color w:val="231F20"/>
          <w:spacing w:val="-5"/>
          <w:w w:val="110"/>
          <w:sz w:val="14"/>
        </w:rPr>
        <w:t>111</w:t>
      </w:r>
    </w:p>
    <w:p>
      <w:pPr>
        <w:spacing w:before="437"/>
        <w:ind w:left="222"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428396</wp:posOffset>
                </wp:positionH>
                <wp:positionV relativeFrom="paragraph">
                  <wp:posOffset>246949</wp:posOffset>
                </wp:positionV>
                <wp:extent cx="454025" cy="3810"/>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454025" cy="3810"/>
                        </a:xfrm>
                        <a:custGeom>
                          <a:avLst/>
                          <a:gdLst/>
                          <a:ahLst/>
                          <a:cxnLst/>
                          <a:rect l="l" t="t" r="r" b="b"/>
                          <a:pathLst>
                            <a:path w="454025" h="3810">
                              <a:moveTo>
                                <a:pt x="453605" y="0"/>
                              </a:moveTo>
                              <a:lnTo>
                                <a:pt x="0" y="0"/>
                              </a:lnTo>
                              <a:lnTo>
                                <a:pt x="0" y="3594"/>
                              </a:lnTo>
                              <a:lnTo>
                                <a:pt x="453605" y="3594"/>
                              </a:lnTo>
                              <a:lnTo>
                                <a:pt x="453605"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3.732002pt;margin-top:19.444860pt;width:35.717002pt;height:.283pt;mso-position-horizontal-relative:page;mso-position-vertical-relative:paragraph;z-index:15732736" id="docshape12" filled="true" fillcolor="#231f20" stroked="false">
                <v:fill type="solid"/>
                <w10:wrap type="none"/>
              </v:rect>
            </w:pict>
          </mc:Fallback>
        </mc:AlternateContent>
      </w:r>
      <w:bookmarkStart w:name="_bookmark2" w:id="4"/>
      <w:bookmarkEnd w:id="4"/>
      <w:r>
        <w:rPr/>
      </w:r>
      <w:r>
        <w:rPr>
          <w:rFonts w:ascii="Tuffy"/>
          <w:b w:val="0"/>
          <w:color w:val="231F20"/>
          <w:w w:val="105"/>
          <w:sz w:val="12"/>
        </w:rPr>
        <w:t>*</w:t>
      </w:r>
      <w:r>
        <w:rPr>
          <w:rFonts w:ascii="Tuffy"/>
          <w:b w:val="0"/>
          <w:color w:val="231F20"/>
          <w:spacing w:val="36"/>
          <w:w w:val="105"/>
          <w:sz w:val="12"/>
        </w:rPr>
        <w:t> </w:t>
      </w:r>
      <w:r>
        <w:rPr>
          <w:color w:val="231F20"/>
          <w:w w:val="105"/>
          <w:sz w:val="12"/>
        </w:rPr>
        <w:t>Corresponding</w:t>
      </w:r>
      <w:r>
        <w:rPr>
          <w:color w:val="231F20"/>
          <w:spacing w:val="-2"/>
          <w:w w:val="105"/>
          <w:sz w:val="12"/>
        </w:rPr>
        <w:t> author.</w:t>
      </w:r>
    </w:p>
    <w:p>
      <w:pPr>
        <w:spacing w:before="36"/>
        <w:ind w:left="353" w:right="0" w:firstLine="0"/>
        <w:jc w:val="left"/>
        <w:rPr>
          <w:sz w:val="12"/>
        </w:rPr>
      </w:pPr>
      <w:r>
        <w:rPr>
          <w:i/>
          <w:color w:val="231F20"/>
          <w:sz w:val="12"/>
        </w:rPr>
        <w:t>E-mail</w:t>
      </w:r>
      <w:r>
        <w:rPr>
          <w:i/>
          <w:color w:val="231F20"/>
          <w:spacing w:val="-3"/>
          <w:sz w:val="12"/>
        </w:rPr>
        <w:t> </w:t>
      </w:r>
      <w:r>
        <w:rPr>
          <w:i/>
          <w:color w:val="231F20"/>
          <w:sz w:val="12"/>
        </w:rPr>
        <w:t>address:</w:t>
      </w:r>
      <w:r>
        <w:rPr>
          <w:i/>
          <w:color w:val="231F20"/>
          <w:spacing w:val="-2"/>
          <w:sz w:val="12"/>
        </w:rPr>
        <w:t> </w:t>
      </w:r>
      <w:hyperlink r:id="rId15">
        <w:r>
          <w:rPr>
            <w:color w:val="2E3092"/>
            <w:sz w:val="12"/>
          </w:rPr>
          <w:t>jt928@sebs.rutgers.edu</w:t>
        </w:r>
      </w:hyperlink>
      <w:r>
        <w:rPr>
          <w:color w:val="2E3092"/>
          <w:spacing w:val="-4"/>
          <w:sz w:val="12"/>
        </w:rPr>
        <w:t> </w:t>
      </w:r>
      <w:r>
        <w:rPr>
          <w:color w:val="231F20"/>
          <w:sz w:val="12"/>
        </w:rPr>
        <w:t>(J.</w:t>
      </w:r>
      <w:r>
        <w:rPr>
          <w:color w:val="231F20"/>
          <w:spacing w:val="-3"/>
          <w:sz w:val="12"/>
        </w:rPr>
        <w:t> </w:t>
      </w:r>
      <w:r>
        <w:rPr>
          <w:color w:val="231F20"/>
          <w:spacing w:val="-2"/>
          <w:sz w:val="12"/>
        </w:rPr>
        <w:t>Tan).</w:t>
      </w:r>
    </w:p>
    <w:p>
      <w:pPr>
        <w:spacing w:before="248"/>
        <w:ind w:left="114" w:right="0" w:firstLine="0"/>
        <w:jc w:val="left"/>
        <w:rPr>
          <w:sz w:val="12"/>
        </w:rPr>
      </w:pPr>
      <w:hyperlink r:id="rId11">
        <w:r>
          <w:rPr>
            <w:color w:val="2E3092"/>
            <w:spacing w:val="-2"/>
            <w:w w:val="105"/>
            <w:sz w:val="12"/>
          </w:rPr>
          <w:t>https://doi.org/10.1016/j.aiia.2020.06.003</w:t>
        </w:r>
      </w:hyperlink>
    </w:p>
    <w:p>
      <w:pPr>
        <w:spacing w:line="302" w:lineRule="auto" w:before="36"/>
        <w:ind w:left="114" w:right="289" w:firstLine="0"/>
        <w:jc w:val="left"/>
        <w:rPr>
          <w:sz w:val="12"/>
        </w:rPr>
      </w:pPr>
      <w:r>
        <w:rPr>
          <w:color w:val="231F20"/>
          <w:w w:val="105"/>
          <w:sz w:val="12"/>
        </w:rPr>
        <w:t>2589-7217/© 2020 The Authors. Publishing services by Elsevier B.V. on behalf of KeAi Communications Co. Ltd. This is an open access article under the CC BY-NC-ND license (</w:t>
      </w:r>
      <w:hyperlink r:id="rId14">
        <w:r>
          <w:rPr>
            <w:color w:val="2E3092"/>
            <w:w w:val="105"/>
            <w:sz w:val="12"/>
          </w:rPr>
          <w:t>http://</w:t>
        </w:r>
      </w:hyperlink>
      <w:r>
        <w:rPr>
          <w:color w:val="2E3092"/>
          <w:spacing w:val="40"/>
          <w:w w:val="105"/>
          <w:sz w:val="12"/>
        </w:rPr>
        <w:t> </w:t>
      </w:r>
      <w:hyperlink r:id="rId14">
        <w:r>
          <w:rPr>
            <w:color w:val="2E3092"/>
            <w:spacing w:val="-2"/>
            <w:w w:val="105"/>
            <w:sz w:val="12"/>
          </w:rPr>
          <w:t>creativecommons.org/licenses/by-nc-nd/4.0/</w:t>
        </w:r>
      </w:hyperlink>
      <w:r>
        <w:rPr>
          <w:color w:val="231F20"/>
          <w:spacing w:val="-2"/>
          <w:w w:val="105"/>
          <w:sz w:val="12"/>
        </w:rPr>
        <w:t>).</w:t>
      </w:r>
    </w:p>
    <w:p>
      <w:pPr>
        <w:spacing w:after="0" w:line="302" w:lineRule="auto"/>
        <w:jc w:val="left"/>
        <w:rPr>
          <w:sz w:val="12"/>
        </w:rPr>
        <w:sectPr>
          <w:type w:val="continuous"/>
          <w:pgSz w:w="11910" w:h="15880"/>
          <w:pgMar w:header="0" w:footer="0" w:top="640" w:bottom="280" w:left="560" w:right="560"/>
        </w:sectPr>
      </w:pPr>
    </w:p>
    <w:p>
      <w:pPr>
        <w:pStyle w:val="ListParagraph"/>
        <w:numPr>
          <w:ilvl w:val="2"/>
          <w:numId w:val="1"/>
        </w:numPr>
        <w:tabs>
          <w:tab w:pos="1839" w:val="left" w:leader="none"/>
          <w:tab w:pos="10669" w:val="right" w:leader="dot"/>
        </w:tabs>
        <w:spacing w:line="240" w:lineRule="auto" w:before="234" w:after="0"/>
        <w:ind w:left="1839" w:right="0" w:hanging="573"/>
        <w:jc w:val="left"/>
        <w:rPr>
          <w:sz w:val="14"/>
        </w:rPr>
      </w:pPr>
      <w:bookmarkStart w:name="1. Introduction" w:id="5"/>
      <w:bookmarkEnd w:id="5"/>
      <w:r>
        <w:rPr/>
      </w:r>
      <w:bookmarkStart w:name="2.1. Sensors of e-nose" w:id="6"/>
      <w:bookmarkEnd w:id="6"/>
      <w:r>
        <w:rPr/>
      </w:r>
      <w:r>
        <w:rPr>
          <w:color w:val="231F20"/>
          <w:sz w:val="14"/>
        </w:rPr>
        <w:t>Bioelectric</w:t>
      </w:r>
      <w:r>
        <w:rPr>
          <w:color w:val="231F20"/>
          <w:spacing w:val="-1"/>
          <w:w w:val="115"/>
          <w:sz w:val="14"/>
        </w:rPr>
        <w:t> </w:t>
      </w:r>
      <w:r>
        <w:rPr>
          <w:color w:val="231F20"/>
          <w:spacing w:val="-2"/>
          <w:w w:val="115"/>
          <w:sz w:val="14"/>
        </w:rPr>
        <w:t>sensors</w:t>
      </w:r>
      <w:r>
        <w:rPr>
          <w:rFonts w:ascii="Times New Roman"/>
          <w:color w:val="231F20"/>
          <w:sz w:val="14"/>
        </w:rPr>
        <w:tab/>
      </w:r>
      <w:r>
        <w:rPr>
          <w:color w:val="231F20"/>
          <w:spacing w:val="-5"/>
          <w:w w:val="115"/>
          <w:sz w:val="14"/>
        </w:rPr>
        <w:t>111</w:t>
      </w:r>
    </w:p>
    <w:p>
      <w:pPr>
        <w:pStyle w:val="ListParagraph"/>
        <w:numPr>
          <w:ilvl w:val="1"/>
          <w:numId w:val="1"/>
        </w:numPr>
        <w:tabs>
          <w:tab w:pos="1263" w:val="left" w:leader="none"/>
          <w:tab w:pos="10669" w:val="right" w:leader="dot"/>
        </w:tabs>
        <w:spacing w:line="240" w:lineRule="auto" w:before="32" w:after="0"/>
        <w:ind w:left="1263" w:right="0" w:hanging="462"/>
        <w:jc w:val="left"/>
        <w:rPr>
          <w:sz w:val="14"/>
        </w:rPr>
      </w:pPr>
      <w:r>
        <w:rPr>
          <w:color w:val="231F20"/>
          <w:spacing w:val="-2"/>
          <w:w w:val="105"/>
          <w:sz w:val="14"/>
        </w:rPr>
        <w:t>Electronic</w:t>
      </w:r>
      <w:r>
        <w:rPr>
          <w:color w:val="231F20"/>
          <w:spacing w:val="-4"/>
          <w:w w:val="105"/>
          <w:sz w:val="14"/>
        </w:rPr>
        <w:t> </w:t>
      </w:r>
      <w:r>
        <w:rPr>
          <w:color w:val="231F20"/>
          <w:spacing w:val="-2"/>
          <w:w w:val="105"/>
          <w:sz w:val="14"/>
        </w:rPr>
        <w:t>tongue system</w:t>
      </w:r>
      <w:r>
        <w:rPr>
          <w:rFonts w:ascii="Times New Roman"/>
          <w:color w:val="231F20"/>
          <w:sz w:val="14"/>
        </w:rPr>
        <w:tab/>
      </w:r>
      <w:r>
        <w:rPr>
          <w:color w:val="231F20"/>
          <w:spacing w:val="-5"/>
          <w:w w:val="110"/>
          <w:sz w:val="14"/>
        </w:rPr>
        <w:t>112</w:t>
      </w:r>
    </w:p>
    <w:p>
      <w:pPr>
        <w:pStyle w:val="ListParagraph"/>
        <w:numPr>
          <w:ilvl w:val="1"/>
          <w:numId w:val="1"/>
        </w:numPr>
        <w:tabs>
          <w:tab w:pos="1263" w:val="left" w:leader="none"/>
          <w:tab w:pos="10669" w:val="right" w:leader="dot"/>
        </w:tabs>
        <w:spacing w:line="240" w:lineRule="auto" w:before="30" w:after="0"/>
        <w:ind w:left="1263" w:right="0" w:hanging="462"/>
        <w:jc w:val="left"/>
        <w:rPr>
          <w:sz w:val="14"/>
        </w:rPr>
      </w:pPr>
      <w:r>
        <w:rPr>
          <w:color w:val="231F20"/>
          <w:sz w:val="14"/>
        </w:rPr>
        <w:t>Pattern</w:t>
      </w:r>
      <w:r>
        <w:rPr>
          <w:color w:val="231F20"/>
          <w:spacing w:val="11"/>
          <w:sz w:val="14"/>
        </w:rPr>
        <w:t> </w:t>
      </w:r>
      <w:r>
        <w:rPr>
          <w:color w:val="231F20"/>
          <w:sz w:val="14"/>
        </w:rPr>
        <w:t>recognition</w:t>
      </w:r>
      <w:r>
        <w:rPr>
          <w:color w:val="231F20"/>
          <w:spacing w:val="15"/>
          <w:sz w:val="14"/>
        </w:rPr>
        <w:t> </w:t>
      </w:r>
      <w:r>
        <w:rPr>
          <w:color w:val="231F20"/>
          <w:sz w:val="14"/>
        </w:rPr>
        <w:t>algorithms</w:t>
      </w:r>
      <w:r>
        <w:rPr>
          <w:color w:val="231F20"/>
          <w:spacing w:val="11"/>
          <w:sz w:val="14"/>
        </w:rPr>
        <w:t> </w:t>
      </w:r>
      <w:r>
        <w:rPr>
          <w:color w:val="231F20"/>
          <w:sz w:val="14"/>
        </w:rPr>
        <w:t>and</w:t>
      </w:r>
      <w:r>
        <w:rPr>
          <w:color w:val="231F20"/>
          <w:spacing w:val="15"/>
          <w:sz w:val="14"/>
        </w:rPr>
        <w:t> </w:t>
      </w:r>
      <w:r>
        <w:rPr>
          <w:color w:val="231F20"/>
          <w:sz w:val="14"/>
        </w:rPr>
        <w:t>classi</w:t>
      </w:r>
      <w:r>
        <w:rPr>
          <w:rFonts w:ascii="Times New Roman"/>
          <w:color w:val="231F20"/>
          <w:sz w:val="14"/>
        </w:rPr>
        <w:t>fi</w:t>
      </w:r>
      <w:r>
        <w:rPr>
          <w:color w:val="231F20"/>
          <w:sz w:val="14"/>
        </w:rPr>
        <w:t>cation</w:t>
      </w:r>
      <w:r>
        <w:rPr>
          <w:color w:val="231F20"/>
          <w:spacing w:val="14"/>
          <w:sz w:val="14"/>
        </w:rPr>
        <w:t> </w:t>
      </w:r>
      <w:r>
        <w:rPr>
          <w:color w:val="231F20"/>
          <w:sz w:val="14"/>
        </w:rPr>
        <w:t>methods</w:t>
      </w:r>
      <w:r>
        <w:rPr>
          <w:color w:val="231F20"/>
          <w:spacing w:val="12"/>
          <w:sz w:val="14"/>
        </w:rPr>
        <w:t> </w:t>
      </w:r>
      <w:r>
        <w:rPr>
          <w:color w:val="231F20"/>
          <w:sz w:val="14"/>
        </w:rPr>
        <w:t>for</w:t>
      </w:r>
      <w:r>
        <w:rPr>
          <w:color w:val="231F20"/>
          <w:spacing w:val="14"/>
          <w:sz w:val="14"/>
        </w:rPr>
        <w:t> </w:t>
      </w:r>
      <w:r>
        <w:rPr>
          <w:color w:val="231F20"/>
          <w:sz w:val="14"/>
        </w:rPr>
        <w:t>e-tongue</w:t>
      </w:r>
      <w:r>
        <w:rPr>
          <w:color w:val="231F20"/>
          <w:spacing w:val="14"/>
          <w:sz w:val="14"/>
        </w:rPr>
        <w:t> </w:t>
      </w:r>
      <w:r>
        <w:rPr>
          <w:color w:val="231F20"/>
          <w:spacing w:val="-4"/>
          <w:sz w:val="14"/>
        </w:rPr>
        <w:t>data</w:t>
      </w:r>
      <w:r>
        <w:rPr>
          <w:rFonts w:ascii="Times New Roman"/>
          <w:color w:val="231F20"/>
          <w:sz w:val="14"/>
        </w:rPr>
        <w:tab/>
      </w:r>
      <w:r>
        <w:rPr>
          <w:color w:val="231F20"/>
          <w:spacing w:val="-5"/>
          <w:sz w:val="14"/>
        </w:rPr>
        <w:t>112</w:t>
      </w:r>
    </w:p>
    <w:p>
      <w:pPr>
        <w:pStyle w:val="ListParagraph"/>
        <w:numPr>
          <w:ilvl w:val="1"/>
          <w:numId w:val="1"/>
        </w:numPr>
        <w:tabs>
          <w:tab w:pos="1263" w:val="left" w:leader="none"/>
          <w:tab w:pos="10669" w:val="right" w:leader="dot"/>
        </w:tabs>
        <w:spacing w:line="240" w:lineRule="auto" w:before="32" w:after="0"/>
        <w:ind w:left="1263" w:right="0" w:hanging="462"/>
        <w:jc w:val="left"/>
        <w:rPr>
          <w:sz w:val="14"/>
        </w:rPr>
      </w:pPr>
      <w:r>
        <w:rPr>
          <w:color w:val="231F20"/>
          <w:spacing w:val="-2"/>
          <w:w w:val="105"/>
          <w:sz w:val="14"/>
        </w:rPr>
        <w:t>Limitations</w:t>
      </w:r>
      <w:r>
        <w:rPr>
          <w:color w:val="231F20"/>
          <w:spacing w:val="-4"/>
          <w:w w:val="105"/>
          <w:sz w:val="14"/>
        </w:rPr>
        <w:t> </w:t>
      </w:r>
      <w:r>
        <w:rPr>
          <w:color w:val="231F20"/>
          <w:spacing w:val="-2"/>
          <w:w w:val="105"/>
          <w:sz w:val="14"/>
        </w:rPr>
        <w:t>and</w:t>
      </w:r>
      <w:r>
        <w:rPr>
          <w:color w:val="231F20"/>
          <w:w w:val="105"/>
          <w:sz w:val="14"/>
        </w:rPr>
        <w:t> </w:t>
      </w:r>
      <w:r>
        <w:rPr>
          <w:color w:val="231F20"/>
          <w:spacing w:val="-2"/>
          <w:w w:val="105"/>
          <w:sz w:val="14"/>
        </w:rPr>
        <w:t>future trends</w:t>
      </w:r>
      <w:r>
        <w:rPr>
          <w:color w:val="231F20"/>
          <w:w w:val="105"/>
          <w:sz w:val="14"/>
        </w:rPr>
        <w:t> </w:t>
      </w:r>
      <w:r>
        <w:rPr>
          <w:color w:val="231F20"/>
          <w:spacing w:val="-2"/>
          <w:w w:val="105"/>
          <w:sz w:val="14"/>
        </w:rPr>
        <w:t>of</w:t>
      </w:r>
      <w:r>
        <w:rPr>
          <w:color w:val="231F20"/>
          <w:spacing w:val="-3"/>
          <w:w w:val="105"/>
          <w:sz w:val="14"/>
        </w:rPr>
        <w:t> </w:t>
      </w:r>
      <w:r>
        <w:rPr>
          <w:color w:val="231F20"/>
          <w:spacing w:val="-2"/>
          <w:w w:val="105"/>
          <w:sz w:val="14"/>
        </w:rPr>
        <w:t>e-tongues</w:t>
      </w:r>
      <w:r>
        <w:rPr>
          <w:rFonts w:ascii="Times New Roman"/>
          <w:color w:val="231F20"/>
          <w:sz w:val="14"/>
        </w:rPr>
        <w:tab/>
      </w:r>
      <w:r>
        <w:rPr>
          <w:color w:val="231F20"/>
          <w:spacing w:val="-5"/>
          <w:w w:val="110"/>
          <w:sz w:val="14"/>
        </w:rPr>
        <w:t>112</w:t>
      </w:r>
    </w:p>
    <w:p>
      <w:pPr>
        <w:pStyle w:val="ListParagraph"/>
        <w:numPr>
          <w:ilvl w:val="0"/>
          <w:numId w:val="1"/>
        </w:numPr>
        <w:tabs>
          <w:tab w:pos="800" w:val="left" w:leader="none"/>
          <w:tab w:pos="10669" w:val="right" w:leader="dot"/>
        </w:tabs>
        <w:spacing w:line="240" w:lineRule="auto" w:before="32" w:after="0"/>
        <w:ind w:left="800" w:right="0" w:hanging="350"/>
        <w:jc w:val="left"/>
        <w:rPr>
          <w:sz w:val="14"/>
        </w:rPr>
      </w:pPr>
      <w:r>
        <w:rPr>
          <w:color w:val="231F20"/>
          <w:spacing w:val="-2"/>
          <w:w w:val="115"/>
          <w:sz w:val="14"/>
        </w:rPr>
        <w:t>Conclusion</w:t>
      </w:r>
      <w:r>
        <w:rPr>
          <w:rFonts w:ascii="Times New Roman"/>
          <w:color w:val="231F20"/>
          <w:sz w:val="14"/>
        </w:rPr>
        <w:tab/>
      </w:r>
      <w:r>
        <w:rPr>
          <w:color w:val="231F20"/>
          <w:spacing w:val="-5"/>
          <w:w w:val="115"/>
          <w:sz w:val="14"/>
        </w:rPr>
        <w:t>113</w:t>
      </w:r>
    </w:p>
    <w:p>
      <w:pPr>
        <w:tabs>
          <w:tab w:pos="10669" w:val="right" w:leader="dot"/>
        </w:tabs>
        <w:spacing w:before="33"/>
        <w:ind w:left="450" w:right="0" w:firstLine="0"/>
        <w:jc w:val="left"/>
        <w:rPr>
          <w:sz w:val="14"/>
        </w:rPr>
      </w:pPr>
      <w:r>
        <w:rPr/>
        <mc:AlternateContent>
          <mc:Choice Requires="wps">
            <w:drawing>
              <wp:anchor distT="0" distB="0" distL="0" distR="0" allowOverlap="1" layoutInCell="1" locked="0" behindDoc="0" simplePos="0" relativeHeight="15734784">
                <wp:simplePos x="0" y="0"/>
                <wp:positionH relativeFrom="page">
                  <wp:posOffset>540004</wp:posOffset>
                </wp:positionH>
                <wp:positionV relativeFrom="paragraph">
                  <wp:posOffset>222081</wp:posOffset>
                </wp:positionV>
                <wp:extent cx="6591934" cy="3175"/>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6591934" cy="3175"/>
                        </a:xfrm>
                        <a:custGeom>
                          <a:avLst/>
                          <a:gdLst/>
                          <a:ahLst/>
                          <a:cxnLst/>
                          <a:rect l="l" t="t" r="r" b="b"/>
                          <a:pathLst>
                            <a:path w="6591934" h="3175">
                              <a:moveTo>
                                <a:pt x="6591604" y="0"/>
                              </a:moveTo>
                              <a:lnTo>
                                <a:pt x="0" y="0"/>
                              </a:lnTo>
                              <a:lnTo>
                                <a:pt x="0" y="2880"/>
                              </a:lnTo>
                              <a:lnTo>
                                <a:pt x="6591604" y="2880"/>
                              </a:lnTo>
                              <a:lnTo>
                                <a:pt x="659160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2.52pt;margin-top:17.486706pt;width:519.024pt;height:.22681pt;mso-position-horizontal-relative:page;mso-position-vertical-relative:paragraph;z-index:15734784" id="docshape17" filled="true" fillcolor="#231f20" stroked="false">
                <v:fill type="solid"/>
                <w10:wrap type="none"/>
              </v:rect>
            </w:pict>
          </mc:Fallback>
        </mc:AlternateContent>
      </w:r>
      <w:r>
        <w:rPr>
          <w:color w:val="231F20"/>
          <w:spacing w:val="-2"/>
          <w:w w:val="115"/>
          <w:sz w:val="14"/>
        </w:rPr>
        <w:t>References</w:t>
      </w:r>
      <w:r>
        <w:rPr>
          <w:rFonts w:ascii="Times New Roman"/>
          <w:color w:val="231F20"/>
          <w:sz w:val="14"/>
        </w:rPr>
        <w:tab/>
      </w:r>
      <w:r>
        <w:rPr>
          <w:color w:val="231F20"/>
          <w:spacing w:val="-5"/>
          <w:w w:val="115"/>
          <w:sz w:val="14"/>
        </w:rPr>
        <w:t>113</w:t>
      </w:r>
    </w:p>
    <w:p>
      <w:pPr>
        <w:spacing w:after="0"/>
        <w:jc w:val="left"/>
        <w:rPr>
          <w:sz w:val="14"/>
        </w:rPr>
        <w:sectPr>
          <w:headerReference w:type="default" r:id="rId16"/>
          <w:headerReference w:type="even" r:id="rId17"/>
          <w:pgSz w:w="11910" w:h="15880"/>
          <w:pgMar w:header="693" w:footer="0" w:top="880" w:bottom="280" w:left="560" w:right="560"/>
          <w:pgNumType w:start="105"/>
        </w:sectPr>
      </w:pPr>
    </w:p>
    <w:p>
      <w:pPr>
        <w:pStyle w:val="BodyText"/>
      </w:pPr>
    </w:p>
    <w:p>
      <w:pPr>
        <w:pStyle w:val="BodyText"/>
      </w:pPr>
    </w:p>
    <w:p>
      <w:pPr>
        <w:pStyle w:val="BodyText"/>
      </w:pPr>
    </w:p>
    <w:p>
      <w:pPr>
        <w:pStyle w:val="BodyText"/>
        <w:spacing w:before="70"/>
      </w:pPr>
    </w:p>
    <w:p>
      <w:pPr>
        <w:pStyle w:val="ListParagraph"/>
        <w:numPr>
          <w:ilvl w:val="0"/>
          <w:numId w:val="2"/>
        </w:numPr>
        <w:tabs>
          <w:tab w:pos="459" w:val="left" w:leader="none"/>
        </w:tabs>
        <w:spacing w:line="240" w:lineRule="auto" w:before="0" w:after="0"/>
        <w:ind w:left="459" w:right="0" w:hanging="169"/>
        <w:jc w:val="left"/>
        <w:rPr>
          <w:sz w:val="16"/>
        </w:rPr>
      </w:pPr>
      <w:r>
        <w:rPr>
          <w:color w:val="231F20"/>
          <w:spacing w:val="-2"/>
          <w:w w:val="110"/>
          <w:sz w:val="16"/>
        </w:rPr>
        <w:t>Introduction</w:t>
      </w:r>
    </w:p>
    <w:p>
      <w:pPr>
        <w:pStyle w:val="BodyText"/>
        <w:spacing w:before="55"/>
      </w:pPr>
    </w:p>
    <w:p>
      <w:pPr>
        <w:pStyle w:val="BodyText"/>
        <w:spacing w:line="273" w:lineRule="auto"/>
        <w:ind w:left="290" w:firstLine="239"/>
        <w:jc w:val="both"/>
      </w:pPr>
      <w:r>
        <w:rPr>
          <w:color w:val="231F20"/>
        </w:rPr>
        <w:t>A</w:t>
      </w:r>
      <w:r>
        <w:rPr>
          <w:color w:val="231F20"/>
          <w:spacing w:val="-2"/>
        </w:rPr>
        <w:t> </w:t>
      </w:r>
      <w:r>
        <w:rPr>
          <w:color w:val="231F20"/>
        </w:rPr>
        <w:t>e-nose</w:t>
      </w:r>
      <w:r>
        <w:rPr>
          <w:color w:val="231F20"/>
          <w:spacing w:val="-3"/>
        </w:rPr>
        <w:t> </w:t>
      </w:r>
      <w:r>
        <w:rPr>
          <w:color w:val="231F20"/>
        </w:rPr>
        <w:t>or</w:t>
      </w:r>
      <w:r>
        <w:rPr>
          <w:color w:val="231F20"/>
          <w:spacing w:val="-3"/>
        </w:rPr>
        <w:t> </w:t>
      </w:r>
      <w:r>
        <w:rPr>
          <w:color w:val="231F20"/>
        </w:rPr>
        <w:t>e-tongue</w:t>
      </w:r>
      <w:r>
        <w:rPr>
          <w:color w:val="231F20"/>
          <w:spacing w:val="-3"/>
        </w:rPr>
        <w:t> </w:t>
      </w:r>
      <w:r>
        <w:rPr>
          <w:color w:val="231F20"/>
        </w:rPr>
        <w:t>is</w:t>
      </w:r>
      <w:r>
        <w:rPr>
          <w:color w:val="231F20"/>
          <w:spacing w:val="-2"/>
        </w:rPr>
        <w:t> </w:t>
      </w:r>
      <w:r>
        <w:rPr>
          <w:color w:val="231F20"/>
        </w:rPr>
        <w:t>combination</w:t>
      </w:r>
      <w:r>
        <w:rPr>
          <w:color w:val="231F20"/>
          <w:spacing w:val="-3"/>
        </w:rPr>
        <w:t> </w:t>
      </w:r>
      <w:r>
        <w:rPr>
          <w:color w:val="231F20"/>
        </w:rPr>
        <w:t>of</w:t>
      </w:r>
      <w:r>
        <w:rPr>
          <w:color w:val="231F20"/>
          <w:spacing w:val="-2"/>
        </w:rPr>
        <w:t> </w:t>
      </w:r>
      <w:r>
        <w:rPr>
          <w:color w:val="231F20"/>
        </w:rPr>
        <w:t>gas</w:t>
      </w:r>
      <w:r>
        <w:rPr>
          <w:color w:val="231F20"/>
          <w:spacing w:val="-4"/>
        </w:rPr>
        <w:t> </w:t>
      </w:r>
      <w:r>
        <w:rPr>
          <w:color w:val="231F20"/>
        </w:rPr>
        <w:t>sensors</w:t>
      </w:r>
      <w:r>
        <w:rPr>
          <w:color w:val="231F20"/>
          <w:spacing w:val="-2"/>
        </w:rPr>
        <w:t> </w:t>
      </w:r>
      <w:r>
        <w:rPr>
          <w:color w:val="231F20"/>
        </w:rPr>
        <w:t>or</w:t>
      </w:r>
      <w:r>
        <w:rPr>
          <w:color w:val="231F20"/>
          <w:spacing w:val="-2"/>
        </w:rPr>
        <w:t> </w:t>
      </w:r>
      <w:r>
        <w:rPr>
          <w:color w:val="231F20"/>
        </w:rPr>
        <w:t>chemical</w:t>
      </w:r>
      <w:r>
        <w:rPr>
          <w:color w:val="231F20"/>
          <w:spacing w:val="-3"/>
        </w:rPr>
        <w:t> </w:t>
      </w:r>
      <w:r>
        <w:rPr>
          <w:color w:val="231F20"/>
        </w:rPr>
        <w:t>sen-</w:t>
      </w:r>
      <w:r>
        <w:rPr>
          <w:color w:val="231F20"/>
          <w:spacing w:val="40"/>
        </w:rPr>
        <w:t> </w:t>
      </w:r>
      <w:r>
        <w:rPr>
          <w:color w:val="231F20"/>
        </w:rPr>
        <w:t>sors</w:t>
      </w:r>
      <w:r>
        <w:rPr>
          <w:color w:val="231F20"/>
          <w:spacing w:val="-7"/>
        </w:rPr>
        <w:t> </w:t>
      </w:r>
      <w:r>
        <w:rPr>
          <w:color w:val="231F20"/>
        </w:rPr>
        <w:t>which</w:t>
      </w:r>
      <w:r>
        <w:rPr>
          <w:color w:val="231F20"/>
          <w:spacing w:val="-9"/>
        </w:rPr>
        <w:t> </w:t>
      </w:r>
      <w:r>
        <w:rPr>
          <w:color w:val="231F20"/>
        </w:rPr>
        <w:t>mimics</w:t>
      </w:r>
      <w:r>
        <w:rPr>
          <w:color w:val="231F20"/>
          <w:spacing w:val="-9"/>
        </w:rPr>
        <w:t> </w:t>
      </w:r>
      <w:r>
        <w:rPr>
          <w:color w:val="231F20"/>
        </w:rPr>
        <w:t>human</w:t>
      </w:r>
      <w:r>
        <w:rPr>
          <w:color w:val="231F20"/>
          <w:spacing w:val="-6"/>
        </w:rPr>
        <w:t> </w:t>
      </w:r>
      <w:r>
        <w:rPr>
          <w:color w:val="231F20"/>
        </w:rPr>
        <w:t>nose</w:t>
      </w:r>
      <w:r>
        <w:rPr>
          <w:color w:val="231F20"/>
          <w:spacing w:val="-6"/>
        </w:rPr>
        <w:t> </w:t>
      </w:r>
      <w:r>
        <w:rPr>
          <w:color w:val="231F20"/>
        </w:rPr>
        <w:t>or</w:t>
      </w:r>
      <w:r>
        <w:rPr>
          <w:color w:val="231F20"/>
          <w:spacing w:val="-7"/>
        </w:rPr>
        <w:t> </w:t>
      </w:r>
      <w:r>
        <w:rPr>
          <w:color w:val="231F20"/>
        </w:rPr>
        <w:t>human</w:t>
      </w:r>
      <w:r>
        <w:rPr>
          <w:color w:val="231F20"/>
          <w:spacing w:val="-6"/>
        </w:rPr>
        <w:t> </w:t>
      </w:r>
      <w:r>
        <w:rPr>
          <w:color w:val="231F20"/>
        </w:rPr>
        <w:t>tongue.</w:t>
      </w:r>
      <w:r>
        <w:rPr>
          <w:color w:val="231F20"/>
          <w:spacing w:val="-6"/>
        </w:rPr>
        <w:t> </w:t>
      </w:r>
      <w:r>
        <w:rPr>
          <w:color w:val="231F20"/>
        </w:rPr>
        <w:t>Gas</w:t>
      </w:r>
      <w:r>
        <w:rPr>
          <w:color w:val="231F20"/>
          <w:spacing w:val="-7"/>
        </w:rPr>
        <w:t> </w:t>
      </w:r>
      <w:r>
        <w:rPr>
          <w:color w:val="231F20"/>
        </w:rPr>
        <w:t>sensor</w:t>
      </w:r>
      <w:r>
        <w:rPr>
          <w:color w:val="231F20"/>
          <w:spacing w:val="-7"/>
        </w:rPr>
        <w:t> </w:t>
      </w:r>
      <w:r>
        <w:rPr>
          <w:color w:val="231F20"/>
        </w:rPr>
        <w:t>arrays</w:t>
      </w:r>
      <w:r>
        <w:rPr>
          <w:color w:val="231F20"/>
          <w:spacing w:val="-7"/>
        </w:rPr>
        <w:t> </w:t>
      </w:r>
      <w:r>
        <w:rPr>
          <w:color w:val="231F20"/>
        </w:rPr>
        <w:t>are</w:t>
      </w:r>
      <w:r>
        <w:rPr>
          <w:color w:val="231F20"/>
          <w:w w:val="105"/>
        </w:rPr>
        <w:t> </w:t>
      </w:r>
      <w:r>
        <w:rPr>
          <w:color w:val="231F20"/>
          <w:spacing w:val="-2"/>
          <w:w w:val="105"/>
        </w:rPr>
        <w:t>de</w:t>
      </w:r>
      <w:r>
        <w:rPr>
          <w:rFonts w:ascii="Times New Roman" w:hAnsi="Times New Roman"/>
          <w:color w:val="231F20"/>
          <w:spacing w:val="-2"/>
          <w:w w:val="105"/>
        </w:rPr>
        <w:t>fi</w:t>
      </w:r>
      <w:r>
        <w:rPr>
          <w:color w:val="231F20"/>
          <w:spacing w:val="-2"/>
          <w:w w:val="105"/>
        </w:rPr>
        <w:t>ned as </w:t>
      </w:r>
      <w:r>
        <w:rPr>
          <w:rFonts w:ascii="Tuffy" w:hAnsi="Tuffy"/>
          <w:b w:val="0"/>
          <w:color w:val="231F20"/>
          <w:spacing w:val="-2"/>
          <w:w w:val="105"/>
        </w:rPr>
        <w:t>‘</w:t>
      </w:r>
      <w:r>
        <w:rPr>
          <w:color w:val="231F20"/>
          <w:spacing w:val="-2"/>
          <w:w w:val="105"/>
        </w:rPr>
        <w:t>electronic nose</w:t>
      </w:r>
      <w:r>
        <w:rPr>
          <w:color w:val="231F20"/>
          <w:spacing w:val="-3"/>
          <w:w w:val="105"/>
        </w:rPr>
        <w:t> </w:t>
      </w:r>
      <w:r>
        <w:rPr>
          <w:color w:val="231F20"/>
          <w:spacing w:val="-2"/>
          <w:w w:val="105"/>
        </w:rPr>
        <w:t>(e-nose),</w:t>
      </w:r>
      <w:r>
        <w:rPr>
          <w:rFonts w:ascii="Tuffy" w:hAnsi="Tuffy"/>
          <w:b w:val="0"/>
          <w:color w:val="231F20"/>
          <w:spacing w:val="-2"/>
          <w:w w:val="105"/>
        </w:rPr>
        <w:t>’</w:t>
      </w:r>
      <w:r>
        <w:rPr>
          <w:rFonts w:ascii="Tuffy" w:hAnsi="Tuffy"/>
          <w:b w:val="0"/>
          <w:color w:val="231F20"/>
          <w:spacing w:val="-11"/>
          <w:w w:val="105"/>
        </w:rPr>
        <w:t> </w:t>
      </w:r>
      <w:r>
        <w:rPr>
          <w:color w:val="231F20"/>
          <w:spacing w:val="-2"/>
          <w:w w:val="105"/>
        </w:rPr>
        <w:t>while chemical</w:t>
      </w:r>
      <w:r>
        <w:rPr>
          <w:color w:val="231F20"/>
          <w:spacing w:val="-3"/>
          <w:w w:val="105"/>
        </w:rPr>
        <w:t> </w:t>
      </w:r>
      <w:r>
        <w:rPr>
          <w:color w:val="231F20"/>
          <w:spacing w:val="-2"/>
          <w:w w:val="105"/>
        </w:rPr>
        <w:t>sensor arrays are</w:t>
      </w:r>
      <w:r>
        <w:rPr>
          <w:color w:val="231F20"/>
          <w:w w:val="105"/>
        </w:rPr>
        <w:t> </w:t>
      </w:r>
      <w:r>
        <w:rPr>
          <w:color w:val="231F20"/>
        </w:rPr>
        <w:t>referred</w:t>
      </w:r>
      <w:r>
        <w:rPr>
          <w:color w:val="231F20"/>
          <w:spacing w:val="-2"/>
        </w:rPr>
        <w:t> </w:t>
      </w:r>
      <w:r>
        <w:rPr>
          <w:color w:val="231F20"/>
        </w:rPr>
        <w:t>to</w:t>
      </w:r>
      <w:r>
        <w:rPr>
          <w:color w:val="231F20"/>
          <w:spacing w:val="-2"/>
        </w:rPr>
        <w:t> </w:t>
      </w:r>
      <w:r>
        <w:rPr>
          <w:color w:val="231F20"/>
        </w:rPr>
        <w:t>as</w:t>
      </w:r>
      <w:r>
        <w:rPr>
          <w:color w:val="231F20"/>
          <w:spacing w:val="-4"/>
        </w:rPr>
        <w:t> </w:t>
      </w:r>
      <w:r>
        <w:rPr>
          <w:rFonts w:ascii="Tuffy" w:hAnsi="Tuffy"/>
          <w:b w:val="0"/>
          <w:color w:val="231F20"/>
        </w:rPr>
        <w:t>‘</w:t>
      </w:r>
      <w:r>
        <w:rPr>
          <w:color w:val="231F20"/>
        </w:rPr>
        <w:t>electronic</w:t>
      </w:r>
      <w:r>
        <w:rPr>
          <w:color w:val="231F20"/>
          <w:spacing w:val="-2"/>
        </w:rPr>
        <w:t> </w:t>
      </w:r>
      <w:r>
        <w:rPr>
          <w:color w:val="231F20"/>
        </w:rPr>
        <w:t>tongue</w:t>
      </w:r>
      <w:r>
        <w:rPr>
          <w:color w:val="231F20"/>
          <w:spacing w:val="-3"/>
        </w:rPr>
        <w:t> </w:t>
      </w:r>
      <w:r>
        <w:rPr>
          <w:color w:val="231F20"/>
        </w:rPr>
        <w:t>(e-tongue)</w:t>
      </w:r>
      <w:r>
        <w:rPr>
          <w:rFonts w:ascii="Tuffy" w:hAnsi="Tuffy"/>
          <w:b w:val="0"/>
          <w:color w:val="231F20"/>
        </w:rPr>
        <w:t>’</w:t>
      </w:r>
      <w:r>
        <w:rPr>
          <w:color w:val="231F20"/>
        </w:rPr>
        <w:t>.</w:t>
      </w:r>
      <w:r>
        <w:rPr>
          <w:color w:val="231F20"/>
          <w:spacing w:val="-2"/>
        </w:rPr>
        <w:t> </w:t>
      </w:r>
      <w:r>
        <w:rPr>
          <w:color w:val="231F20"/>
        </w:rPr>
        <w:t>(</w:t>
      </w:r>
      <w:hyperlink w:history="true" w:anchor="_bookmark47">
        <w:r>
          <w:rPr>
            <w:color w:val="2E3092"/>
          </w:rPr>
          <w:t>Orlandi</w:t>
        </w:r>
        <w:r>
          <w:rPr>
            <w:color w:val="2E3092"/>
            <w:spacing w:val="-2"/>
          </w:rPr>
          <w:t> </w:t>
        </w:r>
        <w:r>
          <w:rPr>
            <w:color w:val="2E3092"/>
          </w:rPr>
          <w:t>et</w:t>
        </w:r>
        <w:r>
          <w:rPr>
            <w:color w:val="2E3092"/>
            <w:spacing w:val="-2"/>
          </w:rPr>
          <w:t> </w:t>
        </w:r>
        <w:r>
          <w:rPr>
            <w:color w:val="2E3092"/>
          </w:rPr>
          <w:t>al.,</w:t>
        </w:r>
        <w:r>
          <w:rPr>
            <w:color w:val="2E3092"/>
            <w:spacing w:val="-2"/>
          </w:rPr>
          <w:t> </w:t>
        </w:r>
        <w:r>
          <w:rPr>
            <w:color w:val="2E3092"/>
          </w:rPr>
          <w:t>2019</w:t>
        </w:r>
      </w:hyperlink>
      <w:r>
        <w:rPr>
          <w:color w:val="231F20"/>
        </w:rPr>
        <w:t>).</w:t>
      </w:r>
      <w:r>
        <w:rPr>
          <w:color w:val="231F20"/>
          <w:spacing w:val="-4"/>
        </w:rPr>
        <w:t> </w:t>
      </w:r>
      <w:r>
        <w:rPr>
          <w:color w:val="231F20"/>
        </w:rPr>
        <w:t>Typ-</w:t>
      </w:r>
      <w:r>
        <w:rPr>
          <w:color w:val="231F20"/>
          <w:w w:val="105"/>
        </w:rPr>
        <w:t> ically,</w:t>
      </w:r>
      <w:r>
        <w:rPr>
          <w:color w:val="231F20"/>
          <w:spacing w:val="-3"/>
          <w:w w:val="105"/>
        </w:rPr>
        <w:t> </w:t>
      </w:r>
      <w:r>
        <w:rPr>
          <w:color w:val="231F20"/>
          <w:w w:val="105"/>
        </w:rPr>
        <w:t>rapid</w:t>
      </w:r>
      <w:r>
        <w:rPr>
          <w:color w:val="231F20"/>
          <w:spacing w:val="-2"/>
          <w:w w:val="105"/>
        </w:rPr>
        <w:t> </w:t>
      </w:r>
      <w:r>
        <w:rPr>
          <w:color w:val="231F20"/>
          <w:w w:val="105"/>
        </w:rPr>
        <w:t>sensing</w:t>
      </w:r>
      <w:r>
        <w:rPr>
          <w:color w:val="231F20"/>
          <w:spacing w:val="-3"/>
          <w:w w:val="105"/>
        </w:rPr>
        <w:t> </w:t>
      </w:r>
      <w:r>
        <w:rPr>
          <w:color w:val="231F20"/>
          <w:w w:val="105"/>
        </w:rPr>
        <w:t>can</w:t>
      </w:r>
      <w:r>
        <w:rPr>
          <w:color w:val="231F20"/>
          <w:spacing w:val="-2"/>
          <w:w w:val="105"/>
        </w:rPr>
        <w:t> </w:t>
      </w:r>
      <w:r>
        <w:rPr>
          <w:color w:val="231F20"/>
          <w:w w:val="105"/>
        </w:rPr>
        <w:t>be</w:t>
      </w:r>
      <w:r>
        <w:rPr>
          <w:color w:val="231F20"/>
          <w:spacing w:val="-2"/>
          <w:w w:val="105"/>
        </w:rPr>
        <w:t> </w:t>
      </w:r>
      <w:r>
        <w:rPr>
          <w:color w:val="231F20"/>
          <w:w w:val="105"/>
        </w:rPr>
        <w:t>achieved</w:t>
      </w:r>
      <w:r>
        <w:rPr>
          <w:color w:val="231F20"/>
          <w:spacing w:val="-2"/>
          <w:w w:val="105"/>
        </w:rPr>
        <w:t> </w:t>
      </w:r>
      <w:r>
        <w:rPr>
          <w:color w:val="231F20"/>
          <w:w w:val="105"/>
        </w:rPr>
        <w:t>by</w:t>
      </w:r>
      <w:r>
        <w:rPr>
          <w:color w:val="231F20"/>
          <w:spacing w:val="-3"/>
          <w:w w:val="105"/>
        </w:rPr>
        <w:t> </w:t>
      </w:r>
      <w:r>
        <w:rPr>
          <w:color w:val="231F20"/>
          <w:w w:val="105"/>
        </w:rPr>
        <w:t>those</w:t>
      </w:r>
      <w:r>
        <w:rPr>
          <w:color w:val="231F20"/>
          <w:spacing w:val="-2"/>
          <w:w w:val="105"/>
        </w:rPr>
        <w:t> </w:t>
      </w:r>
      <w:r>
        <w:rPr>
          <w:color w:val="231F20"/>
          <w:w w:val="105"/>
        </w:rPr>
        <w:t>sensor</w:t>
      </w:r>
      <w:r>
        <w:rPr>
          <w:color w:val="231F20"/>
          <w:spacing w:val="-3"/>
          <w:w w:val="105"/>
        </w:rPr>
        <w:t> </w:t>
      </w:r>
      <w:r>
        <w:rPr>
          <w:color w:val="231F20"/>
          <w:w w:val="105"/>
        </w:rPr>
        <w:t>arrays,</w:t>
      </w:r>
      <w:r>
        <w:rPr>
          <w:color w:val="231F20"/>
          <w:spacing w:val="-3"/>
          <w:w w:val="105"/>
        </w:rPr>
        <w:t> </w:t>
      </w:r>
      <w:r>
        <w:rPr>
          <w:color w:val="231F20"/>
          <w:w w:val="105"/>
        </w:rPr>
        <w:t>and</w:t>
      </w:r>
      <w:r>
        <w:rPr>
          <w:color w:val="231F20"/>
          <w:spacing w:val="-2"/>
          <w:w w:val="105"/>
        </w:rPr>
        <w:t> </w:t>
      </w:r>
      <w:r>
        <w:rPr>
          <w:color w:val="231F20"/>
          <w:w w:val="105"/>
        </w:rPr>
        <w:t>the price</w:t>
      </w:r>
      <w:r>
        <w:rPr>
          <w:color w:val="231F20"/>
          <w:spacing w:val="-11"/>
          <w:w w:val="105"/>
        </w:rPr>
        <w:t> </w:t>
      </w:r>
      <w:r>
        <w:rPr>
          <w:color w:val="231F20"/>
          <w:w w:val="105"/>
        </w:rPr>
        <w:t>of</w:t>
      </w:r>
      <w:r>
        <w:rPr>
          <w:color w:val="231F20"/>
          <w:spacing w:val="-10"/>
          <w:w w:val="105"/>
        </w:rPr>
        <w:t> </w:t>
      </w:r>
      <w:r>
        <w:rPr>
          <w:color w:val="231F20"/>
          <w:w w:val="105"/>
        </w:rPr>
        <w:t>a</w:t>
      </w:r>
      <w:r>
        <w:rPr>
          <w:color w:val="231F20"/>
          <w:spacing w:val="-10"/>
          <w:w w:val="105"/>
        </w:rPr>
        <w:t> </w:t>
      </w:r>
      <w:r>
        <w:rPr>
          <w:color w:val="231F20"/>
          <w:w w:val="105"/>
        </w:rPr>
        <w:t>sensor</w:t>
      </w:r>
      <w:r>
        <w:rPr>
          <w:color w:val="231F20"/>
          <w:spacing w:val="-10"/>
          <w:w w:val="105"/>
        </w:rPr>
        <w:t> </w:t>
      </w:r>
      <w:r>
        <w:rPr>
          <w:color w:val="231F20"/>
          <w:w w:val="105"/>
        </w:rPr>
        <w:t>array</w:t>
      </w:r>
      <w:r>
        <w:rPr>
          <w:color w:val="231F20"/>
          <w:spacing w:val="-10"/>
          <w:w w:val="105"/>
        </w:rPr>
        <w:t> </w:t>
      </w:r>
      <w:r>
        <w:rPr>
          <w:color w:val="231F20"/>
          <w:w w:val="105"/>
        </w:rPr>
        <w:t>is</w:t>
      </w:r>
      <w:r>
        <w:rPr>
          <w:color w:val="231F20"/>
          <w:spacing w:val="-10"/>
          <w:w w:val="105"/>
        </w:rPr>
        <w:t> </w:t>
      </w:r>
      <w:r>
        <w:rPr>
          <w:color w:val="231F20"/>
          <w:w w:val="105"/>
        </w:rPr>
        <w:t>relatively</w:t>
      </w:r>
      <w:r>
        <w:rPr>
          <w:color w:val="231F20"/>
          <w:spacing w:val="-10"/>
          <w:w w:val="105"/>
        </w:rPr>
        <w:t> </w:t>
      </w:r>
      <w:r>
        <w:rPr>
          <w:color w:val="231F20"/>
          <w:w w:val="105"/>
        </w:rPr>
        <w:t>lower</w:t>
      </w:r>
      <w:r>
        <w:rPr>
          <w:color w:val="231F20"/>
          <w:spacing w:val="-10"/>
          <w:w w:val="105"/>
        </w:rPr>
        <w:t> </w:t>
      </w:r>
      <w:r>
        <w:rPr>
          <w:color w:val="231F20"/>
          <w:w w:val="105"/>
        </w:rPr>
        <w:t>than</w:t>
      </w:r>
      <w:r>
        <w:rPr>
          <w:color w:val="231F20"/>
          <w:spacing w:val="-10"/>
          <w:w w:val="105"/>
        </w:rPr>
        <w:t> </w:t>
      </w:r>
      <w:r>
        <w:rPr>
          <w:color w:val="231F20"/>
          <w:w w:val="105"/>
        </w:rPr>
        <w:t>the</w:t>
      </w:r>
      <w:r>
        <w:rPr>
          <w:color w:val="231F20"/>
          <w:spacing w:val="-10"/>
          <w:w w:val="105"/>
        </w:rPr>
        <w:t> </w:t>
      </w:r>
      <w:r>
        <w:rPr>
          <w:color w:val="231F20"/>
          <w:w w:val="105"/>
        </w:rPr>
        <w:t>standard</w:t>
      </w:r>
      <w:r>
        <w:rPr>
          <w:color w:val="231F20"/>
          <w:spacing w:val="-10"/>
          <w:w w:val="105"/>
        </w:rPr>
        <w:t> </w:t>
      </w:r>
      <w:r>
        <w:rPr>
          <w:color w:val="231F20"/>
          <w:w w:val="105"/>
        </w:rPr>
        <w:t>analytical equipment,</w:t>
      </w:r>
      <w:r>
        <w:rPr>
          <w:color w:val="231F20"/>
          <w:w w:val="105"/>
        </w:rPr>
        <w:t> such</w:t>
      </w:r>
      <w:r>
        <w:rPr>
          <w:color w:val="231F20"/>
          <w:w w:val="105"/>
        </w:rPr>
        <w:t> as</w:t>
      </w:r>
      <w:r>
        <w:rPr>
          <w:color w:val="231F20"/>
          <w:w w:val="105"/>
        </w:rPr>
        <w:t> gas</w:t>
      </w:r>
      <w:r>
        <w:rPr>
          <w:color w:val="231F20"/>
          <w:w w:val="105"/>
        </w:rPr>
        <w:t> chromatography</w:t>
      </w:r>
      <w:r>
        <w:rPr>
          <w:rFonts w:ascii="Tuffy" w:hAnsi="Tuffy"/>
          <w:b w:val="0"/>
          <w:color w:val="231F20"/>
          <w:w w:val="105"/>
        </w:rPr>
        <w:t>–</w:t>
      </w:r>
      <w:r>
        <w:rPr>
          <w:color w:val="231F20"/>
          <w:w w:val="105"/>
        </w:rPr>
        <w:t>mass</w:t>
      </w:r>
      <w:r>
        <w:rPr>
          <w:color w:val="231F20"/>
          <w:w w:val="105"/>
        </w:rPr>
        <w:t> spectrometry</w:t>
      </w:r>
      <w:r>
        <w:rPr>
          <w:color w:val="231F20"/>
          <w:w w:val="105"/>
        </w:rPr>
        <w:t> (GC</w:t>
      </w:r>
      <w:r>
        <w:rPr>
          <w:rFonts w:ascii="Tuffy" w:hAnsi="Tuffy"/>
          <w:b w:val="0"/>
          <w:color w:val="231F20"/>
          <w:w w:val="105"/>
        </w:rPr>
        <w:t>– </w:t>
      </w:r>
      <w:r>
        <w:rPr>
          <w:color w:val="231F20"/>
        </w:rPr>
        <w:t>MS),</w:t>
      </w:r>
      <w:r>
        <w:rPr>
          <w:color w:val="231F20"/>
          <w:spacing w:val="-10"/>
        </w:rPr>
        <w:t> </w:t>
      </w:r>
      <w:r>
        <w:rPr>
          <w:color w:val="231F20"/>
        </w:rPr>
        <w:t>laser</w:t>
      </w:r>
      <w:r>
        <w:rPr>
          <w:color w:val="231F20"/>
          <w:spacing w:val="-10"/>
        </w:rPr>
        <w:t> </w:t>
      </w:r>
      <w:r>
        <w:rPr>
          <w:color w:val="231F20"/>
        </w:rPr>
        <w:t>scatting</w:t>
      </w:r>
      <w:r>
        <w:rPr>
          <w:color w:val="231F20"/>
          <w:spacing w:val="-9"/>
        </w:rPr>
        <w:t> </w:t>
      </w:r>
      <w:r>
        <w:rPr>
          <w:color w:val="231F20"/>
        </w:rPr>
        <w:t>analyzer,</w:t>
      </w:r>
      <w:r>
        <w:rPr>
          <w:color w:val="231F20"/>
          <w:spacing w:val="-10"/>
        </w:rPr>
        <w:t> </w:t>
      </w:r>
      <w:r>
        <w:rPr>
          <w:color w:val="231F20"/>
        </w:rPr>
        <w:t>and</w:t>
      </w:r>
      <w:r>
        <w:rPr>
          <w:color w:val="231F20"/>
          <w:spacing w:val="-10"/>
        </w:rPr>
        <w:t> </w:t>
      </w:r>
      <w:r>
        <w:rPr>
          <w:color w:val="231F20"/>
        </w:rPr>
        <w:t>high-performance</w:t>
      </w:r>
      <w:r>
        <w:rPr>
          <w:color w:val="231F20"/>
          <w:spacing w:val="-9"/>
        </w:rPr>
        <w:t> </w:t>
      </w:r>
      <w:r>
        <w:rPr>
          <w:color w:val="231F20"/>
        </w:rPr>
        <w:t>liquid</w:t>
      </w:r>
      <w:r>
        <w:rPr>
          <w:color w:val="231F20"/>
          <w:spacing w:val="-10"/>
        </w:rPr>
        <w:t> </w:t>
      </w:r>
      <w:r>
        <w:rPr>
          <w:color w:val="231F20"/>
        </w:rPr>
        <w:t>chromatogra-</w:t>
      </w:r>
      <w:r>
        <w:rPr>
          <w:color w:val="231F20"/>
          <w:spacing w:val="40"/>
        </w:rPr>
        <w:t> </w:t>
      </w:r>
      <w:r>
        <w:rPr>
          <w:color w:val="231F20"/>
        </w:rPr>
        <w:t>phy</w:t>
      </w:r>
      <w:r>
        <w:rPr>
          <w:color w:val="231F20"/>
          <w:spacing w:val="-10"/>
        </w:rPr>
        <w:t> </w:t>
      </w:r>
      <w:r>
        <w:rPr>
          <w:color w:val="231F20"/>
        </w:rPr>
        <w:t>(HPLC).</w:t>
      </w:r>
      <w:r>
        <w:rPr>
          <w:color w:val="231F20"/>
          <w:spacing w:val="-8"/>
        </w:rPr>
        <w:t> </w:t>
      </w:r>
      <w:r>
        <w:rPr>
          <w:color w:val="231F20"/>
        </w:rPr>
        <w:t>Sensor</w:t>
      </w:r>
      <w:r>
        <w:rPr>
          <w:color w:val="231F20"/>
          <w:spacing w:val="-9"/>
        </w:rPr>
        <w:t> </w:t>
      </w:r>
      <w:r>
        <w:rPr>
          <w:color w:val="231F20"/>
        </w:rPr>
        <w:t>arrays</w:t>
      </w:r>
      <w:r>
        <w:rPr>
          <w:color w:val="231F20"/>
          <w:spacing w:val="-9"/>
        </w:rPr>
        <w:t> </w:t>
      </w:r>
      <w:r>
        <w:rPr>
          <w:color w:val="231F20"/>
        </w:rPr>
        <w:t>have</w:t>
      </w:r>
      <w:r>
        <w:rPr>
          <w:color w:val="231F20"/>
          <w:spacing w:val="-9"/>
        </w:rPr>
        <w:t> </w:t>
      </w:r>
      <w:r>
        <w:rPr>
          <w:color w:val="231F20"/>
        </w:rPr>
        <w:t>broad</w:t>
      </w:r>
      <w:r>
        <w:rPr>
          <w:color w:val="231F20"/>
          <w:spacing w:val="-10"/>
        </w:rPr>
        <w:t> </w:t>
      </w:r>
      <w:r>
        <w:rPr>
          <w:color w:val="231F20"/>
        </w:rPr>
        <w:t>applications</w:t>
      </w:r>
      <w:r>
        <w:rPr>
          <w:color w:val="231F20"/>
          <w:spacing w:val="-10"/>
        </w:rPr>
        <w:t> </w:t>
      </w:r>
      <w:r>
        <w:rPr>
          <w:color w:val="231F20"/>
        </w:rPr>
        <w:t>in</w:t>
      </w:r>
      <w:r>
        <w:rPr>
          <w:color w:val="231F20"/>
          <w:spacing w:val="-7"/>
        </w:rPr>
        <w:t> </w:t>
      </w:r>
      <w:r>
        <w:rPr>
          <w:color w:val="231F20"/>
        </w:rPr>
        <w:t>determining</w:t>
      </w:r>
      <w:r>
        <w:rPr>
          <w:color w:val="231F20"/>
          <w:spacing w:val="-9"/>
        </w:rPr>
        <w:t> </w:t>
      </w:r>
      <w:r>
        <w:rPr>
          <w:color w:val="231F20"/>
        </w:rPr>
        <w:t>food</w:t>
      </w:r>
      <w:r>
        <w:rPr>
          <w:color w:val="231F20"/>
          <w:spacing w:val="40"/>
        </w:rPr>
        <w:t> </w:t>
      </w:r>
      <w:r>
        <w:rPr>
          <w:color w:val="231F20"/>
        </w:rPr>
        <w:t>quality-related properties, such as sensory attributes, microbiological</w:t>
      </w:r>
      <w:r>
        <w:rPr>
          <w:color w:val="231F20"/>
          <w:spacing w:val="40"/>
        </w:rPr>
        <w:t> </w:t>
      </w:r>
      <w:r>
        <w:rPr>
          <w:color w:val="231F20"/>
        </w:rPr>
        <w:t>properties, and processing quality (</w:t>
      </w:r>
      <w:hyperlink w:history="true" w:anchor="_bookmark39">
        <w:r>
          <w:rPr>
            <w:color w:val="2E3092"/>
          </w:rPr>
          <w:t>Matindoust et al., 2016</w:t>
        </w:r>
      </w:hyperlink>
      <w:r>
        <w:rPr>
          <w:color w:val="231F20"/>
        </w:rPr>
        <w:t>). Those ap-</w:t>
      </w:r>
      <w:r>
        <w:rPr>
          <w:color w:val="231F20"/>
          <w:w w:val="105"/>
        </w:rPr>
        <w:t> plications</w:t>
      </w:r>
      <w:r>
        <w:rPr>
          <w:color w:val="231F20"/>
          <w:spacing w:val="-8"/>
          <w:w w:val="105"/>
        </w:rPr>
        <w:t> </w:t>
      </w:r>
      <w:r>
        <w:rPr>
          <w:color w:val="231F20"/>
          <w:w w:val="105"/>
        </w:rPr>
        <w:t>are</w:t>
      </w:r>
      <w:r>
        <w:rPr>
          <w:color w:val="231F20"/>
          <w:spacing w:val="-8"/>
          <w:w w:val="105"/>
        </w:rPr>
        <w:t> </w:t>
      </w:r>
      <w:r>
        <w:rPr>
          <w:color w:val="231F20"/>
          <w:w w:val="105"/>
        </w:rPr>
        <w:t>achieved</w:t>
      </w:r>
      <w:r>
        <w:rPr>
          <w:color w:val="231F20"/>
          <w:spacing w:val="-7"/>
          <w:w w:val="105"/>
        </w:rPr>
        <w:t> </w:t>
      </w:r>
      <w:r>
        <w:rPr>
          <w:color w:val="231F20"/>
          <w:w w:val="105"/>
        </w:rPr>
        <w:t>with</w:t>
      </w:r>
      <w:r>
        <w:rPr>
          <w:color w:val="231F20"/>
          <w:spacing w:val="-9"/>
          <w:w w:val="105"/>
        </w:rPr>
        <w:t> </w:t>
      </w:r>
      <w:r>
        <w:rPr>
          <w:color w:val="231F20"/>
          <w:w w:val="105"/>
        </w:rPr>
        <w:t>the</w:t>
      </w:r>
      <w:r>
        <w:rPr>
          <w:color w:val="231F20"/>
          <w:spacing w:val="-8"/>
          <w:w w:val="105"/>
        </w:rPr>
        <w:t> </w:t>
      </w:r>
      <w:r>
        <w:rPr>
          <w:color w:val="231F20"/>
          <w:w w:val="105"/>
        </w:rPr>
        <w:t>help</w:t>
      </w:r>
      <w:r>
        <w:rPr>
          <w:color w:val="231F20"/>
          <w:spacing w:val="-8"/>
          <w:w w:val="105"/>
        </w:rPr>
        <w:t> </w:t>
      </w:r>
      <w:r>
        <w:rPr>
          <w:color w:val="231F20"/>
          <w:w w:val="105"/>
        </w:rPr>
        <w:t>of</w:t>
      </w:r>
      <w:r>
        <w:rPr>
          <w:color w:val="231F20"/>
          <w:spacing w:val="-8"/>
          <w:w w:val="105"/>
        </w:rPr>
        <w:t> </w:t>
      </w:r>
      <w:r>
        <w:rPr>
          <w:color w:val="231F20"/>
          <w:w w:val="105"/>
        </w:rPr>
        <w:t>sensor</w:t>
      </w:r>
      <w:r>
        <w:rPr>
          <w:color w:val="231F20"/>
          <w:spacing w:val="-7"/>
          <w:w w:val="105"/>
        </w:rPr>
        <w:t> </w:t>
      </w:r>
      <w:r>
        <w:rPr>
          <w:color w:val="231F20"/>
          <w:w w:val="105"/>
        </w:rPr>
        <w:t>arrays</w:t>
      </w:r>
      <w:r>
        <w:rPr>
          <w:color w:val="231F20"/>
          <w:spacing w:val="-9"/>
          <w:w w:val="105"/>
        </w:rPr>
        <w:t> </w:t>
      </w:r>
      <w:r>
        <w:rPr>
          <w:color w:val="231F20"/>
          <w:w w:val="105"/>
        </w:rPr>
        <w:t>combined</w:t>
      </w:r>
      <w:r>
        <w:rPr>
          <w:color w:val="231F20"/>
          <w:spacing w:val="-8"/>
          <w:w w:val="105"/>
        </w:rPr>
        <w:t> </w:t>
      </w:r>
      <w:r>
        <w:rPr>
          <w:color w:val="231F20"/>
          <w:w w:val="105"/>
        </w:rPr>
        <w:t>with </w:t>
      </w:r>
      <w:r>
        <w:rPr>
          <w:color w:val="231F20"/>
        </w:rPr>
        <w:t>corresponding data pattern recognition approaches and classi</w:t>
      </w:r>
      <w:r>
        <w:rPr>
          <w:rFonts w:ascii="Times New Roman" w:hAnsi="Times New Roman"/>
          <w:color w:val="231F20"/>
        </w:rPr>
        <w:t>fi</w:t>
      </w:r>
      <w:r>
        <w:rPr>
          <w:color w:val="231F20"/>
        </w:rPr>
        <w:t>cation</w:t>
      </w:r>
      <w:r>
        <w:rPr>
          <w:color w:val="231F20"/>
          <w:w w:val="105"/>
        </w:rPr>
        <w:t> </w:t>
      </w:r>
      <w:r>
        <w:rPr>
          <w:color w:val="231F20"/>
          <w:spacing w:val="-2"/>
          <w:w w:val="105"/>
        </w:rPr>
        <w:t>algorithms.</w:t>
      </w:r>
    </w:p>
    <w:p>
      <w:pPr>
        <w:pStyle w:val="BodyText"/>
        <w:spacing w:line="172" w:lineRule="exact"/>
        <w:ind w:left="529"/>
        <w:jc w:val="both"/>
      </w:pPr>
      <w:r>
        <w:rPr>
          <w:color w:val="231F20"/>
          <w:w w:val="105"/>
        </w:rPr>
        <w:t>Many</w:t>
      </w:r>
      <w:r>
        <w:rPr>
          <w:color w:val="231F20"/>
          <w:spacing w:val="-2"/>
          <w:w w:val="105"/>
        </w:rPr>
        <w:t> </w:t>
      </w:r>
      <w:r>
        <w:rPr>
          <w:color w:val="231F20"/>
          <w:w w:val="105"/>
        </w:rPr>
        <w:t>attentions</w:t>
      </w:r>
      <w:r>
        <w:rPr>
          <w:color w:val="231F20"/>
          <w:spacing w:val="-2"/>
          <w:w w:val="105"/>
        </w:rPr>
        <w:t> </w:t>
      </w:r>
      <w:r>
        <w:rPr>
          <w:color w:val="231F20"/>
          <w:w w:val="105"/>
        </w:rPr>
        <w:t>have</w:t>
      </w:r>
      <w:r>
        <w:rPr>
          <w:color w:val="231F20"/>
          <w:spacing w:val="-3"/>
          <w:w w:val="105"/>
        </w:rPr>
        <w:t> </w:t>
      </w:r>
      <w:r>
        <w:rPr>
          <w:color w:val="231F20"/>
          <w:w w:val="105"/>
        </w:rPr>
        <w:t>been</w:t>
      </w:r>
      <w:r>
        <w:rPr>
          <w:color w:val="231F20"/>
          <w:spacing w:val="-3"/>
          <w:w w:val="105"/>
        </w:rPr>
        <w:t> </w:t>
      </w:r>
      <w:r>
        <w:rPr>
          <w:color w:val="231F20"/>
          <w:w w:val="105"/>
        </w:rPr>
        <w:t>focused</w:t>
      </w:r>
      <w:r>
        <w:rPr>
          <w:color w:val="231F20"/>
          <w:spacing w:val="-2"/>
          <w:w w:val="105"/>
        </w:rPr>
        <w:t> </w:t>
      </w:r>
      <w:r>
        <w:rPr>
          <w:color w:val="231F20"/>
          <w:w w:val="105"/>
        </w:rPr>
        <w:t>on</w:t>
      </w:r>
      <w:r>
        <w:rPr>
          <w:color w:val="231F20"/>
          <w:spacing w:val="-3"/>
          <w:w w:val="105"/>
        </w:rPr>
        <w:t> </w:t>
      </w:r>
      <w:r>
        <w:rPr>
          <w:color w:val="231F20"/>
          <w:w w:val="105"/>
        </w:rPr>
        <w:t>the</w:t>
      </w:r>
      <w:r>
        <w:rPr>
          <w:color w:val="231F20"/>
          <w:spacing w:val="-3"/>
          <w:w w:val="105"/>
        </w:rPr>
        <w:t> </w:t>
      </w:r>
      <w:r>
        <w:rPr>
          <w:color w:val="231F20"/>
          <w:w w:val="105"/>
        </w:rPr>
        <w:t>applications</w:t>
      </w:r>
      <w:r>
        <w:rPr>
          <w:color w:val="231F20"/>
          <w:spacing w:val="-2"/>
          <w:w w:val="105"/>
        </w:rPr>
        <w:t> </w:t>
      </w:r>
      <w:r>
        <w:rPr>
          <w:color w:val="231F20"/>
          <w:w w:val="105"/>
        </w:rPr>
        <w:t>of</w:t>
      </w:r>
      <w:r>
        <w:rPr>
          <w:color w:val="231F20"/>
          <w:spacing w:val="-3"/>
          <w:w w:val="105"/>
        </w:rPr>
        <w:t> </w:t>
      </w:r>
      <w:r>
        <w:rPr>
          <w:color w:val="231F20"/>
          <w:w w:val="105"/>
        </w:rPr>
        <w:t>e-</w:t>
      </w:r>
      <w:r>
        <w:rPr>
          <w:color w:val="231F20"/>
          <w:spacing w:val="-4"/>
          <w:w w:val="105"/>
        </w:rPr>
        <w:t>nose</w:t>
      </w:r>
    </w:p>
    <w:p>
      <w:pPr>
        <w:pStyle w:val="BodyText"/>
        <w:spacing w:line="276" w:lineRule="auto" w:before="28"/>
        <w:ind w:left="290"/>
        <w:jc w:val="both"/>
      </w:pPr>
      <w:r>
        <w:rPr>
          <w:color w:val="231F20"/>
        </w:rPr>
        <w:t>and e-tongue</w:t>
      </w:r>
      <w:r>
        <w:rPr>
          <w:color w:val="231F20"/>
          <w:spacing w:val="-1"/>
        </w:rPr>
        <w:t> </w:t>
      </w:r>
      <w:r>
        <w:rPr>
          <w:color w:val="231F20"/>
        </w:rPr>
        <w:t>in food quality</w:t>
      </w:r>
      <w:r>
        <w:rPr>
          <w:color w:val="231F20"/>
          <w:spacing w:val="-1"/>
        </w:rPr>
        <w:t> </w:t>
      </w:r>
      <w:r>
        <w:rPr>
          <w:color w:val="231F20"/>
        </w:rPr>
        <w:t>determination.</w:t>
      </w:r>
      <w:r>
        <w:rPr>
          <w:color w:val="231F20"/>
          <w:spacing w:val="-2"/>
        </w:rPr>
        <w:t> </w:t>
      </w:r>
      <w:r>
        <w:rPr>
          <w:color w:val="231F20"/>
        </w:rPr>
        <w:t>In</w:t>
      </w:r>
      <w:r>
        <w:rPr>
          <w:color w:val="231F20"/>
          <w:spacing w:val="-1"/>
        </w:rPr>
        <w:t> </w:t>
      </w:r>
      <w:r>
        <w:rPr>
          <w:color w:val="231F20"/>
        </w:rPr>
        <w:t>previous</w:t>
      </w:r>
      <w:r>
        <w:rPr>
          <w:color w:val="231F20"/>
          <w:spacing w:val="-2"/>
        </w:rPr>
        <w:t> </w:t>
      </w:r>
      <w:r>
        <w:rPr>
          <w:color w:val="231F20"/>
        </w:rPr>
        <w:t>review and re-</w:t>
      </w:r>
      <w:r>
        <w:rPr>
          <w:color w:val="231F20"/>
          <w:spacing w:val="40"/>
        </w:rPr>
        <w:t> </w:t>
      </w:r>
      <w:r>
        <w:rPr>
          <w:color w:val="231F20"/>
        </w:rPr>
        <w:t>search</w:t>
      </w:r>
      <w:r>
        <w:rPr>
          <w:color w:val="231F20"/>
          <w:spacing w:val="-8"/>
        </w:rPr>
        <w:t> </w:t>
      </w:r>
      <w:r>
        <w:rPr>
          <w:color w:val="231F20"/>
        </w:rPr>
        <w:t>publications,</w:t>
      </w:r>
      <w:r>
        <w:rPr>
          <w:color w:val="231F20"/>
          <w:spacing w:val="-5"/>
        </w:rPr>
        <w:t> </w:t>
      </w:r>
      <w:r>
        <w:rPr>
          <w:color w:val="231F20"/>
        </w:rPr>
        <w:t>the</w:t>
      </w:r>
      <w:r>
        <w:rPr>
          <w:color w:val="231F20"/>
          <w:spacing w:val="-7"/>
        </w:rPr>
        <w:t> </w:t>
      </w:r>
      <w:r>
        <w:rPr>
          <w:color w:val="231F20"/>
        </w:rPr>
        <w:t>working</w:t>
      </w:r>
      <w:r>
        <w:rPr>
          <w:color w:val="231F20"/>
          <w:spacing w:val="-7"/>
        </w:rPr>
        <w:t> </w:t>
      </w:r>
      <w:r>
        <w:rPr>
          <w:color w:val="231F20"/>
        </w:rPr>
        <w:t>principles</w:t>
      </w:r>
      <w:r>
        <w:rPr>
          <w:color w:val="231F20"/>
          <w:spacing w:val="-4"/>
        </w:rPr>
        <w:t> </w:t>
      </w:r>
      <w:r>
        <w:rPr>
          <w:color w:val="231F20"/>
        </w:rPr>
        <w:t>of</w:t>
      </w:r>
      <w:r>
        <w:rPr>
          <w:color w:val="231F20"/>
          <w:spacing w:val="-5"/>
        </w:rPr>
        <w:t> </w:t>
      </w:r>
      <w:r>
        <w:rPr>
          <w:color w:val="231F20"/>
        </w:rPr>
        <w:t>e-nose</w:t>
      </w:r>
      <w:r>
        <w:rPr>
          <w:color w:val="231F20"/>
          <w:spacing w:val="-7"/>
        </w:rPr>
        <w:t> </w:t>
      </w:r>
      <w:r>
        <w:rPr>
          <w:color w:val="231F20"/>
        </w:rPr>
        <w:t>and</w:t>
      </w:r>
      <w:r>
        <w:rPr>
          <w:color w:val="231F20"/>
          <w:spacing w:val="-6"/>
        </w:rPr>
        <w:t> </w:t>
      </w:r>
      <w:r>
        <w:rPr>
          <w:color w:val="231F20"/>
        </w:rPr>
        <w:t>e-tongue,</w:t>
      </w:r>
      <w:r>
        <w:rPr>
          <w:color w:val="231F20"/>
          <w:spacing w:val="-5"/>
        </w:rPr>
        <w:t> </w:t>
      </w:r>
      <w:r>
        <w:rPr>
          <w:color w:val="231F20"/>
        </w:rPr>
        <w:t>and</w:t>
      </w:r>
      <w:r>
        <w:rPr>
          <w:color w:val="231F20"/>
          <w:w w:val="105"/>
        </w:rPr>
        <w:t> </w:t>
      </w:r>
      <w:r>
        <w:rPr>
          <w:color w:val="231F20"/>
          <w:spacing w:val="-2"/>
          <w:w w:val="105"/>
        </w:rPr>
        <w:t>their</w:t>
      </w:r>
      <w:r>
        <w:rPr>
          <w:color w:val="231F20"/>
          <w:spacing w:val="-6"/>
          <w:w w:val="105"/>
        </w:rPr>
        <w:t> </w:t>
      </w:r>
      <w:r>
        <w:rPr>
          <w:color w:val="231F20"/>
          <w:spacing w:val="-2"/>
          <w:w w:val="105"/>
        </w:rPr>
        <w:t>applications</w:t>
      </w:r>
      <w:r>
        <w:rPr>
          <w:color w:val="231F20"/>
          <w:spacing w:val="-7"/>
          <w:w w:val="105"/>
        </w:rPr>
        <w:t> </w:t>
      </w:r>
      <w:r>
        <w:rPr>
          <w:color w:val="231F20"/>
          <w:spacing w:val="-2"/>
          <w:w w:val="105"/>
        </w:rPr>
        <w:t>in</w:t>
      </w:r>
      <w:r>
        <w:rPr>
          <w:color w:val="231F20"/>
          <w:spacing w:val="-7"/>
          <w:w w:val="105"/>
        </w:rPr>
        <w:t> </w:t>
      </w:r>
      <w:r>
        <w:rPr>
          <w:color w:val="231F20"/>
          <w:spacing w:val="-2"/>
          <w:w w:val="105"/>
        </w:rPr>
        <w:t>determining</w:t>
      </w:r>
      <w:r>
        <w:rPr>
          <w:color w:val="231F20"/>
          <w:spacing w:val="-7"/>
          <w:w w:val="105"/>
        </w:rPr>
        <w:t> </w:t>
      </w:r>
      <w:r>
        <w:rPr>
          <w:color w:val="231F20"/>
          <w:spacing w:val="-2"/>
          <w:w w:val="105"/>
        </w:rPr>
        <w:t>the</w:t>
      </w:r>
      <w:r>
        <w:rPr>
          <w:color w:val="231F20"/>
          <w:spacing w:val="-6"/>
          <w:w w:val="105"/>
        </w:rPr>
        <w:t> </w:t>
      </w:r>
      <w:r>
        <w:rPr>
          <w:color w:val="231F20"/>
          <w:spacing w:val="-2"/>
          <w:w w:val="105"/>
        </w:rPr>
        <w:t>quality</w:t>
      </w:r>
      <w:r>
        <w:rPr>
          <w:color w:val="231F20"/>
          <w:spacing w:val="-6"/>
          <w:w w:val="105"/>
        </w:rPr>
        <w:t> </w:t>
      </w:r>
      <w:r>
        <w:rPr>
          <w:color w:val="231F20"/>
          <w:spacing w:val="-2"/>
          <w:w w:val="105"/>
        </w:rPr>
        <w:t>of</w:t>
      </w:r>
      <w:r>
        <w:rPr>
          <w:color w:val="231F20"/>
          <w:spacing w:val="-6"/>
          <w:w w:val="105"/>
        </w:rPr>
        <w:t> </w:t>
      </w:r>
      <w:r>
        <w:rPr>
          <w:color w:val="231F20"/>
          <w:spacing w:val="-2"/>
          <w:w w:val="105"/>
        </w:rPr>
        <w:t>foods</w:t>
      </w:r>
      <w:r>
        <w:rPr>
          <w:color w:val="231F20"/>
          <w:spacing w:val="-7"/>
          <w:w w:val="105"/>
        </w:rPr>
        <w:t> </w:t>
      </w:r>
      <w:r>
        <w:rPr>
          <w:color w:val="231F20"/>
          <w:spacing w:val="-2"/>
          <w:w w:val="105"/>
        </w:rPr>
        <w:t>were</w:t>
      </w:r>
      <w:r>
        <w:rPr>
          <w:color w:val="231F20"/>
          <w:spacing w:val="-7"/>
          <w:w w:val="105"/>
        </w:rPr>
        <w:t> </w:t>
      </w:r>
      <w:r>
        <w:rPr>
          <w:color w:val="231F20"/>
          <w:spacing w:val="-2"/>
          <w:w w:val="105"/>
        </w:rPr>
        <w:t>introduced</w:t>
      </w:r>
      <w:r>
        <w:rPr>
          <w:color w:val="231F20"/>
          <w:spacing w:val="40"/>
          <w:w w:val="105"/>
        </w:rPr>
        <w:t> </w:t>
      </w:r>
      <w:r>
        <w:rPr>
          <w:color w:val="231F20"/>
          <w:spacing w:val="-2"/>
        </w:rPr>
        <w:t>(</w:t>
      </w:r>
      <w:hyperlink w:history="true" w:anchor="_bookmark14">
        <w:r>
          <w:rPr>
            <w:color w:val="2E3092"/>
            <w:spacing w:val="-2"/>
          </w:rPr>
          <w:t>Ali et</w:t>
        </w:r>
        <w:r>
          <w:rPr>
            <w:color w:val="2E3092"/>
            <w:spacing w:val="-3"/>
          </w:rPr>
          <w:t> </w:t>
        </w:r>
        <w:r>
          <w:rPr>
            <w:color w:val="2E3092"/>
            <w:spacing w:val="-2"/>
          </w:rPr>
          <w:t>al., 2020</w:t>
        </w:r>
      </w:hyperlink>
      <w:r>
        <w:rPr>
          <w:color w:val="231F20"/>
          <w:spacing w:val="-2"/>
        </w:rPr>
        <w:t>; </w:t>
      </w:r>
      <w:hyperlink w:history="true" w:anchor="_bookmark39">
        <w:r>
          <w:rPr>
            <w:color w:val="2E3092"/>
            <w:spacing w:val="-2"/>
          </w:rPr>
          <w:t>Matindoust</w:t>
        </w:r>
        <w:r>
          <w:rPr>
            <w:color w:val="2E3092"/>
            <w:spacing w:val="-3"/>
          </w:rPr>
          <w:t> </w:t>
        </w:r>
        <w:r>
          <w:rPr>
            <w:color w:val="2E3092"/>
            <w:spacing w:val="-2"/>
          </w:rPr>
          <w:t>et al.,</w:t>
        </w:r>
        <w:r>
          <w:rPr>
            <w:color w:val="2E3092"/>
            <w:spacing w:val="-3"/>
          </w:rPr>
          <w:t> </w:t>
        </w:r>
        <w:r>
          <w:rPr>
            <w:color w:val="2E3092"/>
            <w:spacing w:val="-2"/>
          </w:rPr>
          <w:t>2016</w:t>
        </w:r>
      </w:hyperlink>
      <w:r>
        <w:rPr>
          <w:color w:val="231F20"/>
          <w:spacing w:val="-2"/>
        </w:rPr>
        <w:t>).</w:t>
      </w:r>
      <w:r>
        <w:rPr>
          <w:color w:val="231F20"/>
          <w:spacing w:val="-3"/>
        </w:rPr>
        <w:t> </w:t>
      </w:r>
      <w:r>
        <w:rPr>
          <w:color w:val="231F20"/>
          <w:spacing w:val="-2"/>
        </w:rPr>
        <w:t>However,</w:t>
      </w:r>
      <w:r>
        <w:rPr>
          <w:color w:val="231F20"/>
          <w:spacing w:val="-3"/>
        </w:rPr>
        <w:t> </w:t>
      </w:r>
      <w:r>
        <w:rPr>
          <w:color w:val="231F20"/>
          <w:spacing w:val="-2"/>
        </w:rPr>
        <w:t>detailed information</w:t>
      </w:r>
      <w:r>
        <w:rPr>
          <w:color w:val="231F20"/>
          <w:w w:val="105"/>
        </w:rPr>
        <w:t> on each commonly used sensor and its working principles were not discussed.</w:t>
      </w:r>
      <w:r>
        <w:rPr>
          <w:color w:val="231F20"/>
          <w:spacing w:val="-5"/>
          <w:w w:val="105"/>
        </w:rPr>
        <w:t> </w:t>
      </w:r>
      <w:r>
        <w:rPr>
          <w:color w:val="231F20"/>
          <w:w w:val="105"/>
        </w:rPr>
        <w:t>The</w:t>
      </w:r>
      <w:r>
        <w:rPr>
          <w:color w:val="231F20"/>
          <w:spacing w:val="-5"/>
          <w:w w:val="105"/>
        </w:rPr>
        <w:t> </w:t>
      </w:r>
      <w:r>
        <w:rPr>
          <w:color w:val="231F20"/>
          <w:w w:val="105"/>
        </w:rPr>
        <w:t>working</w:t>
      </w:r>
      <w:r>
        <w:rPr>
          <w:color w:val="231F20"/>
          <w:spacing w:val="-5"/>
          <w:w w:val="105"/>
        </w:rPr>
        <w:t> </w:t>
      </w:r>
      <w:r>
        <w:rPr>
          <w:color w:val="231F20"/>
          <w:w w:val="105"/>
        </w:rPr>
        <w:t>principles</w:t>
      </w:r>
      <w:r>
        <w:rPr>
          <w:color w:val="231F20"/>
          <w:spacing w:val="-5"/>
          <w:w w:val="105"/>
        </w:rPr>
        <w:t> </w:t>
      </w:r>
      <w:r>
        <w:rPr>
          <w:color w:val="231F20"/>
          <w:w w:val="105"/>
        </w:rPr>
        <w:t>of</w:t>
      </w:r>
      <w:r>
        <w:rPr>
          <w:color w:val="231F20"/>
          <w:spacing w:val="-4"/>
          <w:w w:val="105"/>
        </w:rPr>
        <w:t> </w:t>
      </w:r>
      <w:r>
        <w:rPr>
          <w:color w:val="231F20"/>
          <w:w w:val="105"/>
        </w:rPr>
        <w:t>pattern</w:t>
      </w:r>
      <w:r>
        <w:rPr>
          <w:color w:val="231F20"/>
          <w:spacing w:val="-5"/>
          <w:w w:val="105"/>
        </w:rPr>
        <w:t> </w:t>
      </w:r>
      <w:r>
        <w:rPr>
          <w:color w:val="231F20"/>
          <w:w w:val="105"/>
        </w:rPr>
        <w:t>recognition</w:t>
      </w:r>
      <w:r>
        <w:rPr>
          <w:color w:val="231F20"/>
          <w:spacing w:val="-5"/>
          <w:w w:val="105"/>
        </w:rPr>
        <w:t> </w:t>
      </w:r>
      <w:r>
        <w:rPr>
          <w:color w:val="231F20"/>
          <w:w w:val="105"/>
        </w:rPr>
        <w:t>algorithms employed</w:t>
      </w:r>
      <w:r>
        <w:rPr>
          <w:color w:val="231F20"/>
          <w:spacing w:val="-7"/>
          <w:w w:val="105"/>
        </w:rPr>
        <w:t> </w:t>
      </w:r>
      <w:r>
        <w:rPr>
          <w:color w:val="231F20"/>
          <w:w w:val="105"/>
        </w:rPr>
        <w:t>by</w:t>
      </w:r>
      <w:r>
        <w:rPr>
          <w:color w:val="231F20"/>
          <w:spacing w:val="-7"/>
          <w:w w:val="105"/>
        </w:rPr>
        <w:t> </w:t>
      </w:r>
      <w:r>
        <w:rPr>
          <w:color w:val="231F20"/>
          <w:w w:val="105"/>
        </w:rPr>
        <w:t>e-nose</w:t>
      </w:r>
      <w:r>
        <w:rPr>
          <w:color w:val="231F20"/>
          <w:spacing w:val="-7"/>
          <w:w w:val="105"/>
        </w:rPr>
        <w:t> </w:t>
      </w:r>
      <w:r>
        <w:rPr>
          <w:color w:val="231F20"/>
          <w:w w:val="105"/>
        </w:rPr>
        <w:t>and</w:t>
      </w:r>
      <w:r>
        <w:rPr>
          <w:color w:val="231F20"/>
          <w:spacing w:val="-9"/>
          <w:w w:val="105"/>
        </w:rPr>
        <w:t> </w:t>
      </w:r>
      <w:r>
        <w:rPr>
          <w:color w:val="231F20"/>
          <w:w w:val="105"/>
        </w:rPr>
        <w:t>e-tongue</w:t>
      </w:r>
      <w:r>
        <w:rPr>
          <w:color w:val="231F20"/>
          <w:spacing w:val="-9"/>
          <w:w w:val="105"/>
        </w:rPr>
        <w:t> </w:t>
      </w:r>
      <w:r>
        <w:rPr>
          <w:color w:val="231F20"/>
          <w:w w:val="105"/>
        </w:rPr>
        <w:t>were</w:t>
      </w:r>
      <w:r>
        <w:rPr>
          <w:color w:val="231F20"/>
          <w:spacing w:val="-7"/>
          <w:w w:val="105"/>
        </w:rPr>
        <w:t> </w:t>
      </w:r>
      <w:r>
        <w:rPr>
          <w:color w:val="231F20"/>
          <w:w w:val="105"/>
        </w:rPr>
        <w:t>mentioned</w:t>
      </w:r>
      <w:r>
        <w:rPr>
          <w:color w:val="231F20"/>
          <w:spacing w:val="-8"/>
          <w:w w:val="105"/>
        </w:rPr>
        <w:t> </w:t>
      </w:r>
      <w:r>
        <w:rPr>
          <w:color w:val="231F20"/>
          <w:w w:val="105"/>
        </w:rPr>
        <w:t>in</w:t>
      </w:r>
      <w:r>
        <w:rPr>
          <w:color w:val="231F20"/>
          <w:spacing w:val="-8"/>
          <w:w w:val="105"/>
        </w:rPr>
        <w:t> </w:t>
      </w:r>
      <w:r>
        <w:rPr>
          <w:color w:val="231F20"/>
          <w:w w:val="105"/>
        </w:rPr>
        <w:t>many</w:t>
      </w:r>
      <w:r>
        <w:rPr>
          <w:color w:val="231F20"/>
          <w:spacing w:val="-9"/>
          <w:w w:val="105"/>
        </w:rPr>
        <w:t> </w:t>
      </w:r>
      <w:r>
        <w:rPr>
          <w:color w:val="231F20"/>
          <w:w w:val="105"/>
        </w:rPr>
        <w:t>previous studies</w:t>
      </w:r>
      <w:r>
        <w:rPr>
          <w:color w:val="231F20"/>
          <w:spacing w:val="-11"/>
          <w:w w:val="105"/>
        </w:rPr>
        <w:t> </w:t>
      </w:r>
      <w:r>
        <w:rPr>
          <w:color w:val="231F20"/>
          <w:w w:val="105"/>
        </w:rPr>
        <w:t>(</w:t>
      </w:r>
      <w:hyperlink w:history="true" w:anchor="_bookmark62">
        <w:r>
          <w:rPr>
            <w:color w:val="2E3092"/>
            <w:w w:val="105"/>
          </w:rPr>
          <w:t>X.</w:t>
        </w:r>
        <w:r>
          <w:rPr>
            <w:color w:val="2E3092"/>
            <w:spacing w:val="-10"/>
            <w:w w:val="105"/>
          </w:rPr>
          <w:t> </w:t>
        </w:r>
        <w:r>
          <w:rPr>
            <w:color w:val="2E3092"/>
            <w:w w:val="105"/>
          </w:rPr>
          <w:t>Wu</w:t>
        </w:r>
        <w:r>
          <w:rPr>
            <w:color w:val="2E3092"/>
            <w:spacing w:val="-10"/>
            <w:w w:val="105"/>
          </w:rPr>
          <w:t> </w:t>
        </w:r>
        <w:r>
          <w:rPr>
            <w:color w:val="2E3092"/>
            <w:w w:val="105"/>
          </w:rPr>
          <w:t>et</w:t>
        </w:r>
        <w:r>
          <w:rPr>
            <w:color w:val="2E3092"/>
            <w:spacing w:val="-10"/>
            <w:w w:val="105"/>
          </w:rPr>
          <w:t> </w:t>
        </w:r>
        <w:r>
          <w:rPr>
            <w:color w:val="2E3092"/>
            <w:w w:val="105"/>
          </w:rPr>
          <w:t>al.,</w:t>
        </w:r>
        <w:r>
          <w:rPr>
            <w:color w:val="2E3092"/>
            <w:spacing w:val="-10"/>
            <w:w w:val="105"/>
          </w:rPr>
          <w:t> </w:t>
        </w:r>
        <w:r>
          <w:rPr>
            <w:color w:val="2E3092"/>
            <w:w w:val="105"/>
          </w:rPr>
          <w:t>2020</w:t>
        </w:r>
      </w:hyperlink>
      <w:r>
        <w:rPr>
          <w:color w:val="231F20"/>
          <w:w w:val="105"/>
        </w:rPr>
        <w:t>;</w:t>
      </w:r>
      <w:r>
        <w:rPr>
          <w:color w:val="231F20"/>
          <w:spacing w:val="-10"/>
          <w:w w:val="105"/>
        </w:rPr>
        <w:t> </w:t>
      </w:r>
      <w:hyperlink w:history="true" w:anchor="_bookmark62">
        <w:r>
          <w:rPr>
            <w:color w:val="2E3092"/>
            <w:w w:val="105"/>
          </w:rPr>
          <w:t>Zhang</w:t>
        </w:r>
        <w:r>
          <w:rPr>
            <w:color w:val="2E3092"/>
            <w:spacing w:val="-10"/>
            <w:w w:val="105"/>
          </w:rPr>
          <w:t> </w:t>
        </w:r>
        <w:r>
          <w:rPr>
            <w:color w:val="2E3092"/>
            <w:w w:val="105"/>
          </w:rPr>
          <w:t>and</w:t>
        </w:r>
        <w:r>
          <w:rPr>
            <w:color w:val="2E3092"/>
            <w:spacing w:val="-11"/>
            <w:w w:val="105"/>
          </w:rPr>
          <w:t> </w:t>
        </w:r>
        <w:r>
          <w:rPr>
            <w:color w:val="2E3092"/>
            <w:w w:val="105"/>
          </w:rPr>
          <w:t>Zhang,</w:t>
        </w:r>
        <w:r>
          <w:rPr>
            <w:color w:val="2E3092"/>
            <w:spacing w:val="-10"/>
            <w:w w:val="105"/>
          </w:rPr>
          <w:t> </w:t>
        </w:r>
        <w:r>
          <w:rPr>
            <w:color w:val="2E3092"/>
            <w:w w:val="105"/>
          </w:rPr>
          <w:t>2018</w:t>
        </w:r>
      </w:hyperlink>
      <w:r>
        <w:rPr>
          <w:color w:val="231F20"/>
          <w:w w:val="105"/>
        </w:rPr>
        <w:t>).</w:t>
      </w:r>
      <w:r>
        <w:rPr>
          <w:color w:val="231F20"/>
          <w:spacing w:val="-10"/>
          <w:w w:val="105"/>
        </w:rPr>
        <w:t> </w:t>
      </w:r>
      <w:r>
        <w:rPr>
          <w:color w:val="231F20"/>
          <w:w w:val="105"/>
        </w:rPr>
        <w:t>However,</w:t>
      </w:r>
      <w:r>
        <w:rPr>
          <w:color w:val="231F20"/>
          <w:spacing w:val="-10"/>
          <w:w w:val="105"/>
        </w:rPr>
        <w:t> </w:t>
      </w:r>
      <w:r>
        <w:rPr>
          <w:color w:val="231F20"/>
          <w:w w:val="105"/>
        </w:rPr>
        <w:t>there is</w:t>
      </w:r>
      <w:r>
        <w:rPr>
          <w:color w:val="231F20"/>
          <w:w w:val="105"/>
        </w:rPr>
        <w:t> no</w:t>
      </w:r>
      <w:r>
        <w:rPr>
          <w:color w:val="231F20"/>
          <w:w w:val="105"/>
        </w:rPr>
        <w:t> review</w:t>
      </w:r>
      <w:r>
        <w:rPr>
          <w:color w:val="231F20"/>
          <w:w w:val="105"/>
        </w:rPr>
        <w:t> paper</w:t>
      </w:r>
      <w:r>
        <w:rPr>
          <w:color w:val="231F20"/>
          <w:w w:val="105"/>
        </w:rPr>
        <w:t> that</w:t>
      </w:r>
      <w:r>
        <w:rPr>
          <w:color w:val="231F20"/>
          <w:w w:val="105"/>
        </w:rPr>
        <w:t> has</w:t>
      </w:r>
      <w:r>
        <w:rPr>
          <w:color w:val="231F20"/>
          <w:w w:val="105"/>
        </w:rPr>
        <w:t> summarized</w:t>
      </w:r>
      <w:r>
        <w:rPr>
          <w:color w:val="231F20"/>
          <w:w w:val="105"/>
        </w:rPr>
        <w:t> commonly</w:t>
      </w:r>
      <w:r>
        <w:rPr>
          <w:color w:val="231F20"/>
          <w:w w:val="105"/>
        </w:rPr>
        <w:t> used</w:t>
      </w:r>
      <w:r>
        <w:rPr>
          <w:color w:val="231F20"/>
          <w:w w:val="105"/>
        </w:rPr>
        <w:t> pattern recognition</w:t>
      </w:r>
      <w:r>
        <w:rPr>
          <w:color w:val="231F20"/>
          <w:spacing w:val="-8"/>
          <w:w w:val="105"/>
        </w:rPr>
        <w:t> </w:t>
      </w:r>
      <w:r>
        <w:rPr>
          <w:color w:val="231F20"/>
          <w:w w:val="105"/>
        </w:rPr>
        <w:t>algorithms</w:t>
      </w:r>
      <w:r>
        <w:rPr>
          <w:color w:val="231F20"/>
          <w:spacing w:val="-7"/>
          <w:w w:val="105"/>
        </w:rPr>
        <w:t> </w:t>
      </w:r>
      <w:r>
        <w:rPr>
          <w:color w:val="231F20"/>
          <w:w w:val="105"/>
        </w:rPr>
        <w:t>for</w:t>
      </w:r>
      <w:r>
        <w:rPr>
          <w:color w:val="231F20"/>
          <w:spacing w:val="-7"/>
          <w:w w:val="105"/>
        </w:rPr>
        <w:t> </w:t>
      </w:r>
      <w:r>
        <w:rPr>
          <w:color w:val="231F20"/>
          <w:w w:val="105"/>
        </w:rPr>
        <w:t>e-nose</w:t>
      </w:r>
      <w:r>
        <w:rPr>
          <w:color w:val="231F20"/>
          <w:spacing w:val="-7"/>
          <w:w w:val="105"/>
        </w:rPr>
        <w:t> </w:t>
      </w:r>
      <w:r>
        <w:rPr>
          <w:color w:val="231F20"/>
          <w:w w:val="105"/>
        </w:rPr>
        <w:t>and</w:t>
      </w:r>
      <w:r>
        <w:rPr>
          <w:color w:val="231F20"/>
          <w:spacing w:val="-6"/>
          <w:w w:val="105"/>
        </w:rPr>
        <w:t> </w:t>
      </w:r>
      <w:r>
        <w:rPr>
          <w:color w:val="231F20"/>
          <w:w w:val="105"/>
        </w:rPr>
        <w:t>e-tongue,</w:t>
      </w:r>
      <w:r>
        <w:rPr>
          <w:color w:val="231F20"/>
          <w:spacing w:val="-7"/>
          <w:w w:val="105"/>
        </w:rPr>
        <w:t> </w:t>
      </w:r>
      <w:r>
        <w:rPr>
          <w:color w:val="231F20"/>
          <w:w w:val="105"/>
        </w:rPr>
        <w:t>and</w:t>
      </w:r>
      <w:r>
        <w:rPr>
          <w:color w:val="231F20"/>
          <w:spacing w:val="-7"/>
          <w:w w:val="105"/>
        </w:rPr>
        <w:t> </w:t>
      </w:r>
      <w:r>
        <w:rPr>
          <w:color w:val="231F20"/>
          <w:w w:val="105"/>
        </w:rPr>
        <w:t>compared</w:t>
      </w:r>
      <w:r>
        <w:rPr>
          <w:color w:val="231F20"/>
          <w:spacing w:val="-7"/>
          <w:w w:val="105"/>
        </w:rPr>
        <w:t> </w:t>
      </w:r>
      <w:r>
        <w:rPr>
          <w:color w:val="231F20"/>
          <w:w w:val="105"/>
        </w:rPr>
        <w:t>their performances</w:t>
      </w:r>
      <w:r>
        <w:rPr>
          <w:color w:val="231F20"/>
          <w:w w:val="105"/>
        </w:rPr>
        <w:t> in</w:t>
      </w:r>
      <w:r>
        <w:rPr>
          <w:color w:val="231F20"/>
          <w:w w:val="105"/>
        </w:rPr>
        <w:t> determining</w:t>
      </w:r>
      <w:r>
        <w:rPr>
          <w:color w:val="231F20"/>
          <w:w w:val="105"/>
        </w:rPr>
        <w:t> food</w:t>
      </w:r>
      <w:r>
        <w:rPr>
          <w:color w:val="231F20"/>
          <w:w w:val="105"/>
        </w:rPr>
        <w:t> quality.</w:t>
      </w:r>
      <w:r>
        <w:rPr>
          <w:color w:val="231F20"/>
          <w:w w:val="105"/>
        </w:rPr>
        <w:t> No</w:t>
      </w:r>
      <w:r>
        <w:rPr>
          <w:color w:val="231F20"/>
          <w:w w:val="105"/>
        </w:rPr>
        <w:t> review</w:t>
      </w:r>
      <w:r>
        <w:rPr>
          <w:color w:val="231F20"/>
          <w:w w:val="105"/>
        </w:rPr>
        <w:t> article</w:t>
      </w:r>
      <w:r>
        <w:rPr>
          <w:color w:val="231F20"/>
          <w:w w:val="105"/>
        </w:rPr>
        <w:t> has </w:t>
      </w:r>
      <w:r>
        <w:rPr>
          <w:color w:val="231F20"/>
        </w:rPr>
        <w:t>discussed</w:t>
      </w:r>
      <w:r>
        <w:rPr>
          <w:color w:val="231F20"/>
          <w:spacing w:val="-5"/>
        </w:rPr>
        <w:t> </w:t>
      </w:r>
      <w:r>
        <w:rPr>
          <w:color w:val="231F20"/>
        </w:rPr>
        <w:t>e-nose</w:t>
      </w:r>
      <w:r>
        <w:rPr>
          <w:color w:val="231F20"/>
          <w:spacing w:val="-7"/>
        </w:rPr>
        <w:t> </w:t>
      </w:r>
      <w:r>
        <w:rPr>
          <w:color w:val="231F20"/>
        </w:rPr>
        <w:t>and</w:t>
      </w:r>
      <w:r>
        <w:rPr>
          <w:color w:val="231F20"/>
          <w:spacing w:val="-5"/>
        </w:rPr>
        <w:t> </w:t>
      </w:r>
      <w:r>
        <w:rPr>
          <w:color w:val="231F20"/>
        </w:rPr>
        <w:t>e-tongue</w:t>
      </w:r>
      <w:r>
        <w:rPr>
          <w:color w:val="231F20"/>
          <w:spacing w:val="-6"/>
        </w:rPr>
        <w:t> </w:t>
      </w:r>
      <w:r>
        <w:rPr>
          <w:color w:val="231F20"/>
        </w:rPr>
        <w:t>together.</w:t>
      </w:r>
      <w:r>
        <w:rPr>
          <w:color w:val="231F20"/>
          <w:spacing w:val="-6"/>
        </w:rPr>
        <w:t> </w:t>
      </w:r>
      <w:r>
        <w:rPr>
          <w:color w:val="231F20"/>
        </w:rPr>
        <w:t>In</w:t>
      </w:r>
      <w:r>
        <w:rPr>
          <w:color w:val="231F20"/>
          <w:spacing w:val="-6"/>
        </w:rPr>
        <w:t> </w:t>
      </w:r>
      <w:r>
        <w:rPr>
          <w:color w:val="231F20"/>
        </w:rPr>
        <w:t>addition,</w:t>
      </w:r>
      <w:r>
        <w:rPr>
          <w:color w:val="231F20"/>
          <w:spacing w:val="-6"/>
        </w:rPr>
        <w:t> </w:t>
      </w:r>
      <w:r>
        <w:rPr>
          <w:color w:val="231F20"/>
        </w:rPr>
        <w:t>future</w:t>
      </w:r>
      <w:r>
        <w:rPr>
          <w:color w:val="231F20"/>
          <w:spacing w:val="-6"/>
        </w:rPr>
        <w:t> </w:t>
      </w:r>
      <w:r>
        <w:rPr>
          <w:color w:val="231F20"/>
        </w:rPr>
        <w:t>trends,</w:t>
      </w:r>
      <w:r>
        <w:rPr>
          <w:color w:val="231F20"/>
          <w:spacing w:val="-7"/>
        </w:rPr>
        <w:t> </w:t>
      </w:r>
      <w:r>
        <w:rPr>
          <w:color w:val="231F20"/>
        </w:rPr>
        <w:t>lim-</w:t>
      </w:r>
      <w:r>
        <w:rPr>
          <w:color w:val="231F20"/>
          <w:w w:val="105"/>
        </w:rPr>
        <w:t> itations,</w:t>
      </w:r>
      <w:r>
        <w:rPr>
          <w:color w:val="231F20"/>
          <w:spacing w:val="-2"/>
          <w:w w:val="105"/>
        </w:rPr>
        <w:t> </w:t>
      </w:r>
      <w:r>
        <w:rPr>
          <w:color w:val="231F20"/>
          <w:w w:val="105"/>
        </w:rPr>
        <w:t>and</w:t>
      </w:r>
      <w:r>
        <w:rPr>
          <w:color w:val="231F20"/>
          <w:spacing w:val="-1"/>
          <w:w w:val="105"/>
        </w:rPr>
        <w:t> </w:t>
      </w:r>
      <w:r>
        <w:rPr>
          <w:color w:val="231F20"/>
          <w:w w:val="105"/>
        </w:rPr>
        <w:t>implementation</w:t>
      </w:r>
      <w:r>
        <w:rPr>
          <w:color w:val="231F20"/>
          <w:spacing w:val="-1"/>
          <w:w w:val="105"/>
        </w:rPr>
        <w:t> </w:t>
      </w:r>
      <w:r>
        <w:rPr>
          <w:color w:val="231F20"/>
          <w:w w:val="105"/>
        </w:rPr>
        <w:t>guild of e-nose</w:t>
      </w:r>
      <w:r>
        <w:rPr>
          <w:color w:val="231F20"/>
          <w:spacing w:val="-2"/>
          <w:w w:val="105"/>
        </w:rPr>
        <w:t> </w:t>
      </w:r>
      <w:r>
        <w:rPr>
          <w:color w:val="231F20"/>
          <w:w w:val="105"/>
        </w:rPr>
        <w:t>and</w:t>
      </w:r>
      <w:r>
        <w:rPr>
          <w:color w:val="231F20"/>
          <w:spacing w:val="-1"/>
          <w:w w:val="105"/>
        </w:rPr>
        <w:t> </w:t>
      </w:r>
      <w:r>
        <w:rPr>
          <w:color w:val="231F20"/>
          <w:w w:val="105"/>
        </w:rPr>
        <w:t>e-tongue</w:t>
      </w:r>
      <w:r>
        <w:rPr>
          <w:color w:val="231F20"/>
          <w:spacing w:val="-1"/>
          <w:w w:val="105"/>
        </w:rPr>
        <w:t> </w:t>
      </w:r>
      <w:r>
        <w:rPr>
          <w:color w:val="231F20"/>
          <w:w w:val="105"/>
        </w:rPr>
        <w:t>were</w:t>
      </w:r>
      <w:r>
        <w:rPr>
          <w:color w:val="231F20"/>
          <w:spacing w:val="-2"/>
          <w:w w:val="105"/>
        </w:rPr>
        <w:t> </w:t>
      </w:r>
      <w:r>
        <w:rPr>
          <w:color w:val="231F20"/>
          <w:w w:val="105"/>
        </w:rPr>
        <w:t>not </w:t>
      </w:r>
      <w:r>
        <w:rPr>
          <w:color w:val="231F20"/>
          <w:spacing w:val="-2"/>
          <w:w w:val="105"/>
        </w:rPr>
        <w:t>discussed</w:t>
      </w:r>
      <w:r>
        <w:rPr>
          <w:color w:val="231F20"/>
          <w:spacing w:val="-9"/>
          <w:w w:val="105"/>
        </w:rPr>
        <w:t> </w:t>
      </w:r>
      <w:r>
        <w:rPr>
          <w:color w:val="231F20"/>
          <w:spacing w:val="-2"/>
          <w:w w:val="105"/>
        </w:rPr>
        <w:t>together</w:t>
      </w:r>
      <w:r>
        <w:rPr>
          <w:color w:val="231F20"/>
          <w:spacing w:val="-8"/>
          <w:w w:val="105"/>
        </w:rPr>
        <w:t> </w:t>
      </w:r>
      <w:r>
        <w:rPr>
          <w:color w:val="231F20"/>
          <w:spacing w:val="-2"/>
          <w:w w:val="105"/>
        </w:rPr>
        <w:t>in</w:t>
      </w:r>
      <w:r>
        <w:rPr>
          <w:color w:val="231F20"/>
          <w:spacing w:val="-8"/>
          <w:w w:val="105"/>
        </w:rPr>
        <w:t> </w:t>
      </w:r>
      <w:r>
        <w:rPr>
          <w:color w:val="231F20"/>
          <w:spacing w:val="-2"/>
          <w:w w:val="105"/>
        </w:rPr>
        <w:t>any</w:t>
      </w:r>
      <w:r>
        <w:rPr>
          <w:color w:val="231F20"/>
          <w:spacing w:val="-8"/>
          <w:w w:val="105"/>
        </w:rPr>
        <w:t> </w:t>
      </w:r>
      <w:r>
        <w:rPr>
          <w:color w:val="231F20"/>
          <w:spacing w:val="-2"/>
          <w:w w:val="105"/>
        </w:rPr>
        <w:t>review</w:t>
      </w:r>
      <w:r>
        <w:rPr>
          <w:color w:val="231F20"/>
          <w:spacing w:val="-8"/>
          <w:w w:val="105"/>
        </w:rPr>
        <w:t> </w:t>
      </w:r>
      <w:r>
        <w:rPr>
          <w:color w:val="231F20"/>
          <w:spacing w:val="-2"/>
          <w:w w:val="105"/>
        </w:rPr>
        <w:t>manuscript.</w:t>
      </w:r>
      <w:r>
        <w:rPr>
          <w:color w:val="231F20"/>
          <w:spacing w:val="-8"/>
          <w:w w:val="105"/>
        </w:rPr>
        <w:t> </w:t>
      </w:r>
      <w:r>
        <w:rPr>
          <w:color w:val="231F20"/>
          <w:spacing w:val="-2"/>
          <w:w w:val="105"/>
        </w:rPr>
        <w:t>In</w:t>
      </w:r>
      <w:r>
        <w:rPr>
          <w:color w:val="231F20"/>
          <w:spacing w:val="-8"/>
          <w:w w:val="105"/>
        </w:rPr>
        <w:t> </w:t>
      </w:r>
      <w:r>
        <w:rPr>
          <w:color w:val="231F20"/>
          <w:spacing w:val="-2"/>
          <w:w w:val="105"/>
        </w:rPr>
        <w:t>this</w:t>
      </w:r>
      <w:r>
        <w:rPr>
          <w:color w:val="231F20"/>
          <w:spacing w:val="-9"/>
          <w:w w:val="105"/>
        </w:rPr>
        <w:t> </w:t>
      </w:r>
      <w:r>
        <w:rPr>
          <w:color w:val="231F20"/>
          <w:spacing w:val="-2"/>
          <w:w w:val="105"/>
        </w:rPr>
        <w:t>review,</w:t>
      </w:r>
      <w:r>
        <w:rPr>
          <w:color w:val="231F20"/>
          <w:spacing w:val="-8"/>
          <w:w w:val="105"/>
        </w:rPr>
        <w:t> </w:t>
      </w:r>
      <w:r>
        <w:rPr>
          <w:color w:val="231F20"/>
          <w:spacing w:val="-2"/>
          <w:w w:val="105"/>
        </w:rPr>
        <w:t>the</w:t>
      </w:r>
      <w:r>
        <w:rPr>
          <w:color w:val="231F20"/>
          <w:spacing w:val="-8"/>
          <w:w w:val="105"/>
        </w:rPr>
        <w:t> </w:t>
      </w:r>
      <w:r>
        <w:rPr>
          <w:color w:val="231F20"/>
          <w:spacing w:val="-2"/>
          <w:w w:val="105"/>
        </w:rPr>
        <w:t>appli-</w:t>
      </w:r>
      <w:r>
        <w:rPr>
          <w:color w:val="231F20"/>
          <w:spacing w:val="40"/>
          <w:w w:val="105"/>
        </w:rPr>
        <w:t> </w:t>
      </w:r>
      <w:r>
        <w:rPr>
          <w:color w:val="231F20"/>
          <w:spacing w:val="-2"/>
          <w:w w:val="105"/>
        </w:rPr>
        <w:t>cations</w:t>
      </w:r>
      <w:r>
        <w:rPr>
          <w:color w:val="231F20"/>
          <w:spacing w:val="-6"/>
          <w:w w:val="105"/>
        </w:rPr>
        <w:t> </w:t>
      </w:r>
      <w:r>
        <w:rPr>
          <w:color w:val="231F20"/>
          <w:spacing w:val="-2"/>
          <w:w w:val="105"/>
        </w:rPr>
        <w:t>of</w:t>
      </w:r>
      <w:r>
        <w:rPr>
          <w:color w:val="231F20"/>
          <w:spacing w:val="-4"/>
          <w:w w:val="105"/>
        </w:rPr>
        <w:t> </w:t>
      </w:r>
      <w:r>
        <w:rPr>
          <w:color w:val="231F20"/>
          <w:spacing w:val="-2"/>
          <w:w w:val="105"/>
        </w:rPr>
        <w:t>e-nose</w:t>
      </w:r>
      <w:r>
        <w:rPr>
          <w:color w:val="231F20"/>
          <w:spacing w:val="-6"/>
          <w:w w:val="105"/>
        </w:rPr>
        <w:t> </w:t>
      </w:r>
      <w:r>
        <w:rPr>
          <w:color w:val="231F20"/>
          <w:spacing w:val="-2"/>
          <w:w w:val="105"/>
        </w:rPr>
        <w:t>and</w:t>
      </w:r>
      <w:r>
        <w:rPr>
          <w:color w:val="231F20"/>
          <w:spacing w:val="-5"/>
          <w:w w:val="105"/>
        </w:rPr>
        <w:t> </w:t>
      </w:r>
      <w:r>
        <w:rPr>
          <w:color w:val="231F20"/>
          <w:spacing w:val="-2"/>
          <w:w w:val="105"/>
        </w:rPr>
        <w:t>e-tongue</w:t>
      </w:r>
      <w:r>
        <w:rPr>
          <w:color w:val="231F20"/>
          <w:spacing w:val="-4"/>
          <w:w w:val="105"/>
        </w:rPr>
        <w:t> </w:t>
      </w:r>
      <w:r>
        <w:rPr>
          <w:color w:val="231F20"/>
          <w:spacing w:val="-2"/>
          <w:w w:val="105"/>
        </w:rPr>
        <w:t>in</w:t>
      </w:r>
      <w:r>
        <w:rPr>
          <w:color w:val="231F20"/>
          <w:spacing w:val="-6"/>
          <w:w w:val="105"/>
        </w:rPr>
        <w:t> </w:t>
      </w:r>
      <w:r>
        <w:rPr>
          <w:color w:val="231F20"/>
          <w:spacing w:val="-2"/>
          <w:w w:val="105"/>
        </w:rPr>
        <w:t>determining</w:t>
      </w:r>
      <w:r>
        <w:rPr>
          <w:color w:val="231F20"/>
          <w:spacing w:val="-6"/>
          <w:w w:val="105"/>
        </w:rPr>
        <w:t> </w:t>
      </w:r>
      <w:r>
        <w:rPr>
          <w:color w:val="231F20"/>
          <w:spacing w:val="-2"/>
          <w:w w:val="105"/>
        </w:rPr>
        <w:t>food</w:t>
      </w:r>
      <w:r>
        <w:rPr>
          <w:color w:val="231F20"/>
          <w:spacing w:val="-6"/>
          <w:w w:val="105"/>
        </w:rPr>
        <w:t> </w:t>
      </w:r>
      <w:r>
        <w:rPr>
          <w:color w:val="231F20"/>
          <w:spacing w:val="-2"/>
          <w:w w:val="105"/>
        </w:rPr>
        <w:t>quality</w:t>
      </w:r>
      <w:r>
        <w:rPr>
          <w:color w:val="231F20"/>
          <w:spacing w:val="-6"/>
          <w:w w:val="105"/>
        </w:rPr>
        <w:t> </w:t>
      </w:r>
      <w:r>
        <w:rPr>
          <w:color w:val="231F20"/>
          <w:spacing w:val="-2"/>
          <w:w w:val="105"/>
        </w:rPr>
        <w:t>were</w:t>
      </w:r>
      <w:r>
        <w:rPr>
          <w:color w:val="231F20"/>
          <w:spacing w:val="-4"/>
          <w:w w:val="105"/>
        </w:rPr>
        <w:t> </w:t>
      </w:r>
      <w:r>
        <w:rPr>
          <w:color w:val="231F20"/>
          <w:spacing w:val="-2"/>
          <w:w w:val="105"/>
        </w:rPr>
        <w:t>sum-</w:t>
      </w:r>
      <w:r>
        <w:rPr>
          <w:color w:val="231F20"/>
          <w:w w:val="105"/>
        </w:rPr>
        <w:t> </w:t>
      </w:r>
      <w:bookmarkStart w:name="2.1.1. Metal oxide semiconductor (MOS) s" w:id="7"/>
      <w:bookmarkEnd w:id="7"/>
      <w:r>
        <w:rPr>
          <w:color w:val="231F20"/>
          <w:w w:val="105"/>
        </w:rPr>
        <w:t>m</w:t>
      </w:r>
      <w:r>
        <w:rPr>
          <w:color w:val="231F20"/>
          <w:w w:val="105"/>
        </w:rPr>
        <w:t>arized, and the working principles of each commonly used sensor </w:t>
      </w:r>
      <w:r>
        <w:rPr>
          <w:color w:val="231F20"/>
        </w:rPr>
        <w:t>were</w:t>
      </w:r>
      <w:r>
        <w:rPr>
          <w:color w:val="231F20"/>
          <w:spacing w:val="-6"/>
        </w:rPr>
        <w:t> </w:t>
      </w:r>
      <w:r>
        <w:rPr>
          <w:color w:val="231F20"/>
        </w:rPr>
        <w:t>discussed.</w:t>
      </w:r>
      <w:r>
        <w:rPr>
          <w:color w:val="231F20"/>
          <w:spacing w:val="-7"/>
        </w:rPr>
        <w:t> </w:t>
      </w:r>
      <w:r>
        <w:rPr>
          <w:color w:val="231F20"/>
        </w:rPr>
        <w:t>The</w:t>
      </w:r>
      <w:r>
        <w:rPr>
          <w:color w:val="231F20"/>
          <w:spacing w:val="-6"/>
        </w:rPr>
        <w:t> </w:t>
      </w:r>
      <w:r>
        <w:rPr>
          <w:color w:val="231F20"/>
        </w:rPr>
        <w:t>review</w:t>
      </w:r>
      <w:r>
        <w:rPr>
          <w:color w:val="231F20"/>
          <w:spacing w:val="-6"/>
        </w:rPr>
        <w:t> </w:t>
      </w:r>
      <w:r>
        <w:rPr>
          <w:color w:val="231F20"/>
        </w:rPr>
        <w:t>paper</w:t>
      </w:r>
      <w:r>
        <w:rPr>
          <w:color w:val="231F20"/>
          <w:spacing w:val="-7"/>
        </w:rPr>
        <w:t> </w:t>
      </w:r>
      <w:r>
        <w:rPr>
          <w:color w:val="231F20"/>
        </w:rPr>
        <w:t>also</w:t>
      </w:r>
      <w:r>
        <w:rPr>
          <w:color w:val="231F20"/>
          <w:spacing w:val="-7"/>
        </w:rPr>
        <w:t> </w:t>
      </w:r>
      <w:r>
        <w:rPr>
          <w:color w:val="231F20"/>
        </w:rPr>
        <w:t>summarized</w:t>
      </w:r>
      <w:r>
        <w:rPr>
          <w:color w:val="231F20"/>
          <w:spacing w:val="-7"/>
        </w:rPr>
        <w:t> </w:t>
      </w:r>
      <w:r>
        <w:rPr>
          <w:color w:val="231F20"/>
        </w:rPr>
        <w:t>the</w:t>
      </w:r>
      <w:r>
        <w:rPr>
          <w:color w:val="231F20"/>
          <w:spacing w:val="-8"/>
        </w:rPr>
        <w:t> </w:t>
      </w:r>
      <w:r>
        <w:rPr>
          <w:color w:val="231F20"/>
        </w:rPr>
        <w:t>pattern</w:t>
      </w:r>
      <w:r>
        <w:rPr>
          <w:color w:val="231F20"/>
          <w:spacing w:val="-6"/>
        </w:rPr>
        <w:t> </w:t>
      </w:r>
      <w:r>
        <w:rPr>
          <w:color w:val="231F20"/>
        </w:rPr>
        <w:t>recogni-</w:t>
      </w:r>
      <w:r>
        <w:rPr>
          <w:color w:val="231F20"/>
          <w:w w:val="105"/>
        </w:rPr>
        <w:t> </w:t>
      </w:r>
      <w:r>
        <w:rPr>
          <w:color w:val="231F20"/>
          <w:spacing w:val="-4"/>
          <w:w w:val="105"/>
        </w:rPr>
        <w:t>tion algorithms used for e-nose and e-tongue, introducing the working</w:t>
      </w:r>
      <w:r>
        <w:rPr>
          <w:color w:val="231F20"/>
          <w:w w:val="105"/>
        </w:rPr>
        <w:t> </w:t>
      </w:r>
      <w:r>
        <w:rPr>
          <w:color w:val="231F20"/>
        </w:rPr>
        <w:t>principles</w:t>
      </w:r>
      <w:r>
        <w:rPr>
          <w:color w:val="231F20"/>
          <w:spacing w:val="-10"/>
        </w:rPr>
        <w:t> </w:t>
      </w:r>
      <w:r>
        <w:rPr>
          <w:color w:val="231F20"/>
        </w:rPr>
        <w:t>and</w:t>
      </w:r>
      <w:r>
        <w:rPr>
          <w:color w:val="231F20"/>
          <w:spacing w:val="-10"/>
        </w:rPr>
        <w:t> </w:t>
      </w:r>
      <w:r>
        <w:rPr>
          <w:color w:val="231F20"/>
        </w:rPr>
        <w:t>their</w:t>
      </w:r>
      <w:r>
        <w:rPr>
          <w:color w:val="231F20"/>
          <w:spacing w:val="-9"/>
        </w:rPr>
        <w:t> </w:t>
      </w:r>
      <w:r>
        <w:rPr>
          <w:color w:val="231F20"/>
        </w:rPr>
        <w:t>applications.</w:t>
      </w:r>
      <w:r>
        <w:rPr>
          <w:color w:val="231F20"/>
          <w:spacing w:val="-10"/>
        </w:rPr>
        <w:t> </w:t>
      </w:r>
      <w:r>
        <w:rPr>
          <w:color w:val="231F20"/>
        </w:rPr>
        <w:t>The</w:t>
      </w:r>
      <w:r>
        <w:rPr>
          <w:color w:val="231F20"/>
          <w:spacing w:val="-10"/>
        </w:rPr>
        <w:t> </w:t>
      </w:r>
      <w:r>
        <w:rPr>
          <w:color w:val="231F20"/>
        </w:rPr>
        <w:t>future</w:t>
      </w:r>
      <w:r>
        <w:rPr>
          <w:color w:val="231F20"/>
          <w:spacing w:val="-9"/>
        </w:rPr>
        <w:t> </w:t>
      </w:r>
      <w:r>
        <w:rPr>
          <w:color w:val="231F20"/>
        </w:rPr>
        <w:t>trends,</w:t>
      </w:r>
      <w:r>
        <w:rPr>
          <w:color w:val="231F20"/>
          <w:spacing w:val="-10"/>
        </w:rPr>
        <w:t> </w:t>
      </w:r>
      <w:r>
        <w:rPr>
          <w:color w:val="231F20"/>
        </w:rPr>
        <w:t>limitations,</w:t>
      </w:r>
      <w:r>
        <w:rPr>
          <w:color w:val="231F20"/>
          <w:spacing w:val="-10"/>
        </w:rPr>
        <w:t> </w:t>
      </w:r>
      <w:r>
        <w:rPr>
          <w:color w:val="231F20"/>
        </w:rPr>
        <w:t>and</w:t>
      </w:r>
      <w:r>
        <w:rPr>
          <w:color w:val="231F20"/>
          <w:spacing w:val="-9"/>
        </w:rPr>
        <w:t> </w:t>
      </w:r>
      <w:r>
        <w:rPr>
          <w:color w:val="231F20"/>
        </w:rPr>
        <w:t>im-</w:t>
      </w:r>
      <w:r>
        <w:rPr>
          <w:color w:val="231F20"/>
          <w:w w:val="105"/>
        </w:rPr>
        <w:t> plementation</w:t>
      </w:r>
      <w:r>
        <w:rPr>
          <w:color w:val="231F20"/>
          <w:spacing w:val="-5"/>
          <w:w w:val="105"/>
        </w:rPr>
        <w:t> </w:t>
      </w:r>
      <w:r>
        <w:rPr>
          <w:color w:val="231F20"/>
          <w:w w:val="105"/>
        </w:rPr>
        <w:t>guild</w:t>
      </w:r>
      <w:r>
        <w:rPr>
          <w:color w:val="231F20"/>
          <w:spacing w:val="-4"/>
          <w:w w:val="105"/>
        </w:rPr>
        <w:t> </w:t>
      </w:r>
      <w:r>
        <w:rPr>
          <w:color w:val="231F20"/>
          <w:w w:val="105"/>
        </w:rPr>
        <w:t>of</w:t>
      </w:r>
      <w:r>
        <w:rPr>
          <w:color w:val="231F20"/>
          <w:spacing w:val="-5"/>
          <w:w w:val="105"/>
        </w:rPr>
        <w:t> </w:t>
      </w:r>
      <w:r>
        <w:rPr>
          <w:color w:val="231F20"/>
          <w:w w:val="105"/>
        </w:rPr>
        <w:t>e-nose</w:t>
      </w:r>
      <w:r>
        <w:rPr>
          <w:color w:val="231F20"/>
          <w:spacing w:val="-3"/>
          <w:w w:val="105"/>
        </w:rPr>
        <w:t> </w:t>
      </w:r>
      <w:r>
        <w:rPr>
          <w:color w:val="231F20"/>
          <w:w w:val="105"/>
        </w:rPr>
        <w:t>and</w:t>
      </w:r>
      <w:r>
        <w:rPr>
          <w:color w:val="231F20"/>
          <w:spacing w:val="-5"/>
          <w:w w:val="105"/>
        </w:rPr>
        <w:t> </w:t>
      </w:r>
      <w:r>
        <w:rPr>
          <w:color w:val="231F20"/>
          <w:w w:val="105"/>
        </w:rPr>
        <w:t>e-tongue</w:t>
      </w:r>
      <w:r>
        <w:rPr>
          <w:color w:val="231F20"/>
          <w:spacing w:val="-4"/>
          <w:w w:val="105"/>
        </w:rPr>
        <w:t> </w:t>
      </w:r>
      <w:r>
        <w:rPr>
          <w:color w:val="231F20"/>
          <w:w w:val="105"/>
        </w:rPr>
        <w:t>were</w:t>
      </w:r>
      <w:r>
        <w:rPr>
          <w:color w:val="231F20"/>
          <w:spacing w:val="-4"/>
          <w:w w:val="105"/>
        </w:rPr>
        <w:t> </w:t>
      </w:r>
      <w:r>
        <w:rPr>
          <w:color w:val="231F20"/>
          <w:w w:val="105"/>
        </w:rPr>
        <w:t>also</w:t>
      </w:r>
      <w:r>
        <w:rPr>
          <w:color w:val="231F20"/>
          <w:spacing w:val="-5"/>
          <w:w w:val="105"/>
        </w:rPr>
        <w:t> </w:t>
      </w:r>
      <w:r>
        <w:rPr>
          <w:color w:val="231F20"/>
          <w:w w:val="105"/>
        </w:rPr>
        <w:t>discussed.</w:t>
      </w:r>
    </w:p>
    <w:p>
      <w:pPr>
        <w:pStyle w:val="BodyText"/>
      </w:pPr>
    </w:p>
    <w:p>
      <w:pPr>
        <w:pStyle w:val="BodyText"/>
        <w:spacing w:before="27"/>
      </w:pPr>
    </w:p>
    <w:p>
      <w:pPr>
        <w:pStyle w:val="ListParagraph"/>
        <w:numPr>
          <w:ilvl w:val="0"/>
          <w:numId w:val="2"/>
        </w:numPr>
        <w:tabs>
          <w:tab w:pos="459" w:val="left" w:leader="none"/>
        </w:tabs>
        <w:spacing w:line="240" w:lineRule="auto" w:before="0" w:after="0"/>
        <w:ind w:left="459" w:right="0" w:hanging="169"/>
        <w:jc w:val="left"/>
        <w:rPr>
          <w:sz w:val="16"/>
        </w:rPr>
      </w:pPr>
      <w:bookmarkStart w:name="2. Electronic nose" w:id="8"/>
      <w:bookmarkEnd w:id="8"/>
      <w:r>
        <w:rPr/>
      </w:r>
      <w:r>
        <w:rPr>
          <w:color w:val="231F20"/>
          <w:spacing w:val="-2"/>
          <w:w w:val="105"/>
          <w:sz w:val="16"/>
        </w:rPr>
        <w:t>Electronic</w:t>
      </w:r>
      <w:r>
        <w:rPr>
          <w:color w:val="231F20"/>
          <w:spacing w:val="6"/>
          <w:w w:val="110"/>
          <w:sz w:val="16"/>
        </w:rPr>
        <w:t> </w:t>
      </w:r>
      <w:r>
        <w:rPr>
          <w:color w:val="231F20"/>
          <w:spacing w:val="-4"/>
          <w:w w:val="110"/>
          <w:sz w:val="16"/>
        </w:rPr>
        <w:t>nose</w:t>
      </w:r>
    </w:p>
    <w:p>
      <w:pPr>
        <w:pStyle w:val="BodyText"/>
        <w:spacing w:before="54"/>
      </w:pPr>
    </w:p>
    <w:p>
      <w:pPr>
        <w:pStyle w:val="BodyText"/>
        <w:spacing w:line="276" w:lineRule="auto" w:before="1"/>
        <w:ind w:left="290" w:firstLine="239"/>
        <w:jc w:val="both"/>
      </w:pPr>
      <w:r>
        <w:rPr>
          <w:color w:val="231F20"/>
        </w:rPr>
        <w:t>In</w:t>
      </w:r>
      <w:r>
        <w:rPr>
          <w:color w:val="231F20"/>
          <w:spacing w:val="-10"/>
        </w:rPr>
        <w:t> </w:t>
      </w:r>
      <w:r>
        <w:rPr>
          <w:color w:val="231F20"/>
        </w:rPr>
        <w:t>daily</w:t>
      </w:r>
      <w:r>
        <w:rPr>
          <w:color w:val="231F20"/>
          <w:spacing w:val="-10"/>
        </w:rPr>
        <w:t> </w:t>
      </w:r>
      <w:r>
        <w:rPr>
          <w:color w:val="231F20"/>
        </w:rPr>
        <w:t>life,</w:t>
      </w:r>
      <w:r>
        <w:rPr>
          <w:color w:val="231F20"/>
          <w:spacing w:val="-9"/>
        </w:rPr>
        <w:t> </w:t>
      </w:r>
      <w:r>
        <w:rPr>
          <w:color w:val="231F20"/>
        </w:rPr>
        <w:t>the</w:t>
      </w:r>
      <w:r>
        <w:rPr>
          <w:color w:val="231F20"/>
          <w:spacing w:val="-8"/>
        </w:rPr>
        <w:t> </w:t>
      </w:r>
      <w:r>
        <w:rPr>
          <w:color w:val="231F20"/>
        </w:rPr>
        <w:t>human</w:t>
      </w:r>
      <w:r>
        <w:rPr>
          <w:color w:val="231F20"/>
          <w:spacing w:val="-9"/>
        </w:rPr>
        <w:t> </w:t>
      </w:r>
      <w:r>
        <w:rPr>
          <w:color w:val="231F20"/>
        </w:rPr>
        <w:t>nose</w:t>
      </w:r>
      <w:r>
        <w:rPr>
          <w:color w:val="231F20"/>
          <w:spacing w:val="-10"/>
        </w:rPr>
        <w:t> </w:t>
      </w:r>
      <w:r>
        <w:rPr>
          <w:color w:val="231F20"/>
        </w:rPr>
        <w:t>is</w:t>
      </w:r>
      <w:r>
        <w:rPr>
          <w:color w:val="231F20"/>
          <w:spacing w:val="-9"/>
        </w:rPr>
        <w:t> </w:t>
      </w:r>
      <w:r>
        <w:rPr>
          <w:color w:val="231F20"/>
        </w:rPr>
        <w:t>a</w:t>
      </w:r>
      <w:r>
        <w:rPr>
          <w:color w:val="231F20"/>
          <w:spacing w:val="-8"/>
        </w:rPr>
        <w:t> </w:t>
      </w:r>
      <w:r>
        <w:rPr>
          <w:color w:val="231F20"/>
        </w:rPr>
        <w:t>useful</w:t>
      </w:r>
      <w:r>
        <w:rPr>
          <w:color w:val="231F20"/>
          <w:spacing w:val="-10"/>
        </w:rPr>
        <w:t> </w:t>
      </w:r>
      <w:r>
        <w:rPr>
          <w:color w:val="231F20"/>
        </w:rPr>
        <w:t>analytical</w:t>
      </w:r>
      <w:r>
        <w:rPr>
          <w:color w:val="231F20"/>
          <w:spacing w:val="-8"/>
        </w:rPr>
        <w:t> </w:t>
      </w:r>
      <w:r>
        <w:rPr>
          <w:color w:val="231F20"/>
        </w:rPr>
        <w:t>tool</w:t>
      </w:r>
      <w:r>
        <w:rPr>
          <w:color w:val="231F20"/>
          <w:spacing w:val="-8"/>
        </w:rPr>
        <w:t> </w:t>
      </w:r>
      <w:r>
        <w:rPr>
          <w:color w:val="231F20"/>
        </w:rPr>
        <w:t>to</w:t>
      </w:r>
      <w:r>
        <w:rPr>
          <w:color w:val="231F20"/>
          <w:spacing w:val="-8"/>
        </w:rPr>
        <w:t> </w:t>
      </w:r>
      <w:r>
        <w:rPr>
          <w:color w:val="231F20"/>
        </w:rPr>
        <w:t>evaluate</w:t>
      </w:r>
      <w:r>
        <w:rPr>
          <w:color w:val="231F20"/>
          <w:spacing w:val="-8"/>
        </w:rPr>
        <w:t> </w:t>
      </w:r>
      <w:r>
        <w:rPr>
          <w:color w:val="231F20"/>
        </w:rPr>
        <w:t>the</w:t>
      </w:r>
      <w:r>
        <w:rPr>
          <w:color w:val="231F20"/>
          <w:spacing w:val="40"/>
        </w:rPr>
        <w:t> </w:t>
      </w:r>
      <w:r>
        <w:rPr>
          <w:color w:val="231F20"/>
        </w:rPr>
        <w:t>quality</w:t>
      </w:r>
      <w:r>
        <w:rPr>
          <w:color w:val="231F20"/>
          <w:spacing w:val="-10"/>
        </w:rPr>
        <w:t> </w:t>
      </w:r>
      <w:r>
        <w:rPr>
          <w:color w:val="231F20"/>
        </w:rPr>
        <w:t>of</w:t>
      </w:r>
      <w:r>
        <w:rPr>
          <w:color w:val="231F20"/>
          <w:spacing w:val="-10"/>
        </w:rPr>
        <w:t> </w:t>
      </w:r>
      <w:r>
        <w:rPr>
          <w:color w:val="231F20"/>
        </w:rPr>
        <w:t>foods</w:t>
      </w:r>
      <w:r>
        <w:rPr>
          <w:color w:val="231F20"/>
          <w:spacing w:val="-9"/>
        </w:rPr>
        <w:t> </w:t>
      </w:r>
      <w:r>
        <w:rPr>
          <w:color w:val="231F20"/>
        </w:rPr>
        <w:t>before</w:t>
      </w:r>
      <w:r>
        <w:rPr>
          <w:color w:val="231F20"/>
          <w:spacing w:val="-10"/>
        </w:rPr>
        <w:t> </w:t>
      </w:r>
      <w:r>
        <w:rPr>
          <w:color w:val="231F20"/>
        </w:rPr>
        <w:t>consuming</w:t>
      </w:r>
      <w:r>
        <w:rPr>
          <w:color w:val="231F20"/>
          <w:spacing w:val="-10"/>
        </w:rPr>
        <w:t> </w:t>
      </w:r>
      <w:r>
        <w:rPr>
          <w:color w:val="231F20"/>
        </w:rPr>
        <w:t>and</w:t>
      </w:r>
      <w:r>
        <w:rPr>
          <w:color w:val="231F20"/>
          <w:spacing w:val="-9"/>
        </w:rPr>
        <w:t> </w:t>
      </w:r>
      <w:r>
        <w:rPr>
          <w:color w:val="231F20"/>
        </w:rPr>
        <w:t>identifying</w:t>
      </w:r>
      <w:r>
        <w:rPr>
          <w:color w:val="231F20"/>
          <w:spacing w:val="-10"/>
        </w:rPr>
        <w:t> </w:t>
      </w:r>
      <w:r>
        <w:rPr>
          <w:color w:val="231F20"/>
        </w:rPr>
        <w:t>potentially</w:t>
      </w:r>
      <w:r>
        <w:rPr>
          <w:color w:val="231F20"/>
          <w:spacing w:val="-10"/>
        </w:rPr>
        <w:t> </w:t>
      </w:r>
      <w:r>
        <w:rPr>
          <w:color w:val="231F20"/>
        </w:rPr>
        <w:t>hazardous</w:t>
      </w:r>
      <w:r>
        <w:rPr>
          <w:color w:val="231F20"/>
          <w:spacing w:val="40"/>
        </w:rPr>
        <w:t> </w:t>
      </w:r>
      <w:r>
        <w:rPr>
          <w:color w:val="231F20"/>
        </w:rPr>
        <w:t>gas</w:t>
      </w:r>
      <w:r>
        <w:rPr>
          <w:color w:val="231F20"/>
          <w:spacing w:val="-2"/>
        </w:rPr>
        <w:t> </w:t>
      </w:r>
      <w:r>
        <w:rPr>
          <w:color w:val="231F20"/>
        </w:rPr>
        <w:t>in</w:t>
      </w:r>
      <w:r>
        <w:rPr>
          <w:color w:val="231F20"/>
          <w:spacing w:val="-2"/>
        </w:rPr>
        <w:t> </w:t>
      </w:r>
      <w:r>
        <w:rPr>
          <w:color w:val="231F20"/>
        </w:rPr>
        <w:t>the</w:t>
      </w:r>
      <w:r>
        <w:rPr>
          <w:color w:val="231F20"/>
          <w:spacing w:val="-1"/>
        </w:rPr>
        <w:t> </w:t>
      </w:r>
      <w:r>
        <w:rPr>
          <w:color w:val="231F20"/>
        </w:rPr>
        <w:t>environment.</w:t>
      </w:r>
      <w:r>
        <w:rPr>
          <w:color w:val="231F20"/>
          <w:spacing w:val="-3"/>
        </w:rPr>
        <w:t> </w:t>
      </w:r>
      <w:r>
        <w:rPr>
          <w:color w:val="231F20"/>
        </w:rPr>
        <w:t>In</w:t>
      </w:r>
      <w:r>
        <w:rPr>
          <w:color w:val="231F20"/>
          <w:spacing w:val="-1"/>
        </w:rPr>
        <w:t> </w:t>
      </w:r>
      <w:r>
        <w:rPr>
          <w:color w:val="231F20"/>
        </w:rPr>
        <w:t>many</w:t>
      </w:r>
      <w:r>
        <w:rPr>
          <w:color w:val="231F20"/>
          <w:spacing w:val="-3"/>
        </w:rPr>
        <w:t> </w:t>
      </w:r>
      <w:r>
        <w:rPr>
          <w:color w:val="231F20"/>
        </w:rPr>
        <w:t>industries,</w:t>
      </w:r>
      <w:r>
        <w:rPr>
          <w:color w:val="231F20"/>
          <w:spacing w:val="-1"/>
        </w:rPr>
        <w:t> </w:t>
      </w:r>
      <w:r>
        <w:rPr>
          <w:color w:val="231F20"/>
        </w:rPr>
        <w:t>the</w:t>
      </w:r>
      <w:r>
        <w:rPr>
          <w:color w:val="231F20"/>
          <w:spacing w:val="-1"/>
        </w:rPr>
        <w:t> </w:t>
      </w:r>
      <w:r>
        <w:rPr>
          <w:color w:val="231F20"/>
        </w:rPr>
        <w:t>quality</w:t>
      </w:r>
      <w:r>
        <w:rPr>
          <w:color w:val="231F20"/>
          <w:spacing w:val="-1"/>
        </w:rPr>
        <w:t> </w:t>
      </w:r>
      <w:r>
        <w:rPr>
          <w:color w:val="231F20"/>
        </w:rPr>
        <w:t>of</w:t>
      </w:r>
      <w:r>
        <w:rPr>
          <w:color w:val="231F20"/>
          <w:spacing w:val="-1"/>
        </w:rPr>
        <w:t> </w:t>
      </w:r>
      <w:r>
        <w:rPr>
          <w:color w:val="231F20"/>
        </w:rPr>
        <w:t>drinks,</w:t>
      </w:r>
      <w:r>
        <w:rPr>
          <w:color w:val="231F20"/>
          <w:spacing w:val="-1"/>
        </w:rPr>
        <w:t> </w:t>
      </w:r>
      <w:r>
        <w:rPr>
          <w:color w:val="231F20"/>
        </w:rPr>
        <w:t>food,</w:t>
      </w:r>
      <w:r>
        <w:rPr>
          <w:color w:val="231F20"/>
          <w:spacing w:val="40"/>
        </w:rPr>
        <w:t> </w:t>
      </w:r>
      <w:r>
        <w:rPr>
          <w:color w:val="231F20"/>
        </w:rPr>
        <w:t>perfumes,</w:t>
      </w:r>
      <w:r>
        <w:rPr>
          <w:color w:val="231F20"/>
          <w:spacing w:val="-10"/>
        </w:rPr>
        <w:t> </w:t>
      </w:r>
      <w:r>
        <w:rPr>
          <w:color w:val="231F20"/>
        </w:rPr>
        <w:t>cosmetic,</w:t>
      </w:r>
      <w:r>
        <w:rPr>
          <w:color w:val="231F20"/>
          <w:spacing w:val="-10"/>
        </w:rPr>
        <w:t> </w:t>
      </w:r>
      <w:r>
        <w:rPr>
          <w:color w:val="231F20"/>
        </w:rPr>
        <w:t>and</w:t>
      </w:r>
      <w:r>
        <w:rPr>
          <w:color w:val="231F20"/>
          <w:spacing w:val="-9"/>
        </w:rPr>
        <w:t> </w:t>
      </w:r>
      <w:r>
        <w:rPr>
          <w:color w:val="231F20"/>
        </w:rPr>
        <w:t>volatile</w:t>
      </w:r>
      <w:r>
        <w:rPr>
          <w:color w:val="231F20"/>
          <w:spacing w:val="-8"/>
        </w:rPr>
        <w:t> </w:t>
      </w:r>
      <w:r>
        <w:rPr>
          <w:color w:val="231F20"/>
        </w:rPr>
        <w:t>chemical</w:t>
      </w:r>
      <w:r>
        <w:rPr>
          <w:color w:val="231F20"/>
          <w:spacing w:val="-8"/>
        </w:rPr>
        <w:t> </w:t>
      </w:r>
      <w:r>
        <w:rPr>
          <w:color w:val="231F20"/>
        </w:rPr>
        <w:t>products</w:t>
      </w:r>
      <w:r>
        <w:rPr>
          <w:color w:val="231F20"/>
          <w:spacing w:val="-9"/>
        </w:rPr>
        <w:t> </w:t>
      </w:r>
      <w:r>
        <w:rPr>
          <w:color w:val="231F20"/>
        </w:rPr>
        <w:t>are</w:t>
      </w:r>
      <w:r>
        <w:rPr>
          <w:color w:val="231F20"/>
          <w:spacing w:val="-8"/>
        </w:rPr>
        <w:t> </w:t>
      </w:r>
      <w:r>
        <w:rPr>
          <w:color w:val="231F20"/>
        </w:rPr>
        <w:t>accessed</w:t>
      </w:r>
      <w:r>
        <w:rPr>
          <w:color w:val="231F20"/>
          <w:spacing w:val="-9"/>
        </w:rPr>
        <w:t> </w:t>
      </w:r>
      <w:r>
        <w:rPr>
          <w:color w:val="231F20"/>
        </w:rPr>
        <w:t>by</w:t>
      </w:r>
      <w:r>
        <w:rPr>
          <w:color w:val="231F20"/>
          <w:spacing w:val="-10"/>
        </w:rPr>
        <w:t> </w:t>
      </w:r>
      <w:r>
        <w:rPr>
          <w:color w:val="231F20"/>
        </w:rPr>
        <w:t>sen-</w:t>
      </w:r>
      <w:r>
        <w:rPr>
          <w:color w:val="231F20"/>
          <w:spacing w:val="40"/>
        </w:rPr>
        <w:t> </w:t>
      </w:r>
      <w:r>
        <w:rPr>
          <w:color w:val="231F20"/>
        </w:rPr>
        <w:t>sory panels, which are groups of trained or untrained peoples who </w:t>
      </w:r>
      <w:r>
        <w:rPr>
          <w:rFonts w:ascii="Times New Roman"/>
          <w:color w:val="231F20"/>
        </w:rPr>
        <w:t>fi</w:t>
      </w:r>
      <w:r>
        <w:rPr>
          <w:color w:val="231F20"/>
        </w:rPr>
        <w:t>ll</w:t>
      </w:r>
      <w:r>
        <w:rPr>
          <w:color w:val="231F20"/>
          <w:spacing w:val="40"/>
        </w:rPr>
        <w:t> </w:t>
      </w:r>
      <w:bookmarkStart w:name="_bookmark3" w:id="9"/>
      <w:bookmarkEnd w:id="9"/>
      <w:r>
        <w:rPr>
          <w:color w:val="231F20"/>
        </w:rPr>
        <w:t>out</w:t>
      </w:r>
      <w:r>
        <w:rPr>
          <w:color w:val="231F20"/>
        </w:rPr>
        <w:t> evaluation questionnaires based on the smells of the products. It</w:t>
      </w:r>
      <w:r>
        <w:rPr>
          <w:color w:val="231F20"/>
          <w:spacing w:val="40"/>
        </w:rPr>
        <w:t> </w:t>
      </w:r>
      <w:r>
        <w:rPr>
          <w:color w:val="231F20"/>
        </w:rPr>
        <w:t>has</w:t>
      </w:r>
      <w:r>
        <w:rPr>
          <w:color w:val="231F20"/>
          <w:spacing w:val="-4"/>
        </w:rPr>
        <w:t> </w:t>
      </w:r>
      <w:r>
        <w:rPr>
          <w:color w:val="231F20"/>
        </w:rPr>
        <w:t>been</w:t>
      </w:r>
      <w:r>
        <w:rPr>
          <w:color w:val="231F20"/>
          <w:spacing w:val="-4"/>
        </w:rPr>
        <w:t> </w:t>
      </w:r>
      <w:r>
        <w:rPr>
          <w:color w:val="231F20"/>
        </w:rPr>
        <w:t>reported</w:t>
      </w:r>
      <w:r>
        <w:rPr>
          <w:color w:val="231F20"/>
          <w:spacing w:val="-5"/>
        </w:rPr>
        <w:t> </w:t>
      </w:r>
      <w:r>
        <w:rPr>
          <w:color w:val="231F20"/>
        </w:rPr>
        <w:t>that</w:t>
      </w:r>
      <w:r>
        <w:rPr>
          <w:color w:val="231F20"/>
          <w:spacing w:val="-4"/>
        </w:rPr>
        <w:t> </w:t>
      </w:r>
      <w:r>
        <w:rPr>
          <w:color w:val="231F20"/>
        </w:rPr>
        <w:t>the</w:t>
      </w:r>
      <w:r>
        <w:rPr>
          <w:color w:val="231F20"/>
          <w:spacing w:val="-6"/>
        </w:rPr>
        <w:t> </w:t>
      </w:r>
      <w:r>
        <w:rPr>
          <w:color w:val="231F20"/>
        </w:rPr>
        <w:t>human</w:t>
      </w:r>
      <w:r>
        <w:rPr>
          <w:color w:val="231F20"/>
          <w:spacing w:val="-4"/>
        </w:rPr>
        <w:t> </w:t>
      </w:r>
      <w:r>
        <w:rPr>
          <w:color w:val="231F20"/>
        </w:rPr>
        <w:t>nose</w:t>
      </w:r>
      <w:r>
        <w:rPr>
          <w:color w:val="231F20"/>
          <w:spacing w:val="-4"/>
        </w:rPr>
        <w:t> </w:t>
      </w:r>
      <w:r>
        <w:rPr>
          <w:color w:val="231F20"/>
        </w:rPr>
        <w:t>has</w:t>
      </w:r>
      <w:r>
        <w:rPr>
          <w:color w:val="231F20"/>
          <w:spacing w:val="-4"/>
        </w:rPr>
        <w:t> </w:t>
      </w:r>
      <w:r>
        <w:rPr>
          <w:color w:val="231F20"/>
        </w:rPr>
        <w:t>around</w:t>
      </w:r>
      <w:r>
        <w:rPr>
          <w:color w:val="231F20"/>
          <w:spacing w:val="-4"/>
        </w:rPr>
        <w:t> </w:t>
      </w:r>
      <w:r>
        <w:rPr>
          <w:color w:val="231F20"/>
        </w:rPr>
        <w:t>400</w:t>
      </w:r>
      <w:r>
        <w:rPr>
          <w:color w:val="231F20"/>
          <w:spacing w:val="-6"/>
        </w:rPr>
        <w:t> </w:t>
      </w:r>
      <w:r>
        <w:rPr>
          <w:color w:val="231F20"/>
        </w:rPr>
        <w:t>scent</w:t>
      </w:r>
      <w:r>
        <w:rPr>
          <w:color w:val="231F20"/>
          <w:spacing w:val="-6"/>
        </w:rPr>
        <w:t> </w:t>
      </w:r>
      <w:r>
        <w:rPr>
          <w:color w:val="231F20"/>
        </w:rPr>
        <w:t>receptors</w:t>
      </w:r>
      <w:r>
        <w:rPr>
          <w:color w:val="231F20"/>
          <w:spacing w:val="40"/>
        </w:rPr>
        <w:t> </w:t>
      </w:r>
      <w:r>
        <w:rPr>
          <w:color w:val="231F20"/>
        </w:rPr>
        <w:t>and</w:t>
      </w:r>
      <w:r>
        <w:rPr>
          <w:color w:val="231F20"/>
          <w:spacing w:val="-10"/>
        </w:rPr>
        <w:t> </w:t>
      </w:r>
      <w:r>
        <w:rPr>
          <w:color w:val="231F20"/>
        </w:rPr>
        <w:t>can</w:t>
      </w:r>
      <w:r>
        <w:rPr>
          <w:color w:val="231F20"/>
          <w:spacing w:val="-10"/>
        </w:rPr>
        <w:t> </w:t>
      </w:r>
      <w:r>
        <w:rPr>
          <w:color w:val="231F20"/>
        </w:rPr>
        <w:t>detect</w:t>
      </w:r>
      <w:r>
        <w:rPr>
          <w:color w:val="231F20"/>
          <w:spacing w:val="-9"/>
        </w:rPr>
        <w:t> </w:t>
      </w:r>
      <w:r>
        <w:rPr>
          <w:color w:val="231F20"/>
        </w:rPr>
        <w:t>at</w:t>
      </w:r>
      <w:r>
        <w:rPr>
          <w:color w:val="231F20"/>
          <w:spacing w:val="-10"/>
        </w:rPr>
        <w:t> </w:t>
      </w:r>
      <w:r>
        <w:rPr>
          <w:color w:val="231F20"/>
        </w:rPr>
        <w:t>least</w:t>
      </w:r>
      <w:r>
        <w:rPr>
          <w:color w:val="231F20"/>
          <w:spacing w:val="-10"/>
        </w:rPr>
        <w:t> </w:t>
      </w:r>
      <w:r>
        <w:rPr>
          <w:color w:val="231F20"/>
        </w:rPr>
        <w:t>one</w:t>
      </w:r>
      <w:r>
        <w:rPr>
          <w:color w:val="231F20"/>
          <w:spacing w:val="-9"/>
        </w:rPr>
        <w:t> </w:t>
      </w:r>
      <w:r>
        <w:rPr>
          <w:color w:val="231F20"/>
        </w:rPr>
        <w:t>trillion</w:t>
      </w:r>
      <w:r>
        <w:rPr>
          <w:color w:val="231F20"/>
          <w:spacing w:val="-10"/>
        </w:rPr>
        <w:t> </w:t>
      </w:r>
      <w:r>
        <w:rPr>
          <w:color w:val="231F20"/>
        </w:rPr>
        <w:t>odors</w:t>
      </w:r>
      <w:r>
        <w:rPr>
          <w:color w:val="231F20"/>
          <w:spacing w:val="-10"/>
        </w:rPr>
        <w:t> </w:t>
      </w:r>
      <w:r>
        <w:rPr>
          <w:color w:val="231F20"/>
        </w:rPr>
        <w:t>(</w:t>
      </w:r>
      <w:hyperlink w:history="true" w:anchor="_bookmark28">
        <w:r>
          <w:rPr>
            <w:color w:val="2E3092"/>
          </w:rPr>
          <w:t>Bushdid</w:t>
        </w:r>
        <w:r>
          <w:rPr>
            <w:color w:val="2E3092"/>
            <w:spacing w:val="-9"/>
          </w:rPr>
          <w:t> </w:t>
        </w:r>
        <w:r>
          <w:rPr>
            <w:color w:val="2E3092"/>
          </w:rPr>
          <w:t>et</w:t>
        </w:r>
        <w:r>
          <w:rPr>
            <w:color w:val="2E3092"/>
            <w:spacing w:val="-10"/>
          </w:rPr>
          <w:t> </w:t>
        </w:r>
        <w:r>
          <w:rPr>
            <w:color w:val="2E3092"/>
          </w:rPr>
          <w:t>al.,</w:t>
        </w:r>
        <w:r>
          <w:rPr>
            <w:color w:val="2E3092"/>
            <w:spacing w:val="-10"/>
          </w:rPr>
          <w:t> </w:t>
        </w:r>
        <w:r>
          <w:rPr>
            <w:color w:val="2E3092"/>
          </w:rPr>
          <w:t>2014</w:t>
        </w:r>
      </w:hyperlink>
      <w:r>
        <w:rPr>
          <w:color w:val="231F20"/>
        </w:rPr>
        <w:t>).</w:t>
      </w:r>
      <w:r>
        <w:rPr>
          <w:color w:val="231F20"/>
          <w:spacing w:val="-9"/>
        </w:rPr>
        <w:t> </w:t>
      </w:r>
      <w:r>
        <w:rPr>
          <w:color w:val="231F20"/>
        </w:rPr>
        <w:t>Although</w:t>
      </w:r>
      <w:r>
        <w:rPr>
          <w:color w:val="231F20"/>
          <w:spacing w:val="40"/>
        </w:rPr>
        <w:t> </w:t>
      </w:r>
      <w:r>
        <w:rPr>
          <w:color w:val="231F20"/>
        </w:rPr>
        <w:t>the human nose can rate a smell, individuals' judgments may be bias,</w:t>
      </w:r>
      <w:r>
        <w:rPr>
          <w:color w:val="231F20"/>
          <w:spacing w:val="40"/>
        </w:rPr>
        <w:t> </w:t>
      </w:r>
      <w:r>
        <w:rPr>
          <w:color w:val="231F20"/>
        </w:rPr>
        <w:t>and human nose cannot be used to sense toxic gases. In addition,</w:t>
      </w:r>
      <w:r>
        <w:rPr>
          <w:color w:val="231F20"/>
          <w:spacing w:val="40"/>
        </w:rPr>
        <w:t> </w:t>
      </w:r>
      <w:r>
        <w:rPr>
          <w:color w:val="231F20"/>
        </w:rPr>
        <w:t>human</w:t>
      </w:r>
      <w:r>
        <w:rPr>
          <w:color w:val="231F20"/>
          <w:spacing w:val="-2"/>
        </w:rPr>
        <w:t> </w:t>
      </w:r>
      <w:r>
        <w:rPr>
          <w:color w:val="231F20"/>
        </w:rPr>
        <w:t>nose</w:t>
      </w:r>
      <w:r>
        <w:rPr>
          <w:color w:val="231F20"/>
          <w:spacing w:val="-2"/>
        </w:rPr>
        <w:t> </w:t>
      </w:r>
      <w:r>
        <w:rPr>
          <w:color w:val="231F20"/>
        </w:rPr>
        <w:t>has</w:t>
      </w:r>
      <w:r>
        <w:rPr>
          <w:color w:val="231F20"/>
          <w:spacing w:val="-3"/>
        </w:rPr>
        <w:t> </w:t>
      </w:r>
      <w:r>
        <w:rPr>
          <w:color w:val="231F20"/>
        </w:rPr>
        <w:t>detection</w:t>
      </w:r>
      <w:r>
        <w:rPr>
          <w:color w:val="231F20"/>
          <w:spacing w:val="-3"/>
        </w:rPr>
        <w:t> </w:t>
      </w:r>
      <w:r>
        <w:rPr>
          <w:color w:val="231F20"/>
        </w:rPr>
        <w:t>limits</w:t>
      </w:r>
      <w:r>
        <w:rPr>
          <w:color w:val="231F20"/>
          <w:spacing w:val="-4"/>
        </w:rPr>
        <w:t> </w:t>
      </w:r>
      <w:r>
        <w:rPr>
          <w:color w:val="231F20"/>
        </w:rPr>
        <w:t>for</w:t>
      </w:r>
      <w:r>
        <w:rPr>
          <w:color w:val="231F20"/>
          <w:spacing w:val="-3"/>
        </w:rPr>
        <w:t> </w:t>
      </w:r>
      <w:r>
        <w:rPr>
          <w:color w:val="231F20"/>
        </w:rPr>
        <w:t>difference</w:t>
      </w:r>
      <w:r>
        <w:rPr>
          <w:color w:val="231F20"/>
          <w:spacing w:val="-2"/>
        </w:rPr>
        <w:t> </w:t>
      </w:r>
      <w:r>
        <w:rPr>
          <w:color w:val="231F20"/>
        </w:rPr>
        <w:t>gases.</w:t>
      </w:r>
      <w:r>
        <w:rPr>
          <w:color w:val="231F20"/>
          <w:spacing w:val="-4"/>
        </w:rPr>
        <w:t> </w:t>
      </w:r>
      <w:r>
        <w:rPr>
          <w:color w:val="231F20"/>
        </w:rPr>
        <w:t>Those</w:t>
      </w:r>
      <w:r>
        <w:rPr>
          <w:color w:val="231F20"/>
          <w:spacing w:val="-2"/>
        </w:rPr>
        <w:t> </w:t>
      </w:r>
      <w:r>
        <w:rPr>
          <w:color w:val="231F20"/>
        </w:rPr>
        <w:t>limitations</w:t>
      </w:r>
      <w:r>
        <w:rPr>
          <w:color w:val="231F20"/>
          <w:spacing w:val="40"/>
        </w:rPr>
        <w:t> </w:t>
      </w:r>
      <w:r>
        <w:rPr>
          <w:color w:val="231F20"/>
        </w:rPr>
        <w:t>prevent</w:t>
      </w:r>
      <w:r>
        <w:rPr>
          <w:color w:val="231F20"/>
          <w:spacing w:val="-10"/>
        </w:rPr>
        <w:t> </w:t>
      </w:r>
      <w:r>
        <w:rPr>
          <w:color w:val="231F20"/>
        </w:rPr>
        <w:t>the</w:t>
      </w:r>
      <w:r>
        <w:rPr>
          <w:color w:val="231F20"/>
          <w:spacing w:val="-8"/>
        </w:rPr>
        <w:t> </w:t>
      </w:r>
      <w:r>
        <w:rPr>
          <w:color w:val="231F20"/>
        </w:rPr>
        <w:t>human</w:t>
      </w:r>
      <w:r>
        <w:rPr>
          <w:color w:val="231F20"/>
          <w:spacing w:val="-8"/>
        </w:rPr>
        <w:t> </w:t>
      </w:r>
      <w:r>
        <w:rPr>
          <w:color w:val="231F20"/>
        </w:rPr>
        <w:t>nose</w:t>
      </w:r>
      <w:r>
        <w:rPr>
          <w:color w:val="231F20"/>
          <w:spacing w:val="-9"/>
        </w:rPr>
        <w:t> </w:t>
      </w:r>
      <w:r>
        <w:rPr>
          <w:color w:val="231F20"/>
        </w:rPr>
        <w:t>from</w:t>
      </w:r>
      <w:r>
        <w:rPr>
          <w:color w:val="231F20"/>
          <w:spacing w:val="-8"/>
        </w:rPr>
        <w:t> </w:t>
      </w:r>
      <w:r>
        <w:rPr>
          <w:color w:val="231F20"/>
        </w:rPr>
        <w:t>being</w:t>
      </w:r>
      <w:r>
        <w:rPr>
          <w:color w:val="231F20"/>
          <w:spacing w:val="-10"/>
        </w:rPr>
        <w:t> </w:t>
      </w:r>
      <w:r>
        <w:rPr>
          <w:color w:val="231F20"/>
        </w:rPr>
        <w:t>a</w:t>
      </w:r>
      <w:r>
        <w:rPr>
          <w:color w:val="231F20"/>
          <w:spacing w:val="-6"/>
        </w:rPr>
        <w:t> </w:t>
      </w:r>
      <w:r>
        <w:rPr>
          <w:color w:val="231F20"/>
        </w:rPr>
        <w:t>universal</w:t>
      </w:r>
      <w:r>
        <w:rPr>
          <w:color w:val="231F20"/>
          <w:spacing w:val="-9"/>
        </w:rPr>
        <w:t> </w:t>
      </w:r>
      <w:r>
        <w:rPr>
          <w:color w:val="231F20"/>
        </w:rPr>
        <w:t>tool</w:t>
      </w:r>
      <w:r>
        <w:rPr>
          <w:color w:val="231F20"/>
          <w:spacing w:val="-7"/>
        </w:rPr>
        <w:t> </w:t>
      </w:r>
      <w:r>
        <w:rPr>
          <w:color w:val="231F20"/>
        </w:rPr>
        <w:t>for</w:t>
      </w:r>
      <w:r>
        <w:rPr>
          <w:color w:val="231F20"/>
          <w:spacing w:val="-8"/>
        </w:rPr>
        <w:t> </w:t>
      </w:r>
      <w:r>
        <w:rPr>
          <w:color w:val="231F20"/>
        </w:rPr>
        <w:t>all</w:t>
      </w:r>
      <w:r>
        <w:rPr>
          <w:color w:val="231F20"/>
          <w:spacing w:val="-7"/>
        </w:rPr>
        <w:t> </w:t>
      </w:r>
      <w:r>
        <w:rPr>
          <w:color w:val="231F20"/>
        </w:rPr>
        <w:t>smell-related</w:t>
      </w:r>
      <w:r>
        <w:rPr>
          <w:color w:val="231F20"/>
          <w:spacing w:val="40"/>
        </w:rPr>
        <w:t> </w:t>
      </w:r>
      <w:r>
        <w:rPr>
          <w:color w:val="231F20"/>
        </w:rPr>
        <w:t>discrimination and classi</w:t>
      </w:r>
      <w:r>
        <w:rPr>
          <w:rFonts w:ascii="Times New Roman"/>
          <w:color w:val="231F20"/>
        </w:rPr>
        <w:t>fi</w:t>
      </w:r>
      <w:r>
        <w:rPr>
          <w:color w:val="231F20"/>
        </w:rPr>
        <w:t>cation.</w:t>
      </w:r>
    </w:p>
    <w:p>
      <w:pPr>
        <w:pStyle w:val="BodyText"/>
        <w:spacing w:line="271" w:lineRule="auto"/>
        <w:ind w:left="290" w:firstLine="239"/>
        <w:jc w:val="both"/>
      </w:pPr>
      <w:r>
        <w:rPr>
          <w:color w:val="231F20"/>
        </w:rPr>
        <w:t>An electronic nose (e-nose) is a gas sensor array that gives </w:t>
      </w:r>
      <w:r>
        <w:rPr>
          <w:rFonts w:ascii="Times New Roman"/>
          <w:color w:val="231F20"/>
        </w:rPr>
        <w:t>fi</w:t>
      </w:r>
      <w:r>
        <w:rPr>
          <w:color w:val="231F20"/>
        </w:rPr>
        <w:t>nger-</w:t>
      </w:r>
      <w:r>
        <w:rPr>
          <w:color w:val="231F20"/>
          <w:spacing w:val="40"/>
        </w:rPr>
        <w:t> </w:t>
      </w:r>
      <w:r>
        <w:rPr>
          <w:color w:val="231F20"/>
        </w:rPr>
        <w:t>print response to speci</w:t>
      </w:r>
      <w:r>
        <w:rPr>
          <w:rFonts w:ascii="Times New Roman"/>
          <w:color w:val="231F20"/>
        </w:rPr>
        <w:t>fi</w:t>
      </w:r>
      <w:r>
        <w:rPr>
          <w:color w:val="231F20"/>
        </w:rPr>
        <w:t>c volatiles, which then can be used by pattern</w:t>
      </w:r>
      <w:r>
        <w:rPr>
          <w:color w:val="231F20"/>
          <w:spacing w:val="40"/>
        </w:rPr>
        <w:t> </w:t>
      </w:r>
      <w:r>
        <w:rPr>
          <w:color w:val="231F20"/>
        </w:rPr>
        <w:t>recognition</w:t>
      </w:r>
      <w:r>
        <w:rPr>
          <w:color w:val="231F20"/>
          <w:spacing w:val="36"/>
        </w:rPr>
        <w:t> </w:t>
      </w:r>
      <w:r>
        <w:rPr>
          <w:color w:val="231F20"/>
        </w:rPr>
        <w:t>algorithms,</w:t>
      </w:r>
      <w:r>
        <w:rPr>
          <w:color w:val="231F20"/>
          <w:spacing w:val="34"/>
        </w:rPr>
        <w:t> </w:t>
      </w:r>
      <w:r>
        <w:rPr>
          <w:color w:val="231F20"/>
        </w:rPr>
        <w:t>such</w:t>
      </w:r>
      <w:r>
        <w:rPr>
          <w:color w:val="231F20"/>
          <w:spacing w:val="35"/>
        </w:rPr>
        <w:t> </w:t>
      </w:r>
      <w:r>
        <w:rPr>
          <w:color w:val="231F20"/>
        </w:rPr>
        <w:t>as</w:t>
      </w:r>
      <w:r>
        <w:rPr>
          <w:color w:val="231F20"/>
          <w:spacing w:val="34"/>
        </w:rPr>
        <w:t> </w:t>
      </w:r>
      <w:r>
        <w:rPr>
          <w:color w:val="231F20"/>
        </w:rPr>
        <w:t>arti</w:t>
      </w:r>
      <w:r>
        <w:rPr>
          <w:rFonts w:ascii="Times New Roman"/>
          <w:color w:val="231F20"/>
        </w:rPr>
        <w:t>fi</w:t>
      </w:r>
      <w:r>
        <w:rPr>
          <w:color w:val="231F20"/>
        </w:rPr>
        <w:t>cial</w:t>
      </w:r>
      <w:r>
        <w:rPr>
          <w:color w:val="231F20"/>
          <w:spacing w:val="35"/>
        </w:rPr>
        <w:t> </w:t>
      </w:r>
      <w:r>
        <w:rPr>
          <w:color w:val="231F20"/>
        </w:rPr>
        <w:t>neural</w:t>
      </w:r>
      <w:r>
        <w:rPr>
          <w:color w:val="231F20"/>
          <w:spacing w:val="35"/>
        </w:rPr>
        <w:t> </w:t>
      </w:r>
      <w:r>
        <w:rPr>
          <w:color w:val="231F20"/>
        </w:rPr>
        <w:t>network</w:t>
      </w:r>
      <w:r>
        <w:rPr>
          <w:color w:val="231F20"/>
          <w:spacing w:val="36"/>
        </w:rPr>
        <w:t> </w:t>
      </w:r>
      <w:r>
        <w:rPr>
          <w:color w:val="231F20"/>
        </w:rPr>
        <w:t>(ANN),</w:t>
      </w:r>
      <w:r>
        <w:rPr>
          <w:color w:val="231F20"/>
          <w:spacing w:val="34"/>
        </w:rPr>
        <w:t> </w:t>
      </w:r>
      <w:r>
        <w:rPr>
          <w:color w:val="231F20"/>
          <w:spacing w:val="-5"/>
        </w:rPr>
        <w:t>to</w:t>
      </w:r>
    </w:p>
    <w:p>
      <w:pPr>
        <w:spacing w:line="240" w:lineRule="auto" w:before="0"/>
        <w:rPr>
          <w:sz w:val="16"/>
        </w:rPr>
      </w:pPr>
      <w:r>
        <w:rPr/>
        <w:br w:type="column"/>
      </w:r>
      <w:r>
        <w:rPr>
          <w:sz w:val="16"/>
        </w:rPr>
      </w:r>
    </w:p>
    <w:p>
      <w:pPr>
        <w:pStyle w:val="BodyText"/>
      </w:pPr>
    </w:p>
    <w:p>
      <w:pPr>
        <w:pStyle w:val="BodyText"/>
      </w:pPr>
    </w:p>
    <w:p>
      <w:pPr>
        <w:pStyle w:val="BodyText"/>
        <w:spacing w:before="67"/>
      </w:pPr>
    </w:p>
    <w:p>
      <w:pPr>
        <w:pStyle w:val="BodyText"/>
        <w:spacing w:line="276" w:lineRule="auto"/>
        <w:ind w:left="290" w:right="112"/>
        <w:jc w:val="both"/>
      </w:pPr>
      <w:r>
        <w:rPr>
          <w:color w:val="231F20"/>
        </w:rPr>
        <w:t>perform discrimination and classi</w:t>
      </w:r>
      <w:r>
        <w:rPr>
          <w:rFonts w:ascii="Times New Roman"/>
          <w:color w:val="231F20"/>
        </w:rPr>
        <w:t>fi</w:t>
      </w:r>
      <w:r>
        <w:rPr>
          <w:color w:val="231F20"/>
        </w:rPr>
        <w:t>cation. The sensing-interpreting-</w:t>
      </w:r>
      <w:r>
        <w:rPr>
          <w:color w:val="231F20"/>
          <w:spacing w:val="40"/>
        </w:rPr>
        <w:t> </w:t>
      </w:r>
      <w:r>
        <w:rPr>
          <w:color w:val="231F20"/>
        </w:rPr>
        <w:t>discriminating</w:t>
      </w:r>
      <w:r>
        <w:rPr>
          <w:color w:val="231F20"/>
          <w:spacing w:val="-4"/>
        </w:rPr>
        <w:t> </w:t>
      </w:r>
      <w:r>
        <w:rPr>
          <w:color w:val="231F20"/>
        </w:rPr>
        <w:t>process</w:t>
      </w:r>
      <w:r>
        <w:rPr>
          <w:color w:val="231F20"/>
          <w:spacing w:val="-4"/>
        </w:rPr>
        <w:t> </w:t>
      </w:r>
      <w:r>
        <w:rPr>
          <w:color w:val="231F20"/>
        </w:rPr>
        <w:t>of</w:t>
      </w:r>
      <w:r>
        <w:rPr>
          <w:color w:val="231F20"/>
          <w:spacing w:val="-2"/>
        </w:rPr>
        <w:t> </w:t>
      </w:r>
      <w:r>
        <w:rPr>
          <w:color w:val="231F20"/>
        </w:rPr>
        <w:t>an</w:t>
      </w:r>
      <w:r>
        <w:rPr>
          <w:color w:val="231F20"/>
          <w:spacing w:val="-1"/>
        </w:rPr>
        <w:t> </w:t>
      </w:r>
      <w:r>
        <w:rPr>
          <w:color w:val="231F20"/>
        </w:rPr>
        <w:t>electronic</w:t>
      </w:r>
      <w:r>
        <w:rPr>
          <w:color w:val="231F20"/>
          <w:spacing w:val="-2"/>
        </w:rPr>
        <w:t> </w:t>
      </w:r>
      <w:r>
        <w:rPr>
          <w:color w:val="231F20"/>
        </w:rPr>
        <w:t>nose</w:t>
      </w:r>
      <w:r>
        <w:rPr>
          <w:color w:val="231F20"/>
          <w:spacing w:val="-3"/>
        </w:rPr>
        <w:t> </w:t>
      </w:r>
      <w:r>
        <w:rPr>
          <w:color w:val="231F20"/>
        </w:rPr>
        <w:t>is</w:t>
      </w:r>
      <w:r>
        <w:rPr>
          <w:color w:val="231F20"/>
          <w:spacing w:val="-2"/>
        </w:rPr>
        <w:t> </w:t>
      </w:r>
      <w:r>
        <w:rPr>
          <w:color w:val="231F20"/>
        </w:rPr>
        <w:t>a</w:t>
      </w:r>
      <w:r>
        <w:rPr>
          <w:color w:val="231F20"/>
          <w:spacing w:val="-2"/>
        </w:rPr>
        <w:t> </w:t>
      </w:r>
      <w:r>
        <w:rPr>
          <w:color w:val="231F20"/>
        </w:rPr>
        <w:t>mimic</w:t>
      </w:r>
      <w:r>
        <w:rPr>
          <w:color w:val="231F20"/>
          <w:spacing w:val="-2"/>
        </w:rPr>
        <w:t> </w:t>
      </w:r>
      <w:r>
        <w:rPr>
          <w:color w:val="231F20"/>
        </w:rPr>
        <w:t>of</w:t>
      </w:r>
      <w:r>
        <w:rPr>
          <w:color w:val="231F20"/>
          <w:spacing w:val="-2"/>
        </w:rPr>
        <w:t> </w:t>
      </w:r>
      <w:r>
        <w:rPr>
          <w:color w:val="231F20"/>
        </w:rPr>
        <w:t>human</w:t>
      </w:r>
      <w:r>
        <w:rPr>
          <w:color w:val="231F20"/>
          <w:spacing w:val="-3"/>
        </w:rPr>
        <w:t> </w:t>
      </w:r>
      <w:r>
        <w:rPr>
          <w:color w:val="231F20"/>
        </w:rPr>
        <w:t>olfac-</w:t>
      </w:r>
      <w:r>
        <w:rPr>
          <w:color w:val="231F20"/>
          <w:spacing w:val="40"/>
        </w:rPr>
        <w:t> </w:t>
      </w:r>
      <w:r>
        <w:rPr>
          <w:color w:val="231F20"/>
        </w:rPr>
        <w:t>tion (</w:t>
      </w:r>
      <w:hyperlink w:history="true" w:anchor="_bookmark4">
        <w:r>
          <w:rPr>
            <w:color w:val="2E3092"/>
          </w:rPr>
          <w:t>Fig. 1</w:t>
        </w:r>
      </w:hyperlink>
      <w:r>
        <w:rPr>
          <w:color w:val="231F20"/>
        </w:rPr>
        <w:t>).</w:t>
      </w:r>
    </w:p>
    <w:p>
      <w:pPr>
        <w:pStyle w:val="BodyText"/>
        <w:spacing w:line="276" w:lineRule="auto" w:before="1"/>
        <w:ind w:left="290" w:right="110" w:firstLine="239"/>
        <w:jc w:val="both"/>
      </w:pPr>
      <w:r>
        <w:rPr>
          <w:color w:val="231F20"/>
        </w:rPr>
        <w:t>Typically, the volatile molecules react with the sensing materials of</w:t>
      </w:r>
      <w:r>
        <w:rPr>
          <w:color w:val="231F20"/>
          <w:spacing w:val="40"/>
        </w:rPr>
        <w:t> </w:t>
      </w:r>
      <w:r>
        <w:rPr>
          <w:color w:val="231F20"/>
        </w:rPr>
        <w:t>the</w:t>
      </w:r>
      <w:r>
        <w:rPr>
          <w:color w:val="231F20"/>
          <w:spacing w:val="-4"/>
        </w:rPr>
        <w:t> </w:t>
      </w:r>
      <w:r>
        <w:rPr>
          <w:color w:val="231F20"/>
        </w:rPr>
        <w:t>gas</w:t>
      </w:r>
      <w:r>
        <w:rPr>
          <w:color w:val="231F20"/>
          <w:spacing w:val="-4"/>
        </w:rPr>
        <w:t> </w:t>
      </w:r>
      <w:r>
        <w:rPr>
          <w:color w:val="231F20"/>
        </w:rPr>
        <w:t>sensor</w:t>
      </w:r>
      <w:r>
        <w:rPr>
          <w:color w:val="231F20"/>
          <w:spacing w:val="-2"/>
        </w:rPr>
        <w:t> </w:t>
      </w:r>
      <w:r>
        <w:rPr>
          <w:color w:val="231F20"/>
        </w:rPr>
        <w:t>and</w:t>
      </w:r>
      <w:r>
        <w:rPr>
          <w:color w:val="231F20"/>
          <w:spacing w:val="-2"/>
        </w:rPr>
        <w:t> </w:t>
      </w:r>
      <w:r>
        <w:rPr>
          <w:color w:val="231F20"/>
        </w:rPr>
        <w:t>cause</w:t>
      </w:r>
      <w:r>
        <w:rPr>
          <w:color w:val="231F20"/>
          <w:spacing w:val="-3"/>
        </w:rPr>
        <w:t> </w:t>
      </w:r>
      <w:r>
        <w:rPr>
          <w:color w:val="231F20"/>
        </w:rPr>
        <w:t>irreversible</w:t>
      </w:r>
      <w:r>
        <w:rPr>
          <w:color w:val="231F20"/>
          <w:spacing w:val="-2"/>
        </w:rPr>
        <w:t> </w:t>
      </w:r>
      <w:r>
        <w:rPr>
          <w:color w:val="231F20"/>
        </w:rPr>
        <w:t>changes</w:t>
      </w:r>
      <w:r>
        <w:rPr>
          <w:color w:val="231F20"/>
          <w:spacing w:val="-3"/>
        </w:rPr>
        <w:t> </w:t>
      </w:r>
      <w:r>
        <w:rPr>
          <w:color w:val="231F20"/>
        </w:rPr>
        <w:t>in</w:t>
      </w:r>
      <w:r>
        <w:rPr>
          <w:color w:val="231F20"/>
          <w:spacing w:val="-2"/>
        </w:rPr>
        <w:t> </w:t>
      </w:r>
      <w:r>
        <w:rPr>
          <w:color w:val="231F20"/>
        </w:rPr>
        <w:t>electrical</w:t>
      </w:r>
      <w:r>
        <w:rPr>
          <w:color w:val="231F20"/>
          <w:spacing w:val="-2"/>
        </w:rPr>
        <w:t> </w:t>
      </w:r>
      <w:r>
        <w:rPr>
          <w:color w:val="231F20"/>
        </w:rPr>
        <w:t>related</w:t>
      </w:r>
      <w:r>
        <w:rPr>
          <w:color w:val="231F20"/>
          <w:spacing w:val="-3"/>
        </w:rPr>
        <w:t> </w:t>
      </w:r>
      <w:r>
        <w:rPr>
          <w:color w:val="231F20"/>
        </w:rPr>
        <w:t>prop-</w:t>
      </w:r>
      <w:r>
        <w:rPr>
          <w:color w:val="231F20"/>
          <w:spacing w:val="40"/>
        </w:rPr>
        <w:t> </w:t>
      </w:r>
      <w:r>
        <w:rPr>
          <w:color w:val="231F20"/>
        </w:rPr>
        <w:t>erties,</w:t>
      </w:r>
      <w:r>
        <w:rPr>
          <w:color w:val="231F20"/>
          <w:spacing w:val="-1"/>
        </w:rPr>
        <w:t> </w:t>
      </w:r>
      <w:r>
        <w:rPr>
          <w:color w:val="231F20"/>
        </w:rPr>
        <w:t>such as</w:t>
      </w:r>
      <w:r>
        <w:rPr>
          <w:color w:val="231F20"/>
          <w:spacing w:val="-1"/>
        </w:rPr>
        <w:t> </w:t>
      </w:r>
      <w:r>
        <w:rPr>
          <w:color w:val="231F20"/>
        </w:rPr>
        <w:t>conductivity. These changes are then detected and char-</w:t>
      </w:r>
      <w:r>
        <w:rPr>
          <w:color w:val="231F20"/>
          <w:spacing w:val="40"/>
        </w:rPr>
        <w:t> </w:t>
      </w:r>
      <w:r>
        <w:rPr>
          <w:color w:val="231F20"/>
        </w:rPr>
        <w:t>acterized by pattern recognition algorithms to perform discrimination</w:t>
      </w:r>
      <w:r>
        <w:rPr>
          <w:color w:val="231F20"/>
          <w:spacing w:val="40"/>
        </w:rPr>
        <w:t> </w:t>
      </w:r>
      <w:r>
        <w:rPr>
          <w:color w:val="231F20"/>
          <w:spacing w:val="-2"/>
        </w:rPr>
        <w:t>or classi</w:t>
      </w:r>
      <w:r>
        <w:rPr>
          <w:rFonts w:ascii="Times New Roman" w:hAnsi="Times New Roman"/>
          <w:color w:val="231F20"/>
          <w:spacing w:val="-2"/>
        </w:rPr>
        <w:t>fi</w:t>
      </w:r>
      <w:r>
        <w:rPr>
          <w:color w:val="231F20"/>
          <w:spacing w:val="-2"/>
        </w:rPr>
        <w:t>cation. Compared with traditional gas analytical equipment in-</w:t>
      </w:r>
      <w:r>
        <w:rPr>
          <w:color w:val="231F20"/>
          <w:spacing w:val="40"/>
        </w:rPr>
        <w:t> </w:t>
      </w:r>
      <w:r>
        <w:rPr>
          <w:color w:val="231F20"/>
          <w:spacing w:val="-2"/>
        </w:rPr>
        <w:t>cluding, GC</w:t>
      </w:r>
      <w:r>
        <w:rPr>
          <w:rFonts w:ascii="Tuffy" w:hAnsi="Tuffy"/>
          <w:b w:val="0"/>
          <w:color w:val="231F20"/>
          <w:spacing w:val="-2"/>
        </w:rPr>
        <w:t>–</w:t>
      </w:r>
      <w:r>
        <w:rPr>
          <w:color w:val="231F20"/>
          <w:spacing w:val="-2"/>
        </w:rPr>
        <w:t>MS, high-performance liquid chromatography (HPLC), and</w:t>
      </w:r>
      <w:r>
        <w:rPr>
          <w:color w:val="231F20"/>
          <w:spacing w:val="40"/>
        </w:rPr>
        <w:t> </w:t>
      </w:r>
      <w:r>
        <w:rPr>
          <w:color w:val="231F20"/>
        </w:rPr>
        <w:t>Fourier transform infrared (FT-IR) spectrometry, e-nose is a relatively</w:t>
      </w:r>
      <w:r>
        <w:rPr>
          <w:color w:val="231F20"/>
          <w:spacing w:val="40"/>
        </w:rPr>
        <w:t> </w:t>
      </w:r>
      <w:r>
        <w:rPr>
          <w:color w:val="231F20"/>
        </w:rPr>
        <w:t>inexpensive and less time-consuming approach. Compared with sen-</w:t>
      </w:r>
      <w:r>
        <w:rPr>
          <w:color w:val="231F20"/>
          <w:spacing w:val="40"/>
        </w:rPr>
        <w:t> </w:t>
      </w:r>
      <w:r>
        <w:rPr>
          <w:color w:val="231F20"/>
        </w:rPr>
        <w:t>sory panels, e-noses are less biased and give more consistent measure-</w:t>
      </w:r>
      <w:r>
        <w:rPr>
          <w:color w:val="231F20"/>
          <w:spacing w:val="40"/>
        </w:rPr>
        <w:t> </w:t>
      </w:r>
      <w:r>
        <w:rPr>
          <w:color w:val="231F20"/>
        </w:rPr>
        <w:t>ments between devices. Therefore, e-noses have broad applications in</w:t>
      </w:r>
      <w:r>
        <w:rPr>
          <w:color w:val="231F20"/>
          <w:spacing w:val="40"/>
        </w:rPr>
        <w:t> </w:t>
      </w:r>
      <w:r>
        <w:rPr>
          <w:color w:val="231F20"/>
        </w:rPr>
        <w:t>monitoring</w:t>
      </w:r>
      <w:r>
        <w:rPr>
          <w:color w:val="231F20"/>
          <w:spacing w:val="-4"/>
        </w:rPr>
        <w:t> </w:t>
      </w:r>
      <w:r>
        <w:rPr>
          <w:color w:val="231F20"/>
        </w:rPr>
        <w:t>smell</w:t>
      </w:r>
      <w:r>
        <w:rPr>
          <w:color w:val="231F20"/>
          <w:spacing w:val="-1"/>
        </w:rPr>
        <w:t> </w:t>
      </w:r>
      <w:r>
        <w:rPr>
          <w:color w:val="231F20"/>
        </w:rPr>
        <w:t>related</w:t>
      </w:r>
      <w:r>
        <w:rPr>
          <w:color w:val="231F20"/>
          <w:spacing w:val="-3"/>
        </w:rPr>
        <w:t> </w:t>
      </w:r>
      <w:r>
        <w:rPr>
          <w:color w:val="231F20"/>
        </w:rPr>
        <w:t>processing, including</w:t>
      </w:r>
      <w:r>
        <w:rPr>
          <w:color w:val="231F20"/>
          <w:spacing w:val="-2"/>
        </w:rPr>
        <w:t> </w:t>
      </w:r>
      <w:r>
        <w:rPr>
          <w:color w:val="231F20"/>
        </w:rPr>
        <w:t>cocoa</w:t>
      </w:r>
      <w:r>
        <w:rPr>
          <w:color w:val="231F20"/>
          <w:spacing w:val="-1"/>
        </w:rPr>
        <w:t> </w:t>
      </w:r>
      <w:r>
        <w:rPr>
          <w:color w:val="231F20"/>
        </w:rPr>
        <w:t>bean/tea</w:t>
      </w:r>
      <w:r>
        <w:rPr>
          <w:color w:val="231F20"/>
          <w:spacing w:val="-2"/>
        </w:rPr>
        <w:t> </w:t>
      </w:r>
      <w:r>
        <w:rPr>
          <w:color w:val="231F20"/>
        </w:rPr>
        <w:t>fermen-</w:t>
      </w:r>
      <w:r>
        <w:rPr>
          <w:color w:val="231F20"/>
          <w:spacing w:val="40"/>
        </w:rPr>
        <w:t> </w:t>
      </w:r>
      <w:r>
        <w:rPr>
          <w:color w:val="231F20"/>
        </w:rPr>
        <w:t>tation (</w:t>
      </w:r>
      <w:hyperlink w:history="true" w:anchor="_bookmark46">
        <w:r>
          <w:rPr>
            <w:color w:val="2E3092"/>
          </w:rPr>
          <w:t>Tan and Kerr, 2019</w:t>
        </w:r>
      </w:hyperlink>
      <w:r>
        <w:rPr>
          <w:color w:val="231F20"/>
        </w:rPr>
        <w:t>; </w:t>
      </w:r>
      <w:hyperlink w:history="true" w:anchor="_bookmark62">
        <w:r>
          <w:rPr>
            <w:color w:val="2E3092"/>
          </w:rPr>
          <w:t>Yang et al., 2018</w:t>
        </w:r>
      </w:hyperlink>
      <w:r>
        <w:rPr>
          <w:color w:val="231F20"/>
        </w:rPr>
        <w:t>), cocoa/coffee bean</w:t>
      </w:r>
      <w:r>
        <w:rPr>
          <w:color w:val="231F20"/>
          <w:spacing w:val="40"/>
        </w:rPr>
        <w:t> </w:t>
      </w:r>
      <w:r>
        <w:rPr>
          <w:color w:val="231F20"/>
        </w:rPr>
        <w:t>roasting</w:t>
      </w:r>
      <w:r>
        <w:rPr>
          <w:color w:val="231F20"/>
          <w:spacing w:val="-6"/>
        </w:rPr>
        <w:t> </w:t>
      </w:r>
      <w:r>
        <w:rPr>
          <w:color w:val="231F20"/>
        </w:rPr>
        <w:t>(</w:t>
      </w:r>
      <w:hyperlink w:history="true" w:anchor="_bookmark14">
        <w:r>
          <w:rPr>
            <w:color w:val="2E3092"/>
          </w:rPr>
          <w:t>Dong</w:t>
        </w:r>
        <w:r>
          <w:rPr>
            <w:color w:val="2E3092"/>
            <w:spacing w:val="-6"/>
          </w:rPr>
          <w:t> </w:t>
        </w:r>
        <w:r>
          <w:rPr>
            <w:color w:val="2E3092"/>
          </w:rPr>
          <w:t>et</w:t>
        </w:r>
        <w:r>
          <w:rPr>
            <w:color w:val="2E3092"/>
            <w:spacing w:val="-3"/>
          </w:rPr>
          <w:t> </w:t>
        </w:r>
        <w:r>
          <w:rPr>
            <w:color w:val="2E3092"/>
          </w:rPr>
          <w:t>al.,</w:t>
        </w:r>
        <w:r>
          <w:rPr>
            <w:color w:val="2E3092"/>
            <w:spacing w:val="-4"/>
          </w:rPr>
          <w:t> </w:t>
        </w:r>
        <w:r>
          <w:rPr>
            <w:color w:val="2E3092"/>
          </w:rPr>
          <w:t>2019</w:t>
        </w:r>
      </w:hyperlink>
      <w:r>
        <w:rPr>
          <w:color w:val="231F20"/>
        </w:rPr>
        <w:t>;</w:t>
      </w:r>
      <w:r>
        <w:rPr>
          <w:color w:val="231F20"/>
          <w:spacing w:val="-4"/>
        </w:rPr>
        <w:t> </w:t>
      </w:r>
      <w:hyperlink w:history="true" w:anchor="_bookmark41">
        <w:r>
          <w:rPr>
            <w:color w:val="2E3092"/>
          </w:rPr>
          <w:t>Tan,</w:t>
        </w:r>
        <w:r>
          <w:rPr>
            <w:color w:val="2E3092"/>
            <w:spacing w:val="-3"/>
          </w:rPr>
          <w:t> </w:t>
        </w:r>
        <w:r>
          <w:rPr>
            <w:color w:val="2E3092"/>
          </w:rPr>
          <w:t>2017</w:t>
        </w:r>
      </w:hyperlink>
      <w:r>
        <w:rPr>
          <w:color w:val="231F20"/>
        </w:rPr>
        <w:t>;</w:t>
      </w:r>
      <w:r>
        <w:rPr>
          <w:color w:val="231F20"/>
          <w:spacing w:val="-3"/>
        </w:rPr>
        <w:t> </w:t>
      </w:r>
      <w:hyperlink w:history="true" w:anchor="_bookmark44">
        <w:r>
          <w:rPr>
            <w:color w:val="2E3092"/>
          </w:rPr>
          <w:t>Tan</w:t>
        </w:r>
        <w:r>
          <w:rPr>
            <w:color w:val="2E3092"/>
            <w:spacing w:val="-5"/>
          </w:rPr>
          <w:t> </w:t>
        </w:r>
        <w:r>
          <w:rPr>
            <w:color w:val="2E3092"/>
          </w:rPr>
          <w:t>and</w:t>
        </w:r>
        <w:r>
          <w:rPr>
            <w:color w:val="2E3092"/>
            <w:spacing w:val="-4"/>
          </w:rPr>
          <w:t> </w:t>
        </w:r>
        <w:r>
          <w:rPr>
            <w:color w:val="2E3092"/>
          </w:rPr>
          <w:t>Kerr,</w:t>
        </w:r>
        <w:r>
          <w:rPr>
            <w:color w:val="2E3092"/>
            <w:spacing w:val="-4"/>
          </w:rPr>
          <w:t> </w:t>
        </w:r>
        <w:r>
          <w:rPr>
            <w:color w:val="2E3092"/>
          </w:rPr>
          <w:t>2018b</w:t>
        </w:r>
      </w:hyperlink>
      <w:r>
        <w:rPr>
          <w:color w:val="231F20"/>
        </w:rPr>
        <w:t>),</w:t>
      </w:r>
      <w:r>
        <w:rPr>
          <w:color w:val="231F20"/>
          <w:spacing w:val="-3"/>
        </w:rPr>
        <w:t> </w:t>
      </w:r>
      <w:r>
        <w:rPr>
          <w:color w:val="231F20"/>
        </w:rPr>
        <w:t>and</w:t>
      </w:r>
      <w:r>
        <w:rPr>
          <w:color w:val="231F20"/>
          <w:spacing w:val="-4"/>
        </w:rPr>
        <w:t> </w:t>
      </w:r>
      <w:r>
        <w:rPr>
          <w:color w:val="231F20"/>
        </w:rPr>
        <w:t>choc-</w:t>
      </w:r>
      <w:r>
        <w:rPr>
          <w:color w:val="231F20"/>
          <w:spacing w:val="40"/>
        </w:rPr>
        <w:t> </w:t>
      </w:r>
      <w:r>
        <w:rPr>
          <w:color w:val="231F20"/>
        </w:rPr>
        <w:t>olate conching time (</w:t>
      </w:r>
      <w:hyperlink w:history="true" w:anchor="_bookmark46">
        <w:r>
          <w:rPr>
            <w:color w:val="2E3092"/>
          </w:rPr>
          <w:t>Tan and Kerr, 2019</w:t>
        </w:r>
      </w:hyperlink>
      <w:r>
        <w:rPr>
          <w:color w:val="231F20"/>
        </w:rPr>
        <w:t>). E-noses can also be used to</w:t>
      </w:r>
      <w:r>
        <w:rPr>
          <w:color w:val="231F20"/>
          <w:spacing w:val="40"/>
        </w:rPr>
        <w:t> </w:t>
      </w:r>
      <w:r>
        <w:rPr>
          <w:color w:val="231F20"/>
        </w:rPr>
        <w:t>determine</w:t>
      </w:r>
      <w:r>
        <w:rPr>
          <w:color w:val="231F20"/>
          <w:spacing w:val="-2"/>
        </w:rPr>
        <w:t> </w:t>
      </w:r>
      <w:r>
        <w:rPr>
          <w:color w:val="231F20"/>
        </w:rPr>
        <w:t>the</w:t>
      </w:r>
      <w:r>
        <w:rPr>
          <w:color w:val="231F20"/>
          <w:spacing w:val="-2"/>
        </w:rPr>
        <w:t> </w:t>
      </w:r>
      <w:r>
        <w:rPr>
          <w:color w:val="231F20"/>
        </w:rPr>
        <w:t>smell related quality of food, such</w:t>
      </w:r>
      <w:r>
        <w:rPr>
          <w:color w:val="231F20"/>
          <w:spacing w:val="-2"/>
        </w:rPr>
        <w:t> </w:t>
      </w:r>
      <w:r>
        <w:rPr>
          <w:color w:val="231F20"/>
        </w:rPr>
        <w:t>as</w:t>
      </w:r>
      <w:r>
        <w:rPr>
          <w:color w:val="231F20"/>
          <w:spacing w:val="-2"/>
        </w:rPr>
        <w:t> </w:t>
      </w:r>
      <w:r>
        <w:rPr>
          <w:color w:val="231F20"/>
        </w:rPr>
        <w:t>the</w:t>
      </w:r>
      <w:r>
        <w:rPr>
          <w:color w:val="231F20"/>
          <w:spacing w:val="-2"/>
        </w:rPr>
        <w:t> </w:t>
      </w:r>
      <w:r>
        <w:rPr>
          <w:color w:val="231F20"/>
        </w:rPr>
        <w:t>varieties of vin-</w:t>
      </w:r>
      <w:r>
        <w:rPr>
          <w:color w:val="231F20"/>
          <w:spacing w:val="40"/>
        </w:rPr>
        <w:t> </w:t>
      </w:r>
      <w:r>
        <w:rPr>
          <w:color w:val="231F20"/>
        </w:rPr>
        <w:t>egar (</w:t>
      </w:r>
      <w:hyperlink w:history="true" w:anchor="_bookmark62">
        <w:r>
          <w:rPr>
            <w:color w:val="2E3092"/>
          </w:rPr>
          <w:t>X. H. Wu et al., 2020</w:t>
        </w:r>
      </w:hyperlink>
      <w:r>
        <w:rPr>
          <w:color w:val="231F20"/>
        </w:rPr>
        <w:t>), the freshness of meat (</w:t>
      </w:r>
      <w:hyperlink w:history="true" w:anchor="_bookmark36">
        <w:r>
          <w:rPr>
            <w:color w:val="2E3092"/>
          </w:rPr>
          <w:t>Chen et al., 2019</w:t>
        </w:r>
      </w:hyperlink>
      <w:r>
        <w:rPr>
          <w:color w:val="231F20"/>
        </w:rPr>
        <w:t>),</w:t>
      </w:r>
      <w:r>
        <w:rPr>
          <w:color w:val="231F20"/>
          <w:spacing w:val="40"/>
        </w:rPr>
        <w:t> </w:t>
      </w:r>
      <w:r>
        <w:rPr>
          <w:color w:val="231F20"/>
        </w:rPr>
        <w:t>meat spoilage (</w:t>
      </w:r>
      <w:hyperlink w:history="true" w:anchor="_bookmark33">
        <w:r>
          <w:rPr>
            <w:color w:val="2E3092"/>
          </w:rPr>
          <w:t>Kodogiannis, 2018</w:t>
        </w:r>
      </w:hyperlink>
      <w:r>
        <w:rPr>
          <w:color w:val="231F20"/>
        </w:rPr>
        <w:t>).</w:t>
      </w:r>
    </w:p>
    <w:p>
      <w:pPr>
        <w:pStyle w:val="BodyText"/>
        <w:spacing w:before="15"/>
      </w:pPr>
    </w:p>
    <w:p>
      <w:pPr>
        <w:pStyle w:val="ListParagraph"/>
        <w:numPr>
          <w:ilvl w:val="1"/>
          <w:numId w:val="2"/>
        </w:numPr>
        <w:tabs>
          <w:tab w:pos="569" w:val="left" w:leader="none"/>
        </w:tabs>
        <w:spacing w:line="240" w:lineRule="auto" w:before="0" w:after="0"/>
        <w:ind w:left="569" w:right="0" w:hanging="279"/>
        <w:jc w:val="both"/>
        <w:rPr>
          <w:i/>
          <w:sz w:val="16"/>
        </w:rPr>
      </w:pPr>
      <w:r>
        <w:rPr>
          <w:i/>
          <w:color w:val="231F20"/>
          <w:spacing w:val="-6"/>
          <w:sz w:val="16"/>
        </w:rPr>
        <w:t>Sensors</w:t>
      </w:r>
      <w:r>
        <w:rPr>
          <w:i/>
          <w:color w:val="231F20"/>
          <w:spacing w:val="5"/>
          <w:sz w:val="16"/>
        </w:rPr>
        <w:t> </w:t>
      </w:r>
      <w:r>
        <w:rPr>
          <w:i/>
          <w:color w:val="231F20"/>
          <w:spacing w:val="-6"/>
          <w:sz w:val="16"/>
        </w:rPr>
        <w:t>of</w:t>
      </w:r>
      <w:r>
        <w:rPr>
          <w:i/>
          <w:color w:val="231F20"/>
          <w:spacing w:val="4"/>
          <w:sz w:val="16"/>
        </w:rPr>
        <w:t> </w:t>
      </w:r>
      <w:r>
        <w:rPr>
          <w:i/>
          <w:color w:val="231F20"/>
          <w:spacing w:val="-6"/>
          <w:sz w:val="16"/>
        </w:rPr>
        <w:t>e-nose</w:t>
      </w:r>
    </w:p>
    <w:p>
      <w:pPr>
        <w:pStyle w:val="BodyText"/>
        <w:spacing w:before="52"/>
        <w:rPr>
          <w:i/>
        </w:rPr>
      </w:pPr>
    </w:p>
    <w:p>
      <w:pPr>
        <w:pStyle w:val="BodyText"/>
        <w:spacing w:line="276" w:lineRule="auto" w:before="1"/>
        <w:ind w:left="290" w:right="112" w:firstLine="239"/>
        <w:jc w:val="both"/>
      </w:pPr>
      <w:r>
        <w:rPr>
          <w:color w:val="231F20"/>
        </w:rPr>
        <w:t>Depending on the sensing materials, gas sensors can be classi</w:t>
      </w:r>
      <w:r>
        <w:rPr>
          <w:rFonts w:ascii="Times New Roman"/>
          <w:color w:val="231F20"/>
        </w:rPr>
        <w:t>fi</w:t>
      </w:r>
      <w:r>
        <w:rPr>
          <w:color w:val="231F20"/>
        </w:rPr>
        <w:t>ed</w:t>
      </w:r>
      <w:r>
        <w:rPr>
          <w:color w:val="231F20"/>
          <w:spacing w:val="40"/>
        </w:rPr>
        <w:t> </w:t>
      </w:r>
      <w:r>
        <w:rPr>
          <w:color w:val="231F20"/>
        </w:rPr>
        <w:t>into several types including, conducting polymers (CP), </w:t>
      </w:r>
      <w:r>
        <w:rPr>
          <w:color w:val="231F20"/>
        </w:rPr>
        <w:t>metal-oxide-</w:t>
      </w:r>
      <w:r>
        <w:rPr>
          <w:color w:val="231F20"/>
          <w:spacing w:val="40"/>
        </w:rPr>
        <w:t> </w:t>
      </w:r>
      <w:r>
        <w:rPr>
          <w:color w:val="231F20"/>
        </w:rPr>
        <w:t>semiconductor</w:t>
      </w:r>
      <w:r>
        <w:rPr>
          <w:color w:val="231F20"/>
          <w:spacing w:val="-6"/>
        </w:rPr>
        <w:t> </w:t>
      </w:r>
      <w:r>
        <w:rPr>
          <w:color w:val="231F20"/>
        </w:rPr>
        <w:t>(MOS),</w:t>
      </w:r>
      <w:r>
        <w:rPr>
          <w:color w:val="231F20"/>
          <w:spacing w:val="-7"/>
        </w:rPr>
        <w:t> </w:t>
      </w:r>
      <w:r>
        <w:rPr>
          <w:color w:val="231F20"/>
        </w:rPr>
        <w:t>quartz</w:t>
      </w:r>
      <w:r>
        <w:rPr>
          <w:color w:val="231F20"/>
          <w:spacing w:val="-6"/>
        </w:rPr>
        <w:t> </w:t>
      </w:r>
      <w:r>
        <w:rPr>
          <w:color w:val="231F20"/>
        </w:rPr>
        <w:t>crystal</w:t>
      </w:r>
      <w:r>
        <w:rPr>
          <w:color w:val="231F20"/>
          <w:spacing w:val="-6"/>
        </w:rPr>
        <w:t> </w:t>
      </w:r>
      <w:r>
        <w:rPr>
          <w:color w:val="231F20"/>
        </w:rPr>
        <w:t>microbalance</w:t>
      </w:r>
      <w:r>
        <w:rPr>
          <w:color w:val="231F20"/>
          <w:spacing w:val="-7"/>
        </w:rPr>
        <w:t> </w:t>
      </w:r>
      <w:r>
        <w:rPr>
          <w:color w:val="231F20"/>
        </w:rPr>
        <w:t>(QCM),</w:t>
      </w:r>
      <w:r>
        <w:rPr>
          <w:color w:val="231F20"/>
          <w:spacing w:val="-5"/>
        </w:rPr>
        <w:t> </w:t>
      </w:r>
      <w:r>
        <w:rPr>
          <w:color w:val="231F20"/>
        </w:rPr>
        <w:t>and</w:t>
      </w:r>
      <w:r>
        <w:rPr>
          <w:color w:val="231F20"/>
          <w:spacing w:val="-7"/>
        </w:rPr>
        <w:t> </w:t>
      </w:r>
      <w:r>
        <w:rPr>
          <w:color w:val="231F20"/>
        </w:rPr>
        <w:t>surface</w:t>
      </w:r>
      <w:r>
        <w:rPr>
          <w:color w:val="231F20"/>
          <w:spacing w:val="40"/>
        </w:rPr>
        <w:t> </w:t>
      </w:r>
      <w:r>
        <w:rPr>
          <w:color w:val="231F20"/>
        </w:rPr>
        <w:t>acoustic wave (SAW) sensors (</w:t>
      </w:r>
      <w:hyperlink w:history="true" w:anchor="_bookmark55">
        <w:r>
          <w:rPr>
            <w:color w:val="2E3092"/>
          </w:rPr>
          <w:t>Wilson, 2012</w:t>
        </w:r>
      </w:hyperlink>
      <w:r>
        <w:rPr>
          <w:color w:val="231F20"/>
        </w:rPr>
        <w:t>). The target gases react</w:t>
      </w:r>
      <w:r>
        <w:rPr>
          <w:color w:val="231F20"/>
          <w:spacing w:val="40"/>
        </w:rPr>
        <w:t> </w:t>
      </w:r>
      <w:r>
        <w:rPr>
          <w:color w:val="231F20"/>
        </w:rPr>
        <w:t>with the sensing materials, causing reversible electrical properties,</w:t>
      </w:r>
      <w:r>
        <w:rPr>
          <w:color w:val="231F20"/>
          <w:spacing w:val="40"/>
        </w:rPr>
        <w:t> </w:t>
      </w:r>
      <w:r>
        <w:rPr>
          <w:color w:val="231F20"/>
        </w:rPr>
        <w:t>such as conductivity. The measurement of conductivity is typically ob-</w:t>
      </w:r>
      <w:r>
        <w:rPr>
          <w:color w:val="231F20"/>
          <w:spacing w:val="40"/>
        </w:rPr>
        <w:t> </w:t>
      </w:r>
      <w:r>
        <w:rPr>
          <w:color w:val="231F20"/>
        </w:rPr>
        <w:t>tained by measuring</w:t>
      </w:r>
      <w:r>
        <w:rPr>
          <w:color w:val="231F20"/>
          <w:spacing w:val="-1"/>
        </w:rPr>
        <w:t> </w:t>
      </w:r>
      <w:r>
        <w:rPr>
          <w:color w:val="231F20"/>
        </w:rPr>
        <w:t>the output voltage of the</w:t>
      </w:r>
      <w:r>
        <w:rPr>
          <w:color w:val="231F20"/>
          <w:spacing w:val="-1"/>
        </w:rPr>
        <w:t> </w:t>
      </w:r>
      <w:r>
        <w:rPr>
          <w:color w:val="231F20"/>
        </w:rPr>
        <w:t>sensor and characterizes</w:t>
      </w:r>
      <w:r>
        <w:rPr>
          <w:color w:val="231F20"/>
          <w:spacing w:val="40"/>
        </w:rPr>
        <w:t> </w:t>
      </w:r>
      <w:r>
        <w:rPr>
          <w:color w:val="231F20"/>
        </w:rPr>
        <w:t>the</w:t>
      </w:r>
      <w:r>
        <w:rPr>
          <w:color w:val="231F20"/>
          <w:spacing w:val="-10"/>
        </w:rPr>
        <w:t> </w:t>
      </w:r>
      <w:r>
        <w:rPr>
          <w:color w:val="231F20"/>
        </w:rPr>
        <w:t>output</w:t>
      </w:r>
      <w:r>
        <w:rPr>
          <w:color w:val="231F20"/>
          <w:spacing w:val="-10"/>
        </w:rPr>
        <w:t> </w:t>
      </w:r>
      <w:r>
        <w:rPr>
          <w:color w:val="231F20"/>
        </w:rPr>
        <w:t>voltage</w:t>
      </w:r>
      <w:r>
        <w:rPr>
          <w:color w:val="231F20"/>
          <w:spacing w:val="-8"/>
        </w:rPr>
        <w:t> </w:t>
      </w:r>
      <w:r>
        <w:rPr>
          <w:color w:val="231F20"/>
        </w:rPr>
        <w:t>pattern</w:t>
      </w:r>
      <w:r>
        <w:rPr>
          <w:color w:val="231F20"/>
          <w:spacing w:val="-8"/>
        </w:rPr>
        <w:t> </w:t>
      </w:r>
      <w:r>
        <w:rPr>
          <w:color w:val="231F20"/>
        </w:rPr>
        <w:t>by</w:t>
      </w:r>
      <w:r>
        <w:rPr>
          <w:color w:val="231F20"/>
          <w:spacing w:val="-8"/>
        </w:rPr>
        <w:t> </w:t>
      </w:r>
      <w:r>
        <w:rPr>
          <w:color w:val="231F20"/>
        </w:rPr>
        <w:t>parameters</w:t>
      </w:r>
      <w:r>
        <w:rPr>
          <w:color w:val="231F20"/>
          <w:spacing w:val="-8"/>
        </w:rPr>
        <w:t> </w:t>
      </w:r>
      <w:r>
        <w:rPr>
          <w:color w:val="231F20"/>
        </w:rPr>
        <w:t>such</w:t>
      </w:r>
      <w:r>
        <w:rPr>
          <w:color w:val="231F20"/>
          <w:spacing w:val="-10"/>
        </w:rPr>
        <w:t> </w:t>
      </w:r>
      <w:r>
        <w:rPr>
          <w:color w:val="231F20"/>
        </w:rPr>
        <w:t>as</w:t>
      </w:r>
      <w:r>
        <w:rPr>
          <w:color w:val="231F20"/>
          <w:spacing w:val="-10"/>
        </w:rPr>
        <w:t> </w:t>
      </w:r>
      <w:r>
        <w:rPr>
          <w:color w:val="231F20"/>
        </w:rPr>
        <w:t>voltage</w:t>
      </w:r>
      <w:r>
        <w:rPr>
          <w:color w:val="231F20"/>
          <w:spacing w:val="-8"/>
        </w:rPr>
        <w:t> </w:t>
      </w:r>
      <w:r>
        <w:rPr>
          <w:color w:val="231F20"/>
        </w:rPr>
        <w:t>peak,</w:t>
      </w:r>
      <w:r>
        <w:rPr>
          <w:color w:val="231F20"/>
          <w:spacing w:val="-8"/>
        </w:rPr>
        <w:t> </w:t>
      </w:r>
      <w:r>
        <w:rPr>
          <w:color w:val="231F20"/>
        </w:rPr>
        <w:t>response</w:t>
      </w:r>
      <w:r>
        <w:rPr>
          <w:color w:val="231F20"/>
          <w:spacing w:val="40"/>
        </w:rPr>
        <w:t> </w:t>
      </w:r>
      <w:r>
        <w:rPr>
          <w:color w:val="231F20"/>
        </w:rPr>
        <w:t>time, and recovery time (</w:t>
      </w:r>
      <w:hyperlink w:history="true" w:anchor="_bookmark4">
        <w:r>
          <w:rPr>
            <w:color w:val="2E3092"/>
          </w:rPr>
          <w:t>Fig. 1</w:t>
        </w:r>
      </w:hyperlink>
      <w:r>
        <w:rPr>
          <w:color w:val="231F20"/>
        </w:rPr>
        <w:t>).</w:t>
      </w:r>
    </w:p>
    <w:p>
      <w:pPr>
        <w:pStyle w:val="BodyText"/>
        <w:spacing w:before="28"/>
      </w:pPr>
    </w:p>
    <w:p>
      <w:pPr>
        <w:pStyle w:val="ListParagraph"/>
        <w:numPr>
          <w:ilvl w:val="2"/>
          <w:numId w:val="2"/>
        </w:numPr>
        <w:tabs>
          <w:tab w:pos="686" w:val="left" w:leader="none"/>
        </w:tabs>
        <w:spacing w:line="240" w:lineRule="auto" w:before="0" w:after="0"/>
        <w:ind w:left="686" w:right="0" w:hanging="396"/>
        <w:jc w:val="both"/>
        <w:rPr>
          <w:i/>
          <w:sz w:val="16"/>
        </w:rPr>
      </w:pPr>
      <w:r>
        <w:rPr>
          <w:i/>
          <w:color w:val="231F20"/>
          <w:spacing w:val="-4"/>
          <w:sz w:val="16"/>
        </w:rPr>
        <w:t>Metal</w:t>
      </w:r>
      <w:r>
        <w:rPr>
          <w:i/>
          <w:color w:val="231F20"/>
          <w:spacing w:val="-3"/>
          <w:sz w:val="16"/>
        </w:rPr>
        <w:t> </w:t>
      </w:r>
      <w:r>
        <w:rPr>
          <w:i/>
          <w:color w:val="231F20"/>
          <w:spacing w:val="-4"/>
          <w:sz w:val="16"/>
        </w:rPr>
        <w:t>oxide</w:t>
      </w:r>
      <w:r>
        <w:rPr>
          <w:i/>
          <w:color w:val="231F20"/>
          <w:spacing w:val="-3"/>
          <w:sz w:val="16"/>
        </w:rPr>
        <w:t> </w:t>
      </w:r>
      <w:r>
        <w:rPr>
          <w:i/>
          <w:color w:val="231F20"/>
          <w:spacing w:val="-4"/>
          <w:sz w:val="16"/>
        </w:rPr>
        <w:t>semiconductor</w:t>
      </w:r>
      <w:r>
        <w:rPr>
          <w:i/>
          <w:color w:val="231F20"/>
          <w:spacing w:val="-5"/>
          <w:sz w:val="16"/>
        </w:rPr>
        <w:t> </w:t>
      </w:r>
      <w:r>
        <w:rPr>
          <w:i/>
          <w:color w:val="231F20"/>
          <w:spacing w:val="-4"/>
          <w:sz w:val="16"/>
        </w:rPr>
        <w:t>(MOS)</w:t>
      </w:r>
      <w:r>
        <w:rPr>
          <w:i/>
          <w:color w:val="231F20"/>
          <w:spacing w:val="-5"/>
          <w:sz w:val="16"/>
        </w:rPr>
        <w:t> </w:t>
      </w:r>
      <w:r>
        <w:rPr>
          <w:i/>
          <w:color w:val="231F20"/>
          <w:spacing w:val="-4"/>
          <w:sz w:val="16"/>
        </w:rPr>
        <w:t>sensors</w:t>
      </w:r>
    </w:p>
    <w:p>
      <w:pPr>
        <w:pStyle w:val="BodyText"/>
        <w:spacing w:line="276" w:lineRule="auto" w:before="28"/>
        <w:ind w:left="290" w:right="110" w:firstLine="239"/>
        <w:jc w:val="both"/>
      </w:pPr>
      <w:r>
        <w:rPr>
          <w:color w:val="231F20"/>
        </w:rPr>
        <w:t>MOS is the most widely used technology for electronic noses, and</w:t>
      </w:r>
      <w:r>
        <w:rPr>
          <w:color w:val="231F20"/>
          <w:spacing w:val="40"/>
        </w:rPr>
        <w:t> </w:t>
      </w:r>
      <w:r>
        <w:rPr>
          <w:color w:val="231F20"/>
        </w:rPr>
        <w:t>the most common sensing materials of MOS are metal-oxides or semi-</w:t>
      </w:r>
      <w:r>
        <w:rPr>
          <w:color w:val="231F20"/>
          <w:spacing w:val="40"/>
        </w:rPr>
        <w:t> </w:t>
      </w:r>
      <w:r>
        <w:rPr>
          <w:color w:val="231F20"/>
        </w:rPr>
        <w:t>conducting</w:t>
      </w:r>
      <w:r>
        <w:rPr>
          <w:color w:val="231F20"/>
          <w:spacing w:val="-8"/>
        </w:rPr>
        <w:t> </w:t>
      </w:r>
      <w:r>
        <w:rPr>
          <w:color w:val="231F20"/>
        </w:rPr>
        <w:t>including,</w:t>
      </w:r>
      <w:r>
        <w:rPr>
          <w:color w:val="231F20"/>
          <w:spacing w:val="-7"/>
        </w:rPr>
        <w:t> </w:t>
      </w:r>
      <w:r>
        <w:rPr>
          <w:color w:val="231F20"/>
        </w:rPr>
        <w:t>tin</w:t>
      </w:r>
      <w:r>
        <w:rPr>
          <w:color w:val="231F20"/>
          <w:spacing w:val="-7"/>
        </w:rPr>
        <w:t> </w:t>
      </w:r>
      <w:r>
        <w:rPr>
          <w:color w:val="231F20"/>
        </w:rPr>
        <w:t>dioxides,</w:t>
      </w:r>
      <w:r>
        <w:rPr>
          <w:color w:val="231F20"/>
          <w:spacing w:val="-8"/>
        </w:rPr>
        <w:t> </w:t>
      </w:r>
      <w:r>
        <w:rPr>
          <w:color w:val="231F20"/>
        </w:rPr>
        <w:t>zinc</w:t>
      </w:r>
      <w:r>
        <w:rPr>
          <w:color w:val="231F20"/>
          <w:spacing w:val="-8"/>
        </w:rPr>
        <w:t> </w:t>
      </w:r>
      <w:r>
        <w:rPr>
          <w:color w:val="231F20"/>
        </w:rPr>
        <w:t>oxides,</w:t>
      </w:r>
      <w:r>
        <w:rPr>
          <w:color w:val="231F20"/>
          <w:spacing w:val="-8"/>
        </w:rPr>
        <w:t> </w:t>
      </w:r>
      <w:r>
        <w:rPr>
          <w:color w:val="231F20"/>
        </w:rPr>
        <w:t>iron</w:t>
      </w:r>
      <w:r>
        <w:rPr>
          <w:color w:val="231F20"/>
          <w:spacing w:val="-8"/>
        </w:rPr>
        <w:t> </w:t>
      </w:r>
      <w:r>
        <w:rPr>
          <w:color w:val="231F20"/>
        </w:rPr>
        <w:t>oxides,</w:t>
      </w:r>
      <w:r>
        <w:rPr>
          <w:color w:val="231F20"/>
          <w:spacing w:val="-8"/>
        </w:rPr>
        <w:t> </w:t>
      </w:r>
      <w:r>
        <w:rPr>
          <w:color w:val="231F20"/>
        </w:rPr>
        <w:t>titanium</w:t>
      </w:r>
      <w:r>
        <w:rPr>
          <w:color w:val="231F20"/>
          <w:spacing w:val="-8"/>
        </w:rPr>
        <w:t> </w:t>
      </w:r>
      <w:r>
        <w:rPr>
          <w:color w:val="231F20"/>
        </w:rPr>
        <w:t>di-</w:t>
      </w:r>
      <w:r>
        <w:rPr>
          <w:color w:val="231F20"/>
          <w:spacing w:val="40"/>
        </w:rPr>
        <w:t> </w:t>
      </w:r>
      <w:r>
        <w:rPr>
          <w:color w:val="231F20"/>
        </w:rPr>
        <w:t>oxide,</w:t>
      </w:r>
      <w:r>
        <w:rPr>
          <w:color w:val="231F20"/>
          <w:spacing w:val="-10"/>
        </w:rPr>
        <w:t> </w:t>
      </w:r>
      <w:r>
        <w:rPr>
          <w:color w:val="231F20"/>
        </w:rPr>
        <w:t>nickel</w:t>
      </w:r>
      <w:r>
        <w:rPr>
          <w:color w:val="231F20"/>
          <w:spacing w:val="-10"/>
        </w:rPr>
        <w:t> </w:t>
      </w:r>
      <w:r>
        <w:rPr>
          <w:color w:val="231F20"/>
        </w:rPr>
        <w:t>oxide,</w:t>
      </w:r>
      <w:r>
        <w:rPr>
          <w:color w:val="231F20"/>
          <w:spacing w:val="-9"/>
        </w:rPr>
        <w:t> </w:t>
      </w:r>
      <w:r>
        <w:rPr>
          <w:color w:val="231F20"/>
        </w:rPr>
        <w:t>cobalt</w:t>
      </w:r>
      <w:r>
        <w:rPr>
          <w:color w:val="231F20"/>
          <w:spacing w:val="-10"/>
        </w:rPr>
        <w:t> </w:t>
      </w:r>
      <w:r>
        <w:rPr>
          <w:color w:val="231F20"/>
        </w:rPr>
        <w:t>oxide.</w:t>
      </w:r>
      <w:r>
        <w:rPr>
          <w:color w:val="231F20"/>
          <w:spacing w:val="-10"/>
        </w:rPr>
        <w:t> </w:t>
      </w:r>
      <w:r>
        <w:rPr>
          <w:color w:val="231F20"/>
        </w:rPr>
        <w:t>The</w:t>
      </w:r>
      <w:r>
        <w:rPr>
          <w:color w:val="231F20"/>
          <w:spacing w:val="-9"/>
        </w:rPr>
        <w:t> </w:t>
      </w:r>
      <w:r>
        <w:rPr>
          <w:color w:val="231F20"/>
        </w:rPr>
        <w:t>sensing</w:t>
      </w:r>
      <w:r>
        <w:rPr>
          <w:color w:val="231F20"/>
          <w:spacing w:val="-10"/>
        </w:rPr>
        <w:t> </w:t>
      </w:r>
      <w:r>
        <w:rPr>
          <w:color w:val="231F20"/>
        </w:rPr>
        <w:t>materials</w:t>
      </w:r>
      <w:r>
        <w:rPr>
          <w:color w:val="231F20"/>
          <w:spacing w:val="-10"/>
        </w:rPr>
        <w:t> </w:t>
      </w:r>
      <w:r>
        <w:rPr>
          <w:color w:val="231F20"/>
        </w:rPr>
        <w:t>are</w:t>
      </w:r>
      <w:r>
        <w:rPr>
          <w:color w:val="231F20"/>
          <w:spacing w:val="-9"/>
        </w:rPr>
        <w:t> </w:t>
      </w:r>
      <w:r>
        <w:rPr>
          <w:color w:val="231F20"/>
        </w:rPr>
        <w:t>coated</w:t>
      </w:r>
      <w:r>
        <w:rPr>
          <w:color w:val="231F20"/>
          <w:spacing w:val="-10"/>
        </w:rPr>
        <w:t> </w:t>
      </w:r>
      <w:r>
        <w:rPr>
          <w:color w:val="231F20"/>
        </w:rPr>
        <w:t>onto</w:t>
      </w:r>
      <w:r>
        <w:rPr>
          <w:color w:val="231F20"/>
          <w:spacing w:val="-10"/>
        </w:rPr>
        <w:t> </w:t>
      </w:r>
      <w:r>
        <w:rPr>
          <w:color w:val="231F20"/>
        </w:rPr>
        <w:t>a</w:t>
      </w:r>
      <w:r>
        <w:rPr>
          <w:color w:val="231F20"/>
          <w:spacing w:val="40"/>
        </w:rPr>
        <w:t> </w:t>
      </w:r>
      <w:r>
        <w:rPr>
          <w:color w:val="231F20"/>
        </w:rPr>
        <w:t>ceramic substrate, such as alumina. Typically, the device also has a</w:t>
      </w:r>
      <w:r>
        <w:rPr>
          <w:color w:val="231F20"/>
          <w:spacing w:val="40"/>
        </w:rPr>
        <w:t> </w:t>
      </w:r>
      <w:r>
        <w:rPr>
          <w:color w:val="231F20"/>
        </w:rPr>
        <w:t>heating element (</w:t>
      </w:r>
      <w:hyperlink w:history="true" w:anchor="_bookmark26">
        <w:r>
          <w:rPr>
            <w:color w:val="2E3092"/>
          </w:rPr>
          <w:t>Burgués and Marco, 2018</w:t>
        </w:r>
      </w:hyperlink>
      <w:r>
        <w:rPr>
          <w:color w:val="231F20"/>
        </w:rPr>
        <w:t>). Depending on the types</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sensing</w:t>
      </w:r>
      <w:r>
        <w:rPr>
          <w:color w:val="231F20"/>
          <w:spacing w:val="40"/>
        </w:rPr>
        <w:t> </w:t>
      </w:r>
      <w:r>
        <w:rPr>
          <w:color w:val="231F20"/>
        </w:rPr>
        <w:t>materials</w:t>
      </w:r>
      <w:r>
        <w:rPr>
          <w:color w:val="231F20"/>
          <w:spacing w:val="40"/>
        </w:rPr>
        <w:t> </w:t>
      </w:r>
      <w:r>
        <w:rPr>
          <w:color w:val="231F20"/>
        </w:rPr>
        <w:t>(reduction</w:t>
      </w:r>
      <w:r>
        <w:rPr>
          <w:color w:val="231F20"/>
          <w:spacing w:val="40"/>
        </w:rPr>
        <w:t> </w:t>
      </w:r>
      <w:r>
        <w:rPr>
          <w:color w:val="231F20"/>
        </w:rPr>
        <w:t>or</w:t>
      </w:r>
      <w:r>
        <w:rPr>
          <w:color w:val="231F20"/>
          <w:spacing w:val="40"/>
        </w:rPr>
        <w:t> </w:t>
      </w:r>
      <w:r>
        <w:rPr>
          <w:color w:val="231F20"/>
        </w:rPr>
        <w:t>oxidization),</w:t>
      </w:r>
      <w:r>
        <w:rPr>
          <w:color w:val="231F20"/>
          <w:spacing w:val="40"/>
        </w:rPr>
        <w:t> </w:t>
      </w:r>
      <w:r>
        <w:rPr>
          <w:color w:val="231F20"/>
        </w:rPr>
        <w:t>there</w:t>
      </w:r>
      <w:r>
        <w:rPr>
          <w:color w:val="231F20"/>
          <w:spacing w:val="40"/>
        </w:rPr>
        <w:t> </w:t>
      </w:r>
      <w:r>
        <w:rPr>
          <w:color w:val="231F20"/>
        </w:rPr>
        <w:t>are</w:t>
      </w:r>
      <w:r>
        <w:rPr>
          <w:color w:val="231F20"/>
          <w:spacing w:val="40"/>
        </w:rPr>
        <w:t> </w:t>
      </w:r>
      <w:r>
        <w:rPr>
          <w:color w:val="231F20"/>
        </w:rPr>
        <w:t>two</w:t>
      </w:r>
      <w:r>
        <w:rPr>
          <w:color w:val="231F20"/>
          <w:spacing w:val="40"/>
        </w:rPr>
        <w:t> </w:t>
      </w:r>
      <w:r>
        <w:rPr>
          <w:color w:val="231F20"/>
        </w:rPr>
        <w:t>types of gas sensors, n-type sensors (made from oxides of zinc, tin or</w:t>
      </w:r>
      <w:r>
        <w:rPr>
          <w:color w:val="231F20"/>
          <w:spacing w:val="40"/>
        </w:rPr>
        <w:t> </w:t>
      </w:r>
      <w:r>
        <w:rPr>
          <w:color w:val="231F20"/>
        </w:rPr>
        <w:t>iron)</w:t>
      </w:r>
      <w:r>
        <w:rPr>
          <w:color w:val="231F20"/>
          <w:spacing w:val="-2"/>
        </w:rPr>
        <w:t> </w:t>
      </w:r>
      <w:r>
        <w:rPr>
          <w:color w:val="231F20"/>
        </w:rPr>
        <w:t>which</w:t>
      </w:r>
      <w:r>
        <w:rPr>
          <w:color w:val="231F20"/>
          <w:spacing w:val="-2"/>
        </w:rPr>
        <w:t> </w:t>
      </w:r>
      <w:r>
        <w:rPr>
          <w:color w:val="231F20"/>
        </w:rPr>
        <w:t>respond</w:t>
      </w:r>
      <w:r>
        <w:rPr>
          <w:color w:val="231F20"/>
          <w:spacing w:val="-2"/>
        </w:rPr>
        <w:t> </w:t>
      </w:r>
      <w:r>
        <w:rPr>
          <w:color w:val="231F20"/>
        </w:rPr>
        <w:t>mainly to</w:t>
      </w:r>
      <w:r>
        <w:rPr>
          <w:color w:val="231F20"/>
          <w:spacing w:val="-1"/>
        </w:rPr>
        <w:t> </w:t>
      </w:r>
      <w:r>
        <w:rPr>
          <w:color w:val="231F20"/>
        </w:rPr>
        <w:t>reducing compounds (e.g.,</w:t>
      </w:r>
      <w:r>
        <w:rPr>
          <w:color w:val="231F20"/>
          <w:spacing w:val="-2"/>
        </w:rPr>
        <w:t> </w:t>
      </w:r>
      <w:r>
        <w:rPr>
          <w:color w:val="231F20"/>
        </w:rPr>
        <w:t>H</w:t>
      </w:r>
      <w:r>
        <w:rPr>
          <w:color w:val="231F20"/>
          <w:vertAlign w:val="subscript"/>
        </w:rPr>
        <w:t>2</w:t>
      </w:r>
      <w:r>
        <w:rPr>
          <w:color w:val="231F20"/>
          <w:vertAlign w:val="baseline"/>
        </w:rPr>
        <w:t>, CH</w:t>
      </w:r>
      <w:r>
        <w:rPr>
          <w:color w:val="231F20"/>
          <w:vertAlign w:val="subscript"/>
        </w:rPr>
        <w:t>4</w:t>
      </w:r>
      <w:r>
        <w:rPr>
          <w:color w:val="231F20"/>
          <w:vertAlign w:val="baseline"/>
        </w:rPr>
        <w:t>, CO,</w:t>
      </w:r>
      <w:r>
        <w:rPr>
          <w:color w:val="231F20"/>
          <w:spacing w:val="40"/>
          <w:vertAlign w:val="baseline"/>
        </w:rPr>
        <w:t> </w:t>
      </w:r>
      <w:r>
        <w:rPr>
          <w:color w:val="231F20"/>
          <w:vertAlign w:val="baseline"/>
        </w:rPr>
        <w:t>C</w:t>
      </w:r>
      <w:r>
        <w:rPr>
          <w:color w:val="231F20"/>
          <w:vertAlign w:val="subscript"/>
        </w:rPr>
        <w:t>2</w:t>
      </w:r>
      <w:r>
        <w:rPr>
          <w:color w:val="231F20"/>
          <w:vertAlign w:val="baseline"/>
        </w:rPr>
        <w:t>H</w:t>
      </w:r>
      <w:r>
        <w:rPr>
          <w:color w:val="231F20"/>
          <w:vertAlign w:val="subscript"/>
        </w:rPr>
        <w:t>5</w:t>
      </w:r>
      <w:r>
        <w:rPr>
          <w:color w:val="231F20"/>
          <w:vertAlign w:val="baseline"/>
        </w:rPr>
        <w:t> or H</w:t>
      </w:r>
      <w:r>
        <w:rPr>
          <w:color w:val="231F20"/>
          <w:vertAlign w:val="subscript"/>
        </w:rPr>
        <w:t>2</w:t>
      </w:r>
      <w:r>
        <w:rPr>
          <w:color w:val="231F20"/>
          <w:vertAlign w:val="baseline"/>
        </w:rPr>
        <w:t>S), and p-type sensor (made from oxides of nickel oxides </w:t>
      </w:r>
      <w:r>
        <w:rPr>
          <w:color w:val="231F20"/>
          <w:vertAlign w:val="baseline"/>
        </w:rPr>
        <w:t>or</w:t>
      </w:r>
      <w:r>
        <w:rPr>
          <w:color w:val="231F20"/>
          <w:spacing w:val="40"/>
          <w:vertAlign w:val="baseline"/>
        </w:rPr>
        <w:t> </w:t>
      </w:r>
      <w:r>
        <w:rPr>
          <w:color w:val="231F20"/>
          <w:vertAlign w:val="baseline"/>
        </w:rPr>
        <w:t>cobalt oxides) which respond mainly to oxidizing compounds (O</w:t>
      </w:r>
      <w:r>
        <w:rPr>
          <w:color w:val="231F20"/>
          <w:vertAlign w:val="subscript"/>
        </w:rPr>
        <w:t>2</w:t>
      </w:r>
      <w:r>
        <w:rPr>
          <w:color w:val="231F20"/>
          <w:vertAlign w:val="baseline"/>
        </w:rPr>
        <w:t>,</w:t>
      </w:r>
      <w:r>
        <w:rPr>
          <w:color w:val="231F20"/>
          <w:spacing w:val="80"/>
          <w:vertAlign w:val="baseline"/>
        </w:rPr>
        <w:t> </w:t>
      </w:r>
      <w:r>
        <w:rPr>
          <w:color w:val="231F20"/>
          <w:vertAlign w:val="baseline"/>
        </w:rPr>
        <w:t>NO</w:t>
      </w:r>
      <w:r>
        <w:rPr>
          <w:color w:val="231F20"/>
          <w:vertAlign w:val="subscript"/>
        </w:rPr>
        <w:t>2</w:t>
      </w:r>
      <w:r>
        <w:rPr>
          <w:color w:val="231F20"/>
          <w:vertAlign w:val="baseline"/>
        </w:rPr>
        <w:t>, and</w:t>
      </w:r>
      <w:r>
        <w:rPr>
          <w:color w:val="231F20"/>
          <w:spacing w:val="-2"/>
          <w:vertAlign w:val="baseline"/>
        </w:rPr>
        <w:t> </w:t>
      </w:r>
      <w:r>
        <w:rPr>
          <w:color w:val="231F20"/>
          <w:vertAlign w:val="baseline"/>
        </w:rPr>
        <w:t>Cl</w:t>
      </w:r>
      <w:r>
        <w:rPr>
          <w:color w:val="231F20"/>
          <w:vertAlign w:val="subscript"/>
        </w:rPr>
        <w:t>2</w:t>
      </w:r>
      <w:r>
        <w:rPr>
          <w:color w:val="231F20"/>
          <w:vertAlign w:val="baseline"/>
        </w:rPr>
        <w:t>)</w:t>
      </w:r>
      <w:r>
        <w:rPr>
          <w:color w:val="231F20"/>
          <w:spacing w:val="-1"/>
          <w:vertAlign w:val="baseline"/>
        </w:rPr>
        <w:t> </w:t>
      </w:r>
      <w:r>
        <w:rPr>
          <w:color w:val="231F20"/>
          <w:vertAlign w:val="baseline"/>
        </w:rPr>
        <w:t>(</w:t>
      </w:r>
      <w:hyperlink w:history="true" w:anchor="_bookmark43">
        <w:r>
          <w:rPr>
            <w:color w:val="2E3092"/>
            <w:vertAlign w:val="baseline"/>
          </w:rPr>
          <w:t>Nazemi</w:t>
        </w:r>
        <w:r>
          <w:rPr>
            <w:color w:val="2E3092"/>
            <w:spacing w:val="-3"/>
            <w:vertAlign w:val="baseline"/>
          </w:rPr>
          <w:t> </w:t>
        </w:r>
        <w:r>
          <w:rPr>
            <w:color w:val="2E3092"/>
            <w:vertAlign w:val="baseline"/>
          </w:rPr>
          <w:t>et al., 2019</w:t>
        </w:r>
      </w:hyperlink>
      <w:r>
        <w:rPr>
          <w:color w:val="231F20"/>
          <w:vertAlign w:val="baseline"/>
        </w:rPr>
        <w:t>). The</w:t>
      </w:r>
      <w:r>
        <w:rPr>
          <w:color w:val="231F20"/>
          <w:spacing w:val="-3"/>
          <w:vertAlign w:val="baseline"/>
        </w:rPr>
        <w:t> </w:t>
      </w:r>
      <w:r>
        <w:rPr>
          <w:color w:val="231F20"/>
          <w:vertAlign w:val="baseline"/>
        </w:rPr>
        <w:t>working</w:t>
      </w:r>
      <w:r>
        <w:rPr>
          <w:color w:val="231F20"/>
          <w:spacing w:val="-4"/>
          <w:vertAlign w:val="baseline"/>
        </w:rPr>
        <w:t> </w:t>
      </w:r>
      <w:r>
        <w:rPr>
          <w:color w:val="231F20"/>
          <w:vertAlign w:val="baseline"/>
        </w:rPr>
        <w:t>principle of</w:t>
      </w:r>
      <w:r>
        <w:rPr>
          <w:color w:val="231F20"/>
          <w:spacing w:val="-2"/>
          <w:vertAlign w:val="baseline"/>
        </w:rPr>
        <w:t> </w:t>
      </w:r>
      <w:r>
        <w:rPr>
          <w:color w:val="231F20"/>
          <w:vertAlign w:val="baseline"/>
        </w:rPr>
        <w:t>MOS</w:t>
      </w:r>
      <w:r>
        <w:rPr>
          <w:color w:val="231F20"/>
          <w:spacing w:val="-3"/>
          <w:vertAlign w:val="baseline"/>
        </w:rPr>
        <w:t> </w:t>
      </w:r>
      <w:r>
        <w:rPr>
          <w:color w:val="231F20"/>
          <w:vertAlign w:val="baseline"/>
        </w:rPr>
        <w:t>sen-</w:t>
      </w:r>
      <w:r>
        <w:rPr>
          <w:color w:val="231F20"/>
          <w:spacing w:val="40"/>
          <w:vertAlign w:val="baseline"/>
        </w:rPr>
        <w:t> </w:t>
      </w:r>
      <w:r>
        <w:rPr>
          <w:color w:val="231F20"/>
          <w:vertAlign w:val="baseline"/>
        </w:rPr>
        <w:t>sors is summarized in </w:t>
      </w:r>
      <w:hyperlink w:history="true" w:anchor="_bookmark5">
        <w:r>
          <w:rPr>
            <w:color w:val="2E3092"/>
            <w:vertAlign w:val="baseline"/>
          </w:rPr>
          <w:t>Fig. 2</w:t>
        </w:r>
      </w:hyperlink>
      <w:r>
        <w:rPr>
          <w:color w:val="231F20"/>
          <w:vertAlign w:val="baseline"/>
        </w:rPr>
        <w:t>. The reactions occurring between sensing</w:t>
      </w:r>
      <w:r>
        <w:rPr>
          <w:color w:val="231F20"/>
          <w:spacing w:val="40"/>
          <w:vertAlign w:val="baseline"/>
        </w:rPr>
        <w:t> </w:t>
      </w:r>
      <w:r>
        <w:rPr>
          <w:color w:val="231F20"/>
          <w:vertAlign w:val="baseline"/>
        </w:rPr>
        <w:t>materials and gases are described in Eqs. </w:t>
      </w:r>
      <w:hyperlink w:history="true" w:anchor="_bookmark3">
        <w:r>
          <w:rPr>
            <w:color w:val="2E3092"/>
            <w:vertAlign w:val="baseline"/>
          </w:rPr>
          <w:t>(1)</w:t>
        </w:r>
        <w:r>
          <w:rPr>
            <w:rFonts w:ascii="Tuffy" w:hAnsi="Tuffy"/>
            <w:b w:val="0"/>
            <w:color w:val="2E3092"/>
            <w:vertAlign w:val="baseline"/>
          </w:rPr>
          <w:t>–</w:t>
        </w:r>
        <w:r>
          <w:rPr>
            <w:color w:val="2E3092"/>
            <w:vertAlign w:val="baseline"/>
          </w:rPr>
          <w:t>(2)</w:t>
        </w:r>
      </w:hyperlink>
      <w:r>
        <w:rPr>
          <w:color w:val="231F20"/>
          <w:vertAlign w:val="baseline"/>
        </w:rPr>
        <w:t>:</w:t>
      </w:r>
    </w:p>
    <w:p>
      <w:pPr>
        <w:pStyle w:val="BodyText"/>
        <w:tabs>
          <w:tab w:pos="5097" w:val="left" w:leader="none"/>
        </w:tabs>
        <w:spacing w:before="116"/>
        <w:ind w:left="290"/>
        <w:jc w:val="both"/>
        <w:rPr>
          <w:rFonts w:ascii="LM Roman 10" w:hAnsi="LM Roman 10"/>
        </w:rPr>
      </w:pPr>
      <w:r>
        <w:rPr/>
        <mc:AlternateContent>
          <mc:Choice Requires="wps">
            <w:drawing>
              <wp:anchor distT="0" distB="0" distL="0" distR="0" allowOverlap="1" layoutInCell="1" locked="0" behindDoc="1" simplePos="0" relativeHeight="487006208">
                <wp:simplePos x="0" y="0"/>
                <wp:positionH relativeFrom="page">
                  <wp:posOffset>3943438</wp:posOffset>
                </wp:positionH>
                <wp:positionV relativeFrom="paragraph">
                  <wp:posOffset>209497</wp:posOffset>
                </wp:positionV>
                <wp:extent cx="57785" cy="381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57785" cy="3810"/>
                        </a:xfrm>
                        <a:custGeom>
                          <a:avLst/>
                          <a:gdLst/>
                          <a:ahLst/>
                          <a:cxnLst/>
                          <a:rect l="l" t="t" r="r" b="b"/>
                          <a:pathLst>
                            <a:path w="57785" h="3810">
                              <a:moveTo>
                                <a:pt x="57594" y="0"/>
                              </a:moveTo>
                              <a:lnTo>
                                <a:pt x="0" y="0"/>
                              </a:lnTo>
                              <a:lnTo>
                                <a:pt x="0" y="3594"/>
                              </a:lnTo>
                              <a:lnTo>
                                <a:pt x="57594" y="3594"/>
                              </a:lnTo>
                              <a:lnTo>
                                <a:pt x="5759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10.506989pt;margin-top:16.49588pt;width:4.535pt;height:.283pt;mso-position-horizontal-relative:page;mso-position-vertical-relative:paragraph;z-index:-16310272" id="docshape18" filled="true" fillcolor="#231f20" stroked="false">
                <v:fill type="solid"/>
                <w10:wrap type="none"/>
              </v:rect>
            </w:pict>
          </mc:Fallback>
        </mc:AlternateContent>
      </w:r>
      <w:r>
        <w:rPr/>
        <mc:AlternateContent>
          <mc:Choice Requires="wps">
            <w:drawing>
              <wp:anchor distT="0" distB="0" distL="0" distR="0" allowOverlap="1" layoutInCell="1" locked="0" behindDoc="1" simplePos="0" relativeHeight="487006720">
                <wp:simplePos x="0" y="0"/>
                <wp:positionH relativeFrom="page">
                  <wp:posOffset>3943438</wp:posOffset>
                </wp:positionH>
                <wp:positionV relativeFrom="paragraph">
                  <wp:posOffset>206882</wp:posOffset>
                </wp:positionV>
                <wp:extent cx="58419" cy="12446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58419" cy="124460"/>
                        </a:xfrm>
                        <a:prstGeom prst="rect">
                          <a:avLst/>
                        </a:prstGeom>
                      </wps:spPr>
                      <wps:txbx>
                        <w:txbxContent>
                          <w:p>
                            <w:pPr>
                              <w:pStyle w:val="BodyText"/>
                              <w:spacing w:before="9"/>
                            </w:pPr>
                            <w:r>
                              <w:rPr>
                                <w:color w:val="231F20"/>
                                <w:spacing w:val="-10"/>
                              </w:rPr>
                              <w:t>2</w:t>
                            </w:r>
                          </w:p>
                        </w:txbxContent>
                      </wps:txbx>
                      <wps:bodyPr wrap="square" lIns="0" tIns="0" rIns="0" bIns="0" rtlCol="0">
                        <a:noAutofit/>
                      </wps:bodyPr>
                    </wps:wsp>
                  </a:graphicData>
                </a:graphic>
              </wp:anchor>
            </w:drawing>
          </mc:Choice>
          <mc:Fallback>
            <w:pict>
              <v:shape style="position:absolute;margin-left:310.506989pt;margin-top:16.289955pt;width:4.6pt;height:9.8pt;mso-position-horizontal-relative:page;mso-position-vertical-relative:paragraph;z-index:-16309760" type="#_x0000_t202" id="docshape19" filled="false" stroked="false">
                <v:textbox inset="0,0,0,0">
                  <w:txbxContent>
                    <w:p>
                      <w:pPr>
                        <w:pStyle w:val="BodyText"/>
                        <w:spacing w:before="9"/>
                      </w:pPr>
                      <w:r>
                        <w:rPr>
                          <w:color w:val="231F20"/>
                          <w:spacing w:val="-10"/>
                        </w:rPr>
                        <w:t>2</w:t>
                      </w:r>
                    </w:p>
                  </w:txbxContent>
                </v:textbox>
                <w10:wrap type="none"/>
              </v:shape>
            </w:pict>
          </mc:Fallback>
        </mc:AlternateContent>
      </w:r>
      <w:r>
        <w:rPr>
          <w:color w:val="231F20"/>
          <w:w w:val="105"/>
          <w:position w:val="11"/>
        </w:rPr>
        <w:t>1</w:t>
      </w:r>
      <w:r>
        <w:rPr>
          <w:color w:val="231F20"/>
          <w:spacing w:val="-13"/>
          <w:w w:val="105"/>
          <w:position w:val="11"/>
        </w:rPr>
        <w:t> </w:t>
      </w:r>
      <w:r>
        <w:rPr>
          <w:i/>
          <w:color w:val="231F20"/>
          <w:w w:val="105"/>
        </w:rPr>
        <w:t>O</w:t>
      </w:r>
      <w:r>
        <w:rPr>
          <w:color w:val="231F20"/>
          <w:w w:val="105"/>
          <w:vertAlign w:val="subscript"/>
        </w:rPr>
        <w:t>2</w:t>
      </w:r>
      <w:r>
        <w:rPr>
          <w:color w:val="231F20"/>
          <w:spacing w:val="5"/>
          <w:w w:val="105"/>
          <w:vertAlign w:val="baseline"/>
        </w:rPr>
        <w:t> </w:t>
      </w:r>
      <w:r>
        <w:rPr>
          <w:rFonts w:ascii="LM Roman 10" w:hAnsi="LM Roman 10"/>
          <w:color w:val="231F20"/>
          <w:w w:val="105"/>
          <w:vertAlign w:val="baseline"/>
        </w:rPr>
        <w:t>+</w:t>
      </w:r>
      <w:r>
        <w:rPr>
          <w:rFonts w:ascii="LM Roman 10" w:hAnsi="LM Roman 10"/>
          <w:color w:val="231F20"/>
          <w:spacing w:val="-20"/>
          <w:w w:val="105"/>
          <w:vertAlign w:val="baseline"/>
        </w:rPr>
        <w:t> </w:t>
      </w:r>
      <w:r>
        <w:rPr>
          <w:i/>
          <w:color w:val="231F20"/>
          <w:w w:val="105"/>
          <w:vertAlign w:val="baseline"/>
        </w:rPr>
        <w:t>e</w:t>
      </w:r>
      <w:r>
        <w:rPr>
          <w:rFonts w:ascii="Verdana" w:hAnsi="Verdana"/>
          <w:color w:val="231F20"/>
          <w:w w:val="105"/>
          <w:vertAlign w:val="superscript"/>
        </w:rPr>
        <w:t>−</w:t>
      </w:r>
      <w:r>
        <w:rPr>
          <w:rFonts w:ascii="Verdana" w:hAnsi="Verdana"/>
          <w:color w:val="231F20"/>
          <w:spacing w:val="-4"/>
          <w:w w:val="105"/>
          <w:vertAlign w:val="baseline"/>
        </w:rPr>
        <w:t> </w:t>
      </w:r>
      <w:r>
        <w:rPr>
          <w:rFonts w:ascii="LM Roman 10" w:hAnsi="LM Roman 10"/>
          <w:color w:val="231F20"/>
          <w:w w:val="105"/>
          <w:vertAlign w:val="baseline"/>
        </w:rPr>
        <w:t>→</w:t>
      </w:r>
      <w:r>
        <w:rPr>
          <w:rFonts w:ascii="LM Roman 10" w:hAnsi="LM Roman 10"/>
          <w:color w:val="231F20"/>
          <w:spacing w:val="-11"/>
          <w:w w:val="105"/>
          <w:vertAlign w:val="baseline"/>
        </w:rPr>
        <w:t> </w:t>
      </w:r>
      <w:r>
        <w:rPr>
          <w:i/>
          <w:color w:val="231F20"/>
          <w:spacing w:val="-2"/>
          <w:w w:val="105"/>
          <w:vertAlign w:val="baseline"/>
        </w:rPr>
        <w:t>O</w:t>
      </w:r>
      <w:r>
        <w:rPr>
          <w:rFonts w:ascii="Verdana" w:hAnsi="Verdana"/>
          <w:color w:val="231F20"/>
          <w:spacing w:val="-2"/>
          <w:w w:val="105"/>
          <w:vertAlign w:val="superscript"/>
        </w:rPr>
        <w:t>−</w:t>
      </w:r>
      <w:r>
        <w:rPr>
          <w:rFonts w:ascii="LM Roman 10" w:hAnsi="LM Roman 10"/>
          <w:color w:val="231F20"/>
          <w:spacing w:val="-2"/>
          <w:w w:val="105"/>
          <w:vertAlign w:val="baseline"/>
        </w:rPr>
        <w:t>(</w:t>
      </w:r>
      <w:r>
        <w:rPr>
          <w:i/>
          <w:color w:val="231F20"/>
          <w:spacing w:val="-2"/>
          <w:w w:val="105"/>
          <w:vertAlign w:val="baseline"/>
        </w:rPr>
        <w:t>s</w:t>
      </w:r>
      <w:r>
        <w:rPr>
          <w:rFonts w:ascii="LM Roman 10" w:hAnsi="LM Roman 10"/>
          <w:color w:val="231F20"/>
          <w:spacing w:val="-2"/>
          <w:w w:val="105"/>
          <w:vertAlign w:val="baseline"/>
        </w:rPr>
        <w:t>)</w:t>
      </w:r>
      <w:r>
        <w:rPr>
          <w:rFonts w:ascii="LM Roman 10" w:hAnsi="LM Roman 10"/>
          <w:color w:val="231F20"/>
          <w:vertAlign w:val="baseline"/>
        </w:rPr>
        <w:tab/>
      </w:r>
      <w:r>
        <w:rPr>
          <w:rFonts w:ascii="LM Roman 10" w:hAnsi="LM Roman 10"/>
          <w:color w:val="231F20"/>
          <w:spacing w:val="-5"/>
          <w:w w:val="110"/>
          <w:vertAlign w:val="baseline"/>
        </w:rPr>
        <w:t>(</w:t>
      </w:r>
      <w:r>
        <w:rPr>
          <w:color w:val="231F20"/>
          <w:spacing w:val="-5"/>
          <w:w w:val="110"/>
          <w:vertAlign w:val="baseline"/>
        </w:rPr>
        <w:t>1</w:t>
      </w:r>
      <w:r>
        <w:rPr>
          <w:rFonts w:ascii="LM Roman 10" w:hAnsi="LM Roman 10"/>
          <w:color w:val="231F20"/>
          <w:spacing w:val="-5"/>
          <w:w w:val="110"/>
          <w:vertAlign w:val="baseline"/>
        </w:rPr>
        <w:t>)</w:t>
      </w:r>
    </w:p>
    <w:p>
      <w:pPr>
        <w:pStyle w:val="BodyText"/>
        <w:spacing w:before="123"/>
        <w:rPr>
          <w:rFonts w:ascii="LM Roman 10"/>
        </w:rPr>
      </w:pPr>
    </w:p>
    <w:p>
      <w:pPr>
        <w:tabs>
          <w:tab w:pos="5097" w:val="left" w:leader="none"/>
        </w:tabs>
        <w:spacing w:before="1"/>
        <w:ind w:left="290" w:right="0" w:firstLine="0"/>
        <w:jc w:val="both"/>
        <w:rPr>
          <w:rFonts w:ascii="LM Roman 10" w:hAnsi="LM Roman 10"/>
          <w:sz w:val="16"/>
        </w:rPr>
      </w:pPr>
      <w:r>
        <w:rPr>
          <w:i/>
          <w:color w:val="231F20"/>
          <w:spacing w:val="-4"/>
          <w:sz w:val="16"/>
        </w:rPr>
        <w:t>R</w:t>
      </w:r>
      <w:r>
        <w:rPr>
          <w:rFonts w:ascii="LM Roman 10" w:hAnsi="LM Roman 10"/>
          <w:color w:val="231F20"/>
          <w:spacing w:val="-4"/>
          <w:sz w:val="16"/>
        </w:rPr>
        <w:t>(</w:t>
      </w:r>
      <w:r>
        <w:rPr>
          <w:i/>
          <w:color w:val="231F20"/>
          <w:spacing w:val="-4"/>
          <w:sz w:val="16"/>
        </w:rPr>
        <w:t>g</w:t>
      </w:r>
      <w:r>
        <w:rPr>
          <w:rFonts w:ascii="LM Roman 10" w:hAnsi="LM Roman 10"/>
          <w:color w:val="231F20"/>
          <w:spacing w:val="-4"/>
          <w:sz w:val="16"/>
        </w:rPr>
        <w:t>)</w:t>
      </w:r>
      <w:r>
        <w:rPr>
          <w:rFonts w:ascii="LM Roman 10" w:hAnsi="LM Roman 10"/>
          <w:color w:val="231F20"/>
          <w:spacing w:val="-19"/>
          <w:sz w:val="16"/>
        </w:rPr>
        <w:t> </w:t>
      </w:r>
      <w:r>
        <w:rPr>
          <w:rFonts w:ascii="LM Roman 10" w:hAnsi="LM Roman 10"/>
          <w:color w:val="231F20"/>
          <w:spacing w:val="-4"/>
          <w:sz w:val="16"/>
        </w:rPr>
        <w:t>+</w:t>
      </w:r>
      <w:r>
        <w:rPr>
          <w:rFonts w:ascii="LM Roman 10" w:hAnsi="LM Roman 10"/>
          <w:color w:val="231F20"/>
          <w:spacing w:val="-19"/>
          <w:sz w:val="16"/>
        </w:rPr>
        <w:t> </w:t>
      </w:r>
      <w:r>
        <w:rPr>
          <w:i/>
          <w:color w:val="231F20"/>
          <w:spacing w:val="-4"/>
          <w:sz w:val="16"/>
        </w:rPr>
        <w:t>O</w:t>
      </w:r>
      <w:r>
        <w:rPr>
          <w:rFonts w:ascii="Verdana" w:hAnsi="Verdana"/>
          <w:color w:val="231F20"/>
          <w:spacing w:val="-4"/>
          <w:sz w:val="16"/>
          <w:vertAlign w:val="superscript"/>
        </w:rPr>
        <w:t>−</w:t>
      </w:r>
      <w:r>
        <w:rPr>
          <w:rFonts w:ascii="LM Roman 10" w:hAnsi="LM Roman 10"/>
          <w:color w:val="231F20"/>
          <w:spacing w:val="-4"/>
          <w:sz w:val="16"/>
          <w:vertAlign w:val="baseline"/>
        </w:rPr>
        <w:t>(</w:t>
      </w:r>
      <w:r>
        <w:rPr>
          <w:i/>
          <w:color w:val="231F20"/>
          <w:spacing w:val="-4"/>
          <w:sz w:val="16"/>
          <w:vertAlign w:val="baseline"/>
        </w:rPr>
        <w:t>s</w:t>
      </w:r>
      <w:r>
        <w:rPr>
          <w:rFonts w:ascii="LM Roman 10" w:hAnsi="LM Roman 10"/>
          <w:color w:val="231F20"/>
          <w:spacing w:val="-4"/>
          <w:sz w:val="16"/>
          <w:vertAlign w:val="baseline"/>
        </w:rPr>
        <w:t>)</w:t>
      </w:r>
      <w:r>
        <w:rPr>
          <w:rFonts w:ascii="LM Roman 10" w:hAnsi="LM Roman 10"/>
          <w:color w:val="231F20"/>
          <w:spacing w:val="-10"/>
          <w:sz w:val="16"/>
          <w:vertAlign w:val="baseline"/>
        </w:rPr>
        <w:t> </w:t>
      </w:r>
      <w:r>
        <w:rPr>
          <w:rFonts w:ascii="LM Roman 10" w:hAnsi="LM Roman 10"/>
          <w:color w:val="231F20"/>
          <w:spacing w:val="-4"/>
          <w:sz w:val="16"/>
          <w:vertAlign w:val="baseline"/>
        </w:rPr>
        <w:t>→</w:t>
      </w:r>
      <w:r>
        <w:rPr>
          <w:rFonts w:ascii="LM Roman 10" w:hAnsi="LM Roman 10"/>
          <w:color w:val="231F20"/>
          <w:spacing w:val="-9"/>
          <w:sz w:val="16"/>
          <w:vertAlign w:val="baseline"/>
        </w:rPr>
        <w:t> </w:t>
      </w:r>
      <w:r>
        <w:rPr>
          <w:i/>
          <w:color w:val="231F20"/>
          <w:spacing w:val="-4"/>
          <w:sz w:val="16"/>
          <w:vertAlign w:val="baseline"/>
        </w:rPr>
        <w:t>RO</w:t>
      </w:r>
      <w:r>
        <w:rPr>
          <w:rFonts w:ascii="LM Roman 10" w:hAnsi="LM Roman 10"/>
          <w:color w:val="231F20"/>
          <w:spacing w:val="-4"/>
          <w:sz w:val="16"/>
          <w:vertAlign w:val="baseline"/>
        </w:rPr>
        <w:t>(</w:t>
      </w:r>
      <w:r>
        <w:rPr>
          <w:i/>
          <w:color w:val="231F20"/>
          <w:spacing w:val="-4"/>
          <w:sz w:val="16"/>
          <w:vertAlign w:val="baseline"/>
        </w:rPr>
        <w:t>g</w:t>
      </w:r>
      <w:r>
        <w:rPr>
          <w:rFonts w:ascii="LM Roman 10" w:hAnsi="LM Roman 10"/>
          <w:color w:val="231F20"/>
          <w:spacing w:val="-4"/>
          <w:sz w:val="16"/>
          <w:vertAlign w:val="baseline"/>
        </w:rPr>
        <w:t>)</w:t>
      </w:r>
      <w:r>
        <w:rPr>
          <w:rFonts w:ascii="LM Roman 10" w:hAnsi="LM Roman 10"/>
          <w:color w:val="231F20"/>
          <w:spacing w:val="-19"/>
          <w:sz w:val="16"/>
          <w:vertAlign w:val="baseline"/>
        </w:rPr>
        <w:t> </w:t>
      </w:r>
      <w:r>
        <w:rPr>
          <w:rFonts w:ascii="LM Roman 10" w:hAnsi="LM Roman 10"/>
          <w:color w:val="231F20"/>
          <w:spacing w:val="-4"/>
          <w:sz w:val="16"/>
          <w:vertAlign w:val="baseline"/>
        </w:rPr>
        <w:t>+</w:t>
      </w:r>
      <w:r>
        <w:rPr>
          <w:rFonts w:ascii="LM Roman 10" w:hAnsi="LM Roman 10"/>
          <w:color w:val="231F20"/>
          <w:spacing w:val="-18"/>
          <w:sz w:val="16"/>
          <w:vertAlign w:val="baseline"/>
        </w:rPr>
        <w:t> </w:t>
      </w:r>
      <w:r>
        <w:rPr>
          <w:i/>
          <w:color w:val="231F20"/>
          <w:spacing w:val="-10"/>
          <w:sz w:val="16"/>
          <w:vertAlign w:val="baseline"/>
        </w:rPr>
        <w:t>e</w:t>
      </w:r>
      <w:r>
        <w:rPr>
          <w:i/>
          <w:color w:val="231F20"/>
          <w:sz w:val="16"/>
          <w:vertAlign w:val="baseline"/>
        </w:rPr>
        <w:tab/>
      </w:r>
      <w:r>
        <w:rPr>
          <w:rFonts w:ascii="LM Roman 10" w:hAnsi="LM Roman 10"/>
          <w:color w:val="231F20"/>
          <w:spacing w:val="-5"/>
          <w:sz w:val="16"/>
          <w:vertAlign w:val="baseline"/>
        </w:rPr>
        <w:t>(</w:t>
      </w:r>
      <w:r>
        <w:rPr>
          <w:color w:val="231F20"/>
          <w:spacing w:val="-5"/>
          <w:sz w:val="16"/>
          <w:vertAlign w:val="baseline"/>
        </w:rPr>
        <w:t>2</w:t>
      </w:r>
      <w:r>
        <w:rPr>
          <w:rFonts w:ascii="LM Roman 10" w:hAnsi="LM Roman 10"/>
          <w:color w:val="231F20"/>
          <w:spacing w:val="-5"/>
          <w:sz w:val="16"/>
          <w:vertAlign w:val="baseline"/>
        </w:rPr>
        <w:t>)</w:t>
      </w:r>
    </w:p>
    <w:p>
      <w:pPr>
        <w:pStyle w:val="BodyText"/>
        <w:spacing w:line="273" w:lineRule="auto" w:before="156"/>
        <w:ind w:left="290" w:right="110"/>
        <w:jc w:val="both"/>
      </w:pPr>
      <w:r>
        <w:rPr>
          <w:color w:val="231F20"/>
        </w:rPr>
        <w:t>where </w:t>
      </w:r>
      <w:r>
        <w:rPr>
          <w:i/>
          <w:color w:val="231F20"/>
        </w:rPr>
        <w:t>e </w:t>
      </w:r>
      <w:r>
        <w:rPr>
          <w:color w:val="231F20"/>
        </w:rPr>
        <w:t>is an electron from the oxide, </w:t>
      </w:r>
      <w:r>
        <w:rPr>
          <w:i/>
          <w:color w:val="231F20"/>
        </w:rPr>
        <w:t>R</w:t>
      </w:r>
      <w:r>
        <w:rPr>
          <w:color w:val="231F20"/>
        </w:rPr>
        <w:t>(</w:t>
      </w:r>
      <w:r>
        <w:rPr>
          <w:i/>
          <w:color w:val="231F20"/>
        </w:rPr>
        <w:t>g</w:t>
      </w:r>
      <w:r>
        <w:rPr>
          <w:color w:val="231F20"/>
        </w:rPr>
        <w:t>) is the reducing gas, </w:t>
      </w:r>
      <w:r>
        <w:rPr>
          <w:i/>
          <w:color w:val="231F20"/>
        </w:rPr>
        <w:t>g </w:t>
      </w:r>
      <w:r>
        <w:rPr>
          <w:color w:val="231F20"/>
        </w:rPr>
        <w:t>is the</w:t>
      </w:r>
      <w:r>
        <w:rPr>
          <w:color w:val="231F20"/>
          <w:spacing w:val="40"/>
        </w:rPr>
        <w:t> </w:t>
      </w:r>
      <w:r>
        <w:rPr>
          <w:color w:val="231F20"/>
          <w:spacing w:val="-2"/>
        </w:rPr>
        <w:t>sensing</w:t>
      </w:r>
      <w:r>
        <w:rPr>
          <w:color w:val="231F20"/>
          <w:spacing w:val="-4"/>
        </w:rPr>
        <w:t> </w:t>
      </w:r>
      <w:r>
        <w:rPr>
          <w:color w:val="231F20"/>
          <w:spacing w:val="-2"/>
        </w:rPr>
        <w:t>materials,</w:t>
      </w:r>
      <w:r>
        <w:rPr>
          <w:color w:val="231F20"/>
          <w:spacing w:val="-3"/>
        </w:rPr>
        <w:t> </w:t>
      </w:r>
      <w:r>
        <w:rPr>
          <w:color w:val="231F20"/>
          <w:spacing w:val="-2"/>
        </w:rPr>
        <w:t>and </w:t>
      </w:r>
      <w:r>
        <w:rPr>
          <w:i/>
          <w:color w:val="231F20"/>
          <w:spacing w:val="-2"/>
        </w:rPr>
        <w:t>s</w:t>
      </w:r>
      <w:r>
        <w:rPr>
          <w:i/>
          <w:color w:val="231F20"/>
          <w:spacing w:val="-3"/>
        </w:rPr>
        <w:t> </w:t>
      </w:r>
      <w:r>
        <w:rPr>
          <w:color w:val="231F20"/>
          <w:spacing w:val="-2"/>
        </w:rPr>
        <w:t>is gas.</w:t>
      </w:r>
      <w:r>
        <w:rPr>
          <w:color w:val="231F20"/>
          <w:spacing w:val="-3"/>
        </w:rPr>
        <w:t> </w:t>
      </w:r>
      <w:r>
        <w:rPr>
          <w:color w:val="231F20"/>
          <w:spacing w:val="-2"/>
        </w:rPr>
        <w:t>In the</w:t>
      </w:r>
      <w:r>
        <w:rPr>
          <w:color w:val="231F20"/>
          <w:spacing w:val="-4"/>
        </w:rPr>
        <w:t> </w:t>
      </w:r>
      <w:r>
        <w:rPr>
          <w:rFonts w:ascii="Times New Roman"/>
          <w:color w:val="231F20"/>
          <w:spacing w:val="-2"/>
        </w:rPr>
        <w:t>fi</w:t>
      </w:r>
      <w:r>
        <w:rPr>
          <w:color w:val="231F20"/>
          <w:spacing w:val="-2"/>
        </w:rPr>
        <w:t>rst step,</w:t>
      </w:r>
      <w:r>
        <w:rPr>
          <w:color w:val="231F20"/>
          <w:spacing w:val="-6"/>
        </w:rPr>
        <w:t> </w:t>
      </w:r>
      <w:r>
        <w:rPr>
          <w:color w:val="231F20"/>
          <w:spacing w:val="-2"/>
        </w:rPr>
        <w:t>oxygen</w:t>
      </w:r>
      <w:r>
        <w:rPr>
          <w:color w:val="231F20"/>
          <w:spacing w:val="-3"/>
        </w:rPr>
        <w:t> </w:t>
      </w:r>
      <w:r>
        <w:rPr>
          <w:color w:val="231F20"/>
          <w:spacing w:val="-2"/>
        </w:rPr>
        <w:t>from the</w:t>
      </w:r>
      <w:r>
        <w:rPr>
          <w:color w:val="231F20"/>
          <w:spacing w:val="-3"/>
        </w:rPr>
        <w:t> </w:t>
      </w:r>
      <w:r>
        <w:rPr>
          <w:color w:val="231F20"/>
          <w:spacing w:val="-2"/>
        </w:rPr>
        <w:t>environ-</w:t>
      </w:r>
      <w:r>
        <w:rPr>
          <w:color w:val="231F20"/>
          <w:spacing w:val="40"/>
        </w:rPr>
        <w:t> </w:t>
      </w:r>
      <w:r>
        <w:rPr>
          <w:color w:val="231F20"/>
        </w:rPr>
        <w:t>ment</w:t>
      </w:r>
      <w:r>
        <w:rPr>
          <w:color w:val="231F20"/>
          <w:spacing w:val="41"/>
        </w:rPr>
        <w:t> </w:t>
      </w:r>
      <w:r>
        <w:rPr>
          <w:color w:val="231F20"/>
        </w:rPr>
        <w:t>is</w:t>
      </w:r>
      <w:r>
        <w:rPr>
          <w:color w:val="231F20"/>
          <w:spacing w:val="44"/>
        </w:rPr>
        <w:t> </w:t>
      </w:r>
      <w:r>
        <w:rPr>
          <w:color w:val="231F20"/>
        </w:rPr>
        <w:t>incorporated</w:t>
      </w:r>
      <w:r>
        <w:rPr>
          <w:color w:val="231F20"/>
          <w:spacing w:val="42"/>
        </w:rPr>
        <w:t> </w:t>
      </w:r>
      <w:r>
        <w:rPr>
          <w:color w:val="231F20"/>
        </w:rPr>
        <w:t>in</w:t>
      </w:r>
      <w:r>
        <w:rPr>
          <w:color w:val="231F20"/>
          <w:spacing w:val="44"/>
        </w:rPr>
        <w:t> </w:t>
      </w:r>
      <w:r>
        <w:rPr>
          <w:color w:val="231F20"/>
        </w:rPr>
        <w:t>the</w:t>
      </w:r>
      <w:r>
        <w:rPr>
          <w:color w:val="231F20"/>
          <w:spacing w:val="42"/>
        </w:rPr>
        <w:t> </w:t>
      </w:r>
      <w:r>
        <w:rPr>
          <w:color w:val="231F20"/>
        </w:rPr>
        <w:t>surface</w:t>
      </w:r>
      <w:r>
        <w:rPr>
          <w:color w:val="231F20"/>
          <w:spacing w:val="44"/>
        </w:rPr>
        <w:t> </w:t>
      </w:r>
      <w:r>
        <w:rPr>
          <w:color w:val="231F20"/>
        </w:rPr>
        <w:t>semiconductors'</w:t>
      </w:r>
      <w:r>
        <w:rPr>
          <w:color w:val="231F20"/>
          <w:spacing w:val="42"/>
        </w:rPr>
        <w:t> </w:t>
      </w:r>
      <w:r>
        <w:rPr>
          <w:color w:val="231F20"/>
        </w:rPr>
        <w:t>lattice</w:t>
      </w:r>
      <w:r>
        <w:rPr>
          <w:color w:val="231F20"/>
          <w:spacing w:val="44"/>
        </w:rPr>
        <w:t> </w:t>
      </w:r>
      <w:r>
        <w:rPr>
          <w:color w:val="231F20"/>
        </w:rPr>
        <w:t>of</w:t>
      </w:r>
      <w:r>
        <w:rPr>
          <w:color w:val="231F20"/>
          <w:spacing w:val="43"/>
        </w:rPr>
        <w:t> </w:t>
      </w:r>
      <w:r>
        <w:rPr>
          <w:color w:val="231F20"/>
          <w:spacing w:val="-5"/>
        </w:rPr>
        <w:t>the</w:t>
      </w:r>
    </w:p>
    <w:p>
      <w:pPr>
        <w:spacing w:after="0" w:line="273" w:lineRule="auto"/>
        <w:jc w:val="both"/>
        <w:sectPr>
          <w:type w:val="continuous"/>
          <w:pgSz w:w="11910" w:h="15880"/>
          <w:pgMar w:header="693" w:footer="0" w:top="640" w:bottom="280" w:left="560" w:right="560"/>
          <w:cols w:num="2" w:equalWidth="0">
            <w:col w:w="5314" w:space="46"/>
            <w:col w:w="5430"/>
          </w:cols>
        </w:sectPr>
      </w:pPr>
    </w:p>
    <w:p>
      <w:pPr>
        <w:pStyle w:val="BodyText"/>
        <w:spacing w:before="11"/>
        <w:rPr>
          <w:sz w:val="14"/>
        </w:rPr>
      </w:pPr>
    </w:p>
    <w:p>
      <w:pPr>
        <w:pStyle w:val="BodyText"/>
        <w:ind w:left="150"/>
        <w:rPr>
          <w:sz w:val="20"/>
        </w:rPr>
      </w:pPr>
      <w:r>
        <w:rPr>
          <w:sz w:val="20"/>
        </w:rPr>
        <w:drawing>
          <wp:inline distT="0" distB="0" distL="0" distR="0">
            <wp:extent cx="6541910" cy="4047744"/>
            <wp:effectExtent l="0" t="0" r="0" b="0"/>
            <wp:docPr id="23" name="Image 23">
              <a:hlinkClick r:id="rId18"/>
            </wp:docPr>
            <wp:cNvGraphicFramePr>
              <a:graphicFrameLocks/>
            </wp:cNvGraphicFramePr>
            <a:graphic>
              <a:graphicData uri="http://schemas.openxmlformats.org/drawingml/2006/picture">
                <pic:pic>
                  <pic:nvPicPr>
                    <pic:cNvPr id="23" name="Image 23">
                      <a:hlinkClick r:id="rId18"/>
                    </pic:cNvPr>
                    <pic:cNvPicPr/>
                  </pic:nvPicPr>
                  <pic:blipFill>
                    <a:blip r:embed="rId19" cstate="print"/>
                    <a:stretch>
                      <a:fillRect/>
                    </a:stretch>
                  </pic:blipFill>
                  <pic:spPr>
                    <a:xfrm>
                      <a:off x="0" y="0"/>
                      <a:ext cx="6541910" cy="4047744"/>
                    </a:xfrm>
                    <a:prstGeom prst="rect">
                      <a:avLst/>
                    </a:prstGeom>
                  </pic:spPr>
                </pic:pic>
              </a:graphicData>
            </a:graphic>
          </wp:inline>
        </w:drawing>
      </w:r>
      <w:r>
        <w:rPr>
          <w:sz w:val="20"/>
        </w:rPr>
      </w:r>
    </w:p>
    <w:p>
      <w:pPr>
        <w:pStyle w:val="BodyText"/>
        <w:spacing w:before="120"/>
        <w:rPr>
          <w:sz w:val="12"/>
        </w:rPr>
      </w:pPr>
    </w:p>
    <w:p>
      <w:pPr>
        <w:spacing w:before="0"/>
        <w:ind w:left="175" w:right="348" w:firstLine="0"/>
        <w:jc w:val="center"/>
        <w:rPr>
          <w:sz w:val="12"/>
        </w:rPr>
      </w:pPr>
      <w:bookmarkStart w:name="_bookmark4" w:id="10"/>
      <w:bookmarkEnd w:id="10"/>
      <w:r>
        <w:rPr/>
      </w:r>
      <w:r>
        <w:rPr>
          <w:color w:val="231F20"/>
          <w:spacing w:val="-2"/>
          <w:w w:val="110"/>
          <w:sz w:val="12"/>
        </w:rPr>
        <w:t>Fig.</w:t>
      </w:r>
      <w:r>
        <w:rPr>
          <w:color w:val="231F20"/>
          <w:spacing w:val="-4"/>
          <w:w w:val="110"/>
          <w:sz w:val="12"/>
        </w:rPr>
        <w:t> </w:t>
      </w:r>
      <w:r>
        <w:rPr>
          <w:color w:val="231F20"/>
          <w:spacing w:val="-2"/>
          <w:w w:val="110"/>
          <w:sz w:val="12"/>
        </w:rPr>
        <w:t>1.</w:t>
      </w:r>
      <w:r>
        <w:rPr>
          <w:color w:val="231F20"/>
          <w:spacing w:val="-4"/>
          <w:w w:val="110"/>
          <w:sz w:val="12"/>
        </w:rPr>
        <w:t> </w:t>
      </w:r>
      <w:r>
        <w:rPr>
          <w:color w:val="231F20"/>
          <w:spacing w:val="-2"/>
          <w:w w:val="110"/>
          <w:sz w:val="12"/>
        </w:rPr>
        <w:t>Sensing-interpreting-discriminating process</w:t>
      </w:r>
      <w:r>
        <w:rPr>
          <w:color w:val="231F20"/>
          <w:spacing w:val="-4"/>
          <w:w w:val="110"/>
          <w:sz w:val="12"/>
        </w:rPr>
        <w:t> </w:t>
      </w:r>
      <w:r>
        <w:rPr>
          <w:color w:val="231F20"/>
          <w:spacing w:val="-2"/>
          <w:w w:val="110"/>
          <w:sz w:val="12"/>
        </w:rPr>
        <w:t>of</w:t>
      </w:r>
      <w:r>
        <w:rPr>
          <w:color w:val="231F20"/>
          <w:spacing w:val="-3"/>
          <w:w w:val="110"/>
          <w:sz w:val="12"/>
        </w:rPr>
        <w:t> </w:t>
      </w:r>
      <w:r>
        <w:rPr>
          <w:color w:val="231F20"/>
          <w:spacing w:val="-2"/>
          <w:w w:val="110"/>
          <w:sz w:val="12"/>
        </w:rPr>
        <w:t>an</w:t>
      </w:r>
      <w:r>
        <w:rPr>
          <w:color w:val="231F20"/>
          <w:spacing w:val="-5"/>
          <w:w w:val="110"/>
          <w:sz w:val="12"/>
        </w:rPr>
        <w:t> </w:t>
      </w:r>
      <w:r>
        <w:rPr>
          <w:color w:val="231F20"/>
          <w:spacing w:val="-2"/>
          <w:w w:val="110"/>
          <w:sz w:val="12"/>
        </w:rPr>
        <w:t>electronic nose.</w:t>
      </w:r>
    </w:p>
    <w:p>
      <w:pPr>
        <w:pStyle w:val="BodyText"/>
        <w:spacing w:before="71"/>
        <w:rPr>
          <w:sz w:val="20"/>
        </w:rPr>
      </w:pPr>
    </w:p>
    <w:p>
      <w:pPr>
        <w:spacing w:after="0"/>
        <w:rPr>
          <w:sz w:val="20"/>
        </w:rPr>
        <w:sectPr>
          <w:pgSz w:w="11910" w:h="15880"/>
          <w:pgMar w:header="693" w:footer="0" w:top="880" w:bottom="280" w:left="560" w:right="560"/>
        </w:sectPr>
      </w:pPr>
    </w:p>
    <w:p>
      <w:pPr>
        <w:pStyle w:val="BodyText"/>
        <w:spacing w:line="276" w:lineRule="auto" w:before="109"/>
        <w:ind w:left="114" w:right="38"/>
        <w:jc w:val="both"/>
      </w:pPr>
      <w:r>
        <w:rPr>
          <w:color w:val="231F20"/>
        </w:rPr>
        <w:t>sensor,</w:t>
      </w:r>
      <w:r>
        <w:rPr>
          <w:color w:val="231F20"/>
          <w:spacing w:val="-5"/>
        </w:rPr>
        <w:t> </w:t>
      </w:r>
      <w:r>
        <w:rPr>
          <w:color w:val="231F20"/>
        </w:rPr>
        <w:t>setting</w:t>
      </w:r>
      <w:r>
        <w:rPr>
          <w:color w:val="231F20"/>
          <w:spacing w:val="-6"/>
        </w:rPr>
        <w:t> </w:t>
      </w:r>
      <w:r>
        <w:rPr>
          <w:color w:val="231F20"/>
        </w:rPr>
        <w:t>its</w:t>
      </w:r>
      <w:r>
        <w:rPr>
          <w:color w:val="231F20"/>
          <w:spacing w:val="-5"/>
        </w:rPr>
        <w:t> </w:t>
      </w:r>
      <w:r>
        <w:rPr>
          <w:color w:val="231F20"/>
        </w:rPr>
        <w:t>electrical</w:t>
      </w:r>
      <w:r>
        <w:rPr>
          <w:color w:val="231F20"/>
          <w:spacing w:val="-4"/>
        </w:rPr>
        <w:t> </w:t>
      </w:r>
      <w:r>
        <w:rPr>
          <w:color w:val="231F20"/>
        </w:rPr>
        <w:t>resistance</w:t>
      </w:r>
      <w:r>
        <w:rPr>
          <w:color w:val="231F20"/>
          <w:spacing w:val="-6"/>
        </w:rPr>
        <w:t> </w:t>
      </w:r>
      <w:r>
        <w:rPr>
          <w:color w:val="231F20"/>
        </w:rPr>
        <w:t>to</w:t>
      </w:r>
      <w:r>
        <w:rPr>
          <w:color w:val="231F20"/>
          <w:spacing w:val="-4"/>
        </w:rPr>
        <w:t> </w:t>
      </w:r>
      <w:r>
        <w:rPr>
          <w:color w:val="231F20"/>
        </w:rPr>
        <w:t>a</w:t>
      </w:r>
      <w:r>
        <w:rPr>
          <w:color w:val="231F20"/>
          <w:spacing w:val="-4"/>
        </w:rPr>
        <w:t> </w:t>
      </w:r>
      <w:r>
        <w:rPr>
          <w:color w:val="231F20"/>
        </w:rPr>
        <w:t>stable</w:t>
      </w:r>
      <w:r>
        <w:rPr>
          <w:color w:val="231F20"/>
          <w:spacing w:val="-5"/>
        </w:rPr>
        <w:t> </w:t>
      </w:r>
      <w:r>
        <w:rPr>
          <w:color w:val="231F20"/>
        </w:rPr>
        <w:t>state.</w:t>
      </w:r>
      <w:r>
        <w:rPr>
          <w:color w:val="231F20"/>
          <w:spacing w:val="-4"/>
        </w:rPr>
        <w:t> </w:t>
      </w:r>
      <w:r>
        <w:rPr>
          <w:color w:val="231F20"/>
        </w:rPr>
        <w:t>During</w:t>
      </w:r>
      <w:r>
        <w:rPr>
          <w:color w:val="231F20"/>
          <w:spacing w:val="-6"/>
        </w:rPr>
        <w:t> </w:t>
      </w:r>
      <w:r>
        <w:rPr>
          <w:color w:val="231F20"/>
        </w:rPr>
        <w:t>the</w:t>
      </w:r>
      <w:r>
        <w:rPr>
          <w:color w:val="231F20"/>
          <w:spacing w:val="-6"/>
        </w:rPr>
        <w:t> </w:t>
      </w:r>
      <w:r>
        <w:rPr>
          <w:color w:val="231F20"/>
        </w:rPr>
        <w:t>mea-</w:t>
      </w:r>
      <w:r>
        <w:rPr>
          <w:color w:val="231F20"/>
          <w:spacing w:val="40"/>
        </w:rPr>
        <w:t> </w:t>
      </w:r>
      <w:r>
        <w:rPr>
          <w:color w:val="231F20"/>
        </w:rPr>
        <w:t>surement, target volatile molecules near the surface of the sensing ma-</w:t>
      </w:r>
      <w:r>
        <w:rPr>
          <w:color w:val="231F20"/>
          <w:spacing w:val="40"/>
        </w:rPr>
        <w:t> </w:t>
      </w:r>
      <w:r>
        <w:rPr>
          <w:color w:val="231F20"/>
        </w:rPr>
        <w:t>terial</w:t>
      </w:r>
      <w:r>
        <w:rPr>
          <w:color w:val="231F20"/>
          <w:spacing w:val="-4"/>
        </w:rPr>
        <w:t> </w:t>
      </w:r>
      <w:r>
        <w:rPr>
          <w:color w:val="231F20"/>
        </w:rPr>
        <w:t>react</w:t>
      </w:r>
      <w:r>
        <w:rPr>
          <w:color w:val="231F20"/>
          <w:spacing w:val="-2"/>
        </w:rPr>
        <w:t> </w:t>
      </w:r>
      <w:r>
        <w:rPr>
          <w:color w:val="231F20"/>
        </w:rPr>
        <w:t>(oxidation/reduction)</w:t>
      </w:r>
      <w:r>
        <w:rPr>
          <w:color w:val="231F20"/>
          <w:spacing w:val="-3"/>
        </w:rPr>
        <w:t> </w:t>
      </w:r>
      <w:r>
        <w:rPr>
          <w:color w:val="231F20"/>
        </w:rPr>
        <w:t>with</w:t>
      </w:r>
      <w:r>
        <w:rPr>
          <w:color w:val="231F20"/>
          <w:spacing w:val="-2"/>
        </w:rPr>
        <w:t> </w:t>
      </w:r>
      <w:r>
        <w:rPr>
          <w:color w:val="231F20"/>
        </w:rPr>
        <w:t>the</w:t>
      </w:r>
      <w:r>
        <w:rPr>
          <w:color w:val="231F20"/>
          <w:spacing w:val="-2"/>
        </w:rPr>
        <w:t> </w:t>
      </w:r>
      <w:r>
        <w:rPr>
          <w:color w:val="231F20"/>
        </w:rPr>
        <w:t>incorporated</w:t>
      </w:r>
      <w:r>
        <w:rPr>
          <w:color w:val="231F20"/>
          <w:spacing w:val="-1"/>
        </w:rPr>
        <w:t> </w:t>
      </w:r>
      <w:r>
        <w:rPr>
          <w:color w:val="231F20"/>
        </w:rPr>
        <w:t>oxygen</w:t>
      </w:r>
      <w:r>
        <w:rPr>
          <w:color w:val="231F20"/>
          <w:spacing w:val="-2"/>
        </w:rPr>
        <w:t> </w:t>
      </w:r>
      <w:r>
        <w:rPr>
          <w:color w:val="231F20"/>
        </w:rPr>
        <w:t>species</w:t>
      </w:r>
      <w:r>
        <w:rPr>
          <w:color w:val="231F20"/>
          <w:spacing w:val="40"/>
        </w:rPr>
        <w:t> </w:t>
      </w:r>
      <w:r>
        <w:rPr>
          <w:color w:val="231F20"/>
        </w:rPr>
        <w:t>causing</w:t>
      </w:r>
      <w:r>
        <w:rPr>
          <w:color w:val="231F20"/>
          <w:spacing w:val="-10"/>
        </w:rPr>
        <w:t> </w:t>
      </w:r>
      <w:r>
        <w:rPr>
          <w:color w:val="231F20"/>
        </w:rPr>
        <w:t>a</w:t>
      </w:r>
      <w:r>
        <w:rPr>
          <w:color w:val="231F20"/>
          <w:spacing w:val="-10"/>
        </w:rPr>
        <w:t> </w:t>
      </w:r>
      <w:r>
        <w:rPr>
          <w:color w:val="231F20"/>
        </w:rPr>
        <w:t>change</w:t>
      </w:r>
      <w:r>
        <w:rPr>
          <w:color w:val="231F20"/>
          <w:spacing w:val="-9"/>
        </w:rPr>
        <w:t> </w:t>
      </w:r>
      <w:r>
        <w:rPr>
          <w:color w:val="231F20"/>
        </w:rPr>
        <w:t>of</w:t>
      </w:r>
      <w:r>
        <w:rPr>
          <w:color w:val="231F20"/>
          <w:spacing w:val="-10"/>
        </w:rPr>
        <w:t> </w:t>
      </w:r>
      <w:r>
        <w:rPr>
          <w:color w:val="231F20"/>
        </w:rPr>
        <w:t>the</w:t>
      </w:r>
      <w:r>
        <w:rPr>
          <w:color w:val="231F20"/>
          <w:spacing w:val="-10"/>
        </w:rPr>
        <w:t> </w:t>
      </w:r>
      <w:r>
        <w:rPr>
          <w:color w:val="231F20"/>
        </w:rPr>
        <w:t>electrical</w:t>
      </w:r>
      <w:r>
        <w:rPr>
          <w:color w:val="231F20"/>
          <w:spacing w:val="-8"/>
        </w:rPr>
        <w:t> </w:t>
      </w:r>
      <w:r>
        <w:rPr>
          <w:color w:val="231F20"/>
        </w:rPr>
        <w:t>properties,</w:t>
      </w:r>
      <w:r>
        <w:rPr>
          <w:color w:val="231F20"/>
          <w:spacing w:val="-10"/>
        </w:rPr>
        <w:t> </w:t>
      </w:r>
      <w:r>
        <w:rPr>
          <w:color w:val="231F20"/>
        </w:rPr>
        <w:t>such</w:t>
      </w:r>
      <w:r>
        <w:rPr>
          <w:color w:val="231F20"/>
          <w:spacing w:val="-9"/>
        </w:rPr>
        <w:t> </w:t>
      </w:r>
      <w:r>
        <w:rPr>
          <w:color w:val="231F20"/>
        </w:rPr>
        <w:t>as</w:t>
      </w:r>
      <w:r>
        <w:rPr>
          <w:color w:val="231F20"/>
          <w:spacing w:val="-10"/>
        </w:rPr>
        <w:t> </w:t>
      </w:r>
      <w:r>
        <w:rPr>
          <w:color w:val="231F20"/>
        </w:rPr>
        <w:t>capacitance</w:t>
      </w:r>
      <w:r>
        <w:rPr>
          <w:color w:val="231F20"/>
          <w:spacing w:val="-7"/>
        </w:rPr>
        <w:t> </w:t>
      </w:r>
      <w:r>
        <w:rPr>
          <w:color w:val="231F20"/>
        </w:rPr>
        <w:t>and</w:t>
      </w:r>
      <w:r>
        <w:rPr>
          <w:color w:val="231F20"/>
          <w:spacing w:val="-9"/>
        </w:rPr>
        <w:t> </w:t>
      </w:r>
      <w:r>
        <w:rPr>
          <w:color w:val="231F20"/>
        </w:rPr>
        <w:t>re-</w:t>
      </w:r>
      <w:r>
        <w:rPr>
          <w:color w:val="231F20"/>
          <w:spacing w:val="40"/>
        </w:rPr>
        <w:t> </w:t>
      </w:r>
      <w:r>
        <w:rPr>
          <w:color w:val="231F20"/>
        </w:rPr>
        <w:t>sistance of the device (</w:t>
      </w:r>
      <w:hyperlink w:history="true" w:anchor="_bookmark39">
        <w:r>
          <w:rPr>
            <w:color w:val="2E3092"/>
          </w:rPr>
          <w:t>Liu et al., 2012</w:t>
        </w:r>
      </w:hyperlink>
      <w:r>
        <w:rPr>
          <w:color w:val="231F20"/>
        </w:rPr>
        <w:t>; </w:t>
      </w:r>
      <w:hyperlink w:history="true" w:anchor="_bookmark42">
        <w:r>
          <w:rPr>
            <w:color w:val="2E3092"/>
          </w:rPr>
          <w:t>Tan and Kerr, 2017, 2018a</w:t>
        </w:r>
      </w:hyperlink>
      <w:r>
        <w:rPr>
          <w:color w:val="231F20"/>
        </w:rPr>
        <w:t>).</w:t>
      </w:r>
    </w:p>
    <w:p>
      <w:pPr>
        <w:pStyle w:val="BodyText"/>
        <w:spacing w:line="273" w:lineRule="auto" w:before="2"/>
        <w:ind w:left="114" w:right="38" w:firstLine="239"/>
        <w:jc w:val="both"/>
      </w:pPr>
      <w:r>
        <w:rPr>
          <w:color w:val="231F20"/>
          <w:spacing w:val="-4"/>
          <w:w w:val="105"/>
        </w:rPr>
        <w:t>It was reported that MOS gas sensors are sensitive to hydrogen and</w:t>
      </w:r>
      <w:r>
        <w:rPr>
          <w:color w:val="231F20"/>
          <w:w w:val="105"/>
        </w:rPr>
        <w:t> unsaturated</w:t>
      </w:r>
      <w:r>
        <w:rPr>
          <w:color w:val="231F20"/>
          <w:w w:val="105"/>
        </w:rPr>
        <w:t> hydrocarbons or</w:t>
      </w:r>
      <w:r>
        <w:rPr>
          <w:color w:val="231F20"/>
          <w:w w:val="105"/>
        </w:rPr>
        <w:t> solvent</w:t>
      </w:r>
      <w:r>
        <w:rPr>
          <w:color w:val="231F20"/>
          <w:w w:val="105"/>
        </w:rPr>
        <w:t> vapors</w:t>
      </w:r>
      <w:r>
        <w:rPr>
          <w:color w:val="231F20"/>
          <w:w w:val="105"/>
        </w:rPr>
        <w:t> containing</w:t>
      </w:r>
      <w:r>
        <w:rPr>
          <w:color w:val="231F20"/>
          <w:w w:val="105"/>
        </w:rPr>
        <w:t> hydrogen </w:t>
      </w:r>
      <w:r>
        <w:rPr>
          <w:color w:val="231F20"/>
          <w:spacing w:val="-2"/>
          <w:w w:val="105"/>
        </w:rPr>
        <w:t>atoms</w:t>
      </w:r>
      <w:r>
        <w:rPr>
          <w:color w:val="231F20"/>
          <w:spacing w:val="-9"/>
          <w:w w:val="105"/>
        </w:rPr>
        <w:t> </w:t>
      </w:r>
      <w:r>
        <w:rPr>
          <w:color w:val="231F20"/>
          <w:spacing w:val="-2"/>
          <w:w w:val="105"/>
        </w:rPr>
        <w:t>(</w:t>
      </w:r>
      <w:hyperlink w:history="true" w:anchor="_bookmark14">
        <w:r>
          <w:rPr>
            <w:color w:val="2E3092"/>
            <w:spacing w:val="-2"/>
            <w:w w:val="105"/>
          </w:rPr>
          <w:t>Dey,</w:t>
        </w:r>
        <w:r>
          <w:rPr>
            <w:color w:val="2E3092"/>
            <w:spacing w:val="-8"/>
            <w:w w:val="105"/>
          </w:rPr>
          <w:t> </w:t>
        </w:r>
        <w:r>
          <w:rPr>
            <w:color w:val="2E3092"/>
            <w:spacing w:val="-2"/>
            <w:w w:val="105"/>
          </w:rPr>
          <w:t>2018</w:t>
        </w:r>
      </w:hyperlink>
      <w:r>
        <w:rPr>
          <w:color w:val="231F20"/>
          <w:spacing w:val="-2"/>
          <w:w w:val="105"/>
        </w:rPr>
        <w:t>).</w:t>
      </w:r>
      <w:r>
        <w:rPr>
          <w:color w:val="231F20"/>
          <w:spacing w:val="-8"/>
          <w:w w:val="105"/>
        </w:rPr>
        <w:t> </w:t>
      </w:r>
      <w:r>
        <w:rPr>
          <w:color w:val="231F20"/>
          <w:spacing w:val="-2"/>
          <w:w w:val="105"/>
        </w:rPr>
        <w:t>Some</w:t>
      </w:r>
      <w:r>
        <w:rPr>
          <w:color w:val="231F20"/>
          <w:spacing w:val="-8"/>
          <w:w w:val="105"/>
        </w:rPr>
        <w:t> </w:t>
      </w:r>
      <w:r>
        <w:rPr>
          <w:color w:val="231F20"/>
          <w:spacing w:val="-2"/>
          <w:w w:val="105"/>
        </w:rPr>
        <w:t>food-derived</w:t>
      </w:r>
      <w:r>
        <w:rPr>
          <w:color w:val="231F20"/>
          <w:spacing w:val="-8"/>
          <w:w w:val="105"/>
        </w:rPr>
        <w:t> </w:t>
      </w:r>
      <w:r>
        <w:rPr>
          <w:color w:val="231F20"/>
          <w:spacing w:val="-2"/>
          <w:w w:val="105"/>
        </w:rPr>
        <w:t>volatile</w:t>
      </w:r>
      <w:r>
        <w:rPr>
          <w:color w:val="231F20"/>
          <w:spacing w:val="-8"/>
          <w:w w:val="105"/>
        </w:rPr>
        <w:t> </w:t>
      </w:r>
      <w:r>
        <w:rPr>
          <w:color w:val="231F20"/>
          <w:spacing w:val="-2"/>
          <w:w w:val="105"/>
        </w:rPr>
        <w:t>compounds</w:t>
      </w:r>
      <w:r>
        <w:rPr>
          <w:color w:val="231F20"/>
          <w:spacing w:val="-8"/>
          <w:w w:val="105"/>
        </w:rPr>
        <w:t> </w:t>
      </w:r>
      <w:r>
        <w:rPr>
          <w:color w:val="231F20"/>
          <w:spacing w:val="-2"/>
          <w:w w:val="105"/>
        </w:rPr>
        <w:t>that</w:t>
      </w:r>
      <w:r>
        <w:rPr>
          <w:color w:val="231F20"/>
          <w:spacing w:val="-9"/>
          <w:w w:val="105"/>
        </w:rPr>
        <w:t> </w:t>
      </w:r>
      <w:r>
        <w:rPr>
          <w:color w:val="231F20"/>
          <w:spacing w:val="-2"/>
          <w:w w:val="105"/>
        </w:rPr>
        <w:t>can</w:t>
      </w:r>
      <w:r>
        <w:rPr>
          <w:color w:val="231F20"/>
          <w:spacing w:val="-8"/>
          <w:w w:val="105"/>
        </w:rPr>
        <w:t> </w:t>
      </w:r>
      <w:r>
        <w:rPr>
          <w:color w:val="231F20"/>
          <w:spacing w:val="-2"/>
          <w:w w:val="105"/>
        </w:rPr>
        <w:t>be</w:t>
      </w:r>
      <w:r>
        <w:rPr>
          <w:color w:val="231F20"/>
          <w:w w:val="105"/>
        </w:rPr>
        <w:t> detected</w:t>
      </w:r>
      <w:r>
        <w:rPr>
          <w:color w:val="231F20"/>
          <w:w w:val="105"/>
        </w:rPr>
        <w:t> by</w:t>
      </w:r>
      <w:r>
        <w:rPr>
          <w:color w:val="231F20"/>
          <w:w w:val="105"/>
        </w:rPr>
        <w:t> MOS</w:t>
      </w:r>
      <w:r>
        <w:rPr>
          <w:color w:val="231F20"/>
          <w:w w:val="105"/>
        </w:rPr>
        <w:t> sensors</w:t>
      </w:r>
      <w:r>
        <w:rPr>
          <w:color w:val="231F20"/>
          <w:w w:val="105"/>
        </w:rPr>
        <w:t> include</w:t>
      </w:r>
      <w:r>
        <w:rPr>
          <w:color w:val="231F20"/>
          <w:w w:val="105"/>
        </w:rPr>
        <w:t> alcohols,</w:t>
      </w:r>
      <w:r>
        <w:rPr>
          <w:color w:val="231F20"/>
          <w:w w:val="105"/>
        </w:rPr>
        <w:t> (e.g.,</w:t>
      </w:r>
      <w:r>
        <w:rPr>
          <w:color w:val="231F20"/>
          <w:w w:val="105"/>
        </w:rPr>
        <w:t> ethanol</w:t>
      </w:r>
      <w:r>
        <w:rPr>
          <w:color w:val="231F20"/>
          <w:w w:val="105"/>
        </w:rPr>
        <w:t> and1- Hexanol),</w:t>
      </w:r>
      <w:r>
        <w:rPr>
          <w:color w:val="231F20"/>
          <w:w w:val="105"/>
        </w:rPr>
        <w:t> organic</w:t>
      </w:r>
      <w:r>
        <w:rPr>
          <w:color w:val="231F20"/>
          <w:w w:val="105"/>
        </w:rPr>
        <w:t> acids</w:t>
      </w:r>
      <w:r>
        <w:rPr>
          <w:color w:val="231F20"/>
          <w:w w:val="105"/>
        </w:rPr>
        <w:t> (e.g.,</w:t>
      </w:r>
      <w:r>
        <w:rPr>
          <w:color w:val="231F20"/>
          <w:w w:val="105"/>
        </w:rPr>
        <w:t> acetic</w:t>
      </w:r>
      <w:r>
        <w:rPr>
          <w:color w:val="231F20"/>
          <w:w w:val="105"/>
        </w:rPr>
        <w:t> acid</w:t>
      </w:r>
      <w:r>
        <w:rPr>
          <w:color w:val="231F20"/>
          <w:w w:val="105"/>
        </w:rPr>
        <w:t> and</w:t>
      </w:r>
      <w:r>
        <w:rPr>
          <w:color w:val="231F20"/>
          <w:w w:val="105"/>
        </w:rPr>
        <w:t> butyric</w:t>
      </w:r>
      <w:r>
        <w:rPr>
          <w:color w:val="231F20"/>
          <w:w w:val="105"/>
        </w:rPr>
        <w:t> acid),</w:t>
      </w:r>
      <w:r>
        <w:rPr>
          <w:color w:val="231F20"/>
          <w:w w:val="105"/>
        </w:rPr>
        <w:t> sul</w:t>
      </w:r>
      <w:r>
        <w:rPr>
          <w:rFonts w:ascii="Times New Roman" w:hAnsi="Times New Roman"/>
          <w:color w:val="231F20"/>
          <w:w w:val="105"/>
        </w:rPr>
        <w:t>fi</w:t>
      </w:r>
      <w:r>
        <w:rPr>
          <w:color w:val="231F20"/>
          <w:w w:val="105"/>
        </w:rPr>
        <w:t>de </w:t>
      </w:r>
      <w:r>
        <w:rPr>
          <w:color w:val="231F20"/>
          <w:spacing w:val="-2"/>
          <w:w w:val="105"/>
        </w:rPr>
        <w:t>(e.g.,</w:t>
      </w:r>
      <w:r>
        <w:rPr>
          <w:color w:val="231F20"/>
          <w:spacing w:val="-9"/>
          <w:w w:val="105"/>
        </w:rPr>
        <w:t> </w:t>
      </w:r>
      <w:r>
        <w:rPr>
          <w:color w:val="231F20"/>
          <w:spacing w:val="-2"/>
          <w:w w:val="105"/>
        </w:rPr>
        <w:t>dimethyl</w:t>
      </w:r>
      <w:r>
        <w:rPr>
          <w:color w:val="231F20"/>
          <w:spacing w:val="-8"/>
          <w:w w:val="105"/>
        </w:rPr>
        <w:t> </w:t>
      </w:r>
      <w:r>
        <w:rPr>
          <w:color w:val="231F20"/>
          <w:spacing w:val="-2"/>
          <w:w w:val="105"/>
        </w:rPr>
        <w:t>sul</w:t>
      </w:r>
      <w:r>
        <w:rPr>
          <w:rFonts w:ascii="Times New Roman" w:hAnsi="Times New Roman"/>
          <w:color w:val="231F20"/>
          <w:spacing w:val="-2"/>
          <w:w w:val="105"/>
        </w:rPr>
        <w:t>fi</w:t>
      </w:r>
      <w:r>
        <w:rPr>
          <w:color w:val="231F20"/>
          <w:spacing w:val="-2"/>
          <w:w w:val="105"/>
        </w:rPr>
        <w:t>de),</w:t>
      </w:r>
      <w:r>
        <w:rPr>
          <w:color w:val="231F20"/>
          <w:spacing w:val="-8"/>
          <w:w w:val="105"/>
        </w:rPr>
        <w:t> </w:t>
      </w:r>
      <w:r>
        <w:rPr>
          <w:color w:val="231F20"/>
          <w:spacing w:val="-2"/>
          <w:w w:val="105"/>
        </w:rPr>
        <w:t>alkanes</w:t>
      </w:r>
      <w:r>
        <w:rPr>
          <w:color w:val="231F20"/>
          <w:spacing w:val="-8"/>
          <w:w w:val="105"/>
        </w:rPr>
        <w:t> </w:t>
      </w:r>
      <w:r>
        <w:rPr>
          <w:color w:val="231F20"/>
          <w:spacing w:val="-2"/>
          <w:w w:val="105"/>
        </w:rPr>
        <w:t>(e.g.,</w:t>
      </w:r>
      <w:r>
        <w:rPr>
          <w:color w:val="231F20"/>
          <w:spacing w:val="-8"/>
          <w:w w:val="105"/>
        </w:rPr>
        <w:t> </w:t>
      </w:r>
      <w:r>
        <w:rPr>
          <w:color w:val="231F20"/>
          <w:spacing w:val="-2"/>
          <w:w w:val="105"/>
        </w:rPr>
        <w:t>hexane),</w:t>
      </w:r>
      <w:r>
        <w:rPr>
          <w:color w:val="231F20"/>
          <w:spacing w:val="-8"/>
          <w:w w:val="105"/>
        </w:rPr>
        <w:t> </w:t>
      </w:r>
      <w:r>
        <w:rPr>
          <w:color w:val="231F20"/>
          <w:spacing w:val="-2"/>
          <w:w w:val="105"/>
        </w:rPr>
        <w:t>esters</w:t>
      </w:r>
      <w:r>
        <w:rPr>
          <w:color w:val="231F20"/>
          <w:spacing w:val="-8"/>
          <w:w w:val="105"/>
        </w:rPr>
        <w:t> </w:t>
      </w:r>
      <w:r>
        <w:rPr>
          <w:color w:val="231F20"/>
          <w:spacing w:val="-2"/>
          <w:w w:val="105"/>
        </w:rPr>
        <w:t>(e.g.,</w:t>
      </w:r>
      <w:r>
        <w:rPr>
          <w:color w:val="231F20"/>
          <w:spacing w:val="-9"/>
          <w:w w:val="105"/>
        </w:rPr>
        <w:t> </w:t>
      </w:r>
      <w:r>
        <w:rPr>
          <w:color w:val="231F20"/>
          <w:spacing w:val="-2"/>
          <w:w w:val="105"/>
        </w:rPr>
        <w:t>ethyl</w:t>
      </w:r>
      <w:r>
        <w:rPr>
          <w:color w:val="231F20"/>
          <w:spacing w:val="-8"/>
          <w:w w:val="105"/>
        </w:rPr>
        <w:t> </w:t>
      </w:r>
      <w:r>
        <w:rPr>
          <w:color w:val="231F20"/>
          <w:spacing w:val="-2"/>
          <w:w w:val="105"/>
        </w:rPr>
        <w:t>ester),</w:t>
      </w:r>
      <w:r>
        <w:rPr>
          <w:color w:val="231F20"/>
          <w:spacing w:val="40"/>
          <w:w w:val="105"/>
        </w:rPr>
        <w:t> </w:t>
      </w:r>
      <w:r>
        <w:rPr>
          <w:color w:val="231F20"/>
          <w:spacing w:val="-2"/>
          <w:w w:val="105"/>
        </w:rPr>
        <w:t>aldehyde</w:t>
      </w:r>
      <w:r>
        <w:rPr>
          <w:color w:val="231F20"/>
          <w:spacing w:val="-6"/>
          <w:w w:val="105"/>
        </w:rPr>
        <w:t> </w:t>
      </w:r>
      <w:r>
        <w:rPr>
          <w:color w:val="231F20"/>
          <w:spacing w:val="-2"/>
          <w:w w:val="105"/>
        </w:rPr>
        <w:t>(e.g.,</w:t>
      </w:r>
      <w:r>
        <w:rPr>
          <w:color w:val="231F20"/>
          <w:spacing w:val="-8"/>
          <w:w w:val="105"/>
        </w:rPr>
        <w:t> </w:t>
      </w:r>
      <w:r>
        <w:rPr>
          <w:color w:val="231F20"/>
          <w:spacing w:val="-2"/>
          <w:w w:val="105"/>
        </w:rPr>
        <w:t>benzaldehyde</w:t>
      </w:r>
      <w:r>
        <w:rPr>
          <w:color w:val="231F20"/>
          <w:spacing w:val="-6"/>
          <w:w w:val="105"/>
        </w:rPr>
        <w:t> </w:t>
      </w:r>
      <w:r>
        <w:rPr>
          <w:color w:val="231F20"/>
          <w:spacing w:val="-2"/>
          <w:w w:val="105"/>
        </w:rPr>
        <w:t>and</w:t>
      </w:r>
      <w:r>
        <w:rPr>
          <w:color w:val="231F20"/>
          <w:spacing w:val="-6"/>
          <w:w w:val="105"/>
        </w:rPr>
        <w:t> </w:t>
      </w:r>
      <w:r>
        <w:rPr>
          <w:color w:val="231F20"/>
          <w:spacing w:val="-2"/>
          <w:w w:val="105"/>
        </w:rPr>
        <w:t>nonanal)</w:t>
      </w:r>
      <w:r>
        <w:rPr>
          <w:color w:val="231F20"/>
          <w:spacing w:val="-8"/>
          <w:w w:val="105"/>
        </w:rPr>
        <w:t> </w:t>
      </w:r>
      <w:r>
        <w:rPr>
          <w:color w:val="231F20"/>
          <w:spacing w:val="-2"/>
          <w:w w:val="105"/>
        </w:rPr>
        <w:t>and</w:t>
      </w:r>
      <w:r>
        <w:rPr>
          <w:color w:val="231F20"/>
          <w:spacing w:val="-6"/>
          <w:w w:val="105"/>
        </w:rPr>
        <w:t> </w:t>
      </w:r>
      <w:r>
        <w:rPr>
          <w:color w:val="231F20"/>
          <w:spacing w:val="-2"/>
          <w:w w:val="105"/>
        </w:rPr>
        <w:t>ketones</w:t>
      </w:r>
      <w:r>
        <w:rPr>
          <w:color w:val="231F20"/>
          <w:spacing w:val="-6"/>
          <w:w w:val="105"/>
        </w:rPr>
        <w:t> </w:t>
      </w:r>
      <w:r>
        <w:rPr>
          <w:color w:val="231F20"/>
          <w:spacing w:val="-2"/>
          <w:w w:val="105"/>
        </w:rPr>
        <w:t>(e.g.,</w:t>
      </w:r>
      <w:r>
        <w:rPr>
          <w:color w:val="231F20"/>
          <w:spacing w:val="-8"/>
          <w:w w:val="105"/>
        </w:rPr>
        <w:t> </w:t>
      </w:r>
      <w:r>
        <w:rPr>
          <w:color w:val="231F20"/>
          <w:spacing w:val="-2"/>
          <w:w w:val="105"/>
        </w:rPr>
        <w:t>acetone,</w:t>
      </w:r>
      <w:r>
        <w:rPr>
          <w:color w:val="231F20"/>
          <w:w w:val="105"/>
        </w:rPr>
        <w:t> butanone,</w:t>
      </w:r>
      <w:r>
        <w:rPr>
          <w:color w:val="231F20"/>
          <w:spacing w:val="-10"/>
          <w:w w:val="105"/>
        </w:rPr>
        <w:t> </w:t>
      </w:r>
      <w:r>
        <w:rPr>
          <w:color w:val="231F20"/>
          <w:w w:val="105"/>
        </w:rPr>
        <w:t>and</w:t>
      </w:r>
      <w:r>
        <w:rPr>
          <w:color w:val="231F20"/>
          <w:spacing w:val="-10"/>
          <w:w w:val="105"/>
        </w:rPr>
        <w:t> </w:t>
      </w:r>
      <w:r>
        <w:rPr>
          <w:color w:val="231F20"/>
          <w:w w:val="105"/>
        </w:rPr>
        <w:t>propyl</w:t>
      </w:r>
      <w:r>
        <w:rPr>
          <w:color w:val="231F20"/>
          <w:spacing w:val="-9"/>
          <w:w w:val="105"/>
        </w:rPr>
        <w:t> </w:t>
      </w:r>
      <w:r>
        <w:rPr>
          <w:color w:val="231F20"/>
          <w:w w:val="105"/>
        </w:rPr>
        <w:t>decanoate)</w:t>
      </w:r>
      <w:r>
        <w:rPr>
          <w:color w:val="231F20"/>
          <w:spacing w:val="-10"/>
          <w:w w:val="105"/>
        </w:rPr>
        <w:t> </w:t>
      </w:r>
      <w:r>
        <w:rPr>
          <w:color w:val="231F20"/>
          <w:w w:val="105"/>
        </w:rPr>
        <w:t>(</w:t>
      </w:r>
      <w:hyperlink w:history="true" w:anchor="_bookmark48">
        <w:r>
          <w:rPr>
            <w:color w:val="2E3092"/>
            <w:w w:val="105"/>
          </w:rPr>
          <w:t>Pacioni</w:t>
        </w:r>
        <w:r>
          <w:rPr>
            <w:color w:val="2E3092"/>
            <w:spacing w:val="-9"/>
            <w:w w:val="105"/>
          </w:rPr>
          <w:t> </w:t>
        </w:r>
        <w:r>
          <w:rPr>
            <w:color w:val="2E3092"/>
            <w:w w:val="105"/>
          </w:rPr>
          <w:t>et</w:t>
        </w:r>
        <w:r>
          <w:rPr>
            <w:color w:val="2E3092"/>
            <w:spacing w:val="-9"/>
            <w:w w:val="105"/>
          </w:rPr>
          <w:t> </w:t>
        </w:r>
        <w:r>
          <w:rPr>
            <w:color w:val="2E3092"/>
            <w:w w:val="105"/>
          </w:rPr>
          <w:t>al.,</w:t>
        </w:r>
        <w:r>
          <w:rPr>
            <w:color w:val="2E3092"/>
            <w:spacing w:val="-9"/>
            <w:w w:val="105"/>
          </w:rPr>
          <w:t> </w:t>
        </w:r>
        <w:r>
          <w:rPr>
            <w:color w:val="2E3092"/>
            <w:w w:val="105"/>
          </w:rPr>
          <w:t>2014</w:t>
        </w:r>
      </w:hyperlink>
      <w:r>
        <w:rPr>
          <w:color w:val="231F20"/>
          <w:w w:val="105"/>
        </w:rPr>
        <w:t>;</w:t>
      </w:r>
      <w:r>
        <w:rPr>
          <w:color w:val="231F20"/>
          <w:spacing w:val="-10"/>
          <w:w w:val="105"/>
        </w:rPr>
        <w:t> </w:t>
      </w:r>
      <w:hyperlink w:history="true" w:anchor="_bookmark44">
        <w:r>
          <w:rPr>
            <w:color w:val="2E3092"/>
            <w:w w:val="105"/>
          </w:rPr>
          <w:t>Tan</w:t>
        </w:r>
        <w:r>
          <w:rPr>
            <w:color w:val="2E3092"/>
            <w:spacing w:val="-10"/>
            <w:w w:val="105"/>
          </w:rPr>
          <w:t> </w:t>
        </w:r>
        <w:r>
          <w:rPr>
            <w:color w:val="2E3092"/>
            <w:w w:val="105"/>
          </w:rPr>
          <w:t>and</w:t>
        </w:r>
        <w:r>
          <w:rPr>
            <w:color w:val="2E3092"/>
            <w:spacing w:val="-10"/>
            <w:w w:val="105"/>
          </w:rPr>
          <w:t> </w:t>
        </w:r>
        <w:r>
          <w:rPr>
            <w:color w:val="2E3092"/>
            <w:w w:val="105"/>
          </w:rPr>
          <w:t>Kerr,</w:t>
        </w:r>
      </w:hyperlink>
      <w:r>
        <w:rPr>
          <w:color w:val="2E3092"/>
          <w:w w:val="105"/>
        </w:rPr>
        <w:t> </w:t>
      </w:r>
      <w:hyperlink w:history="true" w:anchor="_bookmark44">
        <w:r>
          <w:rPr>
            <w:color w:val="2E3092"/>
          </w:rPr>
          <w:t>2018b</w:t>
        </w:r>
      </w:hyperlink>
      <w:r>
        <w:rPr>
          <w:color w:val="231F20"/>
        </w:rPr>
        <w:t>).</w:t>
      </w:r>
      <w:r>
        <w:rPr>
          <w:color w:val="231F20"/>
          <w:spacing w:val="-4"/>
        </w:rPr>
        <w:t> </w:t>
      </w:r>
      <w:r>
        <w:rPr>
          <w:color w:val="231F20"/>
        </w:rPr>
        <w:t>The</w:t>
      </w:r>
      <w:r>
        <w:rPr>
          <w:color w:val="231F20"/>
          <w:spacing w:val="-4"/>
        </w:rPr>
        <w:t> </w:t>
      </w:r>
      <w:r>
        <w:rPr>
          <w:color w:val="231F20"/>
        </w:rPr>
        <w:t>detection</w:t>
      </w:r>
      <w:r>
        <w:rPr>
          <w:color w:val="231F20"/>
          <w:spacing w:val="-4"/>
        </w:rPr>
        <w:t> </w:t>
      </w:r>
      <w:r>
        <w:rPr>
          <w:color w:val="231F20"/>
        </w:rPr>
        <w:t>threshold</w:t>
      </w:r>
      <w:r>
        <w:rPr>
          <w:color w:val="231F20"/>
          <w:spacing w:val="-5"/>
        </w:rPr>
        <w:t> </w:t>
      </w:r>
      <w:r>
        <w:rPr>
          <w:color w:val="231F20"/>
        </w:rPr>
        <w:t>of</w:t>
      </w:r>
      <w:r>
        <w:rPr>
          <w:color w:val="231F20"/>
          <w:spacing w:val="-4"/>
        </w:rPr>
        <w:t> </w:t>
      </w:r>
      <w:r>
        <w:rPr>
          <w:color w:val="231F20"/>
        </w:rPr>
        <w:t>commercial</w:t>
      </w:r>
      <w:r>
        <w:rPr>
          <w:color w:val="231F20"/>
          <w:spacing w:val="-5"/>
        </w:rPr>
        <w:t> </w:t>
      </w:r>
      <w:r>
        <w:rPr>
          <w:color w:val="231F20"/>
        </w:rPr>
        <w:t>MOS</w:t>
      </w:r>
      <w:r>
        <w:rPr>
          <w:color w:val="231F20"/>
          <w:spacing w:val="-4"/>
        </w:rPr>
        <w:t> </w:t>
      </w:r>
      <w:r>
        <w:rPr>
          <w:color w:val="231F20"/>
        </w:rPr>
        <w:t>sensors</w:t>
      </w:r>
      <w:r>
        <w:rPr>
          <w:color w:val="231F20"/>
          <w:spacing w:val="-4"/>
        </w:rPr>
        <w:t> </w:t>
      </w:r>
      <w:r>
        <w:rPr>
          <w:color w:val="231F20"/>
        </w:rPr>
        <w:t>varied</w:t>
      </w:r>
      <w:r>
        <w:rPr>
          <w:color w:val="231F20"/>
          <w:spacing w:val="-5"/>
        </w:rPr>
        <w:t> </w:t>
      </w:r>
      <w:r>
        <w:rPr>
          <w:color w:val="231F20"/>
        </w:rPr>
        <w:t>be-</w:t>
      </w:r>
      <w:r>
        <w:rPr>
          <w:color w:val="231F20"/>
          <w:w w:val="105"/>
        </w:rPr>
        <w:t> tween</w:t>
      </w:r>
      <w:r>
        <w:rPr>
          <w:color w:val="231F20"/>
          <w:spacing w:val="-11"/>
          <w:w w:val="105"/>
        </w:rPr>
        <w:t> </w:t>
      </w:r>
      <w:r>
        <w:rPr>
          <w:color w:val="231F20"/>
          <w:w w:val="105"/>
        </w:rPr>
        <w:t>1</w:t>
      </w:r>
      <w:r>
        <w:rPr>
          <w:color w:val="231F20"/>
          <w:spacing w:val="-10"/>
          <w:w w:val="105"/>
        </w:rPr>
        <w:t> </w:t>
      </w:r>
      <w:r>
        <w:rPr>
          <w:color w:val="231F20"/>
          <w:w w:val="105"/>
        </w:rPr>
        <w:t>ppm</w:t>
      </w:r>
      <w:r>
        <w:rPr>
          <w:rFonts w:ascii="Tuffy" w:hAnsi="Tuffy"/>
          <w:b w:val="0"/>
          <w:color w:val="231F20"/>
          <w:w w:val="105"/>
        </w:rPr>
        <w:t>–</w:t>
      </w:r>
      <w:r>
        <w:rPr>
          <w:color w:val="231F20"/>
          <w:w w:val="105"/>
        </w:rPr>
        <w:t>1000</w:t>
      </w:r>
      <w:r>
        <w:rPr>
          <w:color w:val="231F20"/>
          <w:spacing w:val="-10"/>
          <w:w w:val="105"/>
        </w:rPr>
        <w:t> </w:t>
      </w:r>
      <w:r>
        <w:rPr>
          <w:color w:val="231F20"/>
          <w:w w:val="105"/>
        </w:rPr>
        <w:t>ppm</w:t>
      </w:r>
      <w:r>
        <w:rPr>
          <w:color w:val="231F20"/>
          <w:spacing w:val="-10"/>
          <w:w w:val="105"/>
        </w:rPr>
        <w:t> </w:t>
      </w:r>
      <w:r>
        <w:rPr>
          <w:color w:val="231F20"/>
          <w:w w:val="105"/>
        </w:rPr>
        <w:t>based</w:t>
      </w:r>
      <w:r>
        <w:rPr>
          <w:color w:val="231F20"/>
          <w:spacing w:val="-10"/>
          <w:w w:val="105"/>
        </w:rPr>
        <w:t> </w:t>
      </w:r>
      <w:r>
        <w:rPr>
          <w:color w:val="231F20"/>
          <w:w w:val="105"/>
        </w:rPr>
        <w:t>on</w:t>
      </w:r>
      <w:r>
        <w:rPr>
          <w:color w:val="231F20"/>
          <w:spacing w:val="-10"/>
          <w:w w:val="105"/>
        </w:rPr>
        <w:t> </w:t>
      </w:r>
      <w:r>
        <w:rPr>
          <w:color w:val="231F20"/>
          <w:w w:val="105"/>
        </w:rPr>
        <w:t>the</w:t>
      </w:r>
      <w:r>
        <w:rPr>
          <w:color w:val="231F20"/>
          <w:spacing w:val="-10"/>
          <w:w w:val="105"/>
        </w:rPr>
        <w:t> </w:t>
      </w:r>
      <w:r>
        <w:rPr>
          <w:color w:val="231F20"/>
          <w:w w:val="105"/>
        </w:rPr>
        <w:t>speci</w:t>
      </w:r>
      <w:r>
        <w:rPr>
          <w:rFonts w:ascii="Times New Roman" w:hAnsi="Times New Roman"/>
          <w:color w:val="231F20"/>
          <w:w w:val="105"/>
        </w:rPr>
        <w:t>fi</w:t>
      </w:r>
      <w:r>
        <w:rPr>
          <w:color w:val="231F20"/>
          <w:w w:val="105"/>
        </w:rPr>
        <w:t>cation</w:t>
      </w:r>
      <w:r>
        <w:rPr>
          <w:color w:val="231F20"/>
          <w:spacing w:val="-11"/>
          <w:w w:val="105"/>
        </w:rPr>
        <w:t> </w:t>
      </w:r>
      <w:r>
        <w:rPr>
          <w:color w:val="231F20"/>
          <w:w w:val="105"/>
        </w:rPr>
        <w:t>provided</w:t>
      </w:r>
      <w:r>
        <w:rPr>
          <w:color w:val="231F20"/>
          <w:spacing w:val="-10"/>
          <w:w w:val="105"/>
        </w:rPr>
        <w:t> </w:t>
      </w:r>
      <w:r>
        <w:rPr>
          <w:color w:val="231F20"/>
          <w:w w:val="105"/>
        </w:rPr>
        <w:t>by</w:t>
      </w:r>
      <w:r>
        <w:rPr>
          <w:color w:val="231F20"/>
          <w:spacing w:val="-10"/>
          <w:w w:val="105"/>
        </w:rPr>
        <w:t> </w:t>
      </w:r>
      <w:r>
        <w:rPr>
          <w:color w:val="231F20"/>
          <w:w w:val="105"/>
        </w:rPr>
        <w:t>some </w:t>
      </w:r>
      <w:r>
        <w:rPr>
          <w:color w:val="231F20"/>
          <w:spacing w:val="-2"/>
          <w:w w:val="105"/>
        </w:rPr>
        <w:t>major</w:t>
      </w:r>
      <w:r>
        <w:rPr>
          <w:color w:val="231F20"/>
          <w:spacing w:val="-3"/>
          <w:w w:val="105"/>
        </w:rPr>
        <w:t> </w:t>
      </w:r>
      <w:r>
        <w:rPr>
          <w:color w:val="231F20"/>
          <w:spacing w:val="-2"/>
          <w:w w:val="105"/>
        </w:rPr>
        <w:t>MOS</w:t>
      </w:r>
      <w:r>
        <w:rPr>
          <w:color w:val="231F20"/>
          <w:spacing w:val="-3"/>
          <w:w w:val="105"/>
        </w:rPr>
        <w:t> </w:t>
      </w:r>
      <w:r>
        <w:rPr>
          <w:color w:val="231F20"/>
          <w:spacing w:val="-2"/>
          <w:w w:val="105"/>
        </w:rPr>
        <w:t>sensor</w:t>
      </w:r>
      <w:r>
        <w:rPr>
          <w:color w:val="231F20"/>
          <w:spacing w:val="-3"/>
          <w:w w:val="105"/>
        </w:rPr>
        <w:t> </w:t>
      </w:r>
      <w:r>
        <w:rPr>
          <w:color w:val="231F20"/>
          <w:spacing w:val="-2"/>
          <w:w w:val="105"/>
        </w:rPr>
        <w:t>producers,</w:t>
      </w:r>
      <w:r>
        <w:rPr>
          <w:color w:val="231F20"/>
          <w:spacing w:val="-5"/>
          <w:w w:val="105"/>
        </w:rPr>
        <w:t> </w:t>
      </w:r>
      <w:r>
        <w:rPr>
          <w:color w:val="231F20"/>
          <w:spacing w:val="-2"/>
          <w:w w:val="105"/>
        </w:rPr>
        <w:t>including</w:t>
      </w:r>
      <w:r>
        <w:rPr>
          <w:color w:val="231F20"/>
          <w:spacing w:val="-6"/>
          <w:w w:val="105"/>
        </w:rPr>
        <w:t> </w:t>
      </w:r>
      <w:r>
        <w:rPr>
          <w:color w:val="231F20"/>
          <w:spacing w:val="-2"/>
          <w:w w:val="105"/>
        </w:rPr>
        <w:t>Figaro,</w:t>
      </w:r>
      <w:r>
        <w:rPr>
          <w:color w:val="231F20"/>
          <w:spacing w:val="-3"/>
          <w:w w:val="105"/>
        </w:rPr>
        <w:t> </w:t>
      </w:r>
      <w:r>
        <w:rPr>
          <w:color w:val="231F20"/>
          <w:spacing w:val="-2"/>
          <w:w w:val="105"/>
        </w:rPr>
        <w:t>and</w:t>
      </w:r>
      <w:r>
        <w:rPr>
          <w:color w:val="231F20"/>
          <w:spacing w:val="-4"/>
          <w:w w:val="105"/>
        </w:rPr>
        <w:t> </w:t>
      </w:r>
      <w:r>
        <w:rPr>
          <w:color w:val="231F20"/>
          <w:spacing w:val="-2"/>
          <w:w w:val="105"/>
        </w:rPr>
        <w:t>Nemoto.</w:t>
      </w:r>
    </w:p>
    <w:p>
      <w:pPr>
        <w:pStyle w:val="BodyText"/>
        <w:spacing w:line="276" w:lineRule="auto" w:before="4"/>
        <w:ind w:left="114" w:right="38" w:firstLine="239"/>
        <w:jc w:val="both"/>
      </w:pPr>
      <w:r>
        <w:rPr>
          <w:color w:val="231F20"/>
        </w:rPr>
        <w:t>The main disadvantage of the MOS sensor array is that the devices</w:t>
      </w:r>
      <w:r>
        <w:rPr>
          <w:color w:val="231F20"/>
          <w:spacing w:val="40"/>
        </w:rPr>
        <w:t> </w:t>
      </w:r>
      <w:r>
        <w:rPr>
          <w:color w:val="231F20"/>
        </w:rPr>
        <w:t>require to operate at temperatures between 150 and 400 °C (</w:t>
      </w:r>
      <w:hyperlink w:history="true" w:anchor="_bookmark43">
        <w:r>
          <w:rPr>
            <w:color w:val="2E3092"/>
          </w:rPr>
          <w:t>Nazemi</w:t>
        </w:r>
      </w:hyperlink>
      <w:r>
        <w:rPr>
          <w:color w:val="2E3092"/>
          <w:spacing w:val="80"/>
        </w:rPr>
        <w:t> </w:t>
      </w:r>
      <w:hyperlink w:history="true" w:anchor="_bookmark43">
        <w:r>
          <w:rPr>
            <w:color w:val="2E3092"/>
          </w:rPr>
          <w:t>et al., 2019</w:t>
        </w:r>
      </w:hyperlink>
      <w:r>
        <w:rPr>
          <w:color w:val="231F20"/>
        </w:rPr>
        <w:t>). Therefore, they consume a signi</w:t>
      </w:r>
      <w:r>
        <w:rPr>
          <w:rFonts w:ascii="Times New Roman" w:hAnsi="Times New Roman"/>
          <w:color w:val="231F20"/>
        </w:rPr>
        <w:t>fi</w:t>
      </w:r>
      <w:r>
        <w:rPr>
          <w:color w:val="231F20"/>
        </w:rPr>
        <w:t>cant amount of energy</w:t>
      </w:r>
      <w:r>
        <w:rPr>
          <w:color w:val="231F20"/>
          <w:spacing w:val="40"/>
        </w:rPr>
        <w:t> </w:t>
      </w:r>
      <w:r>
        <w:rPr>
          <w:color w:val="231F20"/>
        </w:rPr>
        <w:t>and need a relatively long time for heating before they are ready to</w:t>
      </w:r>
      <w:r>
        <w:rPr>
          <w:color w:val="231F20"/>
          <w:spacing w:val="80"/>
        </w:rPr>
        <w:t> </w:t>
      </w:r>
      <w:r>
        <w:rPr>
          <w:color w:val="231F20"/>
        </w:rPr>
        <w:t>take measurements.</w:t>
      </w:r>
    </w:p>
    <w:p>
      <w:pPr>
        <w:pStyle w:val="BodyText"/>
        <w:spacing w:before="25"/>
      </w:pPr>
    </w:p>
    <w:p>
      <w:pPr>
        <w:pStyle w:val="ListParagraph"/>
        <w:numPr>
          <w:ilvl w:val="2"/>
          <w:numId w:val="2"/>
        </w:numPr>
        <w:tabs>
          <w:tab w:pos="511" w:val="left" w:leader="none"/>
        </w:tabs>
        <w:spacing w:line="240" w:lineRule="auto" w:before="0" w:after="0"/>
        <w:ind w:left="511" w:right="0" w:hanging="397"/>
        <w:jc w:val="both"/>
        <w:rPr>
          <w:i/>
          <w:sz w:val="16"/>
        </w:rPr>
      </w:pPr>
      <w:bookmarkStart w:name="2.1.2. Conducting polymers (CP) sensors" w:id="11"/>
      <w:bookmarkEnd w:id="11"/>
      <w:r>
        <w:rPr/>
      </w:r>
      <w:bookmarkStart w:name="2.1.3. Acoustic wave sensors" w:id="12"/>
      <w:bookmarkEnd w:id="12"/>
      <w:r>
        <w:rPr/>
      </w:r>
      <w:r>
        <w:rPr>
          <w:i/>
          <w:color w:val="231F20"/>
          <w:spacing w:val="-6"/>
          <w:sz w:val="16"/>
        </w:rPr>
        <w:t>Conducting</w:t>
      </w:r>
      <w:r>
        <w:rPr>
          <w:i/>
          <w:color w:val="231F20"/>
          <w:spacing w:val="2"/>
          <w:sz w:val="16"/>
        </w:rPr>
        <w:t> </w:t>
      </w:r>
      <w:r>
        <w:rPr>
          <w:i/>
          <w:color w:val="231F20"/>
          <w:spacing w:val="-6"/>
          <w:sz w:val="16"/>
        </w:rPr>
        <w:t>polymers</w:t>
      </w:r>
      <w:r>
        <w:rPr>
          <w:i/>
          <w:color w:val="231F20"/>
          <w:spacing w:val="1"/>
          <w:sz w:val="16"/>
        </w:rPr>
        <w:t> </w:t>
      </w:r>
      <w:r>
        <w:rPr>
          <w:i/>
          <w:color w:val="231F20"/>
          <w:spacing w:val="-6"/>
          <w:sz w:val="16"/>
        </w:rPr>
        <w:t>(CP)</w:t>
      </w:r>
      <w:r>
        <w:rPr>
          <w:i/>
          <w:color w:val="231F20"/>
          <w:spacing w:val="2"/>
          <w:sz w:val="16"/>
        </w:rPr>
        <w:t> </w:t>
      </w:r>
      <w:r>
        <w:rPr>
          <w:i/>
          <w:color w:val="231F20"/>
          <w:spacing w:val="-6"/>
          <w:sz w:val="16"/>
        </w:rPr>
        <w:t>sensors</w:t>
      </w:r>
    </w:p>
    <w:p>
      <w:pPr>
        <w:pStyle w:val="BodyText"/>
        <w:spacing w:line="276" w:lineRule="auto" w:before="28"/>
        <w:ind w:left="114" w:right="38" w:firstLine="239"/>
        <w:jc w:val="both"/>
      </w:pPr>
      <w:r>
        <w:rPr>
          <w:color w:val="231F20"/>
        </w:rPr>
        <w:t>CP (also called intrinsically conducting polymer, ICP) composites</w:t>
      </w:r>
      <w:r>
        <w:rPr>
          <w:color w:val="231F20"/>
          <w:w w:val="105"/>
        </w:rPr>
        <w:t> consist</w:t>
      </w:r>
      <w:r>
        <w:rPr>
          <w:color w:val="231F20"/>
          <w:spacing w:val="-2"/>
          <w:w w:val="105"/>
        </w:rPr>
        <w:t> </w:t>
      </w:r>
      <w:r>
        <w:rPr>
          <w:color w:val="231F20"/>
          <w:w w:val="105"/>
        </w:rPr>
        <w:t>of</w:t>
      </w:r>
      <w:r>
        <w:rPr>
          <w:color w:val="231F20"/>
          <w:spacing w:val="-2"/>
          <w:w w:val="105"/>
        </w:rPr>
        <w:t> </w:t>
      </w:r>
      <w:r>
        <w:rPr>
          <w:color w:val="231F20"/>
          <w:w w:val="105"/>
        </w:rPr>
        <w:t>conducting</w:t>
      </w:r>
      <w:r>
        <w:rPr>
          <w:color w:val="231F20"/>
          <w:spacing w:val="-3"/>
          <w:w w:val="105"/>
        </w:rPr>
        <w:t> </w:t>
      </w:r>
      <w:r>
        <w:rPr>
          <w:color w:val="231F20"/>
          <w:w w:val="105"/>
        </w:rPr>
        <w:t>particles</w:t>
      </w:r>
      <w:r>
        <w:rPr>
          <w:color w:val="231F20"/>
          <w:spacing w:val="-4"/>
          <w:w w:val="105"/>
        </w:rPr>
        <w:t> </w:t>
      </w:r>
      <w:r>
        <w:rPr>
          <w:color w:val="231F20"/>
          <w:w w:val="105"/>
        </w:rPr>
        <w:t>such</w:t>
      </w:r>
      <w:r>
        <w:rPr>
          <w:color w:val="231F20"/>
          <w:spacing w:val="-3"/>
          <w:w w:val="105"/>
        </w:rPr>
        <w:t> </w:t>
      </w:r>
      <w:r>
        <w:rPr>
          <w:color w:val="231F20"/>
          <w:w w:val="105"/>
        </w:rPr>
        <w:t>as</w:t>
      </w:r>
      <w:r>
        <w:rPr>
          <w:color w:val="231F20"/>
          <w:spacing w:val="-2"/>
          <w:w w:val="105"/>
        </w:rPr>
        <w:t> </w:t>
      </w:r>
      <w:r>
        <w:rPr>
          <w:color w:val="231F20"/>
          <w:w w:val="105"/>
        </w:rPr>
        <w:t>polypyrrole,</w:t>
      </w:r>
      <w:r>
        <w:rPr>
          <w:color w:val="231F20"/>
          <w:spacing w:val="-2"/>
          <w:w w:val="105"/>
        </w:rPr>
        <w:t> </w:t>
      </w:r>
      <w:r>
        <w:rPr>
          <w:color w:val="231F20"/>
          <w:w w:val="105"/>
        </w:rPr>
        <w:t>polyaniline,</w:t>
      </w:r>
      <w:r>
        <w:rPr>
          <w:color w:val="231F20"/>
          <w:spacing w:val="-2"/>
          <w:w w:val="105"/>
        </w:rPr>
        <w:t> </w:t>
      </w:r>
      <w:r>
        <w:rPr>
          <w:color w:val="231F20"/>
          <w:w w:val="105"/>
        </w:rPr>
        <w:t>and polythiophene</w:t>
      </w:r>
      <w:r>
        <w:rPr>
          <w:color w:val="231F20"/>
          <w:spacing w:val="-7"/>
          <w:w w:val="105"/>
        </w:rPr>
        <w:t> </w:t>
      </w:r>
      <w:r>
        <w:rPr>
          <w:color w:val="231F20"/>
          <w:w w:val="105"/>
        </w:rPr>
        <w:t>interspersed</w:t>
      </w:r>
      <w:r>
        <w:rPr>
          <w:color w:val="231F20"/>
          <w:spacing w:val="-7"/>
          <w:w w:val="105"/>
        </w:rPr>
        <w:t> </w:t>
      </w:r>
      <w:r>
        <w:rPr>
          <w:color w:val="231F20"/>
          <w:w w:val="105"/>
        </w:rPr>
        <w:t>in</w:t>
      </w:r>
      <w:r>
        <w:rPr>
          <w:color w:val="231F20"/>
          <w:spacing w:val="-6"/>
          <w:w w:val="105"/>
        </w:rPr>
        <w:t> </w:t>
      </w:r>
      <w:r>
        <w:rPr>
          <w:color w:val="231F20"/>
          <w:w w:val="105"/>
        </w:rPr>
        <w:t>an</w:t>
      </w:r>
      <w:r>
        <w:rPr>
          <w:color w:val="231F20"/>
          <w:spacing w:val="-6"/>
          <w:w w:val="105"/>
        </w:rPr>
        <w:t> </w:t>
      </w:r>
      <w:r>
        <w:rPr>
          <w:color w:val="231F20"/>
          <w:w w:val="105"/>
        </w:rPr>
        <w:t>insulating</w:t>
      </w:r>
      <w:r>
        <w:rPr>
          <w:color w:val="231F20"/>
          <w:spacing w:val="-7"/>
          <w:w w:val="105"/>
        </w:rPr>
        <w:t> </w:t>
      </w:r>
      <w:r>
        <w:rPr>
          <w:color w:val="231F20"/>
          <w:w w:val="105"/>
        </w:rPr>
        <w:t>polymer</w:t>
      </w:r>
      <w:r>
        <w:rPr>
          <w:color w:val="231F20"/>
          <w:spacing w:val="-6"/>
          <w:w w:val="105"/>
        </w:rPr>
        <w:t> </w:t>
      </w:r>
      <w:r>
        <w:rPr>
          <w:color w:val="231F20"/>
          <w:w w:val="105"/>
        </w:rPr>
        <w:t>matrix</w:t>
      </w:r>
      <w:r>
        <w:rPr>
          <w:color w:val="231F20"/>
          <w:spacing w:val="-6"/>
          <w:w w:val="105"/>
        </w:rPr>
        <w:t> </w:t>
      </w:r>
      <w:r>
        <w:rPr>
          <w:color w:val="231F20"/>
          <w:w w:val="105"/>
        </w:rPr>
        <w:t>(</w:t>
      </w:r>
      <w:hyperlink w:history="true" w:anchor="_bookmark39">
        <w:r>
          <w:rPr>
            <w:color w:val="2E3092"/>
            <w:w w:val="105"/>
          </w:rPr>
          <w:t>Megha</w:t>
        </w:r>
      </w:hyperlink>
      <w:r>
        <w:rPr>
          <w:color w:val="2E3092"/>
          <w:w w:val="105"/>
        </w:rPr>
        <w:t> </w:t>
      </w:r>
      <w:hyperlink w:history="true" w:anchor="_bookmark39">
        <w:r>
          <w:rPr>
            <w:color w:val="2E3092"/>
            <w:w w:val="105"/>
          </w:rPr>
          <w:t>et</w:t>
        </w:r>
        <w:r>
          <w:rPr>
            <w:color w:val="2E3092"/>
            <w:spacing w:val="-4"/>
            <w:w w:val="105"/>
          </w:rPr>
          <w:t> </w:t>
        </w:r>
        <w:r>
          <w:rPr>
            <w:color w:val="2E3092"/>
            <w:w w:val="105"/>
          </w:rPr>
          <w:t>al.,</w:t>
        </w:r>
        <w:r>
          <w:rPr>
            <w:color w:val="2E3092"/>
            <w:spacing w:val="-4"/>
            <w:w w:val="105"/>
          </w:rPr>
          <w:t> </w:t>
        </w:r>
        <w:r>
          <w:rPr>
            <w:color w:val="2E3092"/>
            <w:w w:val="105"/>
          </w:rPr>
          <w:t>2018</w:t>
        </w:r>
      </w:hyperlink>
      <w:r>
        <w:rPr>
          <w:color w:val="231F20"/>
          <w:w w:val="105"/>
        </w:rPr>
        <w:t>).</w:t>
      </w:r>
      <w:r>
        <w:rPr>
          <w:color w:val="231F20"/>
          <w:spacing w:val="-5"/>
          <w:w w:val="105"/>
        </w:rPr>
        <w:t> </w:t>
      </w:r>
      <w:r>
        <w:rPr>
          <w:color w:val="231F20"/>
          <w:w w:val="105"/>
        </w:rPr>
        <w:t>According</w:t>
      </w:r>
      <w:r>
        <w:rPr>
          <w:color w:val="231F20"/>
          <w:spacing w:val="-4"/>
          <w:w w:val="105"/>
        </w:rPr>
        <w:t> </w:t>
      </w:r>
      <w:r>
        <w:rPr>
          <w:color w:val="231F20"/>
          <w:w w:val="105"/>
        </w:rPr>
        <w:t>to</w:t>
      </w:r>
      <w:r>
        <w:rPr>
          <w:color w:val="231F20"/>
          <w:spacing w:val="-4"/>
          <w:w w:val="105"/>
        </w:rPr>
        <w:t> </w:t>
      </w:r>
      <w:r>
        <w:rPr>
          <w:color w:val="231F20"/>
          <w:w w:val="105"/>
        </w:rPr>
        <w:t>a</w:t>
      </w:r>
      <w:r>
        <w:rPr>
          <w:color w:val="231F20"/>
          <w:spacing w:val="-4"/>
          <w:w w:val="105"/>
        </w:rPr>
        <w:t> </w:t>
      </w:r>
      <w:r>
        <w:rPr>
          <w:color w:val="231F20"/>
          <w:w w:val="105"/>
        </w:rPr>
        <w:t>previous</w:t>
      </w:r>
      <w:r>
        <w:rPr>
          <w:color w:val="231F20"/>
          <w:spacing w:val="-4"/>
          <w:w w:val="105"/>
        </w:rPr>
        <w:t> </w:t>
      </w:r>
      <w:r>
        <w:rPr>
          <w:color w:val="231F20"/>
          <w:w w:val="105"/>
        </w:rPr>
        <w:t>study,</w:t>
      </w:r>
      <w:r>
        <w:rPr>
          <w:color w:val="231F20"/>
          <w:spacing w:val="-4"/>
          <w:w w:val="105"/>
        </w:rPr>
        <w:t> </w:t>
      </w:r>
      <w:r>
        <w:rPr>
          <w:color w:val="231F20"/>
          <w:w w:val="105"/>
        </w:rPr>
        <w:t>CP</w:t>
      </w:r>
      <w:r>
        <w:rPr>
          <w:color w:val="231F20"/>
          <w:spacing w:val="-4"/>
          <w:w w:val="105"/>
        </w:rPr>
        <w:t> </w:t>
      </w:r>
      <w:r>
        <w:rPr>
          <w:color w:val="231F20"/>
          <w:w w:val="105"/>
        </w:rPr>
        <w:t>gas</w:t>
      </w:r>
      <w:r>
        <w:rPr>
          <w:color w:val="231F20"/>
          <w:spacing w:val="-4"/>
          <w:w w:val="105"/>
        </w:rPr>
        <w:t> </w:t>
      </w:r>
      <w:r>
        <w:rPr>
          <w:color w:val="231F20"/>
          <w:w w:val="105"/>
        </w:rPr>
        <w:t>sensors</w:t>
      </w:r>
      <w:r>
        <w:rPr>
          <w:color w:val="231F20"/>
          <w:spacing w:val="-4"/>
          <w:w w:val="105"/>
        </w:rPr>
        <w:t> </w:t>
      </w:r>
      <w:r>
        <w:rPr>
          <w:color w:val="231F20"/>
          <w:w w:val="105"/>
        </w:rPr>
        <w:t>might</w:t>
      </w:r>
      <w:r>
        <w:rPr>
          <w:color w:val="231F20"/>
          <w:spacing w:val="-4"/>
          <w:w w:val="105"/>
        </w:rPr>
        <w:t> </w:t>
      </w:r>
      <w:r>
        <w:rPr>
          <w:color w:val="231F20"/>
          <w:w w:val="105"/>
        </w:rPr>
        <w:t>be the</w:t>
      </w:r>
      <w:r>
        <w:rPr>
          <w:color w:val="231F20"/>
          <w:w w:val="105"/>
        </w:rPr>
        <w:t> second</w:t>
      </w:r>
      <w:r>
        <w:rPr>
          <w:color w:val="231F20"/>
          <w:w w:val="105"/>
        </w:rPr>
        <w:t> widely</w:t>
      </w:r>
      <w:r>
        <w:rPr>
          <w:color w:val="231F20"/>
          <w:w w:val="105"/>
        </w:rPr>
        <w:t> used</w:t>
      </w:r>
      <w:r>
        <w:rPr>
          <w:color w:val="231F20"/>
          <w:w w:val="105"/>
        </w:rPr>
        <w:t> gas</w:t>
      </w:r>
      <w:r>
        <w:rPr>
          <w:color w:val="231F20"/>
          <w:w w:val="105"/>
        </w:rPr>
        <w:t> sensor</w:t>
      </w:r>
      <w:r>
        <w:rPr>
          <w:color w:val="231F20"/>
          <w:w w:val="105"/>
        </w:rPr>
        <w:t> after</w:t>
      </w:r>
      <w:r>
        <w:rPr>
          <w:color w:val="231F20"/>
          <w:w w:val="105"/>
        </w:rPr>
        <w:t> MOS</w:t>
      </w:r>
      <w:r>
        <w:rPr>
          <w:color w:val="231F20"/>
          <w:w w:val="105"/>
        </w:rPr>
        <w:t> sensors</w:t>
      </w:r>
      <w:r>
        <w:rPr>
          <w:color w:val="231F20"/>
          <w:w w:val="105"/>
        </w:rPr>
        <w:t> (</w:t>
      </w:r>
      <w:hyperlink w:history="true" w:anchor="_bookmark14">
        <w:r>
          <w:rPr>
            <w:color w:val="2E3092"/>
            <w:w w:val="105"/>
          </w:rPr>
          <w:t>Dey,</w:t>
        </w:r>
        <w:r>
          <w:rPr>
            <w:color w:val="2E3092"/>
            <w:w w:val="105"/>
          </w:rPr>
          <w:t> 2018</w:t>
        </w:r>
      </w:hyperlink>
      <w:r>
        <w:rPr>
          <w:color w:val="231F20"/>
          <w:w w:val="105"/>
        </w:rPr>
        <w:t>). </w:t>
      </w:r>
      <w:r>
        <w:rPr>
          <w:color w:val="231F20"/>
          <w:spacing w:val="-2"/>
          <w:w w:val="105"/>
        </w:rPr>
        <w:t>When</w:t>
      </w:r>
      <w:r>
        <w:rPr>
          <w:color w:val="231F20"/>
          <w:spacing w:val="-5"/>
          <w:w w:val="105"/>
        </w:rPr>
        <w:t> </w:t>
      </w:r>
      <w:r>
        <w:rPr>
          <w:color w:val="231F20"/>
          <w:spacing w:val="-2"/>
          <w:w w:val="105"/>
        </w:rPr>
        <w:t>the</w:t>
      </w:r>
      <w:r>
        <w:rPr>
          <w:color w:val="231F20"/>
          <w:spacing w:val="-4"/>
          <w:w w:val="105"/>
        </w:rPr>
        <w:t> </w:t>
      </w:r>
      <w:r>
        <w:rPr>
          <w:color w:val="231F20"/>
          <w:spacing w:val="-2"/>
          <w:w w:val="105"/>
        </w:rPr>
        <w:t>sensing</w:t>
      </w:r>
      <w:r>
        <w:rPr>
          <w:color w:val="231F20"/>
          <w:spacing w:val="-4"/>
          <w:w w:val="105"/>
        </w:rPr>
        <w:t> </w:t>
      </w:r>
      <w:r>
        <w:rPr>
          <w:color w:val="231F20"/>
          <w:spacing w:val="-2"/>
          <w:w w:val="105"/>
        </w:rPr>
        <w:t>materials</w:t>
      </w:r>
      <w:r>
        <w:rPr>
          <w:color w:val="231F20"/>
          <w:spacing w:val="-5"/>
          <w:w w:val="105"/>
        </w:rPr>
        <w:t> </w:t>
      </w:r>
      <w:r>
        <w:rPr>
          <w:color w:val="231F20"/>
          <w:spacing w:val="-2"/>
          <w:w w:val="105"/>
        </w:rPr>
        <w:t>are</w:t>
      </w:r>
      <w:r>
        <w:rPr>
          <w:color w:val="231F20"/>
          <w:spacing w:val="-3"/>
          <w:w w:val="105"/>
        </w:rPr>
        <w:t> </w:t>
      </w:r>
      <w:r>
        <w:rPr>
          <w:color w:val="231F20"/>
          <w:spacing w:val="-2"/>
          <w:w w:val="105"/>
        </w:rPr>
        <w:t>exposed</w:t>
      </w:r>
      <w:r>
        <w:rPr>
          <w:color w:val="231F20"/>
          <w:spacing w:val="-3"/>
          <w:w w:val="105"/>
        </w:rPr>
        <w:t> </w:t>
      </w:r>
      <w:r>
        <w:rPr>
          <w:color w:val="231F20"/>
          <w:spacing w:val="-2"/>
          <w:w w:val="105"/>
        </w:rPr>
        <w:t>to</w:t>
      </w:r>
      <w:r>
        <w:rPr>
          <w:color w:val="231F20"/>
          <w:spacing w:val="-4"/>
          <w:w w:val="105"/>
        </w:rPr>
        <w:t> </w:t>
      </w:r>
      <w:r>
        <w:rPr>
          <w:color w:val="231F20"/>
          <w:spacing w:val="-2"/>
          <w:w w:val="105"/>
        </w:rPr>
        <w:t>chemical</w:t>
      </w:r>
      <w:r>
        <w:rPr>
          <w:color w:val="231F20"/>
          <w:spacing w:val="-6"/>
          <w:w w:val="105"/>
        </w:rPr>
        <w:t> </w:t>
      </w:r>
      <w:r>
        <w:rPr>
          <w:color w:val="231F20"/>
          <w:spacing w:val="-2"/>
          <w:w w:val="105"/>
        </w:rPr>
        <w:t>vapors,</w:t>
      </w:r>
      <w:r>
        <w:rPr>
          <w:color w:val="231F20"/>
          <w:spacing w:val="-5"/>
          <w:w w:val="105"/>
        </w:rPr>
        <w:t> </w:t>
      </w:r>
      <w:r>
        <w:rPr>
          <w:color w:val="231F20"/>
          <w:spacing w:val="-2"/>
          <w:w w:val="105"/>
        </w:rPr>
        <w:t>the</w:t>
      </w:r>
      <w:r>
        <w:rPr>
          <w:color w:val="231F20"/>
          <w:spacing w:val="-3"/>
          <w:w w:val="105"/>
        </w:rPr>
        <w:t> </w:t>
      </w:r>
      <w:r>
        <w:rPr>
          <w:color w:val="231F20"/>
          <w:spacing w:val="-2"/>
          <w:w w:val="105"/>
        </w:rPr>
        <w:t>reac-</w:t>
      </w:r>
      <w:r>
        <w:rPr>
          <w:color w:val="231F20"/>
          <w:w w:val="105"/>
        </w:rPr>
        <w:t> </w:t>
      </w:r>
      <w:r>
        <w:rPr>
          <w:color w:val="231F20"/>
        </w:rPr>
        <w:t>tions</w:t>
      </w:r>
      <w:r>
        <w:rPr>
          <w:color w:val="231F20"/>
          <w:spacing w:val="-1"/>
        </w:rPr>
        <w:t> </w:t>
      </w:r>
      <w:r>
        <w:rPr>
          <w:color w:val="231F20"/>
        </w:rPr>
        <w:t>between</w:t>
      </w:r>
      <w:r>
        <w:rPr>
          <w:color w:val="231F20"/>
          <w:spacing w:val="-1"/>
        </w:rPr>
        <w:t> </w:t>
      </w:r>
      <w:r>
        <w:rPr>
          <w:color w:val="231F20"/>
        </w:rPr>
        <w:t>the</w:t>
      </w:r>
      <w:r>
        <w:rPr>
          <w:color w:val="231F20"/>
          <w:spacing w:val="-1"/>
        </w:rPr>
        <w:t> </w:t>
      </w:r>
      <w:r>
        <w:rPr>
          <w:color w:val="231F20"/>
        </w:rPr>
        <w:t>sensing</w:t>
      </w:r>
      <w:r>
        <w:rPr>
          <w:color w:val="231F20"/>
          <w:spacing w:val="-1"/>
        </w:rPr>
        <w:t> </w:t>
      </w:r>
      <w:r>
        <w:rPr>
          <w:color w:val="231F20"/>
        </w:rPr>
        <w:t>materials and the</w:t>
      </w:r>
      <w:r>
        <w:rPr>
          <w:color w:val="231F20"/>
          <w:spacing w:val="-2"/>
        </w:rPr>
        <w:t> </w:t>
      </w:r>
      <w:r>
        <w:rPr>
          <w:color w:val="231F20"/>
        </w:rPr>
        <w:t>chemical vapors</w:t>
      </w:r>
      <w:r>
        <w:rPr>
          <w:color w:val="231F20"/>
          <w:spacing w:val="-1"/>
        </w:rPr>
        <w:t> </w:t>
      </w:r>
      <w:r>
        <w:rPr>
          <w:color w:val="231F20"/>
        </w:rPr>
        <w:t>introduce</w:t>
      </w:r>
      <w:r>
        <w:rPr>
          <w:color w:val="231F20"/>
          <w:w w:val="105"/>
        </w:rPr>
        <w:t> </w:t>
      </w:r>
      <w:r>
        <w:rPr>
          <w:color w:val="231F20"/>
          <w:spacing w:val="-2"/>
          <w:w w:val="105"/>
        </w:rPr>
        <w:t>impunity</w:t>
      </w:r>
      <w:r>
        <w:rPr>
          <w:color w:val="231F20"/>
          <w:spacing w:val="-4"/>
          <w:w w:val="105"/>
        </w:rPr>
        <w:t> </w:t>
      </w:r>
      <w:r>
        <w:rPr>
          <w:color w:val="231F20"/>
          <w:spacing w:val="-2"/>
          <w:w w:val="105"/>
        </w:rPr>
        <w:t>into</w:t>
      </w:r>
      <w:r>
        <w:rPr>
          <w:color w:val="231F20"/>
          <w:spacing w:val="-3"/>
          <w:w w:val="105"/>
        </w:rPr>
        <w:t> </w:t>
      </w:r>
      <w:r>
        <w:rPr>
          <w:color w:val="231F20"/>
          <w:spacing w:val="-2"/>
          <w:w w:val="105"/>
        </w:rPr>
        <w:t>the</w:t>
      </w:r>
      <w:r>
        <w:rPr>
          <w:color w:val="231F20"/>
          <w:spacing w:val="-3"/>
          <w:w w:val="105"/>
        </w:rPr>
        <w:t> </w:t>
      </w:r>
      <w:r>
        <w:rPr>
          <w:color w:val="231F20"/>
          <w:spacing w:val="-2"/>
          <w:w w:val="105"/>
        </w:rPr>
        <w:t>sensing</w:t>
      </w:r>
      <w:r>
        <w:rPr>
          <w:color w:val="231F20"/>
          <w:spacing w:val="-4"/>
          <w:w w:val="105"/>
        </w:rPr>
        <w:t> </w:t>
      </w:r>
      <w:r>
        <w:rPr>
          <w:color w:val="231F20"/>
          <w:spacing w:val="-2"/>
          <w:w w:val="105"/>
        </w:rPr>
        <w:t>materials</w:t>
      </w:r>
      <w:r>
        <w:rPr>
          <w:color w:val="231F20"/>
          <w:spacing w:val="-3"/>
          <w:w w:val="105"/>
        </w:rPr>
        <w:t> </w:t>
      </w:r>
      <w:r>
        <w:rPr>
          <w:color w:val="231F20"/>
          <w:spacing w:val="-2"/>
          <w:w w:val="105"/>
        </w:rPr>
        <w:t>(doping).</w:t>
      </w:r>
      <w:r>
        <w:rPr>
          <w:color w:val="231F20"/>
          <w:spacing w:val="-4"/>
          <w:w w:val="105"/>
        </w:rPr>
        <w:t> </w:t>
      </w:r>
      <w:r>
        <w:rPr>
          <w:color w:val="231F20"/>
          <w:spacing w:val="-2"/>
          <w:w w:val="105"/>
        </w:rPr>
        <w:t>The</w:t>
      </w:r>
      <w:r>
        <w:rPr>
          <w:color w:val="231F20"/>
          <w:spacing w:val="-5"/>
          <w:w w:val="105"/>
        </w:rPr>
        <w:t> </w:t>
      </w:r>
      <w:r>
        <w:rPr>
          <w:color w:val="231F20"/>
          <w:spacing w:val="-2"/>
          <w:w w:val="105"/>
        </w:rPr>
        <w:t>doping</w:t>
      </w:r>
      <w:r>
        <w:rPr>
          <w:color w:val="231F20"/>
          <w:spacing w:val="-4"/>
          <w:w w:val="105"/>
        </w:rPr>
        <w:t> </w:t>
      </w:r>
      <w:r>
        <w:rPr>
          <w:color w:val="231F20"/>
          <w:spacing w:val="-2"/>
          <w:w w:val="105"/>
        </w:rPr>
        <w:t>level</w:t>
      </w:r>
      <w:r>
        <w:rPr>
          <w:color w:val="231F20"/>
          <w:spacing w:val="-4"/>
          <w:w w:val="105"/>
        </w:rPr>
        <w:t> </w:t>
      </w:r>
      <w:r>
        <w:rPr>
          <w:color w:val="231F20"/>
          <w:spacing w:val="-2"/>
          <w:w w:val="105"/>
        </w:rPr>
        <w:t>in</w:t>
      </w:r>
      <w:r>
        <w:rPr>
          <w:color w:val="231F20"/>
          <w:spacing w:val="-4"/>
          <w:w w:val="105"/>
        </w:rPr>
        <w:t> </w:t>
      </w:r>
      <w:r>
        <w:rPr>
          <w:color w:val="231F20"/>
          <w:spacing w:val="-2"/>
          <w:w w:val="105"/>
        </w:rPr>
        <w:t>CPs</w:t>
      </w:r>
      <w:r>
        <w:rPr>
          <w:color w:val="231F20"/>
          <w:w w:val="105"/>
        </w:rPr>
        <w:t> transfers</w:t>
      </w:r>
      <w:r>
        <w:rPr>
          <w:color w:val="231F20"/>
          <w:spacing w:val="35"/>
          <w:w w:val="105"/>
        </w:rPr>
        <w:t> </w:t>
      </w:r>
      <w:r>
        <w:rPr>
          <w:color w:val="231F20"/>
          <w:w w:val="105"/>
        </w:rPr>
        <w:t>electrons</w:t>
      </w:r>
      <w:r>
        <w:rPr>
          <w:color w:val="231F20"/>
          <w:spacing w:val="35"/>
          <w:w w:val="105"/>
        </w:rPr>
        <w:t> </w:t>
      </w:r>
      <w:r>
        <w:rPr>
          <w:color w:val="231F20"/>
          <w:w w:val="105"/>
        </w:rPr>
        <w:t>to</w:t>
      </w:r>
      <w:r>
        <w:rPr>
          <w:color w:val="231F20"/>
          <w:spacing w:val="36"/>
          <w:w w:val="105"/>
        </w:rPr>
        <w:t> </w:t>
      </w:r>
      <w:r>
        <w:rPr>
          <w:color w:val="231F20"/>
          <w:w w:val="105"/>
        </w:rPr>
        <w:t>or</w:t>
      </w:r>
      <w:r>
        <w:rPr>
          <w:color w:val="231F20"/>
          <w:spacing w:val="35"/>
          <w:w w:val="105"/>
        </w:rPr>
        <w:t> </w:t>
      </w:r>
      <w:r>
        <w:rPr>
          <w:color w:val="231F20"/>
          <w:w w:val="105"/>
        </w:rPr>
        <w:t>from</w:t>
      </w:r>
      <w:r>
        <w:rPr>
          <w:color w:val="231F20"/>
          <w:spacing w:val="34"/>
          <w:w w:val="105"/>
        </w:rPr>
        <w:t> </w:t>
      </w:r>
      <w:r>
        <w:rPr>
          <w:color w:val="231F20"/>
          <w:w w:val="105"/>
        </w:rPr>
        <w:t>the</w:t>
      </w:r>
      <w:r>
        <w:rPr>
          <w:color w:val="231F20"/>
          <w:spacing w:val="36"/>
          <w:w w:val="105"/>
        </w:rPr>
        <w:t> </w:t>
      </w:r>
      <w:r>
        <w:rPr>
          <w:color w:val="231F20"/>
          <w:w w:val="105"/>
        </w:rPr>
        <w:t>analytes,</w:t>
      </w:r>
      <w:r>
        <w:rPr>
          <w:color w:val="231F20"/>
          <w:spacing w:val="34"/>
          <w:w w:val="105"/>
        </w:rPr>
        <w:t> </w:t>
      </w:r>
      <w:r>
        <w:rPr>
          <w:color w:val="231F20"/>
          <w:w w:val="105"/>
        </w:rPr>
        <w:t>causing</w:t>
      </w:r>
      <w:r>
        <w:rPr>
          <w:color w:val="231F20"/>
          <w:spacing w:val="35"/>
          <w:w w:val="105"/>
        </w:rPr>
        <w:t> </w:t>
      </w:r>
      <w:r>
        <w:rPr>
          <w:color w:val="231F20"/>
          <w:w w:val="105"/>
        </w:rPr>
        <w:t>a</w:t>
      </w:r>
      <w:r>
        <w:rPr>
          <w:color w:val="231F20"/>
          <w:spacing w:val="36"/>
          <w:w w:val="105"/>
        </w:rPr>
        <w:t> </w:t>
      </w:r>
      <w:r>
        <w:rPr>
          <w:color w:val="231F20"/>
          <w:w w:val="105"/>
        </w:rPr>
        <w:t>change</w:t>
      </w:r>
      <w:r>
        <w:rPr>
          <w:color w:val="231F20"/>
          <w:spacing w:val="36"/>
          <w:w w:val="105"/>
        </w:rPr>
        <w:t> </w:t>
      </w:r>
      <w:r>
        <w:rPr>
          <w:color w:val="231F20"/>
          <w:spacing w:val="-5"/>
          <w:w w:val="105"/>
        </w:rPr>
        <w:t>in</w:t>
      </w:r>
    </w:p>
    <w:p>
      <w:pPr>
        <w:pStyle w:val="BodyText"/>
        <w:spacing w:line="276" w:lineRule="auto" w:before="109"/>
        <w:ind w:left="114" w:right="286"/>
        <w:jc w:val="both"/>
      </w:pPr>
      <w:r>
        <w:rPr/>
        <w:br w:type="column"/>
      </w:r>
      <w:r>
        <w:rPr>
          <w:color w:val="231F20"/>
          <w:w w:val="105"/>
        </w:rPr>
        <w:t>conductivity (</w:t>
      </w:r>
      <w:hyperlink w:history="true" w:anchor="_bookmark18">
        <w:r>
          <w:rPr>
            <w:color w:val="2E3092"/>
            <w:w w:val="105"/>
          </w:rPr>
          <w:t>Bai and Shi, 2007</w:t>
        </w:r>
      </w:hyperlink>
      <w:r>
        <w:rPr>
          <w:color w:val="231F20"/>
          <w:w w:val="105"/>
        </w:rPr>
        <w:t>). CPs have good sensitives (thresh- </w:t>
      </w:r>
      <w:r>
        <w:rPr>
          <w:color w:val="231F20"/>
          <w:spacing w:val="-2"/>
          <w:w w:val="105"/>
        </w:rPr>
        <w:t>old </w:t>
      </w:r>
      <w:r>
        <w:rPr>
          <w:rFonts w:ascii="Arial" w:hAnsi="Arial"/>
          <w:color w:val="231F20"/>
          <w:spacing w:val="-2"/>
          <w:w w:val="105"/>
        </w:rPr>
        <w:t>b</w:t>
      </w:r>
      <w:r>
        <w:rPr>
          <w:rFonts w:ascii="Arial" w:hAnsi="Arial"/>
          <w:color w:val="231F20"/>
          <w:spacing w:val="-8"/>
          <w:w w:val="105"/>
        </w:rPr>
        <w:t> </w:t>
      </w:r>
      <w:r>
        <w:rPr>
          <w:color w:val="231F20"/>
          <w:spacing w:val="-2"/>
          <w:w w:val="105"/>
        </w:rPr>
        <w:t>10</w:t>
      </w:r>
      <w:r>
        <w:rPr>
          <w:color w:val="231F20"/>
          <w:spacing w:val="-4"/>
          <w:w w:val="105"/>
        </w:rPr>
        <w:t> </w:t>
      </w:r>
      <w:r>
        <w:rPr>
          <w:color w:val="231F20"/>
          <w:spacing w:val="-2"/>
          <w:w w:val="105"/>
        </w:rPr>
        <w:t>ppm)</w:t>
      </w:r>
      <w:r>
        <w:rPr>
          <w:color w:val="231F20"/>
          <w:spacing w:val="-5"/>
          <w:w w:val="105"/>
        </w:rPr>
        <w:t> </w:t>
      </w:r>
      <w:r>
        <w:rPr>
          <w:color w:val="231F20"/>
          <w:spacing w:val="-2"/>
          <w:w w:val="105"/>
        </w:rPr>
        <w:t>to</w:t>
      </w:r>
      <w:r>
        <w:rPr>
          <w:color w:val="231F20"/>
          <w:spacing w:val="-4"/>
          <w:w w:val="105"/>
        </w:rPr>
        <w:t> </w:t>
      </w:r>
      <w:r>
        <w:rPr>
          <w:color w:val="231F20"/>
          <w:spacing w:val="-2"/>
          <w:w w:val="105"/>
        </w:rPr>
        <w:t>many</w:t>
      </w:r>
      <w:r>
        <w:rPr>
          <w:color w:val="231F20"/>
          <w:spacing w:val="-5"/>
          <w:w w:val="105"/>
        </w:rPr>
        <w:t> </w:t>
      </w:r>
      <w:r>
        <w:rPr>
          <w:color w:val="231F20"/>
          <w:spacing w:val="-2"/>
          <w:w w:val="105"/>
        </w:rPr>
        <w:t>food-derived</w:t>
      </w:r>
      <w:r>
        <w:rPr>
          <w:color w:val="231F20"/>
          <w:spacing w:val="-4"/>
          <w:w w:val="105"/>
        </w:rPr>
        <w:t> </w:t>
      </w:r>
      <w:r>
        <w:rPr>
          <w:color w:val="231F20"/>
          <w:spacing w:val="-2"/>
          <w:w w:val="105"/>
        </w:rPr>
        <w:t>volatile compounds including</w:t>
      </w:r>
      <w:r>
        <w:rPr>
          <w:color w:val="231F20"/>
          <w:spacing w:val="-4"/>
          <w:w w:val="105"/>
        </w:rPr>
        <w:t> </w:t>
      </w:r>
      <w:r>
        <w:rPr>
          <w:color w:val="231F20"/>
          <w:spacing w:val="-2"/>
          <w:w w:val="105"/>
        </w:rPr>
        <w:t>al-</w:t>
      </w:r>
      <w:r>
        <w:rPr>
          <w:color w:val="231F20"/>
          <w:spacing w:val="40"/>
          <w:w w:val="105"/>
        </w:rPr>
        <w:t> </w:t>
      </w:r>
      <w:r>
        <w:rPr>
          <w:color w:val="231F20"/>
          <w:spacing w:val="-2"/>
          <w:w w:val="105"/>
        </w:rPr>
        <w:t>dehyde</w:t>
      </w:r>
      <w:r>
        <w:rPr>
          <w:color w:val="231F20"/>
          <w:spacing w:val="-5"/>
          <w:w w:val="105"/>
        </w:rPr>
        <w:t> </w:t>
      </w:r>
      <w:r>
        <w:rPr>
          <w:color w:val="231F20"/>
          <w:spacing w:val="-2"/>
          <w:w w:val="105"/>
        </w:rPr>
        <w:t>(e.g.,</w:t>
      </w:r>
      <w:r>
        <w:rPr>
          <w:color w:val="231F20"/>
          <w:spacing w:val="-4"/>
          <w:w w:val="105"/>
        </w:rPr>
        <w:t> </w:t>
      </w:r>
      <w:r>
        <w:rPr>
          <w:color w:val="231F20"/>
          <w:spacing w:val="-2"/>
          <w:w w:val="105"/>
        </w:rPr>
        <w:t>act</w:t>
      </w:r>
      <w:r>
        <w:rPr>
          <w:color w:val="231F20"/>
          <w:spacing w:val="-4"/>
          <w:w w:val="105"/>
        </w:rPr>
        <w:t> </w:t>
      </w:r>
      <w:r>
        <w:rPr>
          <w:color w:val="231F20"/>
          <w:spacing w:val="-2"/>
          <w:w w:val="105"/>
        </w:rPr>
        <w:t>aldehyde),</w:t>
      </w:r>
      <w:r>
        <w:rPr>
          <w:color w:val="231F20"/>
          <w:spacing w:val="-5"/>
          <w:w w:val="105"/>
        </w:rPr>
        <w:t> </w:t>
      </w:r>
      <w:r>
        <w:rPr>
          <w:color w:val="231F20"/>
          <w:spacing w:val="-2"/>
          <w:w w:val="105"/>
        </w:rPr>
        <w:t>acetates,</w:t>
      </w:r>
      <w:r>
        <w:rPr>
          <w:color w:val="231F20"/>
          <w:spacing w:val="-4"/>
          <w:w w:val="105"/>
        </w:rPr>
        <w:t> </w:t>
      </w:r>
      <w:r>
        <w:rPr>
          <w:color w:val="231F20"/>
          <w:spacing w:val="-2"/>
          <w:w w:val="105"/>
        </w:rPr>
        <w:t>and</w:t>
      </w:r>
      <w:r>
        <w:rPr>
          <w:color w:val="231F20"/>
          <w:spacing w:val="-6"/>
          <w:w w:val="105"/>
        </w:rPr>
        <w:t> </w:t>
      </w:r>
      <w:r>
        <w:rPr>
          <w:color w:val="231F20"/>
          <w:spacing w:val="-2"/>
          <w:w w:val="105"/>
        </w:rPr>
        <w:t>alcohols</w:t>
      </w:r>
      <w:r>
        <w:rPr>
          <w:color w:val="231F20"/>
          <w:spacing w:val="-4"/>
          <w:w w:val="105"/>
        </w:rPr>
        <w:t> </w:t>
      </w:r>
      <w:r>
        <w:rPr>
          <w:color w:val="231F20"/>
          <w:spacing w:val="-2"/>
          <w:w w:val="105"/>
        </w:rPr>
        <w:t>(e.g.,</w:t>
      </w:r>
      <w:r>
        <w:rPr>
          <w:color w:val="231F20"/>
          <w:spacing w:val="-4"/>
          <w:w w:val="105"/>
        </w:rPr>
        <w:t> </w:t>
      </w:r>
      <w:r>
        <w:rPr>
          <w:color w:val="231F20"/>
          <w:spacing w:val="-2"/>
          <w:w w:val="105"/>
        </w:rPr>
        <w:t>butanol)</w:t>
      </w:r>
      <w:r>
        <w:rPr>
          <w:color w:val="231F20"/>
          <w:spacing w:val="-4"/>
          <w:w w:val="105"/>
        </w:rPr>
        <w:t> </w:t>
      </w:r>
      <w:r>
        <w:rPr>
          <w:color w:val="231F20"/>
          <w:spacing w:val="-2"/>
          <w:w w:val="105"/>
        </w:rPr>
        <w:t>from</w:t>
      </w:r>
      <w:r>
        <w:rPr>
          <w:color w:val="231F20"/>
          <w:spacing w:val="40"/>
          <w:w w:val="105"/>
        </w:rPr>
        <w:t> </w:t>
      </w:r>
      <w:r>
        <w:rPr>
          <w:color w:val="231F20"/>
          <w:spacing w:val="-2"/>
          <w:w w:val="105"/>
        </w:rPr>
        <w:t>pears,</w:t>
      </w:r>
      <w:r>
        <w:rPr>
          <w:color w:val="231F20"/>
          <w:spacing w:val="-8"/>
          <w:w w:val="105"/>
        </w:rPr>
        <w:t> </w:t>
      </w:r>
      <w:r>
        <w:rPr>
          <w:color w:val="231F20"/>
          <w:spacing w:val="-2"/>
          <w:w w:val="105"/>
        </w:rPr>
        <w:t>ammonia</w:t>
      </w:r>
      <w:r>
        <w:rPr>
          <w:color w:val="231F20"/>
          <w:spacing w:val="-8"/>
          <w:w w:val="105"/>
        </w:rPr>
        <w:t> </w:t>
      </w:r>
      <w:r>
        <w:rPr>
          <w:color w:val="231F20"/>
          <w:spacing w:val="-2"/>
          <w:w w:val="105"/>
        </w:rPr>
        <w:t>from</w:t>
      </w:r>
      <w:r>
        <w:rPr>
          <w:color w:val="231F20"/>
          <w:spacing w:val="-7"/>
          <w:w w:val="105"/>
        </w:rPr>
        <w:t> </w:t>
      </w:r>
      <w:r>
        <w:rPr>
          <w:color w:val="231F20"/>
          <w:spacing w:val="-2"/>
          <w:w w:val="105"/>
        </w:rPr>
        <w:t>food</w:t>
      </w:r>
      <w:r>
        <w:rPr>
          <w:color w:val="231F20"/>
          <w:spacing w:val="-7"/>
          <w:w w:val="105"/>
        </w:rPr>
        <w:t> </w:t>
      </w:r>
      <w:r>
        <w:rPr>
          <w:color w:val="231F20"/>
          <w:spacing w:val="-2"/>
          <w:w w:val="105"/>
        </w:rPr>
        <w:t>spoilage</w:t>
      </w:r>
      <w:r>
        <w:rPr>
          <w:color w:val="231F20"/>
          <w:spacing w:val="-8"/>
          <w:w w:val="105"/>
        </w:rPr>
        <w:t> </w:t>
      </w:r>
      <w:r>
        <w:rPr>
          <w:color w:val="231F20"/>
          <w:spacing w:val="-2"/>
          <w:w w:val="105"/>
        </w:rPr>
        <w:t>(</w:t>
      </w:r>
      <w:hyperlink w:history="true" w:anchor="_bookmark39">
        <w:r>
          <w:rPr>
            <w:color w:val="2E3092"/>
            <w:spacing w:val="-2"/>
            <w:w w:val="105"/>
          </w:rPr>
          <w:t>Matindoust</w:t>
        </w:r>
        <w:r>
          <w:rPr>
            <w:color w:val="2E3092"/>
            <w:spacing w:val="-9"/>
            <w:w w:val="105"/>
          </w:rPr>
          <w:t> </w:t>
        </w:r>
        <w:r>
          <w:rPr>
            <w:color w:val="2E3092"/>
            <w:spacing w:val="-2"/>
            <w:w w:val="105"/>
          </w:rPr>
          <w:t>et</w:t>
        </w:r>
        <w:r>
          <w:rPr>
            <w:color w:val="2E3092"/>
            <w:spacing w:val="-7"/>
            <w:w w:val="105"/>
          </w:rPr>
          <w:t> </w:t>
        </w:r>
        <w:r>
          <w:rPr>
            <w:color w:val="2E3092"/>
            <w:spacing w:val="-2"/>
            <w:w w:val="105"/>
          </w:rPr>
          <w:t>al.,</w:t>
        </w:r>
        <w:r>
          <w:rPr>
            <w:color w:val="2E3092"/>
            <w:spacing w:val="-9"/>
            <w:w w:val="105"/>
          </w:rPr>
          <w:t> </w:t>
        </w:r>
        <w:r>
          <w:rPr>
            <w:color w:val="2E3092"/>
            <w:spacing w:val="-2"/>
            <w:w w:val="105"/>
          </w:rPr>
          <w:t>2017</w:t>
        </w:r>
      </w:hyperlink>
      <w:r>
        <w:rPr>
          <w:color w:val="231F20"/>
          <w:spacing w:val="-2"/>
          <w:w w:val="105"/>
        </w:rPr>
        <w:t>),</w:t>
      </w:r>
      <w:r>
        <w:rPr>
          <w:color w:val="231F20"/>
          <w:spacing w:val="-8"/>
          <w:w w:val="105"/>
        </w:rPr>
        <w:t> </w:t>
      </w:r>
      <w:r>
        <w:rPr>
          <w:color w:val="231F20"/>
          <w:spacing w:val="-2"/>
          <w:w w:val="105"/>
        </w:rPr>
        <w:t>alcohols</w:t>
      </w:r>
      <w:r>
        <w:rPr>
          <w:color w:val="231F20"/>
          <w:w w:val="105"/>
        </w:rPr>
        <w:t> from drinks (</w:t>
      </w:r>
      <w:hyperlink w:history="true" w:anchor="_bookmark51">
        <w:r>
          <w:rPr>
            <w:color w:val="2E3092"/>
            <w:w w:val="105"/>
          </w:rPr>
          <w:t>Péres et al., 2012</w:t>
        </w:r>
      </w:hyperlink>
      <w:r>
        <w:rPr>
          <w:color w:val="231F20"/>
          <w:w w:val="105"/>
        </w:rPr>
        <w:t>), and alcoholic volatile organic com- pounds</w:t>
      </w:r>
      <w:r>
        <w:rPr>
          <w:color w:val="231F20"/>
          <w:spacing w:val="-3"/>
          <w:w w:val="105"/>
        </w:rPr>
        <w:t> </w:t>
      </w:r>
      <w:r>
        <w:rPr>
          <w:color w:val="231F20"/>
          <w:w w:val="105"/>
        </w:rPr>
        <w:t>(VOCs)</w:t>
      </w:r>
      <w:r>
        <w:rPr>
          <w:color w:val="231F20"/>
          <w:spacing w:val="-5"/>
          <w:w w:val="105"/>
        </w:rPr>
        <w:t> </w:t>
      </w:r>
      <w:r>
        <w:rPr>
          <w:color w:val="231F20"/>
          <w:w w:val="105"/>
        </w:rPr>
        <w:t>associated</w:t>
      </w:r>
      <w:r>
        <w:rPr>
          <w:color w:val="231F20"/>
          <w:spacing w:val="-4"/>
          <w:w w:val="105"/>
        </w:rPr>
        <w:t> </w:t>
      </w:r>
      <w:r>
        <w:rPr>
          <w:color w:val="231F20"/>
          <w:w w:val="105"/>
        </w:rPr>
        <w:t>with</w:t>
      </w:r>
      <w:r>
        <w:rPr>
          <w:color w:val="231F20"/>
          <w:spacing w:val="-5"/>
          <w:w w:val="105"/>
        </w:rPr>
        <w:t> </w:t>
      </w:r>
      <w:r>
        <w:rPr>
          <w:color w:val="231F20"/>
          <w:w w:val="105"/>
        </w:rPr>
        <w:t>spoiled</w:t>
      </w:r>
      <w:r>
        <w:rPr>
          <w:color w:val="231F20"/>
          <w:spacing w:val="-3"/>
          <w:w w:val="105"/>
        </w:rPr>
        <w:t> </w:t>
      </w:r>
      <w:r>
        <w:rPr>
          <w:color w:val="231F20"/>
          <w:w w:val="105"/>
        </w:rPr>
        <w:t>beef</w:t>
      </w:r>
      <w:r>
        <w:rPr>
          <w:color w:val="231F20"/>
          <w:spacing w:val="-5"/>
          <w:w w:val="105"/>
        </w:rPr>
        <w:t> </w:t>
      </w:r>
      <w:r>
        <w:rPr>
          <w:color w:val="231F20"/>
          <w:w w:val="105"/>
        </w:rPr>
        <w:t>(</w:t>
      </w:r>
      <w:hyperlink w:history="true" w:anchor="_bookmark27">
        <w:r>
          <w:rPr>
            <w:color w:val="2E3092"/>
            <w:w w:val="105"/>
          </w:rPr>
          <w:t>Khot</w:t>
        </w:r>
        <w:r>
          <w:rPr>
            <w:color w:val="2E3092"/>
            <w:spacing w:val="-3"/>
            <w:w w:val="105"/>
          </w:rPr>
          <w:t> </w:t>
        </w:r>
        <w:r>
          <w:rPr>
            <w:color w:val="2E3092"/>
            <w:w w:val="105"/>
          </w:rPr>
          <w:t>et</w:t>
        </w:r>
        <w:r>
          <w:rPr>
            <w:color w:val="2E3092"/>
            <w:spacing w:val="-5"/>
            <w:w w:val="105"/>
          </w:rPr>
          <w:t> </w:t>
        </w:r>
        <w:r>
          <w:rPr>
            <w:color w:val="2E3092"/>
            <w:w w:val="105"/>
          </w:rPr>
          <w:t>al.,</w:t>
        </w:r>
        <w:r>
          <w:rPr>
            <w:color w:val="2E3092"/>
            <w:spacing w:val="-2"/>
            <w:w w:val="105"/>
          </w:rPr>
          <w:t> </w:t>
        </w:r>
        <w:r>
          <w:rPr>
            <w:color w:val="2E3092"/>
            <w:w w:val="105"/>
          </w:rPr>
          <w:t>2011</w:t>
        </w:r>
      </w:hyperlink>
      <w:r>
        <w:rPr>
          <w:color w:val="231F20"/>
          <w:w w:val="105"/>
        </w:rPr>
        <w:t>).</w:t>
      </w:r>
    </w:p>
    <w:p>
      <w:pPr>
        <w:pStyle w:val="BodyText"/>
        <w:spacing w:line="276" w:lineRule="auto"/>
        <w:ind w:left="114" w:right="286" w:firstLine="239"/>
        <w:jc w:val="both"/>
      </w:pPr>
      <w:r>
        <w:rPr>
          <w:color w:val="231F20"/>
        </w:rPr>
        <w:t>CP</w:t>
      </w:r>
      <w:r>
        <w:rPr>
          <w:color w:val="231F20"/>
          <w:spacing w:val="-1"/>
        </w:rPr>
        <w:t> </w:t>
      </w:r>
      <w:r>
        <w:rPr>
          <w:color w:val="231F20"/>
        </w:rPr>
        <w:t>gas</w:t>
      </w:r>
      <w:r>
        <w:rPr>
          <w:color w:val="231F20"/>
          <w:spacing w:val="-3"/>
        </w:rPr>
        <w:t> </w:t>
      </w:r>
      <w:r>
        <w:rPr>
          <w:color w:val="231F20"/>
        </w:rPr>
        <w:t>sensors</w:t>
      </w:r>
      <w:r>
        <w:rPr>
          <w:color w:val="231F20"/>
          <w:spacing w:val="-1"/>
        </w:rPr>
        <w:t> </w:t>
      </w:r>
      <w:r>
        <w:rPr>
          <w:color w:val="231F20"/>
        </w:rPr>
        <w:t>can</w:t>
      </w:r>
      <w:r>
        <w:rPr>
          <w:color w:val="231F20"/>
          <w:spacing w:val="-2"/>
        </w:rPr>
        <w:t> </w:t>
      </w:r>
      <w:r>
        <w:rPr>
          <w:color w:val="231F20"/>
        </w:rPr>
        <w:t>operate</w:t>
      </w:r>
      <w:r>
        <w:rPr>
          <w:color w:val="231F20"/>
          <w:spacing w:val="-2"/>
        </w:rPr>
        <w:t> </w:t>
      </w:r>
      <w:r>
        <w:rPr>
          <w:color w:val="231F20"/>
        </w:rPr>
        <w:t>without</w:t>
      </w:r>
      <w:r>
        <w:rPr>
          <w:color w:val="231F20"/>
          <w:spacing w:val="-1"/>
        </w:rPr>
        <w:t> </w:t>
      </w:r>
      <w:r>
        <w:rPr>
          <w:color w:val="231F20"/>
        </w:rPr>
        <w:t>extra heating;</w:t>
      </w:r>
      <w:r>
        <w:rPr>
          <w:color w:val="231F20"/>
          <w:spacing w:val="-1"/>
        </w:rPr>
        <w:t> </w:t>
      </w:r>
      <w:r>
        <w:rPr>
          <w:color w:val="231F20"/>
        </w:rPr>
        <w:t>thus,</w:t>
      </w:r>
      <w:r>
        <w:rPr>
          <w:color w:val="231F20"/>
          <w:spacing w:val="-1"/>
        </w:rPr>
        <w:t> </w:t>
      </w:r>
      <w:r>
        <w:rPr>
          <w:color w:val="231F20"/>
        </w:rPr>
        <w:t>they</w:t>
      </w:r>
      <w:r>
        <w:rPr>
          <w:color w:val="231F20"/>
          <w:spacing w:val="-3"/>
        </w:rPr>
        <w:t> </w:t>
      </w:r>
      <w:r>
        <w:rPr>
          <w:color w:val="231F20"/>
        </w:rPr>
        <w:t>exhibit</w:t>
      </w:r>
      <w:r>
        <w:rPr>
          <w:color w:val="231F20"/>
          <w:spacing w:val="40"/>
        </w:rPr>
        <w:t> </w:t>
      </w:r>
      <w:r>
        <w:rPr>
          <w:color w:val="231F20"/>
        </w:rPr>
        <w:t>a</w:t>
      </w:r>
      <w:r>
        <w:rPr>
          <w:color w:val="231F20"/>
          <w:spacing w:val="-4"/>
        </w:rPr>
        <w:t> </w:t>
      </w:r>
      <w:r>
        <w:rPr>
          <w:color w:val="231F20"/>
        </w:rPr>
        <w:t>considerably</w:t>
      </w:r>
      <w:r>
        <w:rPr>
          <w:color w:val="231F20"/>
          <w:spacing w:val="-5"/>
        </w:rPr>
        <w:t> </w:t>
      </w:r>
      <w:r>
        <w:rPr>
          <w:color w:val="231F20"/>
        </w:rPr>
        <w:t>lower</w:t>
      </w:r>
      <w:r>
        <w:rPr>
          <w:color w:val="231F20"/>
          <w:spacing w:val="-4"/>
        </w:rPr>
        <w:t> </w:t>
      </w:r>
      <w:r>
        <w:rPr>
          <w:color w:val="231F20"/>
        </w:rPr>
        <w:t>power</w:t>
      </w:r>
      <w:r>
        <w:rPr>
          <w:color w:val="231F20"/>
          <w:spacing w:val="-4"/>
        </w:rPr>
        <w:t> </w:t>
      </w:r>
      <w:r>
        <w:rPr>
          <w:color w:val="231F20"/>
        </w:rPr>
        <w:t>consumption</w:t>
      </w:r>
      <w:r>
        <w:rPr>
          <w:color w:val="231F20"/>
          <w:spacing w:val="-4"/>
        </w:rPr>
        <w:t> </w:t>
      </w:r>
      <w:r>
        <w:rPr>
          <w:color w:val="231F20"/>
        </w:rPr>
        <w:t>than</w:t>
      </w:r>
      <w:r>
        <w:rPr>
          <w:color w:val="231F20"/>
          <w:spacing w:val="-5"/>
        </w:rPr>
        <w:t> </w:t>
      </w:r>
      <w:r>
        <w:rPr>
          <w:color w:val="231F20"/>
        </w:rPr>
        <w:t>metal-oxide</w:t>
      </w:r>
      <w:r>
        <w:rPr>
          <w:color w:val="231F20"/>
          <w:spacing w:val="-4"/>
        </w:rPr>
        <w:t> </w:t>
      </w:r>
      <w:r>
        <w:rPr>
          <w:color w:val="231F20"/>
        </w:rPr>
        <w:t>gas</w:t>
      </w:r>
      <w:r>
        <w:rPr>
          <w:color w:val="231F20"/>
          <w:spacing w:val="-6"/>
        </w:rPr>
        <w:t> </w:t>
      </w:r>
      <w:r>
        <w:rPr>
          <w:color w:val="231F20"/>
        </w:rPr>
        <w:t>sensors.</w:t>
      </w:r>
      <w:r>
        <w:rPr>
          <w:color w:val="231F20"/>
          <w:spacing w:val="40"/>
        </w:rPr>
        <w:t> </w:t>
      </w:r>
      <w:r>
        <w:rPr>
          <w:color w:val="231F20"/>
        </w:rPr>
        <w:t>In</w:t>
      </w:r>
      <w:r>
        <w:rPr>
          <w:color w:val="231F20"/>
          <w:spacing w:val="-4"/>
        </w:rPr>
        <w:t> </w:t>
      </w:r>
      <w:r>
        <w:rPr>
          <w:color w:val="231F20"/>
        </w:rPr>
        <w:t>addition</w:t>
      </w:r>
      <w:r>
        <w:rPr>
          <w:color w:val="231F20"/>
          <w:spacing w:val="-4"/>
        </w:rPr>
        <w:t> </w:t>
      </w:r>
      <w:r>
        <w:rPr>
          <w:color w:val="231F20"/>
        </w:rPr>
        <w:t>to</w:t>
      </w:r>
      <w:r>
        <w:rPr>
          <w:color w:val="231F20"/>
          <w:spacing w:val="-4"/>
        </w:rPr>
        <w:t> </w:t>
      </w:r>
      <w:r>
        <w:rPr>
          <w:color w:val="231F20"/>
        </w:rPr>
        <w:t>that,</w:t>
      </w:r>
      <w:r>
        <w:rPr>
          <w:color w:val="231F20"/>
          <w:spacing w:val="-4"/>
        </w:rPr>
        <w:t> </w:t>
      </w:r>
      <w:r>
        <w:rPr>
          <w:color w:val="231F20"/>
        </w:rPr>
        <w:t>conducting</w:t>
      </w:r>
      <w:r>
        <w:rPr>
          <w:color w:val="231F20"/>
          <w:spacing w:val="-7"/>
        </w:rPr>
        <w:t> </w:t>
      </w:r>
      <w:r>
        <w:rPr>
          <w:color w:val="231F20"/>
        </w:rPr>
        <w:t>polymers</w:t>
      </w:r>
      <w:r>
        <w:rPr>
          <w:color w:val="231F20"/>
          <w:spacing w:val="-3"/>
        </w:rPr>
        <w:t> </w:t>
      </w:r>
      <w:r>
        <w:rPr>
          <w:color w:val="231F20"/>
        </w:rPr>
        <w:t>are</w:t>
      </w:r>
      <w:r>
        <w:rPr>
          <w:color w:val="231F20"/>
          <w:spacing w:val="-6"/>
        </w:rPr>
        <w:t> </w:t>
      </w:r>
      <w:r>
        <w:rPr>
          <w:color w:val="231F20"/>
        </w:rPr>
        <w:t>easily</w:t>
      </w:r>
      <w:r>
        <w:rPr>
          <w:color w:val="231F20"/>
          <w:spacing w:val="-4"/>
        </w:rPr>
        <w:t> </w:t>
      </w:r>
      <w:r>
        <w:rPr>
          <w:color w:val="231F20"/>
        </w:rPr>
        <w:t>synthesized</w:t>
      </w:r>
      <w:r>
        <w:rPr>
          <w:color w:val="231F20"/>
          <w:spacing w:val="-4"/>
        </w:rPr>
        <w:t> </w:t>
      </w:r>
      <w:r>
        <w:rPr>
          <w:color w:val="231F20"/>
        </w:rPr>
        <w:t>through</w:t>
      </w:r>
      <w:r>
        <w:rPr>
          <w:color w:val="231F20"/>
          <w:w w:val="105"/>
        </w:rPr>
        <w:t> </w:t>
      </w:r>
      <w:r>
        <w:rPr>
          <w:color w:val="231F20"/>
          <w:spacing w:val="-2"/>
          <w:w w:val="105"/>
        </w:rPr>
        <w:t>chemical</w:t>
      </w:r>
      <w:r>
        <w:rPr>
          <w:color w:val="231F20"/>
          <w:spacing w:val="-3"/>
          <w:w w:val="105"/>
        </w:rPr>
        <w:t> </w:t>
      </w:r>
      <w:r>
        <w:rPr>
          <w:color w:val="231F20"/>
          <w:spacing w:val="-2"/>
          <w:w w:val="105"/>
        </w:rPr>
        <w:t>or electrochemical processes.</w:t>
      </w:r>
      <w:r>
        <w:rPr>
          <w:color w:val="231F20"/>
          <w:spacing w:val="-3"/>
          <w:w w:val="105"/>
        </w:rPr>
        <w:t> </w:t>
      </w:r>
      <w:r>
        <w:rPr>
          <w:color w:val="231F20"/>
          <w:spacing w:val="-2"/>
          <w:w w:val="105"/>
        </w:rPr>
        <w:t>The structure of CP </w:t>
      </w:r>
      <w:r>
        <w:rPr>
          <w:color w:val="231F20"/>
          <w:spacing w:val="-2"/>
          <w:w w:val="105"/>
        </w:rPr>
        <w:t>molecular</w:t>
      </w:r>
      <w:r>
        <w:rPr>
          <w:color w:val="231F20"/>
          <w:spacing w:val="40"/>
          <w:w w:val="105"/>
        </w:rPr>
        <w:t> </w:t>
      </w:r>
      <w:r>
        <w:rPr>
          <w:color w:val="231F20"/>
          <w:spacing w:val="-2"/>
          <w:w w:val="105"/>
        </w:rPr>
        <w:t>chains</w:t>
      </w:r>
      <w:r>
        <w:rPr>
          <w:color w:val="231F20"/>
          <w:spacing w:val="-4"/>
          <w:w w:val="105"/>
        </w:rPr>
        <w:t> </w:t>
      </w:r>
      <w:r>
        <w:rPr>
          <w:color w:val="231F20"/>
          <w:spacing w:val="-2"/>
          <w:w w:val="105"/>
        </w:rPr>
        <w:t>can</w:t>
      </w:r>
      <w:r>
        <w:rPr>
          <w:color w:val="231F20"/>
          <w:spacing w:val="-4"/>
          <w:w w:val="105"/>
        </w:rPr>
        <w:t> </w:t>
      </w:r>
      <w:r>
        <w:rPr>
          <w:color w:val="231F20"/>
          <w:spacing w:val="-2"/>
          <w:w w:val="105"/>
        </w:rPr>
        <w:t>be</w:t>
      </w:r>
      <w:r>
        <w:rPr>
          <w:color w:val="231F20"/>
          <w:spacing w:val="-3"/>
          <w:w w:val="105"/>
        </w:rPr>
        <w:t> </w:t>
      </w:r>
      <w:r>
        <w:rPr>
          <w:color w:val="231F20"/>
          <w:spacing w:val="-2"/>
          <w:w w:val="105"/>
        </w:rPr>
        <w:t>modi</w:t>
      </w:r>
      <w:r>
        <w:rPr>
          <w:rFonts w:ascii="Times New Roman"/>
          <w:color w:val="231F20"/>
          <w:spacing w:val="-2"/>
          <w:w w:val="105"/>
        </w:rPr>
        <w:t>fi</w:t>
      </w:r>
      <w:r>
        <w:rPr>
          <w:color w:val="231F20"/>
          <w:spacing w:val="-2"/>
          <w:w w:val="105"/>
        </w:rPr>
        <w:t>ed</w:t>
      </w:r>
      <w:r>
        <w:rPr>
          <w:color w:val="231F20"/>
          <w:spacing w:val="-3"/>
          <w:w w:val="105"/>
        </w:rPr>
        <w:t> </w:t>
      </w:r>
      <w:r>
        <w:rPr>
          <w:color w:val="231F20"/>
          <w:spacing w:val="-2"/>
          <w:w w:val="105"/>
        </w:rPr>
        <w:t>by</w:t>
      </w:r>
      <w:r>
        <w:rPr>
          <w:color w:val="231F20"/>
          <w:spacing w:val="-4"/>
          <w:w w:val="105"/>
        </w:rPr>
        <w:t> </w:t>
      </w:r>
      <w:r>
        <w:rPr>
          <w:color w:val="231F20"/>
          <w:spacing w:val="-2"/>
          <w:w w:val="105"/>
        </w:rPr>
        <w:t>copolymerization</w:t>
      </w:r>
      <w:r>
        <w:rPr>
          <w:color w:val="231F20"/>
          <w:spacing w:val="-3"/>
          <w:w w:val="105"/>
        </w:rPr>
        <w:t> </w:t>
      </w:r>
      <w:r>
        <w:rPr>
          <w:color w:val="231F20"/>
          <w:spacing w:val="-2"/>
          <w:w w:val="105"/>
        </w:rPr>
        <w:t>or</w:t>
      </w:r>
      <w:r>
        <w:rPr>
          <w:color w:val="231F20"/>
          <w:spacing w:val="-4"/>
          <w:w w:val="105"/>
        </w:rPr>
        <w:t> </w:t>
      </w:r>
      <w:r>
        <w:rPr>
          <w:color w:val="231F20"/>
          <w:spacing w:val="-2"/>
          <w:w w:val="105"/>
        </w:rPr>
        <w:t>structural</w:t>
      </w:r>
      <w:r>
        <w:rPr>
          <w:color w:val="231F20"/>
          <w:spacing w:val="-4"/>
          <w:w w:val="105"/>
        </w:rPr>
        <w:t> </w:t>
      </w:r>
      <w:r>
        <w:rPr>
          <w:color w:val="231F20"/>
          <w:spacing w:val="-2"/>
          <w:w w:val="105"/>
        </w:rPr>
        <w:t>derivations.</w:t>
      </w:r>
      <w:r>
        <w:rPr>
          <w:color w:val="231F20"/>
          <w:w w:val="105"/>
        </w:rPr>
        <w:t> </w:t>
      </w:r>
      <w:r>
        <w:rPr>
          <w:color w:val="231F20"/>
        </w:rPr>
        <w:t>Furthermore, CPs have good mechanical properties, which make them</w:t>
      </w:r>
      <w:r>
        <w:rPr>
          <w:color w:val="231F20"/>
          <w:w w:val="105"/>
        </w:rPr>
        <w:t> more</w:t>
      </w:r>
      <w:r>
        <w:rPr>
          <w:color w:val="231F20"/>
          <w:spacing w:val="-3"/>
          <w:w w:val="105"/>
        </w:rPr>
        <w:t> </w:t>
      </w:r>
      <w:r>
        <w:rPr>
          <w:color w:val="231F20"/>
          <w:w w:val="105"/>
        </w:rPr>
        <w:t>durable</w:t>
      </w:r>
      <w:r>
        <w:rPr>
          <w:color w:val="231F20"/>
          <w:spacing w:val="-3"/>
          <w:w w:val="105"/>
        </w:rPr>
        <w:t> </w:t>
      </w:r>
      <w:r>
        <w:rPr>
          <w:color w:val="231F20"/>
          <w:w w:val="105"/>
        </w:rPr>
        <w:t>and</w:t>
      </w:r>
      <w:r>
        <w:rPr>
          <w:color w:val="231F20"/>
          <w:spacing w:val="-4"/>
          <w:w w:val="105"/>
        </w:rPr>
        <w:t> </w:t>
      </w:r>
      <w:r>
        <w:rPr>
          <w:color w:val="231F20"/>
          <w:w w:val="105"/>
        </w:rPr>
        <w:t>easier</w:t>
      </w:r>
      <w:r>
        <w:rPr>
          <w:color w:val="231F20"/>
          <w:spacing w:val="-3"/>
          <w:w w:val="105"/>
        </w:rPr>
        <w:t> </w:t>
      </w:r>
      <w:r>
        <w:rPr>
          <w:color w:val="231F20"/>
          <w:w w:val="105"/>
        </w:rPr>
        <w:t>to</w:t>
      </w:r>
      <w:r>
        <w:rPr>
          <w:color w:val="231F20"/>
          <w:spacing w:val="-5"/>
          <w:w w:val="105"/>
        </w:rPr>
        <w:t> </w:t>
      </w:r>
      <w:r>
        <w:rPr>
          <w:color w:val="231F20"/>
          <w:w w:val="105"/>
        </w:rPr>
        <w:t>be</w:t>
      </w:r>
      <w:r>
        <w:rPr>
          <w:color w:val="231F20"/>
          <w:spacing w:val="-3"/>
          <w:w w:val="105"/>
        </w:rPr>
        <w:t> </w:t>
      </w:r>
      <w:r>
        <w:rPr>
          <w:color w:val="231F20"/>
          <w:w w:val="105"/>
        </w:rPr>
        <w:t>shipped</w:t>
      </w:r>
      <w:r>
        <w:rPr>
          <w:color w:val="231F20"/>
          <w:spacing w:val="-3"/>
          <w:w w:val="105"/>
        </w:rPr>
        <w:t> </w:t>
      </w:r>
      <w:r>
        <w:rPr>
          <w:color w:val="231F20"/>
          <w:w w:val="105"/>
        </w:rPr>
        <w:t>(</w:t>
      </w:r>
      <w:hyperlink w:history="true" w:anchor="_bookmark39">
        <w:r>
          <w:rPr>
            <w:color w:val="2E3092"/>
            <w:w w:val="105"/>
          </w:rPr>
          <w:t>Megha</w:t>
        </w:r>
        <w:r>
          <w:rPr>
            <w:color w:val="2E3092"/>
            <w:spacing w:val="-5"/>
            <w:w w:val="105"/>
          </w:rPr>
          <w:t> </w:t>
        </w:r>
        <w:r>
          <w:rPr>
            <w:color w:val="2E3092"/>
            <w:w w:val="105"/>
          </w:rPr>
          <w:t>et</w:t>
        </w:r>
        <w:r>
          <w:rPr>
            <w:color w:val="2E3092"/>
            <w:spacing w:val="-2"/>
            <w:w w:val="105"/>
          </w:rPr>
          <w:t> </w:t>
        </w:r>
        <w:r>
          <w:rPr>
            <w:color w:val="2E3092"/>
            <w:w w:val="105"/>
          </w:rPr>
          <w:t>al.,</w:t>
        </w:r>
        <w:r>
          <w:rPr>
            <w:color w:val="2E3092"/>
            <w:spacing w:val="-3"/>
            <w:w w:val="105"/>
          </w:rPr>
          <w:t> </w:t>
        </w:r>
        <w:r>
          <w:rPr>
            <w:color w:val="2E3092"/>
            <w:w w:val="105"/>
          </w:rPr>
          <w:t>2018</w:t>
        </w:r>
      </w:hyperlink>
      <w:r>
        <w:rPr>
          <w:color w:val="231F20"/>
          <w:w w:val="105"/>
        </w:rPr>
        <w:t>).</w:t>
      </w:r>
    </w:p>
    <w:p>
      <w:pPr>
        <w:pStyle w:val="BodyText"/>
        <w:spacing w:line="276" w:lineRule="auto"/>
        <w:ind w:left="114" w:right="286" w:firstLine="239"/>
        <w:jc w:val="both"/>
      </w:pPr>
      <w:r>
        <w:rPr>
          <w:color w:val="231F20"/>
        </w:rPr>
        <w:t>The</w:t>
      </w:r>
      <w:r>
        <w:rPr>
          <w:color w:val="231F20"/>
          <w:spacing w:val="-10"/>
        </w:rPr>
        <w:t> </w:t>
      </w:r>
      <w:r>
        <w:rPr>
          <w:color w:val="231F20"/>
        </w:rPr>
        <w:t>major</w:t>
      </w:r>
      <w:r>
        <w:rPr>
          <w:color w:val="231F20"/>
          <w:spacing w:val="-10"/>
        </w:rPr>
        <w:t> </w:t>
      </w:r>
      <w:r>
        <w:rPr>
          <w:color w:val="231F20"/>
        </w:rPr>
        <w:t>disadvantage</w:t>
      </w:r>
      <w:r>
        <w:rPr>
          <w:color w:val="231F20"/>
          <w:spacing w:val="-7"/>
        </w:rPr>
        <w:t> </w:t>
      </w:r>
      <w:r>
        <w:rPr>
          <w:color w:val="231F20"/>
        </w:rPr>
        <w:t>of</w:t>
      </w:r>
      <w:r>
        <w:rPr>
          <w:color w:val="231F20"/>
          <w:spacing w:val="-10"/>
        </w:rPr>
        <w:t> </w:t>
      </w:r>
      <w:r>
        <w:rPr>
          <w:color w:val="231F20"/>
        </w:rPr>
        <w:t>CP</w:t>
      </w:r>
      <w:r>
        <w:rPr>
          <w:color w:val="231F20"/>
          <w:spacing w:val="-10"/>
        </w:rPr>
        <w:t> </w:t>
      </w:r>
      <w:r>
        <w:rPr>
          <w:color w:val="231F20"/>
        </w:rPr>
        <w:t>sensor</w:t>
      </w:r>
      <w:r>
        <w:rPr>
          <w:color w:val="231F20"/>
          <w:spacing w:val="-8"/>
        </w:rPr>
        <w:t> </w:t>
      </w:r>
      <w:r>
        <w:rPr>
          <w:color w:val="231F20"/>
        </w:rPr>
        <w:t>arrays</w:t>
      </w:r>
      <w:r>
        <w:rPr>
          <w:color w:val="231F20"/>
          <w:spacing w:val="-9"/>
        </w:rPr>
        <w:t> </w:t>
      </w:r>
      <w:r>
        <w:rPr>
          <w:color w:val="231F20"/>
        </w:rPr>
        <w:t>is</w:t>
      </w:r>
      <w:r>
        <w:rPr>
          <w:color w:val="231F20"/>
          <w:spacing w:val="-10"/>
        </w:rPr>
        <w:t> </w:t>
      </w:r>
      <w:r>
        <w:rPr>
          <w:color w:val="231F20"/>
        </w:rPr>
        <w:t>that</w:t>
      </w:r>
      <w:r>
        <w:rPr>
          <w:color w:val="231F20"/>
          <w:spacing w:val="-8"/>
        </w:rPr>
        <w:t> </w:t>
      </w:r>
      <w:r>
        <w:rPr>
          <w:color w:val="231F20"/>
        </w:rPr>
        <w:t>they</w:t>
      </w:r>
      <w:r>
        <w:rPr>
          <w:color w:val="231F20"/>
          <w:spacing w:val="-9"/>
        </w:rPr>
        <w:t> </w:t>
      </w:r>
      <w:r>
        <w:rPr>
          <w:color w:val="231F20"/>
        </w:rPr>
        <w:t>are</w:t>
      </w:r>
      <w:r>
        <w:rPr>
          <w:color w:val="231F20"/>
          <w:spacing w:val="-9"/>
        </w:rPr>
        <w:t> </w:t>
      </w:r>
      <w:r>
        <w:rPr>
          <w:color w:val="231F20"/>
        </w:rPr>
        <w:t>suscepti-</w:t>
      </w:r>
      <w:r>
        <w:rPr>
          <w:color w:val="231F20"/>
          <w:spacing w:val="40"/>
        </w:rPr>
        <w:t> </w:t>
      </w:r>
      <w:r>
        <w:rPr>
          <w:color w:val="231F20"/>
        </w:rPr>
        <w:t>ble</w:t>
      </w:r>
      <w:r>
        <w:rPr>
          <w:color w:val="231F20"/>
          <w:spacing w:val="-10"/>
        </w:rPr>
        <w:t> </w:t>
      </w:r>
      <w:r>
        <w:rPr>
          <w:color w:val="231F20"/>
        </w:rPr>
        <w:t>to</w:t>
      </w:r>
      <w:r>
        <w:rPr>
          <w:color w:val="231F20"/>
          <w:spacing w:val="-9"/>
        </w:rPr>
        <w:t> </w:t>
      </w:r>
      <w:r>
        <w:rPr>
          <w:color w:val="231F20"/>
        </w:rPr>
        <w:t>humidity</w:t>
      </w:r>
      <w:r>
        <w:rPr>
          <w:color w:val="231F20"/>
          <w:spacing w:val="-8"/>
        </w:rPr>
        <w:t> </w:t>
      </w:r>
      <w:r>
        <w:rPr>
          <w:color w:val="231F20"/>
        </w:rPr>
        <w:t>and</w:t>
      </w:r>
      <w:r>
        <w:rPr>
          <w:color w:val="231F20"/>
          <w:spacing w:val="-10"/>
        </w:rPr>
        <w:t> </w:t>
      </w:r>
      <w:r>
        <w:rPr>
          <w:color w:val="231F20"/>
        </w:rPr>
        <w:t>similar</w:t>
      </w:r>
      <w:r>
        <w:rPr>
          <w:color w:val="231F20"/>
          <w:spacing w:val="-10"/>
        </w:rPr>
        <w:t> </w:t>
      </w:r>
      <w:r>
        <w:rPr>
          <w:color w:val="231F20"/>
        </w:rPr>
        <w:t>to</w:t>
      </w:r>
      <w:r>
        <w:rPr>
          <w:color w:val="231F20"/>
          <w:spacing w:val="-8"/>
        </w:rPr>
        <w:t> </w:t>
      </w:r>
      <w:r>
        <w:rPr>
          <w:color w:val="231F20"/>
        </w:rPr>
        <w:t>MOS</w:t>
      </w:r>
      <w:r>
        <w:rPr>
          <w:color w:val="231F20"/>
          <w:spacing w:val="-10"/>
        </w:rPr>
        <w:t> </w:t>
      </w:r>
      <w:r>
        <w:rPr>
          <w:color w:val="231F20"/>
        </w:rPr>
        <w:t>sensors,</w:t>
      </w:r>
      <w:r>
        <w:rPr>
          <w:color w:val="231F20"/>
          <w:spacing w:val="-7"/>
        </w:rPr>
        <w:t> </w:t>
      </w:r>
      <w:r>
        <w:rPr>
          <w:color w:val="231F20"/>
        </w:rPr>
        <w:t>they</w:t>
      </w:r>
      <w:r>
        <w:rPr>
          <w:color w:val="231F20"/>
          <w:spacing w:val="-9"/>
        </w:rPr>
        <w:t> </w:t>
      </w:r>
      <w:r>
        <w:rPr>
          <w:color w:val="231F20"/>
        </w:rPr>
        <w:t>also</w:t>
      </w:r>
      <w:r>
        <w:rPr>
          <w:color w:val="231F20"/>
          <w:spacing w:val="-10"/>
        </w:rPr>
        <w:t> </w:t>
      </w:r>
      <w:r>
        <w:rPr>
          <w:color w:val="231F20"/>
        </w:rPr>
        <w:t>require</w:t>
      </w:r>
      <w:r>
        <w:rPr>
          <w:color w:val="231F20"/>
          <w:spacing w:val="-8"/>
        </w:rPr>
        <w:t> </w:t>
      </w:r>
      <w:r>
        <w:rPr>
          <w:color w:val="231F20"/>
        </w:rPr>
        <w:t>high</w:t>
      </w:r>
      <w:r>
        <w:rPr>
          <w:color w:val="231F20"/>
          <w:spacing w:val="-9"/>
        </w:rPr>
        <w:t> </w:t>
      </w:r>
      <w:r>
        <w:rPr>
          <w:color w:val="231F20"/>
        </w:rPr>
        <w:t>oper-</w:t>
      </w:r>
      <w:r>
        <w:rPr>
          <w:color w:val="231F20"/>
          <w:spacing w:val="40"/>
        </w:rPr>
        <w:t> </w:t>
      </w:r>
      <w:r>
        <w:rPr>
          <w:color w:val="231F20"/>
        </w:rPr>
        <w:t>ating temperatures to ensure the chemical reaction between sensing</w:t>
      </w:r>
      <w:r>
        <w:rPr>
          <w:color w:val="231F20"/>
          <w:spacing w:val="40"/>
        </w:rPr>
        <w:t> </w:t>
      </w:r>
      <w:r>
        <w:rPr>
          <w:color w:val="231F20"/>
        </w:rPr>
        <w:t>materials</w:t>
      </w:r>
      <w:r>
        <w:rPr>
          <w:color w:val="231F20"/>
          <w:spacing w:val="-1"/>
        </w:rPr>
        <w:t> </w:t>
      </w:r>
      <w:r>
        <w:rPr>
          <w:color w:val="231F20"/>
        </w:rPr>
        <w:t>and</w:t>
      </w:r>
      <w:r>
        <w:rPr>
          <w:color w:val="231F20"/>
          <w:spacing w:val="-3"/>
        </w:rPr>
        <w:t> </w:t>
      </w:r>
      <w:r>
        <w:rPr>
          <w:color w:val="231F20"/>
        </w:rPr>
        <w:t>the</w:t>
      </w:r>
      <w:r>
        <w:rPr>
          <w:color w:val="231F20"/>
          <w:spacing w:val="-4"/>
        </w:rPr>
        <w:t> </w:t>
      </w:r>
      <w:r>
        <w:rPr>
          <w:color w:val="231F20"/>
        </w:rPr>
        <w:t>target</w:t>
      </w:r>
      <w:r>
        <w:rPr>
          <w:color w:val="231F20"/>
          <w:spacing w:val="-3"/>
        </w:rPr>
        <w:t> </w:t>
      </w:r>
      <w:r>
        <w:rPr>
          <w:color w:val="231F20"/>
        </w:rPr>
        <w:t>gases</w:t>
      </w:r>
      <w:r>
        <w:rPr>
          <w:color w:val="231F20"/>
          <w:spacing w:val="-3"/>
        </w:rPr>
        <w:t> </w:t>
      </w:r>
      <w:r>
        <w:rPr>
          <w:color w:val="231F20"/>
        </w:rPr>
        <w:t>(</w:t>
      </w:r>
      <w:hyperlink w:history="true" w:anchor="_bookmark39">
        <w:r>
          <w:rPr>
            <w:color w:val="2E3092"/>
          </w:rPr>
          <w:t>Megha</w:t>
        </w:r>
        <w:r>
          <w:rPr>
            <w:color w:val="2E3092"/>
            <w:spacing w:val="-1"/>
          </w:rPr>
          <w:t> </w:t>
        </w:r>
        <w:r>
          <w:rPr>
            <w:color w:val="2E3092"/>
          </w:rPr>
          <w:t>et</w:t>
        </w:r>
        <w:r>
          <w:rPr>
            <w:color w:val="2E3092"/>
            <w:spacing w:val="-2"/>
          </w:rPr>
          <w:t> </w:t>
        </w:r>
        <w:r>
          <w:rPr>
            <w:color w:val="2E3092"/>
          </w:rPr>
          <w:t>al.,</w:t>
        </w:r>
        <w:r>
          <w:rPr>
            <w:color w:val="2E3092"/>
            <w:spacing w:val="-3"/>
          </w:rPr>
          <w:t> </w:t>
        </w:r>
        <w:r>
          <w:rPr>
            <w:color w:val="2E3092"/>
          </w:rPr>
          <w:t>2018</w:t>
        </w:r>
      </w:hyperlink>
      <w:r>
        <w:rPr>
          <w:color w:val="231F20"/>
        </w:rPr>
        <w:t>).</w:t>
      </w:r>
      <w:r>
        <w:rPr>
          <w:color w:val="231F20"/>
          <w:spacing w:val="-3"/>
        </w:rPr>
        <w:t> </w:t>
      </w:r>
      <w:r>
        <w:rPr>
          <w:color w:val="231F20"/>
        </w:rPr>
        <w:t>Therefore,</w:t>
      </w:r>
      <w:r>
        <w:rPr>
          <w:color w:val="231F20"/>
          <w:spacing w:val="-2"/>
        </w:rPr>
        <w:t> </w:t>
      </w:r>
      <w:r>
        <w:rPr>
          <w:color w:val="231F20"/>
        </w:rPr>
        <w:t>it</w:t>
      </w:r>
      <w:r>
        <w:rPr>
          <w:color w:val="231F20"/>
          <w:spacing w:val="-2"/>
        </w:rPr>
        <w:t> </w:t>
      </w:r>
      <w:r>
        <w:rPr>
          <w:color w:val="231F20"/>
        </w:rPr>
        <w:t>is</w:t>
      </w:r>
      <w:r>
        <w:rPr>
          <w:color w:val="231F20"/>
          <w:spacing w:val="-3"/>
        </w:rPr>
        <w:t> </w:t>
      </w:r>
      <w:r>
        <w:rPr>
          <w:color w:val="231F20"/>
        </w:rPr>
        <w:t>nec-</w:t>
      </w:r>
      <w:r>
        <w:rPr>
          <w:color w:val="231F20"/>
          <w:spacing w:val="40"/>
        </w:rPr>
        <w:t> </w:t>
      </w:r>
      <w:r>
        <w:rPr>
          <w:color w:val="231F20"/>
        </w:rPr>
        <w:t>essary</w:t>
      </w:r>
      <w:r>
        <w:rPr>
          <w:color w:val="231F20"/>
          <w:spacing w:val="-6"/>
        </w:rPr>
        <w:t> </w:t>
      </w:r>
      <w:r>
        <w:rPr>
          <w:color w:val="231F20"/>
        </w:rPr>
        <w:t>to</w:t>
      </w:r>
      <w:r>
        <w:rPr>
          <w:color w:val="231F20"/>
          <w:spacing w:val="-7"/>
        </w:rPr>
        <w:t> </w:t>
      </w:r>
      <w:r>
        <w:rPr>
          <w:color w:val="231F20"/>
        </w:rPr>
        <w:t>control</w:t>
      </w:r>
      <w:r>
        <w:rPr>
          <w:color w:val="231F20"/>
          <w:spacing w:val="-6"/>
        </w:rPr>
        <w:t> </w:t>
      </w:r>
      <w:r>
        <w:rPr>
          <w:color w:val="231F20"/>
        </w:rPr>
        <w:t>humidity</w:t>
      </w:r>
      <w:r>
        <w:rPr>
          <w:color w:val="231F20"/>
          <w:spacing w:val="-8"/>
        </w:rPr>
        <w:t> </w:t>
      </w:r>
      <w:r>
        <w:rPr>
          <w:color w:val="231F20"/>
        </w:rPr>
        <w:t>between</w:t>
      </w:r>
      <w:r>
        <w:rPr>
          <w:color w:val="231F20"/>
          <w:spacing w:val="-6"/>
        </w:rPr>
        <w:t> </w:t>
      </w:r>
      <w:r>
        <w:rPr>
          <w:color w:val="231F20"/>
        </w:rPr>
        <w:t>each</w:t>
      </w:r>
      <w:r>
        <w:rPr>
          <w:color w:val="231F20"/>
          <w:spacing w:val="-6"/>
        </w:rPr>
        <w:t> </w:t>
      </w:r>
      <w:r>
        <w:rPr>
          <w:color w:val="231F20"/>
        </w:rPr>
        <w:t>measurement.</w:t>
      </w:r>
      <w:r>
        <w:rPr>
          <w:color w:val="231F20"/>
          <w:spacing w:val="-8"/>
        </w:rPr>
        <w:t> </w:t>
      </w:r>
      <w:r>
        <w:rPr>
          <w:color w:val="231F20"/>
        </w:rPr>
        <w:t>The</w:t>
      </w:r>
      <w:r>
        <w:rPr>
          <w:color w:val="231F20"/>
          <w:spacing w:val="-6"/>
        </w:rPr>
        <w:t> </w:t>
      </w:r>
      <w:r>
        <w:rPr>
          <w:color w:val="231F20"/>
        </w:rPr>
        <w:t>vapor</w:t>
      </w:r>
      <w:r>
        <w:rPr>
          <w:color w:val="231F20"/>
          <w:spacing w:val="-6"/>
        </w:rPr>
        <w:t> </w:t>
      </w:r>
      <w:r>
        <w:rPr>
          <w:color w:val="231F20"/>
        </w:rPr>
        <w:t>pres-</w:t>
      </w:r>
      <w:r>
        <w:rPr>
          <w:color w:val="231F20"/>
          <w:spacing w:val="40"/>
        </w:rPr>
        <w:t> </w:t>
      </w:r>
      <w:r>
        <w:rPr>
          <w:color w:val="231F20"/>
        </w:rPr>
        <w:t>sure</w:t>
      </w:r>
      <w:r>
        <w:rPr>
          <w:color w:val="231F20"/>
          <w:spacing w:val="-1"/>
        </w:rPr>
        <w:t> </w:t>
      </w:r>
      <w:r>
        <w:rPr>
          <w:color w:val="231F20"/>
        </w:rPr>
        <w:t>can</w:t>
      </w:r>
      <w:r>
        <w:rPr>
          <w:color w:val="231F20"/>
          <w:spacing w:val="-2"/>
        </w:rPr>
        <w:t> </w:t>
      </w:r>
      <w:r>
        <w:rPr>
          <w:color w:val="231F20"/>
        </w:rPr>
        <w:t>also</w:t>
      </w:r>
      <w:r>
        <w:rPr>
          <w:color w:val="231F20"/>
          <w:spacing w:val="-2"/>
        </w:rPr>
        <w:t> </w:t>
      </w:r>
      <w:r>
        <w:rPr>
          <w:color w:val="231F20"/>
        </w:rPr>
        <w:t>affect</w:t>
      </w:r>
      <w:r>
        <w:rPr>
          <w:color w:val="231F20"/>
          <w:spacing w:val="-1"/>
        </w:rPr>
        <w:t> </w:t>
      </w:r>
      <w:r>
        <w:rPr>
          <w:color w:val="231F20"/>
        </w:rPr>
        <w:t>the</w:t>
      </w:r>
      <w:r>
        <w:rPr>
          <w:color w:val="231F20"/>
          <w:spacing w:val="-3"/>
        </w:rPr>
        <w:t> </w:t>
      </w:r>
      <w:r>
        <w:rPr>
          <w:color w:val="231F20"/>
        </w:rPr>
        <w:t>response</w:t>
      </w:r>
      <w:r>
        <w:rPr>
          <w:color w:val="231F20"/>
          <w:spacing w:val="-1"/>
        </w:rPr>
        <w:t> </w:t>
      </w:r>
      <w:r>
        <w:rPr>
          <w:color w:val="231F20"/>
        </w:rPr>
        <w:t>of</w:t>
      </w:r>
      <w:r>
        <w:rPr>
          <w:color w:val="231F20"/>
          <w:spacing w:val="-1"/>
        </w:rPr>
        <w:t> </w:t>
      </w:r>
      <w:r>
        <w:rPr>
          <w:color w:val="231F20"/>
        </w:rPr>
        <w:t>the</w:t>
      </w:r>
      <w:r>
        <w:rPr>
          <w:color w:val="231F20"/>
          <w:spacing w:val="-3"/>
        </w:rPr>
        <w:t> </w:t>
      </w:r>
      <w:r>
        <w:rPr>
          <w:color w:val="231F20"/>
        </w:rPr>
        <w:t>sensing</w:t>
      </w:r>
      <w:r>
        <w:rPr>
          <w:color w:val="231F20"/>
          <w:spacing w:val="-1"/>
        </w:rPr>
        <w:t> </w:t>
      </w:r>
      <w:r>
        <w:rPr>
          <w:rFonts w:ascii="Times New Roman"/>
          <w:color w:val="231F20"/>
        </w:rPr>
        <w:t>fi</w:t>
      </w:r>
      <w:r>
        <w:rPr>
          <w:color w:val="231F20"/>
        </w:rPr>
        <w:t>lm,</w:t>
      </w:r>
      <w:r>
        <w:rPr>
          <w:color w:val="231F20"/>
          <w:spacing w:val="-4"/>
        </w:rPr>
        <w:t> </w:t>
      </w:r>
      <w:r>
        <w:rPr>
          <w:color w:val="231F20"/>
        </w:rPr>
        <w:t>which</w:t>
      </w:r>
      <w:r>
        <w:rPr>
          <w:color w:val="231F20"/>
          <w:spacing w:val="-1"/>
        </w:rPr>
        <w:t> </w:t>
      </w:r>
      <w:r>
        <w:rPr>
          <w:color w:val="231F20"/>
        </w:rPr>
        <w:t>requires</w:t>
      </w:r>
      <w:r>
        <w:rPr>
          <w:color w:val="231F20"/>
          <w:spacing w:val="-2"/>
        </w:rPr>
        <w:t> </w:t>
      </w:r>
      <w:r>
        <w:rPr>
          <w:color w:val="231F20"/>
        </w:rPr>
        <w:t>the</w:t>
      </w:r>
      <w:r>
        <w:rPr>
          <w:color w:val="231F20"/>
          <w:spacing w:val="40"/>
        </w:rPr>
        <w:t> </w:t>
      </w:r>
      <w:r>
        <w:rPr>
          <w:rFonts w:ascii="Times New Roman"/>
          <w:color w:val="231F20"/>
        </w:rPr>
        <w:t>fi</w:t>
      </w:r>
      <w:r>
        <w:rPr>
          <w:color w:val="231F20"/>
        </w:rPr>
        <w:t>lm being placed in a chamber when the environment is controlled,</w:t>
      </w:r>
      <w:r>
        <w:rPr>
          <w:color w:val="231F20"/>
          <w:spacing w:val="40"/>
        </w:rPr>
        <w:t> </w:t>
      </w:r>
      <w:r>
        <w:rPr>
          <w:color w:val="231F20"/>
        </w:rPr>
        <w:t>such as a reaction chamber of an e-nose.</w:t>
      </w:r>
    </w:p>
    <w:p>
      <w:pPr>
        <w:pStyle w:val="BodyText"/>
        <w:spacing w:before="19"/>
      </w:pPr>
    </w:p>
    <w:p>
      <w:pPr>
        <w:pStyle w:val="ListParagraph"/>
        <w:numPr>
          <w:ilvl w:val="2"/>
          <w:numId w:val="2"/>
        </w:numPr>
        <w:tabs>
          <w:tab w:pos="510" w:val="left" w:leader="none"/>
        </w:tabs>
        <w:spacing w:line="240" w:lineRule="auto" w:before="0" w:after="0"/>
        <w:ind w:left="510" w:right="0" w:hanging="396"/>
        <w:jc w:val="left"/>
        <w:rPr>
          <w:i/>
          <w:sz w:val="16"/>
        </w:rPr>
      </w:pPr>
      <w:r>
        <w:rPr>
          <w:i/>
          <w:color w:val="231F20"/>
          <w:spacing w:val="-6"/>
          <w:sz w:val="16"/>
        </w:rPr>
        <w:t>Acoustic</w:t>
      </w:r>
      <w:r>
        <w:rPr>
          <w:i/>
          <w:color w:val="231F20"/>
          <w:spacing w:val="4"/>
          <w:sz w:val="16"/>
        </w:rPr>
        <w:t> </w:t>
      </w:r>
      <w:r>
        <w:rPr>
          <w:i/>
          <w:color w:val="231F20"/>
          <w:spacing w:val="-6"/>
          <w:sz w:val="16"/>
        </w:rPr>
        <w:t>wave</w:t>
      </w:r>
      <w:r>
        <w:rPr>
          <w:i/>
          <w:color w:val="231F20"/>
          <w:spacing w:val="6"/>
          <w:sz w:val="16"/>
        </w:rPr>
        <w:t> </w:t>
      </w:r>
      <w:r>
        <w:rPr>
          <w:i/>
          <w:color w:val="231F20"/>
          <w:spacing w:val="-6"/>
          <w:sz w:val="16"/>
        </w:rPr>
        <w:t>sensors</w:t>
      </w:r>
    </w:p>
    <w:p>
      <w:pPr>
        <w:pStyle w:val="BodyText"/>
        <w:spacing w:line="273" w:lineRule="auto" w:before="28"/>
        <w:ind w:left="114" w:right="286" w:firstLine="239"/>
        <w:jc w:val="both"/>
      </w:pPr>
      <w:r>
        <w:rPr>
          <w:color w:val="231F20"/>
          <w:w w:val="105"/>
        </w:rPr>
        <w:t>An acoustic wave sensor typically consists of a piezoelectric sub- </w:t>
      </w:r>
      <w:r>
        <w:rPr>
          <w:color w:val="231F20"/>
        </w:rPr>
        <w:t>strate</w:t>
      </w:r>
      <w:r>
        <w:rPr>
          <w:color w:val="231F20"/>
          <w:spacing w:val="-8"/>
        </w:rPr>
        <w:t> </w:t>
      </w:r>
      <w:r>
        <w:rPr>
          <w:color w:val="231F20"/>
        </w:rPr>
        <w:t>such</w:t>
      </w:r>
      <w:r>
        <w:rPr>
          <w:color w:val="231F20"/>
          <w:spacing w:val="-9"/>
        </w:rPr>
        <w:t> </w:t>
      </w:r>
      <w:r>
        <w:rPr>
          <w:color w:val="231F20"/>
        </w:rPr>
        <w:t>as</w:t>
      </w:r>
      <w:r>
        <w:rPr>
          <w:color w:val="231F20"/>
          <w:spacing w:val="-10"/>
        </w:rPr>
        <w:t> </w:t>
      </w:r>
      <w:r>
        <w:rPr>
          <w:color w:val="231F20"/>
        </w:rPr>
        <w:t>(quartz</w:t>
      </w:r>
      <w:r>
        <w:rPr>
          <w:color w:val="231F20"/>
          <w:spacing w:val="-9"/>
        </w:rPr>
        <w:t> </w:t>
      </w:r>
      <w:r>
        <w:rPr>
          <w:color w:val="231F20"/>
        </w:rPr>
        <w:t>crystal,</w:t>
      </w:r>
      <w:r>
        <w:rPr>
          <w:color w:val="231F20"/>
          <w:spacing w:val="-8"/>
        </w:rPr>
        <w:t> </w:t>
      </w:r>
      <w:r>
        <w:rPr>
          <w:color w:val="231F20"/>
        </w:rPr>
        <w:t>ZnO,</w:t>
      </w:r>
      <w:r>
        <w:rPr>
          <w:color w:val="231F20"/>
          <w:spacing w:val="-10"/>
        </w:rPr>
        <w:t> </w:t>
      </w:r>
      <w:r>
        <w:rPr>
          <w:color w:val="231F20"/>
        </w:rPr>
        <w:t>lithium</w:t>
      </w:r>
      <w:r>
        <w:rPr>
          <w:color w:val="231F20"/>
          <w:spacing w:val="-10"/>
        </w:rPr>
        <w:t> </w:t>
      </w:r>
      <w:r>
        <w:rPr>
          <w:color w:val="231F20"/>
        </w:rPr>
        <w:t>niobite),</w:t>
      </w:r>
      <w:r>
        <w:rPr>
          <w:color w:val="231F20"/>
          <w:spacing w:val="-9"/>
        </w:rPr>
        <w:t> </w:t>
      </w:r>
      <w:r>
        <w:rPr>
          <w:color w:val="231F20"/>
        </w:rPr>
        <w:t>coated</w:t>
      </w:r>
      <w:r>
        <w:rPr>
          <w:color w:val="231F20"/>
          <w:spacing w:val="-9"/>
        </w:rPr>
        <w:t> </w:t>
      </w:r>
      <w:r>
        <w:rPr>
          <w:color w:val="231F20"/>
        </w:rPr>
        <w:t>with</w:t>
      </w:r>
      <w:r>
        <w:rPr>
          <w:color w:val="231F20"/>
          <w:spacing w:val="-8"/>
        </w:rPr>
        <w:t> </w:t>
      </w:r>
      <w:r>
        <w:rPr>
          <w:color w:val="231F20"/>
        </w:rPr>
        <w:t>sensing</w:t>
      </w:r>
      <w:r>
        <w:rPr>
          <w:color w:val="231F20"/>
          <w:w w:val="105"/>
        </w:rPr>
        <w:t> </w:t>
      </w:r>
      <w:r>
        <w:rPr>
          <w:color w:val="231F20"/>
          <w:spacing w:val="-2"/>
          <w:w w:val="105"/>
        </w:rPr>
        <w:t>material</w:t>
      </w:r>
      <w:r>
        <w:rPr>
          <w:color w:val="231F20"/>
          <w:spacing w:val="-5"/>
          <w:w w:val="105"/>
        </w:rPr>
        <w:t> </w:t>
      </w:r>
      <w:r>
        <w:rPr>
          <w:color w:val="231F20"/>
          <w:spacing w:val="-2"/>
          <w:w w:val="105"/>
        </w:rPr>
        <w:t>(polymeric</w:t>
      </w:r>
      <w:r>
        <w:rPr>
          <w:color w:val="231F20"/>
          <w:spacing w:val="-5"/>
          <w:w w:val="105"/>
        </w:rPr>
        <w:t> </w:t>
      </w:r>
      <w:r>
        <w:rPr>
          <w:rFonts w:ascii="Times New Roman" w:hAnsi="Times New Roman"/>
          <w:color w:val="231F20"/>
          <w:spacing w:val="-2"/>
          <w:w w:val="105"/>
        </w:rPr>
        <w:t>fi</w:t>
      </w:r>
      <w:r>
        <w:rPr>
          <w:color w:val="231F20"/>
          <w:spacing w:val="-2"/>
          <w:w w:val="105"/>
        </w:rPr>
        <w:t>lm),</w:t>
      </w:r>
      <w:r>
        <w:rPr>
          <w:color w:val="231F20"/>
          <w:spacing w:val="-3"/>
          <w:w w:val="105"/>
        </w:rPr>
        <w:t> </w:t>
      </w:r>
      <w:r>
        <w:rPr>
          <w:color w:val="231F20"/>
          <w:spacing w:val="-2"/>
          <w:w w:val="105"/>
        </w:rPr>
        <w:t>and</w:t>
      </w:r>
      <w:r>
        <w:rPr>
          <w:color w:val="231F20"/>
          <w:spacing w:val="-3"/>
          <w:w w:val="105"/>
        </w:rPr>
        <w:t> </w:t>
      </w:r>
      <w:r>
        <w:rPr>
          <w:color w:val="231F20"/>
          <w:spacing w:val="-2"/>
          <w:w w:val="105"/>
        </w:rPr>
        <w:t>two</w:t>
      </w:r>
      <w:r>
        <w:rPr>
          <w:color w:val="231F20"/>
          <w:spacing w:val="-3"/>
          <w:w w:val="105"/>
        </w:rPr>
        <w:t> </w:t>
      </w:r>
      <w:r>
        <w:rPr>
          <w:color w:val="231F20"/>
          <w:spacing w:val="-2"/>
          <w:w w:val="105"/>
        </w:rPr>
        <w:t>interdigital</w:t>
      </w:r>
      <w:r>
        <w:rPr>
          <w:color w:val="231F20"/>
          <w:spacing w:val="-5"/>
          <w:w w:val="105"/>
        </w:rPr>
        <w:t> </w:t>
      </w:r>
      <w:r>
        <w:rPr>
          <w:color w:val="231F20"/>
          <w:spacing w:val="-2"/>
          <w:w w:val="105"/>
        </w:rPr>
        <w:t>transducers</w:t>
      </w:r>
      <w:r>
        <w:rPr>
          <w:color w:val="231F20"/>
          <w:spacing w:val="-5"/>
          <w:w w:val="105"/>
        </w:rPr>
        <w:t> </w:t>
      </w:r>
      <w:r>
        <w:rPr>
          <w:color w:val="231F20"/>
          <w:spacing w:val="-2"/>
          <w:w w:val="105"/>
        </w:rPr>
        <w:t>(one</w:t>
      </w:r>
      <w:r>
        <w:rPr>
          <w:color w:val="231F20"/>
          <w:spacing w:val="-5"/>
          <w:w w:val="105"/>
        </w:rPr>
        <w:t> </w:t>
      </w:r>
      <w:r>
        <w:rPr>
          <w:color w:val="231F20"/>
          <w:spacing w:val="-2"/>
          <w:w w:val="105"/>
        </w:rPr>
        <w:t>input</w:t>
      </w:r>
      <w:r>
        <w:rPr>
          <w:color w:val="231F20"/>
          <w:w w:val="105"/>
        </w:rPr>
        <w:t> </w:t>
      </w:r>
      <w:r>
        <w:rPr>
          <w:color w:val="231F20"/>
        </w:rPr>
        <w:t>and</w:t>
      </w:r>
      <w:r>
        <w:rPr>
          <w:color w:val="231F20"/>
          <w:spacing w:val="-7"/>
        </w:rPr>
        <w:t> </w:t>
      </w:r>
      <w:r>
        <w:rPr>
          <w:color w:val="231F20"/>
        </w:rPr>
        <w:t>one</w:t>
      </w:r>
      <w:r>
        <w:rPr>
          <w:color w:val="231F20"/>
          <w:spacing w:val="-9"/>
        </w:rPr>
        <w:t> </w:t>
      </w:r>
      <w:r>
        <w:rPr>
          <w:color w:val="231F20"/>
        </w:rPr>
        <w:t>output)</w:t>
      </w:r>
      <w:r>
        <w:rPr>
          <w:color w:val="231F20"/>
          <w:spacing w:val="-8"/>
        </w:rPr>
        <w:t> </w:t>
      </w:r>
      <w:r>
        <w:rPr>
          <w:color w:val="231F20"/>
        </w:rPr>
        <w:t>(</w:t>
      </w:r>
      <w:hyperlink w:history="true" w:anchor="_bookmark14">
        <w:r>
          <w:rPr>
            <w:color w:val="2E3092"/>
          </w:rPr>
          <w:t>Go</w:t>
        </w:r>
        <w:r>
          <w:rPr>
            <w:color w:val="2E3092"/>
            <w:spacing w:val="-6"/>
          </w:rPr>
          <w:t> </w:t>
        </w:r>
        <w:r>
          <w:rPr>
            <w:color w:val="2E3092"/>
          </w:rPr>
          <w:t>et</w:t>
        </w:r>
        <w:r>
          <w:rPr>
            <w:color w:val="2E3092"/>
            <w:spacing w:val="-7"/>
          </w:rPr>
          <w:t> </w:t>
        </w:r>
        <w:r>
          <w:rPr>
            <w:color w:val="2E3092"/>
          </w:rPr>
          <w:t>al.,</w:t>
        </w:r>
        <w:r>
          <w:rPr>
            <w:color w:val="2E3092"/>
            <w:spacing w:val="-7"/>
          </w:rPr>
          <w:t> </w:t>
        </w:r>
        <w:r>
          <w:rPr>
            <w:color w:val="2E3092"/>
          </w:rPr>
          <w:t>2017</w:t>
        </w:r>
      </w:hyperlink>
      <w:r>
        <w:rPr>
          <w:color w:val="231F20"/>
        </w:rPr>
        <w:t>).</w:t>
      </w:r>
      <w:r>
        <w:rPr>
          <w:color w:val="231F20"/>
          <w:spacing w:val="-8"/>
        </w:rPr>
        <w:t> </w:t>
      </w:r>
      <w:r>
        <w:rPr>
          <w:color w:val="231F20"/>
        </w:rPr>
        <w:t>Voltage</w:t>
      </w:r>
      <w:r>
        <w:rPr>
          <w:color w:val="231F20"/>
          <w:spacing w:val="-7"/>
        </w:rPr>
        <w:t> </w:t>
      </w:r>
      <w:r>
        <w:rPr>
          <w:color w:val="231F20"/>
        </w:rPr>
        <w:t>induced</w:t>
      </w:r>
      <w:r>
        <w:rPr>
          <w:color w:val="231F20"/>
          <w:spacing w:val="-7"/>
        </w:rPr>
        <w:t> </w:t>
      </w:r>
      <w:r>
        <w:rPr>
          <w:color w:val="231F20"/>
        </w:rPr>
        <w:t>shear</w:t>
      </w:r>
      <w:r>
        <w:rPr>
          <w:color w:val="231F20"/>
          <w:spacing w:val="-8"/>
        </w:rPr>
        <w:t> </w:t>
      </w:r>
      <w:r>
        <w:rPr>
          <w:color w:val="231F20"/>
        </w:rPr>
        <w:t>or</w:t>
      </w:r>
      <w:r>
        <w:rPr>
          <w:color w:val="231F20"/>
          <w:spacing w:val="-7"/>
        </w:rPr>
        <w:t> </w:t>
      </w:r>
      <w:r>
        <w:rPr>
          <w:color w:val="231F20"/>
        </w:rPr>
        <w:t>compression</w:t>
      </w:r>
      <w:r>
        <w:rPr>
          <w:color w:val="231F20"/>
          <w:w w:val="105"/>
        </w:rPr>
        <w:t> deformation</w:t>
      </w:r>
      <w:r>
        <w:rPr>
          <w:color w:val="231F20"/>
          <w:spacing w:val="-5"/>
          <w:w w:val="105"/>
        </w:rPr>
        <w:t> </w:t>
      </w:r>
      <w:r>
        <w:rPr>
          <w:color w:val="231F20"/>
          <w:w w:val="105"/>
        </w:rPr>
        <w:t>of</w:t>
      </w:r>
      <w:r>
        <w:rPr>
          <w:color w:val="231F20"/>
          <w:spacing w:val="-4"/>
          <w:w w:val="105"/>
        </w:rPr>
        <w:t> </w:t>
      </w:r>
      <w:r>
        <w:rPr>
          <w:color w:val="231F20"/>
          <w:w w:val="105"/>
        </w:rPr>
        <w:t>the</w:t>
      </w:r>
      <w:r>
        <w:rPr>
          <w:color w:val="231F20"/>
          <w:spacing w:val="-4"/>
          <w:w w:val="105"/>
        </w:rPr>
        <w:t> </w:t>
      </w:r>
      <w:r>
        <w:rPr>
          <w:color w:val="231F20"/>
          <w:w w:val="105"/>
        </w:rPr>
        <w:t>piezoelectric</w:t>
      </w:r>
      <w:r>
        <w:rPr>
          <w:color w:val="231F20"/>
          <w:spacing w:val="-4"/>
          <w:w w:val="105"/>
        </w:rPr>
        <w:t> </w:t>
      </w:r>
      <w:r>
        <w:rPr>
          <w:color w:val="231F20"/>
          <w:w w:val="105"/>
        </w:rPr>
        <w:t>substrate</w:t>
      </w:r>
      <w:r>
        <w:rPr>
          <w:color w:val="231F20"/>
          <w:spacing w:val="-4"/>
          <w:w w:val="105"/>
        </w:rPr>
        <w:t> </w:t>
      </w:r>
      <w:r>
        <w:rPr>
          <w:color w:val="231F20"/>
          <w:w w:val="105"/>
        </w:rPr>
        <w:t>generates</w:t>
      </w:r>
      <w:r>
        <w:rPr>
          <w:color w:val="231F20"/>
          <w:spacing w:val="-3"/>
          <w:w w:val="105"/>
        </w:rPr>
        <w:t> </w:t>
      </w:r>
      <w:r>
        <w:rPr>
          <w:color w:val="231F20"/>
          <w:w w:val="105"/>
        </w:rPr>
        <w:t>acoustic</w:t>
      </w:r>
      <w:r>
        <w:rPr>
          <w:color w:val="231F20"/>
          <w:spacing w:val="-3"/>
          <w:w w:val="105"/>
        </w:rPr>
        <w:t> </w:t>
      </w:r>
      <w:r>
        <w:rPr>
          <w:color w:val="231F20"/>
          <w:w w:val="105"/>
        </w:rPr>
        <w:t>waves, </w:t>
      </w:r>
      <w:r>
        <w:rPr>
          <w:color w:val="231F20"/>
        </w:rPr>
        <w:t>and</w:t>
      </w:r>
      <w:r>
        <w:rPr>
          <w:color w:val="231F20"/>
          <w:spacing w:val="-5"/>
        </w:rPr>
        <w:t> </w:t>
      </w:r>
      <w:r>
        <w:rPr>
          <w:color w:val="231F20"/>
        </w:rPr>
        <w:t>the</w:t>
      </w:r>
      <w:r>
        <w:rPr>
          <w:color w:val="231F20"/>
          <w:spacing w:val="-5"/>
        </w:rPr>
        <w:t> </w:t>
      </w:r>
      <w:r>
        <w:rPr>
          <w:color w:val="231F20"/>
        </w:rPr>
        <w:t>waves</w:t>
      </w:r>
      <w:r>
        <w:rPr>
          <w:color w:val="231F20"/>
          <w:spacing w:val="-5"/>
        </w:rPr>
        <w:t> </w:t>
      </w:r>
      <w:r>
        <w:rPr>
          <w:color w:val="231F20"/>
        </w:rPr>
        <w:t>propagate</w:t>
      </w:r>
      <w:r>
        <w:rPr>
          <w:color w:val="231F20"/>
          <w:spacing w:val="-3"/>
        </w:rPr>
        <w:t> </w:t>
      </w:r>
      <w:r>
        <w:rPr>
          <w:color w:val="231F20"/>
        </w:rPr>
        <w:t>through</w:t>
      </w:r>
      <w:r>
        <w:rPr>
          <w:color w:val="231F20"/>
          <w:spacing w:val="-4"/>
        </w:rPr>
        <w:t> </w:t>
      </w:r>
      <w:r>
        <w:rPr>
          <w:color w:val="231F20"/>
        </w:rPr>
        <w:t>the</w:t>
      </w:r>
      <w:r>
        <w:rPr>
          <w:color w:val="231F20"/>
          <w:spacing w:val="-5"/>
        </w:rPr>
        <w:t> </w:t>
      </w:r>
      <w:r>
        <w:rPr>
          <w:color w:val="231F20"/>
        </w:rPr>
        <w:t>substrate.</w:t>
      </w:r>
      <w:r>
        <w:rPr>
          <w:color w:val="231F20"/>
          <w:spacing w:val="-4"/>
        </w:rPr>
        <w:t> </w:t>
      </w:r>
      <w:r>
        <w:rPr>
          <w:color w:val="231F20"/>
        </w:rPr>
        <w:t>Upon</w:t>
      </w:r>
      <w:r>
        <w:rPr>
          <w:color w:val="231F20"/>
          <w:spacing w:val="-3"/>
        </w:rPr>
        <w:t> </w:t>
      </w:r>
      <w:r>
        <w:rPr>
          <w:color w:val="231F20"/>
        </w:rPr>
        <w:t>reaction</w:t>
      </w:r>
      <w:r>
        <w:rPr>
          <w:color w:val="231F20"/>
          <w:spacing w:val="-3"/>
        </w:rPr>
        <w:t> </w:t>
      </w:r>
      <w:r>
        <w:rPr>
          <w:color w:val="231F20"/>
        </w:rPr>
        <w:t>between</w:t>
      </w:r>
      <w:r>
        <w:rPr>
          <w:color w:val="231F20"/>
          <w:w w:val="105"/>
        </w:rPr>
        <w:t> </w:t>
      </w:r>
      <w:r>
        <w:rPr>
          <w:color w:val="231F20"/>
          <w:spacing w:val="-2"/>
          <w:w w:val="105"/>
        </w:rPr>
        <w:t>compatible</w:t>
      </w:r>
      <w:r>
        <w:rPr>
          <w:color w:val="231F20"/>
          <w:spacing w:val="-9"/>
          <w:w w:val="105"/>
        </w:rPr>
        <w:t> </w:t>
      </w:r>
      <w:r>
        <w:rPr>
          <w:color w:val="231F20"/>
          <w:spacing w:val="-2"/>
          <w:w w:val="105"/>
        </w:rPr>
        <w:t>analyte</w:t>
      </w:r>
      <w:r>
        <w:rPr>
          <w:color w:val="231F20"/>
          <w:spacing w:val="-8"/>
          <w:w w:val="105"/>
        </w:rPr>
        <w:t> </w:t>
      </w:r>
      <w:r>
        <w:rPr>
          <w:color w:val="231F20"/>
          <w:spacing w:val="-2"/>
          <w:w w:val="105"/>
        </w:rPr>
        <w:t>and</w:t>
      </w:r>
      <w:r>
        <w:rPr>
          <w:color w:val="231F20"/>
          <w:spacing w:val="-8"/>
          <w:w w:val="105"/>
        </w:rPr>
        <w:t> </w:t>
      </w:r>
      <w:r>
        <w:rPr>
          <w:color w:val="231F20"/>
          <w:spacing w:val="-2"/>
          <w:w w:val="105"/>
        </w:rPr>
        <w:t>sensing</w:t>
      </w:r>
      <w:r>
        <w:rPr>
          <w:color w:val="231F20"/>
          <w:spacing w:val="-8"/>
          <w:w w:val="105"/>
        </w:rPr>
        <w:t> </w:t>
      </w:r>
      <w:r>
        <w:rPr>
          <w:color w:val="231F20"/>
          <w:spacing w:val="-2"/>
          <w:w w:val="105"/>
        </w:rPr>
        <w:t>material,</w:t>
      </w:r>
      <w:r>
        <w:rPr>
          <w:color w:val="231F20"/>
          <w:spacing w:val="-8"/>
          <w:w w:val="105"/>
        </w:rPr>
        <w:t> </w:t>
      </w:r>
      <w:r>
        <w:rPr>
          <w:color w:val="231F20"/>
          <w:spacing w:val="-2"/>
          <w:w w:val="105"/>
        </w:rPr>
        <w:t>the</w:t>
      </w:r>
      <w:r>
        <w:rPr>
          <w:color w:val="231F20"/>
          <w:spacing w:val="-8"/>
          <w:w w:val="105"/>
        </w:rPr>
        <w:t> </w:t>
      </w:r>
      <w:r>
        <w:rPr>
          <w:color w:val="231F20"/>
          <w:spacing w:val="-2"/>
          <w:w w:val="105"/>
        </w:rPr>
        <w:t>mass</w:t>
      </w:r>
      <w:r>
        <w:rPr>
          <w:color w:val="231F20"/>
          <w:spacing w:val="-8"/>
          <w:w w:val="105"/>
        </w:rPr>
        <w:t> </w:t>
      </w:r>
      <w:r>
        <w:rPr>
          <w:color w:val="231F20"/>
          <w:spacing w:val="-2"/>
          <w:w w:val="105"/>
        </w:rPr>
        <w:t>of</w:t>
      </w:r>
      <w:r>
        <w:rPr>
          <w:color w:val="231F20"/>
          <w:spacing w:val="-9"/>
          <w:w w:val="105"/>
        </w:rPr>
        <w:t> </w:t>
      </w:r>
      <w:r>
        <w:rPr>
          <w:color w:val="231F20"/>
          <w:spacing w:val="-2"/>
          <w:w w:val="105"/>
        </w:rPr>
        <w:t>the</w:t>
      </w:r>
      <w:r>
        <w:rPr>
          <w:color w:val="231F20"/>
          <w:spacing w:val="-8"/>
          <w:w w:val="105"/>
        </w:rPr>
        <w:t> </w:t>
      </w:r>
      <w:r>
        <w:rPr>
          <w:color w:val="231F20"/>
          <w:spacing w:val="-2"/>
          <w:w w:val="105"/>
        </w:rPr>
        <w:t>gas-sensitive</w:t>
      </w:r>
      <w:r>
        <w:rPr>
          <w:color w:val="231F20"/>
          <w:w w:val="105"/>
        </w:rPr>
        <w:t> </w:t>
      </w:r>
      <w:r>
        <w:rPr>
          <w:color w:val="231F20"/>
        </w:rPr>
        <w:t>membrane</w:t>
      </w:r>
      <w:r>
        <w:rPr>
          <w:color w:val="231F20"/>
          <w:spacing w:val="-7"/>
        </w:rPr>
        <w:t> </w:t>
      </w:r>
      <w:r>
        <w:rPr>
          <w:color w:val="231F20"/>
        </w:rPr>
        <w:t>of</w:t>
      </w:r>
      <w:r>
        <w:rPr>
          <w:color w:val="231F20"/>
          <w:spacing w:val="-7"/>
        </w:rPr>
        <w:t> </w:t>
      </w:r>
      <w:r>
        <w:rPr>
          <w:color w:val="231F20"/>
        </w:rPr>
        <w:t>the</w:t>
      </w:r>
      <w:r>
        <w:rPr>
          <w:color w:val="231F20"/>
          <w:spacing w:val="-9"/>
        </w:rPr>
        <w:t> </w:t>
      </w:r>
      <w:r>
        <w:rPr>
          <w:color w:val="231F20"/>
        </w:rPr>
        <w:t>sensor</w:t>
      </w:r>
      <w:r>
        <w:rPr>
          <w:color w:val="231F20"/>
          <w:spacing w:val="-6"/>
        </w:rPr>
        <w:t> </w:t>
      </w:r>
      <w:r>
        <w:rPr>
          <w:color w:val="231F20"/>
        </w:rPr>
        <w:t>is</w:t>
      </w:r>
      <w:r>
        <w:rPr>
          <w:color w:val="231F20"/>
          <w:spacing w:val="-7"/>
        </w:rPr>
        <w:t> </w:t>
      </w:r>
      <w:r>
        <w:rPr>
          <w:color w:val="231F20"/>
        </w:rPr>
        <w:t>changed,</w:t>
      </w:r>
      <w:r>
        <w:rPr>
          <w:color w:val="231F20"/>
          <w:spacing w:val="-7"/>
        </w:rPr>
        <w:t> </w:t>
      </w:r>
      <w:r>
        <w:rPr>
          <w:color w:val="231F20"/>
        </w:rPr>
        <w:t>causing</w:t>
      </w:r>
      <w:r>
        <w:rPr>
          <w:color w:val="231F20"/>
          <w:spacing w:val="-10"/>
        </w:rPr>
        <w:t> </w:t>
      </w:r>
      <w:r>
        <w:rPr>
          <w:color w:val="231F20"/>
        </w:rPr>
        <w:t>the</w:t>
      </w:r>
      <w:r>
        <w:rPr>
          <w:color w:val="231F20"/>
          <w:spacing w:val="-8"/>
        </w:rPr>
        <w:t> </w:t>
      </w:r>
      <w:r>
        <w:rPr>
          <w:color w:val="231F20"/>
        </w:rPr>
        <w:t>change</w:t>
      </w:r>
      <w:r>
        <w:rPr>
          <w:color w:val="231F20"/>
          <w:spacing w:val="-6"/>
        </w:rPr>
        <w:t> </w:t>
      </w:r>
      <w:r>
        <w:rPr>
          <w:color w:val="231F20"/>
        </w:rPr>
        <w:t>in</w:t>
      </w:r>
      <w:r>
        <w:rPr>
          <w:color w:val="231F20"/>
          <w:spacing w:val="-7"/>
        </w:rPr>
        <w:t> </w:t>
      </w:r>
      <w:r>
        <w:rPr>
          <w:color w:val="231F20"/>
        </w:rPr>
        <w:t>SAW</w:t>
      </w:r>
      <w:r>
        <w:rPr>
          <w:color w:val="231F20"/>
          <w:spacing w:val="-7"/>
        </w:rPr>
        <w:t> </w:t>
      </w:r>
      <w:r>
        <w:rPr>
          <w:color w:val="231F20"/>
        </w:rPr>
        <w:t>velocity</w:t>
      </w:r>
      <w:r>
        <w:rPr>
          <w:color w:val="231F20"/>
          <w:spacing w:val="40"/>
        </w:rPr>
        <w:t> </w:t>
      </w:r>
      <w:r>
        <w:rPr>
          <w:color w:val="231F20"/>
        </w:rPr>
        <w:t>and</w:t>
      </w:r>
      <w:r>
        <w:rPr>
          <w:color w:val="231F20"/>
          <w:spacing w:val="-10"/>
        </w:rPr>
        <w:t> </w:t>
      </w:r>
      <w:r>
        <w:rPr>
          <w:color w:val="231F20"/>
        </w:rPr>
        <w:t>attenuation.</w:t>
      </w:r>
      <w:r>
        <w:rPr>
          <w:color w:val="231F20"/>
          <w:spacing w:val="-10"/>
        </w:rPr>
        <w:t> </w:t>
      </w:r>
      <w:r>
        <w:rPr>
          <w:color w:val="231F20"/>
        </w:rPr>
        <w:t>The</w:t>
      </w:r>
      <w:r>
        <w:rPr>
          <w:color w:val="231F20"/>
          <w:spacing w:val="-10"/>
        </w:rPr>
        <w:t> </w:t>
      </w:r>
      <w:r>
        <w:rPr>
          <w:color w:val="231F20"/>
        </w:rPr>
        <w:t>effect</w:t>
      </w:r>
      <w:r>
        <w:rPr>
          <w:color w:val="231F20"/>
          <w:spacing w:val="-11"/>
        </w:rPr>
        <w:t> </w:t>
      </w:r>
      <w:r>
        <w:rPr>
          <w:color w:val="231F20"/>
        </w:rPr>
        <w:t>of</w:t>
      </w:r>
      <w:r>
        <w:rPr>
          <w:color w:val="231F20"/>
          <w:spacing w:val="-9"/>
        </w:rPr>
        <w:t> </w:t>
      </w:r>
      <w:r>
        <w:rPr>
          <w:color w:val="231F20"/>
        </w:rPr>
        <w:t>mass</w:t>
      </w:r>
      <w:r>
        <w:rPr>
          <w:color w:val="231F20"/>
          <w:spacing w:val="-10"/>
        </w:rPr>
        <w:t> </w:t>
      </w:r>
      <w:r>
        <w:rPr>
          <w:color w:val="231F20"/>
        </w:rPr>
        <w:t>change</w:t>
      </w:r>
      <w:r>
        <w:rPr>
          <w:color w:val="231F20"/>
          <w:spacing w:val="-10"/>
        </w:rPr>
        <w:t> </w:t>
      </w:r>
      <w:r>
        <w:rPr>
          <w:color w:val="231F20"/>
        </w:rPr>
        <w:t>(</w:t>
      </w:r>
      <w:r>
        <w:rPr>
          <w:rFonts w:ascii="Verdana" w:hAnsi="Verdana"/>
          <w:color w:val="231F20"/>
        </w:rPr>
        <w:t>Δ</w:t>
      </w:r>
      <w:r>
        <w:rPr>
          <w:i/>
          <w:color w:val="231F20"/>
        </w:rPr>
        <w:t>m</w:t>
      </w:r>
      <w:r>
        <w:rPr>
          <w:color w:val="231F20"/>
        </w:rPr>
        <w:t>)</w:t>
      </w:r>
      <w:r>
        <w:rPr>
          <w:color w:val="231F20"/>
          <w:spacing w:val="-9"/>
        </w:rPr>
        <w:t> </w:t>
      </w:r>
      <w:r>
        <w:rPr>
          <w:color w:val="231F20"/>
        </w:rPr>
        <w:t>on</w:t>
      </w:r>
      <w:r>
        <w:rPr>
          <w:color w:val="231F20"/>
          <w:spacing w:val="-10"/>
        </w:rPr>
        <w:t> </w:t>
      </w:r>
      <w:r>
        <w:rPr>
          <w:color w:val="231F20"/>
        </w:rPr>
        <w:t>the</w:t>
      </w:r>
      <w:r>
        <w:rPr>
          <w:color w:val="231F20"/>
          <w:spacing w:val="-11"/>
        </w:rPr>
        <w:t> </w:t>
      </w:r>
      <w:r>
        <w:rPr>
          <w:color w:val="231F20"/>
        </w:rPr>
        <w:t>SAW</w:t>
      </w:r>
      <w:r>
        <w:rPr>
          <w:color w:val="231F20"/>
          <w:spacing w:val="-10"/>
        </w:rPr>
        <w:t> </w:t>
      </w:r>
      <w:r>
        <w:rPr>
          <w:color w:val="231F20"/>
        </w:rPr>
        <w:t>along</w:t>
      </w:r>
      <w:r>
        <w:rPr>
          <w:color w:val="231F20"/>
          <w:spacing w:val="-11"/>
        </w:rPr>
        <w:t> </w:t>
      </w:r>
      <w:r>
        <w:rPr>
          <w:color w:val="231F20"/>
          <w:spacing w:val="-4"/>
        </w:rPr>
        <w:t>with</w:t>
      </w:r>
    </w:p>
    <w:p>
      <w:pPr>
        <w:spacing w:after="0" w:line="273" w:lineRule="auto"/>
        <w:jc w:val="both"/>
        <w:sectPr>
          <w:type w:val="continuous"/>
          <w:pgSz w:w="11910" w:h="15880"/>
          <w:pgMar w:header="693" w:footer="0" w:top="640" w:bottom="280" w:left="560" w:right="560"/>
          <w:cols w:num="2" w:equalWidth="0">
            <w:col w:w="5178" w:space="182"/>
            <w:col w:w="5430"/>
          </w:cols>
        </w:sectPr>
      </w:pPr>
    </w:p>
    <w:p>
      <w:pPr>
        <w:pStyle w:val="BodyText"/>
        <w:spacing w:before="11"/>
        <w:rPr>
          <w:sz w:val="14"/>
        </w:rPr>
      </w:pPr>
    </w:p>
    <w:p>
      <w:pPr>
        <w:pStyle w:val="BodyText"/>
        <w:ind w:left="2078"/>
        <w:rPr>
          <w:sz w:val="20"/>
        </w:rPr>
      </w:pPr>
      <w:r>
        <w:rPr>
          <w:sz w:val="20"/>
        </w:rPr>
        <w:drawing>
          <wp:inline distT="0" distB="0" distL="0" distR="0">
            <wp:extent cx="4328418" cy="4069079"/>
            <wp:effectExtent l="0" t="0" r="0" b="0"/>
            <wp:docPr id="24" name="Image 24">
              <a:hlinkClick r:id="rId20"/>
            </wp:docPr>
            <wp:cNvGraphicFramePr>
              <a:graphicFrameLocks/>
            </wp:cNvGraphicFramePr>
            <a:graphic>
              <a:graphicData uri="http://schemas.openxmlformats.org/drawingml/2006/picture">
                <pic:pic>
                  <pic:nvPicPr>
                    <pic:cNvPr id="24" name="Image 24">
                      <a:hlinkClick r:id="rId20"/>
                    </pic:cNvPr>
                    <pic:cNvPicPr/>
                  </pic:nvPicPr>
                  <pic:blipFill>
                    <a:blip r:embed="rId21" cstate="print"/>
                    <a:stretch>
                      <a:fillRect/>
                    </a:stretch>
                  </pic:blipFill>
                  <pic:spPr>
                    <a:xfrm>
                      <a:off x="0" y="0"/>
                      <a:ext cx="4328418" cy="4069079"/>
                    </a:xfrm>
                    <a:prstGeom prst="rect">
                      <a:avLst/>
                    </a:prstGeom>
                  </pic:spPr>
                </pic:pic>
              </a:graphicData>
            </a:graphic>
          </wp:inline>
        </w:drawing>
      </w:r>
      <w:r>
        <w:rPr>
          <w:sz w:val="20"/>
        </w:rPr>
      </w:r>
    </w:p>
    <w:p>
      <w:pPr>
        <w:pStyle w:val="BodyText"/>
        <w:spacing w:before="106"/>
        <w:rPr>
          <w:sz w:val="12"/>
        </w:rPr>
      </w:pPr>
    </w:p>
    <w:p>
      <w:pPr>
        <w:spacing w:before="1"/>
        <w:ind w:left="348" w:right="173" w:firstLine="0"/>
        <w:jc w:val="center"/>
        <w:rPr>
          <w:sz w:val="12"/>
        </w:rPr>
      </w:pPr>
      <w:bookmarkStart w:name="_bookmark5" w:id="13"/>
      <w:bookmarkEnd w:id="13"/>
      <w:r>
        <w:rPr/>
      </w:r>
      <w:r>
        <w:rPr>
          <w:color w:val="231F20"/>
          <w:spacing w:val="-2"/>
          <w:w w:val="110"/>
          <w:sz w:val="12"/>
        </w:rPr>
        <w:t>Fig.</w:t>
      </w:r>
      <w:r>
        <w:rPr>
          <w:color w:val="231F20"/>
          <w:spacing w:val="-1"/>
          <w:w w:val="110"/>
          <w:sz w:val="12"/>
        </w:rPr>
        <w:t> </w:t>
      </w:r>
      <w:r>
        <w:rPr>
          <w:color w:val="231F20"/>
          <w:spacing w:val="-2"/>
          <w:w w:val="110"/>
          <w:sz w:val="12"/>
        </w:rPr>
        <w:t>2.</w:t>
      </w:r>
      <w:r>
        <w:rPr>
          <w:color w:val="231F20"/>
          <w:spacing w:val="-3"/>
          <w:w w:val="110"/>
          <w:sz w:val="12"/>
        </w:rPr>
        <w:t> </w:t>
      </w:r>
      <w:r>
        <w:rPr>
          <w:color w:val="231F20"/>
          <w:spacing w:val="-2"/>
          <w:w w:val="110"/>
          <w:sz w:val="12"/>
        </w:rPr>
        <w:t>Schematic</w:t>
      </w:r>
      <w:r>
        <w:rPr>
          <w:color w:val="231F20"/>
          <w:w w:val="110"/>
          <w:sz w:val="12"/>
        </w:rPr>
        <w:t> </w:t>
      </w:r>
      <w:r>
        <w:rPr>
          <w:color w:val="231F20"/>
          <w:spacing w:val="-2"/>
          <w:w w:val="110"/>
          <w:sz w:val="12"/>
        </w:rPr>
        <w:t>diagram of a</w:t>
      </w:r>
      <w:r>
        <w:rPr>
          <w:color w:val="231F20"/>
          <w:w w:val="110"/>
          <w:sz w:val="12"/>
        </w:rPr>
        <w:t> </w:t>
      </w:r>
      <w:r>
        <w:rPr>
          <w:color w:val="231F20"/>
          <w:spacing w:val="-2"/>
          <w:w w:val="110"/>
          <w:sz w:val="12"/>
        </w:rPr>
        <w:t>SAW (a)</w:t>
      </w:r>
      <w:r>
        <w:rPr>
          <w:color w:val="231F20"/>
          <w:spacing w:val="-1"/>
          <w:w w:val="110"/>
          <w:sz w:val="12"/>
        </w:rPr>
        <w:t> </w:t>
      </w:r>
      <w:r>
        <w:rPr>
          <w:color w:val="231F20"/>
          <w:spacing w:val="-2"/>
          <w:w w:val="110"/>
          <w:sz w:val="12"/>
        </w:rPr>
        <w:t>and</w:t>
      </w:r>
      <w:r>
        <w:rPr>
          <w:color w:val="231F20"/>
          <w:spacing w:val="-1"/>
          <w:w w:val="110"/>
          <w:sz w:val="12"/>
        </w:rPr>
        <w:t> </w:t>
      </w:r>
      <w:r>
        <w:rPr>
          <w:color w:val="231F20"/>
          <w:spacing w:val="-2"/>
          <w:w w:val="110"/>
          <w:sz w:val="12"/>
        </w:rPr>
        <w:t>BAW</w:t>
      </w:r>
      <w:r>
        <w:rPr>
          <w:color w:val="231F20"/>
          <w:spacing w:val="-1"/>
          <w:w w:val="110"/>
          <w:sz w:val="12"/>
        </w:rPr>
        <w:t> </w:t>
      </w:r>
      <w:r>
        <w:rPr>
          <w:color w:val="231F20"/>
          <w:spacing w:val="-2"/>
          <w:w w:val="110"/>
          <w:sz w:val="12"/>
        </w:rPr>
        <w:t>(b) sensor.</w:t>
      </w:r>
    </w:p>
    <w:p>
      <w:pPr>
        <w:pStyle w:val="BodyText"/>
        <w:spacing w:before="51"/>
        <w:rPr>
          <w:sz w:val="20"/>
        </w:rPr>
      </w:pPr>
    </w:p>
    <w:p>
      <w:pPr>
        <w:spacing w:after="0"/>
        <w:rPr>
          <w:sz w:val="20"/>
        </w:rPr>
        <w:sectPr>
          <w:pgSz w:w="11910" w:h="15880"/>
          <w:pgMar w:header="693" w:footer="0" w:top="880" w:bottom="280" w:left="560" w:right="560"/>
        </w:sectPr>
      </w:pPr>
    </w:p>
    <w:p>
      <w:pPr>
        <w:pStyle w:val="BodyText"/>
        <w:spacing w:line="276" w:lineRule="auto" w:before="109"/>
        <w:ind w:left="290"/>
        <w:jc w:val="both"/>
      </w:pPr>
      <w:r>
        <w:rPr>
          <w:color w:val="231F20"/>
          <w:w w:val="105"/>
        </w:rPr>
        <w:t>other</w:t>
      </w:r>
      <w:r>
        <w:rPr>
          <w:color w:val="231F20"/>
          <w:w w:val="105"/>
        </w:rPr>
        <w:t> factors</w:t>
      </w:r>
      <w:r>
        <w:rPr>
          <w:color w:val="231F20"/>
          <w:w w:val="105"/>
        </w:rPr>
        <w:t> including</w:t>
      </w:r>
      <w:r>
        <w:rPr>
          <w:color w:val="231F20"/>
          <w:w w:val="105"/>
        </w:rPr>
        <w:t> the</w:t>
      </w:r>
      <w:r>
        <w:rPr>
          <w:color w:val="231F20"/>
          <w:w w:val="105"/>
        </w:rPr>
        <w:t> change</w:t>
      </w:r>
      <w:r>
        <w:rPr>
          <w:color w:val="231F20"/>
          <w:w w:val="105"/>
        </w:rPr>
        <w:t> of</w:t>
      </w:r>
      <w:r>
        <w:rPr>
          <w:color w:val="231F20"/>
          <w:w w:val="105"/>
        </w:rPr>
        <w:t> mechanical</w:t>
      </w:r>
      <w:r>
        <w:rPr>
          <w:color w:val="231F20"/>
          <w:w w:val="105"/>
        </w:rPr>
        <w:t> (</w:t>
      </w:r>
      <w:r>
        <w:rPr>
          <w:i/>
          <w:color w:val="231F20"/>
          <w:w w:val="105"/>
        </w:rPr>
        <w:t>P</w:t>
      </w:r>
      <w:r>
        <w:rPr>
          <w:i/>
          <w:color w:val="231F20"/>
          <w:w w:val="105"/>
          <w:vertAlign w:val="subscript"/>
        </w:rPr>
        <w:t>mec</w:t>
      </w:r>
      <w:r>
        <w:rPr>
          <w:color w:val="231F20"/>
          <w:w w:val="105"/>
          <w:vertAlign w:val="baseline"/>
        </w:rPr>
        <w:t>)</w:t>
      </w:r>
      <w:r>
        <w:rPr>
          <w:color w:val="231F20"/>
          <w:w w:val="105"/>
          <w:vertAlign w:val="baseline"/>
        </w:rPr>
        <w:t> </w:t>
      </w:r>
      <w:r>
        <w:rPr>
          <w:color w:val="231F20"/>
          <w:w w:val="105"/>
          <w:vertAlign w:val="baseline"/>
        </w:rPr>
        <w:t>factors</w:t>
      </w:r>
      <w:r>
        <w:rPr>
          <w:color w:val="231F20"/>
          <w:spacing w:val="80"/>
          <w:w w:val="105"/>
          <w:vertAlign w:val="baseline"/>
        </w:rPr>
        <w:t> </w:t>
      </w:r>
      <w:r>
        <w:rPr>
          <w:color w:val="231F20"/>
          <w:w w:val="105"/>
          <w:vertAlign w:val="baseline"/>
        </w:rPr>
        <w:t>(e.g.,</w:t>
      </w:r>
      <w:r>
        <w:rPr>
          <w:color w:val="231F20"/>
          <w:spacing w:val="-11"/>
          <w:w w:val="105"/>
          <w:vertAlign w:val="baseline"/>
        </w:rPr>
        <w:t> </w:t>
      </w:r>
      <w:r>
        <w:rPr>
          <w:color w:val="231F20"/>
          <w:w w:val="105"/>
          <w:vertAlign w:val="baseline"/>
        </w:rPr>
        <w:t>viscosity</w:t>
      </w:r>
      <w:r>
        <w:rPr>
          <w:color w:val="231F20"/>
          <w:spacing w:val="-8"/>
          <w:w w:val="105"/>
          <w:vertAlign w:val="baseline"/>
        </w:rPr>
        <w:t> </w:t>
      </w:r>
      <w:r>
        <w:rPr>
          <w:color w:val="231F20"/>
          <w:w w:val="105"/>
          <w:vertAlign w:val="baseline"/>
        </w:rPr>
        <w:t>and</w:t>
      </w:r>
      <w:r>
        <w:rPr>
          <w:color w:val="231F20"/>
          <w:spacing w:val="-11"/>
          <w:w w:val="105"/>
          <w:vertAlign w:val="baseline"/>
        </w:rPr>
        <w:t> </w:t>
      </w:r>
      <w:r>
        <w:rPr>
          <w:color w:val="231F20"/>
          <w:w w:val="105"/>
          <w:vertAlign w:val="baseline"/>
        </w:rPr>
        <w:t>elasticity),</w:t>
      </w:r>
      <w:r>
        <w:rPr>
          <w:color w:val="231F20"/>
          <w:spacing w:val="-10"/>
          <w:w w:val="105"/>
          <w:vertAlign w:val="baseline"/>
        </w:rPr>
        <w:t> </w:t>
      </w:r>
      <w:r>
        <w:rPr>
          <w:color w:val="231F20"/>
          <w:w w:val="105"/>
          <w:vertAlign w:val="baseline"/>
        </w:rPr>
        <w:t>electric</w:t>
      </w:r>
      <w:r>
        <w:rPr>
          <w:color w:val="231F20"/>
          <w:spacing w:val="-8"/>
          <w:w w:val="105"/>
          <w:vertAlign w:val="baseline"/>
        </w:rPr>
        <w:t> </w:t>
      </w:r>
      <w:r>
        <w:rPr>
          <w:color w:val="231F20"/>
          <w:w w:val="105"/>
          <w:vertAlign w:val="baseline"/>
        </w:rPr>
        <w:t>(</w:t>
      </w:r>
      <w:r>
        <w:rPr>
          <w:i/>
          <w:color w:val="231F20"/>
          <w:w w:val="105"/>
          <w:vertAlign w:val="baseline"/>
        </w:rPr>
        <w:t>P</w:t>
      </w:r>
      <w:r>
        <w:rPr>
          <w:i/>
          <w:color w:val="231F20"/>
          <w:w w:val="105"/>
          <w:vertAlign w:val="subscript"/>
        </w:rPr>
        <w:t>ele</w:t>
      </w:r>
      <w:r>
        <w:rPr>
          <w:color w:val="231F20"/>
          <w:w w:val="105"/>
          <w:vertAlign w:val="baseline"/>
        </w:rPr>
        <w:t>)</w:t>
      </w:r>
      <w:r>
        <w:rPr>
          <w:color w:val="231F20"/>
          <w:spacing w:val="-10"/>
          <w:w w:val="105"/>
          <w:vertAlign w:val="baseline"/>
        </w:rPr>
        <w:t> </w:t>
      </w:r>
      <w:r>
        <w:rPr>
          <w:color w:val="231F20"/>
          <w:w w:val="105"/>
          <w:vertAlign w:val="baseline"/>
        </w:rPr>
        <w:t>factors</w:t>
      </w:r>
      <w:r>
        <w:rPr>
          <w:color w:val="231F20"/>
          <w:spacing w:val="-10"/>
          <w:w w:val="105"/>
          <w:vertAlign w:val="baseline"/>
        </w:rPr>
        <w:t> </w:t>
      </w:r>
      <w:r>
        <w:rPr>
          <w:color w:val="231F20"/>
          <w:w w:val="105"/>
          <w:vertAlign w:val="baseline"/>
        </w:rPr>
        <w:t>(e.g.,</w:t>
      </w:r>
      <w:r>
        <w:rPr>
          <w:color w:val="231F20"/>
          <w:spacing w:val="-10"/>
          <w:w w:val="105"/>
          <w:vertAlign w:val="baseline"/>
        </w:rPr>
        <w:t> </w:t>
      </w:r>
      <w:r>
        <w:rPr>
          <w:color w:val="231F20"/>
          <w:w w:val="105"/>
          <w:vertAlign w:val="baseline"/>
        </w:rPr>
        <w:t>conductivity </w:t>
      </w:r>
      <w:bookmarkStart w:name="_bookmark6" w:id="14"/>
      <w:bookmarkEnd w:id="14"/>
      <w:r>
        <w:rPr>
          <w:color w:val="231F20"/>
          <w:spacing w:val="-2"/>
          <w:w w:val="105"/>
          <w:vertAlign w:val="baseline"/>
        </w:rPr>
        <w:t>and</w:t>
      </w:r>
      <w:r>
        <w:rPr>
          <w:color w:val="231F20"/>
          <w:spacing w:val="-2"/>
          <w:w w:val="105"/>
          <w:vertAlign w:val="baseline"/>
        </w:rPr>
        <w:t> permittivity), and environmental (</w:t>
      </w:r>
      <w:r>
        <w:rPr>
          <w:i/>
          <w:color w:val="231F20"/>
          <w:spacing w:val="-2"/>
          <w:w w:val="105"/>
          <w:vertAlign w:val="baseline"/>
        </w:rPr>
        <w:t>P</w:t>
      </w:r>
      <w:r>
        <w:rPr>
          <w:i/>
          <w:color w:val="231F20"/>
          <w:spacing w:val="-2"/>
          <w:w w:val="105"/>
          <w:vertAlign w:val="subscript"/>
        </w:rPr>
        <w:t>env</w:t>
      </w:r>
      <w:r>
        <w:rPr>
          <w:color w:val="231F20"/>
          <w:spacing w:val="-2"/>
          <w:w w:val="105"/>
          <w:vertAlign w:val="baseline"/>
        </w:rPr>
        <w:t>) factors (e.g., temperature</w:t>
      </w:r>
      <w:r>
        <w:rPr>
          <w:color w:val="231F20"/>
          <w:w w:val="105"/>
          <w:vertAlign w:val="baseline"/>
        </w:rPr>
        <w:t> and humidity). is given by Eq. </w:t>
      </w:r>
      <w:hyperlink w:history="true" w:anchor="_bookmark6">
        <w:r>
          <w:rPr>
            <w:color w:val="2E3092"/>
            <w:w w:val="105"/>
            <w:vertAlign w:val="baseline"/>
          </w:rPr>
          <w:t>(3)</w:t>
        </w:r>
      </w:hyperlink>
      <w:r>
        <w:rPr>
          <w:color w:val="231F20"/>
          <w:w w:val="105"/>
          <w:vertAlign w:val="baseline"/>
        </w:rPr>
        <w:t>:</w:t>
      </w:r>
    </w:p>
    <w:p>
      <w:pPr>
        <w:pStyle w:val="BodyText"/>
        <w:spacing w:line="276" w:lineRule="auto" w:before="109"/>
        <w:ind w:left="290" w:right="110" w:firstLine="239"/>
        <w:jc w:val="both"/>
      </w:pPr>
      <w:r>
        <w:rPr/>
        <w:br w:type="column"/>
      </w:r>
      <w:r>
        <w:rPr>
          <w:color w:val="231F20"/>
        </w:rPr>
        <w:t>Although both QCM and SW have good precision, high </w:t>
      </w:r>
      <w:r>
        <w:rPr>
          <w:color w:val="231F20"/>
        </w:rPr>
        <w:t>sensitivity,</w:t>
      </w:r>
      <w:r>
        <w:rPr>
          <w:color w:val="231F20"/>
          <w:spacing w:val="40"/>
        </w:rPr>
        <w:t> </w:t>
      </w:r>
      <w:r>
        <w:rPr>
          <w:color w:val="231F20"/>
        </w:rPr>
        <w:t>and diverse target gases,</w:t>
      </w:r>
      <w:r>
        <w:rPr>
          <w:color w:val="231F20"/>
          <w:spacing w:val="-1"/>
        </w:rPr>
        <w:t> </w:t>
      </w:r>
      <w:r>
        <w:rPr>
          <w:color w:val="231F20"/>
        </w:rPr>
        <w:t>there are still some limitations</w:t>
      </w:r>
      <w:r>
        <w:rPr>
          <w:color w:val="231F20"/>
          <w:spacing w:val="-1"/>
        </w:rPr>
        <w:t> </w:t>
      </w:r>
      <w:r>
        <w:rPr>
          <w:color w:val="231F20"/>
        </w:rPr>
        <w:t>to the sensors.</w:t>
      </w:r>
      <w:r>
        <w:rPr>
          <w:color w:val="231F20"/>
          <w:spacing w:val="40"/>
        </w:rPr>
        <w:t> </w:t>
      </w:r>
      <w:r>
        <w:rPr>
          <w:color w:val="231F20"/>
        </w:rPr>
        <w:t>For example, QCM sensors have complex circuitry, poor signal-to-</w:t>
      </w:r>
      <w:r>
        <w:rPr>
          <w:color w:val="231F20"/>
          <w:spacing w:val="40"/>
        </w:rPr>
        <w:t> </w:t>
      </w:r>
      <w:r>
        <w:rPr>
          <w:color w:val="231F20"/>
        </w:rPr>
        <w:t>noise ratio, and can be in</w:t>
      </w:r>
      <w:r>
        <w:rPr>
          <w:rFonts w:ascii="Times New Roman" w:hAnsi="Times New Roman"/>
          <w:color w:val="231F20"/>
        </w:rPr>
        <w:t>fl</w:t>
      </w:r>
      <w:r>
        <w:rPr>
          <w:color w:val="231F20"/>
        </w:rPr>
        <w:t>uenced by humidity (</w:t>
      </w:r>
      <w:hyperlink w:history="true" w:anchor="_bookmark39">
        <w:r>
          <w:rPr>
            <w:color w:val="2E3092"/>
          </w:rPr>
          <w:t>Länge, 2019</w:t>
        </w:r>
      </w:hyperlink>
      <w:r>
        <w:rPr>
          <w:color w:val="231F20"/>
        </w:rPr>
        <w:t>).</w:t>
      </w:r>
    </w:p>
    <w:p>
      <w:pPr>
        <w:spacing w:after="0" w:line="276" w:lineRule="auto"/>
        <w:jc w:val="both"/>
        <w:sectPr>
          <w:type w:val="continuous"/>
          <w:pgSz w:w="11910" w:h="15880"/>
          <w:pgMar w:header="693" w:footer="0" w:top="640" w:bottom="280" w:left="560" w:right="560"/>
          <w:cols w:num="2" w:equalWidth="0">
            <w:col w:w="5312" w:space="48"/>
            <w:col w:w="5430"/>
          </w:cols>
        </w:sectPr>
      </w:pPr>
    </w:p>
    <w:p>
      <w:pPr>
        <w:pStyle w:val="BodyText"/>
        <w:tabs>
          <w:tab w:pos="733" w:val="left" w:leader="none"/>
          <w:tab w:pos="1503" w:val="left" w:leader="none"/>
        </w:tabs>
        <w:spacing w:line="104" w:lineRule="exact" w:before="172"/>
        <w:ind w:left="290"/>
        <w:rPr>
          <w:rFonts w:ascii="Arial" w:hAnsi="Arial"/>
        </w:rPr>
      </w:pPr>
      <w:bookmarkStart w:name="2.2. Electronic nose system" w:id="15"/>
      <w:bookmarkEnd w:id="15"/>
      <w:r>
        <w:rPr/>
      </w:r>
      <w:r>
        <w:rPr>
          <w:rFonts w:ascii="Verdana" w:hAnsi="Verdana"/>
          <w:color w:val="231F20"/>
          <w:spacing w:val="-5"/>
          <w:w w:val="105"/>
        </w:rPr>
        <w:t>Δ</w:t>
      </w:r>
      <w:r>
        <w:rPr>
          <w:rFonts w:ascii="Arial" w:hAnsi="Arial"/>
          <w:color w:val="231F20"/>
          <w:spacing w:val="-5"/>
          <w:w w:val="105"/>
        </w:rPr>
        <w:t>γ</w:t>
      </w:r>
      <w:r>
        <w:rPr>
          <w:rFonts w:ascii="Arial" w:hAnsi="Arial"/>
          <w:color w:val="231F20"/>
        </w:rPr>
        <w:tab/>
      </w:r>
      <w:r>
        <w:rPr>
          <w:rFonts w:ascii="Verdana" w:hAnsi="Verdana"/>
          <w:color w:val="231F20"/>
          <w:spacing w:val="-5"/>
          <w:w w:val="105"/>
        </w:rPr>
        <w:t>∂</w:t>
      </w:r>
      <w:r>
        <w:rPr>
          <w:rFonts w:ascii="Arial" w:hAnsi="Arial"/>
          <w:color w:val="231F20"/>
          <w:spacing w:val="-5"/>
          <w:w w:val="105"/>
        </w:rPr>
        <w:t>γ</w:t>
      </w:r>
      <w:r>
        <w:rPr>
          <w:rFonts w:ascii="Arial" w:hAnsi="Arial"/>
          <w:color w:val="231F20"/>
        </w:rPr>
        <w:tab/>
      </w:r>
      <w:r>
        <w:rPr>
          <w:rFonts w:ascii="Verdana" w:hAnsi="Verdana"/>
          <w:color w:val="231F20"/>
          <w:spacing w:val="-5"/>
          <w:w w:val="105"/>
        </w:rPr>
        <w:t>∂</w:t>
      </w:r>
      <w:r>
        <w:rPr>
          <w:rFonts w:ascii="Arial" w:hAnsi="Arial"/>
          <w:color w:val="231F20"/>
          <w:spacing w:val="-5"/>
          <w:w w:val="105"/>
        </w:rPr>
        <w:t>γ</w:t>
      </w:r>
    </w:p>
    <w:p>
      <w:pPr>
        <w:pStyle w:val="BodyText"/>
        <w:tabs>
          <w:tab w:pos="1195" w:val="left" w:leader="none"/>
        </w:tabs>
        <w:spacing w:line="104" w:lineRule="exact" w:before="172"/>
        <w:ind w:left="290"/>
        <w:rPr>
          <w:rFonts w:ascii="Arial" w:hAnsi="Arial"/>
        </w:rPr>
      </w:pPr>
      <w:r>
        <w:rPr/>
        <w:br w:type="column"/>
      </w:r>
      <w:r>
        <w:rPr>
          <w:rFonts w:ascii="Verdana" w:hAnsi="Verdana"/>
          <w:color w:val="231F20"/>
          <w:spacing w:val="-5"/>
          <w:w w:val="105"/>
        </w:rPr>
        <w:t>∂</w:t>
      </w:r>
      <w:r>
        <w:rPr>
          <w:rFonts w:ascii="Arial" w:hAnsi="Arial"/>
          <w:color w:val="231F20"/>
          <w:spacing w:val="-5"/>
          <w:w w:val="105"/>
        </w:rPr>
        <w:t>γ</w:t>
      </w:r>
      <w:r>
        <w:rPr>
          <w:rFonts w:ascii="Arial" w:hAnsi="Arial"/>
          <w:color w:val="231F20"/>
        </w:rPr>
        <w:tab/>
      </w:r>
      <w:r>
        <w:rPr>
          <w:rFonts w:ascii="Verdana" w:hAnsi="Verdana"/>
          <w:color w:val="231F20"/>
          <w:spacing w:val="-5"/>
          <w:w w:val="105"/>
        </w:rPr>
        <w:t>∂</w:t>
      </w:r>
      <w:r>
        <w:rPr>
          <w:rFonts w:ascii="Arial" w:hAnsi="Arial"/>
          <w:color w:val="231F20"/>
          <w:spacing w:val="-5"/>
          <w:w w:val="105"/>
        </w:rPr>
        <w:t>γ</w:t>
      </w:r>
    </w:p>
    <w:p>
      <w:pPr>
        <w:spacing w:line="240" w:lineRule="auto" w:before="24"/>
        <w:rPr>
          <w:rFonts w:ascii="Arial"/>
          <w:sz w:val="16"/>
        </w:rPr>
      </w:pPr>
      <w:r>
        <w:rPr/>
        <w:br w:type="column"/>
      </w:r>
      <w:r>
        <w:rPr>
          <w:rFonts w:ascii="Arial"/>
          <w:sz w:val="16"/>
        </w:rPr>
      </w:r>
    </w:p>
    <w:p>
      <w:pPr>
        <w:pStyle w:val="ListParagraph"/>
        <w:numPr>
          <w:ilvl w:val="1"/>
          <w:numId w:val="2"/>
        </w:numPr>
        <w:tabs>
          <w:tab w:pos="569" w:val="left" w:leader="none"/>
        </w:tabs>
        <w:spacing w:line="68" w:lineRule="exact" w:before="0" w:after="0"/>
        <w:ind w:left="569" w:right="0" w:hanging="279"/>
        <w:jc w:val="left"/>
        <w:rPr>
          <w:i/>
          <w:sz w:val="16"/>
        </w:rPr>
      </w:pPr>
      <w:r>
        <w:rPr>
          <w:i/>
          <w:color w:val="231F20"/>
          <w:spacing w:val="-6"/>
          <w:sz w:val="16"/>
        </w:rPr>
        <w:t>Electronic</w:t>
      </w:r>
      <w:r>
        <w:rPr>
          <w:i/>
          <w:color w:val="231F20"/>
          <w:spacing w:val="2"/>
          <w:sz w:val="16"/>
        </w:rPr>
        <w:t> </w:t>
      </w:r>
      <w:r>
        <w:rPr>
          <w:i/>
          <w:color w:val="231F20"/>
          <w:spacing w:val="-6"/>
          <w:sz w:val="16"/>
        </w:rPr>
        <w:t>nose</w:t>
      </w:r>
      <w:r>
        <w:rPr>
          <w:i/>
          <w:color w:val="231F20"/>
          <w:spacing w:val="1"/>
          <w:sz w:val="16"/>
        </w:rPr>
        <w:t> </w:t>
      </w:r>
      <w:r>
        <w:rPr>
          <w:i/>
          <w:color w:val="231F20"/>
          <w:spacing w:val="-6"/>
          <w:sz w:val="16"/>
        </w:rPr>
        <w:t>system</w:t>
      </w:r>
    </w:p>
    <w:p>
      <w:pPr>
        <w:spacing w:after="0" w:line="68" w:lineRule="exact"/>
        <w:jc w:val="left"/>
        <w:rPr>
          <w:sz w:val="16"/>
        </w:rPr>
        <w:sectPr>
          <w:type w:val="continuous"/>
          <w:pgSz w:w="11910" w:h="15880"/>
          <w:pgMar w:header="693" w:footer="0" w:top="640" w:bottom="280" w:left="560" w:right="560"/>
          <w:cols w:num="3" w:equalWidth="0">
            <w:col w:w="1727" w:space="464"/>
            <w:col w:w="1420" w:space="1749"/>
            <w:col w:w="5430"/>
          </w:cols>
        </w:sectPr>
      </w:pPr>
    </w:p>
    <w:p>
      <w:pPr>
        <w:spacing w:line="316" w:lineRule="exact" w:before="0"/>
        <w:ind w:left="321" w:right="0" w:firstLine="0"/>
        <w:jc w:val="left"/>
        <w:rPr>
          <w:i/>
          <w:sz w:val="16"/>
        </w:rPr>
      </w:pPr>
      <w:r>
        <w:rPr/>
        <mc:AlternateContent>
          <mc:Choice Requires="wps">
            <w:drawing>
              <wp:anchor distT="0" distB="0" distL="0" distR="0" allowOverlap="1" layoutInCell="1" locked="0" behindDoc="1" simplePos="0" relativeHeight="487007232">
                <wp:simplePos x="0" y="0"/>
                <wp:positionH relativeFrom="page">
                  <wp:posOffset>540004</wp:posOffset>
                </wp:positionH>
                <wp:positionV relativeFrom="paragraph">
                  <wp:posOffset>78032</wp:posOffset>
                </wp:positionV>
                <wp:extent cx="137160" cy="4445"/>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137160" cy="4445"/>
                        </a:xfrm>
                        <a:custGeom>
                          <a:avLst/>
                          <a:gdLst/>
                          <a:ahLst/>
                          <a:cxnLst/>
                          <a:rect l="l" t="t" r="r" b="b"/>
                          <a:pathLst>
                            <a:path w="137160" h="4445">
                              <a:moveTo>
                                <a:pt x="136804" y="0"/>
                              </a:moveTo>
                              <a:lnTo>
                                <a:pt x="0" y="0"/>
                              </a:lnTo>
                              <a:lnTo>
                                <a:pt x="0" y="4319"/>
                              </a:lnTo>
                              <a:lnTo>
                                <a:pt x="136804" y="4319"/>
                              </a:lnTo>
                              <a:lnTo>
                                <a:pt x="13680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2.52pt;margin-top:6.144317pt;width:10.772pt;height:.34015pt;mso-position-horizontal-relative:page;mso-position-vertical-relative:paragraph;z-index:-16309248" id="docshape20" filled="true" fillcolor="#231f20" stroked="false">
                <v:fill type="solid"/>
                <w10:wrap type="none"/>
              </v:rect>
            </w:pict>
          </mc:Fallback>
        </mc:AlternateContent>
      </w:r>
      <w:r>
        <w:rPr/>
        <mc:AlternateContent>
          <mc:Choice Requires="wps">
            <w:drawing>
              <wp:anchor distT="0" distB="0" distL="0" distR="0" allowOverlap="1" layoutInCell="1" locked="0" behindDoc="1" simplePos="0" relativeHeight="487007744">
                <wp:simplePos x="0" y="0"/>
                <wp:positionH relativeFrom="page">
                  <wp:posOffset>810717</wp:posOffset>
                </wp:positionH>
                <wp:positionV relativeFrom="paragraph">
                  <wp:posOffset>78032</wp:posOffset>
                </wp:positionV>
                <wp:extent cx="141605" cy="4445"/>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141605" cy="4445"/>
                        </a:xfrm>
                        <a:custGeom>
                          <a:avLst/>
                          <a:gdLst/>
                          <a:ahLst/>
                          <a:cxnLst/>
                          <a:rect l="l" t="t" r="r" b="b"/>
                          <a:pathLst>
                            <a:path w="141605" h="4445">
                              <a:moveTo>
                                <a:pt x="141122" y="0"/>
                              </a:moveTo>
                              <a:lnTo>
                                <a:pt x="0" y="0"/>
                              </a:lnTo>
                              <a:lnTo>
                                <a:pt x="0" y="4319"/>
                              </a:lnTo>
                              <a:lnTo>
                                <a:pt x="141122" y="4319"/>
                              </a:lnTo>
                              <a:lnTo>
                                <a:pt x="141122"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63.835999pt;margin-top:6.144317pt;width:11.112pt;height:.34015pt;mso-position-horizontal-relative:page;mso-position-vertical-relative:paragraph;z-index:-16308736" id="docshape21" filled="true" fillcolor="#231f20" stroked="false">
                <v:fill type="solid"/>
                <w10:wrap type="none"/>
              </v:rect>
            </w:pict>
          </mc:Fallback>
        </mc:AlternateContent>
      </w:r>
      <w:r>
        <w:rPr/>
        <mc:AlternateContent>
          <mc:Choice Requires="wps">
            <w:drawing>
              <wp:anchor distT="0" distB="0" distL="0" distR="0" allowOverlap="1" layoutInCell="1" locked="0" behindDoc="1" simplePos="0" relativeHeight="487008256">
                <wp:simplePos x="0" y="0"/>
                <wp:positionH relativeFrom="page">
                  <wp:posOffset>1249197</wp:posOffset>
                </wp:positionH>
                <wp:positionV relativeFrom="paragraph">
                  <wp:posOffset>78032</wp:posOffset>
                </wp:positionV>
                <wp:extent cx="241935" cy="4445"/>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241935" cy="4445"/>
                        </a:xfrm>
                        <a:custGeom>
                          <a:avLst/>
                          <a:gdLst/>
                          <a:ahLst/>
                          <a:cxnLst/>
                          <a:rect l="l" t="t" r="r" b="b"/>
                          <a:pathLst>
                            <a:path w="241935" h="4445">
                              <a:moveTo>
                                <a:pt x="241922" y="0"/>
                              </a:moveTo>
                              <a:lnTo>
                                <a:pt x="0" y="0"/>
                              </a:lnTo>
                              <a:lnTo>
                                <a:pt x="0" y="4319"/>
                              </a:lnTo>
                              <a:lnTo>
                                <a:pt x="241922" y="4319"/>
                              </a:lnTo>
                              <a:lnTo>
                                <a:pt x="241922"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98.362pt;margin-top:6.144317pt;width:19.049pt;height:.34015pt;mso-position-horizontal-relative:page;mso-position-vertical-relative:paragraph;z-index:-16308224" id="docshape22" filled="true" fillcolor="#231f20" stroked="false">
                <v:fill type="solid"/>
                <w10:wrap type="none"/>
              </v:rect>
            </w:pict>
          </mc:Fallback>
        </mc:AlternateContent>
      </w:r>
      <w:r>
        <w:rPr/>
        <mc:AlternateContent>
          <mc:Choice Requires="wps">
            <w:drawing>
              <wp:anchor distT="0" distB="0" distL="0" distR="0" allowOverlap="1" layoutInCell="1" locked="0" behindDoc="1" simplePos="0" relativeHeight="487008768">
                <wp:simplePos x="0" y="0"/>
                <wp:positionH relativeFrom="page">
                  <wp:posOffset>1890001</wp:posOffset>
                </wp:positionH>
                <wp:positionV relativeFrom="paragraph">
                  <wp:posOffset>78032</wp:posOffset>
                </wp:positionV>
                <wp:extent cx="203200" cy="4445"/>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203200" cy="4445"/>
                        </a:xfrm>
                        <a:custGeom>
                          <a:avLst/>
                          <a:gdLst/>
                          <a:ahLst/>
                          <a:cxnLst/>
                          <a:rect l="l" t="t" r="r" b="b"/>
                          <a:pathLst>
                            <a:path w="203200" h="4445">
                              <a:moveTo>
                                <a:pt x="203034" y="0"/>
                              </a:moveTo>
                              <a:lnTo>
                                <a:pt x="0" y="0"/>
                              </a:lnTo>
                              <a:lnTo>
                                <a:pt x="0" y="4319"/>
                              </a:lnTo>
                              <a:lnTo>
                                <a:pt x="203034" y="4319"/>
                              </a:lnTo>
                              <a:lnTo>
                                <a:pt x="20303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148.819pt;margin-top:6.144317pt;width:15.987pt;height:.34015pt;mso-position-horizontal-relative:page;mso-position-vertical-relative:paragraph;z-index:-16307712" id="docshape23" filled="true" fillcolor="#231f20" stroked="false">
                <v:fill type="solid"/>
                <w10:wrap type="none"/>
              </v:rect>
            </w:pict>
          </mc:Fallback>
        </mc:AlternateContent>
      </w:r>
      <w:r>
        <w:rPr/>
        <mc:AlternateContent>
          <mc:Choice Requires="wps">
            <w:drawing>
              <wp:anchor distT="0" distB="0" distL="0" distR="0" allowOverlap="1" layoutInCell="1" locked="0" behindDoc="1" simplePos="0" relativeHeight="487009280">
                <wp:simplePos x="0" y="0"/>
                <wp:positionH relativeFrom="page">
                  <wp:posOffset>2452319</wp:posOffset>
                </wp:positionH>
                <wp:positionV relativeFrom="paragraph">
                  <wp:posOffset>78032</wp:posOffset>
                </wp:positionV>
                <wp:extent cx="227329" cy="4445"/>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227329" cy="4445"/>
                        </a:xfrm>
                        <a:custGeom>
                          <a:avLst/>
                          <a:gdLst/>
                          <a:ahLst/>
                          <a:cxnLst/>
                          <a:rect l="l" t="t" r="r" b="b"/>
                          <a:pathLst>
                            <a:path w="227329" h="4445">
                              <a:moveTo>
                                <a:pt x="226796" y="0"/>
                              </a:moveTo>
                              <a:lnTo>
                                <a:pt x="0" y="0"/>
                              </a:lnTo>
                              <a:lnTo>
                                <a:pt x="0" y="4319"/>
                              </a:lnTo>
                              <a:lnTo>
                                <a:pt x="226796" y="4319"/>
                              </a:lnTo>
                              <a:lnTo>
                                <a:pt x="226796"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193.095993pt;margin-top:6.144317pt;width:17.858pt;height:.34015pt;mso-position-horizontal-relative:page;mso-position-vertical-relative:paragraph;z-index:-16307200" id="docshape24" filled="true" fillcolor="#231f20" stroked="false">
                <v:fill type="solid"/>
                <w10:wrap type="none"/>
              </v:rect>
            </w:pict>
          </mc:Fallback>
        </mc:AlternateContent>
      </w:r>
      <w:r>
        <w:rPr>
          <w:i/>
          <w:color w:val="231F20"/>
          <w:spacing w:val="-2"/>
          <w:position w:val="1"/>
          <w:sz w:val="16"/>
        </w:rPr>
        <w:t>k</w:t>
      </w:r>
      <w:r>
        <w:rPr>
          <w:color w:val="231F20"/>
          <w:spacing w:val="-2"/>
          <w:position w:val="1"/>
          <w:sz w:val="16"/>
          <w:vertAlign w:val="subscript"/>
        </w:rPr>
        <w:t>0</w:t>
      </w:r>
      <w:r>
        <w:rPr>
          <w:color w:val="231F20"/>
          <w:spacing w:val="29"/>
          <w:position w:val="1"/>
          <w:sz w:val="16"/>
          <w:vertAlign w:val="baseline"/>
        </w:rPr>
        <w:t> </w:t>
      </w:r>
      <w:r>
        <w:rPr>
          <w:rFonts w:ascii="LM Roman 10" w:hAnsi="LM Roman 10"/>
          <w:color w:val="231F20"/>
          <w:spacing w:val="-2"/>
          <w:position w:val="11"/>
          <w:sz w:val="16"/>
          <w:vertAlign w:val="baseline"/>
        </w:rPr>
        <w:t>=</w:t>
      </w:r>
      <w:r>
        <w:rPr>
          <w:rFonts w:ascii="LM Roman 10" w:hAnsi="LM Roman 10"/>
          <w:color w:val="231F20"/>
          <w:spacing w:val="-11"/>
          <w:position w:val="11"/>
          <w:sz w:val="16"/>
          <w:vertAlign w:val="baseline"/>
        </w:rPr>
        <w:t> </w:t>
      </w:r>
      <w:r>
        <w:rPr>
          <w:rFonts w:ascii="Verdana" w:hAnsi="Verdana"/>
          <w:color w:val="231F20"/>
          <w:spacing w:val="-2"/>
          <w:sz w:val="16"/>
          <w:vertAlign w:val="baseline"/>
        </w:rPr>
        <w:t>∂</w:t>
      </w:r>
      <w:r>
        <w:rPr>
          <w:i/>
          <w:color w:val="231F20"/>
          <w:spacing w:val="-2"/>
          <w:sz w:val="16"/>
          <w:vertAlign w:val="baseline"/>
        </w:rPr>
        <w:t>m</w:t>
      </w:r>
      <w:r>
        <w:rPr>
          <w:i/>
          <w:color w:val="231F20"/>
          <w:spacing w:val="-13"/>
          <w:sz w:val="16"/>
          <w:vertAlign w:val="baseline"/>
        </w:rPr>
        <w:t> </w:t>
      </w:r>
      <w:r>
        <w:rPr>
          <w:rFonts w:ascii="Verdana" w:hAnsi="Verdana"/>
          <w:color w:val="231F20"/>
          <w:spacing w:val="-2"/>
          <w:position w:val="11"/>
          <w:sz w:val="16"/>
          <w:vertAlign w:val="baseline"/>
        </w:rPr>
        <w:t>Δ</w:t>
      </w:r>
      <w:r>
        <w:rPr>
          <w:i/>
          <w:color w:val="231F20"/>
          <w:spacing w:val="-2"/>
          <w:position w:val="11"/>
          <w:sz w:val="16"/>
          <w:vertAlign w:val="baseline"/>
        </w:rPr>
        <w:t>m</w:t>
      </w:r>
      <w:r>
        <w:rPr>
          <w:i/>
          <w:color w:val="231F20"/>
          <w:spacing w:val="-7"/>
          <w:position w:val="11"/>
          <w:sz w:val="16"/>
          <w:vertAlign w:val="baseline"/>
        </w:rPr>
        <w:t> </w:t>
      </w:r>
      <w:r>
        <w:rPr>
          <w:rFonts w:ascii="LM Roman 10" w:hAnsi="LM Roman 10"/>
          <w:color w:val="231F20"/>
          <w:spacing w:val="-2"/>
          <w:position w:val="11"/>
          <w:sz w:val="16"/>
          <w:vertAlign w:val="baseline"/>
        </w:rPr>
        <w:t>+</w:t>
      </w:r>
      <w:r>
        <w:rPr>
          <w:rFonts w:ascii="LM Roman 10" w:hAnsi="LM Roman 10"/>
          <w:color w:val="231F20"/>
          <w:spacing w:val="-18"/>
          <w:position w:val="11"/>
          <w:sz w:val="16"/>
          <w:vertAlign w:val="baseline"/>
        </w:rPr>
        <w:t> </w:t>
      </w:r>
      <w:r>
        <w:rPr>
          <w:rFonts w:ascii="Verdana" w:hAnsi="Verdana"/>
          <w:color w:val="231F20"/>
          <w:spacing w:val="-2"/>
          <w:sz w:val="16"/>
          <w:vertAlign w:val="baseline"/>
        </w:rPr>
        <w:t>∂</w:t>
      </w:r>
      <w:r>
        <w:rPr>
          <w:i/>
          <w:color w:val="231F20"/>
          <w:spacing w:val="-2"/>
          <w:sz w:val="16"/>
          <w:vertAlign w:val="baseline"/>
        </w:rPr>
        <w:t>P</w:t>
      </w:r>
      <w:r>
        <w:rPr>
          <w:i/>
          <w:color w:val="231F20"/>
          <w:spacing w:val="-2"/>
          <w:sz w:val="16"/>
          <w:vertAlign w:val="subscript"/>
        </w:rPr>
        <w:t>mec</w:t>
      </w:r>
      <w:r>
        <w:rPr>
          <w:i/>
          <w:color w:val="231F20"/>
          <w:spacing w:val="-5"/>
          <w:sz w:val="16"/>
          <w:vertAlign w:val="baseline"/>
        </w:rPr>
        <w:t> </w:t>
      </w:r>
      <w:r>
        <w:rPr>
          <w:rFonts w:ascii="Verdana" w:hAnsi="Verdana"/>
          <w:color w:val="231F20"/>
          <w:spacing w:val="-2"/>
          <w:position w:val="11"/>
          <w:sz w:val="16"/>
          <w:vertAlign w:val="baseline"/>
        </w:rPr>
        <w:t>Δ</w:t>
      </w:r>
      <w:r>
        <w:rPr>
          <w:i/>
          <w:color w:val="231F20"/>
          <w:spacing w:val="-2"/>
          <w:position w:val="11"/>
          <w:sz w:val="16"/>
          <w:vertAlign w:val="baseline"/>
        </w:rPr>
        <w:t>P</w:t>
      </w:r>
      <w:r>
        <w:rPr>
          <w:i/>
          <w:color w:val="231F20"/>
          <w:spacing w:val="-2"/>
          <w:position w:val="9"/>
          <w:sz w:val="11"/>
          <w:vertAlign w:val="baseline"/>
        </w:rPr>
        <w:t>mec</w:t>
      </w:r>
      <w:r>
        <w:rPr>
          <w:i/>
          <w:color w:val="231F20"/>
          <w:spacing w:val="14"/>
          <w:position w:val="9"/>
          <w:sz w:val="11"/>
          <w:vertAlign w:val="baseline"/>
        </w:rPr>
        <w:t> </w:t>
      </w:r>
      <w:r>
        <w:rPr>
          <w:rFonts w:ascii="LM Roman 10" w:hAnsi="LM Roman 10"/>
          <w:color w:val="231F20"/>
          <w:spacing w:val="-2"/>
          <w:position w:val="11"/>
          <w:sz w:val="16"/>
          <w:vertAlign w:val="baseline"/>
        </w:rPr>
        <w:t>+</w:t>
      </w:r>
      <w:r>
        <w:rPr>
          <w:rFonts w:ascii="LM Roman 10" w:hAnsi="LM Roman 10"/>
          <w:color w:val="231F20"/>
          <w:spacing w:val="-18"/>
          <w:position w:val="11"/>
          <w:sz w:val="16"/>
          <w:vertAlign w:val="baseline"/>
        </w:rPr>
        <w:t> </w:t>
      </w:r>
      <w:r>
        <w:rPr>
          <w:rFonts w:ascii="Verdana" w:hAnsi="Verdana"/>
          <w:color w:val="231F20"/>
          <w:spacing w:val="-12"/>
          <w:sz w:val="16"/>
          <w:vertAlign w:val="baseline"/>
        </w:rPr>
        <w:t>∂</w:t>
      </w:r>
      <w:r>
        <w:rPr>
          <w:i/>
          <w:color w:val="231F20"/>
          <w:spacing w:val="-12"/>
          <w:sz w:val="16"/>
          <w:vertAlign w:val="baseline"/>
        </w:rPr>
        <w:t>P</w:t>
      </w:r>
    </w:p>
    <w:p>
      <w:pPr>
        <w:spacing w:line="240" w:lineRule="auto" w:before="86"/>
        <w:rPr>
          <w:i/>
          <w:sz w:val="11"/>
        </w:rPr>
      </w:pPr>
      <w:r>
        <w:rPr/>
        <w:br w:type="column"/>
      </w:r>
      <w:r>
        <w:rPr>
          <w:i/>
          <w:sz w:val="11"/>
        </w:rPr>
      </w:r>
    </w:p>
    <w:p>
      <w:pPr>
        <w:spacing w:before="0"/>
        <w:ind w:left="0" w:right="0" w:firstLine="0"/>
        <w:jc w:val="left"/>
        <w:rPr>
          <w:i/>
          <w:sz w:val="11"/>
        </w:rPr>
      </w:pPr>
      <w:r>
        <w:rPr>
          <w:i/>
          <w:color w:val="231F20"/>
          <w:spacing w:val="-5"/>
          <w:sz w:val="11"/>
        </w:rPr>
        <w:t>ele</w:t>
      </w:r>
    </w:p>
    <w:p>
      <w:pPr>
        <w:tabs>
          <w:tab w:pos="2335" w:val="left" w:leader="none"/>
        </w:tabs>
        <w:spacing w:line="220" w:lineRule="auto" w:before="0"/>
        <w:ind w:left="0" w:right="0" w:firstLine="0"/>
        <w:jc w:val="left"/>
        <w:rPr>
          <w:rFonts w:ascii="LM Roman 10" w:hAnsi="LM Roman 10"/>
          <w:sz w:val="16"/>
        </w:rPr>
      </w:pPr>
      <w:r>
        <w:rPr/>
        <w:br w:type="column"/>
      </w:r>
      <w:r>
        <w:rPr>
          <w:rFonts w:ascii="Verdana" w:hAnsi="Verdana"/>
          <w:color w:val="231F20"/>
          <w:spacing w:val="-2"/>
          <w:sz w:val="16"/>
        </w:rPr>
        <w:t>Δ</w:t>
      </w:r>
      <w:r>
        <w:rPr>
          <w:i/>
          <w:color w:val="231F20"/>
          <w:spacing w:val="-2"/>
          <w:sz w:val="16"/>
        </w:rPr>
        <w:t>P</w:t>
      </w:r>
      <w:r>
        <w:rPr>
          <w:i/>
          <w:color w:val="231F20"/>
          <w:spacing w:val="-2"/>
          <w:sz w:val="16"/>
          <w:vertAlign w:val="subscript"/>
        </w:rPr>
        <w:t>ele</w:t>
      </w:r>
      <w:r>
        <w:rPr>
          <w:i/>
          <w:color w:val="231F20"/>
          <w:spacing w:val="-1"/>
          <w:sz w:val="16"/>
          <w:vertAlign w:val="baseline"/>
        </w:rPr>
        <w:t> </w:t>
      </w:r>
      <w:r>
        <w:rPr>
          <w:rFonts w:ascii="LM Roman 10" w:hAnsi="LM Roman 10"/>
          <w:color w:val="231F20"/>
          <w:spacing w:val="-2"/>
          <w:sz w:val="16"/>
          <w:vertAlign w:val="baseline"/>
        </w:rPr>
        <w:t>+</w:t>
      </w:r>
      <w:r>
        <w:rPr>
          <w:rFonts w:ascii="LM Roman 10" w:hAnsi="LM Roman 10"/>
          <w:color w:val="231F20"/>
          <w:spacing w:val="-19"/>
          <w:sz w:val="16"/>
          <w:vertAlign w:val="baseline"/>
        </w:rPr>
        <w:t> </w:t>
      </w:r>
      <w:r>
        <w:rPr>
          <w:rFonts w:ascii="Verdana" w:hAnsi="Verdana"/>
          <w:color w:val="231F20"/>
          <w:spacing w:val="-2"/>
          <w:position w:val="-10"/>
          <w:sz w:val="16"/>
          <w:vertAlign w:val="baseline"/>
        </w:rPr>
        <w:t>∂</w:t>
      </w:r>
      <w:r>
        <w:rPr>
          <w:i/>
          <w:color w:val="231F20"/>
          <w:spacing w:val="-2"/>
          <w:position w:val="-10"/>
          <w:sz w:val="16"/>
          <w:vertAlign w:val="baseline"/>
        </w:rPr>
        <w:t>P</w:t>
      </w:r>
      <w:r>
        <w:rPr>
          <w:i/>
          <w:color w:val="231F20"/>
          <w:spacing w:val="-2"/>
          <w:position w:val="-13"/>
          <w:sz w:val="11"/>
          <w:vertAlign w:val="baseline"/>
        </w:rPr>
        <w:t>env</w:t>
      </w:r>
      <w:r>
        <w:rPr>
          <w:i/>
          <w:color w:val="231F20"/>
          <w:spacing w:val="7"/>
          <w:position w:val="-13"/>
          <w:sz w:val="11"/>
          <w:vertAlign w:val="baseline"/>
        </w:rPr>
        <w:t> </w:t>
      </w:r>
      <w:r>
        <w:rPr>
          <w:rFonts w:ascii="Verdana" w:hAnsi="Verdana"/>
          <w:color w:val="231F20"/>
          <w:spacing w:val="-2"/>
          <w:sz w:val="16"/>
          <w:vertAlign w:val="baseline"/>
        </w:rPr>
        <w:t>Δ</w:t>
      </w:r>
      <w:r>
        <w:rPr>
          <w:i/>
          <w:color w:val="231F20"/>
          <w:spacing w:val="-2"/>
          <w:sz w:val="16"/>
          <w:vertAlign w:val="baseline"/>
        </w:rPr>
        <w:t>P</w:t>
      </w:r>
      <w:r>
        <w:rPr>
          <w:i/>
          <w:color w:val="231F20"/>
          <w:spacing w:val="-2"/>
          <w:sz w:val="16"/>
          <w:vertAlign w:val="subscript"/>
        </w:rPr>
        <w:t>env</w:t>
      </w:r>
      <w:r>
        <w:rPr>
          <w:i/>
          <w:color w:val="231F20"/>
          <w:sz w:val="16"/>
          <w:vertAlign w:val="baseline"/>
        </w:rPr>
        <w:tab/>
      </w:r>
      <w:r>
        <w:rPr>
          <w:rFonts w:ascii="LM Roman 10" w:hAnsi="LM Roman 10"/>
          <w:color w:val="231F20"/>
          <w:spacing w:val="-5"/>
          <w:sz w:val="16"/>
          <w:vertAlign w:val="baseline"/>
        </w:rPr>
        <w:t>(</w:t>
      </w:r>
      <w:r>
        <w:rPr>
          <w:color w:val="231F20"/>
          <w:spacing w:val="-5"/>
          <w:sz w:val="16"/>
          <w:vertAlign w:val="baseline"/>
        </w:rPr>
        <w:t>3</w:t>
      </w:r>
      <w:r>
        <w:rPr>
          <w:rFonts w:ascii="LM Roman 10" w:hAnsi="LM Roman 10"/>
          <w:color w:val="231F20"/>
          <w:spacing w:val="-5"/>
          <w:sz w:val="16"/>
          <w:vertAlign w:val="baseline"/>
        </w:rPr>
        <w:t>)</w:t>
      </w:r>
    </w:p>
    <w:p>
      <w:pPr>
        <w:spacing w:line="240" w:lineRule="auto" w:before="123"/>
        <w:rPr>
          <w:rFonts w:ascii="LM Roman 10"/>
          <w:sz w:val="16"/>
        </w:rPr>
      </w:pPr>
      <w:r>
        <w:rPr/>
        <w:br w:type="column"/>
      </w:r>
      <w:r>
        <w:rPr>
          <w:rFonts w:ascii="LM Roman 10"/>
          <w:sz w:val="16"/>
        </w:rPr>
      </w:r>
    </w:p>
    <w:p>
      <w:pPr>
        <w:pStyle w:val="BodyText"/>
        <w:ind w:left="321"/>
      </w:pPr>
      <w:r>
        <w:rPr>
          <w:color w:val="231F20"/>
        </w:rPr>
        <w:t>The</w:t>
      </w:r>
      <w:r>
        <w:rPr>
          <w:color w:val="231F20"/>
          <w:spacing w:val="-5"/>
        </w:rPr>
        <w:t> </w:t>
      </w:r>
      <w:r>
        <w:rPr>
          <w:color w:val="231F20"/>
        </w:rPr>
        <w:t>physical part</w:t>
      </w:r>
      <w:r>
        <w:rPr>
          <w:color w:val="231F20"/>
          <w:spacing w:val="-3"/>
        </w:rPr>
        <w:t> </w:t>
      </w:r>
      <w:r>
        <w:rPr>
          <w:color w:val="231F20"/>
        </w:rPr>
        <w:t>of</w:t>
      </w:r>
      <w:r>
        <w:rPr>
          <w:color w:val="231F20"/>
          <w:spacing w:val="-1"/>
        </w:rPr>
        <w:t> </w:t>
      </w:r>
      <w:r>
        <w:rPr>
          <w:color w:val="231F20"/>
        </w:rPr>
        <w:t>a</w:t>
      </w:r>
      <w:r>
        <w:rPr>
          <w:color w:val="231F20"/>
          <w:spacing w:val="-3"/>
        </w:rPr>
        <w:t> </w:t>
      </w:r>
      <w:r>
        <w:rPr>
          <w:color w:val="231F20"/>
        </w:rPr>
        <w:t>typical</w:t>
      </w:r>
      <w:r>
        <w:rPr>
          <w:color w:val="231F20"/>
          <w:spacing w:val="-3"/>
        </w:rPr>
        <w:t> </w:t>
      </w:r>
      <w:r>
        <w:rPr>
          <w:color w:val="231F20"/>
        </w:rPr>
        <w:t>e-nose</w:t>
      </w:r>
      <w:r>
        <w:rPr>
          <w:color w:val="231F20"/>
          <w:spacing w:val="-3"/>
        </w:rPr>
        <w:t> </w:t>
      </w:r>
      <w:r>
        <w:rPr>
          <w:color w:val="231F20"/>
        </w:rPr>
        <w:t>system</w:t>
      </w:r>
      <w:r>
        <w:rPr>
          <w:color w:val="231F20"/>
          <w:spacing w:val="-1"/>
        </w:rPr>
        <w:t> </w:t>
      </w:r>
      <w:r>
        <w:rPr>
          <w:color w:val="231F20"/>
        </w:rPr>
        <w:t>that</w:t>
      </w:r>
      <w:r>
        <w:rPr>
          <w:color w:val="231F20"/>
          <w:spacing w:val="-3"/>
        </w:rPr>
        <w:t> </w:t>
      </w:r>
      <w:r>
        <w:rPr>
          <w:color w:val="231F20"/>
        </w:rPr>
        <w:t>consists</w:t>
      </w:r>
      <w:r>
        <w:rPr>
          <w:color w:val="231F20"/>
          <w:spacing w:val="-2"/>
        </w:rPr>
        <w:t> </w:t>
      </w:r>
      <w:r>
        <w:rPr>
          <w:color w:val="231F20"/>
        </w:rPr>
        <w:t>of</w:t>
      </w:r>
      <w:r>
        <w:rPr>
          <w:color w:val="231F20"/>
          <w:spacing w:val="-4"/>
        </w:rPr>
        <w:t> </w:t>
      </w:r>
      <w:r>
        <w:rPr>
          <w:color w:val="231F20"/>
        </w:rPr>
        <w:t>gas</w:t>
      </w:r>
      <w:r>
        <w:rPr>
          <w:color w:val="231F20"/>
          <w:spacing w:val="-4"/>
        </w:rPr>
        <w:t> sen-</w:t>
      </w:r>
    </w:p>
    <w:p>
      <w:pPr>
        <w:spacing w:after="0"/>
        <w:sectPr>
          <w:type w:val="continuous"/>
          <w:pgSz w:w="11910" w:h="15880"/>
          <w:pgMar w:header="693" w:footer="0" w:top="640" w:bottom="280" w:left="560" w:right="560"/>
          <w:cols w:num="4" w:equalWidth="0">
            <w:col w:w="2587" w:space="7"/>
            <w:col w:w="135" w:space="33"/>
            <w:col w:w="2590" w:space="217"/>
            <w:col w:w="5221"/>
          </w:cols>
        </w:sectPr>
      </w:pPr>
    </w:p>
    <w:p>
      <w:pPr>
        <w:pStyle w:val="BodyText"/>
        <w:spacing w:line="276" w:lineRule="auto" w:before="25"/>
        <w:ind w:left="189"/>
        <w:jc w:val="right"/>
      </w:pPr>
      <w:r>
        <w:rPr>
          <w:color w:val="231F20"/>
        </w:rPr>
        <w:t>where </w:t>
      </w:r>
      <w:r>
        <w:rPr>
          <w:rFonts w:ascii="Arial" w:hAnsi="Arial"/>
          <w:color w:val="231F20"/>
        </w:rPr>
        <w:t>γ</w:t>
      </w:r>
      <w:r>
        <w:rPr>
          <w:rFonts w:ascii="Arial" w:hAnsi="Arial"/>
          <w:color w:val="231F20"/>
          <w:spacing w:val="-8"/>
        </w:rPr>
        <w:t> </w:t>
      </w:r>
      <w:r>
        <w:rPr>
          <w:color w:val="231F20"/>
        </w:rPr>
        <w:t>is</w:t>
      </w:r>
      <w:r>
        <w:rPr>
          <w:color w:val="231F20"/>
          <w:spacing w:val="-1"/>
        </w:rPr>
        <w:t> </w:t>
      </w:r>
      <w:r>
        <w:rPr>
          <w:color w:val="231F20"/>
        </w:rPr>
        <w:t>the</w:t>
      </w:r>
      <w:r>
        <w:rPr>
          <w:color w:val="231F20"/>
          <w:spacing w:val="-4"/>
        </w:rPr>
        <w:t> </w:t>
      </w:r>
      <w:r>
        <w:rPr>
          <w:color w:val="231F20"/>
        </w:rPr>
        <w:t>complex</w:t>
      </w:r>
      <w:r>
        <w:rPr>
          <w:color w:val="231F20"/>
          <w:spacing w:val="-3"/>
        </w:rPr>
        <w:t> </w:t>
      </w:r>
      <w:r>
        <w:rPr>
          <w:color w:val="231F20"/>
        </w:rPr>
        <w:t>propagation</w:t>
      </w:r>
      <w:r>
        <w:rPr>
          <w:color w:val="231F20"/>
          <w:spacing w:val="-1"/>
        </w:rPr>
        <w:t> </w:t>
      </w:r>
      <w:r>
        <w:rPr>
          <w:color w:val="231F20"/>
        </w:rPr>
        <w:t>coef</w:t>
      </w:r>
      <w:r>
        <w:rPr>
          <w:rFonts w:ascii="Times New Roman" w:hAnsi="Times New Roman"/>
          <w:color w:val="231F20"/>
        </w:rPr>
        <w:t>fi</w:t>
      </w:r>
      <w:r>
        <w:rPr>
          <w:color w:val="231F20"/>
        </w:rPr>
        <w:t>cient</w:t>
      </w:r>
      <w:r>
        <w:rPr>
          <w:color w:val="231F20"/>
          <w:spacing w:val="-3"/>
        </w:rPr>
        <w:t> </w:t>
      </w:r>
      <w:r>
        <w:rPr>
          <w:color w:val="231F20"/>
        </w:rPr>
        <w:t>of</w:t>
      </w:r>
      <w:r>
        <w:rPr>
          <w:color w:val="231F20"/>
          <w:spacing w:val="-2"/>
        </w:rPr>
        <w:t> </w:t>
      </w:r>
      <w:r>
        <w:rPr>
          <w:color w:val="231F20"/>
        </w:rPr>
        <w:t>the</w:t>
      </w:r>
      <w:r>
        <w:rPr>
          <w:color w:val="231F20"/>
          <w:spacing w:val="-3"/>
        </w:rPr>
        <w:t> </w:t>
      </w:r>
      <w:r>
        <w:rPr>
          <w:color w:val="231F20"/>
        </w:rPr>
        <w:t>propagating</w:t>
      </w:r>
      <w:r>
        <w:rPr>
          <w:color w:val="231F20"/>
          <w:spacing w:val="-4"/>
        </w:rPr>
        <w:t> </w:t>
      </w:r>
      <w:r>
        <w:rPr>
          <w:color w:val="231F20"/>
        </w:rPr>
        <w:t>wave</w:t>
      </w:r>
      <w:r>
        <w:rPr>
          <w:color w:val="231F20"/>
          <w:spacing w:val="40"/>
        </w:rPr>
        <w:t> </w:t>
      </w:r>
      <w:r>
        <w:rPr>
          <w:color w:val="231F20"/>
        </w:rPr>
        <w:t>and </w:t>
      </w:r>
      <w:r>
        <w:rPr>
          <w:i/>
          <w:color w:val="231F20"/>
        </w:rPr>
        <w:t>k</w:t>
      </w:r>
      <w:r>
        <w:rPr>
          <w:color w:val="231F20"/>
          <w:vertAlign w:val="subscript"/>
        </w:rPr>
        <w:t>0</w:t>
      </w:r>
      <w:r>
        <w:rPr>
          <w:color w:val="231F20"/>
          <w:vertAlign w:val="baseline"/>
        </w:rPr>
        <w:t> is the wave number in unperturbed state (</w:t>
      </w:r>
      <w:hyperlink w:history="true" w:anchor="_bookmark14">
        <w:r>
          <w:rPr>
            <w:color w:val="2E3092"/>
            <w:vertAlign w:val="baseline"/>
          </w:rPr>
          <w:t>Devkota et al., 2017</w:t>
        </w:r>
      </w:hyperlink>
      <w:r>
        <w:rPr>
          <w:color w:val="231F20"/>
          <w:vertAlign w:val="baseline"/>
        </w:rPr>
        <w:t>).</w:t>
      </w:r>
      <w:r>
        <w:rPr>
          <w:color w:val="231F20"/>
          <w:spacing w:val="40"/>
          <w:vertAlign w:val="baseline"/>
        </w:rPr>
        <w:t> </w:t>
      </w:r>
      <w:r>
        <w:rPr>
          <w:color w:val="231F20"/>
          <w:vertAlign w:val="baseline"/>
        </w:rPr>
        <w:t>There are two types of acoustic wave gas sensors, bulk acoustic wave</w:t>
      </w:r>
      <w:r>
        <w:rPr>
          <w:color w:val="231F20"/>
          <w:spacing w:val="40"/>
          <w:vertAlign w:val="baseline"/>
        </w:rPr>
        <w:t> </w:t>
      </w:r>
      <w:r>
        <w:rPr>
          <w:color w:val="231F20"/>
          <w:vertAlign w:val="baseline"/>
        </w:rPr>
        <w:t>transducers</w:t>
      </w:r>
      <w:r>
        <w:rPr>
          <w:color w:val="231F20"/>
          <w:spacing w:val="40"/>
          <w:vertAlign w:val="baseline"/>
        </w:rPr>
        <w:t> </w:t>
      </w:r>
      <w:r>
        <w:rPr>
          <w:color w:val="231F20"/>
          <w:vertAlign w:val="baseline"/>
        </w:rPr>
        <w:t>(BAW)</w:t>
      </w:r>
      <w:r>
        <w:rPr>
          <w:color w:val="231F20"/>
          <w:spacing w:val="40"/>
          <w:vertAlign w:val="baseline"/>
        </w:rPr>
        <w:t> </w:t>
      </w:r>
      <w:r>
        <w:rPr>
          <w:color w:val="231F20"/>
          <w:vertAlign w:val="baseline"/>
        </w:rPr>
        <w:t>sensor,</w:t>
      </w:r>
      <w:r>
        <w:rPr>
          <w:color w:val="231F20"/>
          <w:spacing w:val="40"/>
          <w:vertAlign w:val="baseline"/>
        </w:rPr>
        <w:t> </w:t>
      </w:r>
      <w:r>
        <w:rPr>
          <w:color w:val="231F20"/>
          <w:vertAlign w:val="baseline"/>
        </w:rPr>
        <w:t>and</w:t>
      </w:r>
      <w:r>
        <w:rPr>
          <w:color w:val="231F20"/>
          <w:spacing w:val="40"/>
          <w:vertAlign w:val="baseline"/>
        </w:rPr>
        <w:t> </w:t>
      </w:r>
      <w:r>
        <w:rPr>
          <w:color w:val="231F20"/>
          <w:vertAlign w:val="baseline"/>
        </w:rPr>
        <w:t>surface</w:t>
      </w:r>
      <w:r>
        <w:rPr>
          <w:color w:val="231F20"/>
          <w:spacing w:val="40"/>
          <w:vertAlign w:val="baseline"/>
        </w:rPr>
        <w:t> </w:t>
      </w:r>
      <w:r>
        <w:rPr>
          <w:color w:val="231F20"/>
          <w:vertAlign w:val="baseline"/>
        </w:rPr>
        <w:t>acoustic</w:t>
      </w:r>
      <w:r>
        <w:rPr>
          <w:color w:val="231F20"/>
          <w:spacing w:val="40"/>
          <w:vertAlign w:val="baseline"/>
        </w:rPr>
        <w:t> </w:t>
      </w:r>
      <w:r>
        <w:rPr>
          <w:color w:val="231F20"/>
          <w:vertAlign w:val="baseline"/>
        </w:rPr>
        <w:t>wave</w:t>
      </w:r>
      <w:r>
        <w:rPr>
          <w:color w:val="231F20"/>
          <w:spacing w:val="40"/>
          <w:vertAlign w:val="baseline"/>
        </w:rPr>
        <w:t> </w:t>
      </w:r>
      <w:r>
        <w:rPr>
          <w:color w:val="231F20"/>
          <w:vertAlign w:val="baseline"/>
        </w:rPr>
        <w:t>transducers</w:t>
      </w:r>
      <w:r>
        <w:rPr>
          <w:color w:val="231F20"/>
          <w:spacing w:val="40"/>
          <w:vertAlign w:val="baseline"/>
        </w:rPr>
        <w:t> </w:t>
      </w:r>
      <w:r>
        <w:rPr>
          <w:color w:val="231F20"/>
          <w:vertAlign w:val="baseline"/>
        </w:rPr>
        <w:t>(SAW) sensor (</w:t>
      </w:r>
      <w:hyperlink w:history="true" w:anchor="_bookmark14">
        <w:r>
          <w:rPr>
            <w:color w:val="2E3092"/>
            <w:vertAlign w:val="baseline"/>
          </w:rPr>
          <w:t>Go et al., 2017</w:t>
        </w:r>
      </w:hyperlink>
      <w:r>
        <w:rPr>
          <w:color w:val="231F20"/>
          <w:vertAlign w:val="baseline"/>
        </w:rPr>
        <w:t>). The acoustic wave propagates on the</w:t>
      </w:r>
      <w:r>
        <w:rPr>
          <w:color w:val="231F20"/>
          <w:spacing w:val="40"/>
          <w:vertAlign w:val="baseline"/>
        </w:rPr>
        <w:t> </w:t>
      </w:r>
      <w:r>
        <w:rPr>
          <w:color w:val="231F20"/>
          <w:vertAlign w:val="baseline"/>
        </w:rPr>
        <w:t>surface</w:t>
      </w:r>
      <w:r>
        <w:rPr>
          <w:color w:val="231F20"/>
          <w:spacing w:val="40"/>
          <w:vertAlign w:val="baseline"/>
        </w:rPr>
        <w:t> </w:t>
      </w:r>
      <w:r>
        <w:rPr>
          <w:color w:val="231F20"/>
          <w:vertAlign w:val="baseline"/>
        </w:rPr>
        <w:t>of</w:t>
      </w:r>
      <w:r>
        <w:rPr>
          <w:color w:val="231F20"/>
          <w:spacing w:val="40"/>
          <w:vertAlign w:val="baseline"/>
        </w:rPr>
        <w:t> </w:t>
      </w:r>
      <w:r>
        <w:rPr>
          <w:color w:val="231F20"/>
          <w:vertAlign w:val="baseline"/>
        </w:rPr>
        <w:t>the</w:t>
      </w:r>
      <w:r>
        <w:rPr>
          <w:color w:val="231F20"/>
          <w:spacing w:val="39"/>
          <w:vertAlign w:val="baseline"/>
        </w:rPr>
        <w:t> </w:t>
      </w:r>
      <w:r>
        <w:rPr>
          <w:color w:val="231F20"/>
          <w:vertAlign w:val="baseline"/>
        </w:rPr>
        <w:t>substrate</w:t>
      </w:r>
      <w:r>
        <w:rPr>
          <w:color w:val="231F20"/>
          <w:spacing w:val="39"/>
          <w:vertAlign w:val="baseline"/>
        </w:rPr>
        <w:t> </w:t>
      </w:r>
      <w:r>
        <w:rPr>
          <w:color w:val="231F20"/>
          <w:vertAlign w:val="baseline"/>
        </w:rPr>
        <w:t>is</w:t>
      </w:r>
      <w:r>
        <w:rPr>
          <w:color w:val="231F20"/>
          <w:spacing w:val="40"/>
          <w:vertAlign w:val="baseline"/>
        </w:rPr>
        <w:t> </w:t>
      </w:r>
      <w:r>
        <w:rPr>
          <w:color w:val="231F20"/>
          <w:vertAlign w:val="baseline"/>
        </w:rPr>
        <w:t>called</w:t>
      </w:r>
      <w:r>
        <w:rPr>
          <w:color w:val="231F20"/>
          <w:spacing w:val="40"/>
          <w:vertAlign w:val="baseline"/>
        </w:rPr>
        <w:t> </w:t>
      </w:r>
      <w:r>
        <w:rPr>
          <w:color w:val="231F20"/>
          <w:vertAlign w:val="baseline"/>
        </w:rPr>
        <w:t>SAW,</w:t>
      </w:r>
      <w:r>
        <w:rPr>
          <w:color w:val="231F20"/>
          <w:spacing w:val="40"/>
          <w:vertAlign w:val="baseline"/>
        </w:rPr>
        <w:t> </w:t>
      </w:r>
      <w:r>
        <w:rPr>
          <w:color w:val="231F20"/>
          <w:vertAlign w:val="baseline"/>
        </w:rPr>
        <w:t>while</w:t>
      </w:r>
      <w:r>
        <w:rPr>
          <w:color w:val="231F20"/>
          <w:spacing w:val="39"/>
          <w:vertAlign w:val="baseline"/>
        </w:rPr>
        <w:t> </w:t>
      </w:r>
      <w:r>
        <w:rPr>
          <w:color w:val="231F20"/>
          <w:vertAlign w:val="baseline"/>
        </w:rPr>
        <w:t>the</w:t>
      </w:r>
      <w:r>
        <w:rPr>
          <w:color w:val="231F20"/>
          <w:spacing w:val="40"/>
          <w:vertAlign w:val="baseline"/>
        </w:rPr>
        <w:t> </w:t>
      </w:r>
      <w:r>
        <w:rPr>
          <w:color w:val="231F20"/>
          <w:vertAlign w:val="baseline"/>
        </w:rPr>
        <w:t>wave</w:t>
      </w:r>
      <w:r>
        <w:rPr>
          <w:color w:val="231F20"/>
          <w:spacing w:val="40"/>
          <w:vertAlign w:val="baseline"/>
        </w:rPr>
        <w:t> </w:t>
      </w:r>
      <w:r>
        <w:rPr>
          <w:color w:val="231F20"/>
          <w:vertAlign w:val="baseline"/>
        </w:rPr>
        <w:t>propagates</w:t>
      </w:r>
      <w:r>
        <w:rPr>
          <w:color w:val="231F20"/>
          <w:spacing w:val="40"/>
          <w:vertAlign w:val="baseline"/>
        </w:rPr>
        <w:t> </w:t>
      </w:r>
      <w:r>
        <w:rPr>
          <w:color w:val="231F20"/>
          <w:vertAlign w:val="baseline"/>
        </w:rPr>
        <w:t>through the substrate is called BAW. The schematic diagram of a SAW</w:t>
      </w:r>
      <w:r>
        <w:rPr>
          <w:color w:val="231F20"/>
          <w:spacing w:val="40"/>
          <w:vertAlign w:val="baseline"/>
        </w:rPr>
        <w:t> </w:t>
      </w:r>
      <w:r>
        <w:rPr>
          <w:color w:val="231F20"/>
          <w:vertAlign w:val="baseline"/>
        </w:rPr>
        <w:t>gas sensor and a BAW gas sensor (quartz crystal microbalance (QCM)</w:t>
      </w:r>
      <w:r>
        <w:rPr>
          <w:color w:val="231F20"/>
          <w:spacing w:val="40"/>
          <w:vertAlign w:val="baseline"/>
        </w:rPr>
        <w:t> </w:t>
      </w:r>
      <w:r>
        <w:rPr>
          <w:color w:val="231F20"/>
          <w:vertAlign w:val="baseline"/>
        </w:rPr>
        <w:t>gas</w:t>
      </w:r>
      <w:r>
        <w:rPr>
          <w:color w:val="231F20"/>
          <w:spacing w:val="-9"/>
          <w:vertAlign w:val="baseline"/>
        </w:rPr>
        <w:t> </w:t>
      </w:r>
      <w:r>
        <w:rPr>
          <w:color w:val="231F20"/>
          <w:vertAlign w:val="baseline"/>
        </w:rPr>
        <w:t>sensor)</w:t>
      </w:r>
      <w:r>
        <w:rPr>
          <w:color w:val="231F20"/>
          <w:spacing w:val="-7"/>
          <w:vertAlign w:val="baseline"/>
        </w:rPr>
        <w:t> </w:t>
      </w:r>
      <w:r>
        <w:rPr>
          <w:color w:val="231F20"/>
          <w:vertAlign w:val="baseline"/>
        </w:rPr>
        <w:t>were</w:t>
      </w:r>
      <w:r>
        <w:rPr>
          <w:color w:val="231F20"/>
          <w:spacing w:val="-8"/>
          <w:vertAlign w:val="baseline"/>
        </w:rPr>
        <w:t> </w:t>
      </w:r>
      <w:r>
        <w:rPr>
          <w:color w:val="231F20"/>
          <w:vertAlign w:val="baseline"/>
        </w:rPr>
        <w:t>shown</w:t>
      </w:r>
      <w:r>
        <w:rPr>
          <w:color w:val="231F20"/>
          <w:spacing w:val="-6"/>
          <w:vertAlign w:val="baseline"/>
        </w:rPr>
        <w:t> </w:t>
      </w:r>
      <w:r>
        <w:rPr>
          <w:color w:val="231F20"/>
          <w:vertAlign w:val="baseline"/>
        </w:rPr>
        <w:t>in</w:t>
      </w:r>
      <w:r>
        <w:rPr>
          <w:color w:val="231F20"/>
          <w:spacing w:val="-6"/>
          <w:vertAlign w:val="baseline"/>
        </w:rPr>
        <w:t> </w:t>
      </w:r>
      <w:hyperlink w:history="true" w:anchor="_bookmark5">
        <w:r>
          <w:rPr>
            <w:color w:val="2E3092"/>
            <w:vertAlign w:val="baseline"/>
          </w:rPr>
          <w:t>Fig.</w:t>
        </w:r>
        <w:r>
          <w:rPr>
            <w:color w:val="2E3092"/>
            <w:spacing w:val="-6"/>
            <w:vertAlign w:val="baseline"/>
          </w:rPr>
          <w:t> </w:t>
        </w:r>
        <w:r>
          <w:rPr>
            <w:color w:val="2E3092"/>
            <w:vertAlign w:val="baseline"/>
          </w:rPr>
          <w:t>2</w:t>
        </w:r>
      </w:hyperlink>
      <w:r>
        <w:rPr>
          <w:color w:val="231F20"/>
          <w:vertAlign w:val="baseline"/>
        </w:rPr>
        <w:t>a</w:t>
      </w:r>
      <w:r>
        <w:rPr>
          <w:color w:val="231F20"/>
          <w:spacing w:val="-7"/>
          <w:vertAlign w:val="baseline"/>
        </w:rPr>
        <w:t> </w:t>
      </w:r>
      <w:r>
        <w:rPr>
          <w:color w:val="231F20"/>
          <w:vertAlign w:val="baseline"/>
        </w:rPr>
        <w:t>and</w:t>
      </w:r>
      <w:r>
        <w:rPr>
          <w:color w:val="231F20"/>
          <w:spacing w:val="-7"/>
          <w:vertAlign w:val="baseline"/>
        </w:rPr>
        <w:t> </w:t>
      </w:r>
      <w:r>
        <w:rPr>
          <w:color w:val="231F20"/>
          <w:vertAlign w:val="baseline"/>
        </w:rPr>
        <w:t>b,</w:t>
      </w:r>
      <w:r>
        <w:rPr>
          <w:color w:val="231F20"/>
          <w:spacing w:val="-8"/>
          <w:vertAlign w:val="baseline"/>
        </w:rPr>
        <w:t> </w:t>
      </w:r>
      <w:r>
        <w:rPr>
          <w:color w:val="231F20"/>
          <w:vertAlign w:val="baseline"/>
        </w:rPr>
        <w:t>respectively.</w:t>
      </w:r>
      <w:r>
        <w:rPr>
          <w:color w:val="231F20"/>
          <w:spacing w:val="-6"/>
          <w:vertAlign w:val="baseline"/>
        </w:rPr>
        <w:t> </w:t>
      </w:r>
      <w:r>
        <w:rPr>
          <w:color w:val="231F20"/>
          <w:vertAlign w:val="baseline"/>
        </w:rPr>
        <w:t>Both</w:t>
      </w:r>
      <w:r>
        <w:rPr>
          <w:color w:val="231F20"/>
          <w:spacing w:val="-6"/>
          <w:vertAlign w:val="baseline"/>
        </w:rPr>
        <w:t> </w:t>
      </w:r>
      <w:r>
        <w:rPr>
          <w:color w:val="231F20"/>
          <w:vertAlign w:val="baseline"/>
        </w:rPr>
        <w:t>types</w:t>
      </w:r>
      <w:r>
        <w:rPr>
          <w:color w:val="231F20"/>
          <w:spacing w:val="-7"/>
          <w:vertAlign w:val="baseline"/>
        </w:rPr>
        <w:t> </w:t>
      </w:r>
      <w:r>
        <w:rPr>
          <w:color w:val="231F20"/>
          <w:vertAlign w:val="baseline"/>
        </w:rPr>
        <w:t>of</w:t>
      </w:r>
      <w:r>
        <w:rPr>
          <w:color w:val="231F20"/>
          <w:spacing w:val="-7"/>
          <w:vertAlign w:val="baseline"/>
        </w:rPr>
        <w:t> </w:t>
      </w:r>
      <w:r>
        <w:rPr>
          <w:color w:val="231F20"/>
          <w:vertAlign w:val="baseline"/>
        </w:rPr>
        <w:t>sen-</w:t>
      </w:r>
      <w:r>
        <w:rPr>
          <w:color w:val="231F20"/>
          <w:spacing w:val="40"/>
          <w:vertAlign w:val="baseline"/>
        </w:rPr>
        <w:t> </w:t>
      </w:r>
      <w:r>
        <w:rPr>
          <w:color w:val="231F20"/>
          <w:vertAlign w:val="baseline"/>
        </w:rPr>
        <w:t>sors</w:t>
      </w:r>
      <w:r>
        <w:rPr>
          <w:color w:val="231F20"/>
          <w:spacing w:val="-2"/>
          <w:vertAlign w:val="baseline"/>
        </w:rPr>
        <w:t> </w:t>
      </w:r>
      <w:r>
        <w:rPr>
          <w:color w:val="231F20"/>
          <w:vertAlign w:val="baseline"/>
        </w:rPr>
        <w:t>exhibit</w:t>
      </w:r>
      <w:r>
        <w:rPr>
          <w:color w:val="231F20"/>
          <w:spacing w:val="-1"/>
          <w:vertAlign w:val="baseline"/>
        </w:rPr>
        <w:t> </w:t>
      </w:r>
      <w:r>
        <w:rPr>
          <w:color w:val="231F20"/>
          <w:vertAlign w:val="baseline"/>
        </w:rPr>
        <w:t>frequency</w:t>
      </w:r>
      <w:r>
        <w:rPr>
          <w:color w:val="231F20"/>
          <w:spacing w:val="-3"/>
          <w:vertAlign w:val="baseline"/>
        </w:rPr>
        <w:t> </w:t>
      </w:r>
      <w:r>
        <w:rPr>
          <w:color w:val="231F20"/>
          <w:vertAlign w:val="baseline"/>
        </w:rPr>
        <w:t>shifts</w:t>
      </w:r>
      <w:r>
        <w:rPr>
          <w:color w:val="231F20"/>
          <w:spacing w:val="-1"/>
          <w:vertAlign w:val="baseline"/>
        </w:rPr>
        <w:t> </w:t>
      </w:r>
      <w:r>
        <w:rPr>
          <w:color w:val="231F20"/>
          <w:vertAlign w:val="baseline"/>
        </w:rPr>
        <w:t>related</w:t>
      </w:r>
      <w:r>
        <w:rPr>
          <w:color w:val="231F20"/>
          <w:spacing w:val="-2"/>
          <w:vertAlign w:val="baseline"/>
        </w:rPr>
        <w:t> </w:t>
      </w:r>
      <w:r>
        <w:rPr>
          <w:color w:val="231F20"/>
          <w:vertAlign w:val="baseline"/>
        </w:rPr>
        <w:t>to</w:t>
      </w:r>
      <w:r>
        <w:rPr>
          <w:color w:val="231F20"/>
          <w:spacing w:val="-1"/>
          <w:vertAlign w:val="baseline"/>
        </w:rPr>
        <w:t> </w:t>
      </w:r>
      <w:r>
        <w:rPr>
          <w:color w:val="231F20"/>
          <w:vertAlign w:val="baseline"/>
        </w:rPr>
        <w:t>absorbed</w:t>
      </w:r>
      <w:r>
        <w:rPr>
          <w:color w:val="231F20"/>
          <w:spacing w:val="-4"/>
          <w:vertAlign w:val="baseline"/>
        </w:rPr>
        <w:t> </w:t>
      </w:r>
      <w:r>
        <w:rPr>
          <w:color w:val="231F20"/>
          <w:vertAlign w:val="baseline"/>
        </w:rPr>
        <w:t>analytes</w:t>
      </w:r>
      <w:r>
        <w:rPr>
          <w:color w:val="231F20"/>
          <w:spacing w:val="-3"/>
          <w:vertAlign w:val="baseline"/>
        </w:rPr>
        <w:t> </w:t>
      </w:r>
      <w:r>
        <w:rPr>
          <w:color w:val="231F20"/>
          <w:vertAlign w:val="baseline"/>
        </w:rPr>
        <w:t>by</w:t>
      </w:r>
      <w:r>
        <w:rPr>
          <w:color w:val="231F20"/>
          <w:spacing w:val="-4"/>
          <w:vertAlign w:val="baseline"/>
        </w:rPr>
        <w:t> </w:t>
      </w:r>
      <w:r>
        <w:rPr>
          <w:color w:val="231F20"/>
          <w:vertAlign w:val="baseline"/>
        </w:rPr>
        <w:t>their</w:t>
      </w:r>
      <w:r>
        <w:rPr>
          <w:color w:val="231F20"/>
          <w:spacing w:val="-3"/>
          <w:vertAlign w:val="baseline"/>
        </w:rPr>
        <w:t> </w:t>
      </w:r>
      <w:r>
        <w:rPr>
          <w:color w:val="231F20"/>
          <w:spacing w:val="-4"/>
          <w:vertAlign w:val="baseline"/>
        </w:rPr>
        <w:t>sens-</w:t>
      </w:r>
    </w:p>
    <w:p>
      <w:pPr>
        <w:pStyle w:val="BodyText"/>
        <w:spacing w:before="1"/>
        <w:ind w:left="290"/>
      </w:pPr>
      <w:r>
        <w:rPr>
          <w:color w:val="231F20"/>
        </w:rPr>
        <w:t>ing </w:t>
      </w:r>
      <w:r>
        <w:rPr>
          <w:color w:val="231F20"/>
          <w:spacing w:val="-2"/>
        </w:rPr>
        <w:t>materials.</w:t>
      </w:r>
    </w:p>
    <w:p>
      <w:pPr>
        <w:pStyle w:val="BodyText"/>
        <w:spacing w:line="276" w:lineRule="auto" w:before="28"/>
        <w:ind w:left="290" w:firstLine="239"/>
        <w:jc w:val="both"/>
      </w:pPr>
      <w:r>
        <w:rPr>
          <w:color w:val="231F20"/>
        </w:rPr>
        <w:t>SAW</w:t>
      </w:r>
      <w:r>
        <w:rPr>
          <w:color w:val="231F20"/>
          <w:spacing w:val="-5"/>
        </w:rPr>
        <w:t> </w:t>
      </w:r>
      <w:r>
        <w:rPr>
          <w:color w:val="231F20"/>
        </w:rPr>
        <w:t>gas</w:t>
      </w:r>
      <w:r>
        <w:rPr>
          <w:color w:val="231F20"/>
          <w:spacing w:val="-7"/>
        </w:rPr>
        <w:t> </w:t>
      </w:r>
      <w:r>
        <w:rPr>
          <w:color w:val="231F20"/>
        </w:rPr>
        <w:t>sensors</w:t>
      </w:r>
      <w:r>
        <w:rPr>
          <w:color w:val="231F20"/>
          <w:spacing w:val="-6"/>
        </w:rPr>
        <w:t> </w:t>
      </w:r>
      <w:r>
        <w:rPr>
          <w:color w:val="231F20"/>
        </w:rPr>
        <w:t>had</w:t>
      </w:r>
      <w:r>
        <w:rPr>
          <w:color w:val="231F20"/>
          <w:spacing w:val="-5"/>
        </w:rPr>
        <w:t> </w:t>
      </w:r>
      <w:r>
        <w:rPr>
          <w:color w:val="231F20"/>
        </w:rPr>
        <w:t>been</w:t>
      </w:r>
      <w:r>
        <w:rPr>
          <w:color w:val="231F20"/>
          <w:spacing w:val="-7"/>
        </w:rPr>
        <w:t> </w:t>
      </w:r>
      <w:r>
        <w:rPr>
          <w:color w:val="231F20"/>
        </w:rPr>
        <w:t>used</w:t>
      </w:r>
      <w:r>
        <w:rPr>
          <w:color w:val="231F20"/>
          <w:spacing w:val="-7"/>
        </w:rPr>
        <w:t> </w:t>
      </w:r>
      <w:r>
        <w:rPr>
          <w:color w:val="231F20"/>
        </w:rPr>
        <w:t>for</w:t>
      </w:r>
      <w:r>
        <w:rPr>
          <w:color w:val="231F20"/>
          <w:spacing w:val="-5"/>
        </w:rPr>
        <w:t> </w:t>
      </w:r>
      <w:r>
        <w:rPr>
          <w:color w:val="231F20"/>
        </w:rPr>
        <w:t>the</w:t>
      </w:r>
      <w:r>
        <w:rPr>
          <w:color w:val="231F20"/>
          <w:spacing w:val="-7"/>
        </w:rPr>
        <w:t> </w:t>
      </w:r>
      <w:r>
        <w:rPr>
          <w:color w:val="231F20"/>
        </w:rPr>
        <w:t>rapid</w:t>
      </w:r>
      <w:r>
        <w:rPr>
          <w:color w:val="231F20"/>
          <w:spacing w:val="-5"/>
        </w:rPr>
        <w:t> </w:t>
      </w:r>
      <w:r>
        <w:rPr>
          <w:color w:val="231F20"/>
        </w:rPr>
        <w:t>detection</w:t>
      </w:r>
      <w:r>
        <w:rPr>
          <w:color w:val="231F20"/>
          <w:spacing w:val="-5"/>
        </w:rPr>
        <w:t> </w:t>
      </w:r>
      <w:r>
        <w:rPr>
          <w:color w:val="231F20"/>
        </w:rPr>
        <w:t>of</w:t>
      </w:r>
      <w:r>
        <w:rPr>
          <w:color w:val="231F20"/>
          <w:spacing w:val="-5"/>
        </w:rPr>
        <w:t> </w:t>
      </w:r>
      <w:r>
        <w:rPr>
          <w:color w:val="231F20"/>
        </w:rPr>
        <w:t>food</w:t>
      </w:r>
      <w:r>
        <w:rPr>
          <w:color w:val="231F20"/>
          <w:spacing w:val="-5"/>
        </w:rPr>
        <w:t> </w:t>
      </w:r>
      <w:r>
        <w:rPr>
          <w:color w:val="231F20"/>
        </w:rPr>
        <w:t>path-</w:t>
      </w:r>
      <w:r>
        <w:rPr>
          <w:color w:val="231F20"/>
          <w:spacing w:val="40"/>
        </w:rPr>
        <w:t> </w:t>
      </w:r>
      <w:r>
        <w:rPr>
          <w:color w:val="231F20"/>
        </w:rPr>
        <w:t>ogens</w:t>
      </w:r>
      <w:r>
        <w:rPr>
          <w:color w:val="231F20"/>
          <w:spacing w:val="-1"/>
        </w:rPr>
        <w:t> </w:t>
      </w:r>
      <w:r>
        <w:rPr>
          <w:color w:val="231F20"/>
        </w:rPr>
        <w:t>and</w:t>
      </w:r>
      <w:r>
        <w:rPr>
          <w:color w:val="231F20"/>
          <w:spacing w:val="-2"/>
        </w:rPr>
        <w:t> </w:t>
      </w:r>
      <w:r>
        <w:rPr>
          <w:color w:val="231F20"/>
        </w:rPr>
        <w:t>spoilages</w:t>
      </w:r>
      <w:r>
        <w:rPr>
          <w:color w:val="231F20"/>
          <w:spacing w:val="-1"/>
        </w:rPr>
        <w:t> </w:t>
      </w:r>
      <w:r>
        <w:rPr>
          <w:color w:val="231F20"/>
        </w:rPr>
        <w:t>(</w:t>
      </w:r>
      <w:hyperlink w:history="true" w:anchor="_bookmark34">
        <w:r>
          <w:rPr>
            <w:color w:val="2E3092"/>
          </w:rPr>
          <w:t>Kordas</w:t>
        </w:r>
        <w:r>
          <w:rPr>
            <w:color w:val="2E3092"/>
            <w:spacing w:val="-4"/>
          </w:rPr>
          <w:t> </w:t>
        </w:r>
        <w:r>
          <w:rPr>
            <w:color w:val="2E3092"/>
          </w:rPr>
          <w:t>et</w:t>
        </w:r>
        <w:r>
          <w:rPr>
            <w:color w:val="2E3092"/>
            <w:spacing w:val="-3"/>
          </w:rPr>
          <w:t> </w:t>
        </w:r>
        <w:r>
          <w:rPr>
            <w:color w:val="2E3092"/>
          </w:rPr>
          <w:t>al.,</w:t>
        </w:r>
        <w:r>
          <w:rPr>
            <w:color w:val="2E3092"/>
            <w:spacing w:val="-3"/>
          </w:rPr>
          <w:t> </w:t>
        </w:r>
        <w:r>
          <w:rPr>
            <w:color w:val="2E3092"/>
          </w:rPr>
          <w:t>2016</w:t>
        </w:r>
      </w:hyperlink>
      <w:r>
        <w:rPr>
          <w:color w:val="231F20"/>
        </w:rPr>
        <w:t>;</w:t>
      </w:r>
      <w:r>
        <w:rPr>
          <w:color w:val="231F20"/>
          <w:spacing w:val="-2"/>
        </w:rPr>
        <w:t> </w:t>
      </w:r>
      <w:hyperlink w:history="true" w:anchor="_bookmark39">
        <w:r>
          <w:rPr>
            <w:color w:val="2E3092"/>
          </w:rPr>
          <w:t>Lamanna</w:t>
        </w:r>
        <w:r>
          <w:rPr>
            <w:color w:val="2E3092"/>
            <w:spacing w:val="-2"/>
          </w:rPr>
          <w:t> </w:t>
        </w:r>
        <w:r>
          <w:rPr>
            <w:color w:val="2E3092"/>
          </w:rPr>
          <w:t>et</w:t>
        </w:r>
        <w:r>
          <w:rPr>
            <w:color w:val="2E3092"/>
            <w:spacing w:val="-3"/>
          </w:rPr>
          <w:t> </w:t>
        </w:r>
        <w:r>
          <w:rPr>
            <w:color w:val="2E3092"/>
          </w:rPr>
          <w:t>al.,</w:t>
        </w:r>
        <w:r>
          <w:rPr>
            <w:color w:val="2E3092"/>
            <w:spacing w:val="-1"/>
          </w:rPr>
          <w:t> </w:t>
        </w:r>
        <w:r>
          <w:rPr>
            <w:color w:val="2E3092"/>
          </w:rPr>
          <w:t>2020</w:t>
        </w:r>
      </w:hyperlink>
      <w:r>
        <w:rPr>
          <w:color w:val="231F20"/>
        </w:rPr>
        <w:t>;</w:t>
      </w:r>
      <w:r>
        <w:rPr>
          <w:color w:val="231F20"/>
          <w:spacing w:val="-2"/>
        </w:rPr>
        <w:t> </w:t>
      </w:r>
      <w:hyperlink w:history="true" w:anchor="_bookmark62">
        <w:r>
          <w:rPr>
            <w:color w:val="2E3092"/>
          </w:rPr>
          <w:t>Xu</w:t>
        </w:r>
        <w:r>
          <w:rPr>
            <w:color w:val="2E3092"/>
            <w:spacing w:val="-3"/>
          </w:rPr>
          <w:t> </w:t>
        </w:r>
        <w:r>
          <w:rPr>
            <w:color w:val="2E3092"/>
          </w:rPr>
          <w:t>and</w:t>
        </w:r>
      </w:hyperlink>
      <w:r>
        <w:rPr>
          <w:color w:val="2E3092"/>
          <w:spacing w:val="40"/>
        </w:rPr>
        <w:t> </w:t>
      </w:r>
      <w:hyperlink w:history="true" w:anchor="_bookmark62">
        <w:r>
          <w:rPr>
            <w:color w:val="2E3092"/>
          </w:rPr>
          <w:t>Yuan, 2019</w:t>
        </w:r>
      </w:hyperlink>
      <w:r>
        <w:rPr>
          <w:color w:val="231F20"/>
        </w:rPr>
        <w:t>). The volatiles from olive oils, vegetable oil, and coconut</w:t>
      </w:r>
      <w:r>
        <w:rPr>
          <w:color w:val="231F20"/>
          <w:spacing w:val="40"/>
        </w:rPr>
        <w:t> </w:t>
      </w:r>
      <w:r>
        <w:rPr>
          <w:color w:val="231F20"/>
        </w:rPr>
        <w:t>oil, including organic acids (e.g., acetic acid, propanoic acid, pentanoic</w:t>
      </w:r>
      <w:r>
        <w:rPr>
          <w:color w:val="231F20"/>
          <w:spacing w:val="40"/>
        </w:rPr>
        <w:t> </w:t>
      </w:r>
      <w:bookmarkStart w:name="2.3. Pattern recognition algorithms and " w:id="16"/>
      <w:bookmarkEnd w:id="16"/>
      <w:r>
        <w:rPr>
          <w:color w:val="231F20"/>
        </w:rPr>
        <w:t>a</w:t>
      </w:r>
      <w:r>
        <w:rPr>
          <w:color w:val="231F20"/>
        </w:rPr>
        <w:t>cid,</w:t>
      </w:r>
      <w:r>
        <w:rPr>
          <w:color w:val="231F20"/>
          <w:spacing w:val="24"/>
        </w:rPr>
        <w:t> </w:t>
      </w:r>
      <w:r>
        <w:rPr>
          <w:color w:val="231F20"/>
        </w:rPr>
        <w:t>and</w:t>
      </w:r>
      <w:r>
        <w:rPr>
          <w:color w:val="231F20"/>
          <w:spacing w:val="24"/>
        </w:rPr>
        <w:t> </w:t>
      </w:r>
      <w:r>
        <w:rPr>
          <w:color w:val="231F20"/>
        </w:rPr>
        <w:t>hexanoic</w:t>
      </w:r>
      <w:r>
        <w:rPr>
          <w:color w:val="231F20"/>
          <w:spacing w:val="27"/>
        </w:rPr>
        <w:t> </w:t>
      </w:r>
      <w:r>
        <w:rPr>
          <w:color w:val="231F20"/>
        </w:rPr>
        <w:t>acid),</w:t>
      </w:r>
      <w:r>
        <w:rPr>
          <w:color w:val="231F20"/>
          <w:spacing w:val="25"/>
        </w:rPr>
        <w:t> </w:t>
      </w:r>
      <w:r>
        <w:rPr>
          <w:color w:val="231F20"/>
        </w:rPr>
        <w:t>ethyl</w:t>
      </w:r>
      <w:r>
        <w:rPr>
          <w:color w:val="231F20"/>
          <w:spacing w:val="27"/>
        </w:rPr>
        <w:t> </w:t>
      </w:r>
      <w:r>
        <w:rPr>
          <w:color w:val="231F20"/>
        </w:rPr>
        <w:t>acetate,</w:t>
      </w:r>
      <w:r>
        <w:rPr>
          <w:color w:val="231F20"/>
          <w:spacing w:val="24"/>
        </w:rPr>
        <w:t> </w:t>
      </w:r>
      <w:r>
        <w:rPr>
          <w:color w:val="231F20"/>
        </w:rPr>
        <w:t>and</w:t>
      </w:r>
      <w:r>
        <w:rPr>
          <w:color w:val="231F20"/>
          <w:spacing w:val="24"/>
        </w:rPr>
        <w:t> </w:t>
      </w:r>
      <w:r>
        <w:rPr>
          <w:color w:val="231F20"/>
        </w:rPr>
        <w:t>hexanal</w:t>
      </w:r>
      <w:r>
        <w:rPr>
          <w:color w:val="231F20"/>
          <w:spacing w:val="25"/>
        </w:rPr>
        <w:t> </w:t>
      </w:r>
      <w:r>
        <w:rPr>
          <w:color w:val="231F20"/>
        </w:rPr>
        <w:t>were</w:t>
      </w:r>
      <w:r>
        <w:rPr>
          <w:color w:val="231F20"/>
          <w:spacing w:val="25"/>
        </w:rPr>
        <w:t> </w:t>
      </w:r>
      <w:r>
        <w:rPr>
          <w:color w:val="231F20"/>
        </w:rPr>
        <w:t>quanti</w:t>
      </w:r>
      <w:r>
        <w:rPr>
          <w:rFonts w:ascii="Times New Roman"/>
          <w:color w:val="231F20"/>
        </w:rPr>
        <w:t>fi</w:t>
      </w:r>
      <w:r>
        <w:rPr>
          <w:color w:val="231F20"/>
        </w:rPr>
        <w:t>ed</w:t>
      </w:r>
      <w:r>
        <w:rPr>
          <w:color w:val="231F20"/>
          <w:spacing w:val="40"/>
        </w:rPr>
        <w:t> </w:t>
      </w:r>
      <w:r>
        <w:rPr>
          <w:color w:val="231F20"/>
        </w:rPr>
        <w:t>by using SAW gas sensor coupling with Solid Phase Microextraction</w:t>
      </w:r>
      <w:r>
        <w:rPr>
          <w:color w:val="231F20"/>
          <w:spacing w:val="40"/>
        </w:rPr>
        <w:t> </w:t>
      </w:r>
      <w:r>
        <w:rPr>
          <w:color w:val="231F20"/>
        </w:rPr>
        <w:t>(SPME)</w:t>
      </w:r>
      <w:r>
        <w:rPr>
          <w:color w:val="231F20"/>
          <w:spacing w:val="-9"/>
        </w:rPr>
        <w:t> </w:t>
      </w:r>
      <w:r>
        <w:rPr>
          <w:color w:val="231F20"/>
        </w:rPr>
        <w:t>(</w:t>
      </w:r>
      <w:hyperlink w:history="true" w:anchor="_bookmark39">
        <w:r>
          <w:rPr>
            <w:color w:val="2E3092"/>
          </w:rPr>
          <w:t>Marina</w:t>
        </w:r>
        <w:r>
          <w:rPr>
            <w:color w:val="2E3092"/>
            <w:spacing w:val="-10"/>
          </w:rPr>
          <w:t> </w:t>
        </w:r>
        <w:r>
          <w:rPr>
            <w:color w:val="2E3092"/>
          </w:rPr>
          <w:t>et</w:t>
        </w:r>
        <w:r>
          <w:rPr>
            <w:color w:val="2E3092"/>
            <w:spacing w:val="-8"/>
          </w:rPr>
          <w:t> </w:t>
        </w:r>
        <w:r>
          <w:rPr>
            <w:color w:val="2E3092"/>
          </w:rPr>
          <w:t>al.,</w:t>
        </w:r>
        <w:r>
          <w:rPr>
            <w:color w:val="2E3092"/>
            <w:spacing w:val="-9"/>
          </w:rPr>
          <w:t> </w:t>
        </w:r>
        <w:r>
          <w:rPr>
            <w:color w:val="2E3092"/>
          </w:rPr>
          <w:t>2010</w:t>
        </w:r>
      </w:hyperlink>
      <w:r>
        <w:rPr>
          <w:color w:val="231F20"/>
        </w:rPr>
        <w:t>).</w:t>
      </w:r>
      <w:r>
        <w:rPr>
          <w:color w:val="231F20"/>
          <w:spacing w:val="-9"/>
        </w:rPr>
        <w:t> </w:t>
      </w:r>
      <w:r>
        <w:rPr>
          <w:color w:val="231F20"/>
        </w:rPr>
        <w:t>Similar</w:t>
      </w:r>
      <w:r>
        <w:rPr>
          <w:color w:val="231F20"/>
          <w:spacing w:val="-9"/>
        </w:rPr>
        <w:t> </w:t>
      </w:r>
      <w:r>
        <w:rPr>
          <w:color w:val="231F20"/>
        </w:rPr>
        <w:t>to</w:t>
      </w:r>
      <w:r>
        <w:rPr>
          <w:color w:val="231F20"/>
          <w:spacing w:val="-9"/>
        </w:rPr>
        <w:t> </w:t>
      </w:r>
      <w:r>
        <w:rPr>
          <w:color w:val="231F20"/>
        </w:rPr>
        <w:t>SAW</w:t>
      </w:r>
      <w:r>
        <w:rPr>
          <w:color w:val="231F20"/>
          <w:spacing w:val="-9"/>
        </w:rPr>
        <w:t> </w:t>
      </w:r>
      <w:r>
        <w:rPr>
          <w:color w:val="231F20"/>
        </w:rPr>
        <w:t>sensors,</w:t>
      </w:r>
      <w:r>
        <w:rPr>
          <w:color w:val="231F20"/>
          <w:spacing w:val="-10"/>
        </w:rPr>
        <w:t> </w:t>
      </w:r>
      <w:r>
        <w:rPr>
          <w:color w:val="231F20"/>
        </w:rPr>
        <w:t>BAW</w:t>
      </w:r>
      <w:r>
        <w:rPr>
          <w:color w:val="231F20"/>
          <w:spacing w:val="-9"/>
        </w:rPr>
        <w:t> </w:t>
      </w:r>
      <w:r>
        <w:rPr>
          <w:color w:val="231F20"/>
        </w:rPr>
        <w:t>gas</w:t>
      </w:r>
      <w:r>
        <w:rPr>
          <w:color w:val="231F20"/>
          <w:spacing w:val="-9"/>
        </w:rPr>
        <w:t> </w:t>
      </w:r>
      <w:r>
        <w:rPr>
          <w:color w:val="231F20"/>
        </w:rPr>
        <w:t>sensors</w:t>
      </w:r>
      <w:r>
        <w:rPr>
          <w:color w:val="231F20"/>
          <w:spacing w:val="40"/>
        </w:rPr>
        <w:t> </w:t>
      </w:r>
      <w:r>
        <w:rPr>
          <w:color w:val="231F20"/>
        </w:rPr>
        <w:t>also</w:t>
      </w:r>
      <w:r>
        <w:rPr>
          <w:color w:val="231F20"/>
          <w:spacing w:val="-10"/>
        </w:rPr>
        <w:t> </w:t>
      </w:r>
      <w:r>
        <w:rPr>
          <w:color w:val="231F20"/>
        </w:rPr>
        <w:t>have</w:t>
      </w:r>
      <w:r>
        <w:rPr>
          <w:color w:val="231F20"/>
          <w:spacing w:val="-10"/>
        </w:rPr>
        <w:t> </w:t>
      </w:r>
      <w:r>
        <w:rPr>
          <w:color w:val="231F20"/>
        </w:rPr>
        <w:t>broad</w:t>
      </w:r>
      <w:r>
        <w:rPr>
          <w:color w:val="231F20"/>
          <w:spacing w:val="-9"/>
        </w:rPr>
        <w:t> </w:t>
      </w:r>
      <w:r>
        <w:rPr>
          <w:color w:val="231F20"/>
        </w:rPr>
        <w:t>applications</w:t>
      </w:r>
      <w:r>
        <w:rPr>
          <w:color w:val="231F20"/>
          <w:spacing w:val="-10"/>
        </w:rPr>
        <w:t> </w:t>
      </w:r>
      <w:r>
        <w:rPr>
          <w:color w:val="231F20"/>
        </w:rPr>
        <w:t>in</w:t>
      </w:r>
      <w:r>
        <w:rPr>
          <w:color w:val="231F20"/>
          <w:spacing w:val="-10"/>
        </w:rPr>
        <w:t> </w:t>
      </w:r>
      <w:r>
        <w:rPr>
          <w:color w:val="231F20"/>
        </w:rPr>
        <w:t>determining</w:t>
      </w:r>
      <w:r>
        <w:rPr>
          <w:color w:val="231F20"/>
          <w:spacing w:val="-9"/>
        </w:rPr>
        <w:t> </w:t>
      </w:r>
      <w:r>
        <w:rPr>
          <w:color w:val="231F20"/>
        </w:rPr>
        <w:t>food</w:t>
      </w:r>
      <w:r>
        <w:rPr>
          <w:color w:val="231F20"/>
          <w:spacing w:val="-10"/>
        </w:rPr>
        <w:t> </w:t>
      </w:r>
      <w:r>
        <w:rPr>
          <w:color w:val="231F20"/>
        </w:rPr>
        <w:t>volatiles.</w:t>
      </w:r>
      <w:r>
        <w:rPr>
          <w:color w:val="231F20"/>
          <w:spacing w:val="-10"/>
        </w:rPr>
        <w:t> </w:t>
      </w:r>
      <w:r>
        <w:rPr>
          <w:color w:val="231F20"/>
        </w:rPr>
        <w:t>QCM</w:t>
      </w:r>
      <w:r>
        <w:rPr>
          <w:color w:val="231F20"/>
          <w:spacing w:val="-9"/>
        </w:rPr>
        <w:t> </w:t>
      </w:r>
      <w:r>
        <w:rPr>
          <w:color w:val="231F20"/>
        </w:rPr>
        <w:t>sensors</w:t>
      </w:r>
      <w:r>
        <w:rPr>
          <w:color w:val="231F20"/>
          <w:spacing w:val="40"/>
        </w:rPr>
        <w:t> </w:t>
      </w:r>
      <w:r>
        <w:rPr>
          <w:color w:val="231F20"/>
        </w:rPr>
        <w:t>were used to detect tea aroma (e.g., linalool, geraniol, linalool oxide,</w:t>
      </w:r>
      <w:r>
        <w:rPr>
          <w:color w:val="231F20"/>
          <w:spacing w:val="40"/>
        </w:rPr>
        <w:t> </w:t>
      </w:r>
      <w:r>
        <w:rPr>
          <w:color w:val="231F20"/>
        </w:rPr>
        <w:t>Methyl salicylate, and Trans-2-hexenal) from the process of black </w:t>
      </w:r>
      <w:r>
        <w:rPr>
          <w:color w:val="231F20"/>
        </w:rPr>
        <w:t>tea</w:t>
      </w:r>
      <w:r>
        <w:rPr>
          <w:color w:val="231F20"/>
          <w:spacing w:val="40"/>
        </w:rPr>
        <w:t> </w:t>
      </w:r>
      <w:r>
        <w:rPr>
          <w:color w:val="231F20"/>
        </w:rPr>
        <w:t>fermentation (</w:t>
      </w:r>
      <w:hyperlink w:history="true" w:anchor="_bookmark39">
        <w:r>
          <w:rPr>
            <w:color w:val="2E3092"/>
          </w:rPr>
          <w:t>Sharma et al., 2015</w:t>
        </w:r>
      </w:hyperlink>
      <w:r>
        <w:rPr>
          <w:color w:val="231F20"/>
        </w:rPr>
        <w:t>). The sensor was also used to deter-</w:t>
      </w:r>
      <w:r>
        <w:rPr>
          <w:color w:val="231F20"/>
          <w:spacing w:val="40"/>
        </w:rPr>
        <w:t> </w:t>
      </w:r>
      <w:r>
        <w:rPr>
          <w:color w:val="231F20"/>
        </w:rPr>
        <w:t>mine the freshness of Chinese Quince and kiwifruits (</w:t>
      </w:r>
      <w:hyperlink w:history="true" w:anchor="_bookmark62">
        <w:r>
          <w:rPr>
            <w:color w:val="2E3092"/>
          </w:rPr>
          <w:t>Yen and Yao,</w:t>
        </w:r>
      </w:hyperlink>
      <w:r>
        <w:rPr>
          <w:color w:val="2E3092"/>
          <w:spacing w:val="40"/>
        </w:rPr>
        <w:t> </w:t>
      </w:r>
      <w:hyperlink w:history="true" w:anchor="_bookmark62">
        <w:r>
          <w:rPr>
            <w:color w:val="2E3092"/>
          </w:rPr>
          <w:t>2018</w:t>
        </w:r>
      </w:hyperlink>
      <w:r>
        <w:rPr>
          <w:color w:val="231F20"/>
        </w:rPr>
        <w:t>; </w:t>
      </w:r>
      <w:hyperlink w:history="true" w:anchor="_bookmark62">
        <w:r>
          <w:rPr>
            <w:color w:val="2E3092"/>
          </w:rPr>
          <w:t>Zheng et al., 2016</w:t>
        </w:r>
      </w:hyperlink>
      <w:r>
        <w:rPr>
          <w:color w:val="231F20"/>
        </w:rPr>
        <w:t>).</w:t>
      </w:r>
    </w:p>
    <w:p>
      <w:pPr>
        <w:pStyle w:val="BodyText"/>
        <w:spacing w:line="276" w:lineRule="auto" w:before="28"/>
        <w:ind w:left="281" w:right="111"/>
        <w:jc w:val="right"/>
      </w:pPr>
      <w:r>
        <w:rPr/>
        <w:br w:type="column"/>
      </w:r>
      <w:r>
        <w:rPr>
          <w:color w:val="231F20"/>
        </w:rPr>
        <w:t>sor</w:t>
      </w:r>
      <w:r>
        <w:rPr>
          <w:color w:val="231F20"/>
          <w:spacing w:val="40"/>
        </w:rPr>
        <w:t> </w:t>
      </w:r>
      <w:r>
        <w:rPr>
          <w:color w:val="231F20"/>
        </w:rPr>
        <w:t>arrays,</w:t>
      </w:r>
      <w:r>
        <w:rPr>
          <w:color w:val="231F20"/>
          <w:spacing w:val="40"/>
        </w:rPr>
        <w:t> </w:t>
      </w:r>
      <w:r>
        <w:rPr>
          <w:color w:val="231F20"/>
        </w:rPr>
        <w:t>reaction</w:t>
      </w:r>
      <w:r>
        <w:rPr>
          <w:color w:val="231F20"/>
          <w:spacing w:val="40"/>
        </w:rPr>
        <w:t> </w:t>
      </w:r>
      <w:r>
        <w:rPr>
          <w:color w:val="231F20"/>
        </w:rPr>
        <w:t>chamber,</w:t>
      </w:r>
      <w:r>
        <w:rPr>
          <w:color w:val="231F20"/>
          <w:spacing w:val="40"/>
        </w:rPr>
        <w:t> </w:t>
      </w:r>
      <w:r>
        <w:rPr>
          <w:color w:val="231F20"/>
        </w:rPr>
        <w:t>valves,</w:t>
      </w:r>
      <w:r>
        <w:rPr>
          <w:color w:val="231F20"/>
          <w:spacing w:val="40"/>
        </w:rPr>
        <w:t> </w:t>
      </w:r>
      <w:r>
        <w:rPr>
          <w:color w:val="231F20"/>
        </w:rPr>
        <w:t>air</w:t>
      </w:r>
      <w:r>
        <w:rPr>
          <w:color w:val="231F20"/>
          <w:spacing w:val="40"/>
        </w:rPr>
        <w:t> </w:t>
      </w:r>
      <w:r>
        <w:rPr>
          <w:color w:val="231F20"/>
        </w:rPr>
        <w:t>pumps</w:t>
      </w:r>
      <w:r>
        <w:rPr>
          <w:color w:val="231F20"/>
          <w:spacing w:val="40"/>
        </w:rPr>
        <w:t> </w:t>
      </w:r>
      <w:r>
        <w:rPr>
          <w:color w:val="231F20"/>
        </w:rPr>
        <w:t>for</w:t>
      </w:r>
      <w:r>
        <w:rPr>
          <w:color w:val="231F20"/>
          <w:spacing w:val="40"/>
        </w:rPr>
        <w:t> </w:t>
      </w:r>
      <w:r>
        <w:rPr>
          <w:color w:val="231F20"/>
        </w:rPr>
        <w:t>sampling</w:t>
      </w:r>
      <w:r>
        <w:rPr>
          <w:color w:val="231F20"/>
          <w:spacing w:val="40"/>
        </w:rPr>
        <w:t> </w:t>
      </w:r>
      <w:r>
        <w:rPr>
          <w:color w:val="231F20"/>
        </w:rPr>
        <w:t>and</w:t>
      </w:r>
      <w:r>
        <w:rPr>
          <w:color w:val="231F20"/>
          <w:spacing w:val="40"/>
        </w:rPr>
        <w:t> </w:t>
      </w:r>
      <w:r>
        <w:rPr>
          <w:color w:val="231F20"/>
        </w:rPr>
        <w:t>cleaning,</w:t>
      </w:r>
      <w:r>
        <w:rPr>
          <w:color w:val="231F20"/>
          <w:spacing w:val="39"/>
        </w:rPr>
        <w:t> </w:t>
      </w:r>
      <w:r>
        <w:rPr>
          <w:color w:val="231F20"/>
        </w:rPr>
        <w:t>control</w:t>
      </w:r>
      <w:r>
        <w:rPr>
          <w:color w:val="231F20"/>
          <w:spacing w:val="39"/>
        </w:rPr>
        <w:t> </w:t>
      </w:r>
      <w:r>
        <w:rPr>
          <w:color w:val="231F20"/>
        </w:rPr>
        <w:t>devices,</w:t>
      </w:r>
      <w:r>
        <w:rPr>
          <w:color w:val="231F20"/>
          <w:spacing w:val="39"/>
        </w:rPr>
        <w:t> </w:t>
      </w:r>
      <w:r>
        <w:rPr>
          <w:color w:val="231F20"/>
        </w:rPr>
        <w:t>and</w:t>
      </w:r>
      <w:r>
        <w:rPr>
          <w:color w:val="231F20"/>
          <w:spacing w:val="38"/>
        </w:rPr>
        <w:t> </w:t>
      </w:r>
      <w:r>
        <w:rPr>
          <w:color w:val="231F20"/>
        </w:rPr>
        <w:t>data</w:t>
      </w:r>
      <w:r>
        <w:rPr>
          <w:color w:val="231F20"/>
          <w:spacing w:val="37"/>
        </w:rPr>
        <w:t> </w:t>
      </w:r>
      <w:r>
        <w:rPr>
          <w:color w:val="231F20"/>
        </w:rPr>
        <w:t>acquisition</w:t>
      </w:r>
      <w:r>
        <w:rPr>
          <w:color w:val="231F20"/>
          <w:spacing w:val="38"/>
        </w:rPr>
        <w:t> </w:t>
      </w:r>
      <w:r>
        <w:rPr>
          <w:color w:val="231F20"/>
        </w:rPr>
        <w:t>(DAQ)</w:t>
      </w:r>
      <w:r>
        <w:rPr>
          <w:color w:val="231F20"/>
          <w:spacing w:val="37"/>
        </w:rPr>
        <w:t> </w:t>
      </w:r>
      <w:r>
        <w:rPr>
          <w:color w:val="231F20"/>
        </w:rPr>
        <w:t>devices</w:t>
      </w:r>
      <w:r>
        <w:rPr>
          <w:color w:val="231F20"/>
          <w:spacing w:val="37"/>
        </w:rPr>
        <w:t> </w:t>
      </w:r>
      <w:r>
        <w:rPr>
          <w:color w:val="231F20"/>
        </w:rPr>
        <w:t>(</w:t>
      </w:r>
      <w:hyperlink w:history="true" w:anchor="_bookmark47">
        <w:r>
          <w:rPr>
            <w:color w:val="2E3092"/>
          </w:rPr>
          <w:t>Tan</w:t>
        </w:r>
      </w:hyperlink>
      <w:r>
        <w:rPr>
          <w:color w:val="2E3092"/>
          <w:spacing w:val="40"/>
        </w:rPr>
        <w:t> </w:t>
      </w:r>
      <w:hyperlink w:history="true" w:anchor="_bookmark47">
        <w:r>
          <w:rPr>
            <w:color w:val="2E3092"/>
          </w:rPr>
          <w:t>et al.,</w:t>
        </w:r>
        <w:r>
          <w:rPr>
            <w:color w:val="2E3092"/>
            <w:spacing w:val="-1"/>
          </w:rPr>
          <w:t> </w:t>
        </w:r>
        <w:r>
          <w:rPr>
            <w:color w:val="2E3092"/>
          </w:rPr>
          <w:t>2019</w:t>
        </w:r>
      </w:hyperlink>
      <w:r>
        <w:rPr>
          <w:color w:val="231F20"/>
        </w:rPr>
        <w:t>).</w:t>
      </w:r>
      <w:r>
        <w:rPr>
          <w:color w:val="231F20"/>
          <w:spacing w:val="-1"/>
        </w:rPr>
        <w:t> </w:t>
      </w:r>
      <w:r>
        <w:rPr>
          <w:color w:val="231F20"/>
        </w:rPr>
        <w:t>One example of a typical</w:t>
      </w:r>
      <w:r>
        <w:rPr>
          <w:color w:val="231F20"/>
          <w:spacing w:val="-1"/>
        </w:rPr>
        <w:t> </w:t>
      </w:r>
      <w:r>
        <w:rPr>
          <w:color w:val="231F20"/>
        </w:rPr>
        <w:t>e-nose system</w:t>
      </w:r>
      <w:r>
        <w:rPr>
          <w:color w:val="231F20"/>
          <w:spacing w:val="-2"/>
        </w:rPr>
        <w:t> </w:t>
      </w:r>
      <w:r>
        <w:rPr>
          <w:color w:val="231F20"/>
        </w:rPr>
        <w:t>is shown in </w:t>
      </w:r>
      <w:hyperlink w:history="true" w:anchor="_bookmark7">
        <w:r>
          <w:rPr>
            <w:color w:val="2E3092"/>
          </w:rPr>
          <w:t>Fig. 3</w:t>
        </w:r>
      </w:hyperlink>
      <w:r>
        <w:rPr>
          <w:color w:val="231F20"/>
        </w:rPr>
        <w:t>.</w:t>
      </w:r>
      <w:r>
        <w:rPr>
          <w:color w:val="231F20"/>
          <w:spacing w:val="40"/>
        </w:rPr>
        <w:t> </w:t>
      </w:r>
      <w:r>
        <w:rPr>
          <w:color w:val="231F20"/>
        </w:rPr>
        <w:t>The design of an e-nose system can be varied depending on the pur-</w:t>
      </w:r>
      <w:r>
        <w:rPr>
          <w:color w:val="231F20"/>
          <w:spacing w:val="40"/>
        </w:rPr>
        <w:t> </w:t>
      </w:r>
      <w:r>
        <w:rPr>
          <w:color w:val="231F20"/>
        </w:rPr>
        <w:t>pose</w:t>
      </w:r>
      <w:r>
        <w:rPr>
          <w:color w:val="231F20"/>
          <w:spacing w:val="26"/>
        </w:rPr>
        <w:t> </w:t>
      </w:r>
      <w:r>
        <w:rPr>
          <w:color w:val="231F20"/>
        </w:rPr>
        <w:t>of</w:t>
      </w:r>
      <w:r>
        <w:rPr>
          <w:color w:val="231F20"/>
          <w:spacing w:val="27"/>
        </w:rPr>
        <w:t> </w:t>
      </w:r>
      <w:r>
        <w:rPr>
          <w:color w:val="231F20"/>
        </w:rPr>
        <w:t>the</w:t>
      </w:r>
      <w:r>
        <w:rPr>
          <w:color w:val="231F20"/>
          <w:spacing w:val="26"/>
        </w:rPr>
        <w:t> </w:t>
      </w:r>
      <w:r>
        <w:rPr>
          <w:color w:val="231F20"/>
        </w:rPr>
        <w:t>application.</w:t>
      </w:r>
      <w:r>
        <w:rPr>
          <w:color w:val="231F20"/>
          <w:spacing w:val="26"/>
        </w:rPr>
        <w:t> </w:t>
      </w:r>
      <w:r>
        <w:rPr>
          <w:color w:val="231F20"/>
        </w:rPr>
        <w:t>A</w:t>
      </w:r>
      <w:r>
        <w:rPr>
          <w:color w:val="231F20"/>
          <w:spacing w:val="24"/>
        </w:rPr>
        <w:t> </w:t>
      </w:r>
      <w:r>
        <w:rPr>
          <w:color w:val="231F20"/>
        </w:rPr>
        <w:t>commercial</w:t>
      </w:r>
      <w:r>
        <w:rPr>
          <w:color w:val="231F20"/>
          <w:spacing w:val="24"/>
        </w:rPr>
        <w:t> </w:t>
      </w:r>
      <w:r>
        <w:rPr>
          <w:color w:val="231F20"/>
        </w:rPr>
        <w:t>e-nose</w:t>
      </w:r>
      <w:r>
        <w:rPr>
          <w:color w:val="231F20"/>
          <w:spacing w:val="26"/>
        </w:rPr>
        <w:t> </w:t>
      </w:r>
      <w:r>
        <w:rPr>
          <w:color w:val="231F20"/>
        </w:rPr>
        <w:t>is</w:t>
      </w:r>
      <w:r>
        <w:rPr>
          <w:color w:val="231F20"/>
          <w:spacing w:val="27"/>
        </w:rPr>
        <w:t> </w:t>
      </w:r>
      <w:r>
        <w:rPr>
          <w:color w:val="231F20"/>
        </w:rPr>
        <w:t>typically</w:t>
      </w:r>
      <w:r>
        <w:rPr>
          <w:color w:val="231F20"/>
          <w:spacing w:val="24"/>
        </w:rPr>
        <w:t> </w:t>
      </w:r>
      <w:r>
        <w:rPr>
          <w:color w:val="231F20"/>
        </w:rPr>
        <w:t>handy</w:t>
      </w:r>
      <w:r>
        <w:rPr>
          <w:color w:val="231F20"/>
          <w:spacing w:val="24"/>
        </w:rPr>
        <w:t> </w:t>
      </w:r>
      <w:r>
        <w:rPr>
          <w:color w:val="231F20"/>
        </w:rPr>
        <w:t>and</w:t>
      </w:r>
      <w:r>
        <w:rPr>
          <w:color w:val="231F20"/>
          <w:spacing w:val="40"/>
        </w:rPr>
        <w:t> </w:t>
      </w:r>
      <w:r>
        <w:rPr>
          <w:color w:val="231F20"/>
        </w:rPr>
        <w:t>compact.</w:t>
      </w:r>
      <w:r>
        <w:rPr>
          <w:color w:val="231F20"/>
          <w:spacing w:val="36"/>
        </w:rPr>
        <w:t> </w:t>
      </w:r>
      <w:r>
        <w:rPr>
          <w:color w:val="231F20"/>
        </w:rPr>
        <w:t>However,</w:t>
      </w:r>
      <w:r>
        <w:rPr>
          <w:color w:val="231F20"/>
          <w:spacing w:val="36"/>
        </w:rPr>
        <w:t> </w:t>
      </w:r>
      <w:r>
        <w:rPr>
          <w:color w:val="231F20"/>
        </w:rPr>
        <w:t>there</w:t>
      </w:r>
      <w:r>
        <w:rPr>
          <w:color w:val="231F20"/>
          <w:spacing w:val="35"/>
        </w:rPr>
        <w:t> </w:t>
      </w:r>
      <w:r>
        <w:rPr>
          <w:color w:val="231F20"/>
        </w:rPr>
        <w:t>is</w:t>
      </w:r>
      <w:r>
        <w:rPr>
          <w:color w:val="231F20"/>
          <w:spacing w:val="36"/>
        </w:rPr>
        <w:t> </w:t>
      </w:r>
      <w:r>
        <w:rPr>
          <w:color w:val="231F20"/>
        </w:rPr>
        <w:t>no</w:t>
      </w:r>
      <w:r>
        <w:rPr>
          <w:color w:val="231F20"/>
          <w:spacing w:val="36"/>
        </w:rPr>
        <w:t> </w:t>
      </w:r>
      <w:r>
        <w:rPr>
          <w:color w:val="231F20"/>
        </w:rPr>
        <w:t>commercial</w:t>
      </w:r>
      <w:r>
        <w:rPr>
          <w:color w:val="231F20"/>
          <w:spacing w:val="36"/>
        </w:rPr>
        <w:t> </w:t>
      </w:r>
      <w:r>
        <w:rPr>
          <w:color w:val="231F20"/>
        </w:rPr>
        <w:t>e-nose</w:t>
      </w:r>
      <w:r>
        <w:rPr>
          <w:color w:val="231F20"/>
          <w:spacing w:val="34"/>
        </w:rPr>
        <w:t> </w:t>
      </w:r>
      <w:r>
        <w:rPr>
          <w:color w:val="231F20"/>
        </w:rPr>
        <w:t>that</w:t>
      </w:r>
      <w:r>
        <w:rPr>
          <w:color w:val="231F20"/>
          <w:spacing w:val="35"/>
        </w:rPr>
        <w:t> </w:t>
      </w:r>
      <w:r>
        <w:rPr>
          <w:color w:val="231F20"/>
        </w:rPr>
        <w:t>can</w:t>
      </w:r>
      <w:r>
        <w:rPr>
          <w:color w:val="231F20"/>
          <w:spacing w:val="36"/>
        </w:rPr>
        <w:t> </w:t>
      </w:r>
      <w:r>
        <w:rPr>
          <w:color w:val="231F20"/>
        </w:rPr>
        <w:t>test</w:t>
      </w:r>
      <w:r>
        <w:rPr>
          <w:color w:val="231F20"/>
          <w:spacing w:val="36"/>
        </w:rPr>
        <w:t> </w:t>
      </w:r>
      <w:r>
        <w:rPr>
          <w:color w:val="231F20"/>
        </w:rPr>
        <w:t>all</w:t>
      </w:r>
      <w:r>
        <w:rPr>
          <w:color w:val="231F20"/>
          <w:spacing w:val="40"/>
        </w:rPr>
        <w:t> </w:t>
      </w:r>
      <w:r>
        <w:rPr>
          <w:color w:val="231F20"/>
        </w:rPr>
        <w:t>food volatiles. Therefore, some researchers customized their e-nose to</w:t>
      </w:r>
      <w:r>
        <w:rPr>
          <w:color w:val="231F20"/>
          <w:spacing w:val="40"/>
        </w:rPr>
        <w:t> </w:t>
      </w:r>
      <w:r>
        <w:rPr>
          <w:color w:val="231F20"/>
        </w:rPr>
        <w:t>obtain unique functions for different samples. In a previous study, the</w:t>
      </w:r>
      <w:r>
        <w:rPr>
          <w:color w:val="231F20"/>
          <w:spacing w:val="40"/>
        </w:rPr>
        <w:t> </w:t>
      </w:r>
      <w:r>
        <w:rPr>
          <w:color w:val="231F20"/>
        </w:rPr>
        <w:t>volatile compounds of cocoa beans were captured by placing heated</w:t>
      </w:r>
      <w:r>
        <w:rPr>
          <w:color w:val="231F20"/>
          <w:spacing w:val="80"/>
        </w:rPr>
        <w:t> </w:t>
      </w:r>
      <w:r>
        <w:rPr>
          <w:color w:val="231F20"/>
        </w:rPr>
        <w:t>cocoa</w:t>
      </w:r>
      <w:r>
        <w:rPr>
          <w:color w:val="231F20"/>
          <w:spacing w:val="-5"/>
        </w:rPr>
        <w:t> </w:t>
      </w:r>
      <w:r>
        <w:rPr>
          <w:color w:val="231F20"/>
        </w:rPr>
        <w:t>beans</w:t>
      </w:r>
      <w:r>
        <w:rPr>
          <w:color w:val="231F20"/>
          <w:spacing w:val="-5"/>
        </w:rPr>
        <w:t> </w:t>
      </w:r>
      <w:r>
        <w:rPr>
          <w:color w:val="231F20"/>
        </w:rPr>
        <w:t>in</w:t>
      </w:r>
      <w:r>
        <w:rPr>
          <w:color w:val="231F20"/>
          <w:spacing w:val="-5"/>
        </w:rPr>
        <w:t> </w:t>
      </w:r>
      <w:r>
        <w:rPr>
          <w:color w:val="231F20"/>
        </w:rPr>
        <w:t>a</w:t>
      </w:r>
      <w:r>
        <w:rPr>
          <w:color w:val="231F20"/>
          <w:spacing w:val="-4"/>
        </w:rPr>
        <w:t> </w:t>
      </w:r>
      <w:r>
        <w:rPr>
          <w:color w:val="231F20"/>
        </w:rPr>
        <w:t>syringe</w:t>
      </w:r>
      <w:r>
        <w:rPr>
          <w:color w:val="231F20"/>
          <w:spacing w:val="-4"/>
        </w:rPr>
        <w:t> </w:t>
      </w:r>
      <w:r>
        <w:rPr>
          <w:color w:val="231F20"/>
        </w:rPr>
        <w:t>and</w:t>
      </w:r>
      <w:r>
        <w:rPr>
          <w:color w:val="231F20"/>
          <w:spacing w:val="-7"/>
        </w:rPr>
        <w:t> </w:t>
      </w:r>
      <w:r>
        <w:rPr>
          <w:color w:val="231F20"/>
        </w:rPr>
        <w:t>injected</w:t>
      </w:r>
      <w:r>
        <w:rPr>
          <w:color w:val="231F20"/>
          <w:spacing w:val="-4"/>
        </w:rPr>
        <w:t> </w:t>
      </w:r>
      <w:r>
        <w:rPr>
          <w:color w:val="231F20"/>
        </w:rPr>
        <w:t>into</w:t>
      </w:r>
      <w:r>
        <w:rPr>
          <w:color w:val="231F20"/>
          <w:spacing w:val="-4"/>
        </w:rPr>
        <w:t> </w:t>
      </w:r>
      <w:r>
        <w:rPr>
          <w:color w:val="231F20"/>
        </w:rPr>
        <w:t>the</w:t>
      </w:r>
      <w:r>
        <w:rPr>
          <w:color w:val="231F20"/>
          <w:spacing w:val="-6"/>
        </w:rPr>
        <w:t> </w:t>
      </w:r>
      <w:r>
        <w:rPr>
          <w:color w:val="231F20"/>
        </w:rPr>
        <w:t>reaction</w:t>
      </w:r>
      <w:r>
        <w:rPr>
          <w:color w:val="231F20"/>
          <w:spacing w:val="-6"/>
        </w:rPr>
        <w:t> </w:t>
      </w:r>
      <w:r>
        <w:rPr>
          <w:color w:val="231F20"/>
        </w:rPr>
        <w:t>chamber</w:t>
      </w:r>
      <w:r>
        <w:rPr>
          <w:color w:val="231F20"/>
          <w:spacing w:val="-4"/>
        </w:rPr>
        <w:t> </w:t>
      </w:r>
      <w:r>
        <w:rPr>
          <w:color w:val="231F20"/>
        </w:rPr>
        <w:t>by</w:t>
      </w:r>
      <w:r>
        <w:rPr>
          <w:color w:val="231F20"/>
          <w:spacing w:val="-4"/>
        </w:rPr>
        <w:t> </w:t>
      </w:r>
      <w:r>
        <w:rPr>
          <w:color w:val="231F20"/>
        </w:rPr>
        <w:t>a</w:t>
      </w:r>
      <w:r>
        <w:rPr>
          <w:color w:val="231F20"/>
          <w:spacing w:val="-5"/>
        </w:rPr>
        <w:t> </w:t>
      </w:r>
      <w:r>
        <w:rPr>
          <w:color w:val="231F20"/>
        </w:rPr>
        <w:t>sy-</w:t>
      </w:r>
      <w:r>
        <w:rPr>
          <w:color w:val="231F20"/>
          <w:spacing w:val="40"/>
        </w:rPr>
        <w:t> </w:t>
      </w:r>
      <w:r>
        <w:rPr>
          <w:color w:val="231F20"/>
        </w:rPr>
        <w:t>ringe pump (</w:t>
      </w:r>
      <w:hyperlink w:history="true" w:anchor="_bookmark44">
        <w:r>
          <w:rPr>
            <w:color w:val="2E3092"/>
          </w:rPr>
          <w:t>Tan and Kerr, 2018b</w:t>
        </w:r>
      </w:hyperlink>
      <w:r>
        <w:rPr>
          <w:color w:val="231F20"/>
        </w:rPr>
        <w:t>). In another e-nose design, a sensor</w:t>
      </w:r>
      <w:r>
        <w:rPr>
          <w:color w:val="231F20"/>
          <w:spacing w:val="40"/>
        </w:rPr>
        <w:t> </w:t>
      </w:r>
      <w:r>
        <w:rPr>
          <w:color w:val="231F20"/>
        </w:rPr>
        <w:t>array</w:t>
      </w:r>
      <w:r>
        <w:rPr>
          <w:color w:val="231F20"/>
          <w:spacing w:val="11"/>
        </w:rPr>
        <w:t> </w:t>
      </w:r>
      <w:r>
        <w:rPr>
          <w:color w:val="231F20"/>
        </w:rPr>
        <w:t>was placed</w:t>
      </w:r>
      <w:r>
        <w:rPr>
          <w:color w:val="231F20"/>
          <w:spacing w:val="12"/>
        </w:rPr>
        <w:t> </w:t>
      </w:r>
      <w:r>
        <w:rPr>
          <w:color w:val="231F20"/>
        </w:rPr>
        <w:t>directly</w:t>
      </w:r>
      <w:r>
        <w:rPr>
          <w:color w:val="231F20"/>
          <w:spacing w:val="11"/>
        </w:rPr>
        <w:t> </w:t>
      </w:r>
      <w:r>
        <w:rPr>
          <w:color w:val="231F20"/>
        </w:rPr>
        <w:t>at</w:t>
      </w:r>
      <w:r>
        <w:rPr>
          <w:color w:val="231F20"/>
          <w:spacing w:val="10"/>
        </w:rPr>
        <w:t> </w:t>
      </w:r>
      <w:r>
        <w:rPr>
          <w:color w:val="231F20"/>
        </w:rPr>
        <w:t>the</w:t>
      </w:r>
      <w:r>
        <w:rPr>
          <w:color w:val="231F20"/>
          <w:spacing w:val="12"/>
        </w:rPr>
        <w:t> </w:t>
      </w:r>
      <w:r>
        <w:rPr>
          <w:color w:val="231F20"/>
        </w:rPr>
        <w:t>headspace</w:t>
      </w:r>
      <w:r>
        <w:rPr>
          <w:color w:val="231F20"/>
          <w:spacing w:val="11"/>
        </w:rPr>
        <w:t> </w:t>
      </w:r>
      <w:r>
        <w:rPr>
          <w:color w:val="231F20"/>
        </w:rPr>
        <w:t>of</w:t>
      </w:r>
      <w:r>
        <w:rPr>
          <w:color w:val="231F20"/>
          <w:spacing w:val="11"/>
        </w:rPr>
        <w:t> </w:t>
      </w:r>
      <w:r>
        <w:rPr>
          <w:color w:val="231F20"/>
        </w:rPr>
        <w:t>the</w:t>
      </w:r>
      <w:r>
        <w:rPr>
          <w:color w:val="231F20"/>
          <w:spacing w:val="10"/>
        </w:rPr>
        <w:t> </w:t>
      </w:r>
      <w:r>
        <w:rPr>
          <w:color w:val="231F20"/>
        </w:rPr>
        <w:t>sample</w:t>
      </w:r>
      <w:r>
        <w:rPr>
          <w:color w:val="231F20"/>
          <w:spacing w:val="11"/>
        </w:rPr>
        <w:t> </w:t>
      </w:r>
      <w:r>
        <w:rPr>
          <w:color w:val="231F20"/>
        </w:rPr>
        <w:t>instead</w:t>
      </w:r>
      <w:r>
        <w:rPr>
          <w:color w:val="231F20"/>
          <w:spacing w:val="11"/>
        </w:rPr>
        <w:t> </w:t>
      </w:r>
      <w:r>
        <w:rPr>
          <w:color w:val="231F20"/>
        </w:rPr>
        <w:t>of</w:t>
      </w:r>
      <w:r>
        <w:rPr>
          <w:color w:val="231F20"/>
          <w:spacing w:val="11"/>
        </w:rPr>
        <w:t> </w:t>
      </w:r>
      <w:r>
        <w:rPr>
          <w:color w:val="231F20"/>
        </w:rPr>
        <w:t>in</w:t>
      </w:r>
      <w:r>
        <w:rPr>
          <w:color w:val="231F20"/>
          <w:spacing w:val="40"/>
        </w:rPr>
        <w:t> </w:t>
      </w:r>
      <w:r>
        <w:rPr>
          <w:color w:val="231F20"/>
        </w:rPr>
        <w:t>a reaction chamber (</w:t>
      </w:r>
      <w:hyperlink w:history="true" w:anchor="_bookmark46">
        <w:r>
          <w:rPr>
            <w:color w:val="2E3092"/>
          </w:rPr>
          <w:t>Tan and Kerr, 2019</w:t>
        </w:r>
      </w:hyperlink>
      <w:r>
        <w:rPr>
          <w:color w:val="231F20"/>
        </w:rPr>
        <w:t>). Multiple reaction chambers</w:t>
      </w:r>
      <w:r>
        <w:rPr>
          <w:color w:val="231F20"/>
          <w:spacing w:val="40"/>
        </w:rPr>
        <w:t> </w:t>
      </w:r>
      <w:r>
        <w:rPr>
          <w:color w:val="231F20"/>
        </w:rPr>
        <w:t>were</w:t>
      </w:r>
      <w:r>
        <w:rPr>
          <w:color w:val="231F20"/>
          <w:spacing w:val="39"/>
        </w:rPr>
        <w:t> </w:t>
      </w:r>
      <w:r>
        <w:rPr>
          <w:color w:val="231F20"/>
        </w:rPr>
        <w:t>used</w:t>
      </w:r>
      <w:r>
        <w:rPr>
          <w:color w:val="231F20"/>
          <w:spacing w:val="39"/>
        </w:rPr>
        <w:t> </w:t>
      </w:r>
      <w:r>
        <w:rPr>
          <w:color w:val="231F20"/>
        </w:rPr>
        <w:t>in</w:t>
      </w:r>
      <w:r>
        <w:rPr>
          <w:color w:val="231F20"/>
          <w:spacing w:val="40"/>
        </w:rPr>
        <w:t> </w:t>
      </w:r>
      <w:r>
        <w:rPr>
          <w:color w:val="231F20"/>
        </w:rPr>
        <w:t>an</w:t>
      </w:r>
      <w:r>
        <w:rPr>
          <w:color w:val="231F20"/>
          <w:spacing w:val="39"/>
        </w:rPr>
        <w:t> </w:t>
      </w:r>
      <w:r>
        <w:rPr>
          <w:color w:val="231F20"/>
        </w:rPr>
        <w:t>e-nose</w:t>
      </w:r>
      <w:r>
        <w:rPr>
          <w:color w:val="231F20"/>
          <w:spacing w:val="38"/>
        </w:rPr>
        <w:t> </w:t>
      </w:r>
      <w:r>
        <w:rPr>
          <w:color w:val="231F20"/>
        </w:rPr>
        <w:t>system</w:t>
      </w:r>
      <w:r>
        <w:rPr>
          <w:color w:val="231F20"/>
          <w:spacing w:val="38"/>
        </w:rPr>
        <w:t> </w:t>
      </w:r>
      <w:r>
        <w:rPr>
          <w:color w:val="231F20"/>
        </w:rPr>
        <w:t>to</w:t>
      </w:r>
      <w:r>
        <w:rPr>
          <w:color w:val="231F20"/>
          <w:spacing w:val="40"/>
        </w:rPr>
        <w:t> </w:t>
      </w:r>
      <w:r>
        <w:rPr>
          <w:color w:val="231F20"/>
        </w:rPr>
        <w:t>achieve</w:t>
      </w:r>
      <w:r>
        <w:rPr>
          <w:color w:val="231F20"/>
          <w:spacing w:val="40"/>
        </w:rPr>
        <w:t> </w:t>
      </w:r>
      <w:r>
        <w:rPr>
          <w:color w:val="231F20"/>
        </w:rPr>
        <w:t>mobile</w:t>
      </w:r>
      <w:r>
        <w:rPr>
          <w:color w:val="231F20"/>
          <w:spacing w:val="40"/>
        </w:rPr>
        <w:t> </w:t>
      </w:r>
      <w:r>
        <w:rPr>
          <w:color w:val="231F20"/>
        </w:rPr>
        <w:t>sensing</w:t>
      </w:r>
      <w:r>
        <w:rPr>
          <w:color w:val="231F20"/>
          <w:spacing w:val="37"/>
        </w:rPr>
        <w:t> </w:t>
      </w:r>
      <w:r>
        <w:rPr>
          <w:color w:val="231F20"/>
          <w:spacing w:val="-2"/>
        </w:rPr>
        <w:t>(</w:t>
      </w:r>
      <w:hyperlink w:history="true" w:anchor="_bookmark16">
        <w:r>
          <w:rPr>
            <w:color w:val="2E3092"/>
            <w:spacing w:val="-2"/>
          </w:rPr>
          <w:t>Arroyo</w:t>
        </w:r>
      </w:hyperlink>
    </w:p>
    <w:p>
      <w:pPr>
        <w:pStyle w:val="BodyText"/>
        <w:spacing w:before="2"/>
        <w:ind w:left="290"/>
      </w:pPr>
      <w:hyperlink w:history="true" w:anchor="_bookmark16">
        <w:r>
          <w:rPr>
            <w:color w:val="2E3092"/>
          </w:rPr>
          <w:t>et</w:t>
        </w:r>
        <w:r>
          <w:rPr>
            <w:color w:val="2E3092"/>
            <w:spacing w:val="-9"/>
          </w:rPr>
          <w:t> </w:t>
        </w:r>
        <w:r>
          <w:rPr>
            <w:color w:val="2E3092"/>
          </w:rPr>
          <w:t>al.,</w:t>
        </w:r>
        <w:r>
          <w:rPr>
            <w:color w:val="2E3092"/>
            <w:spacing w:val="-10"/>
          </w:rPr>
          <w:t> </w:t>
        </w:r>
        <w:r>
          <w:rPr>
            <w:color w:val="2E3092"/>
          </w:rPr>
          <w:t>2020</w:t>
        </w:r>
      </w:hyperlink>
      <w:r>
        <w:rPr>
          <w:color w:val="231F20"/>
        </w:rPr>
        <w:t>;</w:t>
      </w:r>
      <w:r>
        <w:rPr>
          <w:color w:val="231F20"/>
          <w:spacing w:val="-8"/>
        </w:rPr>
        <w:t> </w:t>
      </w:r>
      <w:hyperlink w:history="true" w:anchor="_bookmark14">
        <w:r>
          <w:rPr>
            <w:color w:val="2E3092"/>
          </w:rPr>
          <w:t>Fan</w:t>
        </w:r>
        <w:r>
          <w:rPr>
            <w:color w:val="2E3092"/>
            <w:spacing w:val="-9"/>
          </w:rPr>
          <w:t> </w:t>
        </w:r>
        <w:r>
          <w:rPr>
            <w:color w:val="2E3092"/>
          </w:rPr>
          <w:t>et</w:t>
        </w:r>
        <w:r>
          <w:rPr>
            <w:color w:val="2E3092"/>
            <w:spacing w:val="-8"/>
          </w:rPr>
          <w:t> </w:t>
        </w:r>
        <w:r>
          <w:rPr>
            <w:color w:val="2E3092"/>
          </w:rPr>
          <w:t>al.,</w:t>
        </w:r>
        <w:r>
          <w:rPr>
            <w:color w:val="2E3092"/>
            <w:spacing w:val="-10"/>
          </w:rPr>
          <w:t> </w:t>
        </w:r>
        <w:r>
          <w:rPr>
            <w:color w:val="2E3092"/>
            <w:spacing w:val="-2"/>
          </w:rPr>
          <w:t>2019</w:t>
        </w:r>
      </w:hyperlink>
      <w:r>
        <w:rPr>
          <w:color w:val="231F20"/>
          <w:spacing w:val="-2"/>
        </w:rPr>
        <w:t>).</w:t>
      </w:r>
    </w:p>
    <w:p>
      <w:pPr>
        <w:pStyle w:val="BodyText"/>
        <w:spacing w:before="52"/>
      </w:pPr>
    </w:p>
    <w:p>
      <w:pPr>
        <w:pStyle w:val="ListParagraph"/>
        <w:numPr>
          <w:ilvl w:val="1"/>
          <w:numId w:val="2"/>
        </w:numPr>
        <w:tabs>
          <w:tab w:pos="610" w:val="left" w:leader="none"/>
        </w:tabs>
        <w:spacing w:line="276" w:lineRule="auto" w:before="0" w:after="0"/>
        <w:ind w:left="290" w:right="113" w:firstLine="0"/>
        <w:jc w:val="left"/>
        <w:rPr>
          <w:i/>
          <w:sz w:val="16"/>
        </w:rPr>
      </w:pPr>
      <w:r>
        <w:rPr>
          <w:i/>
          <w:color w:val="231F20"/>
          <w:sz w:val="16"/>
        </w:rPr>
        <w:t>Pattern</w:t>
      </w:r>
      <w:r>
        <w:rPr>
          <w:i/>
          <w:color w:val="231F20"/>
          <w:spacing w:val="9"/>
          <w:sz w:val="16"/>
        </w:rPr>
        <w:t> </w:t>
      </w:r>
      <w:r>
        <w:rPr>
          <w:i/>
          <w:color w:val="231F20"/>
          <w:sz w:val="16"/>
        </w:rPr>
        <w:t>recognition</w:t>
      </w:r>
      <w:r>
        <w:rPr>
          <w:i/>
          <w:color w:val="231F20"/>
          <w:spacing w:val="10"/>
          <w:sz w:val="16"/>
        </w:rPr>
        <w:t> </w:t>
      </w:r>
      <w:r>
        <w:rPr>
          <w:i/>
          <w:color w:val="231F20"/>
          <w:sz w:val="16"/>
        </w:rPr>
        <w:t>algorithms</w:t>
      </w:r>
      <w:r>
        <w:rPr>
          <w:i/>
          <w:color w:val="231F20"/>
          <w:spacing w:val="10"/>
          <w:sz w:val="16"/>
        </w:rPr>
        <w:t> </w:t>
      </w:r>
      <w:r>
        <w:rPr>
          <w:i/>
          <w:color w:val="231F20"/>
          <w:sz w:val="16"/>
        </w:rPr>
        <w:t>and</w:t>
      </w:r>
      <w:r>
        <w:rPr>
          <w:i/>
          <w:color w:val="231F20"/>
          <w:spacing w:val="10"/>
          <w:sz w:val="16"/>
        </w:rPr>
        <w:t> </w:t>
      </w:r>
      <w:r>
        <w:rPr>
          <w:i/>
          <w:color w:val="231F20"/>
          <w:sz w:val="16"/>
        </w:rPr>
        <w:t>classi</w:t>
      </w:r>
      <w:r>
        <w:rPr>
          <w:rFonts w:ascii="Times New Roman"/>
          <w:i/>
          <w:color w:val="231F20"/>
          <w:sz w:val="16"/>
        </w:rPr>
        <w:t>fi</w:t>
      </w:r>
      <w:r>
        <w:rPr>
          <w:i/>
          <w:color w:val="231F20"/>
          <w:sz w:val="16"/>
        </w:rPr>
        <w:t>cation</w:t>
      </w:r>
      <w:r>
        <w:rPr>
          <w:i/>
          <w:color w:val="231F20"/>
          <w:spacing w:val="9"/>
          <w:sz w:val="16"/>
        </w:rPr>
        <w:t> </w:t>
      </w:r>
      <w:r>
        <w:rPr>
          <w:i/>
          <w:color w:val="231F20"/>
          <w:sz w:val="16"/>
        </w:rPr>
        <w:t>methods</w:t>
      </w:r>
      <w:r>
        <w:rPr>
          <w:i/>
          <w:color w:val="231F20"/>
          <w:spacing w:val="9"/>
          <w:sz w:val="16"/>
        </w:rPr>
        <w:t> </w:t>
      </w:r>
      <w:r>
        <w:rPr>
          <w:i/>
          <w:color w:val="231F20"/>
          <w:sz w:val="16"/>
        </w:rPr>
        <w:t>for</w:t>
      </w:r>
      <w:r>
        <w:rPr>
          <w:i/>
          <w:color w:val="231F20"/>
          <w:spacing w:val="10"/>
          <w:sz w:val="16"/>
        </w:rPr>
        <w:t> </w:t>
      </w:r>
      <w:r>
        <w:rPr>
          <w:i/>
          <w:color w:val="231F20"/>
          <w:sz w:val="16"/>
        </w:rPr>
        <w:t>e-</w:t>
      </w:r>
      <w:r>
        <w:rPr>
          <w:i/>
          <w:color w:val="231F20"/>
          <w:spacing w:val="40"/>
          <w:sz w:val="16"/>
        </w:rPr>
        <w:t> </w:t>
      </w:r>
      <w:r>
        <w:rPr>
          <w:i/>
          <w:color w:val="231F20"/>
          <w:sz w:val="16"/>
        </w:rPr>
        <w:t>nose data</w:t>
      </w:r>
    </w:p>
    <w:p>
      <w:pPr>
        <w:pStyle w:val="BodyText"/>
        <w:spacing w:before="28"/>
        <w:rPr>
          <w:i/>
        </w:rPr>
      </w:pPr>
    </w:p>
    <w:p>
      <w:pPr>
        <w:pStyle w:val="BodyText"/>
        <w:spacing w:line="273" w:lineRule="auto"/>
        <w:ind w:left="290" w:right="111" w:firstLine="239"/>
        <w:jc w:val="both"/>
      </w:pPr>
      <w:r>
        <w:rPr>
          <w:color w:val="231F20"/>
        </w:rPr>
        <w:t>Signals obtained by an e-nose system combined with pattern-</w:t>
      </w:r>
      <w:r>
        <w:rPr>
          <w:color w:val="231F20"/>
          <w:spacing w:val="40"/>
        </w:rPr>
        <w:t> </w:t>
      </w:r>
      <w:r>
        <w:rPr>
          <w:color w:val="231F20"/>
        </w:rPr>
        <w:t>recognition algorithms or pattern classi</w:t>
      </w:r>
      <w:r>
        <w:rPr>
          <w:rFonts w:ascii="Times New Roman"/>
          <w:color w:val="231F20"/>
        </w:rPr>
        <w:t>fi</w:t>
      </w:r>
      <w:r>
        <w:rPr>
          <w:color w:val="231F20"/>
        </w:rPr>
        <w:t>ers such as Principal Compo-</w:t>
      </w:r>
      <w:r>
        <w:rPr>
          <w:color w:val="231F20"/>
          <w:spacing w:val="40"/>
        </w:rPr>
        <w:t> </w:t>
      </w:r>
      <w:r>
        <w:rPr>
          <w:color w:val="231F20"/>
        </w:rPr>
        <w:t>nent Analysis (PCA), support vector machines (SVM), arti</w:t>
      </w:r>
      <w:r>
        <w:rPr>
          <w:rFonts w:ascii="Times New Roman"/>
          <w:color w:val="231F20"/>
        </w:rPr>
        <w:t>fi</w:t>
      </w:r>
      <w:r>
        <w:rPr>
          <w:color w:val="231F20"/>
        </w:rPr>
        <w:t>cial neural</w:t>
      </w:r>
      <w:r>
        <w:rPr>
          <w:color w:val="231F20"/>
          <w:spacing w:val="40"/>
        </w:rPr>
        <w:t> </w:t>
      </w:r>
      <w:r>
        <w:rPr>
          <w:color w:val="231F20"/>
        </w:rPr>
        <w:t>networks</w:t>
      </w:r>
      <w:r>
        <w:rPr>
          <w:color w:val="231F20"/>
          <w:spacing w:val="-2"/>
        </w:rPr>
        <w:t> </w:t>
      </w:r>
      <w:r>
        <w:rPr>
          <w:color w:val="231F20"/>
        </w:rPr>
        <w:t>(ANN),</w:t>
      </w:r>
      <w:r>
        <w:rPr>
          <w:color w:val="231F20"/>
          <w:spacing w:val="-4"/>
        </w:rPr>
        <w:t> </w:t>
      </w:r>
      <w:r>
        <w:rPr>
          <w:color w:val="231F20"/>
        </w:rPr>
        <w:t>random</w:t>
      </w:r>
      <w:r>
        <w:rPr>
          <w:color w:val="231F20"/>
          <w:spacing w:val="-3"/>
        </w:rPr>
        <w:t> </w:t>
      </w:r>
      <w:r>
        <w:rPr>
          <w:color w:val="231F20"/>
        </w:rPr>
        <w:t>forest</w:t>
      </w:r>
      <w:r>
        <w:rPr>
          <w:color w:val="231F20"/>
          <w:spacing w:val="-4"/>
        </w:rPr>
        <w:t> </w:t>
      </w:r>
      <w:r>
        <w:rPr>
          <w:color w:val="231F20"/>
        </w:rPr>
        <w:t>(RF),</w:t>
      </w:r>
      <w:r>
        <w:rPr>
          <w:color w:val="231F20"/>
          <w:spacing w:val="-4"/>
        </w:rPr>
        <w:t> </w:t>
      </w:r>
      <w:r>
        <w:rPr>
          <w:color w:val="231F20"/>
        </w:rPr>
        <w:t>and</w:t>
      </w:r>
      <w:r>
        <w:rPr>
          <w:color w:val="231F20"/>
          <w:spacing w:val="-3"/>
        </w:rPr>
        <w:t> </w:t>
      </w:r>
      <w:r>
        <w:rPr>
          <w:color w:val="231F20"/>
        </w:rPr>
        <w:t>other</w:t>
      </w:r>
      <w:r>
        <w:rPr>
          <w:color w:val="231F20"/>
          <w:spacing w:val="-2"/>
        </w:rPr>
        <w:t> </w:t>
      </w:r>
      <w:r>
        <w:rPr>
          <w:color w:val="231F20"/>
        </w:rPr>
        <w:t>machine</w:t>
      </w:r>
      <w:r>
        <w:rPr>
          <w:color w:val="231F20"/>
          <w:spacing w:val="-5"/>
        </w:rPr>
        <w:t> </w:t>
      </w:r>
      <w:r>
        <w:rPr>
          <w:color w:val="231F20"/>
        </w:rPr>
        <w:t>learning</w:t>
      </w:r>
      <w:r>
        <w:rPr>
          <w:color w:val="231F20"/>
          <w:spacing w:val="-4"/>
        </w:rPr>
        <w:t> </w:t>
      </w:r>
      <w:r>
        <w:rPr>
          <w:color w:val="231F20"/>
        </w:rPr>
        <w:t>clas-</w:t>
      </w:r>
      <w:r>
        <w:rPr>
          <w:color w:val="231F20"/>
          <w:spacing w:val="40"/>
        </w:rPr>
        <w:t> </w:t>
      </w:r>
      <w:r>
        <w:rPr>
          <w:color w:val="231F20"/>
        </w:rPr>
        <w:t>si</w:t>
      </w:r>
      <w:r>
        <w:rPr>
          <w:rFonts w:ascii="Times New Roman"/>
          <w:color w:val="231F20"/>
        </w:rPr>
        <w:t>fi</w:t>
      </w:r>
      <w:r>
        <w:rPr>
          <w:color w:val="231F20"/>
        </w:rPr>
        <w:t>ers</w:t>
      </w:r>
      <w:r>
        <w:rPr>
          <w:color w:val="231F20"/>
          <w:spacing w:val="3"/>
        </w:rPr>
        <w:t> </w:t>
      </w:r>
      <w:r>
        <w:rPr>
          <w:color w:val="231F20"/>
        </w:rPr>
        <w:t>enable</w:t>
      </w:r>
      <w:r>
        <w:rPr>
          <w:color w:val="231F20"/>
          <w:spacing w:val="4"/>
        </w:rPr>
        <w:t> </w:t>
      </w:r>
      <w:r>
        <w:rPr>
          <w:color w:val="231F20"/>
        </w:rPr>
        <w:t>the</w:t>
      </w:r>
      <w:r>
        <w:rPr>
          <w:color w:val="231F20"/>
          <w:spacing w:val="3"/>
        </w:rPr>
        <w:t> </w:t>
      </w:r>
      <w:r>
        <w:rPr>
          <w:color w:val="231F20"/>
        </w:rPr>
        <w:t>recognition</w:t>
      </w:r>
      <w:r>
        <w:rPr>
          <w:color w:val="231F20"/>
          <w:spacing w:val="5"/>
        </w:rPr>
        <w:t> </w:t>
      </w:r>
      <w:r>
        <w:rPr>
          <w:color w:val="231F20"/>
        </w:rPr>
        <w:t>of</w:t>
      </w:r>
      <w:r>
        <w:rPr>
          <w:color w:val="231F20"/>
          <w:spacing w:val="6"/>
        </w:rPr>
        <w:t> </w:t>
      </w:r>
      <w:r>
        <w:rPr>
          <w:color w:val="231F20"/>
        </w:rPr>
        <w:t>different</w:t>
      </w:r>
      <w:r>
        <w:rPr>
          <w:color w:val="231F20"/>
          <w:spacing w:val="3"/>
        </w:rPr>
        <w:t> </w:t>
      </w:r>
      <w:r>
        <w:rPr>
          <w:color w:val="231F20"/>
        </w:rPr>
        <w:t>sample</w:t>
      </w:r>
      <w:r>
        <w:rPr>
          <w:color w:val="231F20"/>
          <w:spacing w:val="5"/>
        </w:rPr>
        <w:t> </w:t>
      </w:r>
      <w:r>
        <w:rPr>
          <w:color w:val="231F20"/>
        </w:rPr>
        <w:t>types</w:t>
      </w:r>
      <w:r>
        <w:rPr>
          <w:color w:val="231F20"/>
          <w:spacing w:val="3"/>
        </w:rPr>
        <w:t> </w:t>
      </w:r>
      <w:r>
        <w:rPr>
          <w:color w:val="231F20"/>
        </w:rPr>
        <w:t>via</w:t>
      </w:r>
      <w:r>
        <w:rPr>
          <w:color w:val="231F20"/>
          <w:spacing w:val="4"/>
        </w:rPr>
        <w:t> </w:t>
      </w:r>
      <w:r>
        <w:rPr>
          <w:color w:val="231F20"/>
          <w:spacing w:val="-2"/>
        </w:rPr>
        <w:t>aggregation</w:t>
      </w:r>
    </w:p>
    <w:p>
      <w:pPr>
        <w:spacing w:after="0" w:line="273" w:lineRule="auto"/>
        <w:jc w:val="both"/>
        <w:sectPr>
          <w:type w:val="continuous"/>
          <w:pgSz w:w="11910" w:h="15880"/>
          <w:pgMar w:header="693" w:footer="0" w:top="640" w:bottom="280" w:left="560" w:right="560"/>
          <w:cols w:num="2" w:equalWidth="0">
            <w:col w:w="5314" w:space="46"/>
            <w:col w:w="5430"/>
          </w:cols>
        </w:sectPr>
      </w:pPr>
    </w:p>
    <w:p>
      <w:pPr>
        <w:pStyle w:val="BodyText"/>
        <w:spacing w:before="11"/>
        <w:rPr>
          <w:sz w:val="14"/>
        </w:rPr>
      </w:pPr>
    </w:p>
    <w:p>
      <w:pPr>
        <w:pStyle w:val="BodyText"/>
        <w:ind w:left="1328"/>
        <w:rPr>
          <w:sz w:val="20"/>
        </w:rPr>
      </w:pPr>
      <w:r>
        <w:rPr>
          <w:sz w:val="20"/>
        </w:rPr>
        <w:drawing>
          <wp:inline distT="0" distB="0" distL="0" distR="0">
            <wp:extent cx="5053650" cy="2560320"/>
            <wp:effectExtent l="0" t="0" r="0" b="0"/>
            <wp:docPr id="30" name="Image 30">
              <a:hlinkClick r:id="rId22"/>
            </wp:docPr>
            <wp:cNvGraphicFramePr>
              <a:graphicFrameLocks/>
            </wp:cNvGraphicFramePr>
            <a:graphic>
              <a:graphicData uri="http://schemas.openxmlformats.org/drawingml/2006/picture">
                <pic:pic>
                  <pic:nvPicPr>
                    <pic:cNvPr id="30" name="Image 30">
                      <a:hlinkClick r:id="rId22"/>
                    </pic:cNvPr>
                    <pic:cNvPicPr/>
                  </pic:nvPicPr>
                  <pic:blipFill>
                    <a:blip r:embed="rId23" cstate="print"/>
                    <a:stretch>
                      <a:fillRect/>
                    </a:stretch>
                  </pic:blipFill>
                  <pic:spPr>
                    <a:xfrm>
                      <a:off x="0" y="0"/>
                      <a:ext cx="5053650" cy="2560320"/>
                    </a:xfrm>
                    <a:prstGeom prst="rect">
                      <a:avLst/>
                    </a:prstGeom>
                  </pic:spPr>
                </pic:pic>
              </a:graphicData>
            </a:graphic>
          </wp:inline>
        </w:drawing>
      </w:r>
      <w:r>
        <w:rPr>
          <w:sz w:val="20"/>
        </w:rPr>
      </w:r>
    </w:p>
    <w:p>
      <w:pPr>
        <w:pStyle w:val="BodyText"/>
        <w:spacing w:before="121"/>
        <w:rPr>
          <w:sz w:val="12"/>
        </w:rPr>
      </w:pPr>
    </w:p>
    <w:p>
      <w:pPr>
        <w:spacing w:before="0"/>
        <w:ind w:left="175" w:right="347" w:firstLine="0"/>
        <w:jc w:val="center"/>
        <w:rPr>
          <w:sz w:val="12"/>
        </w:rPr>
      </w:pPr>
      <w:bookmarkStart w:name="2.3.1. PCA" w:id="17"/>
      <w:bookmarkEnd w:id="17"/>
      <w:r>
        <w:rPr/>
      </w:r>
      <w:bookmarkStart w:name="_bookmark7" w:id="18"/>
      <w:bookmarkEnd w:id="18"/>
      <w:r>
        <w:rPr/>
      </w:r>
      <w:r>
        <w:rPr>
          <w:color w:val="231F20"/>
          <w:spacing w:val="-2"/>
          <w:w w:val="110"/>
          <w:sz w:val="12"/>
        </w:rPr>
        <w:t>Fig. 3.</w:t>
      </w:r>
      <w:r>
        <w:rPr>
          <w:color w:val="231F20"/>
          <w:spacing w:val="-1"/>
          <w:w w:val="110"/>
          <w:sz w:val="12"/>
        </w:rPr>
        <w:t> </w:t>
      </w:r>
      <w:r>
        <w:rPr>
          <w:color w:val="231F20"/>
          <w:spacing w:val="-2"/>
          <w:w w:val="110"/>
          <w:sz w:val="12"/>
        </w:rPr>
        <w:t>Schematic diagram of a</w:t>
      </w:r>
      <w:r>
        <w:rPr>
          <w:color w:val="231F20"/>
          <w:spacing w:val="-1"/>
          <w:w w:val="110"/>
          <w:sz w:val="12"/>
        </w:rPr>
        <w:t> </w:t>
      </w:r>
      <w:r>
        <w:rPr>
          <w:color w:val="231F20"/>
          <w:spacing w:val="-2"/>
          <w:w w:val="110"/>
          <w:sz w:val="12"/>
        </w:rPr>
        <w:t>typical e-nose system.</w:t>
      </w:r>
    </w:p>
    <w:p>
      <w:pPr>
        <w:pStyle w:val="BodyText"/>
        <w:spacing w:before="112"/>
        <w:rPr>
          <w:sz w:val="20"/>
        </w:rPr>
      </w:pPr>
    </w:p>
    <w:p>
      <w:pPr>
        <w:spacing w:after="0"/>
        <w:rPr>
          <w:sz w:val="20"/>
        </w:rPr>
        <w:sectPr>
          <w:pgSz w:w="11910" w:h="15880"/>
          <w:pgMar w:header="693" w:footer="0" w:top="880" w:bottom="280" w:left="560" w:right="560"/>
        </w:sectPr>
      </w:pPr>
    </w:p>
    <w:p>
      <w:pPr>
        <w:pStyle w:val="BodyText"/>
        <w:spacing w:line="276" w:lineRule="auto" w:before="110"/>
        <w:ind w:left="114"/>
      </w:pPr>
      <w:r>
        <w:rPr>
          <w:color w:val="231F20"/>
        </w:rPr>
        <w:t>of</w:t>
      </w:r>
      <w:r>
        <w:rPr>
          <w:color w:val="231F20"/>
          <w:spacing w:val="-5"/>
        </w:rPr>
        <w:t> </w:t>
      </w:r>
      <w:r>
        <w:rPr>
          <w:color w:val="231F20"/>
        </w:rPr>
        <w:t>similar</w:t>
      </w:r>
      <w:r>
        <w:rPr>
          <w:color w:val="231F20"/>
          <w:spacing w:val="-8"/>
        </w:rPr>
        <w:t> </w:t>
      </w:r>
      <w:r>
        <w:rPr>
          <w:color w:val="231F20"/>
        </w:rPr>
        <w:t>emissions</w:t>
      </w:r>
      <w:r>
        <w:rPr>
          <w:color w:val="231F20"/>
          <w:spacing w:val="-7"/>
        </w:rPr>
        <w:t> </w:t>
      </w:r>
      <w:r>
        <w:rPr>
          <w:color w:val="231F20"/>
        </w:rPr>
        <w:t>into</w:t>
      </w:r>
      <w:r>
        <w:rPr>
          <w:color w:val="231F20"/>
          <w:spacing w:val="-5"/>
        </w:rPr>
        <w:t> </w:t>
      </w:r>
      <w:r>
        <w:rPr>
          <w:color w:val="231F20"/>
        </w:rPr>
        <w:t>clusters</w:t>
      </w:r>
      <w:r>
        <w:rPr>
          <w:color w:val="231F20"/>
          <w:spacing w:val="-5"/>
        </w:rPr>
        <w:t> </w:t>
      </w:r>
      <w:r>
        <w:rPr>
          <w:color w:val="231F20"/>
        </w:rPr>
        <w:t>representing</w:t>
      </w:r>
      <w:r>
        <w:rPr>
          <w:color w:val="231F20"/>
          <w:spacing w:val="-8"/>
        </w:rPr>
        <w:t> </w:t>
      </w:r>
      <w:r>
        <w:rPr>
          <w:color w:val="231F20"/>
        </w:rPr>
        <w:t>compounds</w:t>
      </w:r>
      <w:r>
        <w:rPr>
          <w:color w:val="231F20"/>
          <w:spacing w:val="-5"/>
        </w:rPr>
        <w:t> </w:t>
      </w:r>
      <w:r>
        <w:rPr>
          <w:color w:val="231F20"/>
        </w:rPr>
        <w:t>from</w:t>
      </w:r>
      <w:r>
        <w:rPr>
          <w:color w:val="231F20"/>
          <w:spacing w:val="-6"/>
        </w:rPr>
        <w:t> </w:t>
      </w:r>
      <w:r>
        <w:rPr>
          <w:color w:val="231F20"/>
        </w:rPr>
        <w:t>related</w:t>
      </w:r>
      <w:r>
        <w:rPr>
          <w:color w:val="231F20"/>
          <w:spacing w:val="40"/>
        </w:rPr>
        <w:t> </w:t>
      </w:r>
      <w:r>
        <w:rPr>
          <w:color w:val="231F20"/>
        </w:rPr>
        <w:t>food volatiles.</w:t>
      </w:r>
    </w:p>
    <w:p>
      <w:pPr>
        <w:pStyle w:val="BodyText"/>
        <w:spacing w:before="28"/>
      </w:pPr>
    </w:p>
    <w:p>
      <w:pPr>
        <w:pStyle w:val="ListParagraph"/>
        <w:numPr>
          <w:ilvl w:val="2"/>
          <w:numId w:val="2"/>
        </w:numPr>
        <w:tabs>
          <w:tab w:pos="511" w:val="left" w:leader="none"/>
        </w:tabs>
        <w:spacing w:line="240" w:lineRule="auto" w:before="0" w:after="0"/>
        <w:ind w:left="511" w:right="0" w:hanging="397"/>
        <w:jc w:val="left"/>
        <w:rPr>
          <w:i/>
          <w:sz w:val="16"/>
        </w:rPr>
      </w:pPr>
      <w:r>
        <w:rPr>
          <w:i/>
          <w:color w:val="231F20"/>
          <w:spacing w:val="-5"/>
          <w:sz w:val="16"/>
        </w:rPr>
        <w:t>PCA</w:t>
      </w:r>
    </w:p>
    <w:p>
      <w:pPr>
        <w:pStyle w:val="BodyText"/>
        <w:spacing w:line="276" w:lineRule="auto" w:before="24"/>
        <w:ind w:left="114" w:right="39" w:firstLine="239"/>
        <w:jc w:val="both"/>
      </w:pPr>
      <w:r>
        <w:rPr>
          <w:color w:val="231F20"/>
        </w:rPr>
        <w:t>PCA is a widely used basic classi</w:t>
      </w:r>
      <w:r>
        <w:rPr>
          <w:rFonts w:ascii="Times New Roman"/>
          <w:color w:val="231F20"/>
        </w:rPr>
        <w:t>fi</w:t>
      </w:r>
      <w:r>
        <w:rPr>
          <w:color w:val="231F20"/>
        </w:rPr>
        <w:t>cation technique, which had been</w:t>
      </w:r>
      <w:r>
        <w:rPr>
          <w:color w:val="231F20"/>
          <w:spacing w:val="40"/>
        </w:rPr>
        <w:t> </w:t>
      </w:r>
      <w:r>
        <w:rPr>
          <w:color w:val="231F20"/>
        </w:rPr>
        <w:t>successfully</w:t>
      </w:r>
      <w:r>
        <w:rPr>
          <w:color w:val="231F20"/>
          <w:spacing w:val="-10"/>
        </w:rPr>
        <w:t> </w:t>
      </w:r>
      <w:r>
        <w:rPr>
          <w:color w:val="231F20"/>
        </w:rPr>
        <w:t>used</w:t>
      </w:r>
      <w:r>
        <w:rPr>
          <w:color w:val="231F20"/>
          <w:spacing w:val="-10"/>
        </w:rPr>
        <w:t> </w:t>
      </w:r>
      <w:r>
        <w:rPr>
          <w:color w:val="231F20"/>
        </w:rPr>
        <w:t>gas</w:t>
      </w:r>
      <w:r>
        <w:rPr>
          <w:color w:val="231F20"/>
          <w:spacing w:val="-9"/>
        </w:rPr>
        <w:t> </w:t>
      </w:r>
      <w:r>
        <w:rPr>
          <w:color w:val="231F20"/>
        </w:rPr>
        <w:t>sensor</w:t>
      </w:r>
      <w:r>
        <w:rPr>
          <w:color w:val="231F20"/>
          <w:spacing w:val="-10"/>
        </w:rPr>
        <w:t> </w:t>
      </w:r>
      <w:r>
        <w:rPr>
          <w:color w:val="231F20"/>
        </w:rPr>
        <w:t>applications.</w:t>
      </w:r>
      <w:r>
        <w:rPr>
          <w:color w:val="231F20"/>
          <w:spacing w:val="-10"/>
        </w:rPr>
        <w:t> </w:t>
      </w:r>
      <w:r>
        <w:rPr>
          <w:color w:val="231F20"/>
        </w:rPr>
        <w:t>It</w:t>
      </w:r>
      <w:r>
        <w:rPr>
          <w:color w:val="231F20"/>
          <w:spacing w:val="-9"/>
        </w:rPr>
        <w:t> </w:t>
      </w:r>
      <w:r>
        <w:rPr>
          <w:color w:val="231F20"/>
        </w:rPr>
        <w:t>is</w:t>
      </w:r>
      <w:r>
        <w:rPr>
          <w:color w:val="231F20"/>
          <w:spacing w:val="-10"/>
        </w:rPr>
        <w:t> </w:t>
      </w:r>
      <w:r>
        <w:rPr>
          <w:color w:val="231F20"/>
        </w:rPr>
        <w:t>a</w:t>
      </w:r>
      <w:r>
        <w:rPr>
          <w:color w:val="231F20"/>
          <w:spacing w:val="-10"/>
        </w:rPr>
        <w:t> </w:t>
      </w:r>
      <w:r>
        <w:rPr>
          <w:color w:val="231F20"/>
        </w:rPr>
        <w:t>linear</w:t>
      </w:r>
      <w:r>
        <w:rPr>
          <w:color w:val="231F20"/>
          <w:spacing w:val="-9"/>
        </w:rPr>
        <w:t> </w:t>
      </w:r>
      <w:r>
        <w:rPr>
          <w:color w:val="231F20"/>
        </w:rPr>
        <w:t>and</w:t>
      </w:r>
      <w:r>
        <w:rPr>
          <w:color w:val="231F20"/>
          <w:spacing w:val="-10"/>
        </w:rPr>
        <w:t> </w:t>
      </w:r>
      <w:r>
        <w:rPr>
          <w:color w:val="231F20"/>
        </w:rPr>
        <w:t>unsupervised</w:t>
      </w:r>
      <w:r>
        <w:rPr>
          <w:color w:val="231F20"/>
          <w:spacing w:val="40"/>
        </w:rPr>
        <w:t> </w:t>
      </w:r>
      <w:r>
        <w:rPr>
          <w:color w:val="231F20"/>
        </w:rPr>
        <w:t>pattern-recognition method. Data collected by e-noses are typically in</w:t>
      </w:r>
      <w:r>
        <w:rPr>
          <w:color w:val="231F20"/>
          <w:spacing w:val="40"/>
        </w:rPr>
        <w:t> </w:t>
      </w:r>
      <w:r>
        <w:rPr>
          <w:color w:val="231F20"/>
        </w:rPr>
        <w:t>high-dimensional space due to the</w:t>
      </w:r>
      <w:r>
        <w:rPr>
          <w:color w:val="231F20"/>
          <w:spacing w:val="-1"/>
        </w:rPr>
        <w:t> </w:t>
      </w:r>
      <w:r>
        <w:rPr>
          <w:color w:val="231F20"/>
        </w:rPr>
        <w:t>relatively high number of employed</w:t>
      </w:r>
      <w:r>
        <w:rPr>
          <w:color w:val="231F20"/>
          <w:spacing w:val="40"/>
        </w:rPr>
        <w:t> </w:t>
      </w:r>
      <w:r>
        <w:rPr>
          <w:color w:val="231F20"/>
        </w:rPr>
        <w:t>gas sensors and multiple extracted signal characters. PCA reduces the</w:t>
      </w:r>
      <w:r>
        <w:rPr>
          <w:color w:val="231F20"/>
          <w:spacing w:val="40"/>
        </w:rPr>
        <w:t> </w:t>
      </w:r>
      <w:r>
        <w:rPr>
          <w:color w:val="231F20"/>
        </w:rPr>
        <w:t>dimension of high-dimensional data to lower-dimensional space</w:t>
      </w:r>
      <w:r>
        <w:rPr>
          <w:color w:val="231F20"/>
          <w:spacing w:val="40"/>
        </w:rPr>
        <w:t> </w:t>
      </w:r>
      <w:r>
        <w:rPr>
          <w:color w:val="231F20"/>
        </w:rPr>
        <w:t>(</w:t>
      </w:r>
      <w:hyperlink w:history="true" w:anchor="_bookmark17">
        <w:r>
          <w:rPr>
            <w:color w:val="2E3092"/>
          </w:rPr>
          <w:t>Hong et al., 2018</w:t>
        </w:r>
      </w:hyperlink>
      <w:r>
        <w:rPr>
          <w:color w:val="231F20"/>
        </w:rPr>
        <w:t>).</w:t>
      </w:r>
    </w:p>
    <w:p>
      <w:pPr>
        <w:pStyle w:val="BodyText"/>
        <w:spacing w:line="273" w:lineRule="auto" w:before="1"/>
        <w:ind w:left="114" w:right="39" w:firstLine="239"/>
        <w:jc w:val="both"/>
      </w:pPr>
      <w:r>
        <w:rPr>
          <w:color w:val="231F20"/>
        </w:rPr>
        <w:t>The</w:t>
      </w:r>
      <w:r>
        <w:rPr>
          <w:color w:val="231F20"/>
          <w:spacing w:val="-1"/>
        </w:rPr>
        <w:t> </w:t>
      </w:r>
      <w:r>
        <w:rPr>
          <w:color w:val="231F20"/>
        </w:rPr>
        <w:t>signals</w:t>
      </w:r>
      <w:r>
        <w:rPr>
          <w:color w:val="231F20"/>
          <w:spacing w:val="-3"/>
        </w:rPr>
        <w:t> </w:t>
      </w:r>
      <w:r>
        <w:rPr>
          <w:color w:val="231F20"/>
        </w:rPr>
        <w:t>data</w:t>
      </w:r>
      <w:r>
        <w:rPr>
          <w:color w:val="231F20"/>
          <w:spacing w:val="-1"/>
        </w:rPr>
        <w:t> </w:t>
      </w:r>
      <w:r>
        <w:rPr>
          <w:color w:val="231F20"/>
        </w:rPr>
        <w:t>obtained</w:t>
      </w:r>
      <w:r>
        <w:rPr>
          <w:color w:val="231F20"/>
          <w:spacing w:val="-1"/>
        </w:rPr>
        <w:t> </w:t>
      </w:r>
      <w:r>
        <w:rPr>
          <w:color w:val="231F20"/>
        </w:rPr>
        <w:t>from</w:t>
      </w:r>
      <w:r>
        <w:rPr>
          <w:color w:val="231F20"/>
          <w:spacing w:val="-1"/>
        </w:rPr>
        <w:t> </w:t>
      </w:r>
      <w:r>
        <w:rPr>
          <w:color w:val="231F20"/>
        </w:rPr>
        <w:t>an</w:t>
      </w:r>
      <w:r>
        <w:rPr>
          <w:color w:val="231F20"/>
          <w:spacing w:val="-3"/>
        </w:rPr>
        <w:t> </w:t>
      </w:r>
      <w:r>
        <w:rPr>
          <w:color w:val="231F20"/>
        </w:rPr>
        <w:t>e-nose</w:t>
      </w:r>
      <w:r>
        <w:rPr>
          <w:color w:val="231F20"/>
          <w:spacing w:val="-2"/>
        </w:rPr>
        <w:t> </w:t>
      </w:r>
      <w:r>
        <w:rPr>
          <w:color w:val="231F20"/>
        </w:rPr>
        <w:t>is</w:t>
      </w:r>
      <w:r>
        <w:rPr>
          <w:color w:val="231F20"/>
          <w:spacing w:val="-3"/>
        </w:rPr>
        <w:t> </w:t>
      </w:r>
      <w:r>
        <w:rPr>
          <w:color w:val="231F20"/>
        </w:rPr>
        <w:t>represented</w:t>
      </w:r>
      <w:r>
        <w:rPr>
          <w:color w:val="231F20"/>
          <w:spacing w:val="-1"/>
        </w:rPr>
        <w:t> </w:t>
      </w:r>
      <w:r>
        <w:rPr>
          <w:color w:val="231F20"/>
        </w:rPr>
        <w:t>by an</w:t>
      </w:r>
      <w:r>
        <w:rPr>
          <w:color w:val="231F20"/>
          <w:spacing w:val="-1"/>
        </w:rPr>
        <w:t> </w:t>
      </w:r>
      <w:r>
        <w:rPr>
          <w:color w:val="231F20"/>
        </w:rPr>
        <w:t>M</w:t>
      </w:r>
      <w:r>
        <w:rPr>
          <w:color w:val="231F20"/>
          <w:spacing w:val="-1"/>
        </w:rPr>
        <w:t> </w:t>
      </w:r>
      <w:r>
        <w:rPr>
          <w:color w:val="231F20"/>
        </w:rPr>
        <w:t>by</w:t>
      </w:r>
      <w:r>
        <w:rPr>
          <w:color w:val="231F20"/>
          <w:spacing w:val="40"/>
        </w:rPr>
        <w:t> </w:t>
      </w:r>
      <w:r>
        <w:rPr>
          <w:color w:val="231F20"/>
        </w:rPr>
        <w:t>N</w:t>
      </w:r>
      <w:r>
        <w:rPr>
          <w:color w:val="231F20"/>
          <w:spacing w:val="-6"/>
        </w:rPr>
        <w:t> </w:t>
      </w:r>
      <w:r>
        <w:rPr>
          <w:color w:val="231F20"/>
        </w:rPr>
        <w:t>matrix,</w:t>
      </w:r>
      <w:r>
        <w:rPr>
          <w:color w:val="231F20"/>
          <w:spacing w:val="-8"/>
        </w:rPr>
        <w:t> </w:t>
      </w:r>
      <w:r>
        <w:rPr>
          <w:color w:val="231F20"/>
        </w:rPr>
        <w:t>A.</w:t>
      </w:r>
      <w:r>
        <w:rPr>
          <w:color w:val="231F20"/>
          <w:spacing w:val="-6"/>
        </w:rPr>
        <w:t> </w:t>
      </w:r>
      <w:r>
        <w:rPr>
          <w:color w:val="231F20"/>
        </w:rPr>
        <w:t>The</w:t>
      </w:r>
      <w:r>
        <w:rPr>
          <w:color w:val="231F20"/>
          <w:spacing w:val="-6"/>
        </w:rPr>
        <w:t> </w:t>
      </w:r>
      <w:r>
        <w:rPr>
          <w:color w:val="231F20"/>
        </w:rPr>
        <w:t>goal</w:t>
      </w:r>
      <w:r>
        <w:rPr>
          <w:color w:val="231F20"/>
          <w:spacing w:val="-9"/>
        </w:rPr>
        <w:t> </w:t>
      </w:r>
      <w:r>
        <w:rPr>
          <w:color w:val="231F20"/>
        </w:rPr>
        <w:t>of</w:t>
      </w:r>
      <w:r>
        <w:rPr>
          <w:color w:val="231F20"/>
          <w:spacing w:val="-7"/>
        </w:rPr>
        <w:t> </w:t>
      </w:r>
      <w:r>
        <w:rPr>
          <w:color w:val="231F20"/>
        </w:rPr>
        <w:t>PCA</w:t>
      </w:r>
      <w:r>
        <w:rPr>
          <w:color w:val="231F20"/>
          <w:spacing w:val="-6"/>
        </w:rPr>
        <w:t> </w:t>
      </w:r>
      <w:r>
        <w:rPr>
          <w:color w:val="231F20"/>
        </w:rPr>
        <w:t>is</w:t>
      </w:r>
      <w:r>
        <w:rPr>
          <w:color w:val="231F20"/>
          <w:spacing w:val="-6"/>
        </w:rPr>
        <w:t> </w:t>
      </w:r>
      <w:r>
        <w:rPr>
          <w:color w:val="231F20"/>
        </w:rPr>
        <w:t>to</w:t>
      </w:r>
      <w:r>
        <w:rPr>
          <w:color w:val="231F20"/>
          <w:spacing w:val="-7"/>
        </w:rPr>
        <w:t> </w:t>
      </w:r>
      <w:r>
        <w:rPr>
          <w:color w:val="231F20"/>
        </w:rPr>
        <w:t>project</w:t>
      </w:r>
      <w:r>
        <w:rPr>
          <w:color w:val="231F20"/>
          <w:spacing w:val="-8"/>
        </w:rPr>
        <w:t> </w:t>
      </w:r>
      <w:r>
        <w:rPr>
          <w:color w:val="231F20"/>
        </w:rPr>
        <w:t>A</w:t>
      </w:r>
      <w:r>
        <w:rPr>
          <w:color w:val="231F20"/>
          <w:spacing w:val="-6"/>
        </w:rPr>
        <w:t> </w:t>
      </w:r>
      <w:r>
        <w:rPr>
          <w:color w:val="231F20"/>
        </w:rPr>
        <w:t>to</w:t>
      </w:r>
      <w:r>
        <w:rPr>
          <w:color w:val="231F20"/>
          <w:spacing w:val="-6"/>
        </w:rPr>
        <w:t> </w:t>
      </w:r>
      <w:r>
        <w:rPr>
          <w:color w:val="231F20"/>
        </w:rPr>
        <w:t>x</w:t>
      </w:r>
      <w:r>
        <w:rPr>
          <w:color w:val="231F20"/>
          <w:spacing w:val="-7"/>
        </w:rPr>
        <w:t> </w:t>
      </w:r>
      <w:r>
        <w:rPr>
          <w:color w:val="231F20"/>
        </w:rPr>
        <w:t>(x</w:t>
      </w:r>
      <w:r>
        <w:rPr>
          <w:color w:val="231F20"/>
          <w:spacing w:val="-8"/>
        </w:rPr>
        <w:t> </w:t>
      </w:r>
      <w:r>
        <w:rPr>
          <w:rFonts w:ascii="Arial" w:hAnsi="Arial"/>
          <w:color w:val="231F20"/>
        </w:rPr>
        <w:t>b</w:t>
      </w:r>
      <w:r>
        <w:rPr>
          <w:rFonts w:ascii="Arial" w:hAnsi="Arial"/>
          <w:color w:val="231F20"/>
          <w:spacing w:val="-11"/>
        </w:rPr>
        <w:t> </w:t>
      </w:r>
      <w:r>
        <w:rPr>
          <w:color w:val="231F20"/>
        </w:rPr>
        <w:t>N)</w:t>
      </w:r>
      <w:r>
        <w:rPr>
          <w:color w:val="231F20"/>
          <w:spacing w:val="-8"/>
        </w:rPr>
        <w:t> </w:t>
      </w:r>
      <w:r>
        <w:rPr>
          <w:color w:val="231F20"/>
        </w:rPr>
        <w:t>linearly</w:t>
      </w:r>
      <w:r>
        <w:rPr>
          <w:color w:val="231F20"/>
          <w:spacing w:val="-6"/>
        </w:rPr>
        <w:t> </w:t>
      </w:r>
      <w:r>
        <w:rPr>
          <w:color w:val="231F20"/>
        </w:rPr>
        <w:t>uncorre-</w:t>
      </w:r>
      <w:r>
        <w:rPr>
          <w:color w:val="231F20"/>
          <w:spacing w:val="40"/>
        </w:rPr>
        <w:t> </w:t>
      </w:r>
      <w:r>
        <w:rPr>
          <w:color w:val="231F20"/>
        </w:rPr>
        <w:t>lated (orthogonal) vectors, PC1, PC2, </w:t>
      </w:r>
      <w:r>
        <w:rPr>
          <w:rFonts w:ascii="Tuffy" w:hAnsi="Tuffy"/>
          <w:b w:val="0"/>
          <w:color w:val="231F20"/>
        </w:rPr>
        <w:t>…</w:t>
      </w:r>
      <w:r>
        <w:rPr>
          <w:color w:val="231F20"/>
        </w:rPr>
        <w:t>, PCx, also known as </w:t>
      </w:r>
      <w:r>
        <w:rPr>
          <w:color w:val="231F20"/>
        </w:rPr>
        <w:t>principal</w:t>
      </w:r>
      <w:r>
        <w:rPr>
          <w:color w:val="231F20"/>
          <w:spacing w:val="40"/>
        </w:rPr>
        <w:t> </w:t>
      </w:r>
      <w:bookmarkStart w:name="2.3.3. ANN" w:id="19"/>
      <w:bookmarkEnd w:id="19"/>
      <w:r>
        <w:rPr>
          <w:color w:val="231F20"/>
        </w:rPr>
        <w:t>c</w:t>
      </w:r>
      <w:r>
        <w:rPr>
          <w:color w:val="231F20"/>
        </w:rPr>
        <w:t>omponents with maximum variance, in another word, data is most</w:t>
      </w:r>
      <w:r>
        <w:rPr>
          <w:color w:val="231F20"/>
          <w:spacing w:val="40"/>
        </w:rPr>
        <w:t> </w:t>
      </w:r>
      <w:r>
        <w:rPr>
          <w:color w:val="231F20"/>
        </w:rPr>
        <w:t>spread out when projected onto it. Statistically, the principal compo-</w:t>
      </w:r>
      <w:r>
        <w:rPr>
          <w:color w:val="231F20"/>
          <w:spacing w:val="40"/>
        </w:rPr>
        <w:t> </w:t>
      </w:r>
      <w:r>
        <w:rPr>
          <w:color w:val="231F20"/>
        </w:rPr>
        <w:t>nents are the eigenvectors of the covariance matrix of</w:t>
      </w:r>
      <w:r>
        <w:rPr>
          <w:color w:val="231F20"/>
          <w:spacing w:val="40"/>
        </w:rPr>
        <w:t> </w:t>
      </w:r>
      <w:r>
        <w:rPr>
          <w:color w:val="231F20"/>
        </w:rPr>
        <w:t>A (</w:t>
      </w:r>
      <w:hyperlink w:history="true" w:anchor="_bookmark39">
        <w:r>
          <w:rPr>
            <w:color w:val="2E3092"/>
          </w:rPr>
          <w:t>Ripley,</w:t>
        </w:r>
      </w:hyperlink>
      <w:r>
        <w:rPr>
          <w:color w:val="2E3092"/>
          <w:spacing w:val="40"/>
        </w:rPr>
        <w:t> </w:t>
      </w:r>
      <w:hyperlink w:history="true" w:anchor="_bookmark39">
        <w:r>
          <w:rPr>
            <w:color w:val="2E3092"/>
          </w:rPr>
          <w:t>2014</w:t>
        </w:r>
      </w:hyperlink>
      <w:r>
        <w:rPr>
          <w:color w:val="231F20"/>
        </w:rPr>
        <w:t>). After PCs were selected, the signals data are projected to the</w:t>
      </w:r>
      <w:r>
        <w:rPr>
          <w:color w:val="231F20"/>
          <w:spacing w:val="40"/>
        </w:rPr>
        <w:t> </w:t>
      </w:r>
      <w:r>
        <w:rPr>
          <w:color w:val="231F20"/>
          <w:spacing w:val="-2"/>
        </w:rPr>
        <w:t>PCs, and classi</w:t>
      </w:r>
      <w:r>
        <w:rPr>
          <w:rFonts w:ascii="Times New Roman" w:hAnsi="Times New Roman"/>
          <w:color w:val="231F20"/>
          <w:spacing w:val="-2"/>
        </w:rPr>
        <w:t>fi</w:t>
      </w:r>
      <w:r>
        <w:rPr>
          <w:color w:val="231F20"/>
          <w:spacing w:val="-2"/>
        </w:rPr>
        <w:t>cation or pattern</w:t>
      </w:r>
      <w:r>
        <w:rPr>
          <w:color w:val="231F20"/>
          <w:spacing w:val="-3"/>
        </w:rPr>
        <w:t> </w:t>
      </w:r>
      <w:r>
        <w:rPr>
          <w:color w:val="231F20"/>
          <w:spacing w:val="-2"/>
        </w:rPr>
        <w:t>recognition</w:t>
      </w:r>
      <w:r>
        <w:rPr>
          <w:color w:val="231F20"/>
          <w:spacing w:val="-3"/>
        </w:rPr>
        <w:t> </w:t>
      </w:r>
      <w:r>
        <w:rPr>
          <w:color w:val="231F20"/>
          <w:spacing w:val="-2"/>
        </w:rPr>
        <w:t>are conducted based on se-</w:t>
      </w:r>
      <w:r>
        <w:rPr>
          <w:color w:val="231F20"/>
          <w:spacing w:val="40"/>
        </w:rPr>
        <w:t> </w:t>
      </w:r>
      <w:r>
        <w:rPr>
          <w:color w:val="231F20"/>
        </w:rPr>
        <w:t>lected criteria, such as the Euclidean space between each data set.</w:t>
      </w:r>
    </w:p>
    <w:p>
      <w:pPr>
        <w:pStyle w:val="BodyText"/>
        <w:spacing w:before="27"/>
      </w:pPr>
    </w:p>
    <w:p>
      <w:pPr>
        <w:pStyle w:val="ListParagraph"/>
        <w:numPr>
          <w:ilvl w:val="2"/>
          <w:numId w:val="2"/>
        </w:numPr>
        <w:tabs>
          <w:tab w:pos="511" w:val="left" w:leader="none"/>
        </w:tabs>
        <w:spacing w:line="240" w:lineRule="auto" w:before="0" w:after="0"/>
        <w:ind w:left="511" w:right="0" w:hanging="397"/>
        <w:jc w:val="left"/>
        <w:rPr>
          <w:i/>
          <w:sz w:val="16"/>
        </w:rPr>
      </w:pPr>
      <w:bookmarkStart w:name="2.3.2. SVM" w:id="20"/>
      <w:bookmarkEnd w:id="20"/>
      <w:r>
        <w:rPr/>
      </w:r>
      <w:r>
        <w:rPr>
          <w:i/>
          <w:color w:val="231F20"/>
          <w:spacing w:val="-5"/>
          <w:sz w:val="16"/>
        </w:rPr>
        <w:t>SVM</w:t>
      </w:r>
    </w:p>
    <w:p>
      <w:pPr>
        <w:pStyle w:val="BodyText"/>
        <w:spacing w:line="276" w:lineRule="auto" w:before="26"/>
        <w:ind w:left="114" w:right="38" w:firstLine="239"/>
        <w:jc w:val="both"/>
      </w:pPr>
      <w:r>
        <w:rPr>
          <w:color w:val="231F20"/>
        </w:rPr>
        <w:t>SVM is another widely used classi</w:t>
      </w:r>
      <w:r>
        <w:rPr>
          <w:rFonts w:ascii="Times New Roman"/>
          <w:color w:val="231F20"/>
        </w:rPr>
        <w:t>fi</w:t>
      </w:r>
      <w:r>
        <w:rPr>
          <w:color w:val="231F20"/>
        </w:rPr>
        <w:t>cation and pattern </w:t>
      </w:r>
      <w:r>
        <w:rPr>
          <w:color w:val="231F20"/>
        </w:rPr>
        <w:t>recognition</w:t>
      </w:r>
      <w:r>
        <w:rPr>
          <w:color w:val="231F20"/>
          <w:spacing w:val="40"/>
        </w:rPr>
        <w:t> </w:t>
      </w:r>
      <w:r>
        <w:rPr>
          <w:color w:val="231F20"/>
        </w:rPr>
        <w:t>technology based on statistical learning theory (SLT). Its applications</w:t>
      </w:r>
      <w:r>
        <w:rPr>
          <w:color w:val="231F20"/>
          <w:spacing w:val="40"/>
        </w:rPr>
        <w:t> </w:t>
      </w:r>
      <w:r>
        <w:rPr>
          <w:color w:val="231F20"/>
        </w:rPr>
        <w:t>were reported in previous studies, including</w:t>
      </w:r>
      <w:r>
        <w:rPr>
          <w:color w:val="231F20"/>
          <w:spacing w:val="-2"/>
        </w:rPr>
        <w:t> </w:t>
      </w:r>
      <w:r>
        <w:rPr>
          <w:color w:val="231F20"/>
        </w:rPr>
        <w:t>face identi</w:t>
      </w:r>
      <w:r>
        <w:rPr>
          <w:rFonts w:ascii="Times New Roman"/>
          <w:color w:val="231F20"/>
        </w:rPr>
        <w:t>fi</w:t>
      </w:r>
      <w:r>
        <w:rPr>
          <w:color w:val="231F20"/>
        </w:rPr>
        <w:t>cation,</w:t>
      </w:r>
      <w:r>
        <w:rPr>
          <w:color w:val="231F20"/>
          <w:spacing w:val="-2"/>
        </w:rPr>
        <w:t> </w:t>
      </w:r>
      <w:r>
        <w:rPr>
          <w:color w:val="231F20"/>
        </w:rPr>
        <w:t>chemi-</w:t>
      </w:r>
      <w:r>
        <w:rPr>
          <w:color w:val="231F20"/>
          <w:spacing w:val="40"/>
        </w:rPr>
        <w:t> </w:t>
      </w:r>
      <w:r>
        <w:rPr>
          <w:color w:val="231F20"/>
        </w:rPr>
        <w:t>cal classi</w:t>
      </w:r>
      <w:r>
        <w:rPr>
          <w:rFonts w:ascii="Times New Roman"/>
          <w:color w:val="231F20"/>
        </w:rPr>
        <w:t>fi</w:t>
      </w:r>
      <w:r>
        <w:rPr>
          <w:color w:val="231F20"/>
        </w:rPr>
        <w:t>cation, text categorization, bioinformatics, data mining</w:t>
      </w:r>
      <w:r>
        <w:rPr>
          <w:color w:val="231F20"/>
          <w:spacing w:val="40"/>
        </w:rPr>
        <w:t> </w:t>
      </w:r>
      <w:r>
        <w:rPr>
          <w:color w:val="231F20"/>
          <w:spacing w:val="-2"/>
        </w:rPr>
        <w:t>(</w:t>
      </w:r>
      <w:hyperlink w:history="true" w:anchor="_bookmark35">
        <w:r>
          <w:rPr>
            <w:color w:val="2E3092"/>
            <w:spacing w:val="-2"/>
          </w:rPr>
          <w:t>Chauhan</w:t>
        </w:r>
        <w:r>
          <w:rPr>
            <w:color w:val="2E3092"/>
            <w:spacing w:val="-5"/>
          </w:rPr>
          <w:t> </w:t>
        </w:r>
        <w:r>
          <w:rPr>
            <w:color w:val="2E3092"/>
            <w:spacing w:val="-2"/>
          </w:rPr>
          <w:t>et</w:t>
        </w:r>
        <w:r>
          <w:rPr>
            <w:color w:val="2E3092"/>
            <w:spacing w:val="-5"/>
          </w:rPr>
          <w:t> </w:t>
        </w:r>
        <w:r>
          <w:rPr>
            <w:color w:val="2E3092"/>
            <w:spacing w:val="-2"/>
          </w:rPr>
          <w:t>al.,</w:t>
        </w:r>
        <w:r>
          <w:rPr>
            <w:color w:val="2E3092"/>
            <w:spacing w:val="-6"/>
          </w:rPr>
          <w:t> </w:t>
        </w:r>
        <w:r>
          <w:rPr>
            <w:color w:val="2E3092"/>
            <w:spacing w:val="-2"/>
          </w:rPr>
          <w:t>2019</w:t>
        </w:r>
      </w:hyperlink>
      <w:r>
        <w:rPr>
          <w:color w:val="231F20"/>
          <w:spacing w:val="-2"/>
        </w:rPr>
        <w:t>).</w:t>
      </w:r>
      <w:r>
        <w:rPr>
          <w:color w:val="231F20"/>
          <w:spacing w:val="-5"/>
        </w:rPr>
        <w:t> </w:t>
      </w:r>
      <w:r>
        <w:rPr>
          <w:color w:val="231F20"/>
          <w:spacing w:val="-2"/>
        </w:rPr>
        <w:t>The</w:t>
      </w:r>
      <w:r>
        <w:rPr>
          <w:color w:val="231F20"/>
          <w:spacing w:val="-5"/>
        </w:rPr>
        <w:t> </w:t>
      </w:r>
      <w:r>
        <w:rPr>
          <w:color w:val="231F20"/>
          <w:spacing w:val="-2"/>
        </w:rPr>
        <w:t>SVM</w:t>
      </w:r>
      <w:r>
        <w:rPr>
          <w:color w:val="231F20"/>
          <w:spacing w:val="-5"/>
        </w:rPr>
        <w:t> </w:t>
      </w:r>
      <w:r>
        <w:rPr>
          <w:color w:val="231F20"/>
          <w:spacing w:val="-2"/>
        </w:rPr>
        <w:t>approach</w:t>
      </w:r>
      <w:r>
        <w:rPr>
          <w:color w:val="231F20"/>
          <w:spacing w:val="-5"/>
        </w:rPr>
        <w:t> </w:t>
      </w:r>
      <w:r>
        <w:rPr>
          <w:color w:val="231F20"/>
          <w:spacing w:val="-2"/>
        </w:rPr>
        <w:t>places</w:t>
      </w:r>
      <w:r>
        <w:rPr>
          <w:color w:val="231F20"/>
          <w:spacing w:val="-5"/>
        </w:rPr>
        <w:t> </w:t>
      </w:r>
      <w:r>
        <w:rPr>
          <w:color w:val="231F20"/>
          <w:spacing w:val="-2"/>
        </w:rPr>
        <w:t>the</w:t>
      </w:r>
      <w:r>
        <w:rPr>
          <w:color w:val="231F20"/>
          <w:spacing w:val="-5"/>
        </w:rPr>
        <w:t> </w:t>
      </w:r>
      <w:r>
        <w:rPr>
          <w:color w:val="231F20"/>
          <w:spacing w:val="-2"/>
        </w:rPr>
        <w:t>original</w:t>
      </w:r>
      <w:r>
        <w:rPr>
          <w:color w:val="231F20"/>
          <w:spacing w:val="-5"/>
        </w:rPr>
        <w:t> </w:t>
      </w:r>
      <w:r>
        <w:rPr>
          <w:color w:val="231F20"/>
          <w:spacing w:val="-2"/>
        </w:rPr>
        <w:t>data</w:t>
      </w:r>
      <w:r>
        <w:rPr>
          <w:color w:val="231F20"/>
          <w:spacing w:val="-4"/>
        </w:rPr>
        <w:t> </w:t>
      </w:r>
      <w:r>
        <w:rPr>
          <w:color w:val="231F20"/>
          <w:spacing w:val="-2"/>
        </w:rPr>
        <w:t>points</w:t>
      </w:r>
      <w:r>
        <w:rPr>
          <w:color w:val="231F20"/>
          <w:spacing w:val="40"/>
        </w:rPr>
        <w:t> </w:t>
      </w:r>
      <w:r>
        <w:rPr>
          <w:color w:val="231F20"/>
        </w:rPr>
        <w:t>from their input space into a higher dimensional feature space using a</w:t>
      </w:r>
      <w:r>
        <w:rPr>
          <w:color w:val="231F20"/>
          <w:spacing w:val="40"/>
        </w:rPr>
        <w:t> </w:t>
      </w:r>
      <w:r>
        <w:rPr>
          <w:color w:val="231F20"/>
        </w:rPr>
        <w:t>kernel function.</w:t>
      </w:r>
      <w:r>
        <w:rPr>
          <w:color w:val="231F20"/>
          <w:spacing w:val="-1"/>
        </w:rPr>
        <w:t> </w:t>
      </w:r>
      <w:r>
        <w:rPr>
          <w:color w:val="231F20"/>
        </w:rPr>
        <w:t>The commonly employed kernel functions include lin-</w:t>
      </w:r>
      <w:r>
        <w:rPr>
          <w:color w:val="231F20"/>
          <w:spacing w:val="40"/>
        </w:rPr>
        <w:t> </w:t>
      </w:r>
      <w:r>
        <w:rPr>
          <w:color w:val="231F20"/>
        </w:rPr>
        <w:t>ear, nonlinear, polynomial, Gaussian kernel, Radial basis function</w:t>
      </w:r>
      <w:r>
        <w:rPr>
          <w:color w:val="231F20"/>
          <w:spacing w:val="40"/>
        </w:rPr>
        <w:t> </w:t>
      </w:r>
      <w:r>
        <w:rPr>
          <w:color w:val="231F20"/>
        </w:rPr>
        <w:t>(RBF), and sigmoid (</w:t>
      </w:r>
      <w:hyperlink w:history="true" w:anchor="_bookmark49">
        <w:r>
          <w:rPr>
            <w:color w:val="2E3092"/>
          </w:rPr>
          <w:t>Papadopoulou et al., 2013</w:t>
        </w:r>
      </w:hyperlink>
      <w:r>
        <w:rPr>
          <w:color w:val="231F20"/>
        </w:rPr>
        <w:t>). Based on that, the</w:t>
      </w:r>
      <w:r>
        <w:rPr>
          <w:color w:val="231F20"/>
          <w:spacing w:val="40"/>
        </w:rPr>
        <w:t> </w:t>
      </w:r>
      <w:r>
        <w:rPr>
          <w:color w:val="231F20"/>
        </w:rPr>
        <w:t>working</w:t>
      </w:r>
      <w:r>
        <w:rPr>
          <w:color w:val="231F20"/>
          <w:spacing w:val="-5"/>
        </w:rPr>
        <w:t> </w:t>
      </w:r>
      <w:r>
        <w:rPr>
          <w:color w:val="231F20"/>
        </w:rPr>
        <w:t>principle</w:t>
      </w:r>
      <w:r>
        <w:rPr>
          <w:color w:val="231F20"/>
          <w:spacing w:val="-2"/>
        </w:rPr>
        <w:t> </w:t>
      </w:r>
      <w:r>
        <w:rPr>
          <w:color w:val="231F20"/>
        </w:rPr>
        <w:t>of</w:t>
      </w:r>
      <w:r>
        <w:rPr>
          <w:color w:val="231F20"/>
          <w:spacing w:val="-2"/>
        </w:rPr>
        <w:t> </w:t>
      </w:r>
      <w:r>
        <w:rPr>
          <w:color w:val="231F20"/>
        </w:rPr>
        <w:t>SVM</w:t>
      </w:r>
      <w:r>
        <w:rPr>
          <w:color w:val="231F20"/>
          <w:spacing w:val="-2"/>
        </w:rPr>
        <w:t> </w:t>
      </w:r>
      <w:r>
        <w:rPr>
          <w:color w:val="231F20"/>
        </w:rPr>
        <w:t>is</w:t>
      </w:r>
      <w:r>
        <w:rPr>
          <w:color w:val="231F20"/>
          <w:spacing w:val="-2"/>
        </w:rPr>
        <w:t> </w:t>
      </w:r>
      <w:r>
        <w:rPr>
          <w:color w:val="231F20"/>
        </w:rPr>
        <w:t>to</w:t>
      </w:r>
      <w:r>
        <w:rPr>
          <w:color w:val="231F20"/>
          <w:spacing w:val="-2"/>
        </w:rPr>
        <w:t> </w:t>
      </w:r>
      <w:r>
        <w:rPr>
          <w:color w:val="231F20"/>
        </w:rPr>
        <w:t>separate</w:t>
      </w:r>
      <w:r>
        <w:rPr>
          <w:color w:val="231F20"/>
          <w:spacing w:val="-2"/>
        </w:rPr>
        <w:t> </w:t>
      </w:r>
      <w:r>
        <w:rPr>
          <w:color w:val="231F20"/>
        </w:rPr>
        <w:t>the</w:t>
      </w:r>
      <w:r>
        <w:rPr>
          <w:color w:val="231F20"/>
          <w:spacing w:val="-5"/>
        </w:rPr>
        <w:t> </w:t>
      </w:r>
      <w:r>
        <w:rPr>
          <w:color w:val="231F20"/>
        </w:rPr>
        <w:t>data</w:t>
      </w:r>
      <w:r>
        <w:rPr>
          <w:color w:val="231F20"/>
          <w:spacing w:val="-3"/>
        </w:rPr>
        <w:t> </w:t>
      </w:r>
      <w:r>
        <w:rPr>
          <w:color w:val="231F20"/>
        </w:rPr>
        <w:t>with</w:t>
      </w:r>
      <w:r>
        <w:rPr>
          <w:color w:val="231F20"/>
          <w:spacing w:val="-2"/>
        </w:rPr>
        <w:t> </w:t>
      </w:r>
      <w:r>
        <w:rPr>
          <w:color w:val="231F20"/>
        </w:rPr>
        <w:t>known</w:t>
      </w:r>
      <w:r>
        <w:rPr>
          <w:color w:val="231F20"/>
          <w:spacing w:val="-2"/>
        </w:rPr>
        <w:t> </w:t>
      </w:r>
      <w:r>
        <w:rPr>
          <w:color w:val="231F20"/>
        </w:rPr>
        <w:t>categories</w:t>
      </w:r>
      <w:r>
        <w:rPr>
          <w:color w:val="231F20"/>
          <w:spacing w:val="40"/>
        </w:rPr>
        <w:t> </w:t>
      </w:r>
      <w:r>
        <w:rPr>
          <w:color w:val="231F20"/>
        </w:rPr>
        <w:t>or groups with a particular hyperplane, which maximizes the distance</w:t>
      </w:r>
      <w:r>
        <w:rPr>
          <w:color w:val="231F20"/>
          <w:spacing w:val="40"/>
        </w:rPr>
        <w:t> </w:t>
      </w:r>
      <w:r>
        <w:rPr>
          <w:color w:val="231F20"/>
        </w:rPr>
        <w:t>from</w:t>
      </w:r>
      <w:r>
        <w:rPr>
          <w:color w:val="231F20"/>
          <w:spacing w:val="-4"/>
        </w:rPr>
        <w:t> </w:t>
      </w:r>
      <w:r>
        <w:rPr>
          <w:color w:val="231F20"/>
        </w:rPr>
        <w:t>a</w:t>
      </w:r>
      <w:r>
        <w:rPr>
          <w:color w:val="231F20"/>
          <w:spacing w:val="-3"/>
        </w:rPr>
        <w:t> </w:t>
      </w:r>
      <w:r>
        <w:rPr>
          <w:color w:val="231F20"/>
        </w:rPr>
        <w:t>hyperplane</w:t>
      </w:r>
      <w:r>
        <w:rPr>
          <w:color w:val="231F20"/>
          <w:spacing w:val="-3"/>
        </w:rPr>
        <w:t> </w:t>
      </w:r>
      <w:r>
        <w:rPr>
          <w:color w:val="231F20"/>
        </w:rPr>
        <w:t>to</w:t>
      </w:r>
      <w:r>
        <w:rPr>
          <w:color w:val="231F20"/>
          <w:spacing w:val="-3"/>
        </w:rPr>
        <w:t> </w:t>
      </w:r>
      <w:r>
        <w:rPr>
          <w:color w:val="231F20"/>
        </w:rPr>
        <w:t>the</w:t>
      </w:r>
      <w:r>
        <w:rPr>
          <w:color w:val="231F20"/>
          <w:spacing w:val="-5"/>
        </w:rPr>
        <w:t> </w:t>
      </w:r>
      <w:r>
        <w:rPr>
          <w:color w:val="231F20"/>
        </w:rPr>
        <w:t>nearest</w:t>
      </w:r>
      <w:r>
        <w:rPr>
          <w:color w:val="231F20"/>
          <w:spacing w:val="-3"/>
        </w:rPr>
        <w:t> </w:t>
      </w:r>
      <w:r>
        <w:rPr>
          <w:color w:val="231F20"/>
        </w:rPr>
        <w:t>point</w:t>
      </w:r>
      <w:r>
        <w:rPr>
          <w:color w:val="231F20"/>
          <w:spacing w:val="-5"/>
        </w:rPr>
        <w:t> </w:t>
      </w:r>
      <w:r>
        <w:rPr>
          <w:color w:val="231F20"/>
        </w:rPr>
        <w:t>in</w:t>
      </w:r>
      <w:r>
        <w:rPr>
          <w:color w:val="231F20"/>
          <w:spacing w:val="-3"/>
        </w:rPr>
        <w:t> </w:t>
      </w:r>
      <w:r>
        <w:rPr>
          <w:color w:val="231F20"/>
        </w:rPr>
        <w:t>the</w:t>
      </w:r>
      <w:r>
        <w:rPr>
          <w:color w:val="231F20"/>
          <w:spacing w:val="-5"/>
        </w:rPr>
        <w:t> </w:t>
      </w:r>
      <w:r>
        <w:rPr>
          <w:color w:val="231F20"/>
        </w:rPr>
        <w:t>separated</w:t>
      </w:r>
      <w:r>
        <w:rPr>
          <w:color w:val="231F20"/>
          <w:spacing w:val="-5"/>
        </w:rPr>
        <w:t> </w:t>
      </w:r>
      <w:r>
        <w:rPr>
          <w:color w:val="231F20"/>
        </w:rPr>
        <w:t>dataset</w:t>
      </w:r>
      <w:r>
        <w:rPr>
          <w:color w:val="231F20"/>
          <w:spacing w:val="-3"/>
        </w:rPr>
        <w:t> </w:t>
      </w:r>
      <w:r>
        <w:rPr>
          <w:color w:val="231F20"/>
        </w:rPr>
        <w:t>or</w:t>
      </w:r>
      <w:r>
        <w:rPr>
          <w:color w:val="231F20"/>
          <w:spacing w:val="-3"/>
        </w:rPr>
        <w:t> </w:t>
      </w:r>
      <w:r>
        <w:rPr>
          <w:color w:val="231F20"/>
        </w:rPr>
        <w:t>max-</w:t>
      </w:r>
      <w:r>
        <w:rPr>
          <w:color w:val="231F20"/>
          <w:spacing w:val="40"/>
        </w:rPr>
        <w:t> </w:t>
      </w:r>
      <w:r>
        <w:rPr>
          <w:color w:val="231F20"/>
        </w:rPr>
        <w:t>imize</w:t>
      </w:r>
      <w:r>
        <w:rPr>
          <w:color w:val="231F20"/>
          <w:spacing w:val="-7"/>
        </w:rPr>
        <w:t> </w:t>
      </w:r>
      <w:r>
        <w:rPr>
          <w:color w:val="231F20"/>
        </w:rPr>
        <w:t>the</w:t>
      </w:r>
      <w:r>
        <w:rPr>
          <w:color w:val="231F20"/>
          <w:spacing w:val="-5"/>
        </w:rPr>
        <w:t> </w:t>
      </w:r>
      <w:r>
        <w:rPr>
          <w:color w:val="231F20"/>
        </w:rPr>
        <w:t>margin.</w:t>
      </w:r>
      <w:r>
        <w:rPr>
          <w:color w:val="231F20"/>
          <w:spacing w:val="-6"/>
        </w:rPr>
        <w:t> </w:t>
      </w:r>
      <w:r>
        <w:rPr>
          <w:color w:val="231F20"/>
        </w:rPr>
        <w:t>The</w:t>
      </w:r>
      <w:r>
        <w:rPr>
          <w:color w:val="231F20"/>
          <w:spacing w:val="-4"/>
        </w:rPr>
        <w:t> </w:t>
      </w:r>
      <w:r>
        <w:rPr>
          <w:color w:val="231F20"/>
        </w:rPr>
        <w:t>search</w:t>
      </w:r>
      <w:r>
        <w:rPr>
          <w:color w:val="231F20"/>
          <w:spacing w:val="-7"/>
        </w:rPr>
        <w:t> </w:t>
      </w:r>
      <w:r>
        <w:rPr>
          <w:color w:val="231F20"/>
        </w:rPr>
        <w:t>for</w:t>
      </w:r>
      <w:r>
        <w:rPr>
          <w:color w:val="231F20"/>
          <w:spacing w:val="-6"/>
        </w:rPr>
        <w:t> </w:t>
      </w:r>
      <w:r>
        <w:rPr>
          <w:color w:val="231F20"/>
        </w:rPr>
        <w:t>the</w:t>
      </w:r>
      <w:r>
        <w:rPr>
          <w:color w:val="231F20"/>
          <w:spacing w:val="-6"/>
        </w:rPr>
        <w:t> </w:t>
      </w:r>
      <w:r>
        <w:rPr>
          <w:color w:val="231F20"/>
        </w:rPr>
        <w:t>hyperplane</w:t>
      </w:r>
      <w:r>
        <w:rPr>
          <w:color w:val="231F20"/>
          <w:spacing w:val="-6"/>
        </w:rPr>
        <w:t> </w:t>
      </w:r>
      <w:r>
        <w:rPr>
          <w:color w:val="231F20"/>
        </w:rPr>
        <w:t>is</w:t>
      </w:r>
      <w:r>
        <w:rPr>
          <w:color w:val="231F20"/>
          <w:spacing w:val="-5"/>
        </w:rPr>
        <w:t> </w:t>
      </w:r>
      <w:r>
        <w:rPr>
          <w:color w:val="231F20"/>
        </w:rPr>
        <w:t>typically</w:t>
      </w:r>
      <w:r>
        <w:rPr>
          <w:color w:val="231F20"/>
          <w:spacing w:val="-5"/>
        </w:rPr>
        <w:t> </w:t>
      </w:r>
      <w:r>
        <w:rPr>
          <w:color w:val="231F20"/>
        </w:rPr>
        <w:t>achieved</w:t>
      </w:r>
      <w:r>
        <w:rPr>
          <w:color w:val="231F20"/>
          <w:spacing w:val="-4"/>
        </w:rPr>
        <w:t> </w:t>
      </w:r>
      <w:r>
        <w:rPr>
          <w:color w:val="231F20"/>
        </w:rPr>
        <w:t>by</w:t>
      </w:r>
      <w:r>
        <w:rPr>
          <w:color w:val="231F20"/>
          <w:spacing w:val="40"/>
        </w:rPr>
        <w:t> </w:t>
      </w:r>
      <w:r>
        <w:rPr>
          <w:color w:val="231F20"/>
        </w:rPr>
        <w:t>solving objective function (margin) with inequality constraints, using</w:t>
      </w:r>
      <w:r>
        <w:rPr>
          <w:color w:val="231F20"/>
          <w:spacing w:val="40"/>
        </w:rPr>
        <w:t> </w:t>
      </w:r>
      <w:r>
        <w:rPr>
          <w:color w:val="231F20"/>
        </w:rPr>
        <w:t>the Lagrange multiplier method and applying Karush-Kuhn-Tucker</w:t>
      </w:r>
      <w:r>
        <w:rPr>
          <w:color w:val="231F20"/>
          <w:spacing w:val="40"/>
        </w:rPr>
        <w:t> </w:t>
      </w:r>
      <w:r>
        <w:rPr>
          <w:color w:val="231F20"/>
        </w:rPr>
        <w:t>(KKT) conditions (necessary and suf</w:t>
      </w:r>
      <w:r>
        <w:rPr>
          <w:rFonts w:ascii="Times New Roman"/>
          <w:color w:val="231F20"/>
        </w:rPr>
        <w:t>fi</w:t>
      </w:r>
      <w:r>
        <w:rPr>
          <w:color w:val="231F20"/>
        </w:rPr>
        <w:t>cient for the solution) (</w:t>
      </w:r>
      <w:hyperlink w:history="true" w:anchor="_bookmark24">
        <w:r>
          <w:rPr>
            <w:color w:val="2E3092"/>
          </w:rPr>
          <w:t>Ke</w:t>
        </w:r>
        <w:r>
          <w:rPr>
            <w:rFonts w:ascii="Times New Roman"/>
            <w:color w:val="2E3092"/>
          </w:rPr>
          <w:t>fi</w:t>
        </w:r>
        <w:r>
          <w:rPr>
            <w:color w:val="2E3092"/>
          </w:rPr>
          <w:t>-</w:t>
        </w:r>
      </w:hyperlink>
      <w:r>
        <w:rPr>
          <w:color w:val="2E3092"/>
          <w:spacing w:val="40"/>
        </w:rPr>
        <w:t> </w:t>
      </w:r>
      <w:hyperlink w:history="true" w:anchor="_bookmark24">
        <w:r>
          <w:rPr>
            <w:color w:val="2E3092"/>
          </w:rPr>
          <w:t>Fatteh</w:t>
        </w:r>
        <w:r>
          <w:rPr>
            <w:color w:val="2E3092"/>
            <w:spacing w:val="-10"/>
          </w:rPr>
          <w:t> </w:t>
        </w:r>
        <w:r>
          <w:rPr>
            <w:color w:val="2E3092"/>
          </w:rPr>
          <w:t>et</w:t>
        </w:r>
        <w:r>
          <w:rPr>
            <w:color w:val="2E3092"/>
            <w:spacing w:val="-10"/>
          </w:rPr>
          <w:t> </w:t>
        </w:r>
        <w:r>
          <w:rPr>
            <w:color w:val="2E3092"/>
          </w:rPr>
          <w:t>al.,</w:t>
        </w:r>
        <w:r>
          <w:rPr>
            <w:color w:val="2E3092"/>
            <w:spacing w:val="-9"/>
          </w:rPr>
          <w:t> </w:t>
        </w:r>
        <w:r>
          <w:rPr>
            <w:color w:val="2E3092"/>
          </w:rPr>
          <w:t>2019</w:t>
        </w:r>
      </w:hyperlink>
      <w:r>
        <w:rPr>
          <w:color w:val="231F20"/>
        </w:rPr>
        <w:t>).</w:t>
      </w:r>
      <w:r>
        <w:rPr>
          <w:color w:val="231F20"/>
          <w:spacing w:val="-10"/>
        </w:rPr>
        <w:t> </w:t>
      </w:r>
      <w:r>
        <w:rPr>
          <w:color w:val="231F20"/>
        </w:rPr>
        <w:t>In</w:t>
      </w:r>
      <w:r>
        <w:rPr>
          <w:color w:val="231F20"/>
          <w:spacing w:val="-10"/>
        </w:rPr>
        <w:t> </w:t>
      </w:r>
      <w:r>
        <w:rPr>
          <w:color w:val="231F20"/>
        </w:rPr>
        <w:t>this</w:t>
      </w:r>
      <w:r>
        <w:rPr>
          <w:color w:val="231F20"/>
          <w:spacing w:val="-9"/>
        </w:rPr>
        <w:t> </w:t>
      </w:r>
      <w:r>
        <w:rPr>
          <w:color w:val="231F20"/>
        </w:rPr>
        <w:t>step,</w:t>
      </w:r>
      <w:r>
        <w:rPr>
          <w:color w:val="231F20"/>
          <w:spacing w:val="-10"/>
        </w:rPr>
        <w:t> </w:t>
      </w:r>
      <w:r>
        <w:rPr>
          <w:color w:val="231F20"/>
        </w:rPr>
        <w:t>the</w:t>
      </w:r>
      <w:r>
        <w:rPr>
          <w:color w:val="231F20"/>
          <w:spacing w:val="-10"/>
        </w:rPr>
        <w:t> </w:t>
      </w:r>
      <w:r>
        <w:rPr>
          <w:color w:val="231F20"/>
        </w:rPr>
        <w:t>SVM</w:t>
      </w:r>
      <w:r>
        <w:rPr>
          <w:color w:val="231F20"/>
          <w:spacing w:val="-9"/>
        </w:rPr>
        <w:t> </w:t>
      </w:r>
      <w:r>
        <w:rPr>
          <w:color w:val="231F20"/>
        </w:rPr>
        <w:t>is</w:t>
      </w:r>
      <w:r>
        <w:rPr>
          <w:color w:val="231F20"/>
          <w:spacing w:val="-10"/>
        </w:rPr>
        <w:t> </w:t>
      </w:r>
      <w:r>
        <w:rPr>
          <w:color w:val="231F20"/>
        </w:rPr>
        <w:t>trained.</w:t>
      </w:r>
      <w:r>
        <w:rPr>
          <w:color w:val="231F20"/>
          <w:spacing w:val="-10"/>
        </w:rPr>
        <w:t> </w:t>
      </w:r>
      <w:r>
        <w:rPr>
          <w:color w:val="231F20"/>
        </w:rPr>
        <w:t>Once</w:t>
      </w:r>
      <w:r>
        <w:rPr>
          <w:color w:val="231F20"/>
          <w:spacing w:val="-9"/>
        </w:rPr>
        <w:t> </w:t>
      </w:r>
      <w:r>
        <w:rPr>
          <w:color w:val="231F20"/>
        </w:rPr>
        <w:t>the</w:t>
      </w:r>
      <w:r>
        <w:rPr>
          <w:color w:val="231F20"/>
          <w:spacing w:val="-10"/>
        </w:rPr>
        <w:t> </w:t>
      </w:r>
      <w:r>
        <w:rPr>
          <w:color w:val="231F20"/>
        </w:rPr>
        <w:t>hyperplane</w:t>
      </w:r>
      <w:r>
        <w:rPr>
          <w:color w:val="231F20"/>
          <w:spacing w:val="40"/>
        </w:rPr>
        <w:t> </w:t>
      </w:r>
      <w:r>
        <w:rPr>
          <w:color w:val="231F20"/>
        </w:rPr>
        <w:t>is determined, in this next step, unclassi</w:t>
      </w:r>
      <w:r>
        <w:rPr>
          <w:rFonts w:ascii="Times New Roman"/>
          <w:color w:val="231F20"/>
        </w:rPr>
        <w:t>fi</w:t>
      </w:r>
      <w:r>
        <w:rPr>
          <w:color w:val="231F20"/>
        </w:rPr>
        <w:t>ed data were projected to the</w:t>
      </w:r>
      <w:r>
        <w:rPr>
          <w:color w:val="231F20"/>
          <w:spacing w:val="40"/>
        </w:rPr>
        <w:t> </w:t>
      </w:r>
      <w:r>
        <w:rPr>
          <w:color w:val="231F20"/>
        </w:rPr>
        <w:t>realm of SVM and classi</w:t>
      </w:r>
      <w:r>
        <w:rPr>
          <w:rFonts w:ascii="Times New Roman"/>
          <w:color w:val="231F20"/>
        </w:rPr>
        <w:t>fi</w:t>
      </w:r>
      <w:r>
        <w:rPr>
          <w:color w:val="231F20"/>
        </w:rPr>
        <w:t>ed based on their location to the hyperplane.</w:t>
      </w:r>
    </w:p>
    <w:p>
      <w:pPr>
        <w:pStyle w:val="BodyText"/>
        <w:spacing w:line="168" w:lineRule="exact"/>
        <w:ind w:right="39"/>
        <w:jc w:val="right"/>
      </w:pPr>
      <w:r>
        <w:rPr>
          <w:color w:val="231F20"/>
        </w:rPr>
        <w:t>SVM</w:t>
      </w:r>
      <w:r>
        <w:rPr>
          <w:color w:val="231F20"/>
          <w:spacing w:val="3"/>
        </w:rPr>
        <w:t> </w:t>
      </w:r>
      <w:r>
        <w:rPr>
          <w:color w:val="231F20"/>
        </w:rPr>
        <w:t>had</w:t>
      </w:r>
      <w:r>
        <w:rPr>
          <w:color w:val="231F20"/>
          <w:spacing w:val="3"/>
        </w:rPr>
        <w:t> </w:t>
      </w:r>
      <w:r>
        <w:rPr>
          <w:color w:val="231F20"/>
        </w:rPr>
        <w:t>been</w:t>
      </w:r>
      <w:r>
        <w:rPr>
          <w:color w:val="231F20"/>
          <w:spacing w:val="3"/>
        </w:rPr>
        <w:t> </w:t>
      </w:r>
      <w:r>
        <w:rPr>
          <w:color w:val="231F20"/>
        </w:rPr>
        <w:t>intensively</w:t>
      </w:r>
      <w:r>
        <w:rPr>
          <w:color w:val="231F20"/>
          <w:spacing w:val="4"/>
        </w:rPr>
        <w:t> </w:t>
      </w:r>
      <w:r>
        <w:rPr>
          <w:color w:val="231F20"/>
        </w:rPr>
        <w:t>reported</w:t>
      </w:r>
      <w:r>
        <w:rPr>
          <w:color w:val="231F20"/>
          <w:spacing w:val="2"/>
        </w:rPr>
        <w:t> </w:t>
      </w:r>
      <w:r>
        <w:rPr>
          <w:color w:val="231F20"/>
        </w:rPr>
        <w:t>to</w:t>
      </w:r>
      <w:r>
        <w:rPr>
          <w:color w:val="231F20"/>
          <w:spacing w:val="3"/>
        </w:rPr>
        <w:t> </w:t>
      </w:r>
      <w:r>
        <w:rPr>
          <w:color w:val="231F20"/>
        </w:rPr>
        <w:t>classify</w:t>
      </w:r>
      <w:r>
        <w:rPr>
          <w:color w:val="231F20"/>
          <w:spacing w:val="2"/>
        </w:rPr>
        <w:t> </w:t>
      </w:r>
      <w:r>
        <w:rPr>
          <w:color w:val="231F20"/>
        </w:rPr>
        <w:t>food</w:t>
      </w:r>
      <w:r>
        <w:rPr>
          <w:color w:val="231F20"/>
          <w:spacing w:val="2"/>
        </w:rPr>
        <w:t> </w:t>
      </w:r>
      <w:r>
        <w:rPr>
          <w:color w:val="231F20"/>
        </w:rPr>
        <w:t>materials</w:t>
      </w:r>
      <w:r>
        <w:rPr>
          <w:color w:val="231F20"/>
          <w:spacing w:val="2"/>
        </w:rPr>
        <w:t> </w:t>
      </w:r>
      <w:r>
        <w:rPr>
          <w:color w:val="231F20"/>
          <w:spacing w:val="-4"/>
        </w:rPr>
        <w:t>based</w:t>
      </w:r>
    </w:p>
    <w:p>
      <w:pPr>
        <w:pStyle w:val="BodyText"/>
        <w:spacing w:before="25"/>
        <w:ind w:right="42"/>
        <w:jc w:val="right"/>
      </w:pPr>
      <w:r>
        <w:rPr>
          <w:color w:val="231F20"/>
          <w:spacing w:val="-2"/>
        </w:rPr>
        <w:t>on e-nose signals. The</w:t>
      </w:r>
      <w:r>
        <w:rPr>
          <w:color w:val="231F20"/>
          <w:spacing w:val="-3"/>
        </w:rPr>
        <w:t> </w:t>
      </w:r>
      <w:r>
        <w:rPr>
          <w:color w:val="231F20"/>
          <w:spacing w:val="-2"/>
        </w:rPr>
        <w:t>microbiological</w:t>
      </w:r>
      <w:r>
        <w:rPr>
          <w:color w:val="231F20"/>
          <w:spacing w:val="-1"/>
        </w:rPr>
        <w:t> </w:t>
      </w:r>
      <w:r>
        <w:rPr>
          <w:color w:val="231F20"/>
          <w:spacing w:val="-2"/>
        </w:rPr>
        <w:t>quality</w:t>
      </w:r>
      <w:r>
        <w:rPr>
          <w:color w:val="231F20"/>
          <w:spacing w:val="-3"/>
        </w:rPr>
        <w:t> </w:t>
      </w:r>
      <w:r>
        <w:rPr>
          <w:color w:val="231F20"/>
          <w:spacing w:val="-2"/>
        </w:rPr>
        <w:t>and freshness of</w:t>
      </w:r>
      <w:r>
        <w:rPr>
          <w:color w:val="231F20"/>
          <w:spacing w:val="-1"/>
        </w:rPr>
        <w:t> </w:t>
      </w:r>
      <w:r>
        <w:rPr>
          <w:color w:val="231F20"/>
          <w:spacing w:val="-2"/>
        </w:rPr>
        <w:t>beef </w:t>
      </w:r>
      <w:r>
        <w:rPr>
          <w:rFonts w:ascii="Times New Roman"/>
          <w:color w:val="231F20"/>
          <w:spacing w:val="-2"/>
        </w:rPr>
        <w:t>fi</w:t>
      </w:r>
      <w:r>
        <w:rPr>
          <w:color w:val="231F20"/>
          <w:spacing w:val="-2"/>
        </w:rPr>
        <w:t>llet</w:t>
      </w:r>
    </w:p>
    <w:p>
      <w:pPr>
        <w:pStyle w:val="BodyText"/>
        <w:spacing w:line="276" w:lineRule="auto" w:before="110"/>
        <w:ind w:left="114" w:right="286"/>
        <w:jc w:val="both"/>
      </w:pPr>
      <w:r>
        <w:rPr/>
        <w:br w:type="column"/>
      </w:r>
      <w:r>
        <w:rPr>
          <w:color w:val="231F20"/>
        </w:rPr>
        <w:t>(</w:t>
      </w:r>
      <w:hyperlink w:history="true" w:anchor="_bookmark31">
        <w:r>
          <w:rPr>
            <w:color w:val="2E3092"/>
          </w:rPr>
          <w:t>Kodogiannis, 2017</w:t>
        </w:r>
      </w:hyperlink>
      <w:r>
        <w:rPr>
          <w:color w:val="231F20"/>
        </w:rPr>
        <w:t>; </w:t>
      </w:r>
      <w:hyperlink w:history="true" w:anchor="_bookmark39">
        <w:r>
          <w:rPr>
            <w:color w:val="2E3092"/>
          </w:rPr>
          <w:t>Mohareb et al., 2016</w:t>
        </w:r>
      </w:hyperlink>
      <w:r>
        <w:rPr>
          <w:color w:val="231F20"/>
        </w:rPr>
        <w:t>) were determined by using</w:t>
      </w:r>
      <w:r>
        <w:rPr>
          <w:color w:val="231F20"/>
          <w:spacing w:val="40"/>
        </w:rPr>
        <w:t> </w:t>
      </w:r>
      <w:r>
        <w:rPr>
          <w:color w:val="231F20"/>
        </w:rPr>
        <w:t>SVM-electronic nose methods. Strawberry juice processed microwave</w:t>
      </w:r>
      <w:r>
        <w:rPr>
          <w:color w:val="231F20"/>
          <w:spacing w:val="40"/>
        </w:rPr>
        <w:t> </w:t>
      </w:r>
      <w:r>
        <w:rPr>
          <w:color w:val="231F20"/>
        </w:rPr>
        <w:t>pasteurization,</w:t>
      </w:r>
      <w:r>
        <w:rPr>
          <w:color w:val="231F20"/>
          <w:spacing w:val="-5"/>
        </w:rPr>
        <w:t> </w:t>
      </w:r>
      <w:r>
        <w:rPr>
          <w:color w:val="231F20"/>
        </w:rPr>
        <w:t>steam</w:t>
      </w:r>
      <w:r>
        <w:rPr>
          <w:color w:val="231F20"/>
          <w:spacing w:val="-5"/>
        </w:rPr>
        <w:t> </w:t>
      </w:r>
      <w:r>
        <w:rPr>
          <w:color w:val="231F20"/>
        </w:rPr>
        <w:t>blanching,</w:t>
      </w:r>
      <w:r>
        <w:rPr>
          <w:color w:val="231F20"/>
          <w:spacing w:val="-3"/>
        </w:rPr>
        <w:t> </w:t>
      </w:r>
      <w:r>
        <w:rPr>
          <w:color w:val="231F20"/>
        </w:rPr>
        <w:t>high-temperature</w:t>
      </w:r>
      <w:r>
        <w:rPr>
          <w:color w:val="231F20"/>
          <w:spacing w:val="-3"/>
        </w:rPr>
        <w:t> </w:t>
      </w:r>
      <w:r>
        <w:rPr>
          <w:color w:val="231F20"/>
        </w:rPr>
        <w:t>short-time</w:t>
      </w:r>
      <w:r>
        <w:rPr>
          <w:color w:val="231F20"/>
          <w:spacing w:val="-3"/>
        </w:rPr>
        <w:t> </w:t>
      </w:r>
      <w:r>
        <w:rPr>
          <w:color w:val="231F20"/>
        </w:rPr>
        <w:t>pasteur-</w:t>
      </w:r>
      <w:r>
        <w:rPr>
          <w:color w:val="231F20"/>
          <w:spacing w:val="40"/>
        </w:rPr>
        <w:t> </w:t>
      </w:r>
      <w:r>
        <w:rPr>
          <w:color w:val="231F20"/>
        </w:rPr>
        <w:t>ization, frozen-thawed, and freshly squeezed were discriminated by</w:t>
      </w:r>
      <w:r>
        <w:rPr>
          <w:color w:val="231F20"/>
          <w:spacing w:val="40"/>
        </w:rPr>
        <w:t> </w:t>
      </w:r>
      <w:r>
        <w:rPr>
          <w:color w:val="231F20"/>
        </w:rPr>
        <w:t>SVM-electronic nose (</w:t>
      </w:r>
      <w:hyperlink w:history="true" w:anchor="_bookmark39">
        <w:r>
          <w:rPr>
            <w:color w:val="2E3092"/>
          </w:rPr>
          <w:t>Qiu et al., 2014</w:t>
        </w:r>
      </w:hyperlink>
      <w:r>
        <w:rPr>
          <w:color w:val="231F20"/>
        </w:rPr>
        <w:t>). In one other study, food addi-</w:t>
      </w:r>
      <w:r>
        <w:rPr>
          <w:color w:val="231F20"/>
          <w:spacing w:val="40"/>
        </w:rPr>
        <w:t> </w:t>
      </w:r>
      <w:r>
        <w:rPr>
          <w:color w:val="231F20"/>
        </w:rPr>
        <w:t>tives, including benzoic acid and chitosan were detected by e-nose</w:t>
      </w:r>
      <w:r>
        <w:rPr>
          <w:color w:val="231F20"/>
          <w:spacing w:val="40"/>
        </w:rPr>
        <w:t> </w:t>
      </w:r>
      <w:r>
        <w:rPr>
          <w:color w:val="231F20"/>
        </w:rPr>
        <w:t>using</w:t>
      </w:r>
      <w:r>
        <w:rPr>
          <w:color w:val="231F20"/>
          <w:spacing w:val="-4"/>
        </w:rPr>
        <w:t> </w:t>
      </w:r>
      <w:r>
        <w:rPr>
          <w:color w:val="231F20"/>
        </w:rPr>
        <w:t>the</w:t>
      </w:r>
      <w:r>
        <w:rPr>
          <w:color w:val="231F20"/>
          <w:spacing w:val="-2"/>
        </w:rPr>
        <w:t> </w:t>
      </w:r>
      <w:r>
        <w:rPr>
          <w:color w:val="231F20"/>
        </w:rPr>
        <w:t>SVM</w:t>
      </w:r>
      <w:r>
        <w:rPr>
          <w:color w:val="231F20"/>
          <w:spacing w:val="-2"/>
        </w:rPr>
        <w:t> </w:t>
      </w:r>
      <w:r>
        <w:rPr>
          <w:color w:val="231F20"/>
        </w:rPr>
        <w:t>classi</w:t>
      </w:r>
      <w:r>
        <w:rPr>
          <w:rFonts w:ascii="Times New Roman"/>
          <w:color w:val="231F20"/>
        </w:rPr>
        <w:t>fi</w:t>
      </w:r>
      <w:r>
        <w:rPr>
          <w:color w:val="231F20"/>
        </w:rPr>
        <w:t>er (</w:t>
      </w:r>
      <w:hyperlink w:history="true" w:anchor="_bookmark59">
        <w:r>
          <w:rPr>
            <w:color w:val="2E3092"/>
          </w:rPr>
          <w:t>Qiu</w:t>
        </w:r>
        <w:r>
          <w:rPr>
            <w:color w:val="2E3092"/>
            <w:spacing w:val="-1"/>
          </w:rPr>
          <w:t> </w:t>
        </w:r>
        <w:r>
          <w:rPr>
            <w:color w:val="2E3092"/>
          </w:rPr>
          <w:t>and</w:t>
        </w:r>
        <w:r>
          <w:rPr>
            <w:color w:val="2E3092"/>
            <w:spacing w:val="-1"/>
          </w:rPr>
          <w:t> </w:t>
        </w:r>
        <w:r>
          <w:rPr>
            <w:color w:val="2E3092"/>
          </w:rPr>
          <w:t>Wang,</w:t>
        </w:r>
        <w:r>
          <w:rPr>
            <w:color w:val="2E3092"/>
            <w:spacing w:val="-3"/>
          </w:rPr>
          <w:t> </w:t>
        </w:r>
        <w:r>
          <w:rPr>
            <w:color w:val="2E3092"/>
          </w:rPr>
          <w:t>2017</w:t>
        </w:r>
      </w:hyperlink>
      <w:r>
        <w:rPr>
          <w:color w:val="231F20"/>
        </w:rPr>
        <w:t>). The</w:t>
      </w:r>
      <w:r>
        <w:rPr>
          <w:color w:val="231F20"/>
          <w:spacing w:val="-3"/>
        </w:rPr>
        <w:t> </w:t>
      </w:r>
      <w:r>
        <w:rPr>
          <w:color w:val="231F20"/>
        </w:rPr>
        <w:t>ripeness</w:t>
      </w:r>
      <w:r>
        <w:rPr>
          <w:color w:val="231F20"/>
          <w:spacing w:val="-2"/>
        </w:rPr>
        <w:t> </w:t>
      </w:r>
      <w:r>
        <w:rPr>
          <w:color w:val="231F20"/>
        </w:rPr>
        <w:t>of</w:t>
      </w:r>
      <w:r>
        <w:rPr>
          <w:color w:val="231F20"/>
          <w:spacing w:val="-2"/>
        </w:rPr>
        <w:t> </w:t>
      </w:r>
      <w:r>
        <w:rPr>
          <w:color w:val="231F20"/>
        </w:rPr>
        <w:t>banana</w:t>
      </w:r>
      <w:r>
        <w:rPr>
          <w:color w:val="231F20"/>
          <w:spacing w:val="40"/>
        </w:rPr>
        <w:t> </w:t>
      </w:r>
      <w:r>
        <w:rPr>
          <w:color w:val="231F20"/>
        </w:rPr>
        <w:t>(</w:t>
      </w:r>
      <w:hyperlink w:history="true" w:anchor="_bookmark39">
        <w:r>
          <w:rPr>
            <w:color w:val="2E3092"/>
          </w:rPr>
          <w:t>Sanaeifar et al., 2014</w:t>
        </w:r>
      </w:hyperlink>
      <w:r>
        <w:rPr>
          <w:color w:val="231F20"/>
        </w:rPr>
        <w:t>), olfactory information of beer (</w:t>
      </w:r>
      <w:hyperlink w:history="true" w:anchor="_bookmark39">
        <w:r>
          <w:rPr>
            <w:color w:val="2E3092"/>
          </w:rPr>
          <w:t>Shi et al., 2019</w:t>
        </w:r>
      </w:hyperlink>
      <w:r>
        <w:rPr>
          <w:color w:val="231F20"/>
        </w:rPr>
        <w:t>),</w:t>
      </w:r>
      <w:r>
        <w:rPr>
          <w:color w:val="231F20"/>
          <w:spacing w:val="40"/>
        </w:rPr>
        <w:t> </w:t>
      </w:r>
      <w:r>
        <w:rPr>
          <w:color w:val="231F20"/>
        </w:rPr>
        <w:t>variety and geographical origin of apples (</w:t>
      </w:r>
      <w:hyperlink w:history="true" w:anchor="_bookmark62">
        <w:r>
          <w:rPr>
            <w:color w:val="2E3092"/>
          </w:rPr>
          <w:t>Wu et al., 2018</w:t>
        </w:r>
      </w:hyperlink>
      <w:r>
        <w:rPr>
          <w:color w:val="231F20"/>
        </w:rPr>
        <w:t>), and detec-</w:t>
      </w:r>
      <w:r>
        <w:rPr>
          <w:color w:val="231F20"/>
          <w:spacing w:val="40"/>
        </w:rPr>
        <w:t> </w:t>
      </w:r>
      <w:r>
        <w:rPr>
          <w:color w:val="231F20"/>
        </w:rPr>
        <w:t>tion of moldy apple (</w:t>
      </w:r>
      <w:hyperlink w:history="true" w:anchor="_bookmark20">
        <w:r>
          <w:rPr>
            <w:color w:val="2E3092"/>
          </w:rPr>
          <w:t>Jia et al., 2019</w:t>
        </w:r>
      </w:hyperlink>
      <w:r>
        <w:rPr>
          <w:color w:val="231F20"/>
        </w:rPr>
        <w:t>), were also reported can be deter-</w:t>
      </w:r>
      <w:r>
        <w:rPr>
          <w:color w:val="231F20"/>
          <w:spacing w:val="40"/>
        </w:rPr>
        <w:t> </w:t>
      </w:r>
      <w:r>
        <w:rPr>
          <w:color w:val="231F20"/>
        </w:rPr>
        <w:t>mined through SVM-electronic nose approach. In the mentioned</w:t>
      </w:r>
      <w:r>
        <w:rPr>
          <w:color w:val="231F20"/>
          <w:spacing w:val="40"/>
        </w:rPr>
        <w:t> </w:t>
      </w:r>
      <w:r>
        <w:rPr>
          <w:color w:val="231F20"/>
        </w:rPr>
        <w:t>studies, the performance of SVM was also compared with other classi-</w:t>
      </w:r>
      <w:r>
        <w:rPr>
          <w:color w:val="231F20"/>
          <w:spacing w:val="40"/>
        </w:rPr>
        <w:t> </w:t>
      </w:r>
      <w:r>
        <w:rPr>
          <w:rFonts w:ascii="Times New Roman"/>
          <w:color w:val="231F20"/>
        </w:rPr>
        <w:t>fi</w:t>
      </w:r>
      <w:r>
        <w:rPr>
          <w:color w:val="231F20"/>
        </w:rPr>
        <w:t>ers</w:t>
      </w:r>
      <w:r>
        <w:rPr>
          <w:color w:val="231F20"/>
          <w:spacing w:val="-1"/>
        </w:rPr>
        <w:t> </w:t>
      </w:r>
      <w:r>
        <w:rPr>
          <w:color w:val="231F20"/>
        </w:rPr>
        <w:t>including,</w:t>
      </w:r>
      <w:r>
        <w:rPr>
          <w:color w:val="231F20"/>
          <w:spacing w:val="-2"/>
        </w:rPr>
        <w:t> </w:t>
      </w:r>
      <w:r>
        <w:rPr>
          <w:color w:val="231F20"/>
        </w:rPr>
        <w:t>PCA,</w:t>
      </w:r>
      <w:r>
        <w:rPr>
          <w:color w:val="231F20"/>
          <w:spacing w:val="-4"/>
        </w:rPr>
        <w:t> </w:t>
      </w:r>
      <w:r>
        <w:rPr>
          <w:color w:val="231F20"/>
        </w:rPr>
        <w:t>extreme</w:t>
      </w:r>
      <w:r>
        <w:rPr>
          <w:color w:val="231F20"/>
          <w:spacing w:val="-2"/>
        </w:rPr>
        <w:t> </w:t>
      </w:r>
      <w:r>
        <w:rPr>
          <w:color w:val="231F20"/>
        </w:rPr>
        <w:t>learning</w:t>
      </w:r>
      <w:r>
        <w:rPr>
          <w:color w:val="231F20"/>
          <w:spacing w:val="-4"/>
        </w:rPr>
        <w:t> </w:t>
      </w:r>
      <w:r>
        <w:rPr>
          <w:color w:val="231F20"/>
        </w:rPr>
        <w:t>machine</w:t>
      </w:r>
      <w:r>
        <w:rPr>
          <w:color w:val="231F20"/>
          <w:spacing w:val="-4"/>
        </w:rPr>
        <w:t> </w:t>
      </w:r>
      <w:r>
        <w:rPr>
          <w:color w:val="231F20"/>
        </w:rPr>
        <w:t>(ELM),</w:t>
      </w:r>
      <w:r>
        <w:rPr>
          <w:color w:val="231F20"/>
          <w:spacing w:val="-3"/>
        </w:rPr>
        <w:t> </w:t>
      </w:r>
      <w:r>
        <w:rPr>
          <w:color w:val="231F20"/>
        </w:rPr>
        <w:t>linear</w:t>
      </w:r>
      <w:r>
        <w:rPr>
          <w:color w:val="231F20"/>
          <w:spacing w:val="-3"/>
        </w:rPr>
        <w:t> </w:t>
      </w:r>
      <w:r>
        <w:rPr>
          <w:color w:val="231F20"/>
        </w:rPr>
        <w:t>discrimi-</w:t>
      </w:r>
      <w:r>
        <w:rPr>
          <w:color w:val="231F20"/>
          <w:spacing w:val="40"/>
        </w:rPr>
        <w:t> </w:t>
      </w:r>
      <w:r>
        <w:rPr>
          <w:color w:val="231F20"/>
        </w:rPr>
        <w:t>nant analysis (LDA), partial least squares regression (PLS), and RF.</w:t>
      </w:r>
    </w:p>
    <w:p>
      <w:pPr>
        <w:pStyle w:val="BodyText"/>
        <w:spacing w:before="24"/>
      </w:pPr>
    </w:p>
    <w:p>
      <w:pPr>
        <w:pStyle w:val="ListParagraph"/>
        <w:numPr>
          <w:ilvl w:val="2"/>
          <w:numId w:val="2"/>
        </w:numPr>
        <w:tabs>
          <w:tab w:pos="510" w:val="left" w:leader="none"/>
        </w:tabs>
        <w:spacing w:line="240" w:lineRule="auto" w:before="0" w:after="0"/>
        <w:ind w:left="510" w:right="0" w:hanging="396"/>
        <w:jc w:val="left"/>
        <w:rPr>
          <w:i/>
          <w:sz w:val="16"/>
        </w:rPr>
      </w:pPr>
      <w:r>
        <w:rPr>
          <w:i/>
          <w:color w:val="231F20"/>
          <w:spacing w:val="-5"/>
          <w:sz w:val="16"/>
        </w:rPr>
        <w:t>ANN</w:t>
      </w:r>
    </w:p>
    <w:p>
      <w:pPr>
        <w:pStyle w:val="BodyText"/>
        <w:spacing w:line="273" w:lineRule="auto" w:before="25"/>
        <w:ind w:left="114" w:right="286" w:firstLine="239"/>
        <w:jc w:val="both"/>
      </w:pPr>
      <w:r>
        <w:rPr>
          <w:color w:val="231F20"/>
        </w:rPr>
        <w:t>ANN</w:t>
      </w:r>
      <w:r>
        <w:rPr>
          <w:color w:val="231F20"/>
          <w:spacing w:val="-10"/>
        </w:rPr>
        <w:t> </w:t>
      </w:r>
      <w:r>
        <w:rPr>
          <w:color w:val="231F20"/>
        </w:rPr>
        <w:t>is</w:t>
      </w:r>
      <w:r>
        <w:rPr>
          <w:color w:val="231F20"/>
          <w:spacing w:val="-10"/>
        </w:rPr>
        <w:t> </w:t>
      </w:r>
      <w:r>
        <w:rPr>
          <w:color w:val="231F20"/>
        </w:rPr>
        <w:t>a</w:t>
      </w:r>
      <w:r>
        <w:rPr>
          <w:color w:val="231F20"/>
          <w:spacing w:val="-9"/>
        </w:rPr>
        <w:t> </w:t>
      </w:r>
      <w:r>
        <w:rPr>
          <w:color w:val="231F20"/>
        </w:rPr>
        <w:t>powerful</w:t>
      </w:r>
      <w:r>
        <w:rPr>
          <w:color w:val="231F20"/>
          <w:spacing w:val="-10"/>
        </w:rPr>
        <w:t> </w:t>
      </w:r>
      <w:r>
        <w:rPr>
          <w:color w:val="231F20"/>
        </w:rPr>
        <w:t>machine</w:t>
      </w:r>
      <w:r>
        <w:rPr>
          <w:color w:val="231F20"/>
          <w:spacing w:val="-10"/>
        </w:rPr>
        <w:t> </w:t>
      </w:r>
      <w:r>
        <w:rPr>
          <w:color w:val="231F20"/>
        </w:rPr>
        <w:t>learning-based</w:t>
      </w:r>
      <w:r>
        <w:rPr>
          <w:color w:val="231F20"/>
          <w:spacing w:val="-9"/>
        </w:rPr>
        <w:t> </w:t>
      </w:r>
      <w:r>
        <w:rPr>
          <w:color w:val="231F20"/>
        </w:rPr>
        <w:t>classi</w:t>
      </w:r>
      <w:r>
        <w:rPr>
          <w:rFonts w:ascii="Times New Roman"/>
          <w:color w:val="231F20"/>
        </w:rPr>
        <w:t>fi</w:t>
      </w:r>
      <w:r>
        <w:rPr>
          <w:color w:val="231F20"/>
        </w:rPr>
        <w:t>er,</w:t>
      </w:r>
      <w:r>
        <w:rPr>
          <w:color w:val="231F20"/>
          <w:spacing w:val="-10"/>
        </w:rPr>
        <w:t> </w:t>
      </w:r>
      <w:r>
        <w:rPr>
          <w:color w:val="231F20"/>
        </w:rPr>
        <w:t>which</w:t>
      </w:r>
      <w:r>
        <w:rPr>
          <w:color w:val="231F20"/>
          <w:spacing w:val="-10"/>
        </w:rPr>
        <w:t> </w:t>
      </w:r>
      <w:r>
        <w:rPr>
          <w:color w:val="231F20"/>
        </w:rPr>
        <w:t>has</w:t>
      </w:r>
      <w:r>
        <w:rPr>
          <w:color w:val="231F20"/>
          <w:spacing w:val="-9"/>
        </w:rPr>
        <w:t> </w:t>
      </w:r>
      <w:r>
        <w:rPr>
          <w:color w:val="231F20"/>
        </w:rPr>
        <w:t>non-</w:t>
      </w:r>
      <w:r>
        <w:rPr>
          <w:color w:val="231F20"/>
          <w:spacing w:val="40"/>
        </w:rPr>
        <w:t> </w:t>
      </w:r>
      <w:r>
        <w:rPr>
          <w:color w:val="231F20"/>
        </w:rPr>
        <w:t>linear mapping capability. Various types of ANN, such as multi-layer</w:t>
      </w:r>
      <w:r>
        <w:rPr>
          <w:color w:val="231F20"/>
          <w:spacing w:val="40"/>
        </w:rPr>
        <w:t> </w:t>
      </w:r>
      <w:r>
        <w:rPr>
          <w:color w:val="231F20"/>
        </w:rPr>
        <w:t>perceptron (MLP), learning vector quantization (LVQ), and Kohonen</w:t>
      </w:r>
      <w:r>
        <w:rPr>
          <w:color w:val="231F20"/>
          <w:spacing w:val="40"/>
        </w:rPr>
        <w:t> </w:t>
      </w:r>
      <w:r>
        <w:rPr>
          <w:color w:val="231F20"/>
        </w:rPr>
        <w:t>networks,</w:t>
      </w:r>
      <w:r>
        <w:rPr>
          <w:color w:val="231F20"/>
          <w:spacing w:val="40"/>
        </w:rPr>
        <w:t> </w:t>
      </w:r>
      <w:r>
        <w:rPr>
          <w:color w:val="231F20"/>
        </w:rPr>
        <w:t>have</w:t>
      </w:r>
      <w:r>
        <w:rPr>
          <w:color w:val="231F20"/>
          <w:spacing w:val="40"/>
        </w:rPr>
        <w:t> </w:t>
      </w:r>
      <w:r>
        <w:rPr>
          <w:color w:val="231F20"/>
        </w:rPr>
        <w:t>been</w:t>
      </w:r>
      <w:r>
        <w:rPr>
          <w:color w:val="231F20"/>
          <w:spacing w:val="40"/>
        </w:rPr>
        <w:t> </w:t>
      </w:r>
      <w:r>
        <w:rPr>
          <w:color w:val="231F20"/>
        </w:rPr>
        <w:t>employed</w:t>
      </w:r>
      <w:r>
        <w:rPr>
          <w:color w:val="231F20"/>
          <w:spacing w:val="40"/>
        </w:rPr>
        <w:t> </w:t>
      </w:r>
      <w:r>
        <w:rPr>
          <w:color w:val="231F20"/>
        </w:rPr>
        <w:t>for</w:t>
      </w:r>
      <w:r>
        <w:rPr>
          <w:color w:val="231F20"/>
          <w:spacing w:val="40"/>
        </w:rPr>
        <w:t> </w:t>
      </w:r>
      <w:r>
        <w:rPr>
          <w:color w:val="231F20"/>
        </w:rPr>
        <w:t>e-nose</w:t>
      </w:r>
      <w:r>
        <w:rPr>
          <w:color w:val="231F20"/>
          <w:spacing w:val="40"/>
        </w:rPr>
        <w:t> </w:t>
      </w:r>
      <w:r>
        <w:rPr>
          <w:color w:val="231F20"/>
        </w:rPr>
        <w:t>data</w:t>
      </w:r>
      <w:r>
        <w:rPr>
          <w:color w:val="231F20"/>
          <w:spacing w:val="40"/>
        </w:rPr>
        <w:t> </w:t>
      </w:r>
      <w:r>
        <w:rPr>
          <w:color w:val="231F20"/>
        </w:rPr>
        <w:t>classi</w:t>
      </w:r>
      <w:r>
        <w:rPr>
          <w:rFonts w:ascii="Times New Roman"/>
          <w:color w:val="231F20"/>
        </w:rPr>
        <w:t>fi</w:t>
      </w:r>
      <w:r>
        <w:rPr>
          <w:color w:val="231F20"/>
        </w:rPr>
        <w:t>cation</w:t>
      </w:r>
      <w:r>
        <w:rPr>
          <w:color w:val="231F20"/>
          <w:spacing w:val="40"/>
        </w:rPr>
        <w:t> </w:t>
      </w:r>
      <w:r>
        <w:rPr>
          <w:color w:val="231F20"/>
        </w:rPr>
        <w:t>(</w:t>
      </w:r>
      <w:hyperlink w:history="true" w:anchor="_bookmark39">
        <w:r>
          <w:rPr>
            <w:color w:val="2E3092"/>
          </w:rPr>
          <w:t>Sanaeifar et al., 2017</w:t>
        </w:r>
      </w:hyperlink>
      <w:r>
        <w:rPr>
          <w:color w:val="231F20"/>
        </w:rPr>
        <w:t>). An ANN classi</w:t>
      </w:r>
      <w:r>
        <w:rPr>
          <w:rFonts w:ascii="Times New Roman"/>
          <w:color w:val="231F20"/>
        </w:rPr>
        <w:t>fi</w:t>
      </w:r>
      <w:r>
        <w:rPr>
          <w:color w:val="231F20"/>
        </w:rPr>
        <w:t>er consists of interconnected</w:t>
      </w:r>
      <w:r>
        <w:rPr>
          <w:color w:val="231F20"/>
          <w:spacing w:val="40"/>
        </w:rPr>
        <w:t> </w:t>
      </w:r>
      <w:r>
        <w:rPr>
          <w:color w:val="231F20"/>
        </w:rPr>
        <w:t>layers of arti</w:t>
      </w:r>
      <w:r>
        <w:rPr>
          <w:rFonts w:ascii="Times New Roman"/>
          <w:color w:val="231F20"/>
        </w:rPr>
        <w:t>fi</w:t>
      </w:r>
      <w:r>
        <w:rPr>
          <w:color w:val="231F20"/>
        </w:rPr>
        <w:t>cial neurons, and it is trained to perform a classi</w:t>
      </w:r>
      <w:r>
        <w:rPr>
          <w:rFonts w:ascii="Times New Roman"/>
          <w:color w:val="231F20"/>
        </w:rPr>
        <w:t>fi</w:t>
      </w:r>
      <w:r>
        <w:rPr>
          <w:color w:val="231F20"/>
        </w:rPr>
        <w:t>cation</w:t>
      </w:r>
      <w:r>
        <w:rPr>
          <w:color w:val="231F20"/>
          <w:spacing w:val="40"/>
        </w:rPr>
        <w:t> </w:t>
      </w:r>
      <w:r>
        <w:rPr>
          <w:color w:val="231F20"/>
        </w:rPr>
        <w:t>by adjusting</w:t>
      </w:r>
      <w:r>
        <w:rPr>
          <w:color w:val="231F20"/>
          <w:spacing w:val="-2"/>
        </w:rPr>
        <w:t> </w:t>
      </w:r>
      <w:r>
        <w:rPr>
          <w:color w:val="231F20"/>
        </w:rPr>
        <w:t>the</w:t>
      </w:r>
      <w:r>
        <w:rPr>
          <w:color w:val="231F20"/>
          <w:spacing w:val="-2"/>
        </w:rPr>
        <w:t> </w:t>
      </w:r>
      <w:r>
        <w:rPr>
          <w:color w:val="231F20"/>
        </w:rPr>
        <w:t>weight</w:t>
      </w:r>
      <w:r>
        <w:rPr>
          <w:color w:val="231F20"/>
          <w:spacing w:val="-3"/>
        </w:rPr>
        <w:t> </w:t>
      </w:r>
      <w:r>
        <w:rPr>
          <w:color w:val="231F20"/>
        </w:rPr>
        <w:t>and</w:t>
      </w:r>
      <w:r>
        <w:rPr>
          <w:color w:val="231F20"/>
          <w:spacing w:val="-3"/>
        </w:rPr>
        <w:t> </w:t>
      </w:r>
      <w:r>
        <w:rPr>
          <w:color w:val="231F20"/>
        </w:rPr>
        <w:t>biases</w:t>
      </w:r>
      <w:r>
        <w:rPr>
          <w:color w:val="231F20"/>
          <w:spacing w:val="-3"/>
        </w:rPr>
        <w:t> </w:t>
      </w:r>
      <w:r>
        <w:rPr>
          <w:color w:val="231F20"/>
        </w:rPr>
        <w:t>of the connections</w:t>
      </w:r>
      <w:r>
        <w:rPr>
          <w:color w:val="231F20"/>
          <w:spacing w:val="-3"/>
        </w:rPr>
        <w:t> </w:t>
      </w:r>
      <w:r>
        <w:rPr>
          <w:color w:val="231F20"/>
        </w:rPr>
        <w:t>between the</w:t>
      </w:r>
      <w:r>
        <w:rPr>
          <w:color w:val="231F20"/>
          <w:spacing w:val="-4"/>
        </w:rPr>
        <w:t> </w:t>
      </w:r>
      <w:r>
        <w:rPr>
          <w:color w:val="231F20"/>
        </w:rPr>
        <w:t>neu-</w:t>
      </w:r>
      <w:r>
        <w:rPr>
          <w:color w:val="231F20"/>
          <w:spacing w:val="40"/>
        </w:rPr>
        <w:t> </w:t>
      </w:r>
      <w:r>
        <w:rPr>
          <w:color w:val="231F20"/>
        </w:rPr>
        <w:t>rons.</w:t>
      </w:r>
      <w:r>
        <w:rPr>
          <w:color w:val="231F20"/>
          <w:spacing w:val="-3"/>
        </w:rPr>
        <w:t> </w:t>
      </w:r>
      <w:r>
        <w:rPr>
          <w:color w:val="231F20"/>
        </w:rPr>
        <w:t>The</w:t>
      </w:r>
      <w:r>
        <w:rPr>
          <w:color w:val="231F20"/>
          <w:spacing w:val="-1"/>
        </w:rPr>
        <w:t> </w:t>
      </w:r>
      <w:r>
        <w:rPr>
          <w:color w:val="231F20"/>
        </w:rPr>
        <w:t>structure</w:t>
      </w:r>
      <w:r>
        <w:rPr>
          <w:color w:val="231F20"/>
          <w:spacing w:val="-3"/>
        </w:rPr>
        <w:t> </w:t>
      </w:r>
      <w:r>
        <w:rPr>
          <w:color w:val="231F20"/>
        </w:rPr>
        <w:t>of</w:t>
      </w:r>
      <w:r>
        <w:rPr>
          <w:color w:val="231F20"/>
          <w:spacing w:val="-2"/>
        </w:rPr>
        <w:t> </w:t>
      </w:r>
      <w:r>
        <w:rPr>
          <w:color w:val="231F20"/>
        </w:rPr>
        <w:t>the</w:t>
      </w:r>
      <w:r>
        <w:rPr>
          <w:color w:val="231F20"/>
          <w:spacing w:val="-4"/>
        </w:rPr>
        <w:t> </w:t>
      </w:r>
      <w:r>
        <w:rPr>
          <w:color w:val="231F20"/>
        </w:rPr>
        <w:t>neuron</w:t>
      </w:r>
      <w:r>
        <w:rPr>
          <w:color w:val="231F20"/>
          <w:spacing w:val="-2"/>
        </w:rPr>
        <w:t> </w:t>
      </w:r>
      <w:r>
        <w:rPr>
          <w:color w:val="231F20"/>
        </w:rPr>
        <w:t>pattern,</w:t>
      </w:r>
      <w:r>
        <w:rPr>
          <w:color w:val="231F20"/>
          <w:spacing w:val="-3"/>
        </w:rPr>
        <w:t> </w:t>
      </w:r>
      <w:r>
        <w:rPr>
          <w:color w:val="231F20"/>
        </w:rPr>
        <w:t>the</w:t>
      </w:r>
      <w:r>
        <w:rPr>
          <w:color w:val="231F20"/>
          <w:spacing w:val="-4"/>
        </w:rPr>
        <w:t> </w:t>
      </w:r>
      <w:r>
        <w:rPr>
          <w:color w:val="231F20"/>
        </w:rPr>
        <w:t>learning</w:t>
      </w:r>
      <w:r>
        <w:rPr>
          <w:color w:val="231F20"/>
          <w:spacing w:val="-4"/>
        </w:rPr>
        <w:t> </w:t>
      </w:r>
      <w:r>
        <w:rPr>
          <w:color w:val="231F20"/>
        </w:rPr>
        <w:t>process,</w:t>
      </w:r>
      <w:r>
        <w:rPr>
          <w:color w:val="231F20"/>
          <w:spacing w:val="-1"/>
        </w:rPr>
        <w:t> </w:t>
      </w:r>
      <w:r>
        <w:rPr>
          <w:color w:val="231F20"/>
        </w:rPr>
        <w:t>and</w:t>
      </w:r>
      <w:r>
        <w:rPr>
          <w:color w:val="231F20"/>
          <w:spacing w:val="-3"/>
        </w:rPr>
        <w:t> </w:t>
      </w:r>
      <w:r>
        <w:rPr>
          <w:color w:val="231F20"/>
        </w:rPr>
        <w:t>the</w:t>
      </w:r>
      <w:r>
        <w:rPr>
          <w:color w:val="231F20"/>
          <w:spacing w:val="40"/>
        </w:rPr>
        <w:t> </w:t>
      </w:r>
      <w:r>
        <w:rPr>
          <w:color w:val="231F20"/>
        </w:rPr>
        <w:t>activation</w:t>
      </w:r>
      <w:r>
        <w:rPr>
          <w:color w:val="231F20"/>
          <w:spacing w:val="-10"/>
        </w:rPr>
        <w:t> </w:t>
      </w:r>
      <w:r>
        <w:rPr>
          <w:color w:val="231F20"/>
        </w:rPr>
        <w:t>function</w:t>
      </w:r>
      <w:r>
        <w:rPr>
          <w:color w:val="231F20"/>
          <w:spacing w:val="-10"/>
        </w:rPr>
        <w:t> </w:t>
      </w:r>
      <w:r>
        <w:rPr>
          <w:color w:val="231F20"/>
        </w:rPr>
        <w:t>of</w:t>
      </w:r>
      <w:r>
        <w:rPr>
          <w:color w:val="231F20"/>
          <w:spacing w:val="-9"/>
        </w:rPr>
        <w:t> </w:t>
      </w:r>
      <w:r>
        <w:rPr>
          <w:color w:val="231F20"/>
        </w:rPr>
        <w:t>the</w:t>
      </w:r>
      <w:r>
        <w:rPr>
          <w:color w:val="231F20"/>
          <w:spacing w:val="-10"/>
        </w:rPr>
        <w:t> </w:t>
      </w:r>
      <w:r>
        <w:rPr>
          <w:color w:val="231F20"/>
        </w:rPr>
        <w:t>neurons</w:t>
      </w:r>
      <w:r>
        <w:rPr>
          <w:color w:val="231F20"/>
          <w:spacing w:val="-8"/>
        </w:rPr>
        <w:t> </w:t>
      </w:r>
      <w:r>
        <w:rPr>
          <w:color w:val="231F20"/>
        </w:rPr>
        <w:t>determine</w:t>
      </w:r>
      <w:r>
        <w:rPr>
          <w:color w:val="231F20"/>
          <w:spacing w:val="-10"/>
        </w:rPr>
        <w:t> </w:t>
      </w:r>
      <w:r>
        <w:rPr>
          <w:color w:val="231F20"/>
        </w:rPr>
        <w:t>the</w:t>
      </w:r>
      <w:r>
        <w:rPr>
          <w:color w:val="231F20"/>
          <w:spacing w:val="-9"/>
        </w:rPr>
        <w:t> </w:t>
      </w:r>
      <w:r>
        <w:rPr>
          <w:color w:val="231F20"/>
        </w:rPr>
        <w:t>functions</w:t>
      </w:r>
      <w:r>
        <w:rPr>
          <w:color w:val="231F20"/>
          <w:spacing w:val="-10"/>
        </w:rPr>
        <w:t> </w:t>
      </w:r>
      <w:r>
        <w:rPr>
          <w:color w:val="231F20"/>
        </w:rPr>
        <w:t>of</w:t>
      </w:r>
      <w:r>
        <w:rPr>
          <w:color w:val="231F20"/>
          <w:spacing w:val="-9"/>
        </w:rPr>
        <w:t> </w:t>
      </w:r>
      <w:r>
        <w:rPr>
          <w:color w:val="231F20"/>
        </w:rPr>
        <w:t>an</w:t>
      </w:r>
      <w:r>
        <w:rPr>
          <w:color w:val="231F20"/>
          <w:spacing w:val="-10"/>
        </w:rPr>
        <w:t> </w:t>
      </w:r>
      <w:r>
        <w:rPr>
          <w:color w:val="231F20"/>
        </w:rPr>
        <w:t>ANN.</w:t>
      </w:r>
      <w:r>
        <w:rPr>
          <w:color w:val="231F20"/>
          <w:spacing w:val="-10"/>
        </w:rPr>
        <w:t> </w:t>
      </w:r>
      <w:r>
        <w:rPr>
          <w:color w:val="231F20"/>
        </w:rPr>
        <w:t>A</w:t>
      </w:r>
      <w:r>
        <w:rPr>
          <w:color w:val="231F20"/>
          <w:spacing w:val="40"/>
        </w:rPr>
        <w:t> </w:t>
      </w:r>
      <w:r>
        <w:rPr>
          <w:color w:val="231F20"/>
        </w:rPr>
        <w:t>schematic of an ANN is shown in </w:t>
      </w:r>
      <w:hyperlink w:history="true" w:anchor="_bookmark8">
        <w:r>
          <w:rPr>
            <w:color w:val="2E3092"/>
          </w:rPr>
          <w:t>Fig. 4</w:t>
        </w:r>
      </w:hyperlink>
      <w:r>
        <w:rPr>
          <w:color w:val="231F20"/>
        </w:rPr>
        <w:t>a.</w:t>
      </w:r>
    </w:p>
    <w:p>
      <w:pPr>
        <w:pStyle w:val="BodyText"/>
        <w:spacing w:line="276" w:lineRule="auto" w:before="10"/>
        <w:ind w:left="114" w:right="286" w:firstLine="239"/>
        <w:jc w:val="both"/>
      </w:pPr>
      <w:r>
        <w:rPr>
          <w:color w:val="231F20"/>
        </w:rPr>
        <w:t>In</w:t>
      </w:r>
      <w:r>
        <w:rPr>
          <w:color w:val="231F20"/>
          <w:spacing w:val="-10"/>
        </w:rPr>
        <w:t> </w:t>
      </w:r>
      <w:r>
        <w:rPr>
          <w:color w:val="231F20"/>
        </w:rPr>
        <w:t>the</w:t>
      </w:r>
      <w:r>
        <w:rPr>
          <w:color w:val="231F20"/>
          <w:spacing w:val="-10"/>
        </w:rPr>
        <w:t> </w:t>
      </w:r>
      <w:r>
        <w:rPr>
          <w:color w:val="231F20"/>
        </w:rPr>
        <w:t>training</w:t>
      </w:r>
      <w:r>
        <w:rPr>
          <w:color w:val="231F20"/>
          <w:spacing w:val="-9"/>
        </w:rPr>
        <w:t> </w:t>
      </w:r>
      <w:r>
        <w:rPr>
          <w:color w:val="231F20"/>
        </w:rPr>
        <w:t>step</w:t>
      </w:r>
      <w:r>
        <w:rPr>
          <w:color w:val="231F20"/>
          <w:spacing w:val="-10"/>
        </w:rPr>
        <w:t> </w:t>
      </w:r>
      <w:r>
        <w:rPr>
          <w:color w:val="231F20"/>
        </w:rPr>
        <w:t>of</w:t>
      </w:r>
      <w:r>
        <w:rPr>
          <w:color w:val="231F20"/>
          <w:spacing w:val="-10"/>
        </w:rPr>
        <w:t> </w:t>
      </w:r>
      <w:r>
        <w:rPr>
          <w:color w:val="231F20"/>
        </w:rPr>
        <w:t>an</w:t>
      </w:r>
      <w:r>
        <w:rPr>
          <w:color w:val="231F20"/>
          <w:spacing w:val="-9"/>
        </w:rPr>
        <w:t> </w:t>
      </w:r>
      <w:r>
        <w:rPr>
          <w:color w:val="231F20"/>
        </w:rPr>
        <w:t>ANN,</w:t>
      </w:r>
      <w:r>
        <w:rPr>
          <w:color w:val="231F20"/>
          <w:spacing w:val="-10"/>
        </w:rPr>
        <w:t> </w:t>
      </w:r>
      <w:r>
        <w:rPr>
          <w:color w:val="231F20"/>
        </w:rPr>
        <w:t>input,</w:t>
      </w:r>
      <w:r>
        <w:rPr>
          <w:color w:val="231F20"/>
          <w:spacing w:val="-10"/>
        </w:rPr>
        <w:t> </w:t>
      </w:r>
      <w:r>
        <w:rPr>
          <w:color w:val="231F20"/>
        </w:rPr>
        <w:t>and</w:t>
      </w:r>
      <w:r>
        <w:rPr>
          <w:color w:val="231F20"/>
          <w:spacing w:val="-9"/>
        </w:rPr>
        <w:t> </w:t>
      </w:r>
      <w:r>
        <w:rPr>
          <w:color w:val="231F20"/>
        </w:rPr>
        <w:t>corresponding</w:t>
      </w:r>
      <w:r>
        <w:rPr>
          <w:color w:val="231F20"/>
          <w:spacing w:val="-10"/>
        </w:rPr>
        <w:t> </w:t>
      </w:r>
      <w:r>
        <w:rPr>
          <w:color w:val="231F20"/>
        </w:rPr>
        <w:t>target</w:t>
      </w:r>
      <w:r>
        <w:rPr>
          <w:color w:val="231F20"/>
          <w:spacing w:val="-10"/>
        </w:rPr>
        <w:t> </w:t>
      </w:r>
      <w:r>
        <w:rPr>
          <w:color w:val="231F20"/>
        </w:rPr>
        <w:t>(out-</w:t>
      </w:r>
      <w:r>
        <w:rPr>
          <w:color w:val="231F20"/>
          <w:spacing w:val="40"/>
        </w:rPr>
        <w:t> </w:t>
      </w:r>
      <w:r>
        <w:rPr>
          <w:color w:val="231F20"/>
        </w:rPr>
        <w:t>put) pairs are required. The weights of the connections are adjusted</w:t>
      </w:r>
      <w:r>
        <w:rPr>
          <w:color w:val="231F20"/>
          <w:spacing w:val="40"/>
        </w:rPr>
        <w:t> </w:t>
      </w:r>
      <w:r>
        <w:rPr>
          <w:color w:val="231F20"/>
        </w:rPr>
        <w:t>based on a comparison of the output and the target. The training will</w:t>
      </w:r>
      <w:r>
        <w:rPr>
          <w:color w:val="231F20"/>
          <w:spacing w:val="40"/>
        </w:rPr>
        <w:t> </w:t>
      </w:r>
      <w:r>
        <w:rPr>
          <w:color w:val="231F20"/>
        </w:rPr>
        <w:t>be continuously repeated until the network outputs match a termina-</w:t>
      </w:r>
      <w:r>
        <w:rPr>
          <w:color w:val="231F20"/>
          <w:spacing w:val="40"/>
        </w:rPr>
        <w:t> </w:t>
      </w:r>
      <w:r>
        <w:rPr>
          <w:color w:val="231F20"/>
        </w:rPr>
        <w:t>tion</w:t>
      </w:r>
      <w:r>
        <w:rPr>
          <w:color w:val="231F20"/>
          <w:spacing w:val="-1"/>
        </w:rPr>
        <w:t> </w:t>
      </w:r>
      <w:r>
        <w:rPr>
          <w:color w:val="231F20"/>
        </w:rPr>
        <w:t>criteria</w:t>
      </w:r>
      <w:r>
        <w:rPr>
          <w:color w:val="231F20"/>
          <w:spacing w:val="-1"/>
        </w:rPr>
        <w:t> </w:t>
      </w:r>
      <w:r>
        <w:rPr>
          <w:color w:val="231F20"/>
        </w:rPr>
        <w:t>(</w:t>
      </w:r>
      <w:hyperlink w:history="true" w:anchor="_bookmark38">
        <w:r>
          <w:rPr>
            <w:color w:val="2E3092"/>
          </w:rPr>
          <w:t>Kumar et</w:t>
        </w:r>
        <w:r>
          <w:rPr>
            <w:color w:val="2E3092"/>
            <w:spacing w:val="-1"/>
          </w:rPr>
          <w:t> </w:t>
        </w:r>
        <w:r>
          <w:rPr>
            <w:color w:val="2E3092"/>
          </w:rPr>
          <w:t>al.,</w:t>
        </w:r>
        <w:r>
          <w:rPr>
            <w:color w:val="2E3092"/>
            <w:spacing w:val="-1"/>
          </w:rPr>
          <w:t> </w:t>
        </w:r>
        <w:r>
          <w:rPr>
            <w:color w:val="2E3092"/>
          </w:rPr>
          <w:t>2015</w:t>
        </w:r>
      </w:hyperlink>
      <w:r>
        <w:rPr>
          <w:color w:val="231F20"/>
        </w:rPr>
        <w:t>).</w:t>
      </w:r>
      <w:r>
        <w:rPr>
          <w:color w:val="231F20"/>
          <w:spacing w:val="-1"/>
        </w:rPr>
        <w:t> </w:t>
      </w:r>
      <w:r>
        <w:rPr>
          <w:color w:val="231F20"/>
        </w:rPr>
        <w:t>Typically transfer functions</w:t>
      </w:r>
      <w:r>
        <w:rPr>
          <w:color w:val="231F20"/>
          <w:spacing w:val="-1"/>
        </w:rPr>
        <w:t> </w:t>
      </w:r>
      <w:r>
        <w:rPr>
          <w:color w:val="231F20"/>
        </w:rPr>
        <w:t>for train-</w:t>
      </w:r>
      <w:r>
        <w:rPr>
          <w:color w:val="231F20"/>
          <w:spacing w:val="40"/>
        </w:rPr>
        <w:t> </w:t>
      </w:r>
      <w:r>
        <w:rPr>
          <w:color w:val="231F20"/>
        </w:rPr>
        <w:t>ing ANNs include the sigmoid function, step function, linear</w:t>
      </w:r>
      <w:r>
        <w:rPr>
          <w:color w:val="231F20"/>
          <w:spacing w:val="40"/>
        </w:rPr>
        <w:t> </w:t>
      </w:r>
      <w:r>
        <w:rPr>
          <w:color w:val="231F20"/>
        </w:rPr>
        <w:t>combination, and the recti</w:t>
      </w:r>
      <w:r>
        <w:rPr>
          <w:rFonts w:ascii="Times New Roman"/>
          <w:color w:val="231F20"/>
        </w:rPr>
        <w:t>fi</w:t>
      </w:r>
      <w:r>
        <w:rPr>
          <w:color w:val="231F20"/>
        </w:rPr>
        <w:t>er. The performance of an ANN depends</w:t>
      </w:r>
      <w:r>
        <w:rPr>
          <w:color w:val="231F20"/>
          <w:spacing w:val="40"/>
        </w:rPr>
        <w:t> </w:t>
      </w:r>
      <w:r>
        <w:rPr>
          <w:color w:val="231F20"/>
        </w:rPr>
        <w:t>on many factors, such as the number of training pairs, the structure of</w:t>
      </w:r>
      <w:r>
        <w:rPr>
          <w:color w:val="231F20"/>
          <w:spacing w:val="40"/>
        </w:rPr>
        <w:t> </w:t>
      </w:r>
      <w:r>
        <w:rPr>
          <w:color w:val="231F20"/>
        </w:rPr>
        <w:t>the ANN, the selection of a transfer function and activation function,</w:t>
      </w:r>
      <w:r>
        <w:rPr>
          <w:color w:val="231F20"/>
          <w:spacing w:val="40"/>
        </w:rPr>
        <w:t> </w:t>
      </w:r>
      <w:r>
        <w:rPr>
          <w:color w:val="231F20"/>
        </w:rPr>
        <w:t>and training termination criteria.</w:t>
      </w:r>
    </w:p>
    <w:p>
      <w:pPr>
        <w:pStyle w:val="BodyText"/>
        <w:spacing w:line="276" w:lineRule="auto"/>
        <w:ind w:left="114" w:right="286" w:firstLine="239"/>
        <w:jc w:val="both"/>
      </w:pPr>
      <w:r>
        <w:rPr>
          <w:color w:val="231F20"/>
        </w:rPr>
        <w:t>In earlier studies on ANN-electronic nose, ANNs trained by</w:t>
      </w:r>
      <w:r>
        <w:rPr>
          <w:color w:val="231F20"/>
          <w:spacing w:val="40"/>
        </w:rPr>
        <w:t> </w:t>
      </w:r>
      <w:r>
        <w:rPr>
          <w:color w:val="231F20"/>
        </w:rPr>
        <w:t>backpropagation errors were often used to determine the beer quality</w:t>
      </w:r>
      <w:r>
        <w:rPr>
          <w:color w:val="231F20"/>
          <w:spacing w:val="40"/>
        </w:rPr>
        <w:t> </w:t>
      </w:r>
      <w:r>
        <w:rPr>
          <w:color w:val="231F20"/>
        </w:rPr>
        <w:t>(</w:t>
      </w:r>
      <w:hyperlink w:history="true" w:anchor="_bookmark14">
        <w:r>
          <w:rPr>
            <w:color w:val="2E3092"/>
          </w:rPr>
          <w:t>Gonzalez Viejo et al., 2020</w:t>
        </w:r>
      </w:hyperlink>
      <w:r>
        <w:rPr>
          <w:color w:val="231F20"/>
        </w:rPr>
        <w:t>), the sensory attributes of foods (</w:t>
      </w:r>
      <w:hyperlink w:history="true" w:anchor="_bookmark62">
        <w:r>
          <w:rPr>
            <w:color w:val="2E3092"/>
          </w:rPr>
          <w:t>Zhong,</w:t>
        </w:r>
      </w:hyperlink>
      <w:r>
        <w:rPr>
          <w:color w:val="2E3092"/>
          <w:spacing w:val="40"/>
        </w:rPr>
        <w:t> </w:t>
      </w:r>
      <w:hyperlink w:history="true" w:anchor="_bookmark62">
        <w:r>
          <w:rPr>
            <w:color w:val="2E3092"/>
          </w:rPr>
          <w:t>2019</w:t>
        </w:r>
      </w:hyperlink>
      <w:r>
        <w:rPr>
          <w:color w:val="231F20"/>
        </w:rPr>
        <w:t>), aging of rice (</w:t>
      </w:r>
      <w:hyperlink w:history="true" w:anchor="_bookmark39">
        <w:r>
          <w:rPr>
            <w:color w:val="2E3092"/>
          </w:rPr>
          <w:t>Rahimzadeh et al., 2019</w:t>
        </w:r>
      </w:hyperlink>
      <w:r>
        <w:rPr>
          <w:color w:val="231F20"/>
        </w:rPr>
        <w:t>), types of French cheese</w:t>
      </w:r>
      <w:r>
        <w:rPr>
          <w:color w:val="231F20"/>
          <w:spacing w:val="40"/>
        </w:rPr>
        <w:t> </w:t>
      </w:r>
      <w:r>
        <w:rPr>
          <w:color w:val="231F20"/>
        </w:rPr>
        <w:t>(</w:t>
      </w:r>
      <w:hyperlink w:history="true" w:anchor="_bookmark14">
        <w:r>
          <w:rPr>
            <w:color w:val="2E3092"/>
          </w:rPr>
          <w:t>Ghasemi-Varnamkhasti et al., 2019</w:t>
        </w:r>
      </w:hyperlink>
      <w:r>
        <w:rPr>
          <w:color w:val="231F20"/>
        </w:rPr>
        <w:t>), and the presence of foodborne</w:t>
      </w:r>
      <w:r>
        <w:rPr>
          <w:color w:val="231F20"/>
          <w:spacing w:val="40"/>
        </w:rPr>
        <w:t> </w:t>
      </w:r>
      <w:r>
        <w:rPr>
          <w:color w:val="231F20"/>
        </w:rPr>
        <w:t>pathogens</w:t>
      </w:r>
      <w:r>
        <w:rPr>
          <w:color w:val="231F20"/>
          <w:spacing w:val="-7"/>
        </w:rPr>
        <w:t> </w:t>
      </w:r>
      <w:r>
        <w:rPr>
          <w:color w:val="231F20"/>
        </w:rPr>
        <w:t>in</w:t>
      </w:r>
      <w:r>
        <w:rPr>
          <w:color w:val="231F20"/>
          <w:spacing w:val="-5"/>
        </w:rPr>
        <w:t> </w:t>
      </w:r>
      <w:r>
        <w:rPr>
          <w:color w:val="231F20"/>
        </w:rPr>
        <w:t>foods</w:t>
      </w:r>
      <w:r>
        <w:rPr>
          <w:color w:val="231F20"/>
          <w:spacing w:val="-4"/>
        </w:rPr>
        <w:t> </w:t>
      </w:r>
      <w:r>
        <w:rPr>
          <w:color w:val="231F20"/>
        </w:rPr>
        <w:t>(</w:t>
      </w:r>
      <w:hyperlink w:history="true" w:anchor="_bookmark22">
        <w:r>
          <w:rPr>
            <w:color w:val="2E3092"/>
          </w:rPr>
          <w:t>Bonah</w:t>
        </w:r>
        <w:r>
          <w:rPr>
            <w:color w:val="2E3092"/>
            <w:spacing w:val="-5"/>
          </w:rPr>
          <w:t> </w:t>
        </w:r>
        <w:r>
          <w:rPr>
            <w:color w:val="2E3092"/>
          </w:rPr>
          <w:t>et</w:t>
        </w:r>
        <w:r>
          <w:rPr>
            <w:color w:val="2E3092"/>
            <w:spacing w:val="-5"/>
          </w:rPr>
          <w:t> </w:t>
        </w:r>
        <w:r>
          <w:rPr>
            <w:color w:val="2E3092"/>
          </w:rPr>
          <w:t>al.,</w:t>
        </w:r>
        <w:r>
          <w:rPr>
            <w:color w:val="2E3092"/>
            <w:spacing w:val="-6"/>
          </w:rPr>
          <w:t> </w:t>
        </w:r>
        <w:r>
          <w:rPr>
            <w:color w:val="2E3092"/>
          </w:rPr>
          <w:t>2019</w:t>
        </w:r>
      </w:hyperlink>
      <w:r>
        <w:rPr>
          <w:color w:val="231F20"/>
        </w:rPr>
        <w:t>).</w:t>
      </w:r>
      <w:r>
        <w:rPr>
          <w:color w:val="231F20"/>
          <w:spacing w:val="-7"/>
        </w:rPr>
        <w:t> </w:t>
      </w:r>
      <w:r>
        <w:rPr>
          <w:color w:val="231F20"/>
        </w:rPr>
        <w:t>In</w:t>
      </w:r>
      <w:r>
        <w:rPr>
          <w:color w:val="231F20"/>
          <w:spacing w:val="-5"/>
        </w:rPr>
        <w:t> </w:t>
      </w:r>
      <w:r>
        <w:rPr>
          <w:color w:val="231F20"/>
        </w:rPr>
        <w:t>more</w:t>
      </w:r>
      <w:r>
        <w:rPr>
          <w:color w:val="231F20"/>
          <w:spacing w:val="-5"/>
        </w:rPr>
        <w:t> </w:t>
      </w:r>
      <w:r>
        <w:rPr>
          <w:color w:val="231F20"/>
        </w:rPr>
        <w:t>recent</w:t>
      </w:r>
      <w:r>
        <w:rPr>
          <w:color w:val="231F20"/>
          <w:spacing w:val="-7"/>
        </w:rPr>
        <w:t> </w:t>
      </w:r>
      <w:r>
        <w:rPr>
          <w:color w:val="231F20"/>
        </w:rPr>
        <w:t>studies,</w:t>
      </w:r>
      <w:r>
        <w:rPr>
          <w:color w:val="231F20"/>
          <w:spacing w:val="-7"/>
        </w:rPr>
        <w:t> </w:t>
      </w:r>
      <w:r>
        <w:rPr>
          <w:color w:val="231F20"/>
        </w:rPr>
        <w:t>diversi-</w:t>
      </w:r>
      <w:r>
        <w:rPr>
          <w:color w:val="231F20"/>
          <w:spacing w:val="40"/>
        </w:rPr>
        <w:t> </w:t>
      </w:r>
      <w:r>
        <w:rPr>
          <w:rFonts w:ascii="Times New Roman"/>
          <w:color w:val="231F20"/>
        </w:rPr>
        <w:t>fi</w:t>
      </w:r>
      <w:r>
        <w:rPr>
          <w:color w:val="231F20"/>
        </w:rPr>
        <w:t>ed</w:t>
      </w:r>
      <w:r>
        <w:rPr>
          <w:color w:val="231F20"/>
          <w:spacing w:val="31"/>
        </w:rPr>
        <w:t> </w:t>
      </w:r>
      <w:r>
        <w:rPr>
          <w:color w:val="231F20"/>
        </w:rPr>
        <w:t>training</w:t>
      </w:r>
      <w:r>
        <w:rPr>
          <w:color w:val="231F20"/>
          <w:spacing w:val="28"/>
        </w:rPr>
        <w:t> </w:t>
      </w:r>
      <w:r>
        <w:rPr>
          <w:color w:val="231F20"/>
        </w:rPr>
        <w:t>methods</w:t>
      </w:r>
      <w:r>
        <w:rPr>
          <w:color w:val="231F20"/>
          <w:spacing w:val="27"/>
        </w:rPr>
        <w:t> </w:t>
      </w:r>
      <w:r>
        <w:rPr>
          <w:color w:val="231F20"/>
        </w:rPr>
        <w:t>were</w:t>
      </w:r>
      <w:r>
        <w:rPr>
          <w:color w:val="231F20"/>
          <w:spacing w:val="30"/>
        </w:rPr>
        <w:t> </w:t>
      </w:r>
      <w:r>
        <w:rPr>
          <w:color w:val="231F20"/>
        </w:rPr>
        <w:t>employed,</w:t>
      </w:r>
      <w:r>
        <w:rPr>
          <w:color w:val="231F20"/>
          <w:spacing w:val="30"/>
        </w:rPr>
        <w:t> </w:t>
      </w:r>
      <w:r>
        <w:rPr>
          <w:color w:val="231F20"/>
        </w:rPr>
        <w:t>and</w:t>
      </w:r>
      <w:r>
        <w:rPr>
          <w:color w:val="231F20"/>
          <w:spacing w:val="30"/>
        </w:rPr>
        <w:t> </w:t>
      </w:r>
      <w:r>
        <w:rPr>
          <w:color w:val="231F20"/>
        </w:rPr>
        <w:t>multiple</w:t>
      </w:r>
      <w:r>
        <w:rPr>
          <w:color w:val="231F20"/>
          <w:spacing w:val="29"/>
        </w:rPr>
        <w:t> </w:t>
      </w:r>
      <w:r>
        <w:rPr>
          <w:color w:val="231F20"/>
        </w:rPr>
        <w:t>classi</w:t>
      </w:r>
      <w:r>
        <w:rPr>
          <w:rFonts w:ascii="Times New Roman"/>
          <w:color w:val="231F20"/>
        </w:rPr>
        <w:t>fi</w:t>
      </w:r>
      <w:r>
        <w:rPr>
          <w:color w:val="231F20"/>
        </w:rPr>
        <w:t>ers</w:t>
      </w:r>
      <w:r>
        <w:rPr>
          <w:color w:val="231F20"/>
          <w:spacing w:val="29"/>
        </w:rPr>
        <w:t> </w:t>
      </w:r>
      <w:r>
        <w:rPr>
          <w:color w:val="231F20"/>
          <w:spacing w:val="-4"/>
        </w:rPr>
        <w:t>were</w:t>
      </w:r>
    </w:p>
    <w:p>
      <w:pPr>
        <w:spacing w:after="0" w:line="276" w:lineRule="auto"/>
        <w:jc w:val="both"/>
        <w:sectPr>
          <w:type w:val="continuous"/>
          <w:pgSz w:w="11910" w:h="15880"/>
          <w:pgMar w:header="693" w:footer="0" w:top="640" w:bottom="280" w:left="560" w:right="560"/>
          <w:cols w:num="2" w:equalWidth="0">
            <w:col w:w="5178" w:space="182"/>
            <w:col w:w="5430"/>
          </w:cols>
        </w:sectPr>
      </w:pPr>
    </w:p>
    <w:p>
      <w:pPr>
        <w:pStyle w:val="BodyText"/>
        <w:rPr>
          <w:sz w:val="15"/>
        </w:rPr>
      </w:pPr>
    </w:p>
    <w:p>
      <w:pPr>
        <w:pStyle w:val="BodyText"/>
        <w:ind w:left="928"/>
        <w:rPr>
          <w:sz w:val="20"/>
        </w:rPr>
      </w:pPr>
      <w:r>
        <w:rPr>
          <w:sz w:val="20"/>
        </w:rPr>
        <w:drawing>
          <wp:inline distT="0" distB="0" distL="0" distR="0">
            <wp:extent cx="5779118" cy="5599176"/>
            <wp:effectExtent l="0" t="0" r="0" b="0"/>
            <wp:docPr id="31" name="Image 31">
              <a:hlinkClick r:id="rId24"/>
            </wp:docPr>
            <wp:cNvGraphicFramePr>
              <a:graphicFrameLocks/>
            </wp:cNvGraphicFramePr>
            <a:graphic>
              <a:graphicData uri="http://schemas.openxmlformats.org/drawingml/2006/picture">
                <pic:pic>
                  <pic:nvPicPr>
                    <pic:cNvPr id="31" name="Image 31">
                      <a:hlinkClick r:id="rId24"/>
                    </pic:cNvPr>
                    <pic:cNvPicPr/>
                  </pic:nvPicPr>
                  <pic:blipFill>
                    <a:blip r:embed="rId25" cstate="print"/>
                    <a:stretch>
                      <a:fillRect/>
                    </a:stretch>
                  </pic:blipFill>
                  <pic:spPr>
                    <a:xfrm>
                      <a:off x="0" y="0"/>
                      <a:ext cx="5779118" cy="5599176"/>
                    </a:xfrm>
                    <a:prstGeom prst="rect">
                      <a:avLst/>
                    </a:prstGeom>
                  </pic:spPr>
                </pic:pic>
              </a:graphicData>
            </a:graphic>
          </wp:inline>
        </w:drawing>
      </w:r>
      <w:r>
        <w:rPr>
          <w:sz w:val="20"/>
        </w:rPr>
      </w:r>
    </w:p>
    <w:p>
      <w:pPr>
        <w:pStyle w:val="BodyText"/>
        <w:spacing w:before="107"/>
        <w:rPr>
          <w:sz w:val="12"/>
        </w:rPr>
      </w:pPr>
    </w:p>
    <w:p>
      <w:pPr>
        <w:spacing w:before="0"/>
        <w:ind w:left="348" w:right="173" w:firstLine="0"/>
        <w:jc w:val="center"/>
        <w:rPr>
          <w:sz w:val="12"/>
        </w:rPr>
      </w:pPr>
      <w:bookmarkStart w:name="_bookmark8" w:id="21"/>
      <w:bookmarkEnd w:id="21"/>
      <w:r>
        <w:rPr/>
      </w:r>
      <w:r>
        <w:rPr>
          <w:color w:val="231F20"/>
          <w:sz w:val="12"/>
        </w:rPr>
        <w:t>Fig.</w:t>
      </w:r>
      <w:r>
        <w:rPr>
          <w:color w:val="231F20"/>
          <w:spacing w:val="13"/>
          <w:sz w:val="12"/>
        </w:rPr>
        <w:t> </w:t>
      </w:r>
      <w:r>
        <w:rPr>
          <w:color w:val="231F20"/>
          <w:sz w:val="12"/>
        </w:rPr>
        <w:t>4.</w:t>
      </w:r>
      <w:r>
        <w:rPr>
          <w:color w:val="231F20"/>
          <w:spacing w:val="12"/>
          <w:sz w:val="12"/>
        </w:rPr>
        <w:t> </w:t>
      </w:r>
      <w:r>
        <w:rPr>
          <w:color w:val="231F20"/>
          <w:sz w:val="12"/>
        </w:rPr>
        <w:t>A</w:t>
      </w:r>
      <w:r>
        <w:rPr>
          <w:color w:val="231F20"/>
          <w:spacing w:val="13"/>
          <w:sz w:val="12"/>
        </w:rPr>
        <w:t> </w:t>
      </w:r>
      <w:r>
        <w:rPr>
          <w:color w:val="231F20"/>
          <w:sz w:val="12"/>
        </w:rPr>
        <w:t>schematic</w:t>
      </w:r>
      <w:r>
        <w:rPr>
          <w:color w:val="231F20"/>
          <w:spacing w:val="10"/>
          <w:sz w:val="12"/>
        </w:rPr>
        <w:t> </w:t>
      </w:r>
      <w:r>
        <w:rPr>
          <w:color w:val="231F20"/>
          <w:sz w:val="12"/>
        </w:rPr>
        <w:t>diagram</w:t>
      </w:r>
      <w:r>
        <w:rPr>
          <w:color w:val="231F20"/>
          <w:spacing w:val="12"/>
          <w:sz w:val="12"/>
        </w:rPr>
        <w:t> </w:t>
      </w:r>
      <w:r>
        <w:rPr>
          <w:color w:val="231F20"/>
          <w:sz w:val="12"/>
        </w:rPr>
        <w:t>of</w:t>
      </w:r>
      <w:r>
        <w:rPr>
          <w:color w:val="231F20"/>
          <w:spacing w:val="13"/>
          <w:sz w:val="12"/>
        </w:rPr>
        <w:t> </w:t>
      </w:r>
      <w:r>
        <w:rPr>
          <w:color w:val="231F20"/>
          <w:sz w:val="12"/>
        </w:rPr>
        <w:t>an</w:t>
      </w:r>
      <w:r>
        <w:rPr>
          <w:color w:val="231F20"/>
          <w:spacing w:val="12"/>
          <w:sz w:val="12"/>
        </w:rPr>
        <w:t> </w:t>
      </w:r>
      <w:r>
        <w:rPr>
          <w:color w:val="231F20"/>
          <w:sz w:val="12"/>
        </w:rPr>
        <w:t>ANN</w:t>
      </w:r>
      <w:r>
        <w:rPr>
          <w:color w:val="231F20"/>
          <w:spacing w:val="13"/>
          <w:sz w:val="12"/>
        </w:rPr>
        <w:t> </w:t>
      </w:r>
      <w:r>
        <w:rPr>
          <w:color w:val="231F20"/>
          <w:sz w:val="12"/>
        </w:rPr>
        <w:t>(a)</w:t>
      </w:r>
      <w:r>
        <w:rPr>
          <w:color w:val="231F20"/>
          <w:spacing w:val="12"/>
          <w:sz w:val="12"/>
        </w:rPr>
        <w:t> </w:t>
      </w:r>
      <w:r>
        <w:rPr>
          <w:color w:val="231F20"/>
          <w:sz w:val="12"/>
        </w:rPr>
        <w:t>and</w:t>
      </w:r>
      <w:r>
        <w:rPr>
          <w:color w:val="231F20"/>
          <w:spacing w:val="13"/>
          <w:sz w:val="12"/>
        </w:rPr>
        <w:t> </w:t>
      </w:r>
      <w:r>
        <w:rPr>
          <w:color w:val="231F20"/>
          <w:sz w:val="12"/>
        </w:rPr>
        <w:t>a</w:t>
      </w:r>
      <w:r>
        <w:rPr>
          <w:color w:val="231F20"/>
          <w:spacing w:val="14"/>
          <w:sz w:val="12"/>
        </w:rPr>
        <w:t> </w:t>
      </w:r>
      <w:r>
        <w:rPr>
          <w:color w:val="231F20"/>
          <w:sz w:val="12"/>
        </w:rPr>
        <w:t>CNN</w:t>
      </w:r>
      <w:r>
        <w:rPr>
          <w:color w:val="231F20"/>
          <w:spacing w:val="11"/>
          <w:sz w:val="12"/>
        </w:rPr>
        <w:t> </w:t>
      </w:r>
      <w:r>
        <w:rPr>
          <w:color w:val="231F20"/>
          <w:spacing w:val="-4"/>
          <w:sz w:val="12"/>
        </w:rPr>
        <w:t>(b).</w:t>
      </w:r>
    </w:p>
    <w:p>
      <w:pPr>
        <w:pStyle w:val="BodyText"/>
        <w:spacing w:before="11"/>
        <w:rPr>
          <w:sz w:val="14"/>
        </w:rPr>
      </w:pPr>
    </w:p>
    <w:p>
      <w:pPr>
        <w:spacing w:after="0"/>
        <w:rPr>
          <w:sz w:val="14"/>
        </w:rPr>
        <w:sectPr>
          <w:pgSz w:w="11910" w:h="15880"/>
          <w:pgMar w:header="693" w:footer="0" w:top="880" w:bottom="280" w:left="560" w:right="560"/>
        </w:sectPr>
      </w:pPr>
    </w:p>
    <w:p>
      <w:pPr>
        <w:pStyle w:val="BodyText"/>
        <w:spacing w:line="276" w:lineRule="auto" w:before="109"/>
        <w:ind w:left="290"/>
        <w:jc w:val="both"/>
      </w:pPr>
      <w:r>
        <w:rPr>
          <w:color w:val="231F20"/>
        </w:rPr>
        <w:t>combined with ANN to process data obtained by e-noses. Quadratic</w:t>
      </w:r>
      <w:r>
        <w:rPr>
          <w:color w:val="231F20"/>
          <w:spacing w:val="40"/>
        </w:rPr>
        <w:t> </w:t>
      </w:r>
      <w:r>
        <w:rPr>
          <w:color w:val="231F20"/>
        </w:rPr>
        <w:t>polynomial step regression (QPSR) and multiple linear regression</w:t>
      </w:r>
      <w:r>
        <w:rPr>
          <w:color w:val="231F20"/>
          <w:spacing w:val="40"/>
        </w:rPr>
        <w:t> </w:t>
      </w:r>
      <w:r>
        <w:rPr>
          <w:color w:val="231F20"/>
        </w:rPr>
        <w:t>(MLR) were used to determine the </w:t>
      </w:r>
      <w:r>
        <w:rPr>
          <w:rFonts w:ascii="Times New Roman"/>
          <w:color w:val="231F20"/>
        </w:rPr>
        <w:t>fi</w:t>
      </w:r>
      <w:r>
        <w:rPr>
          <w:color w:val="231F20"/>
        </w:rPr>
        <w:t>rmness of fruits based on e-nose</w:t>
      </w:r>
      <w:r>
        <w:rPr>
          <w:color w:val="231F20"/>
          <w:spacing w:val="40"/>
        </w:rPr>
        <w:t> </w:t>
      </w:r>
      <w:r>
        <w:rPr>
          <w:color w:val="231F20"/>
        </w:rPr>
        <w:t>data as a comparison of using backpropagation ANN (</w:t>
      </w:r>
      <w:hyperlink w:history="true" w:anchor="_bookmark62">
        <w:r>
          <w:rPr>
            <w:color w:val="2E3092"/>
          </w:rPr>
          <w:t>Zhang et al.,</w:t>
        </w:r>
      </w:hyperlink>
      <w:r>
        <w:rPr>
          <w:color w:val="2E3092"/>
          <w:spacing w:val="40"/>
        </w:rPr>
        <w:t> </w:t>
      </w:r>
      <w:hyperlink w:history="true" w:anchor="_bookmark62">
        <w:r>
          <w:rPr>
            <w:color w:val="2E3092"/>
          </w:rPr>
          <w:t>2008</w:t>
        </w:r>
      </w:hyperlink>
      <w:r>
        <w:rPr>
          <w:color w:val="231F20"/>
        </w:rPr>
        <w:t>).</w:t>
      </w:r>
      <w:r>
        <w:rPr>
          <w:color w:val="231F20"/>
          <w:spacing w:val="-2"/>
        </w:rPr>
        <w:t> </w:t>
      </w:r>
      <w:r>
        <w:rPr>
          <w:color w:val="231F20"/>
        </w:rPr>
        <w:t>ANN,</w:t>
      </w:r>
      <w:r>
        <w:rPr>
          <w:color w:val="231F20"/>
          <w:spacing w:val="-2"/>
        </w:rPr>
        <w:t> </w:t>
      </w:r>
      <w:r>
        <w:rPr>
          <w:color w:val="231F20"/>
        </w:rPr>
        <w:t>combined</w:t>
      </w:r>
      <w:r>
        <w:rPr>
          <w:color w:val="231F20"/>
          <w:spacing w:val="-2"/>
        </w:rPr>
        <w:t> </w:t>
      </w:r>
      <w:r>
        <w:rPr>
          <w:color w:val="231F20"/>
        </w:rPr>
        <w:t>with</w:t>
      </w:r>
      <w:r>
        <w:rPr>
          <w:color w:val="231F20"/>
          <w:spacing w:val="-1"/>
        </w:rPr>
        <w:t> </w:t>
      </w:r>
      <w:r>
        <w:rPr>
          <w:color w:val="231F20"/>
        </w:rPr>
        <w:t>PCA, was</w:t>
      </w:r>
      <w:r>
        <w:rPr>
          <w:color w:val="231F20"/>
          <w:spacing w:val="-1"/>
        </w:rPr>
        <w:t> </w:t>
      </w:r>
      <w:r>
        <w:rPr>
          <w:color w:val="231F20"/>
        </w:rPr>
        <w:t>used</w:t>
      </w:r>
      <w:r>
        <w:rPr>
          <w:color w:val="231F20"/>
          <w:spacing w:val="-2"/>
        </w:rPr>
        <w:t> </w:t>
      </w:r>
      <w:r>
        <w:rPr>
          <w:color w:val="231F20"/>
        </w:rPr>
        <w:t>to</w:t>
      </w:r>
      <w:r>
        <w:rPr>
          <w:color w:val="231F20"/>
          <w:spacing w:val="-1"/>
        </w:rPr>
        <w:t> </w:t>
      </w:r>
      <w:r>
        <w:rPr>
          <w:color w:val="231F20"/>
        </w:rPr>
        <w:t>determine</w:t>
      </w:r>
      <w:r>
        <w:rPr>
          <w:color w:val="231F20"/>
          <w:spacing w:val="-2"/>
        </w:rPr>
        <w:t> </w:t>
      </w:r>
      <w:r>
        <w:rPr>
          <w:color w:val="231F20"/>
        </w:rPr>
        <w:t>the freshness</w:t>
      </w:r>
      <w:r>
        <w:rPr>
          <w:color w:val="231F20"/>
          <w:spacing w:val="40"/>
        </w:rPr>
        <w:t> </w:t>
      </w:r>
      <w:r>
        <w:rPr>
          <w:color w:val="231F20"/>
        </w:rPr>
        <w:t>of chicken meat (</w:t>
      </w:r>
      <w:hyperlink w:history="true" w:anchor="_bookmark50">
        <w:r>
          <w:rPr>
            <w:color w:val="2E3092"/>
          </w:rPr>
          <w:t>Timsorn et al., 2014</w:t>
        </w:r>
      </w:hyperlink>
      <w:r>
        <w:rPr>
          <w:color w:val="231F20"/>
        </w:rPr>
        <w:t>) and the roasting degree of</w:t>
      </w:r>
      <w:r>
        <w:rPr>
          <w:color w:val="231F20"/>
          <w:spacing w:val="80"/>
        </w:rPr>
        <w:t> </w:t>
      </w:r>
      <w:r>
        <w:rPr>
          <w:color w:val="231F20"/>
        </w:rPr>
        <w:t>cocoa beans (</w:t>
      </w:r>
      <w:hyperlink w:history="true" w:anchor="_bookmark44">
        <w:r>
          <w:rPr>
            <w:color w:val="2E3092"/>
          </w:rPr>
          <w:t>Tan and Kerr, 2018b</w:t>
        </w:r>
      </w:hyperlink>
      <w:r>
        <w:rPr>
          <w:color w:val="231F20"/>
        </w:rPr>
        <w:t>). PCA reduces the dimension of the</w:t>
      </w:r>
      <w:r>
        <w:rPr>
          <w:color w:val="231F20"/>
          <w:spacing w:val="40"/>
        </w:rPr>
        <w:t> </w:t>
      </w:r>
      <w:r>
        <w:rPr>
          <w:color w:val="231F20"/>
        </w:rPr>
        <w:t>data</w:t>
      </w:r>
      <w:r>
        <w:rPr>
          <w:color w:val="231F20"/>
          <w:spacing w:val="-10"/>
        </w:rPr>
        <w:t> </w:t>
      </w:r>
      <w:r>
        <w:rPr>
          <w:color w:val="231F20"/>
        </w:rPr>
        <w:t>before</w:t>
      </w:r>
      <w:r>
        <w:rPr>
          <w:color w:val="231F20"/>
          <w:spacing w:val="-10"/>
        </w:rPr>
        <w:t> </w:t>
      </w:r>
      <w:r>
        <w:rPr>
          <w:color w:val="231F20"/>
        </w:rPr>
        <w:t>an</w:t>
      </w:r>
      <w:r>
        <w:rPr>
          <w:color w:val="231F20"/>
          <w:spacing w:val="-9"/>
        </w:rPr>
        <w:t> </w:t>
      </w:r>
      <w:r>
        <w:rPr>
          <w:color w:val="231F20"/>
        </w:rPr>
        <w:t>ANN</w:t>
      </w:r>
      <w:r>
        <w:rPr>
          <w:color w:val="231F20"/>
          <w:spacing w:val="-10"/>
        </w:rPr>
        <w:t> </w:t>
      </w:r>
      <w:r>
        <w:rPr>
          <w:color w:val="231F20"/>
        </w:rPr>
        <w:t>was</w:t>
      </w:r>
      <w:r>
        <w:rPr>
          <w:color w:val="231F20"/>
          <w:spacing w:val="-10"/>
        </w:rPr>
        <w:t> </w:t>
      </w:r>
      <w:r>
        <w:rPr>
          <w:color w:val="231F20"/>
        </w:rPr>
        <w:t>trained,</w:t>
      </w:r>
      <w:r>
        <w:rPr>
          <w:color w:val="231F20"/>
          <w:spacing w:val="-8"/>
        </w:rPr>
        <w:t> </w:t>
      </w:r>
      <w:r>
        <w:rPr>
          <w:color w:val="231F20"/>
        </w:rPr>
        <w:t>which</w:t>
      </w:r>
      <w:r>
        <w:rPr>
          <w:color w:val="231F20"/>
          <w:spacing w:val="-9"/>
        </w:rPr>
        <w:t> </w:t>
      </w:r>
      <w:r>
        <w:rPr>
          <w:color w:val="231F20"/>
        </w:rPr>
        <w:t>signi</w:t>
      </w:r>
      <w:r>
        <w:rPr>
          <w:rFonts w:ascii="Times New Roman"/>
          <w:color w:val="231F20"/>
        </w:rPr>
        <w:t>fi</w:t>
      </w:r>
      <w:r>
        <w:rPr>
          <w:color w:val="231F20"/>
        </w:rPr>
        <w:t>cantly</w:t>
      </w:r>
      <w:r>
        <w:rPr>
          <w:color w:val="231F20"/>
          <w:spacing w:val="-9"/>
        </w:rPr>
        <w:t> </w:t>
      </w:r>
      <w:r>
        <w:rPr>
          <w:color w:val="231F20"/>
        </w:rPr>
        <w:t>decreases</w:t>
      </w:r>
      <w:r>
        <w:rPr>
          <w:color w:val="231F20"/>
          <w:spacing w:val="-8"/>
        </w:rPr>
        <w:t> </w:t>
      </w:r>
      <w:r>
        <w:rPr>
          <w:color w:val="231F20"/>
        </w:rPr>
        <w:t>the</w:t>
      </w:r>
      <w:r>
        <w:rPr>
          <w:color w:val="231F20"/>
          <w:spacing w:val="-10"/>
        </w:rPr>
        <w:t> </w:t>
      </w:r>
      <w:r>
        <w:rPr>
          <w:color w:val="231F20"/>
        </w:rPr>
        <w:t>num-</w:t>
      </w:r>
      <w:r>
        <w:rPr>
          <w:color w:val="231F20"/>
          <w:spacing w:val="40"/>
        </w:rPr>
        <w:t> </w:t>
      </w:r>
      <w:r>
        <w:rPr>
          <w:color w:val="231F20"/>
        </w:rPr>
        <w:t>ber of inputs (</w:t>
      </w:r>
      <w:hyperlink w:history="true" w:anchor="_bookmark46">
        <w:r>
          <w:rPr>
            <w:color w:val="2E3092"/>
          </w:rPr>
          <w:t>Ordukaya and Karlik, 2017</w:t>
        </w:r>
      </w:hyperlink>
      <w:r>
        <w:rPr>
          <w:color w:val="231F20"/>
        </w:rPr>
        <w:t>). In another study, a</w:t>
      </w:r>
      <w:r>
        <w:rPr>
          <w:color w:val="231F20"/>
          <w:spacing w:val="40"/>
        </w:rPr>
        <w:t> </w:t>
      </w:r>
      <w:r>
        <w:rPr>
          <w:color w:val="231F20"/>
        </w:rPr>
        <w:t>probabilistic neural network (PNN) was trained to classify the quality</w:t>
      </w:r>
      <w:r>
        <w:rPr>
          <w:color w:val="231F20"/>
          <w:spacing w:val="40"/>
        </w:rPr>
        <w:t> </w:t>
      </w:r>
      <w:bookmarkStart w:name="2.3.5. Decision tree and RF" w:id="22"/>
      <w:bookmarkEnd w:id="22"/>
      <w:r>
        <w:rPr>
          <w:color w:val="231F20"/>
        </w:rPr>
        <w:t>of</w:t>
      </w:r>
      <w:r>
        <w:rPr>
          <w:color w:val="231F20"/>
          <w:spacing w:val="-6"/>
        </w:rPr>
        <w:t> </w:t>
      </w:r>
      <w:r>
        <w:rPr>
          <w:color w:val="231F20"/>
        </w:rPr>
        <w:t>Orange,</w:t>
      </w:r>
      <w:r>
        <w:rPr>
          <w:color w:val="231F20"/>
          <w:spacing w:val="-4"/>
        </w:rPr>
        <w:t> </w:t>
      </w:r>
      <w:r>
        <w:rPr>
          <w:color w:val="231F20"/>
        </w:rPr>
        <w:t>Lemon,</w:t>
      </w:r>
      <w:r>
        <w:rPr>
          <w:color w:val="231F20"/>
          <w:spacing w:val="-5"/>
        </w:rPr>
        <w:t> </w:t>
      </w:r>
      <w:r>
        <w:rPr>
          <w:color w:val="231F20"/>
        </w:rPr>
        <w:t>Sweet</w:t>
      </w:r>
      <w:r>
        <w:rPr>
          <w:color w:val="231F20"/>
          <w:spacing w:val="-4"/>
        </w:rPr>
        <w:t> </w:t>
      </w:r>
      <w:r>
        <w:rPr>
          <w:color w:val="231F20"/>
        </w:rPr>
        <w:t>Lime,</w:t>
      </w:r>
      <w:r>
        <w:rPr>
          <w:color w:val="231F20"/>
          <w:spacing w:val="-4"/>
        </w:rPr>
        <w:t> </w:t>
      </w:r>
      <w:r>
        <w:rPr>
          <w:color w:val="231F20"/>
        </w:rPr>
        <w:t>and</w:t>
      </w:r>
      <w:r>
        <w:rPr>
          <w:color w:val="231F20"/>
          <w:spacing w:val="-5"/>
        </w:rPr>
        <w:t> </w:t>
      </w:r>
      <w:r>
        <w:rPr>
          <w:color w:val="231F20"/>
        </w:rPr>
        <w:t>Tomato</w:t>
      </w:r>
      <w:r>
        <w:rPr>
          <w:color w:val="231F20"/>
          <w:spacing w:val="-3"/>
        </w:rPr>
        <w:t> </w:t>
      </w:r>
      <w:r>
        <w:rPr>
          <w:color w:val="231F20"/>
        </w:rPr>
        <w:t>(</w:t>
      </w:r>
      <w:hyperlink w:history="true" w:anchor="_bookmark42">
        <w:r>
          <w:rPr>
            <w:color w:val="2E3092"/>
          </w:rPr>
          <w:t>Narendra</w:t>
        </w:r>
        <w:r>
          <w:rPr>
            <w:color w:val="2E3092"/>
            <w:spacing w:val="-5"/>
          </w:rPr>
          <w:t> </w:t>
        </w:r>
        <w:r>
          <w:rPr>
            <w:color w:val="2E3092"/>
          </w:rPr>
          <w:t>and</w:t>
        </w:r>
        <w:r>
          <w:rPr>
            <w:color w:val="2E3092"/>
            <w:spacing w:val="-3"/>
          </w:rPr>
          <w:t> </w:t>
        </w:r>
        <w:r>
          <w:rPr>
            <w:color w:val="2E3092"/>
          </w:rPr>
          <w:t>Govardhan</w:t>
        </w:r>
      </w:hyperlink>
      <w:r>
        <w:rPr>
          <w:color w:val="2E3092"/>
          <w:spacing w:val="40"/>
        </w:rPr>
        <w:t> </w:t>
      </w:r>
      <w:hyperlink w:history="true" w:anchor="_bookmark42">
        <w:r>
          <w:rPr>
            <w:color w:val="2E3092"/>
          </w:rPr>
          <w:t>Hegde, 2019</w:t>
        </w:r>
      </w:hyperlink>
      <w:r>
        <w:rPr>
          <w:color w:val="231F20"/>
        </w:rPr>
        <w:t>). The general regression neural network (GRNN) is an-</w:t>
      </w:r>
      <w:r>
        <w:rPr>
          <w:color w:val="231F20"/>
          <w:spacing w:val="40"/>
        </w:rPr>
        <w:t> </w:t>
      </w:r>
      <w:r>
        <w:rPr>
          <w:color w:val="231F20"/>
        </w:rPr>
        <w:t>other type of ANN that had been used to determine food </w:t>
      </w:r>
      <w:r>
        <w:rPr>
          <w:color w:val="231F20"/>
        </w:rPr>
        <w:t>authenticity</w:t>
      </w:r>
      <w:r>
        <w:rPr>
          <w:color w:val="231F20"/>
          <w:spacing w:val="40"/>
        </w:rPr>
        <w:t> </w:t>
      </w:r>
      <w:r>
        <w:rPr>
          <w:color w:val="231F20"/>
        </w:rPr>
        <w:t>based on e-nose (</w:t>
      </w:r>
      <w:hyperlink w:history="true" w:anchor="_bookmark53">
        <w:r>
          <w:rPr>
            <w:color w:val="2E3092"/>
          </w:rPr>
          <w:t>Peris and Escuder-Gilabert, 2016</w:t>
        </w:r>
      </w:hyperlink>
      <w:r>
        <w:rPr>
          <w:color w:val="231F20"/>
        </w:rPr>
        <w:t>).</w:t>
      </w:r>
    </w:p>
    <w:p>
      <w:pPr>
        <w:pStyle w:val="BodyText"/>
        <w:spacing w:before="24"/>
      </w:pPr>
    </w:p>
    <w:p>
      <w:pPr>
        <w:pStyle w:val="ListParagraph"/>
        <w:numPr>
          <w:ilvl w:val="2"/>
          <w:numId w:val="2"/>
        </w:numPr>
        <w:tabs>
          <w:tab w:pos="687" w:val="left" w:leader="none"/>
        </w:tabs>
        <w:spacing w:line="240" w:lineRule="auto" w:before="0" w:after="0"/>
        <w:ind w:left="687" w:right="0" w:hanging="397"/>
        <w:jc w:val="both"/>
        <w:rPr>
          <w:i/>
          <w:sz w:val="16"/>
        </w:rPr>
      </w:pPr>
      <w:bookmarkStart w:name="2.3.4. Convolutional neural network (CNN" w:id="23"/>
      <w:bookmarkEnd w:id="23"/>
      <w:r>
        <w:rPr/>
      </w:r>
      <w:r>
        <w:rPr>
          <w:i/>
          <w:color w:val="231F20"/>
          <w:spacing w:val="-6"/>
          <w:sz w:val="16"/>
        </w:rPr>
        <w:t>Convolutional</w:t>
      </w:r>
      <w:r>
        <w:rPr>
          <w:i/>
          <w:color w:val="231F20"/>
          <w:spacing w:val="1"/>
          <w:sz w:val="16"/>
        </w:rPr>
        <w:t> </w:t>
      </w:r>
      <w:r>
        <w:rPr>
          <w:i/>
          <w:color w:val="231F20"/>
          <w:spacing w:val="-6"/>
          <w:sz w:val="16"/>
        </w:rPr>
        <w:t>neural</w:t>
      </w:r>
      <w:r>
        <w:rPr>
          <w:i/>
          <w:color w:val="231F20"/>
          <w:spacing w:val="4"/>
          <w:sz w:val="16"/>
        </w:rPr>
        <w:t> </w:t>
      </w:r>
      <w:r>
        <w:rPr>
          <w:i/>
          <w:color w:val="231F20"/>
          <w:spacing w:val="-6"/>
          <w:sz w:val="16"/>
        </w:rPr>
        <w:t>network</w:t>
      </w:r>
      <w:r>
        <w:rPr>
          <w:i/>
          <w:color w:val="231F20"/>
          <w:spacing w:val="1"/>
          <w:sz w:val="16"/>
        </w:rPr>
        <w:t> </w:t>
      </w:r>
      <w:r>
        <w:rPr>
          <w:i/>
          <w:color w:val="231F20"/>
          <w:spacing w:val="-6"/>
          <w:sz w:val="16"/>
        </w:rPr>
        <w:t>(CNN)</w:t>
      </w:r>
    </w:p>
    <w:p>
      <w:pPr>
        <w:pStyle w:val="BodyText"/>
        <w:spacing w:line="273" w:lineRule="auto" w:before="28"/>
        <w:ind w:left="290" w:firstLine="239"/>
        <w:jc w:val="both"/>
      </w:pPr>
      <w:r>
        <w:rPr>
          <w:color w:val="231F20"/>
        </w:rPr>
        <w:t>CNN</w:t>
      </w:r>
      <w:r>
        <w:rPr>
          <w:color w:val="231F20"/>
          <w:spacing w:val="-1"/>
        </w:rPr>
        <w:t> </w:t>
      </w:r>
      <w:r>
        <w:rPr>
          <w:color w:val="231F20"/>
        </w:rPr>
        <w:t>is a type of deep learning</w:t>
      </w:r>
      <w:r>
        <w:rPr>
          <w:color w:val="231F20"/>
          <w:spacing w:val="-1"/>
        </w:rPr>
        <w:t> </w:t>
      </w:r>
      <w:r>
        <w:rPr>
          <w:color w:val="231F20"/>
        </w:rPr>
        <w:t>neural network that has been</w:t>
      </w:r>
      <w:r>
        <w:rPr>
          <w:color w:val="231F20"/>
          <w:spacing w:val="-1"/>
        </w:rPr>
        <w:t> </w:t>
      </w:r>
      <w:r>
        <w:rPr>
          <w:color w:val="231F20"/>
        </w:rPr>
        <w:t>widely</w:t>
      </w:r>
      <w:r>
        <w:rPr>
          <w:color w:val="231F20"/>
          <w:spacing w:val="40"/>
        </w:rPr>
        <w:t> </w:t>
      </w:r>
      <w:r>
        <w:rPr>
          <w:color w:val="231F20"/>
        </w:rPr>
        <w:t>used for image recognition. Brie</w:t>
      </w:r>
      <w:r>
        <w:rPr>
          <w:rFonts w:ascii="Times New Roman"/>
          <w:color w:val="231F20"/>
        </w:rPr>
        <w:t>fl</w:t>
      </w:r>
      <w:r>
        <w:rPr>
          <w:color w:val="231F20"/>
        </w:rPr>
        <w:t>y, the image data (e.g., intensity and</w:t>
      </w:r>
      <w:r>
        <w:rPr>
          <w:color w:val="231F20"/>
          <w:spacing w:val="40"/>
        </w:rPr>
        <w:t> </w:t>
      </w:r>
      <w:r>
        <w:rPr>
          <w:color w:val="231F20"/>
        </w:rPr>
        <w:t>RGB</w:t>
      </w:r>
      <w:r>
        <w:rPr>
          <w:color w:val="231F20"/>
          <w:spacing w:val="-10"/>
        </w:rPr>
        <w:t> </w:t>
      </w:r>
      <w:r>
        <w:rPr>
          <w:color w:val="231F20"/>
        </w:rPr>
        <w:t>value)</w:t>
      </w:r>
      <w:r>
        <w:rPr>
          <w:color w:val="231F20"/>
          <w:spacing w:val="-10"/>
        </w:rPr>
        <w:t> </w:t>
      </w:r>
      <w:r>
        <w:rPr>
          <w:color w:val="231F20"/>
        </w:rPr>
        <w:t>is</w:t>
      </w:r>
      <w:r>
        <w:rPr>
          <w:color w:val="231F20"/>
          <w:spacing w:val="-9"/>
        </w:rPr>
        <w:t> </w:t>
      </w:r>
      <w:r>
        <w:rPr>
          <w:color w:val="231F20"/>
        </w:rPr>
        <w:t>passed</w:t>
      </w:r>
      <w:r>
        <w:rPr>
          <w:color w:val="231F20"/>
          <w:spacing w:val="-10"/>
        </w:rPr>
        <w:t> </w:t>
      </w:r>
      <w:r>
        <w:rPr>
          <w:color w:val="231F20"/>
        </w:rPr>
        <w:t>through</w:t>
      </w:r>
      <w:r>
        <w:rPr>
          <w:color w:val="231F20"/>
          <w:spacing w:val="-10"/>
        </w:rPr>
        <w:t> </w:t>
      </w:r>
      <w:r>
        <w:rPr>
          <w:color w:val="231F20"/>
        </w:rPr>
        <w:t>a</w:t>
      </w:r>
      <w:r>
        <w:rPr>
          <w:color w:val="231F20"/>
          <w:spacing w:val="-9"/>
        </w:rPr>
        <w:t> </w:t>
      </w:r>
      <w:r>
        <w:rPr>
          <w:color w:val="231F20"/>
        </w:rPr>
        <w:t>series</w:t>
      </w:r>
      <w:r>
        <w:rPr>
          <w:color w:val="231F20"/>
          <w:spacing w:val="-10"/>
        </w:rPr>
        <w:t> </w:t>
      </w:r>
      <w:r>
        <w:rPr>
          <w:color w:val="231F20"/>
        </w:rPr>
        <w:t>of</w:t>
      </w:r>
      <w:r>
        <w:rPr>
          <w:color w:val="231F20"/>
          <w:spacing w:val="-10"/>
        </w:rPr>
        <w:t> </w:t>
      </w:r>
      <w:r>
        <w:rPr>
          <w:color w:val="231F20"/>
        </w:rPr>
        <w:t>convolutional</w:t>
      </w:r>
      <w:r>
        <w:rPr>
          <w:color w:val="231F20"/>
          <w:spacing w:val="-9"/>
        </w:rPr>
        <w:t> </w:t>
      </w:r>
      <w:r>
        <w:rPr>
          <w:color w:val="231F20"/>
        </w:rPr>
        <w:t>layer</w:t>
      </w:r>
      <w:r>
        <w:rPr>
          <w:color w:val="231F20"/>
          <w:spacing w:val="-10"/>
        </w:rPr>
        <w:t> </w:t>
      </w:r>
      <w:r>
        <w:rPr>
          <w:color w:val="231F20"/>
        </w:rPr>
        <w:t>contains</w:t>
      </w:r>
      <w:r>
        <w:rPr>
          <w:color w:val="231F20"/>
          <w:spacing w:val="-10"/>
        </w:rPr>
        <w:t> </w:t>
      </w:r>
      <w:r>
        <w:rPr>
          <w:rFonts w:ascii="Times New Roman"/>
          <w:color w:val="231F20"/>
        </w:rPr>
        <w:t>fi</w:t>
      </w:r>
      <w:r>
        <w:rPr>
          <w:color w:val="231F20"/>
        </w:rPr>
        <w:t>l-</w:t>
      </w:r>
      <w:r>
        <w:rPr>
          <w:color w:val="231F20"/>
          <w:spacing w:val="40"/>
        </w:rPr>
        <w:t> </w:t>
      </w:r>
      <w:r>
        <w:rPr>
          <w:color w:val="231F20"/>
        </w:rPr>
        <w:t>ters</w:t>
      </w:r>
      <w:r>
        <w:rPr>
          <w:color w:val="231F20"/>
          <w:spacing w:val="-4"/>
        </w:rPr>
        <w:t> </w:t>
      </w:r>
      <w:r>
        <w:rPr>
          <w:color w:val="231F20"/>
        </w:rPr>
        <w:t>(or</w:t>
      </w:r>
      <w:r>
        <w:rPr>
          <w:color w:val="231F20"/>
          <w:spacing w:val="-5"/>
        </w:rPr>
        <w:t> </w:t>
      </w:r>
      <w:r>
        <w:rPr>
          <w:color w:val="231F20"/>
        </w:rPr>
        <w:t>neuron,</w:t>
      </w:r>
      <w:r>
        <w:rPr>
          <w:color w:val="231F20"/>
          <w:spacing w:val="-6"/>
        </w:rPr>
        <w:t> </w:t>
      </w:r>
      <w:r>
        <w:rPr>
          <w:color w:val="231F20"/>
        </w:rPr>
        <w:t>or</w:t>
      </w:r>
      <w:r>
        <w:rPr>
          <w:color w:val="231F20"/>
          <w:spacing w:val="-4"/>
        </w:rPr>
        <w:t> </w:t>
      </w:r>
      <w:r>
        <w:rPr>
          <w:color w:val="231F20"/>
        </w:rPr>
        <w:t>core),</w:t>
      </w:r>
      <w:r>
        <w:rPr>
          <w:color w:val="231F20"/>
          <w:spacing w:val="-7"/>
        </w:rPr>
        <w:t> </w:t>
      </w:r>
      <w:r>
        <w:rPr>
          <w:color w:val="231F20"/>
        </w:rPr>
        <w:t>pooling</w:t>
      </w:r>
      <w:r>
        <w:rPr>
          <w:color w:val="231F20"/>
          <w:spacing w:val="-6"/>
        </w:rPr>
        <w:t> </w:t>
      </w:r>
      <w:r>
        <w:rPr>
          <w:color w:val="231F20"/>
        </w:rPr>
        <w:t>layers,</w:t>
      </w:r>
      <w:r>
        <w:rPr>
          <w:color w:val="231F20"/>
          <w:spacing w:val="-6"/>
        </w:rPr>
        <w:t> </w:t>
      </w:r>
      <w:r>
        <w:rPr>
          <w:color w:val="231F20"/>
        </w:rPr>
        <w:t>and</w:t>
      </w:r>
      <w:r>
        <w:rPr>
          <w:color w:val="231F20"/>
          <w:spacing w:val="-6"/>
        </w:rPr>
        <w:t> </w:t>
      </w:r>
      <w:r>
        <w:rPr>
          <w:color w:val="231F20"/>
        </w:rPr>
        <w:t>fully</w:t>
      </w:r>
      <w:r>
        <w:rPr>
          <w:color w:val="231F20"/>
          <w:spacing w:val="-4"/>
        </w:rPr>
        <w:t> </w:t>
      </w:r>
      <w:r>
        <w:rPr>
          <w:color w:val="231F20"/>
        </w:rPr>
        <w:t>connected</w:t>
      </w:r>
      <w:r>
        <w:rPr>
          <w:color w:val="231F20"/>
          <w:spacing w:val="-7"/>
        </w:rPr>
        <w:t> </w:t>
      </w:r>
      <w:r>
        <w:rPr>
          <w:color w:val="231F20"/>
        </w:rPr>
        <w:t>layers,</w:t>
      </w:r>
      <w:r>
        <w:rPr>
          <w:color w:val="231F20"/>
          <w:spacing w:val="-4"/>
        </w:rPr>
        <w:t> </w:t>
      </w:r>
      <w:r>
        <w:rPr>
          <w:color w:val="231F20"/>
        </w:rPr>
        <w:t>and</w:t>
      </w:r>
      <w:r>
        <w:rPr>
          <w:color w:val="231F20"/>
          <w:spacing w:val="40"/>
        </w:rPr>
        <w:t> </w:t>
      </w:r>
      <w:r>
        <w:rPr>
          <w:color w:val="231F20"/>
        </w:rPr>
        <w:t>then</w:t>
      </w:r>
      <w:r>
        <w:rPr>
          <w:color w:val="231F20"/>
          <w:spacing w:val="-2"/>
        </w:rPr>
        <w:t> </w:t>
      </w:r>
      <w:r>
        <w:rPr>
          <w:color w:val="231F20"/>
        </w:rPr>
        <w:t>generates</w:t>
      </w:r>
      <w:r>
        <w:rPr>
          <w:color w:val="231F20"/>
          <w:spacing w:val="-1"/>
        </w:rPr>
        <w:t> </w:t>
      </w:r>
      <w:r>
        <w:rPr>
          <w:color w:val="231F20"/>
        </w:rPr>
        <w:t>the</w:t>
      </w:r>
      <w:r>
        <w:rPr>
          <w:color w:val="231F20"/>
          <w:spacing w:val="-4"/>
        </w:rPr>
        <w:t> </w:t>
      </w:r>
      <w:r>
        <w:rPr>
          <w:color w:val="231F20"/>
        </w:rPr>
        <w:t>output.</w:t>
      </w:r>
      <w:r>
        <w:rPr>
          <w:color w:val="231F20"/>
          <w:spacing w:val="-1"/>
        </w:rPr>
        <w:t> </w:t>
      </w:r>
      <w:r>
        <w:rPr>
          <w:color w:val="231F20"/>
        </w:rPr>
        <w:t>A</w:t>
      </w:r>
      <w:r>
        <w:rPr>
          <w:color w:val="231F20"/>
          <w:spacing w:val="-2"/>
        </w:rPr>
        <w:t> </w:t>
      </w:r>
      <w:r>
        <w:rPr>
          <w:color w:val="231F20"/>
        </w:rPr>
        <w:t>schematic</w:t>
      </w:r>
      <w:r>
        <w:rPr>
          <w:color w:val="231F20"/>
          <w:spacing w:val="-1"/>
        </w:rPr>
        <w:t> </w:t>
      </w:r>
      <w:r>
        <w:rPr>
          <w:color w:val="231F20"/>
        </w:rPr>
        <w:t>diagram of</w:t>
      </w:r>
      <w:r>
        <w:rPr>
          <w:color w:val="231F20"/>
          <w:spacing w:val="-2"/>
        </w:rPr>
        <w:t> </w:t>
      </w:r>
      <w:r>
        <w:rPr>
          <w:color w:val="231F20"/>
        </w:rPr>
        <w:t>a</w:t>
      </w:r>
      <w:r>
        <w:rPr>
          <w:color w:val="231F20"/>
          <w:spacing w:val="-1"/>
        </w:rPr>
        <w:t> </w:t>
      </w:r>
      <w:r>
        <w:rPr>
          <w:color w:val="231F20"/>
        </w:rPr>
        <w:t>basic</w:t>
      </w:r>
      <w:r>
        <w:rPr>
          <w:color w:val="231F20"/>
          <w:spacing w:val="-2"/>
        </w:rPr>
        <w:t> </w:t>
      </w:r>
      <w:r>
        <w:rPr>
          <w:color w:val="231F20"/>
        </w:rPr>
        <w:t>form of</w:t>
      </w:r>
      <w:r>
        <w:rPr>
          <w:color w:val="231F20"/>
          <w:spacing w:val="-2"/>
        </w:rPr>
        <w:t> </w:t>
      </w:r>
      <w:r>
        <w:rPr>
          <w:color w:val="231F20"/>
          <w:spacing w:val="-5"/>
        </w:rPr>
        <w:t>CNN</w:t>
      </w:r>
    </w:p>
    <w:p>
      <w:pPr>
        <w:pStyle w:val="BodyText"/>
        <w:spacing w:line="276" w:lineRule="auto" w:before="107"/>
        <w:ind w:left="290" w:right="110"/>
        <w:jc w:val="both"/>
      </w:pPr>
      <w:r>
        <w:rPr/>
        <w:br w:type="column"/>
      </w:r>
      <w:r>
        <w:rPr>
          <w:color w:val="231F20"/>
        </w:rPr>
        <w:t>architecture is shown in </w:t>
      </w:r>
      <w:hyperlink w:history="true" w:anchor="_bookmark8">
        <w:r>
          <w:rPr>
            <w:color w:val="2E3092"/>
          </w:rPr>
          <w:t>Fig. 4</w:t>
        </w:r>
      </w:hyperlink>
      <w:r>
        <w:rPr>
          <w:color w:val="231F20"/>
        </w:rPr>
        <w:t>b. In short, the </w:t>
      </w:r>
      <w:r>
        <w:rPr>
          <w:rFonts w:ascii="Times New Roman"/>
          <w:color w:val="231F20"/>
        </w:rPr>
        <w:t>fi</w:t>
      </w:r>
      <w:r>
        <w:rPr>
          <w:color w:val="231F20"/>
        </w:rPr>
        <w:t>lters carry out</w:t>
      </w:r>
      <w:r>
        <w:rPr>
          <w:color w:val="231F20"/>
          <w:spacing w:val="40"/>
        </w:rPr>
        <w:t> </w:t>
      </w:r>
      <w:r>
        <w:rPr>
          <w:color w:val="231F20"/>
        </w:rPr>
        <w:t>convolutional operations to the input data and extract the high-level</w:t>
      </w:r>
      <w:r>
        <w:rPr>
          <w:color w:val="231F20"/>
          <w:spacing w:val="40"/>
        </w:rPr>
        <w:t> </w:t>
      </w:r>
      <w:r>
        <w:rPr>
          <w:color w:val="231F20"/>
        </w:rPr>
        <w:t>features such as edges, from the input image. Then the pooling layers</w:t>
      </w:r>
      <w:r>
        <w:rPr>
          <w:color w:val="231F20"/>
          <w:spacing w:val="40"/>
        </w:rPr>
        <w:t> </w:t>
      </w:r>
      <w:r>
        <w:rPr>
          <w:color w:val="231F20"/>
        </w:rPr>
        <w:t>continuously</w:t>
      </w:r>
      <w:r>
        <w:rPr>
          <w:color w:val="231F20"/>
          <w:spacing w:val="-5"/>
        </w:rPr>
        <w:t> </w:t>
      </w:r>
      <w:r>
        <w:rPr>
          <w:color w:val="231F20"/>
        </w:rPr>
        <w:t>reduce</w:t>
      </w:r>
      <w:r>
        <w:rPr>
          <w:color w:val="231F20"/>
          <w:spacing w:val="-5"/>
        </w:rPr>
        <w:t> </w:t>
      </w:r>
      <w:r>
        <w:rPr>
          <w:color w:val="231F20"/>
        </w:rPr>
        <w:t>the</w:t>
      </w:r>
      <w:r>
        <w:rPr>
          <w:color w:val="231F20"/>
          <w:spacing w:val="-7"/>
        </w:rPr>
        <w:t> </w:t>
      </w:r>
      <w:r>
        <w:rPr>
          <w:color w:val="231F20"/>
        </w:rPr>
        <w:t>image</w:t>
      </w:r>
      <w:r>
        <w:rPr>
          <w:color w:val="231F20"/>
          <w:spacing w:val="-4"/>
        </w:rPr>
        <w:t> </w:t>
      </w:r>
      <w:r>
        <w:rPr>
          <w:color w:val="231F20"/>
        </w:rPr>
        <w:t>size</w:t>
      </w:r>
      <w:r>
        <w:rPr>
          <w:color w:val="231F20"/>
          <w:spacing w:val="-7"/>
        </w:rPr>
        <w:t> </w:t>
      </w:r>
      <w:r>
        <w:rPr>
          <w:color w:val="231F20"/>
        </w:rPr>
        <w:t>and</w:t>
      </w:r>
      <w:r>
        <w:rPr>
          <w:color w:val="231F20"/>
          <w:spacing w:val="-7"/>
        </w:rPr>
        <w:t> </w:t>
      </w:r>
      <w:r>
        <w:rPr>
          <w:color w:val="231F20"/>
        </w:rPr>
        <w:t>the</w:t>
      </w:r>
      <w:r>
        <w:rPr>
          <w:color w:val="231F20"/>
          <w:spacing w:val="-7"/>
        </w:rPr>
        <w:t> </w:t>
      </w:r>
      <w:r>
        <w:rPr>
          <w:color w:val="231F20"/>
        </w:rPr>
        <w:t>computation</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rPr>
        <w:t>network</w:t>
      </w:r>
      <w:r>
        <w:rPr>
          <w:color w:val="231F20"/>
          <w:spacing w:val="40"/>
        </w:rPr>
        <w:t> </w:t>
      </w:r>
      <w:r>
        <w:rPr>
          <w:color w:val="231F20"/>
        </w:rPr>
        <w:t>by approaches such as max pooling and average pooling. After input</w:t>
      </w:r>
      <w:r>
        <w:rPr>
          <w:color w:val="231F20"/>
          <w:spacing w:val="40"/>
        </w:rPr>
        <w:t> </w:t>
      </w:r>
      <w:r>
        <w:rPr>
          <w:color w:val="231F20"/>
        </w:rPr>
        <w:t>data going through the above processes, the data are feed to regular</w:t>
      </w:r>
      <w:r>
        <w:rPr>
          <w:color w:val="231F20"/>
          <w:spacing w:val="40"/>
        </w:rPr>
        <w:t> </w:t>
      </w:r>
      <w:r>
        <w:rPr>
          <w:color w:val="231F20"/>
        </w:rPr>
        <w:t>ANN (fully connected layers) for classi</w:t>
      </w:r>
      <w:r>
        <w:rPr>
          <w:rFonts w:ascii="Times New Roman"/>
          <w:color w:val="231F20"/>
        </w:rPr>
        <w:t>fi</w:t>
      </w:r>
      <w:r>
        <w:rPr>
          <w:color w:val="231F20"/>
        </w:rPr>
        <w:t>cation (</w:t>
      </w:r>
      <w:hyperlink w:history="true" w:anchor="_bookmark57">
        <w:r>
          <w:rPr>
            <w:color w:val="2E3092"/>
          </w:rPr>
          <w:t>Phung and Rhee,</w:t>
        </w:r>
      </w:hyperlink>
      <w:r>
        <w:rPr>
          <w:color w:val="2E3092"/>
          <w:spacing w:val="40"/>
        </w:rPr>
        <w:t> </w:t>
      </w:r>
      <w:hyperlink w:history="true" w:anchor="_bookmark57">
        <w:r>
          <w:rPr>
            <w:color w:val="2E3092"/>
          </w:rPr>
          <w:t>2019</w:t>
        </w:r>
      </w:hyperlink>
      <w:r>
        <w:rPr>
          <w:color w:val="231F20"/>
        </w:rPr>
        <w:t>). In a previous review paper, CNN was identi</w:t>
      </w:r>
      <w:r>
        <w:rPr>
          <w:rFonts w:ascii="Times New Roman"/>
          <w:color w:val="231F20"/>
        </w:rPr>
        <w:t>fi</w:t>
      </w:r>
      <w:r>
        <w:rPr>
          <w:color w:val="231F20"/>
        </w:rPr>
        <w:t>ed as a good tool</w:t>
      </w:r>
      <w:r>
        <w:rPr>
          <w:color w:val="231F20"/>
          <w:spacing w:val="40"/>
        </w:rPr>
        <w:t> </w:t>
      </w:r>
      <w:r>
        <w:rPr>
          <w:color w:val="231F20"/>
        </w:rPr>
        <w:t>for</w:t>
      </w:r>
      <w:r>
        <w:rPr>
          <w:color w:val="231F20"/>
          <w:spacing w:val="-4"/>
        </w:rPr>
        <w:t> </w:t>
      </w:r>
      <w:r>
        <w:rPr>
          <w:color w:val="231F20"/>
        </w:rPr>
        <w:t>recognizing</w:t>
      </w:r>
      <w:r>
        <w:rPr>
          <w:color w:val="231F20"/>
          <w:spacing w:val="-6"/>
        </w:rPr>
        <w:t> </w:t>
      </w:r>
      <w:r>
        <w:rPr>
          <w:color w:val="231F20"/>
        </w:rPr>
        <w:t>foods,</w:t>
      </w:r>
      <w:r>
        <w:rPr>
          <w:color w:val="231F20"/>
          <w:spacing w:val="-4"/>
        </w:rPr>
        <w:t> </w:t>
      </w:r>
      <w:r>
        <w:rPr>
          <w:color w:val="231F20"/>
        </w:rPr>
        <w:t>estimating</w:t>
      </w:r>
      <w:r>
        <w:rPr>
          <w:color w:val="231F20"/>
          <w:spacing w:val="-7"/>
        </w:rPr>
        <w:t> </w:t>
      </w:r>
      <w:r>
        <w:rPr>
          <w:color w:val="231F20"/>
        </w:rPr>
        <w:t>food</w:t>
      </w:r>
      <w:r>
        <w:rPr>
          <w:color w:val="231F20"/>
          <w:spacing w:val="-5"/>
        </w:rPr>
        <w:t> </w:t>
      </w:r>
      <w:r>
        <w:rPr>
          <w:color w:val="231F20"/>
        </w:rPr>
        <w:t>calorie,</w:t>
      </w:r>
      <w:r>
        <w:rPr>
          <w:color w:val="231F20"/>
          <w:spacing w:val="-5"/>
        </w:rPr>
        <w:t> </w:t>
      </w:r>
      <w:r>
        <w:rPr>
          <w:color w:val="231F20"/>
        </w:rPr>
        <w:t>and</w:t>
      </w:r>
      <w:r>
        <w:rPr>
          <w:color w:val="231F20"/>
          <w:spacing w:val="-5"/>
        </w:rPr>
        <w:t> </w:t>
      </w:r>
      <w:r>
        <w:rPr>
          <w:color w:val="231F20"/>
        </w:rPr>
        <w:t>detecting</w:t>
      </w:r>
      <w:r>
        <w:rPr>
          <w:color w:val="231F20"/>
          <w:spacing w:val="-7"/>
        </w:rPr>
        <w:t> </w:t>
      </w:r>
      <w:r>
        <w:rPr>
          <w:color w:val="231F20"/>
        </w:rPr>
        <w:t>fruit,</w:t>
      </w:r>
      <w:r>
        <w:rPr>
          <w:color w:val="231F20"/>
          <w:spacing w:val="-5"/>
        </w:rPr>
        <w:t> </w:t>
      </w:r>
      <w:r>
        <w:rPr>
          <w:color w:val="231F20"/>
        </w:rPr>
        <w:t>vege-</w:t>
      </w:r>
      <w:r>
        <w:rPr>
          <w:color w:val="231F20"/>
          <w:spacing w:val="40"/>
        </w:rPr>
        <w:t> </w:t>
      </w:r>
      <w:r>
        <w:rPr>
          <w:color w:val="231F20"/>
        </w:rPr>
        <w:t>table, and meat quality (</w:t>
      </w:r>
      <w:hyperlink w:history="true" w:anchor="_bookmark62">
        <w:r>
          <w:rPr>
            <w:color w:val="2E3092"/>
          </w:rPr>
          <w:t>Zhou et al., 2019</w:t>
        </w:r>
      </w:hyperlink>
      <w:r>
        <w:rPr>
          <w:color w:val="231F20"/>
        </w:rPr>
        <w:t>).</w:t>
      </w:r>
    </w:p>
    <w:p>
      <w:pPr>
        <w:pStyle w:val="BodyText"/>
        <w:spacing w:before="22"/>
      </w:pPr>
    </w:p>
    <w:p>
      <w:pPr>
        <w:pStyle w:val="ListParagraph"/>
        <w:numPr>
          <w:ilvl w:val="2"/>
          <w:numId w:val="2"/>
        </w:numPr>
        <w:tabs>
          <w:tab w:pos="686" w:val="left" w:leader="none"/>
        </w:tabs>
        <w:spacing w:line="240" w:lineRule="auto" w:before="1" w:after="0"/>
        <w:ind w:left="686" w:right="0" w:hanging="396"/>
        <w:jc w:val="both"/>
        <w:rPr>
          <w:i/>
          <w:sz w:val="16"/>
        </w:rPr>
      </w:pPr>
      <w:r>
        <w:rPr>
          <w:i/>
          <w:color w:val="231F20"/>
          <w:spacing w:val="-6"/>
          <w:sz w:val="16"/>
        </w:rPr>
        <w:t>Decision</w:t>
      </w:r>
      <w:r>
        <w:rPr>
          <w:i/>
          <w:color w:val="231F20"/>
          <w:spacing w:val="4"/>
          <w:sz w:val="16"/>
        </w:rPr>
        <w:t> </w:t>
      </w:r>
      <w:r>
        <w:rPr>
          <w:i/>
          <w:color w:val="231F20"/>
          <w:spacing w:val="-6"/>
          <w:sz w:val="16"/>
        </w:rPr>
        <w:t>tree</w:t>
      </w:r>
      <w:r>
        <w:rPr>
          <w:i/>
          <w:color w:val="231F20"/>
          <w:spacing w:val="3"/>
          <w:sz w:val="16"/>
        </w:rPr>
        <w:t> </w:t>
      </w:r>
      <w:r>
        <w:rPr>
          <w:i/>
          <w:color w:val="231F20"/>
          <w:spacing w:val="-6"/>
          <w:sz w:val="16"/>
        </w:rPr>
        <w:t>and</w:t>
      </w:r>
      <w:r>
        <w:rPr>
          <w:i/>
          <w:color w:val="231F20"/>
          <w:spacing w:val="5"/>
          <w:sz w:val="16"/>
        </w:rPr>
        <w:t> </w:t>
      </w:r>
      <w:r>
        <w:rPr>
          <w:i/>
          <w:color w:val="231F20"/>
          <w:spacing w:val="-6"/>
          <w:sz w:val="16"/>
        </w:rPr>
        <w:t>RF</w:t>
      </w:r>
    </w:p>
    <w:p>
      <w:pPr>
        <w:pStyle w:val="BodyText"/>
        <w:spacing w:line="276" w:lineRule="auto" w:before="25"/>
        <w:ind w:left="290" w:right="111" w:firstLine="239"/>
        <w:jc w:val="both"/>
      </w:pPr>
      <w:r>
        <w:rPr>
          <w:color w:val="231F20"/>
        </w:rPr>
        <w:t>A</w:t>
      </w:r>
      <w:r>
        <w:rPr>
          <w:color w:val="231F20"/>
          <w:spacing w:val="-7"/>
        </w:rPr>
        <w:t> </w:t>
      </w:r>
      <w:r>
        <w:rPr>
          <w:color w:val="231F20"/>
        </w:rPr>
        <w:t>decision</w:t>
      </w:r>
      <w:r>
        <w:rPr>
          <w:color w:val="231F20"/>
          <w:spacing w:val="-7"/>
        </w:rPr>
        <w:t> </w:t>
      </w:r>
      <w:r>
        <w:rPr>
          <w:color w:val="231F20"/>
        </w:rPr>
        <w:t>tree</w:t>
      </w:r>
      <w:r>
        <w:rPr>
          <w:color w:val="231F20"/>
          <w:spacing w:val="-6"/>
        </w:rPr>
        <w:t> </w:t>
      </w:r>
      <w:r>
        <w:rPr>
          <w:color w:val="231F20"/>
        </w:rPr>
        <w:t>is</w:t>
      </w:r>
      <w:r>
        <w:rPr>
          <w:color w:val="231F20"/>
          <w:spacing w:val="-6"/>
        </w:rPr>
        <w:t> </w:t>
      </w:r>
      <w:r>
        <w:rPr>
          <w:color w:val="231F20"/>
        </w:rPr>
        <w:t>a</w:t>
      </w:r>
      <w:r>
        <w:rPr>
          <w:color w:val="231F20"/>
          <w:spacing w:val="-8"/>
        </w:rPr>
        <w:t> </w:t>
      </w:r>
      <w:r>
        <w:rPr>
          <w:color w:val="231F20"/>
        </w:rPr>
        <w:t>tree</w:t>
      </w:r>
      <w:r>
        <w:rPr>
          <w:color w:val="231F20"/>
          <w:spacing w:val="-6"/>
        </w:rPr>
        <w:t> </w:t>
      </w:r>
      <w:r>
        <w:rPr>
          <w:color w:val="231F20"/>
        </w:rPr>
        <w:t>structure</w:t>
      </w:r>
      <w:r>
        <w:rPr>
          <w:color w:val="231F20"/>
          <w:spacing w:val="-7"/>
        </w:rPr>
        <w:t> </w:t>
      </w:r>
      <w:r>
        <w:rPr>
          <w:color w:val="231F20"/>
        </w:rPr>
        <w:t>classi</w:t>
      </w:r>
      <w:r>
        <w:rPr>
          <w:rFonts w:ascii="Times New Roman"/>
          <w:color w:val="231F20"/>
        </w:rPr>
        <w:t>fi</w:t>
      </w:r>
      <w:r>
        <w:rPr>
          <w:color w:val="231F20"/>
        </w:rPr>
        <w:t>er</w:t>
      </w:r>
      <w:r>
        <w:rPr>
          <w:color w:val="231F20"/>
          <w:spacing w:val="-7"/>
        </w:rPr>
        <w:t> </w:t>
      </w:r>
      <w:r>
        <w:rPr>
          <w:color w:val="231F20"/>
        </w:rPr>
        <w:t>consists</w:t>
      </w:r>
      <w:r>
        <w:rPr>
          <w:color w:val="231F20"/>
          <w:spacing w:val="-6"/>
        </w:rPr>
        <w:t> </w:t>
      </w:r>
      <w:r>
        <w:rPr>
          <w:color w:val="231F20"/>
        </w:rPr>
        <w:t>of</w:t>
      </w:r>
      <w:r>
        <w:rPr>
          <w:color w:val="231F20"/>
          <w:spacing w:val="-7"/>
        </w:rPr>
        <w:t> </w:t>
      </w:r>
      <w:r>
        <w:rPr>
          <w:color w:val="231F20"/>
        </w:rPr>
        <w:t>layers</w:t>
      </w:r>
      <w:r>
        <w:rPr>
          <w:color w:val="231F20"/>
          <w:spacing w:val="-6"/>
        </w:rPr>
        <w:t> </w:t>
      </w:r>
      <w:r>
        <w:rPr>
          <w:color w:val="231F20"/>
        </w:rPr>
        <w:t>of</w:t>
      </w:r>
      <w:r>
        <w:rPr>
          <w:color w:val="231F20"/>
          <w:spacing w:val="-7"/>
        </w:rPr>
        <w:t> </w:t>
      </w:r>
      <w:r>
        <w:rPr>
          <w:color w:val="231F20"/>
        </w:rPr>
        <w:t>inter-</w:t>
      </w:r>
      <w:r>
        <w:rPr>
          <w:color w:val="231F20"/>
          <w:spacing w:val="40"/>
        </w:rPr>
        <w:t> </w:t>
      </w:r>
      <w:r>
        <w:rPr>
          <w:color w:val="231F20"/>
        </w:rPr>
        <w:t>nal</w:t>
      </w:r>
      <w:r>
        <w:rPr>
          <w:color w:val="231F20"/>
          <w:spacing w:val="-8"/>
        </w:rPr>
        <w:t> </w:t>
      </w:r>
      <w:r>
        <w:rPr>
          <w:color w:val="231F20"/>
        </w:rPr>
        <w:t>and</w:t>
      </w:r>
      <w:r>
        <w:rPr>
          <w:color w:val="231F20"/>
          <w:spacing w:val="-9"/>
        </w:rPr>
        <w:t> </w:t>
      </w:r>
      <w:r>
        <w:rPr>
          <w:color w:val="231F20"/>
        </w:rPr>
        <w:t>external</w:t>
      </w:r>
      <w:r>
        <w:rPr>
          <w:color w:val="231F20"/>
          <w:spacing w:val="-8"/>
        </w:rPr>
        <w:t> </w:t>
      </w:r>
      <w:r>
        <w:rPr>
          <w:color w:val="231F20"/>
        </w:rPr>
        <w:t>nodes</w:t>
      </w:r>
      <w:r>
        <w:rPr>
          <w:color w:val="231F20"/>
          <w:spacing w:val="-8"/>
        </w:rPr>
        <w:t> </w:t>
      </w:r>
      <w:r>
        <w:rPr>
          <w:color w:val="231F20"/>
        </w:rPr>
        <w:t>connected</w:t>
      </w:r>
      <w:r>
        <w:rPr>
          <w:color w:val="231F20"/>
          <w:spacing w:val="-7"/>
        </w:rPr>
        <w:t> </w:t>
      </w:r>
      <w:r>
        <w:rPr>
          <w:color w:val="231F20"/>
        </w:rPr>
        <w:t>by</w:t>
      </w:r>
      <w:r>
        <w:rPr>
          <w:color w:val="231F20"/>
          <w:spacing w:val="-10"/>
        </w:rPr>
        <w:t> </w:t>
      </w:r>
      <w:r>
        <w:rPr>
          <w:color w:val="231F20"/>
        </w:rPr>
        <w:t>branches.</w:t>
      </w:r>
      <w:r>
        <w:rPr>
          <w:color w:val="231F20"/>
          <w:spacing w:val="-6"/>
        </w:rPr>
        <w:t> </w:t>
      </w:r>
      <w:r>
        <w:rPr>
          <w:color w:val="231F20"/>
        </w:rPr>
        <w:t>Each</w:t>
      </w:r>
      <w:r>
        <w:rPr>
          <w:color w:val="231F20"/>
          <w:spacing w:val="-8"/>
        </w:rPr>
        <w:t> </w:t>
      </w:r>
      <w:r>
        <w:rPr>
          <w:color w:val="231F20"/>
        </w:rPr>
        <w:t>internal</w:t>
      </w:r>
      <w:r>
        <w:rPr>
          <w:color w:val="231F20"/>
          <w:spacing w:val="-8"/>
        </w:rPr>
        <w:t> </w:t>
      </w:r>
      <w:r>
        <w:rPr>
          <w:color w:val="231F20"/>
        </w:rPr>
        <w:t>node</w:t>
      </w:r>
      <w:r>
        <w:rPr>
          <w:color w:val="231F20"/>
          <w:spacing w:val="-7"/>
        </w:rPr>
        <w:t> </w:t>
      </w:r>
      <w:r>
        <w:rPr>
          <w:color w:val="231F20"/>
        </w:rPr>
        <w:t>has</w:t>
      </w:r>
      <w:r>
        <w:rPr>
          <w:color w:val="231F20"/>
          <w:spacing w:val="-9"/>
        </w:rPr>
        <w:t> </w:t>
      </w:r>
      <w:r>
        <w:rPr>
          <w:color w:val="231F20"/>
        </w:rPr>
        <w:t>a</w:t>
      </w:r>
      <w:r>
        <w:rPr>
          <w:color w:val="231F20"/>
          <w:spacing w:val="40"/>
        </w:rPr>
        <w:t> </w:t>
      </w:r>
      <w:r>
        <w:rPr>
          <w:color w:val="231F20"/>
        </w:rPr>
        <w:t>selected decision function, which determines which node to be trans-</w:t>
      </w:r>
      <w:r>
        <w:rPr>
          <w:color w:val="231F20"/>
          <w:spacing w:val="40"/>
        </w:rPr>
        <w:t> </w:t>
      </w:r>
      <w:r>
        <w:rPr>
          <w:color w:val="231F20"/>
        </w:rPr>
        <w:t>ferred</w:t>
      </w:r>
      <w:r>
        <w:rPr>
          <w:color w:val="231F20"/>
          <w:spacing w:val="-10"/>
        </w:rPr>
        <w:t> </w:t>
      </w:r>
      <w:r>
        <w:rPr>
          <w:color w:val="231F20"/>
        </w:rPr>
        <w:t>to</w:t>
      </w:r>
      <w:r>
        <w:rPr>
          <w:color w:val="231F20"/>
          <w:spacing w:val="-10"/>
        </w:rPr>
        <w:t> </w:t>
      </w:r>
      <w:r>
        <w:rPr>
          <w:color w:val="231F20"/>
        </w:rPr>
        <w:t>(</w:t>
      </w:r>
      <w:hyperlink w:history="true" w:anchor="_bookmark37">
        <w:r>
          <w:rPr>
            <w:color w:val="2E3092"/>
          </w:rPr>
          <w:t>Cho</w:t>
        </w:r>
        <w:r>
          <w:rPr>
            <w:color w:val="2E3092"/>
            <w:spacing w:val="-9"/>
          </w:rPr>
          <w:t> </w:t>
        </w:r>
        <w:r>
          <w:rPr>
            <w:color w:val="2E3092"/>
          </w:rPr>
          <w:t>and</w:t>
        </w:r>
        <w:r>
          <w:rPr>
            <w:color w:val="2E3092"/>
            <w:spacing w:val="-10"/>
          </w:rPr>
          <w:t> </w:t>
        </w:r>
        <w:r>
          <w:rPr>
            <w:color w:val="2E3092"/>
          </w:rPr>
          <w:t>Kurup,</w:t>
        </w:r>
        <w:r>
          <w:rPr>
            <w:color w:val="2E3092"/>
            <w:spacing w:val="-10"/>
          </w:rPr>
          <w:t> </w:t>
        </w:r>
        <w:r>
          <w:rPr>
            <w:color w:val="2E3092"/>
          </w:rPr>
          <w:t>2011</w:t>
        </w:r>
      </w:hyperlink>
      <w:r>
        <w:rPr>
          <w:color w:val="231F20"/>
        </w:rPr>
        <w:t>).</w:t>
      </w:r>
      <w:r>
        <w:rPr>
          <w:color w:val="231F20"/>
          <w:spacing w:val="-9"/>
        </w:rPr>
        <w:t> </w:t>
      </w:r>
      <w:r>
        <w:rPr>
          <w:color w:val="231F20"/>
        </w:rPr>
        <w:t>External</w:t>
      </w:r>
      <w:r>
        <w:rPr>
          <w:color w:val="231F20"/>
          <w:spacing w:val="-10"/>
        </w:rPr>
        <w:t> </w:t>
      </w:r>
      <w:r>
        <w:rPr>
          <w:color w:val="231F20"/>
        </w:rPr>
        <w:t>nodes</w:t>
      </w:r>
      <w:r>
        <w:rPr>
          <w:color w:val="231F20"/>
          <w:spacing w:val="-10"/>
        </w:rPr>
        <w:t> </w:t>
      </w:r>
      <w:r>
        <w:rPr>
          <w:color w:val="231F20"/>
        </w:rPr>
        <w:t>indicate</w:t>
      </w:r>
      <w:r>
        <w:rPr>
          <w:color w:val="231F20"/>
          <w:spacing w:val="-9"/>
        </w:rPr>
        <w:t> </w:t>
      </w:r>
      <w:r>
        <w:rPr>
          <w:color w:val="231F20"/>
        </w:rPr>
        <w:t>the</w:t>
      </w:r>
      <w:r>
        <w:rPr>
          <w:color w:val="231F20"/>
          <w:spacing w:val="-10"/>
        </w:rPr>
        <w:t> </w:t>
      </w:r>
      <w:r>
        <w:rPr>
          <w:color w:val="231F20"/>
        </w:rPr>
        <w:t>output</w:t>
      </w:r>
      <w:r>
        <w:rPr>
          <w:color w:val="231F20"/>
          <w:spacing w:val="-10"/>
        </w:rPr>
        <w:t> </w:t>
      </w:r>
      <w:r>
        <w:rPr>
          <w:color w:val="231F20"/>
        </w:rPr>
        <w:t>cor-</w:t>
      </w:r>
      <w:r>
        <w:rPr>
          <w:color w:val="231F20"/>
          <w:spacing w:val="40"/>
        </w:rPr>
        <w:t> </w:t>
      </w:r>
      <w:r>
        <w:rPr>
          <w:color w:val="231F20"/>
        </w:rPr>
        <w:t>responding to an input vector.</w:t>
      </w:r>
    </w:p>
    <w:p>
      <w:pPr>
        <w:pStyle w:val="BodyText"/>
        <w:spacing w:line="273" w:lineRule="auto"/>
        <w:ind w:left="290" w:right="111" w:firstLine="239"/>
        <w:jc w:val="both"/>
      </w:pPr>
      <w:r>
        <w:rPr>
          <w:color w:val="231F20"/>
        </w:rPr>
        <w:t>The</w:t>
      </w:r>
      <w:r>
        <w:rPr>
          <w:color w:val="231F20"/>
          <w:spacing w:val="-3"/>
        </w:rPr>
        <w:t> </w:t>
      </w:r>
      <w:r>
        <w:rPr>
          <w:color w:val="231F20"/>
        </w:rPr>
        <w:t>ID3</w:t>
      </w:r>
      <w:r>
        <w:rPr>
          <w:color w:val="231F20"/>
          <w:spacing w:val="-2"/>
        </w:rPr>
        <w:t> </w:t>
      </w:r>
      <w:r>
        <w:rPr>
          <w:color w:val="231F20"/>
        </w:rPr>
        <w:t>(by</w:t>
      </w:r>
      <w:r>
        <w:rPr>
          <w:color w:val="231F20"/>
          <w:spacing w:val="-2"/>
        </w:rPr>
        <w:t> </w:t>
      </w:r>
      <w:r>
        <w:rPr>
          <w:color w:val="231F20"/>
        </w:rPr>
        <w:t>Quinlan)</w:t>
      </w:r>
      <w:r>
        <w:rPr>
          <w:color w:val="231F20"/>
          <w:spacing w:val="-2"/>
        </w:rPr>
        <w:t> </w:t>
      </w:r>
      <w:r>
        <w:rPr>
          <w:color w:val="231F20"/>
        </w:rPr>
        <w:t>algorithm</w:t>
      </w:r>
      <w:r>
        <w:rPr>
          <w:color w:val="231F20"/>
          <w:spacing w:val="-3"/>
        </w:rPr>
        <w:t> </w:t>
      </w:r>
      <w:r>
        <w:rPr>
          <w:color w:val="231F20"/>
        </w:rPr>
        <w:t>is</w:t>
      </w:r>
      <w:r>
        <w:rPr>
          <w:color w:val="231F20"/>
          <w:spacing w:val="-2"/>
        </w:rPr>
        <w:t> </w:t>
      </w:r>
      <w:r>
        <w:rPr>
          <w:color w:val="231F20"/>
        </w:rPr>
        <w:t>the</w:t>
      </w:r>
      <w:r>
        <w:rPr>
          <w:color w:val="231F20"/>
          <w:spacing w:val="-2"/>
        </w:rPr>
        <w:t> </w:t>
      </w:r>
      <w:r>
        <w:rPr>
          <w:color w:val="231F20"/>
        </w:rPr>
        <w:t>most</w:t>
      </w:r>
      <w:r>
        <w:rPr>
          <w:color w:val="231F20"/>
          <w:spacing w:val="-3"/>
        </w:rPr>
        <w:t> </w:t>
      </w:r>
      <w:r>
        <w:rPr>
          <w:color w:val="231F20"/>
        </w:rPr>
        <w:t>used</w:t>
      </w:r>
      <w:r>
        <w:rPr>
          <w:color w:val="231F20"/>
          <w:spacing w:val="-2"/>
        </w:rPr>
        <w:t> </w:t>
      </w:r>
      <w:r>
        <w:rPr>
          <w:color w:val="231F20"/>
        </w:rPr>
        <w:t>training</w:t>
      </w:r>
      <w:r>
        <w:rPr>
          <w:color w:val="231F20"/>
          <w:spacing w:val="-3"/>
        </w:rPr>
        <w:t> </w:t>
      </w:r>
      <w:r>
        <w:rPr>
          <w:color w:val="231F20"/>
        </w:rPr>
        <w:t>algorithm</w:t>
      </w:r>
      <w:r>
        <w:rPr>
          <w:color w:val="231F20"/>
          <w:spacing w:val="40"/>
        </w:rPr>
        <w:t> </w:t>
      </w:r>
      <w:r>
        <w:rPr>
          <w:color w:val="231F20"/>
        </w:rPr>
        <w:t>for a decision tree. The ID3 algorithm builds the decision tree using a</w:t>
      </w:r>
      <w:r>
        <w:rPr>
          <w:color w:val="231F20"/>
          <w:spacing w:val="40"/>
        </w:rPr>
        <w:t> </w:t>
      </w:r>
      <w:r>
        <w:rPr>
          <w:color w:val="231F20"/>
        </w:rPr>
        <w:t>top-to-bottom</w:t>
      </w:r>
      <w:r>
        <w:rPr>
          <w:color w:val="231F20"/>
          <w:spacing w:val="-8"/>
        </w:rPr>
        <w:t> </w:t>
      </w:r>
      <w:r>
        <w:rPr>
          <w:color w:val="231F20"/>
        </w:rPr>
        <w:t>and</w:t>
      </w:r>
      <w:r>
        <w:rPr>
          <w:color w:val="231F20"/>
          <w:spacing w:val="-9"/>
        </w:rPr>
        <w:t> </w:t>
      </w:r>
      <w:r>
        <w:rPr>
          <w:color w:val="231F20"/>
        </w:rPr>
        <w:t>greedy</w:t>
      </w:r>
      <w:r>
        <w:rPr>
          <w:color w:val="231F20"/>
          <w:spacing w:val="-7"/>
        </w:rPr>
        <w:t> </w:t>
      </w:r>
      <w:r>
        <w:rPr>
          <w:color w:val="231F20"/>
        </w:rPr>
        <w:t>approach.</w:t>
      </w:r>
      <w:r>
        <w:rPr>
          <w:color w:val="231F20"/>
          <w:spacing w:val="-7"/>
        </w:rPr>
        <w:t> </w:t>
      </w:r>
      <w:r>
        <w:rPr>
          <w:color w:val="231F20"/>
        </w:rPr>
        <w:t>In</w:t>
      </w:r>
      <w:r>
        <w:rPr>
          <w:color w:val="231F20"/>
          <w:spacing w:val="-8"/>
        </w:rPr>
        <w:t> </w:t>
      </w:r>
      <w:r>
        <w:rPr>
          <w:color w:val="231F20"/>
        </w:rPr>
        <w:t>the</w:t>
      </w:r>
      <w:r>
        <w:rPr>
          <w:color w:val="231F20"/>
          <w:spacing w:val="-8"/>
        </w:rPr>
        <w:t> </w:t>
      </w:r>
      <w:r>
        <w:rPr>
          <w:rFonts w:ascii="Times New Roman"/>
          <w:color w:val="231F20"/>
        </w:rPr>
        <w:t>fi</w:t>
      </w:r>
      <w:r>
        <w:rPr>
          <w:color w:val="231F20"/>
        </w:rPr>
        <w:t>rst</w:t>
      </w:r>
      <w:r>
        <w:rPr>
          <w:color w:val="231F20"/>
          <w:spacing w:val="-10"/>
        </w:rPr>
        <w:t> </w:t>
      </w:r>
      <w:r>
        <w:rPr>
          <w:color w:val="231F20"/>
        </w:rPr>
        <w:t>step,</w:t>
      </w:r>
      <w:r>
        <w:rPr>
          <w:color w:val="231F20"/>
          <w:spacing w:val="-8"/>
        </w:rPr>
        <w:t> </w:t>
      </w:r>
      <w:r>
        <w:rPr>
          <w:color w:val="231F20"/>
        </w:rPr>
        <w:t>it</w:t>
      </w:r>
      <w:r>
        <w:rPr>
          <w:color w:val="231F20"/>
          <w:spacing w:val="-7"/>
        </w:rPr>
        <w:t> </w:t>
      </w:r>
      <w:r>
        <w:rPr>
          <w:color w:val="231F20"/>
        </w:rPr>
        <w:t>selects</w:t>
      </w:r>
      <w:r>
        <w:rPr>
          <w:color w:val="231F20"/>
          <w:spacing w:val="-8"/>
        </w:rPr>
        <w:t> </w:t>
      </w:r>
      <w:r>
        <w:rPr>
          <w:color w:val="231F20"/>
        </w:rPr>
        <w:t>one</w:t>
      </w:r>
      <w:r>
        <w:rPr>
          <w:color w:val="231F20"/>
          <w:spacing w:val="-10"/>
        </w:rPr>
        <w:t> </w:t>
      </w:r>
      <w:r>
        <w:rPr>
          <w:color w:val="231F20"/>
        </w:rPr>
        <w:t>attri-</w:t>
      </w:r>
      <w:r>
        <w:rPr>
          <w:color w:val="231F20"/>
          <w:spacing w:val="40"/>
        </w:rPr>
        <w:t> </w:t>
      </w:r>
      <w:r>
        <w:rPr>
          <w:color w:val="231F20"/>
        </w:rPr>
        <w:t>bute,</w:t>
      </w:r>
      <w:r>
        <w:rPr>
          <w:color w:val="231F20"/>
          <w:spacing w:val="28"/>
        </w:rPr>
        <w:t> </w:t>
      </w:r>
      <w:r>
        <w:rPr>
          <w:color w:val="231F20"/>
        </w:rPr>
        <w:t>N,</w:t>
      </w:r>
      <w:r>
        <w:rPr>
          <w:color w:val="231F20"/>
          <w:spacing w:val="29"/>
        </w:rPr>
        <w:t> </w:t>
      </w:r>
      <w:r>
        <w:rPr>
          <w:color w:val="231F20"/>
        </w:rPr>
        <w:t>as</w:t>
      </w:r>
      <w:r>
        <w:rPr>
          <w:color w:val="231F20"/>
          <w:spacing w:val="28"/>
        </w:rPr>
        <w:t> </w:t>
      </w:r>
      <w:r>
        <w:rPr>
          <w:color w:val="231F20"/>
        </w:rPr>
        <w:t>the</w:t>
      </w:r>
      <w:r>
        <w:rPr>
          <w:color w:val="231F20"/>
          <w:spacing w:val="28"/>
        </w:rPr>
        <w:t> </w:t>
      </w:r>
      <w:r>
        <w:rPr>
          <w:rFonts w:ascii="Times New Roman"/>
          <w:color w:val="231F20"/>
        </w:rPr>
        <w:t>fi</w:t>
      </w:r>
      <w:r>
        <w:rPr>
          <w:color w:val="231F20"/>
        </w:rPr>
        <w:t>rst</w:t>
      </w:r>
      <w:r>
        <w:rPr>
          <w:color w:val="231F20"/>
          <w:spacing w:val="29"/>
        </w:rPr>
        <w:t> </w:t>
      </w:r>
      <w:r>
        <w:rPr>
          <w:color w:val="231F20"/>
        </w:rPr>
        <w:t>node.</w:t>
      </w:r>
      <w:r>
        <w:rPr>
          <w:color w:val="231F20"/>
          <w:spacing w:val="30"/>
        </w:rPr>
        <w:t> </w:t>
      </w:r>
      <w:r>
        <w:rPr>
          <w:color w:val="231F20"/>
        </w:rPr>
        <w:t>N</w:t>
      </w:r>
      <w:r>
        <w:rPr>
          <w:color w:val="231F20"/>
          <w:spacing w:val="29"/>
        </w:rPr>
        <w:t> </w:t>
      </w:r>
      <w:r>
        <w:rPr>
          <w:color w:val="231F20"/>
        </w:rPr>
        <w:t>has</w:t>
      </w:r>
      <w:r>
        <w:rPr>
          <w:color w:val="231F20"/>
          <w:spacing w:val="27"/>
        </w:rPr>
        <w:t> </w:t>
      </w:r>
      <w:r>
        <w:rPr>
          <w:color w:val="231F20"/>
        </w:rPr>
        <w:t>the</w:t>
      </w:r>
      <w:r>
        <w:rPr>
          <w:color w:val="231F20"/>
          <w:spacing w:val="29"/>
        </w:rPr>
        <w:t> </w:t>
      </w:r>
      <w:r>
        <w:rPr>
          <w:color w:val="231F20"/>
        </w:rPr>
        <w:t>most</w:t>
      </w:r>
      <w:r>
        <w:rPr>
          <w:color w:val="231F20"/>
          <w:spacing w:val="29"/>
        </w:rPr>
        <w:t> </w:t>
      </w:r>
      <w:r>
        <w:rPr>
          <w:color w:val="231F20"/>
        </w:rPr>
        <w:t>information</w:t>
      </w:r>
      <w:r>
        <w:rPr>
          <w:color w:val="231F20"/>
          <w:spacing w:val="30"/>
        </w:rPr>
        <w:t> </w:t>
      </w:r>
      <w:r>
        <w:rPr>
          <w:color w:val="231F20"/>
        </w:rPr>
        <w:t>gain,</w:t>
      </w:r>
      <w:r>
        <w:rPr>
          <w:color w:val="231F20"/>
          <w:spacing w:val="28"/>
        </w:rPr>
        <w:t> </w:t>
      </w:r>
      <w:r>
        <w:rPr>
          <w:color w:val="231F20"/>
          <w:spacing w:val="-4"/>
        </w:rPr>
        <w:t>which</w:t>
      </w:r>
    </w:p>
    <w:p>
      <w:pPr>
        <w:spacing w:after="0" w:line="273" w:lineRule="auto"/>
        <w:jc w:val="both"/>
        <w:sectPr>
          <w:type w:val="continuous"/>
          <w:pgSz w:w="11910" w:h="15880"/>
          <w:pgMar w:header="693" w:footer="0" w:top="640" w:bottom="280" w:left="560" w:right="560"/>
          <w:cols w:num="2" w:equalWidth="0">
            <w:col w:w="5314" w:space="46"/>
            <w:col w:w="5430"/>
          </w:cols>
        </w:sectPr>
      </w:pPr>
    </w:p>
    <w:p>
      <w:pPr>
        <w:pStyle w:val="BodyText"/>
        <w:spacing w:before="10"/>
        <w:rPr>
          <w:sz w:val="10"/>
        </w:rPr>
      </w:pPr>
    </w:p>
    <w:p>
      <w:pPr>
        <w:spacing w:after="0"/>
        <w:rPr>
          <w:sz w:val="10"/>
        </w:rPr>
        <w:sectPr>
          <w:pgSz w:w="11910" w:h="15880"/>
          <w:pgMar w:header="693" w:footer="0" w:top="880" w:bottom="280" w:left="560" w:right="560"/>
        </w:sectPr>
      </w:pPr>
    </w:p>
    <w:p>
      <w:pPr>
        <w:pStyle w:val="BodyText"/>
        <w:spacing w:line="276" w:lineRule="auto" w:before="107"/>
        <w:ind w:left="114" w:right="40"/>
        <w:jc w:val="both"/>
      </w:pPr>
      <w:bookmarkStart w:name="2.3.6. Selection of classifier algorithm" w:id="24"/>
      <w:bookmarkEnd w:id="24"/>
      <w:r>
        <w:rPr/>
      </w:r>
      <w:bookmarkStart w:name="3. Electronic tongue" w:id="25"/>
      <w:bookmarkEnd w:id="25"/>
      <w:r>
        <w:rPr/>
      </w:r>
      <w:r>
        <w:rPr>
          <w:color w:val="231F20"/>
        </w:rPr>
        <w:t>indicates how well the attribute classi</w:t>
      </w:r>
      <w:r>
        <w:rPr>
          <w:rFonts w:ascii="Times New Roman"/>
          <w:color w:val="231F20"/>
        </w:rPr>
        <w:t>fi</w:t>
      </w:r>
      <w:r>
        <w:rPr>
          <w:color w:val="231F20"/>
        </w:rPr>
        <w:t>es the data. In the next step, it</w:t>
      </w:r>
      <w:r>
        <w:rPr>
          <w:color w:val="231F20"/>
          <w:spacing w:val="40"/>
        </w:rPr>
        <w:t> </w:t>
      </w:r>
      <w:r>
        <w:rPr>
          <w:color w:val="231F20"/>
        </w:rPr>
        <w:t>creates a new descendant of the node for each N. After that, ID3 sorts</w:t>
      </w:r>
      <w:r>
        <w:rPr>
          <w:color w:val="231F20"/>
          <w:spacing w:val="40"/>
        </w:rPr>
        <w:t> </w:t>
      </w:r>
      <w:r>
        <w:rPr>
          <w:color w:val="231F20"/>
        </w:rPr>
        <w:t>the training samples to the appropriate descendant node leaf. If all the</w:t>
      </w:r>
      <w:r>
        <w:rPr>
          <w:color w:val="231F20"/>
          <w:spacing w:val="40"/>
        </w:rPr>
        <w:t> </w:t>
      </w:r>
      <w:r>
        <w:rPr>
          <w:color w:val="231F20"/>
        </w:rPr>
        <w:t>training samples were successfully classi</w:t>
      </w:r>
      <w:r>
        <w:rPr>
          <w:rFonts w:ascii="Times New Roman"/>
          <w:color w:val="231F20"/>
        </w:rPr>
        <w:t>fi</w:t>
      </w:r>
      <w:r>
        <w:rPr>
          <w:color w:val="231F20"/>
        </w:rPr>
        <w:t>ed, then iteration is termi-</w:t>
      </w:r>
      <w:r>
        <w:rPr>
          <w:color w:val="231F20"/>
          <w:spacing w:val="40"/>
        </w:rPr>
        <w:t> </w:t>
      </w:r>
      <w:r>
        <w:rPr>
          <w:color w:val="231F20"/>
        </w:rPr>
        <w:t>nated. Otherwise, the iteration continues until other termination</w:t>
      </w:r>
      <w:r>
        <w:rPr>
          <w:color w:val="231F20"/>
          <w:spacing w:val="40"/>
        </w:rPr>
        <w:t> </w:t>
      </w:r>
      <w:r>
        <w:rPr>
          <w:color w:val="231F20"/>
        </w:rPr>
        <w:t>criteria met.</w:t>
      </w:r>
    </w:p>
    <w:p>
      <w:pPr>
        <w:pStyle w:val="BodyText"/>
        <w:spacing w:line="273" w:lineRule="auto"/>
        <w:ind w:left="114" w:right="38" w:firstLine="239"/>
        <w:jc w:val="both"/>
      </w:pPr>
      <w:r>
        <w:rPr>
          <w:color w:val="231F20"/>
        </w:rPr>
        <w:t>A RF is a collection of multiple trained decision trees, and when a</w:t>
      </w:r>
      <w:r>
        <w:rPr>
          <w:color w:val="231F20"/>
          <w:spacing w:val="40"/>
        </w:rPr>
        <w:t> </w:t>
      </w:r>
      <w:r>
        <w:rPr>
          <w:color w:val="231F20"/>
        </w:rPr>
        <w:t>sample</w:t>
      </w:r>
      <w:r>
        <w:rPr>
          <w:color w:val="231F20"/>
          <w:spacing w:val="25"/>
        </w:rPr>
        <w:t> </w:t>
      </w:r>
      <w:r>
        <w:rPr>
          <w:color w:val="231F20"/>
        </w:rPr>
        <w:t>is</w:t>
      </w:r>
      <w:r>
        <w:rPr>
          <w:color w:val="231F20"/>
          <w:spacing w:val="24"/>
        </w:rPr>
        <w:t> </w:t>
      </w:r>
      <w:r>
        <w:rPr>
          <w:color w:val="231F20"/>
        </w:rPr>
        <w:t>to</w:t>
      </w:r>
      <w:r>
        <w:rPr>
          <w:color w:val="231F20"/>
          <w:spacing w:val="22"/>
        </w:rPr>
        <w:t> </w:t>
      </w:r>
      <w:r>
        <w:rPr>
          <w:color w:val="231F20"/>
        </w:rPr>
        <w:t>be</w:t>
      </w:r>
      <w:r>
        <w:rPr>
          <w:color w:val="231F20"/>
          <w:spacing w:val="24"/>
        </w:rPr>
        <w:t> </w:t>
      </w:r>
      <w:r>
        <w:rPr>
          <w:color w:val="231F20"/>
        </w:rPr>
        <w:t>classi</w:t>
      </w:r>
      <w:r>
        <w:rPr>
          <w:rFonts w:ascii="Times New Roman" w:hAnsi="Times New Roman"/>
          <w:color w:val="231F20"/>
        </w:rPr>
        <w:t>fi</w:t>
      </w:r>
      <w:r>
        <w:rPr>
          <w:color w:val="231F20"/>
        </w:rPr>
        <w:t>ed,</w:t>
      </w:r>
      <w:r>
        <w:rPr>
          <w:color w:val="231F20"/>
          <w:spacing w:val="24"/>
        </w:rPr>
        <w:t> </w:t>
      </w:r>
      <w:r>
        <w:rPr>
          <w:color w:val="231F20"/>
        </w:rPr>
        <w:t>each</w:t>
      </w:r>
      <w:r>
        <w:rPr>
          <w:color w:val="231F20"/>
          <w:spacing w:val="22"/>
        </w:rPr>
        <w:t> </w:t>
      </w:r>
      <w:r>
        <w:rPr>
          <w:color w:val="231F20"/>
        </w:rPr>
        <w:t>decision</w:t>
      </w:r>
      <w:r>
        <w:rPr>
          <w:color w:val="231F20"/>
          <w:spacing w:val="25"/>
        </w:rPr>
        <w:t> </w:t>
      </w:r>
      <w:r>
        <w:rPr>
          <w:color w:val="231F20"/>
        </w:rPr>
        <w:t>tree</w:t>
      </w:r>
      <w:r>
        <w:rPr>
          <w:color w:val="231F20"/>
          <w:spacing w:val="24"/>
        </w:rPr>
        <w:t> </w:t>
      </w:r>
      <w:r>
        <w:rPr>
          <w:color w:val="231F20"/>
        </w:rPr>
        <w:t>will</w:t>
      </w:r>
      <w:r>
        <w:rPr>
          <w:color w:val="231F20"/>
          <w:spacing w:val="22"/>
        </w:rPr>
        <w:t> </w:t>
      </w:r>
      <w:r>
        <w:rPr>
          <w:rFonts w:ascii="Tuffy" w:hAnsi="Tuffy"/>
          <w:b w:val="0"/>
          <w:color w:val="231F20"/>
        </w:rPr>
        <w:t>“</w:t>
      </w:r>
      <w:r>
        <w:rPr>
          <w:color w:val="231F20"/>
        </w:rPr>
        <w:t>vote</w:t>
      </w:r>
      <w:r>
        <w:rPr>
          <w:rFonts w:ascii="Tuffy" w:hAnsi="Tuffy"/>
          <w:b w:val="0"/>
          <w:color w:val="231F20"/>
        </w:rPr>
        <w:t>”</w:t>
      </w:r>
      <w:r>
        <w:rPr>
          <w:rFonts w:ascii="Tuffy" w:hAnsi="Tuffy"/>
          <w:b w:val="0"/>
          <w:color w:val="231F20"/>
          <w:spacing w:val="15"/>
        </w:rPr>
        <w:t> </w:t>
      </w:r>
      <w:r>
        <w:rPr>
          <w:color w:val="231F20"/>
        </w:rPr>
        <w:t>for</w:t>
      </w:r>
      <w:r>
        <w:rPr>
          <w:color w:val="231F20"/>
          <w:spacing w:val="25"/>
        </w:rPr>
        <w:t> </w:t>
      </w:r>
      <w:r>
        <w:rPr>
          <w:color w:val="231F20"/>
        </w:rPr>
        <w:t>the</w:t>
      </w:r>
      <w:r>
        <w:rPr>
          <w:color w:val="231F20"/>
          <w:spacing w:val="24"/>
        </w:rPr>
        <w:t> </w:t>
      </w:r>
      <w:r>
        <w:rPr>
          <w:color w:val="231F20"/>
        </w:rPr>
        <w:t>class</w:t>
      </w:r>
      <w:r>
        <w:rPr>
          <w:color w:val="231F20"/>
          <w:spacing w:val="40"/>
        </w:rPr>
        <w:t> </w:t>
      </w:r>
      <w:r>
        <w:rPr>
          <w:color w:val="231F20"/>
        </w:rPr>
        <w:t>of</w:t>
      </w:r>
      <w:r>
        <w:rPr>
          <w:color w:val="231F20"/>
          <w:spacing w:val="38"/>
        </w:rPr>
        <w:t> </w:t>
      </w:r>
      <w:r>
        <w:rPr>
          <w:color w:val="231F20"/>
        </w:rPr>
        <w:t>the</w:t>
      </w:r>
      <w:r>
        <w:rPr>
          <w:color w:val="231F20"/>
          <w:spacing w:val="37"/>
        </w:rPr>
        <w:t> </w:t>
      </w:r>
      <w:r>
        <w:rPr>
          <w:color w:val="231F20"/>
        </w:rPr>
        <w:t>sample.</w:t>
      </w:r>
      <w:r>
        <w:rPr>
          <w:color w:val="231F20"/>
          <w:spacing w:val="37"/>
        </w:rPr>
        <w:t> </w:t>
      </w:r>
      <w:r>
        <w:rPr>
          <w:color w:val="231F20"/>
        </w:rPr>
        <w:t>The</w:t>
      </w:r>
      <w:r>
        <w:rPr>
          <w:color w:val="231F20"/>
          <w:spacing w:val="37"/>
        </w:rPr>
        <w:t> </w:t>
      </w:r>
      <w:r>
        <w:rPr>
          <w:color w:val="231F20"/>
        </w:rPr>
        <w:t>sample</w:t>
      </w:r>
      <w:r>
        <w:rPr>
          <w:color w:val="231F20"/>
          <w:spacing w:val="38"/>
        </w:rPr>
        <w:t> </w:t>
      </w:r>
      <w:r>
        <w:rPr>
          <w:color w:val="231F20"/>
        </w:rPr>
        <w:t>is</w:t>
      </w:r>
      <w:r>
        <w:rPr>
          <w:color w:val="231F20"/>
          <w:spacing w:val="35"/>
        </w:rPr>
        <w:t> </w:t>
      </w:r>
      <w:r>
        <w:rPr>
          <w:color w:val="231F20"/>
        </w:rPr>
        <w:t>then</w:t>
      </w:r>
      <w:r>
        <w:rPr>
          <w:color w:val="231F20"/>
          <w:spacing w:val="37"/>
        </w:rPr>
        <w:t> </w:t>
      </w:r>
      <w:r>
        <w:rPr>
          <w:color w:val="231F20"/>
        </w:rPr>
        <w:t>assigned</w:t>
      </w:r>
      <w:r>
        <w:rPr>
          <w:color w:val="231F20"/>
          <w:spacing w:val="38"/>
        </w:rPr>
        <w:t> </w:t>
      </w:r>
      <w:r>
        <w:rPr>
          <w:color w:val="231F20"/>
        </w:rPr>
        <w:t>based</w:t>
      </w:r>
      <w:r>
        <w:rPr>
          <w:color w:val="231F20"/>
          <w:spacing w:val="38"/>
        </w:rPr>
        <w:t> </w:t>
      </w:r>
      <w:r>
        <w:rPr>
          <w:color w:val="231F20"/>
        </w:rPr>
        <w:t>on</w:t>
      </w:r>
      <w:r>
        <w:rPr>
          <w:color w:val="231F20"/>
          <w:spacing w:val="37"/>
        </w:rPr>
        <w:t> </w:t>
      </w:r>
      <w:r>
        <w:rPr>
          <w:color w:val="231F20"/>
        </w:rPr>
        <w:t>the</w:t>
      </w:r>
      <w:r>
        <w:rPr>
          <w:color w:val="231F20"/>
          <w:spacing w:val="37"/>
        </w:rPr>
        <w:t> </w:t>
      </w:r>
      <w:r>
        <w:rPr>
          <w:color w:val="231F20"/>
        </w:rPr>
        <w:t>majority</w:t>
      </w:r>
      <w:r>
        <w:rPr>
          <w:color w:val="231F20"/>
          <w:spacing w:val="40"/>
        </w:rPr>
        <w:t> </w:t>
      </w:r>
      <w:r>
        <w:rPr>
          <w:color w:val="231F20"/>
        </w:rPr>
        <w:t>vote (</w:t>
      </w:r>
      <w:hyperlink w:history="true" w:anchor="_bookmark39">
        <w:r>
          <w:rPr>
            <w:color w:val="2E3092"/>
          </w:rPr>
          <w:t>Schroeder et al., 2019</w:t>
        </w:r>
      </w:hyperlink>
      <w:r>
        <w:rPr>
          <w:color w:val="231F20"/>
        </w:rPr>
        <w:t>). Due to the relatively large number of</w:t>
      </w:r>
      <w:r>
        <w:rPr>
          <w:color w:val="231F20"/>
          <w:spacing w:val="40"/>
        </w:rPr>
        <w:t> </w:t>
      </w:r>
      <w:r>
        <w:rPr>
          <w:color w:val="231F20"/>
        </w:rPr>
        <w:t>decision trees, the attributes for training the decision trees can be</w:t>
      </w:r>
      <w:r>
        <w:rPr>
          <w:color w:val="231F20"/>
          <w:spacing w:val="40"/>
        </w:rPr>
        <w:t> </w:t>
      </w:r>
      <w:r>
        <w:rPr>
          <w:color w:val="231F20"/>
        </w:rPr>
        <w:t>randomly selected from all the attributes without necessarily choos-</w:t>
      </w:r>
      <w:r>
        <w:rPr>
          <w:color w:val="231F20"/>
          <w:spacing w:val="40"/>
        </w:rPr>
        <w:t> </w:t>
      </w:r>
      <w:r>
        <w:rPr>
          <w:color w:val="231F20"/>
        </w:rPr>
        <w:t>ing the one with most information gain. The training of a RF can be</w:t>
      </w:r>
      <w:r>
        <w:rPr>
          <w:color w:val="231F20"/>
          <w:spacing w:val="40"/>
        </w:rPr>
        <w:t> </w:t>
      </w:r>
      <w:r>
        <w:rPr>
          <w:color w:val="231F20"/>
        </w:rPr>
        <w:t>achieved by many different approaches. For example, m random</w:t>
      </w:r>
      <w:r>
        <w:rPr>
          <w:color w:val="231F20"/>
          <w:spacing w:val="40"/>
        </w:rPr>
        <w:t> </w:t>
      </w:r>
      <w:r>
        <w:rPr>
          <w:color w:val="231F20"/>
        </w:rPr>
        <w:t>samples</w:t>
      </w:r>
      <w:r>
        <w:rPr>
          <w:color w:val="231F20"/>
          <w:spacing w:val="40"/>
        </w:rPr>
        <w:t> </w:t>
      </w:r>
      <w:r>
        <w:rPr>
          <w:color w:val="231F20"/>
        </w:rPr>
        <w:t>are</w:t>
      </w:r>
      <w:r>
        <w:rPr>
          <w:color w:val="231F20"/>
          <w:spacing w:val="40"/>
        </w:rPr>
        <w:t> </w:t>
      </w:r>
      <w:r>
        <w:rPr>
          <w:color w:val="231F20"/>
        </w:rPr>
        <w:t>selected</w:t>
      </w:r>
      <w:r>
        <w:rPr>
          <w:color w:val="231F20"/>
          <w:spacing w:val="40"/>
        </w:rPr>
        <w:t> </w:t>
      </w:r>
      <w:r>
        <w:rPr>
          <w:color w:val="231F20"/>
        </w:rPr>
        <w:t>from</w:t>
      </w:r>
      <w:r>
        <w:rPr>
          <w:color w:val="231F20"/>
          <w:spacing w:val="40"/>
        </w:rPr>
        <w:t> </w:t>
      </w:r>
      <w:r>
        <w:rPr>
          <w:color w:val="231F20"/>
        </w:rPr>
        <w:t>the</w:t>
      </w:r>
      <w:r>
        <w:rPr>
          <w:color w:val="231F20"/>
          <w:spacing w:val="40"/>
        </w:rPr>
        <w:t> </w:t>
      </w:r>
      <w:r>
        <w:rPr>
          <w:color w:val="231F20"/>
        </w:rPr>
        <w:t>training</w:t>
      </w:r>
      <w:r>
        <w:rPr>
          <w:color w:val="231F20"/>
          <w:spacing w:val="40"/>
        </w:rPr>
        <w:t> </w:t>
      </w:r>
      <w:r>
        <w:rPr>
          <w:color w:val="231F20"/>
        </w:rPr>
        <w:t>sample</w:t>
      </w:r>
      <w:r>
        <w:rPr>
          <w:color w:val="231F20"/>
          <w:spacing w:val="40"/>
        </w:rPr>
        <w:t> </w:t>
      </w:r>
      <w:r>
        <w:rPr>
          <w:color w:val="231F20"/>
        </w:rPr>
        <w:t>pool</w:t>
      </w:r>
      <w:r>
        <w:rPr>
          <w:color w:val="231F20"/>
          <w:spacing w:val="40"/>
        </w:rPr>
        <w:t> </w:t>
      </w:r>
      <w:r>
        <w:rPr>
          <w:color w:val="231F20"/>
        </w:rPr>
        <w:t>with</w:t>
      </w:r>
      <w:r>
        <w:rPr>
          <w:color w:val="231F20"/>
          <w:spacing w:val="40"/>
        </w:rPr>
        <w:t> </w:t>
      </w:r>
      <w:r>
        <w:rPr>
          <w:color w:val="231F20"/>
        </w:rPr>
        <w:t>replace-</w:t>
      </w:r>
      <w:r>
        <w:rPr>
          <w:color w:val="231F20"/>
          <w:spacing w:val="40"/>
        </w:rPr>
        <w:t> </w:t>
      </w:r>
      <w:r>
        <w:rPr>
          <w:color w:val="231F20"/>
        </w:rPr>
        <w:t>ment to train the decision trees (bootstrap RF). Alternatively, train-</w:t>
      </w:r>
      <w:r>
        <w:rPr>
          <w:color w:val="231F20"/>
          <w:spacing w:val="80"/>
        </w:rPr>
        <w:t> </w:t>
      </w:r>
      <w:r>
        <w:rPr>
          <w:color w:val="231F20"/>
        </w:rPr>
        <w:t>ing</w:t>
      </w:r>
      <w:r>
        <w:rPr>
          <w:color w:val="231F20"/>
          <w:spacing w:val="40"/>
        </w:rPr>
        <w:t> </w:t>
      </w:r>
      <w:r>
        <w:rPr>
          <w:color w:val="231F20"/>
        </w:rPr>
        <w:t>can</w:t>
      </w:r>
      <w:r>
        <w:rPr>
          <w:color w:val="231F20"/>
          <w:spacing w:val="40"/>
        </w:rPr>
        <w:t> </w:t>
      </w:r>
      <w:r>
        <w:rPr>
          <w:color w:val="231F20"/>
        </w:rPr>
        <w:t>be</w:t>
      </w:r>
      <w:r>
        <w:rPr>
          <w:color w:val="231F20"/>
          <w:spacing w:val="40"/>
        </w:rPr>
        <w:t> </w:t>
      </w:r>
      <w:r>
        <w:rPr>
          <w:color w:val="231F20"/>
        </w:rPr>
        <w:t>conducted</w:t>
      </w:r>
      <w:r>
        <w:rPr>
          <w:color w:val="231F20"/>
          <w:spacing w:val="40"/>
        </w:rPr>
        <w:t> </w:t>
      </w:r>
      <w:r>
        <w:rPr>
          <w:color w:val="231F20"/>
        </w:rPr>
        <w:t>by</w:t>
      </w:r>
      <w:r>
        <w:rPr>
          <w:color w:val="231F20"/>
          <w:spacing w:val="40"/>
        </w:rPr>
        <w:t> </w:t>
      </w:r>
      <w:r>
        <w:rPr>
          <w:color w:val="231F20"/>
        </w:rPr>
        <w:t>maintaining</w:t>
      </w:r>
      <w:r>
        <w:rPr>
          <w:color w:val="231F20"/>
          <w:spacing w:val="40"/>
        </w:rPr>
        <w:t> </w:t>
      </w:r>
      <w:r>
        <w:rPr>
          <w:color w:val="231F20"/>
        </w:rPr>
        <w:t>a</w:t>
      </w:r>
      <w:r>
        <w:rPr>
          <w:color w:val="231F20"/>
          <w:spacing w:val="40"/>
        </w:rPr>
        <w:t> </w:t>
      </w:r>
      <w:r>
        <w:rPr>
          <w:color w:val="231F20"/>
        </w:rPr>
        <w:t>set</w:t>
      </w:r>
      <w:r>
        <w:rPr>
          <w:color w:val="231F20"/>
          <w:spacing w:val="40"/>
        </w:rPr>
        <w:t> </w:t>
      </w:r>
      <w:r>
        <w:rPr>
          <w:color w:val="231F20"/>
        </w:rPr>
        <w:t>of</w:t>
      </w:r>
      <w:r>
        <w:rPr>
          <w:color w:val="231F20"/>
          <w:spacing w:val="40"/>
        </w:rPr>
        <w:t> </w:t>
      </w:r>
      <w:r>
        <w:rPr>
          <w:color w:val="231F20"/>
        </w:rPr>
        <w:t>weights</w:t>
      </w:r>
      <w:r>
        <w:rPr>
          <w:color w:val="231F20"/>
          <w:spacing w:val="40"/>
        </w:rPr>
        <w:t> </w:t>
      </w:r>
      <w:r>
        <w:rPr>
          <w:color w:val="231F20"/>
        </w:rPr>
        <w:t>over</w:t>
      </w:r>
      <w:r>
        <w:rPr>
          <w:color w:val="231F20"/>
          <w:spacing w:val="40"/>
        </w:rPr>
        <w:t> </w:t>
      </w:r>
      <w:r>
        <w:rPr>
          <w:color w:val="231F20"/>
        </w:rPr>
        <w:t>the</w:t>
      </w:r>
      <w:r>
        <w:rPr>
          <w:color w:val="231F20"/>
          <w:spacing w:val="40"/>
        </w:rPr>
        <w:t> </w:t>
      </w:r>
      <w:r>
        <w:rPr>
          <w:color w:val="231F20"/>
        </w:rPr>
        <w:t>original training set S and adjusts these weights based on successful</w:t>
      </w:r>
      <w:r>
        <w:rPr>
          <w:color w:val="231F20"/>
          <w:spacing w:val="40"/>
        </w:rPr>
        <w:t> </w:t>
      </w:r>
      <w:r>
        <w:rPr>
          <w:color w:val="231F20"/>
        </w:rPr>
        <w:t>classi</w:t>
      </w:r>
      <w:r>
        <w:rPr>
          <w:rFonts w:ascii="Times New Roman" w:hAnsi="Times New Roman"/>
          <w:color w:val="231F20"/>
        </w:rPr>
        <w:t>fi</w:t>
      </w:r>
      <w:r>
        <w:rPr>
          <w:color w:val="231F20"/>
        </w:rPr>
        <w:t>cation. The weights of examples that are misclassi</w:t>
      </w:r>
      <w:r>
        <w:rPr>
          <w:rFonts w:ascii="Times New Roman" w:hAnsi="Times New Roman"/>
          <w:color w:val="231F20"/>
        </w:rPr>
        <w:t>fi</w:t>
      </w:r>
      <w:r>
        <w:rPr>
          <w:color w:val="231F20"/>
        </w:rPr>
        <w:t>ed are in-</w:t>
      </w:r>
      <w:r>
        <w:rPr>
          <w:color w:val="231F20"/>
          <w:spacing w:val="40"/>
        </w:rPr>
        <w:t> </w:t>
      </w:r>
      <w:r>
        <w:rPr>
          <w:color w:val="231F20"/>
        </w:rPr>
        <w:t>creased,</w:t>
      </w:r>
      <w:r>
        <w:rPr>
          <w:color w:val="231F20"/>
          <w:spacing w:val="40"/>
        </w:rPr>
        <w:t> </w:t>
      </w:r>
      <w:r>
        <w:rPr>
          <w:color w:val="231F20"/>
        </w:rPr>
        <w:t>and</w:t>
      </w:r>
      <w:r>
        <w:rPr>
          <w:color w:val="231F20"/>
          <w:spacing w:val="40"/>
        </w:rPr>
        <w:t> </w:t>
      </w:r>
      <w:r>
        <w:rPr>
          <w:color w:val="231F20"/>
        </w:rPr>
        <w:t>the</w:t>
      </w:r>
      <w:r>
        <w:rPr>
          <w:color w:val="231F20"/>
          <w:spacing w:val="40"/>
        </w:rPr>
        <w:t> </w:t>
      </w:r>
      <w:r>
        <w:rPr>
          <w:color w:val="231F20"/>
        </w:rPr>
        <w:t>weights</w:t>
      </w:r>
      <w:r>
        <w:rPr>
          <w:color w:val="231F20"/>
          <w:spacing w:val="40"/>
        </w:rPr>
        <w:t> </w:t>
      </w:r>
      <w:r>
        <w:rPr>
          <w:color w:val="231F20"/>
        </w:rPr>
        <w:t>of</w:t>
      </w:r>
      <w:r>
        <w:rPr>
          <w:color w:val="231F20"/>
          <w:spacing w:val="40"/>
        </w:rPr>
        <w:t> </w:t>
      </w:r>
      <w:r>
        <w:rPr>
          <w:color w:val="231F20"/>
        </w:rPr>
        <w:t>examples</w:t>
      </w:r>
      <w:r>
        <w:rPr>
          <w:color w:val="231F20"/>
          <w:spacing w:val="40"/>
        </w:rPr>
        <w:t> </w:t>
      </w:r>
      <w:r>
        <w:rPr>
          <w:color w:val="231F20"/>
        </w:rPr>
        <w:t>that</w:t>
      </w:r>
      <w:r>
        <w:rPr>
          <w:color w:val="231F20"/>
          <w:spacing w:val="40"/>
        </w:rPr>
        <w:t> </w:t>
      </w:r>
      <w:r>
        <w:rPr>
          <w:color w:val="231F20"/>
        </w:rPr>
        <w:t>are</w:t>
      </w:r>
      <w:r>
        <w:rPr>
          <w:color w:val="231F20"/>
          <w:spacing w:val="40"/>
        </w:rPr>
        <w:t> </w:t>
      </w:r>
      <w:r>
        <w:rPr>
          <w:color w:val="231F20"/>
        </w:rPr>
        <w:t>correctly</w:t>
      </w:r>
      <w:r>
        <w:rPr>
          <w:color w:val="231F20"/>
          <w:spacing w:val="40"/>
        </w:rPr>
        <w:t> </w:t>
      </w:r>
      <w:r>
        <w:rPr>
          <w:color w:val="231F20"/>
        </w:rPr>
        <w:t>classi</w:t>
      </w:r>
      <w:r>
        <w:rPr>
          <w:rFonts w:ascii="Times New Roman" w:hAnsi="Times New Roman"/>
          <w:color w:val="231F20"/>
        </w:rPr>
        <w:t>fi</w:t>
      </w:r>
      <w:r>
        <w:rPr>
          <w:color w:val="231F20"/>
        </w:rPr>
        <w:t>ed</w:t>
      </w:r>
      <w:r>
        <w:rPr>
          <w:color w:val="231F20"/>
          <w:spacing w:val="40"/>
        </w:rPr>
        <w:t> </w:t>
      </w:r>
      <w:r>
        <w:rPr>
          <w:color w:val="231F20"/>
        </w:rPr>
        <w:t>are reduced (</w:t>
      </w:r>
      <w:hyperlink w:history="true" w:anchor="_bookmark14">
        <w:r>
          <w:rPr>
            <w:color w:val="2E3092"/>
          </w:rPr>
          <w:t>Elith et al., 2008</w:t>
        </w:r>
      </w:hyperlink>
      <w:r>
        <w:rPr>
          <w:color w:val="231F20"/>
        </w:rPr>
        <w:t>).</w:t>
      </w:r>
    </w:p>
    <w:p>
      <w:pPr>
        <w:pStyle w:val="BodyText"/>
        <w:spacing w:before="34"/>
      </w:pPr>
    </w:p>
    <w:p>
      <w:pPr>
        <w:pStyle w:val="ListParagraph"/>
        <w:numPr>
          <w:ilvl w:val="2"/>
          <w:numId w:val="2"/>
        </w:numPr>
        <w:tabs>
          <w:tab w:pos="511" w:val="left" w:leader="none"/>
        </w:tabs>
        <w:spacing w:line="240" w:lineRule="auto" w:before="0" w:after="0"/>
        <w:ind w:left="511" w:right="0" w:hanging="397"/>
        <w:jc w:val="both"/>
        <w:rPr>
          <w:i/>
          <w:sz w:val="16"/>
        </w:rPr>
      </w:pPr>
      <w:r>
        <w:rPr>
          <w:i/>
          <w:color w:val="231F20"/>
          <w:spacing w:val="-6"/>
          <w:sz w:val="16"/>
        </w:rPr>
        <w:t>Selection</w:t>
      </w:r>
      <w:r>
        <w:rPr>
          <w:i/>
          <w:color w:val="231F20"/>
          <w:spacing w:val="7"/>
          <w:sz w:val="16"/>
        </w:rPr>
        <w:t> </w:t>
      </w:r>
      <w:r>
        <w:rPr>
          <w:i/>
          <w:color w:val="231F20"/>
          <w:spacing w:val="-6"/>
          <w:sz w:val="16"/>
        </w:rPr>
        <w:t>of</w:t>
      </w:r>
      <w:r>
        <w:rPr>
          <w:i/>
          <w:color w:val="231F20"/>
          <w:spacing w:val="6"/>
          <w:sz w:val="16"/>
        </w:rPr>
        <w:t> </w:t>
      </w:r>
      <w:r>
        <w:rPr>
          <w:i/>
          <w:color w:val="231F20"/>
          <w:spacing w:val="-6"/>
          <w:sz w:val="16"/>
        </w:rPr>
        <w:t>classi</w:t>
      </w:r>
      <w:r>
        <w:rPr>
          <w:rFonts w:ascii="Times New Roman"/>
          <w:i/>
          <w:color w:val="231F20"/>
          <w:spacing w:val="-6"/>
          <w:sz w:val="16"/>
        </w:rPr>
        <w:t>fi</w:t>
      </w:r>
      <w:r>
        <w:rPr>
          <w:i/>
          <w:color w:val="231F20"/>
          <w:spacing w:val="-6"/>
          <w:sz w:val="16"/>
        </w:rPr>
        <w:t>er</w:t>
      </w:r>
      <w:r>
        <w:rPr>
          <w:i/>
          <w:color w:val="231F20"/>
          <w:spacing w:val="8"/>
          <w:sz w:val="16"/>
        </w:rPr>
        <w:t> </w:t>
      </w:r>
      <w:r>
        <w:rPr>
          <w:i/>
          <w:color w:val="231F20"/>
          <w:spacing w:val="-6"/>
          <w:sz w:val="16"/>
        </w:rPr>
        <w:t>algorithms</w:t>
      </w:r>
    </w:p>
    <w:p>
      <w:pPr>
        <w:pStyle w:val="BodyText"/>
        <w:spacing w:line="276" w:lineRule="auto" w:before="25"/>
        <w:ind w:left="114" w:right="41" w:firstLine="239"/>
        <w:jc w:val="both"/>
      </w:pPr>
      <w:r>
        <w:rPr>
          <w:color w:val="231F20"/>
        </w:rPr>
        <w:t>The selection of a classi</w:t>
      </w:r>
      <w:r>
        <w:rPr>
          <w:rFonts w:ascii="Times New Roman"/>
          <w:color w:val="231F20"/>
        </w:rPr>
        <w:t>fi</w:t>
      </w:r>
      <w:r>
        <w:rPr>
          <w:color w:val="231F20"/>
        </w:rPr>
        <w:t>er depends mainly on the type of dataset</w:t>
      </w:r>
      <w:r>
        <w:rPr>
          <w:color w:val="231F20"/>
          <w:spacing w:val="40"/>
        </w:rPr>
        <w:t> </w:t>
      </w:r>
      <w:r>
        <w:rPr>
          <w:color w:val="231F20"/>
        </w:rPr>
        <w:t>(continuous, categorical,</w:t>
      </w:r>
      <w:r>
        <w:rPr>
          <w:color w:val="231F20"/>
          <w:spacing w:val="-1"/>
        </w:rPr>
        <w:t> </w:t>
      </w:r>
      <w:r>
        <w:rPr>
          <w:color w:val="231F20"/>
        </w:rPr>
        <w:t>or binary),</w:t>
      </w:r>
      <w:r>
        <w:rPr>
          <w:color w:val="231F20"/>
          <w:spacing w:val="-1"/>
        </w:rPr>
        <w:t> </w:t>
      </w:r>
      <w:r>
        <w:rPr>
          <w:color w:val="231F20"/>
        </w:rPr>
        <w:t>the number</w:t>
      </w:r>
      <w:r>
        <w:rPr>
          <w:color w:val="231F20"/>
          <w:spacing w:val="-1"/>
        </w:rPr>
        <w:t> </w:t>
      </w:r>
      <w:r>
        <w:rPr>
          <w:color w:val="231F20"/>
        </w:rPr>
        <w:t>of the features of</w:t>
      </w:r>
      <w:r>
        <w:rPr>
          <w:color w:val="231F20"/>
          <w:spacing w:val="-1"/>
        </w:rPr>
        <w:t> </w:t>
      </w:r>
      <w:r>
        <w:rPr>
          <w:color w:val="231F20"/>
        </w:rPr>
        <w:t>each</w:t>
      </w:r>
      <w:r>
        <w:rPr>
          <w:color w:val="231F20"/>
          <w:spacing w:val="40"/>
        </w:rPr>
        <w:t> </w:t>
      </w:r>
      <w:r>
        <w:rPr>
          <w:color w:val="231F20"/>
        </w:rPr>
        <w:t>dataset, number of the dataset, and supervised or unsupervised learn-</w:t>
      </w:r>
      <w:r>
        <w:rPr>
          <w:color w:val="231F20"/>
          <w:spacing w:val="40"/>
        </w:rPr>
        <w:t> </w:t>
      </w:r>
      <w:r>
        <w:rPr>
          <w:color w:val="231F20"/>
        </w:rPr>
        <w:t>ing. For most of the cases, supervised machine learning classi</w:t>
      </w:r>
      <w:r>
        <w:rPr>
          <w:rFonts w:ascii="Times New Roman"/>
          <w:color w:val="231F20"/>
        </w:rPr>
        <w:t>fi</w:t>
      </w:r>
      <w:r>
        <w:rPr>
          <w:color w:val="231F20"/>
        </w:rPr>
        <w:t>ers</w:t>
      </w:r>
      <w:r>
        <w:rPr>
          <w:color w:val="231F20"/>
          <w:spacing w:val="80"/>
        </w:rPr>
        <w:t> </w:t>
      </w:r>
      <w:r>
        <w:rPr>
          <w:color w:val="231F20"/>
        </w:rPr>
        <w:t>were</w:t>
      </w:r>
      <w:r>
        <w:rPr>
          <w:color w:val="231F20"/>
          <w:spacing w:val="-1"/>
        </w:rPr>
        <w:t> </w:t>
      </w:r>
      <w:r>
        <w:rPr>
          <w:color w:val="231F20"/>
        </w:rPr>
        <w:t>employed.</w:t>
      </w:r>
      <w:r>
        <w:rPr>
          <w:color w:val="231F20"/>
          <w:spacing w:val="-1"/>
        </w:rPr>
        <w:t> </w:t>
      </w:r>
      <w:r>
        <w:rPr>
          <w:color w:val="231F20"/>
        </w:rPr>
        <w:t>Unsupervised</w:t>
      </w:r>
      <w:r>
        <w:rPr>
          <w:color w:val="231F20"/>
          <w:spacing w:val="-1"/>
        </w:rPr>
        <w:t> </w:t>
      </w:r>
      <w:r>
        <w:rPr>
          <w:color w:val="231F20"/>
        </w:rPr>
        <w:t>training</w:t>
      </w:r>
      <w:r>
        <w:rPr>
          <w:color w:val="231F20"/>
          <w:spacing w:val="-4"/>
        </w:rPr>
        <w:t> </w:t>
      </w:r>
      <w:r>
        <w:rPr>
          <w:color w:val="231F20"/>
        </w:rPr>
        <w:t>is</w:t>
      </w:r>
      <w:r>
        <w:rPr>
          <w:color w:val="231F20"/>
          <w:spacing w:val="-1"/>
        </w:rPr>
        <w:t> </w:t>
      </w:r>
      <w:r>
        <w:rPr>
          <w:color w:val="231F20"/>
        </w:rPr>
        <w:t>typically</w:t>
      </w:r>
      <w:r>
        <w:rPr>
          <w:color w:val="231F20"/>
          <w:spacing w:val="-2"/>
        </w:rPr>
        <w:t> </w:t>
      </w:r>
      <w:r>
        <w:rPr>
          <w:color w:val="231F20"/>
        </w:rPr>
        <w:t>designed</w:t>
      </w:r>
      <w:r>
        <w:rPr>
          <w:color w:val="231F20"/>
          <w:spacing w:val="-2"/>
        </w:rPr>
        <w:t> </w:t>
      </w:r>
      <w:r>
        <w:rPr>
          <w:color w:val="231F20"/>
        </w:rPr>
        <w:t>to</w:t>
      </w:r>
      <w:r>
        <w:rPr>
          <w:color w:val="231F20"/>
          <w:spacing w:val="-3"/>
        </w:rPr>
        <w:t> </w:t>
      </w:r>
      <w:r>
        <w:rPr>
          <w:color w:val="231F20"/>
        </w:rPr>
        <w:t>discover</w:t>
      </w:r>
      <w:r>
        <w:rPr>
          <w:color w:val="231F20"/>
          <w:spacing w:val="40"/>
        </w:rPr>
        <w:t> </w:t>
      </w:r>
      <w:r>
        <w:rPr>
          <w:color w:val="231F20"/>
        </w:rPr>
        <w:t>unknown,</w:t>
      </w:r>
      <w:r>
        <w:rPr>
          <w:color w:val="231F20"/>
          <w:spacing w:val="-10"/>
        </w:rPr>
        <w:t> </w:t>
      </w:r>
      <w:r>
        <w:rPr>
          <w:color w:val="231F20"/>
        </w:rPr>
        <w:t>but</w:t>
      </w:r>
      <w:r>
        <w:rPr>
          <w:color w:val="231F20"/>
          <w:spacing w:val="-8"/>
        </w:rPr>
        <w:t> </w:t>
      </w:r>
      <w:r>
        <w:rPr>
          <w:color w:val="231F20"/>
        </w:rPr>
        <w:t>useful,</w:t>
      </w:r>
      <w:r>
        <w:rPr>
          <w:color w:val="231F20"/>
          <w:spacing w:val="-8"/>
        </w:rPr>
        <w:t> </w:t>
      </w:r>
      <w:r>
        <w:rPr>
          <w:color w:val="231F20"/>
        </w:rPr>
        <w:t>classes</w:t>
      </w:r>
      <w:r>
        <w:rPr>
          <w:color w:val="231F20"/>
          <w:spacing w:val="-8"/>
        </w:rPr>
        <w:t> </w:t>
      </w:r>
      <w:r>
        <w:rPr>
          <w:color w:val="231F20"/>
        </w:rPr>
        <w:t>of</w:t>
      </w:r>
      <w:r>
        <w:rPr>
          <w:color w:val="231F20"/>
          <w:spacing w:val="-7"/>
        </w:rPr>
        <w:t> </w:t>
      </w:r>
      <w:r>
        <w:rPr>
          <w:color w:val="231F20"/>
        </w:rPr>
        <w:t>items</w:t>
      </w:r>
      <w:r>
        <w:rPr>
          <w:color w:val="231F20"/>
          <w:spacing w:val="-10"/>
        </w:rPr>
        <w:t> </w:t>
      </w:r>
      <w:r>
        <w:rPr>
          <w:color w:val="231F20"/>
        </w:rPr>
        <w:t>(</w:t>
      </w:r>
      <w:hyperlink w:history="true" w:anchor="_bookmark37">
        <w:r>
          <w:rPr>
            <w:color w:val="2E3092"/>
          </w:rPr>
          <w:t>Kotsiantis,</w:t>
        </w:r>
        <w:r>
          <w:rPr>
            <w:color w:val="2E3092"/>
            <w:spacing w:val="-8"/>
          </w:rPr>
          <w:t> </w:t>
        </w:r>
        <w:r>
          <w:rPr>
            <w:color w:val="2E3092"/>
          </w:rPr>
          <w:t>2007</w:t>
        </w:r>
      </w:hyperlink>
      <w:r>
        <w:rPr>
          <w:color w:val="231F20"/>
        </w:rPr>
        <w:t>).</w:t>
      </w:r>
      <w:r>
        <w:rPr>
          <w:color w:val="231F20"/>
          <w:spacing w:val="-8"/>
        </w:rPr>
        <w:t> </w:t>
      </w:r>
      <w:r>
        <w:rPr>
          <w:color w:val="231F20"/>
        </w:rPr>
        <w:t>In</w:t>
      </w:r>
      <w:r>
        <w:rPr>
          <w:color w:val="231F20"/>
          <w:spacing w:val="-10"/>
        </w:rPr>
        <w:t> </w:t>
      </w:r>
      <w:r>
        <w:rPr>
          <w:color w:val="231F20"/>
        </w:rPr>
        <w:t>many</w:t>
      </w:r>
      <w:r>
        <w:rPr>
          <w:color w:val="231F20"/>
          <w:spacing w:val="-9"/>
        </w:rPr>
        <w:t> </w:t>
      </w:r>
      <w:r>
        <w:rPr>
          <w:color w:val="231F20"/>
        </w:rPr>
        <w:t>cases,</w:t>
      </w:r>
      <w:r>
        <w:rPr>
          <w:color w:val="231F20"/>
          <w:spacing w:val="40"/>
        </w:rPr>
        <w:t> </w:t>
      </w:r>
      <w:r>
        <w:rPr>
          <w:color w:val="231F20"/>
        </w:rPr>
        <w:t>hybrid approaches such as PCA coupled with ANN, was used </w:t>
      </w:r>
      <w:r>
        <w:rPr>
          <w:color w:val="231F20"/>
        </w:rPr>
        <w:t>because</w:t>
      </w:r>
      <w:r>
        <w:rPr>
          <w:color w:val="231F20"/>
          <w:spacing w:val="40"/>
        </w:rPr>
        <w:t> </w:t>
      </w:r>
      <w:r>
        <w:rPr>
          <w:color w:val="231F20"/>
        </w:rPr>
        <w:t>the number of features is relatively big. In </w:t>
      </w:r>
      <w:hyperlink w:history="true" w:anchor="_bookmark9">
        <w:r>
          <w:rPr>
            <w:color w:val="2E3092"/>
          </w:rPr>
          <w:t>Table 1</w:t>
        </w:r>
      </w:hyperlink>
      <w:r>
        <w:rPr>
          <w:color w:val="231F20"/>
        </w:rPr>
        <w:t>, the performance of</w:t>
      </w:r>
      <w:r>
        <w:rPr>
          <w:color w:val="231F20"/>
          <w:spacing w:val="40"/>
        </w:rPr>
        <w:t> </w:t>
      </w:r>
      <w:r>
        <w:rPr>
          <w:color w:val="231F20"/>
        </w:rPr>
        <w:t>some</w:t>
      </w:r>
      <w:r>
        <w:rPr>
          <w:color w:val="231F20"/>
          <w:spacing w:val="-2"/>
        </w:rPr>
        <w:t> </w:t>
      </w:r>
      <w:r>
        <w:rPr>
          <w:color w:val="231F20"/>
        </w:rPr>
        <w:t>typical</w:t>
      </w:r>
      <w:r>
        <w:rPr>
          <w:color w:val="231F20"/>
          <w:spacing w:val="-2"/>
        </w:rPr>
        <w:t> </w:t>
      </w:r>
      <w:r>
        <w:rPr>
          <w:color w:val="231F20"/>
        </w:rPr>
        <w:t>classi</w:t>
      </w:r>
      <w:r>
        <w:rPr>
          <w:rFonts w:ascii="Times New Roman"/>
          <w:color w:val="231F20"/>
        </w:rPr>
        <w:t>fi</w:t>
      </w:r>
      <w:r>
        <w:rPr>
          <w:color w:val="231F20"/>
        </w:rPr>
        <w:t>er</w:t>
      </w:r>
      <w:r>
        <w:rPr>
          <w:color w:val="231F20"/>
          <w:spacing w:val="-2"/>
        </w:rPr>
        <w:t> </w:t>
      </w:r>
      <w:r>
        <w:rPr>
          <w:color w:val="231F20"/>
        </w:rPr>
        <w:t>algorithms</w:t>
      </w:r>
      <w:r>
        <w:rPr>
          <w:color w:val="231F20"/>
          <w:spacing w:val="-2"/>
        </w:rPr>
        <w:t> </w:t>
      </w:r>
      <w:r>
        <w:rPr>
          <w:color w:val="231F20"/>
        </w:rPr>
        <w:t>was</w:t>
      </w:r>
      <w:r>
        <w:rPr>
          <w:color w:val="231F20"/>
          <w:spacing w:val="-4"/>
        </w:rPr>
        <w:t> </w:t>
      </w:r>
      <w:r>
        <w:rPr>
          <w:color w:val="231F20"/>
        </w:rPr>
        <w:t>summarized</w:t>
      </w:r>
      <w:r>
        <w:rPr>
          <w:color w:val="231F20"/>
          <w:spacing w:val="-2"/>
        </w:rPr>
        <w:t> </w:t>
      </w:r>
      <w:r>
        <w:rPr>
          <w:color w:val="231F20"/>
        </w:rPr>
        <w:t>based</w:t>
      </w:r>
      <w:r>
        <w:rPr>
          <w:color w:val="231F20"/>
          <w:spacing w:val="-1"/>
        </w:rPr>
        <w:t> </w:t>
      </w:r>
      <w:r>
        <w:rPr>
          <w:color w:val="231F20"/>
        </w:rPr>
        <w:t>on</w:t>
      </w:r>
      <w:r>
        <w:rPr>
          <w:color w:val="231F20"/>
          <w:spacing w:val="-3"/>
        </w:rPr>
        <w:t> </w:t>
      </w:r>
      <w:r>
        <w:rPr>
          <w:color w:val="231F20"/>
        </w:rPr>
        <w:t>a</w:t>
      </w:r>
      <w:r>
        <w:rPr>
          <w:color w:val="231F20"/>
          <w:spacing w:val="-1"/>
        </w:rPr>
        <w:t> </w:t>
      </w:r>
      <w:r>
        <w:rPr>
          <w:color w:val="231F20"/>
        </w:rPr>
        <w:t>previous</w:t>
      </w:r>
      <w:r>
        <w:rPr>
          <w:color w:val="231F20"/>
          <w:spacing w:val="40"/>
        </w:rPr>
        <w:t> </w:t>
      </w:r>
      <w:r>
        <w:rPr>
          <w:color w:val="231F20"/>
        </w:rPr>
        <w:t>review paper (</w:t>
      </w:r>
      <w:hyperlink w:history="true" w:anchor="_bookmark37">
        <w:r>
          <w:rPr>
            <w:color w:val="2E3092"/>
          </w:rPr>
          <w:t>Kotsiantis, 2007</w:t>
        </w:r>
      </w:hyperlink>
      <w:r>
        <w:rPr>
          <w:color w:val="231F20"/>
        </w:rPr>
        <w:t>):</w:t>
      </w:r>
    </w:p>
    <w:p>
      <w:pPr>
        <w:pStyle w:val="BodyText"/>
        <w:spacing w:before="23"/>
      </w:pPr>
    </w:p>
    <w:p>
      <w:pPr>
        <w:pStyle w:val="ListParagraph"/>
        <w:numPr>
          <w:ilvl w:val="1"/>
          <w:numId w:val="2"/>
        </w:numPr>
        <w:tabs>
          <w:tab w:pos="393" w:val="left" w:leader="none"/>
        </w:tabs>
        <w:spacing w:line="240" w:lineRule="auto" w:before="0" w:after="0"/>
        <w:ind w:left="393" w:right="0" w:hanging="279"/>
        <w:jc w:val="both"/>
        <w:rPr>
          <w:i/>
          <w:sz w:val="16"/>
        </w:rPr>
      </w:pPr>
      <w:bookmarkStart w:name="2.4. Limitations and future trends of e-" w:id="26"/>
      <w:bookmarkEnd w:id="26"/>
      <w:r>
        <w:rPr/>
      </w:r>
      <w:r>
        <w:rPr>
          <w:i/>
          <w:color w:val="231F20"/>
          <w:spacing w:val="-6"/>
          <w:sz w:val="16"/>
        </w:rPr>
        <w:t>Limitations</w:t>
      </w:r>
      <w:r>
        <w:rPr>
          <w:i/>
          <w:color w:val="231F20"/>
          <w:sz w:val="16"/>
        </w:rPr>
        <w:t> </w:t>
      </w:r>
      <w:r>
        <w:rPr>
          <w:i/>
          <w:color w:val="231F20"/>
          <w:spacing w:val="-6"/>
          <w:sz w:val="16"/>
        </w:rPr>
        <w:t>and</w:t>
      </w:r>
      <w:r>
        <w:rPr>
          <w:i/>
          <w:color w:val="231F20"/>
          <w:spacing w:val="3"/>
          <w:sz w:val="16"/>
        </w:rPr>
        <w:t> </w:t>
      </w:r>
      <w:r>
        <w:rPr>
          <w:i/>
          <w:color w:val="231F20"/>
          <w:spacing w:val="-6"/>
          <w:sz w:val="16"/>
        </w:rPr>
        <w:t>future</w:t>
      </w:r>
      <w:r>
        <w:rPr>
          <w:i/>
          <w:color w:val="231F20"/>
          <w:spacing w:val="3"/>
          <w:sz w:val="16"/>
        </w:rPr>
        <w:t> </w:t>
      </w:r>
      <w:r>
        <w:rPr>
          <w:i/>
          <w:color w:val="231F20"/>
          <w:spacing w:val="-6"/>
          <w:sz w:val="16"/>
        </w:rPr>
        <w:t>trends</w:t>
      </w:r>
      <w:r>
        <w:rPr>
          <w:i/>
          <w:color w:val="231F20"/>
          <w:spacing w:val="4"/>
          <w:sz w:val="16"/>
        </w:rPr>
        <w:t> </w:t>
      </w:r>
      <w:r>
        <w:rPr>
          <w:i/>
          <w:color w:val="231F20"/>
          <w:spacing w:val="-6"/>
          <w:sz w:val="16"/>
        </w:rPr>
        <w:t>of</w:t>
      </w:r>
      <w:r>
        <w:rPr>
          <w:i/>
          <w:color w:val="231F20"/>
          <w:spacing w:val="3"/>
          <w:sz w:val="16"/>
        </w:rPr>
        <w:t> </w:t>
      </w:r>
      <w:r>
        <w:rPr>
          <w:i/>
          <w:color w:val="231F20"/>
          <w:spacing w:val="-6"/>
          <w:sz w:val="16"/>
        </w:rPr>
        <w:t>e-noses</w:t>
      </w:r>
      <w:r>
        <w:rPr>
          <w:i/>
          <w:color w:val="231F20"/>
          <w:spacing w:val="1"/>
          <w:sz w:val="16"/>
        </w:rPr>
        <w:t> </w:t>
      </w:r>
      <w:r>
        <w:rPr>
          <w:i/>
          <w:color w:val="231F20"/>
          <w:spacing w:val="-6"/>
          <w:sz w:val="16"/>
        </w:rPr>
        <w:t>in</w:t>
      </w:r>
      <w:r>
        <w:rPr>
          <w:i/>
          <w:color w:val="231F20"/>
          <w:spacing w:val="1"/>
          <w:sz w:val="16"/>
        </w:rPr>
        <w:t> </w:t>
      </w:r>
      <w:r>
        <w:rPr>
          <w:i/>
          <w:color w:val="231F20"/>
          <w:spacing w:val="-6"/>
          <w:sz w:val="16"/>
        </w:rPr>
        <w:t>determining</w:t>
      </w:r>
      <w:r>
        <w:rPr>
          <w:i/>
          <w:color w:val="231F20"/>
          <w:spacing w:val="3"/>
          <w:sz w:val="16"/>
        </w:rPr>
        <w:t> </w:t>
      </w:r>
      <w:r>
        <w:rPr>
          <w:i/>
          <w:color w:val="231F20"/>
          <w:spacing w:val="-6"/>
          <w:sz w:val="16"/>
        </w:rPr>
        <w:t>food</w:t>
      </w:r>
      <w:r>
        <w:rPr>
          <w:i/>
          <w:color w:val="231F20"/>
          <w:spacing w:val="2"/>
          <w:sz w:val="16"/>
        </w:rPr>
        <w:t> </w:t>
      </w:r>
      <w:r>
        <w:rPr>
          <w:i/>
          <w:color w:val="231F20"/>
          <w:spacing w:val="-6"/>
          <w:sz w:val="16"/>
        </w:rPr>
        <w:t>qualities</w:t>
      </w:r>
    </w:p>
    <w:p>
      <w:pPr>
        <w:pStyle w:val="BodyText"/>
        <w:spacing w:before="55"/>
        <w:rPr>
          <w:i/>
        </w:rPr>
      </w:pPr>
    </w:p>
    <w:p>
      <w:pPr>
        <w:pStyle w:val="BodyText"/>
        <w:spacing w:line="276" w:lineRule="auto"/>
        <w:ind w:left="114" w:right="38" w:firstLine="239"/>
        <w:jc w:val="both"/>
      </w:pPr>
      <w:r>
        <w:rPr>
          <w:color w:val="231F20"/>
        </w:rPr>
        <w:t>It is well-known that sample preparation and sampling are error-</w:t>
      </w:r>
      <w:r>
        <w:rPr>
          <w:color w:val="231F20"/>
          <w:spacing w:val="40"/>
        </w:rPr>
        <w:t> </w:t>
      </w:r>
      <w:r>
        <w:rPr>
          <w:color w:val="231F20"/>
        </w:rPr>
        <w:t>prone steps for e-nose measurements. Gas sensors are very sensitive</w:t>
      </w:r>
      <w:r>
        <w:rPr>
          <w:color w:val="231F20"/>
          <w:spacing w:val="80"/>
        </w:rPr>
        <w:t> </w:t>
      </w:r>
      <w:bookmarkStart w:name="3.1. Taste sensors" w:id="27"/>
      <w:bookmarkEnd w:id="27"/>
      <w:r>
        <w:rPr>
          <w:color w:val="231F20"/>
        </w:rPr>
        <w:t>t</w:t>
      </w:r>
      <w:r>
        <w:rPr>
          <w:color w:val="231F20"/>
        </w:rPr>
        <w:t>o temperature, humidity, pressure, gas velocity, and vapor concen-</w:t>
      </w:r>
      <w:r>
        <w:rPr>
          <w:color w:val="231F20"/>
          <w:spacing w:val="40"/>
        </w:rPr>
        <w:t> </w:t>
      </w:r>
      <w:r>
        <w:rPr>
          <w:color w:val="231F20"/>
        </w:rPr>
        <w:t>tration.</w:t>
      </w:r>
      <w:r>
        <w:rPr>
          <w:color w:val="231F20"/>
          <w:spacing w:val="29"/>
        </w:rPr>
        <w:t> </w:t>
      </w:r>
      <w:r>
        <w:rPr>
          <w:color w:val="231F20"/>
        </w:rPr>
        <w:t>Sample</w:t>
      </w:r>
      <w:r>
        <w:rPr>
          <w:color w:val="231F20"/>
          <w:spacing w:val="29"/>
        </w:rPr>
        <w:t> </w:t>
      </w:r>
      <w:r>
        <w:rPr>
          <w:color w:val="231F20"/>
        </w:rPr>
        <w:t>preparation</w:t>
      </w:r>
      <w:r>
        <w:rPr>
          <w:color w:val="231F20"/>
          <w:spacing w:val="31"/>
        </w:rPr>
        <w:t> </w:t>
      </w:r>
      <w:r>
        <w:rPr>
          <w:color w:val="231F20"/>
        </w:rPr>
        <w:t>of</w:t>
      </w:r>
      <w:r>
        <w:rPr>
          <w:color w:val="231F20"/>
          <w:spacing w:val="29"/>
        </w:rPr>
        <w:t> </w:t>
      </w:r>
      <w:r>
        <w:rPr>
          <w:color w:val="231F20"/>
        </w:rPr>
        <w:t>e-nose sensing</w:t>
      </w:r>
      <w:r>
        <w:rPr>
          <w:color w:val="231F20"/>
          <w:spacing w:val="29"/>
        </w:rPr>
        <w:t> </w:t>
      </w:r>
      <w:r>
        <w:rPr>
          <w:color w:val="231F20"/>
        </w:rPr>
        <w:t>is</w:t>
      </w:r>
      <w:r>
        <w:rPr>
          <w:color w:val="231F20"/>
          <w:spacing w:val="29"/>
        </w:rPr>
        <w:t> </w:t>
      </w:r>
      <w:r>
        <w:rPr>
          <w:color w:val="231F20"/>
        </w:rPr>
        <w:t>also</w:t>
      </w:r>
      <w:r>
        <w:rPr>
          <w:color w:val="231F20"/>
          <w:spacing w:val="29"/>
        </w:rPr>
        <w:t> </w:t>
      </w:r>
      <w:r>
        <w:rPr>
          <w:color w:val="231F20"/>
        </w:rPr>
        <w:t>very challeng-</w:t>
      </w:r>
      <w:r>
        <w:rPr>
          <w:color w:val="231F20"/>
          <w:spacing w:val="40"/>
        </w:rPr>
        <w:t> </w:t>
      </w:r>
      <w:r>
        <w:rPr>
          <w:color w:val="231F20"/>
        </w:rPr>
        <w:t>ing since the amount of volatiles released from foods depends on</w:t>
      </w:r>
      <w:r>
        <w:rPr>
          <w:color w:val="231F20"/>
          <w:spacing w:val="80"/>
        </w:rPr>
        <w:t> </w:t>
      </w:r>
      <w:r>
        <w:rPr>
          <w:color w:val="231F20"/>
        </w:rPr>
        <w:t>many factors such as temperature, pressure, and humidity. High re-</w:t>
      </w:r>
      <w:r>
        <w:rPr>
          <w:color w:val="231F20"/>
          <w:spacing w:val="40"/>
        </w:rPr>
        <w:t> </w:t>
      </w:r>
      <w:r>
        <w:rPr>
          <w:color w:val="231F20"/>
        </w:rPr>
        <w:t>peatability and precision of e-nose measurement require strict con-</w:t>
      </w:r>
      <w:r>
        <w:rPr>
          <w:color w:val="231F20"/>
          <w:spacing w:val="40"/>
        </w:rPr>
        <w:t> </w:t>
      </w:r>
      <w:r>
        <w:rPr>
          <w:color w:val="231F20"/>
        </w:rPr>
        <w:t>trol</w:t>
      </w:r>
      <w:r>
        <w:rPr>
          <w:color w:val="231F20"/>
          <w:spacing w:val="80"/>
        </w:rPr>
        <w:t> </w:t>
      </w:r>
      <w:r>
        <w:rPr>
          <w:color w:val="231F20"/>
        </w:rPr>
        <w:t>of</w:t>
      </w:r>
      <w:r>
        <w:rPr>
          <w:color w:val="231F20"/>
          <w:spacing w:val="80"/>
        </w:rPr>
        <w:t> </w:t>
      </w:r>
      <w:r>
        <w:rPr>
          <w:color w:val="231F20"/>
        </w:rPr>
        <w:t>sample</w:t>
      </w:r>
      <w:r>
        <w:rPr>
          <w:color w:val="231F20"/>
          <w:spacing w:val="80"/>
        </w:rPr>
        <w:t> </w:t>
      </w:r>
      <w:r>
        <w:rPr>
          <w:color w:val="231F20"/>
        </w:rPr>
        <w:t>preparation</w:t>
      </w:r>
      <w:r>
        <w:rPr>
          <w:color w:val="231F20"/>
          <w:spacing w:val="80"/>
        </w:rPr>
        <w:t> </w:t>
      </w:r>
      <w:r>
        <w:rPr>
          <w:color w:val="231F20"/>
        </w:rPr>
        <w:t>and</w:t>
      </w:r>
      <w:r>
        <w:rPr>
          <w:color w:val="231F20"/>
          <w:spacing w:val="80"/>
        </w:rPr>
        <w:t> </w:t>
      </w:r>
      <w:r>
        <w:rPr>
          <w:color w:val="231F20"/>
        </w:rPr>
        <w:t>sampling</w:t>
      </w:r>
      <w:r>
        <w:rPr>
          <w:color w:val="231F20"/>
          <w:spacing w:val="80"/>
        </w:rPr>
        <w:t> </w:t>
      </w:r>
      <w:r>
        <w:rPr>
          <w:color w:val="231F20"/>
        </w:rPr>
        <w:t>environment</w:t>
      </w:r>
      <w:r>
        <w:rPr>
          <w:color w:val="231F20"/>
          <w:spacing w:val="80"/>
        </w:rPr>
        <w:t> </w:t>
      </w:r>
      <w:r>
        <w:rPr>
          <w:color w:val="231F20"/>
        </w:rPr>
        <w:t>(</w:t>
      </w:r>
      <w:hyperlink w:history="true" w:anchor="_bookmark29">
        <w:r>
          <w:rPr>
            <w:color w:val="2E3092"/>
          </w:rPr>
          <w:t>Kiselev</w:t>
        </w:r>
      </w:hyperlink>
      <w:r>
        <w:rPr>
          <w:color w:val="2E3092"/>
          <w:spacing w:val="40"/>
        </w:rPr>
        <w:t> </w:t>
      </w:r>
      <w:hyperlink w:history="true" w:anchor="_bookmark29">
        <w:r>
          <w:rPr>
            <w:color w:val="2E3092"/>
          </w:rPr>
          <w:t>et</w:t>
        </w:r>
        <w:r>
          <w:rPr>
            <w:color w:val="2E3092"/>
            <w:spacing w:val="21"/>
          </w:rPr>
          <w:t> </w:t>
        </w:r>
        <w:r>
          <w:rPr>
            <w:color w:val="2E3092"/>
          </w:rPr>
          <w:t>al.,</w:t>
        </w:r>
        <w:r>
          <w:rPr>
            <w:color w:val="2E3092"/>
            <w:spacing w:val="22"/>
          </w:rPr>
          <w:t> </w:t>
        </w:r>
        <w:r>
          <w:rPr>
            <w:color w:val="2E3092"/>
          </w:rPr>
          <w:t>2018</w:t>
        </w:r>
      </w:hyperlink>
      <w:r>
        <w:rPr>
          <w:color w:val="231F20"/>
        </w:rPr>
        <w:t>).</w:t>
      </w:r>
      <w:r>
        <w:rPr>
          <w:color w:val="231F20"/>
          <w:spacing w:val="21"/>
        </w:rPr>
        <w:t> </w:t>
      </w:r>
      <w:r>
        <w:rPr>
          <w:color w:val="231F20"/>
        </w:rPr>
        <w:t>Therefore,</w:t>
      </w:r>
      <w:r>
        <w:rPr>
          <w:color w:val="231F20"/>
          <w:spacing w:val="22"/>
        </w:rPr>
        <w:t> </w:t>
      </w:r>
      <w:r>
        <w:rPr>
          <w:color w:val="231F20"/>
        </w:rPr>
        <w:t>it</w:t>
      </w:r>
      <w:r>
        <w:rPr>
          <w:color w:val="231F20"/>
          <w:spacing w:val="22"/>
        </w:rPr>
        <w:t> </w:t>
      </w:r>
      <w:r>
        <w:rPr>
          <w:color w:val="231F20"/>
        </w:rPr>
        <w:t>is</w:t>
      </w:r>
      <w:r>
        <w:rPr>
          <w:color w:val="231F20"/>
          <w:spacing w:val="22"/>
        </w:rPr>
        <w:t> </w:t>
      </w:r>
      <w:r>
        <w:rPr>
          <w:color w:val="231F20"/>
        </w:rPr>
        <w:t>dif</w:t>
      </w:r>
      <w:r>
        <w:rPr>
          <w:rFonts w:ascii="Times New Roman"/>
          <w:color w:val="231F20"/>
        </w:rPr>
        <w:t>fi</w:t>
      </w:r>
      <w:r>
        <w:rPr>
          <w:color w:val="231F20"/>
        </w:rPr>
        <w:t>cult</w:t>
      </w:r>
      <w:r>
        <w:rPr>
          <w:color w:val="231F20"/>
          <w:spacing w:val="21"/>
        </w:rPr>
        <w:t> </w:t>
      </w:r>
      <w:r>
        <w:rPr>
          <w:color w:val="231F20"/>
        </w:rPr>
        <w:t>to</w:t>
      </w:r>
      <w:r>
        <w:rPr>
          <w:color w:val="231F20"/>
          <w:spacing w:val="21"/>
        </w:rPr>
        <w:t> </w:t>
      </w:r>
      <w:r>
        <w:rPr>
          <w:color w:val="231F20"/>
        </w:rPr>
        <w:t>use</w:t>
      </w:r>
      <w:r>
        <w:rPr>
          <w:color w:val="231F20"/>
          <w:spacing w:val="21"/>
        </w:rPr>
        <w:t> </w:t>
      </w:r>
      <w:r>
        <w:rPr>
          <w:color w:val="231F20"/>
        </w:rPr>
        <w:t>e-noses</w:t>
      </w:r>
      <w:r>
        <w:rPr>
          <w:color w:val="231F20"/>
          <w:spacing w:val="22"/>
        </w:rPr>
        <w:t> </w:t>
      </w:r>
      <w:r>
        <w:rPr>
          <w:color w:val="231F20"/>
        </w:rPr>
        <w:t>in</w:t>
      </w:r>
      <w:r>
        <w:rPr>
          <w:color w:val="231F20"/>
          <w:spacing w:val="22"/>
        </w:rPr>
        <w:t> </w:t>
      </w:r>
      <w:r>
        <w:rPr>
          <w:color w:val="231F20"/>
        </w:rPr>
        <w:t>an</w:t>
      </w:r>
      <w:r>
        <w:rPr>
          <w:color w:val="231F20"/>
          <w:spacing w:val="22"/>
        </w:rPr>
        <w:t> </w:t>
      </w:r>
      <w:r>
        <w:rPr>
          <w:color w:val="231F20"/>
        </w:rPr>
        <w:t>open</w:t>
      </w:r>
      <w:r>
        <w:rPr>
          <w:color w:val="231F20"/>
          <w:spacing w:val="21"/>
        </w:rPr>
        <w:t> </w:t>
      </w:r>
      <w:r>
        <w:rPr>
          <w:rFonts w:ascii="Times New Roman"/>
          <w:color w:val="231F20"/>
        </w:rPr>
        <w:t>fi</w:t>
      </w:r>
      <w:r>
        <w:rPr>
          <w:color w:val="231F20"/>
        </w:rPr>
        <w:t>eld</w:t>
      </w:r>
      <w:r>
        <w:rPr>
          <w:color w:val="231F20"/>
          <w:spacing w:val="40"/>
        </w:rPr>
        <w:t> </w:t>
      </w:r>
      <w:r>
        <w:rPr>
          <w:color w:val="231F20"/>
        </w:rPr>
        <w:t>or</w:t>
      </w:r>
      <w:r>
        <w:rPr>
          <w:color w:val="231F20"/>
          <w:spacing w:val="40"/>
        </w:rPr>
        <w:t> </w:t>
      </w:r>
      <w:r>
        <w:rPr>
          <w:color w:val="231F20"/>
        </w:rPr>
        <w:t>mobile</w:t>
      </w:r>
      <w:r>
        <w:rPr>
          <w:color w:val="231F20"/>
          <w:spacing w:val="40"/>
        </w:rPr>
        <w:t> </w:t>
      </w:r>
      <w:r>
        <w:rPr>
          <w:color w:val="231F20"/>
        </w:rPr>
        <w:t>sensing.</w:t>
      </w:r>
      <w:r>
        <w:rPr>
          <w:color w:val="231F20"/>
          <w:spacing w:val="40"/>
        </w:rPr>
        <w:t> </w:t>
      </w:r>
      <w:r>
        <w:rPr>
          <w:color w:val="231F20"/>
        </w:rPr>
        <w:t>A</w:t>
      </w:r>
      <w:r>
        <w:rPr>
          <w:color w:val="231F20"/>
          <w:spacing w:val="40"/>
        </w:rPr>
        <w:t> </w:t>
      </w:r>
      <w:r>
        <w:rPr>
          <w:color w:val="231F20"/>
        </w:rPr>
        <w:t>great</w:t>
      </w:r>
      <w:r>
        <w:rPr>
          <w:color w:val="231F20"/>
          <w:spacing w:val="40"/>
        </w:rPr>
        <w:t> </w:t>
      </w:r>
      <w:r>
        <w:rPr>
          <w:color w:val="231F20"/>
        </w:rPr>
        <w:t>number</w:t>
      </w:r>
      <w:r>
        <w:rPr>
          <w:color w:val="231F20"/>
          <w:spacing w:val="40"/>
        </w:rPr>
        <w:t> </w:t>
      </w:r>
      <w:r>
        <w:rPr>
          <w:color w:val="231F20"/>
        </w:rPr>
        <w:t>of</w:t>
      </w:r>
      <w:r>
        <w:rPr>
          <w:color w:val="231F20"/>
          <w:spacing w:val="40"/>
        </w:rPr>
        <w:t> </w:t>
      </w:r>
      <w:r>
        <w:rPr>
          <w:color w:val="231F20"/>
        </w:rPr>
        <w:t>sample</w:t>
      </w:r>
      <w:r>
        <w:rPr>
          <w:color w:val="231F20"/>
          <w:spacing w:val="40"/>
        </w:rPr>
        <w:t> </w:t>
      </w:r>
      <w:r>
        <w:rPr>
          <w:color w:val="231F20"/>
        </w:rPr>
        <w:t>size</w:t>
      </w:r>
      <w:r>
        <w:rPr>
          <w:color w:val="231F20"/>
          <w:spacing w:val="40"/>
        </w:rPr>
        <w:t> </w:t>
      </w:r>
      <w:r>
        <w:rPr>
          <w:color w:val="231F20"/>
        </w:rPr>
        <w:t>(typically</w:t>
      </w:r>
      <w:r>
        <w:rPr>
          <w:color w:val="231F20"/>
          <w:spacing w:val="40"/>
        </w:rPr>
        <w:t> </w:t>
      </w:r>
      <w:r>
        <w:rPr>
          <w:rFonts w:ascii="Arial"/>
          <w:color w:val="231F20"/>
        </w:rPr>
        <w:t>N</w:t>
      </w:r>
      <w:r>
        <w:rPr>
          <w:color w:val="231F20"/>
        </w:rPr>
        <w:t>10)</w:t>
      </w:r>
      <w:r>
        <w:rPr>
          <w:color w:val="231F20"/>
          <w:spacing w:val="40"/>
        </w:rPr>
        <w:t> </w:t>
      </w:r>
      <w:r>
        <w:rPr>
          <w:color w:val="231F20"/>
        </w:rPr>
        <w:t>for</w:t>
      </w:r>
      <w:r>
        <w:rPr>
          <w:color w:val="231F20"/>
          <w:spacing w:val="19"/>
        </w:rPr>
        <w:t> </w:t>
      </w:r>
      <w:r>
        <w:rPr>
          <w:color w:val="231F20"/>
        </w:rPr>
        <w:t>each</w:t>
      </w:r>
      <w:r>
        <w:rPr>
          <w:color w:val="231F20"/>
          <w:spacing w:val="18"/>
        </w:rPr>
        <w:t> </w:t>
      </w:r>
      <w:r>
        <w:rPr>
          <w:color w:val="231F20"/>
        </w:rPr>
        <w:t>type</w:t>
      </w:r>
      <w:r>
        <w:rPr>
          <w:color w:val="231F20"/>
          <w:spacing w:val="18"/>
        </w:rPr>
        <w:t> </w:t>
      </w:r>
      <w:r>
        <w:rPr>
          <w:color w:val="231F20"/>
        </w:rPr>
        <w:t>of</w:t>
      </w:r>
      <w:r>
        <w:rPr>
          <w:color w:val="231F20"/>
          <w:spacing w:val="21"/>
        </w:rPr>
        <w:t> </w:t>
      </w:r>
      <w:r>
        <w:rPr>
          <w:color w:val="231F20"/>
        </w:rPr>
        <w:t>sample</w:t>
      </w:r>
      <w:r>
        <w:rPr>
          <w:color w:val="231F20"/>
          <w:spacing w:val="19"/>
        </w:rPr>
        <w:t> </w:t>
      </w:r>
      <w:r>
        <w:rPr>
          <w:color w:val="231F20"/>
        </w:rPr>
        <w:t>is</w:t>
      </w:r>
      <w:r>
        <w:rPr>
          <w:color w:val="231F20"/>
          <w:spacing w:val="21"/>
        </w:rPr>
        <w:t> </w:t>
      </w:r>
      <w:r>
        <w:rPr>
          <w:color w:val="231F20"/>
        </w:rPr>
        <w:t>often</w:t>
      </w:r>
      <w:r>
        <w:rPr>
          <w:color w:val="231F20"/>
          <w:spacing w:val="19"/>
        </w:rPr>
        <w:t> </w:t>
      </w:r>
      <w:r>
        <w:rPr>
          <w:color w:val="231F20"/>
        </w:rPr>
        <w:t>required</w:t>
      </w:r>
      <w:r>
        <w:rPr>
          <w:color w:val="231F20"/>
          <w:spacing w:val="18"/>
        </w:rPr>
        <w:t> </w:t>
      </w:r>
      <w:r>
        <w:rPr>
          <w:color w:val="231F20"/>
        </w:rPr>
        <w:t>for</w:t>
      </w:r>
      <w:r>
        <w:rPr>
          <w:color w:val="231F20"/>
          <w:spacing w:val="19"/>
        </w:rPr>
        <w:t> </w:t>
      </w:r>
      <w:r>
        <w:rPr>
          <w:color w:val="231F20"/>
        </w:rPr>
        <w:t>training</w:t>
      </w:r>
      <w:r>
        <w:rPr>
          <w:color w:val="231F20"/>
          <w:spacing w:val="18"/>
        </w:rPr>
        <w:t> </w:t>
      </w:r>
      <w:r>
        <w:rPr>
          <w:color w:val="231F20"/>
        </w:rPr>
        <w:t>and</w:t>
      </w:r>
      <w:r>
        <w:rPr>
          <w:color w:val="231F20"/>
          <w:spacing w:val="19"/>
        </w:rPr>
        <w:t> </w:t>
      </w:r>
      <w:r>
        <w:rPr>
          <w:color w:val="231F20"/>
        </w:rPr>
        <w:t>validation.</w:t>
      </w:r>
      <w:r>
        <w:rPr>
          <w:color w:val="231F20"/>
          <w:spacing w:val="40"/>
        </w:rPr>
        <w:t> </w:t>
      </w:r>
      <w:bookmarkStart w:name="3.1.1. Potentiometric chemical sensors" w:id="28"/>
      <w:bookmarkEnd w:id="28"/>
      <w:r>
        <w:rPr>
          <w:color w:val="231F20"/>
        </w:rPr>
        <w:t>I</w:t>
      </w:r>
      <w:r>
        <w:rPr>
          <w:color w:val="231F20"/>
        </w:rPr>
        <w:t>n</w:t>
      </w:r>
      <w:r>
        <w:rPr>
          <w:color w:val="231F20"/>
          <w:spacing w:val="18"/>
        </w:rPr>
        <w:t> </w:t>
      </w:r>
      <w:r>
        <w:rPr>
          <w:color w:val="231F20"/>
        </w:rPr>
        <w:t>some</w:t>
      </w:r>
      <w:r>
        <w:rPr>
          <w:color w:val="231F20"/>
          <w:spacing w:val="18"/>
        </w:rPr>
        <w:t> </w:t>
      </w:r>
      <w:r>
        <w:rPr>
          <w:color w:val="231F20"/>
        </w:rPr>
        <w:t>cases,</w:t>
      </w:r>
      <w:r>
        <w:rPr>
          <w:color w:val="231F20"/>
          <w:spacing w:val="19"/>
        </w:rPr>
        <w:t> </w:t>
      </w:r>
      <w:r>
        <w:rPr>
          <w:color w:val="231F20"/>
        </w:rPr>
        <w:t>the</w:t>
      </w:r>
      <w:r>
        <w:rPr>
          <w:color w:val="231F20"/>
          <w:spacing w:val="18"/>
        </w:rPr>
        <w:t> </w:t>
      </w:r>
      <w:r>
        <w:rPr>
          <w:color w:val="231F20"/>
        </w:rPr>
        <w:t>sample</w:t>
      </w:r>
      <w:r>
        <w:rPr>
          <w:color w:val="231F20"/>
          <w:spacing w:val="18"/>
        </w:rPr>
        <w:t> </w:t>
      </w:r>
      <w:r>
        <w:rPr>
          <w:color w:val="231F20"/>
        </w:rPr>
        <w:t>size</w:t>
      </w:r>
      <w:r>
        <w:rPr>
          <w:color w:val="231F20"/>
          <w:spacing w:val="19"/>
        </w:rPr>
        <w:t> </w:t>
      </w:r>
      <w:r>
        <w:rPr>
          <w:color w:val="231F20"/>
        </w:rPr>
        <w:t>needs</w:t>
      </w:r>
      <w:r>
        <w:rPr>
          <w:color w:val="231F20"/>
          <w:spacing w:val="19"/>
        </w:rPr>
        <w:t> </w:t>
      </w:r>
      <w:r>
        <w:rPr>
          <w:color w:val="231F20"/>
        </w:rPr>
        <w:t>to</w:t>
      </w:r>
      <w:r>
        <w:rPr>
          <w:color w:val="231F20"/>
          <w:spacing w:val="21"/>
        </w:rPr>
        <w:t> </w:t>
      </w:r>
      <w:r>
        <w:rPr>
          <w:color w:val="231F20"/>
        </w:rPr>
        <w:t>be</w:t>
      </w:r>
      <w:r>
        <w:rPr>
          <w:color w:val="231F20"/>
          <w:spacing w:val="18"/>
        </w:rPr>
        <w:t> </w:t>
      </w:r>
      <w:r>
        <w:rPr>
          <w:color w:val="231F20"/>
        </w:rPr>
        <w:t>even</w:t>
      </w:r>
      <w:r>
        <w:rPr>
          <w:color w:val="231F20"/>
          <w:spacing w:val="18"/>
        </w:rPr>
        <w:t> </w:t>
      </w:r>
      <w:r>
        <w:rPr>
          <w:color w:val="231F20"/>
        </w:rPr>
        <w:t>greater.</w:t>
      </w:r>
      <w:r>
        <w:rPr>
          <w:color w:val="231F20"/>
          <w:spacing w:val="19"/>
        </w:rPr>
        <w:t> </w:t>
      </w:r>
      <w:r>
        <w:rPr>
          <w:color w:val="231F20"/>
        </w:rPr>
        <w:t>Some</w:t>
      </w:r>
      <w:r>
        <w:rPr>
          <w:color w:val="231F20"/>
          <w:spacing w:val="18"/>
        </w:rPr>
        <w:t> </w:t>
      </w:r>
      <w:r>
        <w:rPr>
          <w:color w:val="231F20"/>
        </w:rPr>
        <w:t>types</w:t>
      </w:r>
      <w:r>
        <w:rPr>
          <w:color w:val="231F20"/>
          <w:spacing w:val="40"/>
        </w:rPr>
        <w:t> </w:t>
      </w:r>
      <w:r>
        <w:rPr>
          <w:color w:val="231F20"/>
        </w:rPr>
        <w:t>of</w:t>
      </w:r>
      <w:r>
        <w:rPr>
          <w:color w:val="231F20"/>
          <w:spacing w:val="30"/>
        </w:rPr>
        <w:t> </w:t>
      </w:r>
      <w:r>
        <w:rPr>
          <w:color w:val="231F20"/>
        </w:rPr>
        <w:t>gas</w:t>
      </w:r>
      <w:r>
        <w:rPr>
          <w:color w:val="231F20"/>
          <w:spacing w:val="30"/>
        </w:rPr>
        <w:t> </w:t>
      </w:r>
      <w:r>
        <w:rPr>
          <w:color w:val="231F20"/>
        </w:rPr>
        <w:t>sensors,</w:t>
      </w:r>
      <w:r>
        <w:rPr>
          <w:color w:val="231F20"/>
          <w:spacing w:val="30"/>
        </w:rPr>
        <w:t> </w:t>
      </w:r>
      <w:r>
        <w:rPr>
          <w:color w:val="231F20"/>
        </w:rPr>
        <w:t>such</w:t>
      </w:r>
      <w:r>
        <w:rPr>
          <w:color w:val="231F20"/>
          <w:spacing w:val="31"/>
        </w:rPr>
        <w:t> </w:t>
      </w:r>
      <w:r>
        <w:rPr>
          <w:color w:val="231F20"/>
        </w:rPr>
        <w:t>as</w:t>
      </w:r>
      <w:r>
        <w:rPr>
          <w:color w:val="231F20"/>
          <w:spacing w:val="29"/>
        </w:rPr>
        <w:t> </w:t>
      </w:r>
      <w:r>
        <w:rPr>
          <w:color w:val="231F20"/>
        </w:rPr>
        <w:t>MOS</w:t>
      </w:r>
      <w:r>
        <w:rPr>
          <w:color w:val="231F20"/>
          <w:spacing w:val="31"/>
        </w:rPr>
        <w:t> </w:t>
      </w:r>
      <w:r>
        <w:rPr>
          <w:color w:val="231F20"/>
        </w:rPr>
        <w:t>sensors,</w:t>
      </w:r>
      <w:r>
        <w:rPr>
          <w:color w:val="231F20"/>
          <w:spacing w:val="31"/>
        </w:rPr>
        <w:t> </w:t>
      </w:r>
      <w:r>
        <w:rPr>
          <w:color w:val="231F20"/>
        </w:rPr>
        <w:t>required</w:t>
      </w:r>
      <w:r>
        <w:rPr>
          <w:color w:val="231F20"/>
          <w:spacing w:val="31"/>
        </w:rPr>
        <w:t> </w:t>
      </w:r>
      <w:r>
        <w:rPr>
          <w:color w:val="231F20"/>
        </w:rPr>
        <w:t>heating</w:t>
      </w:r>
      <w:r>
        <w:rPr>
          <w:color w:val="231F20"/>
          <w:spacing w:val="30"/>
        </w:rPr>
        <w:t> </w:t>
      </w:r>
      <w:r>
        <w:rPr>
          <w:color w:val="231F20"/>
        </w:rPr>
        <w:t>to</w:t>
      </w:r>
      <w:r>
        <w:rPr>
          <w:color w:val="231F20"/>
          <w:spacing w:val="31"/>
        </w:rPr>
        <w:t> </w:t>
      </w:r>
      <w:r>
        <w:rPr>
          <w:color w:val="231F20"/>
        </w:rPr>
        <w:t>reach</w:t>
      </w:r>
      <w:r>
        <w:rPr>
          <w:color w:val="231F20"/>
          <w:spacing w:val="30"/>
        </w:rPr>
        <w:t> </w:t>
      </w:r>
      <w:r>
        <w:rPr>
          <w:color w:val="231F20"/>
          <w:spacing w:val="-5"/>
        </w:rPr>
        <w:t>an</w:t>
      </w:r>
    </w:p>
    <w:p>
      <w:pPr>
        <w:pStyle w:val="BodyText"/>
        <w:spacing w:before="153"/>
      </w:pPr>
    </w:p>
    <w:p>
      <w:pPr>
        <w:spacing w:before="0"/>
        <w:ind w:left="114" w:right="0" w:firstLine="0"/>
        <w:jc w:val="both"/>
        <w:rPr>
          <w:sz w:val="12"/>
        </w:rPr>
      </w:pPr>
      <w:bookmarkStart w:name="_bookmark9" w:id="29"/>
      <w:bookmarkEnd w:id="29"/>
      <w:r>
        <w:rPr/>
      </w:r>
      <w:r>
        <w:rPr>
          <w:color w:val="231F20"/>
          <w:w w:val="110"/>
          <w:sz w:val="12"/>
        </w:rPr>
        <w:t>Table</w:t>
      </w:r>
      <w:r>
        <w:rPr>
          <w:color w:val="231F20"/>
          <w:spacing w:val="-7"/>
          <w:w w:val="110"/>
          <w:sz w:val="12"/>
        </w:rPr>
        <w:t> </w:t>
      </w:r>
      <w:r>
        <w:rPr>
          <w:color w:val="231F20"/>
          <w:spacing w:val="-10"/>
          <w:w w:val="125"/>
          <w:sz w:val="12"/>
        </w:rPr>
        <w:t>1</w:t>
      </w:r>
    </w:p>
    <w:p>
      <w:pPr>
        <w:spacing w:before="33"/>
        <w:ind w:left="114" w:right="0" w:firstLine="0"/>
        <w:jc w:val="both"/>
        <w:rPr>
          <w:sz w:val="12"/>
        </w:rPr>
      </w:pPr>
      <w:r>
        <w:rPr>
          <w:color w:val="231F20"/>
          <w:sz w:val="12"/>
        </w:rPr>
        <w:t>The</w:t>
      </w:r>
      <w:r>
        <w:rPr>
          <w:color w:val="231F20"/>
          <w:spacing w:val="22"/>
          <w:sz w:val="12"/>
        </w:rPr>
        <w:t> </w:t>
      </w:r>
      <w:r>
        <w:rPr>
          <w:color w:val="231F20"/>
          <w:sz w:val="12"/>
        </w:rPr>
        <w:t>performance</w:t>
      </w:r>
      <w:r>
        <w:rPr>
          <w:color w:val="231F20"/>
          <w:spacing w:val="22"/>
          <w:sz w:val="12"/>
        </w:rPr>
        <w:t> </w:t>
      </w:r>
      <w:r>
        <w:rPr>
          <w:color w:val="231F20"/>
          <w:sz w:val="12"/>
        </w:rPr>
        <w:t>of</w:t>
      </w:r>
      <w:r>
        <w:rPr>
          <w:color w:val="231F20"/>
          <w:spacing w:val="23"/>
          <w:sz w:val="12"/>
        </w:rPr>
        <w:t> </w:t>
      </w:r>
      <w:r>
        <w:rPr>
          <w:color w:val="231F20"/>
          <w:sz w:val="12"/>
        </w:rPr>
        <w:t>different</w:t>
      </w:r>
      <w:r>
        <w:rPr>
          <w:color w:val="231F20"/>
          <w:spacing w:val="26"/>
          <w:sz w:val="12"/>
        </w:rPr>
        <w:t> </w:t>
      </w:r>
      <w:r>
        <w:rPr>
          <w:color w:val="231F20"/>
          <w:sz w:val="12"/>
        </w:rPr>
        <w:t>classi</w:t>
      </w:r>
      <w:r>
        <w:rPr>
          <w:rFonts w:ascii="Times New Roman"/>
          <w:color w:val="231F20"/>
          <w:sz w:val="12"/>
        </w:rPr>
        <w:t>fi</w:t>
      </w:r>
      <w:r>
        <w:rPr>
          <w:color w:val="231F20"/>
          <w:sz w:val="12"/>
        </w:rPr>
        <w:t>er</w:t>
      </w:r>
      <w:r>
        <w:rPr>
          <w:color w:val="231F20"/>
          <w:spacing w:val="21"/>
          <w:sz w:val="12"/>
        </w:rPr>
        <w:t> </w:t>
      </w:r>
      <w:r>
        <w:rPr>
          <w:color w:val="231F20"/>
          <w:spacing w:val="-2"/>
          <w:sz w:val="12"/>
        </w:rPr>
        <w:t>algorithms.</w:t>
      </w:r>
    </w:p>
    <w:p>
      <w:pPr>
        <w:pStyle w:val="BodyText"/>
        <w:spacing w:before="9"/>
        <w:rPr>
          <w:sz w:val="7"/>
        </w:rPr>
      </w:pPr>
    </w:p>
    <w:tbl>
      <w:tblPr>
        <w:tblW w:w="0" w:type="auto"/>
        <w:jc w:val="left"/>
        <w:tblInd w:w="1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51"/>
        <w:gridCol w:w="755"/>
        <w:gridCol w:w="689"/>
        <w:gridCol w:w="815"/>
        <w:gridCol w:w="911"/>
      </w:tblGrid>
      <w:tr>
        <w:trPr>
          <w:trHeight w:val="420" w:hRule="atLeast"/>
        </w:trPr>
        <w:tc>
          <w:tcPr>
            <w:tcW w:w="1851" w:type="dxa"/>
            <w:tcBorders>
              <w:top w:val="single" w:sz="4" w:space="0" w:color="231F20"/>
              <w:bottom w:val="single" w:sz="6" w:space="0" w:color="231F20"/>
            </w:tcBorders>
          </w:tcPr>
          <w:p>
            <w:pPr>
              <w:pStyle w:val="TableParagraph"/>
              <w:spacing w:line="240" w:lineRule="auto" w:before="0"/>
              <w:ind w:left="0"/>
              <w:rPr>
                <w:rFonts w:ascii="Times New Roman"/>
                <w:sz w:val="14"/>
              </w:rPr>
            </w:pPr>
          </w:p>
        </w:tc>
        <w:tc>
          <w:tcPr>
            <w:tcW w:w="755" w:type="dxa"/>
            <w:tcBorders>
              <w:top w:val="single" w:sz="4" w:space="0" w:color="231F20"/>
              <w:bottom w:val="single" w:sz="6" w:space="0" w:color="231F20"/>
            </w:tcBorders>
          </w:tcPr>
          <w:p>
            <w:pPr>
              <w:pStyle w:val="TableParagraph"/>
              <w:spacing w:line="240" w:lineRule="auto" w:before="60"/>
              <w:ind w:left="129"/>
              <w:rPr>
                <w:sz w:val="12"/>
              </w:rPr>
            </w:pPr>
            <w:r>
              <w:rPr>
                <w:color w:val="231F20"/>
                <w:spacing w:val="-5"/>
                <w:sz w:val="12"/>
              </w:rPr>
              <w:t>ANN</w:t>
            </w:r>
          </w:p>
        </w:tc>
        <w:tc>
          <w:tcPr>
            <w:tcW w:w="689" w:type="dxa"/>
            <w:tcBorders>
              <w:top w:val="single" w:sz="4" w:space="0" w:color="231F20"/>
              <w:bottom w:val="single" w:sz="6" w:space="0" w:color="231F20"/>
            </w:tcBorders>
          </w:tcPr>
          <w:p>
            <w:pPr>
              <w:pStyle w:val="TableParagraph"/>
              <w:spacing w:line="240" w:lineRule="auto" w:before="60"/>
              <w:ind w:left="64"/>
              <w:rPr>
                <w:sz w:val="12"/>
              </w:rPr>
            </w:pPr>
            <w:r>
              <w:rPr>
                <w:color w:val="231F20"/>
                <w:spacing w:val="-5"/>
                <w:w w:val="105"/>
                <w:sz w:val="12"/>
              </w:rPr>
              <w:t>SVM</w:t>
            </w:r>
          </w:p>
        </w:tc>
        <w:tc>
          <w:tcPr>
            <w:tcW w:w="815" w:type="dxa"/>
            <w:tcBorders>
              <w:top w:val="single" w:sz="4" w:space="0" w:color="231F20"/>
              <w:bottom w:val="single" w:sz="6" w:space="0" w:color="231F20"/>
            </w:tcBorders>
          </w:tcPr>
          <w:p>
            <w:pPr>
              <w:pStyle w:val="TableParagraph"/>
              <w:spacing w:line="240" w:lineRule="auto" w:before="60"/>
              <w:rPr>
                <w:sz w:val="12"/>
              </w:rPr>
            </w:pPr>
            <w:r>
              <w:rPr>
                <w:color w:val="231F20"/>
                <w:spacing w:val="-5"/>
                <w:sz w:val="12"/>
              </w:rPr>
              <w:t>KNN</w:t>
            </w:r>
          </w:p>
        </w:tc>
        <w:tc>
          <w:tcPr>
            <w:tcW w:w="911" w:type="dxa"/>
            <w:tcBorders>
              <w:top w:val="single" w:sz="4" w:space="0" w:color="231F20"/>
              <w:bottom w:val="single" w:sz="6" w:space="0" w:color="231F20"/>
            </w:tcBorders>
          </w:tcPr>
          <w:p>
            <w:pPr>
              <w:pStyle w:val="TableParagraph"/>
              <w:spacing w:line="170" w:lineRule="atLeast" w:before="27"/>
              <w:ind w:left="189" w:right="86"/>
              <w:rPr>
                <w:sz w:val="12"/>
              </w:rPr>
            </w:pPr>
            <w:r>
              <w:rPr>
                <w:color w:val="231F20"/>
                <w:spacing w:val="-2"/>
                <w:sz w:val="12"/>
              </w:rPr>
              <w:t>Decision</w:t>
            </w:r>
            <w:r>
              <w:rPr>
                <w:color w:val="231F20"/>
                <w:spacing w:val="40"/>
                <w:w w:val="110"/>
                <w:sz w:val="12"/>
              </w:rPr>
              <w:t> </w:t>
            </w:r>
            <w:r>
              <w:rPr>
                <w:color w:val="231F20"/>
                <w:spacing w:val="-4"/>
                <w:w w:val="110"/>
                <w:sz w:val="12"/>
              </w:rPr>
              <w:t>tree</w:t>
            </w:r>
          </w:p>
        </w:tc>
      </w:tr>
      <w:tr>
        <w:trPr>
          <w:trHeight w:val="207" w:hRule="atLeast"/>
        </w:trPr>
        <w:tc>
          <w:tcPr>
            <w:tcW w:w="1851" w:type="dxa"/>
            <w:tcBorders>
              <w:top w:val="single" w:sz="6" w:space="0" w:color="231F20"/>
            </w:tcBorders>
          </w:tcPr>
          <w:p>
            <w:pPr>
              <w:pStyle w:val="TableParagraph"/>
              <w:spacing w:before="58"/>
              <w:ind w:left="119"/>
              <w:rPr>
                <w:sz w:val="12"/>
              </w:rPr>
            </w:pPr>
            <w:r>
              <w:rPr>
                <w:color w:val="231F20"/>
                <w:w w:val="105"/>
                <w:sz w:val="12"/>
              </w:rPr>
              <w:t>Learning</w:t>
            </w:r>
            <w:r>
              <w:rPr>
                <w:color w:val="231F20"/>
                <w:spacing w:val="2"/>
                <w:w w:val="110"/>
                <w:sz w:val="12"/>
              </w:rPr>
              <w:t> </w:t>
            </w:r>
            <w:r>
              <w:rPr>
                <w:color w:val="231F20"/>
                <w:spacing w:val="-2"/>
                <w:w w:val="110"/>
                <w:sz w:val="12"/>
              </w:rPr>
              <w:t>speed</w:t>
            </w:r>
          </w:p>
        </w:tc>
        <w:tc>
          <w:tcPr>
            <w:tcW w:w="755" w:type="dxa"/>
            <w:tcBorders>
              <w:top w:val="single" w:sz="6" w:space="0" w:color="231F20"/>
            </w:tcBorders>
          </w:tcPr>
          <w:p>
            <w:pPr>
              <w:pStyle w:val="TableParagraph"/>
              <w:spacing w:before="58"/>
              <w:ind w:left="129"/>
              <w:rPr>
                <w:sz w:val="12"/>
              </w:rPr>
            </w:pPr>
            <w:r>
              <w:rPr>
                <w:color w:val="231F20"/>
                <w:spacing w:val="-4"/>
                <w:w w:val="110"/>
                <w:sz w:val="12"/>
              </w:rPr>
              <w:t>Slow</w:t>
            </w:r>
          </w:p>
        </w:tc>
        <w:tc>
          <w:tcPr>
            <w:tcW w:w="689" w:type="dxa"/>
            <w:tcBorders>
              <w:top w:val="single" w:sz="6" w:space="0" w:color="231F20"/>
            </w:tcBorders>
          </w:tcPr>
          <w:p>
            <w:pPr>
              <w:pStyle w:val="TableParagraph"/>
              <w:spacing w:before="58"/>
              <w:ind w:left="64"/>
              <w:rPr>
                <w:sz w:val="12"/>
              </w:rPr>
            </w:pPr>
            <w:r>
              <w:rPr>
                <w:color w:val="231F20"/>
                <w:spacing w:val="-4"/>
                <w:w w:val="110"/>
                <w:sz w:val="12"/>
              </w:rPr>
              <w:t>Slow</w:t>
            </w:r>
          </w:p>
        </w:tc>
        <w:tc>
          <w:tcPr>
            <w:tcW w:w="815" w:type="dxa"/>
            <w:tcBorders>
              <w:top w:val="single" w:sz="6" w:space="0" w:color="231F20"/>
            </w:tcBorders>
          </w:tcPr>
          <w:p>
            <w:pPr>
              <w:pStyle w:val="TableParagraph"/>
              <w:spacing w:before="58"/>
              <w:rPr>
                <w:sz w:val="12"/>
              </w:rPr>
            </w:pPr>
            <w:r>
              <w:rPr>
                <w:color w:val="231F20"/>
                <w:spacing w:val="-4"/>
                <w:sz w:val="12"/>
              </w:rPr>
              <w:t>Fast</w:t>
            </w:r>
          </w:p>
        </w:tc>
        <w:tc>
          <w:tcPr>
            <w:tcW w:w="911" w:type="dxa"/>
            <w:tcBorders>
              <w:top w:val="single" w:sz="6" w:space="0" w:color="231F20"/>
            </w:tcBorders>
          </w:tcPr>
          <w:p>
            <w:pPr>
              <w:pStyle w:val="TableParagraph"/>
              <w:spacing w:before="58"/>
              <w:ind w:left="189"/>
              <w:rPr>
                <w:sz w:val="12"/>
              </w:rPr>
            </w:pPr>
            <w:r>
              <w:rPr>
                <w:color w:val="231F20"/>
                <w:spacing w:val="-2"/>
                <w:w w:val="110"/>
                <w:sz w:val="12"/>
              </w:rPr>
              <w:t>Moderate</w:t>
            </w:r>
          </w:p>
        </w:tc>
      </w:tr>
      <w:tr>
        <w:trPr>
          <w:trHeight w:val="171" w:hRule="atLeast"/>
        </w:trPr>
        <w:tc>
          <w:tcPr>
            <w:tcW w:w="1851" w:type="dxa"/>
          </w:tcPr>
          <w:p>
            <w:pPr>
              <w:pStyle w:val="TableParagraph"/>
              <w:ind w:left="119"/>
              <w:rPr>
                <w:sz w:val="12"/>
              </w:rPr>
            </w:pPr>
            <w:r>
              <w:rPr>
                <w:color w:val="231F20"/>
                <w:w w:val="110"/>
                <w:sz w:val="12"/>
              </w:rPr>
              <w:t>Overall</w:t>
            </w:r>
            <w:r>
              <w:rPr>
                <w:color w:val="231F20"/>
                <w:spacing w:val="-6"/>
                <w:w w:val="110"/>
                <w:sz w:val="12"/>
              </w:rPr>
              <w:t> </w:t>
            </w:r>
            <w:r>
              <w:rPr>
                <w:color w:val="231F20"/>
                <w:spacing w:val="-2"/>
                <w:w w:val="110"/>
                <w:sz w:val="12"/>
              </w:rPr>
              <w:t>accuracy</w:t>
            </w:r>
          </w:p>
        </w:tc>
        <w:tc>
          <w:tcPr>
            <w:tcW w:w="755" w:type="dxa"/>
          </w:tcPr>
          <w:p>
            <w:pPr>
              <w:pStyle w:val="TableParagraph"/>
              <w:ind w:left="129"/>
              <w:rPr>
                <w:sz w:val="12"/>
              </w:rPr>
            </w:pPr>
            <w:r>
              <w:rPr>
                <w:color w:val="231F20"/>
                <w:spacing w:val="-2"/>
                <w:w w:val="110"/>
                <w:sz w:val="12"/>
              </w:rPr>
              <w:t>Moderate</w:t>
            </w:r>
          </w:p>
        </w:tc>
        <w:tc>
          <w:tcPr>
            <w:tcW w:w="689" w:type="dxa"/>
          </w:tcPr>
          <w:p>
            <w:pPr>
              <w:pStyle w:val="TableParagraph"/>
              <w:ind w:left="64"/>
              <w:rPr>
                <w:sz w:val="12"/>
              </w:rPr>
            </w:pPr>
            <w:r>
              <w:rPr>
                <w:color w:val="231F20"/>
                <w:spacing w:val="-4"/>
                <w:w w:val="105"/>
                <w:sz w:val="12"/>
              </w:rPr>
              <w:t>High</w:t>
            </w:r>
          </w:p>
        </w:tc>
        <w:tc>
          <w:tcPr>
            <w:tcW w:w="815" w:type="dxa"/>
          </w:tcPr>
          <w:p>
            <w:pPr>
              <w:pStyle w:val="TableParagraph"/>
              <w:rPr>
                <w:sz w:val="12"/>
              </w:rPr>
            </w:pPr>
            <w:r>
              <w:rPr>
                <w:color w:val="231F20"/>
                <w:spacing w:val="-5"/>
                <w:w w:val="105"/>
                <w:sz w:val="12"/>
              </w:rPr>
              <w:t>Low</w:t>
            </w:r>
          </w:p>
        </w:tc>
        <w:tc>
          <w:tcPr>
            <w:tcW w:w="911" w:type="dxa"/>
          </w:tcPr>
          <w:p>
            <w:pPr>
              <w:pStyle w:val="TableParagraph"/>
              <w:ind w:left="189"/>
              <w:rPr>
                <w:sz w:val="12"/>
              </w:rPr>
            </w:pPr>
            <w:r>
              <w:rPr>
                <w:color w:val="231F20"/>
                <w:spacing w:val="-5"/>
                <w:w w:val="105"/>
                <w:sz w:val="12"/>
              </w:rPr>
              <w:t>Low</w:t>
            </w:r>
          </w:p>
        </w:tc>
      </w:tr>
      <w:tr>
        <w:trPr>
          <w:trHeight w:val="173" w:hRule="atLeast"/>
        </w:trPr>
        <w:tc>
          <w:tcPr>
            <w:tcW w:w="1851" w:type="dxa"/>
          </w:tcPr>
          <w:p>
            <w:pPr>
              <w:pStyle w:val="TableParagraph"/>
              <w:spacing w:line="134" w:lineRule="exact" w:before="20"/>
              <w:ind w:left="119"/>
              <w:rPr>
                <w:sz w:val="12"/>
              </w:rPr>
            </w:pPr>
            <w:r>
              <w:rPr>
                <w:color w:val="231F20"/>
                <w:spacing w:val="2"/>
                <w:sz w:val="12"/>
              </w:rPr>
              <w:t>Classi</w:t>
            </w:r>
            <w:r>
              <w:rPr>
                <w:rFonts w:ascii="Times New Roman"/>
                <w:color w:val="231F20"/>
                <w:spacing w:val="2"/>
                <w:sz w:val="12"/>
              </w:rPr>
              <w:t>fi</w:t>
            </w:r>
            <w:r>
              <w:rPr>
                <w:color w:val="231F20"/>
                <w:spacing w:val="2"/>
                <w:sz w:val="12"/>
              </w:rPr>
              <w:t>cation</w:t>
            </w:r>
            <w:r>
              <w:rPr>
                <w:color w:val="231F20"/>
                <w:spacing w:val="23"/>
                <w:sz w:val="12"/>
              </w:rPr>
              <w:t> </w:t>
            </w:r>
            <w:r>
              <w:rPr>
                <w:color w:val="231F20"/>
                <w:spacing w:val="-2"/>
                <w:sz w:val="12"/>
              </w:rPr>
              <w:t>speed</w:t>
            </w:r>
          </w:p>
        </w:tc>
        <w:tc>
          <w:tcPr>
            <w:tcW w:w="755" w:type="dxa"/>
          </w:tcPr>
          <w:p>
            <w:pPr>
              <w:pStyle w:val="TableParagraph"/>
              <w:spacing w:line="132" w:lineRule="exact"/>
              <w:ind w:left="129"/>
              <w:rPr>
                <w:sz w:val="12"/>
              </w:rPr>
            </w:pPr>
            <w:r>
              <w:rPr>
                <w:color w:val="231F20"/>
                <w:spacing w:val="-4"/>
                <w:sz w:val="12"/>
              </w:rPr>
              <w:t>Fast</w:t>
            </w:r>
          </w:p>
        </w:tc>
        <w:tc>
          <w:tcPr>
            <w:tcW w:w="689" w:type="dxa"/>
          </w:tcPr>
          <w:p>
            <w:pPr>
              <w:pStyle w:val="TableParagraph"/>
              <w:spacing w:line="132" w:lineRule="exact"/>
              <w:ind w:left="64"/>
              <w:rPr>
                <w:sz w:val="12"/>
              </w:rPr>
            </w:pPr>
            <w:r>
              <w:rPr>
                <w:color w:val="231F20"/>
                <w:spacing w:val="-4"/>
                <w:sz w:val="12"/>
              </w:rPr>
              <w:t>Fast</w:t>
            </w:r>
          </w:p>
        </w:tc>
        <w:tc>
          <w:tcPr>
            <w:tcW w:w="815" w:type="dxa"/>
          </w:tcPr>
          <w:p>
            <w:pPr>
              <w:pStyle w:val="TableParagraph"/>
              <w:spacing w:line="132" w:lineRule="exact"/>
              <w:rPr>
                <w:sz w:val="12"/>
              </w:rPr>
            </w:pPr>
            <w:r>
              <w:rPr>
                <w:color w:val="231F20"/>
                <w:spacing w:val="-4"/>
                <w:w w:val="110"/>
                <w:sz w:val="12"/>
              </w:rPr>
              <w:t>Slow</w:t>
            </w:r>
          </w:p>
        </w:tc>
        <w:tc>
          <w:tcPr>
            <w:tcW w:w="911" w:type="dxa"/>
          </w:tcPr>
          <w:p>
            <w:pPr>
              <w:pStyle w:val="TableParagraph"/>
              <w:spacing w:line="132" w:lineRule="exact"/>
              <w:ind w:left="189"/>
              <w:rPr>
                <w:sz w:val="12"/>
              </w:rPr>
            </w:pPr>
            <w:r>
              <w:rPr>
                <w:color w:val="231F20"/>
                <w:spacing w:val="-4"/>
                <w:sz w:val="12"/>
              </w:rPr>
              <w:t>Fast</w:t>
            </w:r>
          </w:p>
        </w:tc>
      </w:tr>
      <w:tr>
        <w:trPr>
          <w:trHeight w:val="168" w:hRule="atLeast"/>
        </w:trPr>
        <w:tc>
          <w:tcPr>
            <w:tcW w:w="1851" w:type="dxa"/>
          </w:tcPr>
          <w:p>
            <w:pPr>
              <w:pStyle w:val="TableParagraph"/>
              <w:spacing w:before="19"/>
              <w:ind w:left="119"/>
              <w:rPr>
                <w:sz w:val="12"/>
              </w:rPr>
            </w:pPr>
            <w:r>
              <w:rPr>
                <w:color w:val="231F20"/>
                <w:w w:val="110"/>
                <w:sz w:val="12"/>
              </w:rPr>
              <w:t>Tolerance</w:t>
            </w:r>
            <w:r>
              <w:rPr>
                <w:color w:val="231F20"/>
                <w:spacing w:val="-6"/>
                <w:w w:val="110"/>
                <w:sz w:val="12"/>
              </w:rPr>
              <w:t> </w:t>
            </w:r>
            <w:r>
              <w:rPr>
                <w:color w:val="231F20"/>
                <w:w w:val="110"/>
                <w:sz w:val="12"/>
              </w:rPr>
              <w:t>to</w:t>
            </w:r>
            <w:r>
              <w:rPr>
                <w:color w:val="231F20"/>
                <w:spacing w:val="-7"/>
                <w:w w:val="110"/>
                <w:sz w:val="12"/>
              </w:rPr>
              <w:t> </w:t>
            </w:r>
            <w:r>
              <w:rPr>
                <w:color w:val="231F20"/>
                <w:w w:val="110"/>
                <w:sz w:val="12"/>
              </w:rPr>
              <w:t>missing</w:t>
            </w:r>
            <w:r>
              <w:rPr>
                <w:color w:val="231F20"/>
                <w:spacing w:val="-6"/>
                <w:w w:val="110"/>
                <w:sz w:val="12"/>
              </w:rPr>
              <w:t> </w:t>
            </w:r>
            <w:r>
              <w:rPr>
                <w:color w:val="231F20"/>
                <w:spacing w:val="-2"/>
                <w:w w:val="110"/>
                <w:sz w:val="12"/>
              </w:rPr>
              <w:t>values</w:t>
            </w:r>
          </w:p>
        </w:tc>
        <w:tc>
          <w:tcPr>
            <w:tcW w:w="755" w:type="dxa"/>
          </w:tcPr>
          <w:p>
            <w:pPr>
              <w:pStyle w:val="TableParagraph"/>
              <w:spacing w:before="19"/>
              <w:ind w:left="129"/>
              <w:rPr>
                <w:sz w:val="12"/>
              </w:rPr>
            </w:pPr>
            <w:r>
              <w:rPr>
                <w:color w:val="231F20"/>
                <w:spacing w:val="-5"/>
                <w:w w:val="105"/>
                <w:sz w:val="12"/>
              </w:rPr>
              <w:t>Low</w:t>
            </w:r>
          </w:p>
        </w:tc>
        <w:tc>
          <w:tcPr>
            <w:tcW w:w="689" w:type="dxa"/>
          </w:tcPr>
          <w:p>
            <w:pPr>
              <w:pStyle w:val="TableParagraph"/>
              <w:spacing w:before="19"/>
              <w:ind w:left="64"/>
              <w:rPr>
                <w:sz w:val="12"/>
              </w:rPr>
            </w:pPr>
            <w:r>
              <w:rPr>
                <w:color w:val="231F20"/>
                <w:spacing w:val="-2"/>
                <w:w w:val="110"/>
                <w:sz w:val="12"/>
              </w:rPr>
              <w:t>Moderate</w:t>
            </w:r>
          </w:p>
        </w:tc>
        <w:tc>
          <w:tcPr>
            <w:tcW w:w="815" w:type="dxa"/>
          </w:tcPr>
          <w:p>
            <w:pPr>
              <w:pStyle w:val="TableParagraph"/>
              <w:spacing w:before="19"/>
              <w:rPr>
                <w:sz w:val="12"/>
              </w:rPr>
            </w:pPr>
            <w:r>
              <w:rPr>
                <w:color w:val="231F20"/>
                <w:spacing w:val="-5"/>
                <w:w w:val="105"/>
                <w:sz w:val="12"/>
              </w:rPr>
              <w:t>Low</w:t>
            </w:r>
          </w:p>
        </w:tc>
        <w:tc>
          <w:tcPr>
            <w:tcW w:w="911" w:type="dxa"/>
          </w:tcPr>
          <w:p>
            <w:pPr>
              <w:pStyle w:val="TableParagraph"/>
              <w:spacing w:before="19"/>
              <w:ind w:left="189"/>
              <w:rPr>
                <w:sz w:val="12"/>
              </w:rPr>
            </w:pPr>
            <w:r>
              <w:rPr>
                <w:color w:val="231F20"/>
                <w:spacing w:val="-4"/>
                <w:w w:val="105"/>
                <w:sz w:val="12"/>
              </w:rPr>
              <w:t>High</w:t>
            </w:r>
          </w:p>
        </w:tc>
      </w:tr>
      <w:tr>
        <w:trPr>
          <w:trHeight w:val="163" w:hRule="atLeast"/>
        </w:trPr>
        <w:tc>
          <w:tcPr>
            <w:tcW w:w="1851" w:type="dxa"/>
          </w:tcPr>
          <w:p>
            <w:pPr>
              <w:pStyle w:val="TableParagraph"/>
              <w:spacing w:line="122" w:lineRule="exact"/>
              <w:ind w:left="119"/>
              <w:rPr>
                <w:sz w:val="12"/>
              </w:rPr>
            </w:pPr>
            <w:r>
              <w:rPr>
                <w:color w:val="231F20"/>
                <w:w w:val="110"/>
                <w:sz w:val="12"/>
              </w:rPr>
              <w:t>Tolerance</w:t>
            </w:r>
            <w:r>
              <w:rPr>
                <w:color w:val="231F20"/>
                <w:spacing w:val="-6"/>
                <w:w w:val="110"/>
                <w:sz w:val="12"/>
              </w:rPr>
              <w:t> </w:t>
            </w:r>
            <w:r>
              <w:rPr>
                <w:color w:val="231F20"/>
                <w:w w:val="110"/>
                <w:sz w:val="12"/>
              </w:rPr>
              <w:t>to</w:t>
            </w:r>
            <w:r>
              <w:rPr>
                <w:color w:val="231F20"/>
                <w:spacing w:val="-6"/>
                <w:w w:val="110"/>
                <w:sz w:val="12"/>
              </w:rPr>
              <w:t> </w:t>
            </w:r>
            <w:r>
              <w:rPr>
                <w:color w:val="231F20"/>
                <w:spacing w:val="-2"/>
                <w:w w:val="110"/>
                <w:sz w:val="12"/>
              </w:rPr>
              <w:t>irrelevant</w:t>
            </w:r>
          </w:p>
        </w:tc>
        <w:tc>
          <w:tcPr>
            <w:tcW w:w="755" w:type="dxa"/>
          </w:tcPr>
          <w:p>
            <w:pPr>
              <w:pStyle w:val="TableParagraph"/>
              <w:spacing w:line="122" w:lineRule="exact"/>
              <w:ind w:left="129"/>
              <w:rPr>
                <w:sz w:val="12"/>
              </w:rPr>
            </w:pPr>
            <w:r>
              <w:rPr>
                <w:color w:val="231F20"/>
                <w:spacing w:val="-5"/>
                <w:w w:val="105"/>
                <w:sz w:val="12"/>
              </w:rPr>
              <w:t>Low</w:t>
            </w:r>
          </w:p>
        </w:tc>
        <w:tc>
          <w:tcPr>
            <w:tcW w:w="689" w:type="dxa"/>
          </w:tcPr>
          <w:p>
            <w:pPr>
              <w:pStyle w:val="TableParagraph"/>
              <w:spacing w:line="122" w:lineRule="exact"/>
              <w:ind w:left="64"/>
              <w:rPr>
                <w:sz w:val="12"/>
              </w:rPr>
            </w:pPr>
            <w:r>
              <w:rPr>
                <w:color w:val="231F20"/>
                <w:spacing w:val="-4"/>
                <w:w w:val="105"/>
                <w:sz w:val="12"/>
              </w:rPr>
              <w:t>High</w:t>
            </w:r>
          </w:p>
        </w:tc>
        <w:tc>
          <w:tcPr>
            <w:tcW w:w="815" w:type="dxa"/>
          </w:tcPr>
          <w:p>
            <w:pPr>
              <w:pStyle w:val="TableParagraph"/>
              <w:spacing w:line="122" w:lineRule="exact"/>
              <w:rPr>
                <w:sz w:val="12"/>
              </w:rPr>
            </w:pPr>
            <w:r>
              <w:rPr>
                <w:color w:val="231F20"/>
                <w:spacing w:val="-2"/>
                <w:w w:val="110"/>
                <w:sz w:val="12"/>
              </w:rPr>
              <w:t>Moderate</w:t>
            </w:r>
          </w:p>
        </w:tc>
        <w:tc>
          <w:tcPr>
            <w:tcW w:w="911" w:type="dxa"/>
          </w:tcPr>
          <w:p>
            <w:pPr>
              <w:pStyle w:val="TableParagraph"/>
              <w:spacing w:line="122" w:lineRule="exact"/>
              <w:ind w:left="189"/>
              <w:rPr>
                <w:sz w:val="12"/>
              </w:rPr>
            </w:pPr>
            <w:r>
              <w:rPr>
                <w:color w:val="231F20"/>
                <w:spacing w:val="-2"/>
                <w:w w:val="110"/>
                <w:sz w:val="12"/>
              </w:rPr>
              <w:t>Moderate</w:t>
            </w:r>
          </w:p>
        </w:tc>
      </w:tr>
    </w:tbl>
    <w:p>
      <w:pPr>
        <w:spacing w:line="100" w:lineRule="exact" w:before="28"/>
        <w:ind w:left="353" w:right="0" w:firstLine="0"/>
        <w:jc w:val="left"/>
        <w:rPr>
          <w:sz w:val="12"/>
        </w:rPr>
      </w:pPr>
      <w:r>
        <w:rPr>
          <w:color w:val="231F20"/>
          <w:spacing w:val="-2"/>
          <w:w w:val="110"/>
          <w:sz w:val="12"/>
        </w:rPr>
        <w:t>attributes</w:t>
      </w:r>
    </w:p>
    <w:p>
      <w:pPr>
        <w:pStyle w:val="BodyText"/>
        <w:spacing w:line="276" w:lineRule="auto" w:before="110"/>
        <w:ind w:left="114" w:right="283"/>
        <w:jc w:val="both"/>
      </w:pPr>
      <w:r>
        <w:rPr/>
        <w:br w:type="column"/>
      </w:r>
      <w:r>
        <w:rPr>
          <w:color w:val="231F20"/>
          <w:w w:val="105"/>
        </w:rPr>
        <w:t>equilibrium state before measuring, which is both time and energy consuming. Also, high energy demands also limit the portability of the</w:t>
      </w:r>
      <w:r>
        <w:rPr>
          <w:color w:val="231F20"/>
          <w:spacing w:val="-3"/>
          <w:w w:val="105"/>
        </w:rPr>
        <w:t> </w:t>
      </w:r>
      <w:r>
        <w:rPr>
          <w:color w:val="231F20"/>
          <w:w w:val="105"/>
        </w:rPr>
        <w:t>e-noses.</w:t>
      </w:r>
      <w:r>
        <w:rPr>
          <w:color w:val="231F20"/>
          <w:spacing w:val="-3"/>
          <w:w w:val="105"/>
        </w:rPr>
        <w:t> </w:t>
      </w:r>
      <w:r>
        <w:rPr>
          <w:color w:val="231F20"/>
          <w:w w:val="105"/>
        </w:rPr>
        <w:t>Unlike</w:t>
      </w:r>
      <w:r>
        <w:rPr>
          <w:color w:val="231F20"/>
          <w:spacing w:val="-3"/>
          <w:w w:val="105"/>
        </w:rPr>
        <w:t> </w:t>
      </w:r>
      <w:r>
        <w:rPr>
          <w:color w:val="231F20"/>
          <w:w w:val="105"/>
        </w:rPr>
        <w:t>the</w:t>
      </w:r>
      <w:r>
        <w:rPr>
          <w:color w:val="231F20"/>
          <w:spacing w:val="-2"/>
          <w:w w:val="105"/>
        </w:rPr>
        <w:t> </w:t>
      </w:r>
      <w:r>
        <w:rPr>
          <w:color w:val="231F20"/>
          <w:w w:val="105"/>
        </w:rPr>
        <w:t>human</w:t>
      </w:r>
      <w:r>
        <w:rPr>
          <w:color w:val="231F20"/>
          <w:spacing w:val="-3"/>
          <w:w w:val="105"/>
        </w:rPr>
        <w:t> </w:t>
      </w:r>
      <w:r>
        <w:rPr>
          <w:color w:val="231F20"/>
          <w:w w:val="105"/>
        </w:rPr>
        <w:t>nose</w:t>
      </w:r>
      <w:r>
        <w:rPr>
          <w:color w:val="231F20"/>
          <w:spacing w:val="-2"/>
          <w:w w:val="105"/>
        </w:rPr>
        <w:t> </w:t>
      </w:r>
      <w:r>
        <w:rPr>
          <w:color w:val="231F20"/>
          <w:w w:val="105"/>
        </w:rPr>
        <w:t>where</w:t>
      </w:r>
      <w:r>
        <w:rPr>
          <w:color w:val="231F20"/>
          <w:spacing w:val="-1"/>
          <w:w w:val="105"/>
        </w:rPr>
        <w:t> </w:t>
      </w:r>
      <w:r>
        <w:rPr>
          <w:color w:val="231F20"/>
          <w:w w:val="105"/>
        </w:rPr>
        <w:t>hundreds</w:t>
      </w:r>
      <w:r>
        <w:rPr>
          <w:color w:val="231F20"/>
          <w:spacing w:val="-3"/>
          <w:w w:val="105"/>
        </w:rPr>
        <w:t> </w:t>
      </w:r>
      <w:r>
        <w:rPr>
          <w:color w:val="231F20"/>
          <w:w w:val="105"/>
        </w:rPr>
        <w:t>of</w:t>
      </w:r>
      <w:r>
        <w:rPr>
          <w:color w:val="231F20"/>
          <w:spacing w:val="-3"/>
          <w:w w:val="105"/>
        </w:rPr>
        <w:t> </w:t>
      </w:r>
      <w:r>
        <w:rPr>
          <w:color w:val="231F20"/>
          <w:w w:val="105"/>
        </w:rPr>
        <w:t>scent</w:t>
      </w:r>
      <w:r>
        <w:rPr>
          <w:color w:val="231F20"/>
          <w:spacing w:val="-3"/>
          <w:w w:val="105"/>
        </w:rPr>
        <w:t> </w:t>
      </w:r>
      <w:r>
        <w:rPr>
          <w:color w:val="231F20"/>
          <w:w w:val="105"/>
        </w:rPr>
        <w:t>recep- tors reside, one e-nose typically employs a few numbers of sensors (less</w:t>
      </w:r>
      <w:r>
        <w:rPr>
          <w:color w:val="231F20"/>
          <w:w w:val="105"/>
        </w:rPr>
        <w:t> than</w:t>
      </w:r>
      <w:r>
        <w:rPr>
          <w:color w:val="231F20"/>
          <w:w w:val="105"/>
        </w:rPr>
        <w:t> 20);</w:t>
      </w:r>
      <w:r>
        <w:rPr>
          <w:color w:val="231F20"/>
          <w:w w:val="105"/>
        </w:rPr>
        <w:t> thus,</w:t>
      </w:r>
      <w:r>
        <w:rPr>
          <w:color w:val="231F20"/>
          <w:w w:val="105"/>
        </w:rPr>
        <w:t> their</w:t>
      </w:r>
      <w:r>
        <w:rPr>
          <w:color w:val="231F20"/>
          <w:w w:val="105"/>
        </w:rPr>
        <w:t> capability</w:t>
      </w:r>
      <w:r>
        <w:rPr>
          <w:color w:val="231F20"/>
          <w:w w:val="105"/>
        </w:rPr>
        <w:t> to</w:t>
      </w:r>
      <w:r>
        <w:rPr>
          <w:color w:val="231F20"/>
          <w:w w:val="105"/>
        </w:rPr>
        <w:t> discriminate</w:t>
      </w:r>
      <w:r>
        <w:rPr>
          <w:color w:val="231F20"/>
          <w:w w:val="105"/>
        </w:rPr>
        <w:t> different</w:t>
      </w:r>
      <w:r>
        <w:rPr>
          <w:color w:val="231F20"/>
          <w:spacing w:val="80"/>
          <w:w w:val="105"/>
        </w:rPr>
        <w:t> </w:t>
      </w:r>
      <w:r>
        <w:rPr>
          <w:color w:val="231F20"/>
          <w:w w:val="105"/>
        </w:rPr>
        <w:t>aroma is hampered. Techniques, such as ANN and PCA, employed to</w:t>
      </w:r>
      <w:r>
        <w:rPr>
          <w:color w:val="231F20"/>
          <w:spacing w:val="-5"/>
          <w:w w:val="105"/>
        </w:rPr>
        <w:t> </w:t>
      </w:r>
      <w:r>
        <w:rPr>
          <w:color w:val="231F20"/>
          <w:w w:val="105"/>
        </w:rPr>
        <w:t>process</w:t>
      </w:r>
      <w:r>
        <w:rPr>
          <w:color w:val="231F20"/>
          <w:spacing w:val="-3"/>
          <w:w w:val="105"/>
        </w:rPr>
        <w:t> </w:t>
      </w:r>
      <w:r>
        <w:rPr>
          <w:color w:val="231F20"/>
          <w:w w:val="105"/>
        </w:rPr>
        <w:t>e-nose</w:t>
      </w:r>
      <w:r>
        <w:rPr>
          <w:color w:val="231F20"/>
          <w:spacing w:val="-5"/>
          <w:w w:val="105"/>
        </w:rPr>
        <w:t> </w:t>
      </w:r>
      <w:r>
        <w:rPr>
          <w:color w:val="231F20"/>
          <w:w w:val="105"/>
        </w:rPr>
        <w:t>data</w:t>
      </w:r>
      <w:r>
        <w:rPr>
          <w:color w:val="231F20"/>
          <w:spacing w:val="-4"/>
          <w:w w:val="105"/>
        </w:rPr>
        <w:t> </w:t>
      </w:r>
      <w:r>
        <w:rPr>
          <w:color w:val="231F20"/>
          <w:w w:val="105"/>
        </w:rPr>
        <w:t>were</w:t>
      </w:r>
      <w:r>
        <w:rPr>
          <w:color w:val="231F20"/>
          <w:spacing w:val="-2"/>
          <w:w w:val="105"/>
        </w:rPr>
        <w:t> </w:t>
      </w:r>
      <w:r>
        <w:rPr>
          <w:color w:val="231F20"/>
          <w:w w:val="105"/>
        </w:rPr>
        <w:t>developed</w:t>
      </w:r>
      <w:r>
        <w:rPr>
          <w:color w:val="231F20"/>
          <w:spacing w:val="-5"/>
          <w:w w:val="105"/>
        </w:rPr>
        <w:t> </w:t>
      </w:r>
      <w:r>
        <w:rPr>
          <w:color w:val="231F20"/>
          <w:w w:val="105"/>
        </w:rPr>
        <w:t>for</w:t>
      </w:r>
      <w:r>
        <w:rPr>
          <w:color w:val="231F20"/>
          <w:spacing w:val="-5"/>
          <w:w w:val="105"/>
        </w:rPr>
        <w:t> </w:t>
      </w:r>
      <w:r>
        <w:rPr>
          <w:color w:val="231F20"/>
          <w:w w:val="105"/>
        </w:rPr>
        <w:t>classifying</w:t>
      </w:r>
      <w:r>
        <w:rPr>
          <w:color w:val="231F20"/>
          <w:spacing w:val="-3"/>
          <w:w w:val="105"/>
        </w:rPr>
        <w:t> </w:t>
      </w:r>
      <w:r>
        <w:rPr>
          <w:color w:val="231F20"/>
          <w:w w:val="105"/>
        </w:rPr>
        <w:t>static</w:t>
      </w:r>
      <w:r>
        <w:rPr>
          <w:color w:val="231F20"/>
          <w:spacing w:val="-4"/>
          <w:w w:val="105"/>
        </w:rPr>
        <w:t> </w:t>
      </w:r>
      <w:r>
        <w:rPr>
          <w:color w:val="231F20"/>
          <w:w w:val="105"/>
        </w:rPr>
        <w:t>features. Therefore, only time-invariant information from the e-nose can be used. Comparing e-nose measurements from literature is another challenge.</w:t>
      </w:r>
      <w:r>
        <w:rPr>
          <w:color w:val="231F20"/>
          <w:spacing w:val="-1"/>
          <w:w w:val="105"/>
        </w:rPr>
        <w:t> </w:t>
      </w:r>
      <w:r>
        <w:rPr>
          <w:color w:val="231F20"/>
          <w:w w:val="105"/>
        </w:rPr>
        <w:t>The</w:t>
      </w:r>
      <w:r>
        <w:rPr>
          <w:color w:val="231F20"/>
          <w:spacing w:val="-1"/>
          <w:w w:val="105"/>
        </w:rPr>
        <w:t> </w:t>
      </w:r>
      <w:r>
        <w:rPr>
          <w:color w:val="231F20"/>
          <w:w w:val="105"/>
        </w:rPr>
        <w:t>difference</w:t>
      </w:r>
      <w:r>
        <w:rPr>
          <w:color w:val="231F20"/>
          <w:spacing w:val="-1"/>
          <w:w w:val="105"/>
        </w:rPr>
        <w:t> </w:t>
      </w:r>
      <w:r>
        <w:rPr>
          <w:color w:val="231F20"/>
          <w:w w:val="105"/>
        </w:rPr>
        <w:t>in</w:t>
      </w:r>
      <w:r>
        <w:rPr>
          <w:color w:val="231F20"/>
          <w:spacing w:val="-1"/>
          <w:w w:val="105"/>
        </w:rPr>
        <w:t> </w:t>
      </w:r>
      <w:r>
        <w:rPr>
          <w:color w:val="231F20"/>
          <w:w w:val="105"/>
        </w:rPr>
        <w:t>sensor</w:t>
      </w:r>
      <w:r>
        <w:rPr>
          <w:color w:val="231F20"/>
          <w:spacing w:val="-1"/>
          <w:w w:val="105"/>
        </w:rPr>
        <w:t> </w:t>
      </w:r>
      <w:r>
        <w:rPr>
          <w:color w:val="231F20"/>
          <w:w w:val="105"/>
        </w:rPr>
        <w:t>array</w:t>
      </w:r>
      <w:r>
        <w:rPr>
          <w:color w:val="231F20"/>
          <w:spacing w:val="-1"/>
          <w:w w:val="105"/>
        </w:rPr>
        <w:t> </w:t>
      </w:r>
      <w:r>
        <w:rPr>
          <w:color w:val="231F20"/>
          <w:w w:val="105"/>
        </w:rPr>
        <w:t>selection,</w:t>
      </w:r>
      <w:r>
        <w:rPr>
          <w:color w:val="231F20"/>
          <w:spacing w:val="-1"/>
          <w:w w:val="105"/>
        </w:rPr>
        <w:t> </w:t>
      </w:r>
      <w:r>
        <w:rPr>
          <w:color w:val="231F20"/>
          <w:w w:val="105"/>
        </w:rPr>
        <w:t>sampling</w:t>
      </w:r>
      <w:r>
        <w:rPr>
          <w:color w:val="231F20"/>
          <w:spacing w:val="-1"/>
          <w:w w:val="105"/>
        </w:rPr>
        <w:t> </w:t>
      </w:r>
      <w:r>
        <w:rPr>
          <w:color w:val="231F20"/>
          <w:w w:val="105"/>
        </w:rPr>
        <w:t>prepa- </w:t>
      </w:r>
      <w:r>
        <w:rPr>
          <w:color w:val="231F20"/>
        </w:rPr>
        <w:t>ration, sampling approach, pattern recognition algorithm, and train-</w:t>
      </w:r>
      <w:r>
        <w:rPr>
          <w:color w:val="231F20"/>
          <w:w w:val="105"/>
        </w:rPr>
        <w:t> ing data pool resulted in incomparable published works.</w:t>
      </w:r>
    </w:p>
    <w:p>
      <w:pPr>
        <w:pStyle w:val="BodyText"/>
        <w:spacing w:line="276" w:lineRule="auto" w:before="1"/>
        <w:ind w:left="114" w:right="286" w:firstLine="239"/>
        <w:jc w:val="both"/>
      </w:pPr>
      <w:r>
        <w:rPr>
          <w:color w:val="231F20"/>
        </w:rPr>
        <w:t>One direction for future e-nose development is to minimize sample</w:t>
      </w:r>
      <w:r>
        <w:rPr>
          <w:color w:val="231F20"/>
          <w:spacing w:val="40"/>
        </w:rPr>
        <w:t> </w:t>
      </w:r>
      <w:r>
        <w:rPr>
          <w:color w:val="231F20"/>
        </w:rPr>
        <w:t>handling</w:t>
      </w:r>
      <w:r>
        <w:rPr>
          <w:color w:val="231F20"/>
          <w:spacing w:val="-10"/>
        </w:rPr>
        <w:t> </w:t>
      </w:r>
      <w:r>
        <w:rPr>
          <w:color w:val="231F20"/>
        </w:rPr>
        <w:t>procedures</w:t>
      </w:r>
      <w:r>
        <w:rPr>
          <w:color w:val="231F20"/>
          <w:spacing w:val="-10"/>
        </w:rPr>
        <w:t> </w:t>
      </w:r>
      <w:r>
        <w:rPr>
          <w:color w:val="231F20"/>
        </w:rPr>
        <w:t>and</w:t>
      </w:r>
      <w:r>
        <w:rPr>
          <w:color w:val="231F20"/>
          <w:spacing w:val="-9"/>
        </w:rPr>
        <w:t> </w:t>
      </w:r>
      <w:r>
        <w:rPr>
          <w:color w:val="231F20"/>
        </w:rPr>
        <w:t>reduce</w:t>
      </w:r>
      <w:r>
        <w:rPr>
          <w:color w:val="231F20"/>
          <w:spacing w:val="-10"/>
        </w:rPr>
        <w:t> </w:t>
      </w:r>
      <w:r>
        <w:rPr>
          <w:color w:val="231F20"/>
        </w:rPr>
        <w:t>the</w:t>
      </w:r>
      <w:r>
        <w:rPr>
          <w:color w:val="231F20"/>
          <w:spacing w:val="-10"/>
        </w:rPr>
        <w:t> </w:t>
      </w:r>
      <w:r>
        <w:rPr>
          <w:color w:val="231F20"/>
        </w:rPr>
        <w:t>in</w:t>
      </w:r>
      <w:r>
        <w:rPr>
          <w:rFonts w:ascii="Times New Roman"/>
          <w:color w:val="231F20"/>
        </w:rPr>
        <w:t>fl</w:t>
      </w:r>
      <w:r>
        <w:rPr>
          <w:color w:val="231F20"/>
        </w:rPr>
        <w:t>uences</w:t>
      </w:r>
      <w:r>
        <w:rPr>
          <w:color w:val="231F20"/>
          <w:spacing w:val="-9"/>
        </w:rPr>
        <w:t> </w:t>
      </w:r>
      <w:r>
        <w:rPr>
          <w:color w:val="231F20"/>
        </w:rPr>
        <w:t>of</w:t>
      </w:r>
      <w:r>
        <w:rPr>
          <w:color w:val="231F20"/>
          <w:spacing w:val="-10"/>
        </w:rPr>
        <w:t> </w:t>
      </w:r>
      <w:r>
        <w:rPr>
          <w:color w:val="231F20"/>
        </w:rPr>
        <w:t>the</w:t>
      </w:r>
      <w:r>
        <w:rPr>
          <w:color w:val="231F20"/>
          <w:spacing w:val="-9"/>
        </w:rPr>
        <w:t> </w:t>
      </w:r>
      <w:r>
        <w:rPr>
          <w:color w:val="231F20"/>
        </w:rPr>
        <w:t>sampling</w:t>
      </w:r>
      <w:r>
        <w:rPr>
          <w:color w:val="231F20"/>
          <w:spacing w:val="-10"/>
        </w:rPr>
        <w:t> </w:t>
      </w:r>
      <w:r>
        <w:rPr>
          <w:color w:val="231F20"/>
        </w:rPr>
        <w:t>environ-</w:t>
      </w:r>
      <w:r>
        <w:rPr>
          <w:color w:val="231F20"/>
          <w:spacing w:val="40"/>
        </w:rPr>
        <w:t> </w:t>
      </w:r>
      <w:r>
        <w:rPr>
          <w:color w:val="231F20"/>
        </w:rPr>
        <w:t>ment. This requires the development of new sensing</w:t>
      </w:r>
      <w:r>
        <w:rPr>
          <w:color w:val="231F20"/>
          <w:spacing w:val="-1"/>
        </w:rPr>
        <w:t> </w:t>
      </w:r>
      <w:r>
        <w:rPr>
          <w:color w:val="231F20"/>
        </w:rPr>
        <w:t>materials that are</w:t>
      </w:r>
      <w:r>
        <w:rPr>
          <w:color w:val="231F20"/>
          <w:spacing w:val="40"/>
        </w:rPr>
        <w:t> </w:t>
      </w:r>
      <w:r>
        <w:rPr>
          <w:color w:val="231F20"/>
        </w:rPr>
        <w:t>insensitive to environment variation while having high speci</w:t>
      </w:r>
      <w:r>
        <w:rPr>
          <w:rFonts w:ascii="Times New Roman"/>
          <w:color w:val="231F20"/>
        </w:rPr>
        <w:t>fi</w:t>
      </w:r>
      <w:r>
        <w:rPr>
          <w:color w:val="231F20"/>
        </w:rPr>
        <w:t>cation to</w:t>
      </w:r>
      <w:r>
        <w:rPr>
          <w:color w:val="231F20"/>
          <w:spacing w:val="40"/>
        </w:rPr>
        <w:t> </w:t>
      </w:r>
      <w:r>
        <w:rPr>
          <w:color w:val="231F20"/>
        </w:rPr>
        <w:t>some volatiles. E-nose will also employ nano gas sensors so that the</w:t>
      </w:r>
      <w:r>
        <w:rPr>
          <w:color w:val="231F20"/>
          <w:spacing w:val="40"/>
        </w:rPr>
        <w:t> </w:t>
      </w:r>
      <w:r>
        <w:rPr>
          <w:color w:val="231F20"/>
        </w:rPr>
        <w:t>number of gas</w:t>
      </w:r>
      <w:r>
        <w:rPr>
          <w:color w:val="231F20"/>
          <w:spacing w:val="-2"/>
        </w:rPr>
        <w:t> </w:t>
      </w:r>
      <w:r>
        <w:rPr>
          <w:color w:val="231F20"/>
        </w:rPr>
        <w:t>sensors employed</w:t>
      </w:r>
      <w:r>
        <w:rPr>
          <w:color w:val="231F20"/>
          <w:spacing w:val="-2"/>
        </w:rPr>
        <w:t> </w:t>
      </w:r>
      <w:r>
        <w:rPr>
          <w:color w:val="231F20"/>
        </w:rPr>
        <w:t>by an</w:t>
      </w:r>
      <w:r>
        <w:rPr>
          <w:color w:val="231F20"/>
          <w:spacing w:val="-3"/>
        </w:rPr>
        <w:t> </w:t>
      </w:r>
      <w:r>
        <w:rPr>
          <w:color w:val="231F20"/>
        </w:rPr>
        <w:t>e-nose will be</w:t>
      </w:r>
      <w:r>
        <w:rPr>
          <w:color w:val="231F20"/>
          <w:spacing w:val="-3"/>
        </w:rPr>
        <w:t> </w:t>
      </w:r>
      <w:r>
        <w:rPr>
          <w:color w:val="231F20"/>
        </w:rPr>
        <w:t>close to the</w:t>
      </w:r>
      <w:r>
        <w:rPr>
          <w:color w:val="231F20"/>
          <w:spacing w:val="-2"/>
        </w:rPr>
        <w:t> </w:t>
      </w:r>
      <w:r>
        <w:rPr>
          <w:color w:val="231F20"/>
        </w:rPr>
        <w:t>num-</w:t>
      </w:r>
      <w:r>
        <w:rPr>
          <w:color w:val="231F20"/>
          <w:spacing w:val="40"/>
        </w:rPr>
        <w:t> </w:t>
      </w:r>
      <w:r>
        <w:rPr>
          <w:color w:val="231F20"/>
        </w:rPr>
        <w:t>ber</w:t>
      </w:r>
      <w:r>
        <w:rPr>
          <w:color w:val="231F20"/>
          <w:spacing w:val="-2"/>
        </w:rPr>
        <w:t> </w:t>
      </w:r>
      <w:r>
        <w:rPr>
          <w:color w:val="231F20"/>
        </w:rPr>
        <w:t>of scene</w:t>
      </w:r>
      <w:r>
        <w:rPr>
          <w:color w:val="231F20"/>
          <w:spacing w:val="-2"/>
        </w:rPr>
        <w:t> </w:t>
      </w:r>
      <w:r>
        <w:rPr>
          <w:color w:val="231F20"/>
        </w:rPr>
        <w:t>receptors in</w:t>
      </w:r>
      <w:r>
        <w:rPr>
          <w:color w:val="231F20"/>
          <w:spacing w:val="-1"/>
        </w:rPr>
        <w:t> </w:t>
      </w:r>
      <w:r>
        <w:rPr>
          <w:color w:val="231F20"/>
        </w:rPr>
        <w:t>the</w:t>
      </w:r>
      <w:r>
        <w:rPr>
          <w:color w:val="231F20"/>
          <w:spacing w:val="-1"/>
        </w:rPr>
        <w:t> </w:t>
      </w:r>
      <w:r>
        <w:rPr>
          <w:color w:val="231F20"/>
        </w:rPr>
        <w:t>human</w:t>
      </w:r>
      <w:r>
        <w:rPr>
          <w:color w:val="231F20"/>
          <w:spacing w:val="-1"/>
        </w:rPr>
        <w:t> </w:t>
      </w:r>
      <w:r>
        <w:rPr>
          <w:color w:val="231F20"/>
        </w:rPr>
        <w:t>nose.</w:t>
      </w:r>
      <w:r>
        <w:rPr>
          <w:color w:val="231F20"/>
          <w:spacing w:val="-2"/>
        </w:rPr>
        <w:t> </w:t>
      </w:r>
      <w:r>
        <w:rPr>
          <w:color w:val="231F20"/>
        </w:rPr>
        <w:t>This will</w:t>
      </w:r>
      <w:r>
        <w:rPr>
          <w:color w:val="231F20"/>
          <w:spacing w:val="-1"/>
        </w:rPr>
        <w:t> </w:t>
      </w:r>
      <w:r>
        <w:rPr>
          <w:color w:val="231F20"/>
        </w:rPr>
        <w:t>expand the</w:t>
      </w:r>
      <w:r>
        <w:rPr>
          <w:color w:val="231F20"/>
          <w:spacing w:val="-3"/>
        </w:rPr>
        <w:t> </w:t>
      </w:r>
      <w:r>
        <w:rPr>
          <w:color w:val="231F20"/>
        </w:rPr>
        <w:t>capabil-</w:t>
      </w:r>
      <w:r>
        <w:rPr>
          <w:color w:val="231F20"/>
          <w:spacing w:val="40"/>
        </w:rPr>
        <w:t> </w:t>
      </w:r>
      <w:r>
        <w:rPr>
          <w:color w:val="231F20"/>
        </w:rPr>
        <w:t>ity</w:t>
      </w:r>
      <w:r>
        <w:rPr>
          <w:color w:val="231F20"/>
          <w:spacing w:val="-9"/>
        </w:rPr>
        <w:t> </w:t>
      </w:r>
      <w:r>
        <w:rPr>
          <w:color w:val="231F20"/>
        </w:rPr>
        <w:t>of</w:t>
      </w:r>
      <w:r>
        <w:rPr>
          <w:color w:val="231F20"/>
          <w:spacing w:val="-9"/>
        </w:rPr>
        <w:t> </w:t>
      </w:r>
      <w:r>
        <w:rPr>
          <w:color w:val="231F20"/>
        </w:rPr>
        <w:t>e-nose</w:t>
      </w:r>
      <w:r>
        <w:rPr>
          <w:color w:val="231F20"/>
          <w:spacing w:val="-8"/>
        </w:rPr>
        <w:t> </w:t>
      </w:r>
      <w:r>
        <w:rPr>
          <w:color w:val="231F20"/>
        </w:rPr>
        <w:t>to</w:t>
      </w:r>
      <w:r>
        <w:rPr>
          <w:color w:val="231F20"/>
          <w:spacing w:val="-8"/>
        </w:rPr>
        <w:t> </w:t>
      </w:r>
      <w:r>
        <w:rPr>
          <w:color w:val="231F20"/>
        </w:rPr>
        <w:t>differentiate</w:t>
      </w:r>
      <w:r>
        <w:rPr>
          <w:color w:val="231F20"/>
          <w:spacing w:val="-10"/>
        </w:rPr>
        <w:t> </w:t>
      </w:r>
      <w:r>
        <w:rPr>
          <w:color w:val="231F20"/>
        </w:rPr>
        <w:t>different</w:t>
      </w:r>
      <w:r>
        <w:rPr>
          <w:color w:val="231F20"/>
          <w:spacing w:val="-10"/>
        </w:rPr>
        <w:t> </w:t>
      </w:r>
      <w:r>
        <w:rPr>
          <w:color w:val="231F20"/>
        </w:rPr>
        <w:t>aroma.</w:t>
      </w:r>
      <w:r>
        <w:rPr>
          <w:color w:val="231F20"/>
          <w:spacing w:val="-8"/>
        </w:rPr>
        <w:t> </w:t>
      </w:r>
      <w:r>
        <w:rPr>
          <w:color w:val="231F20"/>
        </w:rPr>
        <w:t>Another</w:t>
      </w:r>
      <w:r>
        <w:rPr>
          <w:color w:val="231F20"/>
          <w:spacing w:val="-8"/>
        </w:rPr>
        <w:t> </w:t>
      </w:r>
      <w:r>
        <w:rPr>
          <w:color w:val="231F20"/>
        </w:rPr>
        <w:t>trend</w:t>
      </w:r>
      <w:r>
        <w:rPr>
          <w:color w:val="231F20"/>
          <w:spacing w:val="-9"/>
        </w:rPr>
        <w:t> </w:t>
      </w:r>
      <w:r>
        <w:rPr>
          <w:color w:val="231F20"/>
        </w:rPr>
        <w:t>for</w:t>
      </w:r>
      <w:r>
        <w:rPr>
          <w:color w:val="231F20"/>
          <w:spacing w:val="-8"/>
        </w:rPr>
        <w:t> </w:t>
      </w:r>
      <w:r>
        <w:rPr>
          <w:color w:val="231F20"/>
        </w:rPr>
        <w:t>e-nose</w:t>
      </w:r>
      <w:r>
        <w:rPr>
          <w:color w:val="231F20"/>
          <w:spacing w:val="-10"/>
        </w:rPr>
        <w:t> </w:t>
      </w:r>
      <w:r>
        <w:rPr>
          <w:color w:val="231F20"/>
        </w:rPr>
        <w:t>is</w:t>
      </w:r>
      <w:r>
        <w:rPr>
          <w:color w:val="231F20"/>
          <w:spacing w:val="40"/>
        </w:rPr>
        <w:t> </w:t>
      </w:r>
      <w:r>
        <w:rPr>
          <w:color w:val="231F20"/>
        </w:rPr>
        <w:t>the</w:t>
      </w:r>
      <w:r>
        <w:rPr>
          <w:color w:val="231F20"/>
          <w:spacing w:val="-3"/>
        </w:rPr>
        <w:t> </w:t>
      </w:r>
      <w:r>
        <w:rPr>
          <w:color w:val="231F20"/>
        </w:rPr>
        <w:t>employment</w:t>
      </w:r>
      <w:r>
        <w:rPr>
          <w:color w:val="231F20"/>
          <w:spacing w:val="-3"/>
        </w:rPr>
        <w:t> </w:t>
      </w:r>
      <w:r>
        <w:rPr>
          <w:color w:val="231F20"/>
        </w:rPr>
        <w:t>of</w:t>
      </w:r>
      <w:r>
        <w:rPr>
          <w:color w:val="231F20"/>
          <w:spacing w:val="-1"/>
        </w:rPr>
        <w:t> </w:t>
      </w:r>
      <w:r>
        <w:rPr>
          <w:color w:val="231F20"/>
        </w:rPr>
        <w:t>big data</w:t>
      </w:r>
      <w:r>
        <w:rPr>
          <w:color w:val="231F20"/>
          <w:spacing w:val="-1"/>
        </w:rPr>
        <w:t> </w:t>
      </w:r>
      <w:r>
        <w:rPr>
          <w:color w:val="231F20"/>
        </w:rPr>
        <w:t>and</w:t>
      </w:r>
      <w:r>
        <w:rPr>
          <w:color w:val="231F20"/>
          <w:spacing w:val="-1"/>
        </w:rPr>
        <w:t> </w:t>
      </w:r>
      <w:r>
        <w:rPr>
          <w:color w:val="231F20"/>
        </w:rPr>
        <w:t>arti</w:t>
      </w:r>
      <w:r>
        <w:rPr>
          <w:rFonts w:ascii="Times New Roman"/>
          <w:color w:val="231F20"/>
        </w:rPr>
        <w:t>fi</w:t>
      </w:r>
      <w:r>
        <w:rPr>
          <w:color w:val="231F20"/>
        </w:rPr>
        <w:t>cial</w:t>
      </w:r>
      <w:r>
        <w:rPr>
          <w:color w:val="231F20"/>
          <w:spacing w:val="-3"/>
        </w:rPr>
        <w:t> </w:t>
      </w:r>
      <w:r>
        <w:rPr>
          <w:color w:val="231F20"/>
        </w:rPr>
        <w:t>intelligence. For example, the</w:t>
      </w:r>
      <w:r>
        <w:rPr>
          <w:color w:val="231F20"/>
          <w:spacing w:val="40"/>
        </w:rPr>
        <w:t> </w:t>
      </w:r>
      <w:r>
        <w:rPr>
          <w:color w:val="231F20"/>
        </w:rPr>
        <w:t>development</w:t>
      </w:r>
      <w:r>
        <w:rPr>
          <w:color w:val="231F20"/>
          <w:spacing w:val="-1"/>
        </w:rPr>
        <w:t> </w:t>
      </w:r>
      <w:r>
        <w:rPr>
          <w:color w:val="231F20"/>
        </w:rPr>
        <w:t>of</w:t>
      </w:r>
      <w:r>
        <w:rPr>
          <w:color w:val="231F20"/>
          <w:spacing w:val="-1"/>
        </w:rPr>
        <w:t> </w:t>
      </w:r>
      <w:r>
        <w:rPr>
          <w:color w:val="231F20"/>
        </w:rPr>
        <w:t>a shared online</w:t>
      </w:r>
      <w:r>
        <w:rPr>
          <w:color w:val="231F20"/>
          <w:spacing w:val="-3"/>
        </w:rPr>
        <w:t> </w:t>
      </w:r>
      <w:r>
        <w:rPr>
          <w:color w:val="231F20"/>
        </w:rPr>
        <w:t>library</w:t>
      </w:r>
      <w:r>
        <w:rPr>
          <w:color w:val="231F20"/>
          <w:spacing w:val="-1"/>
        </w:rPr>
        <w:t> </w:t>
      </w:r>
      <w:r>
        <w:rPr>
          <w:color w:val="231F20"/>
        </w:rPr>
        <w:t>where</w:t>
      </w:r>
      <w:r>
        <w:rPr>
          <w:color w:val="231F20"/>
          <w:spacing w:val="-1"/>
        </w:rPr>
        <w:t> </w:t>
      </w:r>
      <w:r>
        <w:rPr>
          <w:color w:val="231F20"/>
        </w:rPr>
        <w:t>data</w:t>
      </w:r>
      <w:r>
        <w:rPr>
          <w:color w:val="231F20"/>
          <w:spacing w:val="-2"/>
        </w:rPr>
        <w:t> </w:t>
      </w:r>
      <w:r>
        <w:rPr>
          <w:color w:val="231F20"/>
        </w:rPr>
        <w:t>obtained</w:t>
      </w:r>
      <w:r>
        <w:rPr>
          <w:color w:val="231F20"/>
          <w:spacing w:val="-1"/>
        </w:rPr>
        <w:t> </w:t>
      </w:r>
      <w:r>
        <w:rPr>
          <w:color w:val="231F20"/>
        </w:rPr>
        <w:t>from</w:t>
      </w:r>
      <w:r>
        <w:rPr>
          <w:color w:val="231F20"/>
          <w:spacing w:val="-2"/>
        </w:rPr>
        <w:t> </w:t>
      </w:r>
      <w:r>
        <w:rPr>
          <w:color w:val="231F20"/>
        </w:rPr>
        <w:t>users</w:t>
      </w:r>
      <w:r>
        <w:rPr>
          <w:color w:val="231F20"/>
          <w:spacing w:val="40"/>
        </w:rPr>
        <w:t> </w:t>
      </w:r>
      <w:r>
        <w:rPr>
          <w:color w:val="231F20"/>
        </w:rPr>
        <w:t>all</w:t>
      </w:r>
      <w:r>
        <w:rPr>
          <w:color w:val="231F20"/>
          <w:spacing w:val="-8"/>
        </w:rPr>
        <w:t> </w:t>
      </w:r>
      <w:r>
        <w:rPr>
          <w:color w:val="231F20"/>
        </w:rPr>
        <w:t>over</w:t>
      </w:r>
      <w:r>
        <w:rPr>
          <w:color w:val="231F20"/>
          <w:spacing w:val="-8"/>
        </w:rPr>
        <w:t> </w:t>
      </w:r>
      <w:r>
        <w:rPr>
          <w:color w:val="231F20"/>
        </w:rPr>
        <w:t>the</w:t>
      </w:r>
      <w:r>
        <w:rPr>
          <w:color w:val="231F20"/>
          <w:spacing w:val="-8"/>
        </w:rPr>
        <w:t> </w:t>
      </w:r>
      <w:r>
        <w:rPr>
          <w:color w:val="231F20"/>
        </w:rPr>
        <w:t>world</w:t>
      </w:r>
      <w:r>
        <w:rPr>
          <w:color w:val="231F20"/>
          <w:spacing w:val="-9"/>
        </w:rPr>
        <w:t> </w:t>
      </w:r>
      <w:r>
        <w:rPr>
          <w:color w:val="231F20"/>
        </w:rPr>
        <w:t>using</w:t>
      </w:r>
      <w:r>
        <w:rPr>
          <w:color w:val="231F20"/>
          <w:spacing w:val="-7"/>
        </w:rPr>
        <w:t> </w:t>
      </w:r>
      <w:r>
        <w:rPr>
          <w:color w:val="231F20"/>
        </w:rPr>
        <w:t>standardized</w:t>
      </w:r>
      <w:r>
        <w:rPr>
          <w:color w:val="231F20"/>
          <w:spacing w:val="-7"/>
        </w:rPr>
        <w:t> </w:t>
      </w:r>
      <w:r>
        <w:rPr>
          <w:color w:val="231F20"/>
        </w:rPr>
        <w:t>e-noses</w:t>
      </w:r>
      <w:r>
        <w:rPr>
          <w:color w:val="231F20"/>
          <w:spacing w:val="-7"/>
        </w:rPr>
        <w:t> </w:t>
      </w:r>
      <w:r>
        <w:rPr>
          <w:color w:val="231F20"/>
        </w:rPr>
        <w:t>can</w:t>
      </w:r>
      <w:r>
        <w:rPr>
          <w:color w:val="231F20"/>
          <w:spacing w:val="-8"/>
        </w:rPr>
        <w:t> </w:t>
      </w:r>
      <w:r>
        <w:rPr>
          <w:color w:val="231F20"/>
        </w:rPr>
        <w:t>be</w:t>
      </w:r>
      <w:r>
        <w:rPr>
          <w:color w:val="231F20"/>
          <w:spacing w:val="-7"/>
        </w:rPr>
        <w:t> </w:t>
      </w:r>
      <w:r>
        <w:rPr>
          <w:color w:val="231F20"/>
        </w:rPr>
        <w:t>used</w:t>
      </w:r>
      <w:r>
        <w:rPr>
          <w:color w:val="231F20"/>
          <w:spacing w:val="-7"/>
        </w:rPr>
        <w:t> </w:t>
      </w:r>
      <w:r>
        <w:rPr>
          <w:color w:val="231F20"/>
        </w:rPr>
        <w:t>by</w:t>
      </w:r>
      <w:r>
        <w:rPr>
          <w:color w:val="231F20"/>
          <w:spacing w:val="-9"/>
        </w:rPr>
        <w:t> </w:t>
      </w:r>
      <w:r>
        <w:rPr>
          <w:color w:val="231F20"/>
        </w:rPr>
        <w:t>other</w:t>
      </w:r>
      <w:r>
        <w:rPr>
          <w:color w:val="231F20"/>
          <w:spacing w:val="-8"/>
        </w:rPr>
        <w:t> </w:t>
      </w:r>
      <w:r>
        <w:rPr>
          <w:color w:val="231F20"/>
        </w:rPr>
        <w:t>users</w:t>
      </w:r>
      <w:r>
        <w:rPr>
          <w:color w:val="231F20"/>
          <w:spacing w:val="40"/>
        </w:rPr>
        <w:t> </w:t>
      </w:r>
      <w:r>
        <w:rPr>
          <w:color w:val="231F20"/>
        </w:rPr>
        <w:t>to</w:t>
      </w:r>
      <w:r>
        <w:rPr>
          <w:color w:val="231F20"/>
          <w:spacing w:val="-1"/>
        </w:rPr>
        <w:t> </w:t>
      </w:r>
      <w:r>
        <w:rPr>
          <w:color w:val="231F20"/>
        </w:rPr>
        <w:t>train their</w:t>
      </w:r>
      <w:r>
        <w:rPr>
          <w:color w:val="231F20"/>
          <w:spacing w:val="-1"/>
        </w:rPr>
        <w:t> </w:t>
      </w:r>
      <w:r>
        <w:rPr>
          <w:color w:val="231F20"/>
        </w:rPr>
        <w:t>e-nose.</w:t>
      </w:r>
      <w:r>
        <w:rPr>
          <w:color w:val="231F20"/>
          <w:spacing w:val="-1"/>
        </w:rPr>
        <w:t> </w:t>
      </w:r>
      <w:r>
        <w:rPr>
          <w:color w:val="231F20"/>
        </w:rPr>
        <w:t>In</w:t>
      </w:r>
      <w:r>
        <w:rPr>
          <w:color w:val="231F20"/>
          <w:spacing w:val="-3"/>
        </w:rPr>
        <w:t> </w:t>
      </w:r>
      <w:r>
        <w:rPr>
          <w:color w:val="231F20"/>
        </w:rPr>
        <w:t>summary,</w:t>
      </w:r>
      <w:r>
        <w:rPr>
          <w:color w:val="231F20"/>
          <w:spacing w:val="-1"/>
        </w:rPr>
        <w:t> </w:t>
      </w:r>
      <w:r>
        <w:rPr>
          <w:color w:val="231F20"/>
        </w:rPr>
        <w:t>e-noses</w:t>
      </w:r>
      <w:r>
        <w:rPr>
          <w:color w:val="231F20"/>
          <w:spacing w:val="-1"/>
        </w:rPr>
        <w:t> </w:t>
      </w:r>
      <w:r>
        <w:rPr>
          <w:color w:val="231F20"/>
        </w:rPr>
        <w:t>will</w:t>
      </w:r>
      <w:r>
        <w:rPr>
          <w:color w:val="231F20"/>
          <w:spacing w:val="-3"/>
        </w:rPr>
        <w:t> </w:t>
      </w:r>
      <w:r>
        <w:rPr>
          <w:color w:val="231F20"/>
        </w:rPr>
        <w:t>have</w:t>
      </w:r>
      <w:r>
        <w:rPr>
          <w:color w:val="231F20"/>
          <w:spacing w:val="-1"/>
        </w:rPr>
        <w:t> </w:t>
      </w:r>
      <w:r>
        <w:rPr>
          <w:color w:val="231F20"/>
        </w:rPr>
        <w:t>more</w:t>
      </w:r>
      <w:r>
        <w:rPr>
          <w:color w:val="231F20"/>
          <w:spacing w:val="-1"/>
        </w:rPr>
        <w:t> </w:t>
      </w:r>
      <w:r>
        <w:rPr>
          <w:color w:val="231F20"/>
        </w:rPr>
        <w:t>universal</w:t>
      </w:r>
      <w:r>
        <w:rPr>
          <w:color w:val="231F20"/>
          <w:spacing w:val="-2"/>
        </w:rPr>
        <w:t> </w:t>
      </w:r>
      <w:r>
        <w:rPr>
          <w:color w:val="231F20"/>
        </w:rPr>
        <w:t>ap-</w:t>
      </w:r>
      <w:r>
        <w:rPr>
          <w:color w:val="231F20"/>
          <w:spacing w:val="40"/>
        </w:rPr>
        <w:t> </w:t>
      </w:r>
      <w:r>
        <w:rPr>
          <w:color w:val="231F20"/>
        </w:rPr>
        <w:t>plications,</w:t>
      </w:r>
      <w:r>
        <w:rPr>
          <w:color w:val="231F20"/>
          <w:spacing w:val="-1"/>
        </w:rPr>
        <w:t> </w:t>
      </w:r>
      <w:r>
        <w:rPr>
          <w:color w:val="231F20"/>
        </w:rPr>
        <w:t>smaller</w:t>
      </w:r>
      <w:r>
        <w:rPr>
          <w:color w:val="231F20"/>
          <w:spacing w:val="-3"/>
        </w:rPr>
        <w:t> </w:t>
      </w:r>
      <w:r>
        <w:rPr>
          <w:color w:val="231F20"/>
        </w:rPr>
        <w:t>size,</w:t>
      </w:r>
      <w:r>
        <w:rPr>
          <w:color w:val="231F20"/>
          <w:spacing w:val="-1"/>
        </w:rPr>
        <w:t> </w:t>
      </w:r>
      <w:r>
        <w:rPr>
          <w:color w:val="231F20"/>
        </w:rPr>
        <w:t>more</w:t>
      </w:r>
      <w:r>
        <w:rPr>
          <w:color w:val="231F20"/>
          <w:spacing w:val="-3"/>
        </w:rPr>
        <w:t> </w:t>
      </w:r>
      <w:r>
        <w:rPr>
          <w:color w:val="231F20"/>
        </w:rPr>
        <w:t>user-friendly, and</w:t>
      </w:r>
      <w:r>
        <w:rPr>
          <w:color w:val="231F20"/>
          <w:spacing w:val="-2"/>
        </w:rPr>
        <w:t> </w:t>
      </w:r>
      <w:r>
        <w:rPr>
          <w:color w:val="231F20"/>
        </w:rPr>
        <w:t>invariant</w:t>
      </w:r>
      <w:r>
        <w:rPr>
          <w:color w:val="231F20"/>
          <w:spacing w:val="-4"/>
        </w:rPr>
        <w:t> </w:t>
      </w:r>
      <w:r>
        <w:rPr>
          <w:color w:val="231F20"/>
        </w:rPr>
        <w:t>to</w:t>
      </w:r>
      <w:r>
        <w:rPr>
          <w:color w:val="231F20"/>
          <w:spacing w:val="-3"/>
        </w:rPr>
        <w:t> </w:t>
      </w:r>
      <w:r>
        <w:rPr>
          <w:color w:val="231F20"/>
        </w:rPr>
        <w:t>measuring</w:t>
      </w:r>
      <w:r>
        <w:rPr>
          <w:color w:val="231F20"/>
          <w:spacing w:val="40"/>
        </w:rPr>
        <w:t> </w:t>
      </w:r>
      <w:r>
        <w:rPr>
          <w:color w:val="231F20"/>
        </w:rPr>
        <w:t>the</w:t>
      </w:r>
      <w:r>
        <w:rPr>
          <w:color w:val="231F20"/>
          <w:spacing w:val="-4"/>
        </w:rPr>
        <w:t> </w:t>
      </w:r>
      <w:r>
        <w:rPr>
          <w:color w:val="231F20"/>
        </w:rPr>
        <w:t>environment.</w:t>
      </w:r>
    </w:p>
    <w:p>
      <w:pPr>
        <w:pStyle w:val="BodyText"/>
        <w:spacing w:before="21"/>
      </w:pPr>
    </w:p>
    <w:p>
      <w:pPr>
        <w:pStyle w:val="ListParagraph"/>
        <w:numPr>
          <w:ilvl w:val="0"/>
          <w:numId w:val="2"/>
        </w:numPr>
        <w:tabs>
          <w:tab w:pos="283" w:val="left" w:leader="none"/>
        </w:tabs>
        <w:spacing w:line="240" w:lineRule="auto" w:before="0" w:after="0"/>
        <w:ind w:left="283" w:right="0" w:hanging="169"/>
        <w:jc w:val="left"/>
        <w:rPr>
          <w:sz w:val="16"/>
        </w:rPr>
      </w:pPr>
      <w:r>
        <w:rPr>
          <w:color w:val="231F20"/>
          <w:spacing w:val="-2"/>
          <w:w w:val="105"/>
          <w:sz w:val="16"/>
        </w:rPr>
        <w:t>Electronic</w:t>
      </w:r>
      <w:r>
        <w:rPr>
          <w:color w:val="231F20"/>
          <w:spacing w:val="5"/>
          <w:w w:val="110"/>
          <w:sz w:val="16"/>
        </w:rPr>
        <w:t> </w:t>
      </w:r>
      <w:r>
        <w:rPr>
          <w:color w:val="231F20"/>
          <w:spacing w:val="-2"/>
          <w:w w:val="110"/>
          <w:sz w:val="16"/>
        </w:rPr>
        <w:t>tongue</w:t>
      </w:r>
    </w:p>
    <w:p>
      <w:pPr>
        <w:pStyle w:val="BodyText"/>
        <w:spacing w:before="52"/>
      </w:pPr>
    </w:p>
    <w:p>
      <w:pPr>
        <w:pStyle w:val="BodyText"/>
        <w:spacing w:line="276" w:lineRule="auto"/>
        <w:ind w:left="114" w:right="286" w:firstLine="239"/>
        <w:jc w:val="both"/>
      </w:pPr>
      <w:r>
        <w:rPr>
          <w:color w:val="231F20"/>
        </w:rPr>
        <w:t>The human sense of taste consists of </w:t>
      </w:r>
      <w:r>
        <w:rPr>
          <w:rFonts w:ascii="Times New Roman"/>
          <w:color w:val="231F20"/>
        </w:rPr>
        <w:t>fi</w:t>
      </w:r>
      <w:r>
        <w:rPr>
          <w:color w:val="231F20"/>
        </w:rPr>
        <w:t>ve basic tastes, including</w:t>
      </w:r>
      <w:r>
        <w:rPr>
          <w:color w:val="231F20"/>
          <w:spacing w:val="40"/>
        </w:rPr>
        <w:t> </w:t>
      </w:r>
      <w:r>
        <w:rPr>
          <w:color w:val="231F20"/>
        </w:rPr>
        <w:t>sweetness, sourness, bitterness, saltiness, and umami. Human sensory</w:t>
      </w:r>
      <w:r>
        <w:rPr>
          <w:color w:val="231F20"/>
          <w:spacing w:val="40"/>
        </w:rPr>
        <w:t> </w:t>
      </w:r>
      <w:r>
        <w:rPr>
          <w:color w:val="231F20"/>
        </w:rPr>
        <w:t>panel</w:t>
      </w:r>
      <w:r>
        <w:rPr>
          <w:color w:val="231F20"/>
          <w:spacing w:val="-2"/>
        </w:rPr>
        <w:t> </w:t>
      </w:r>
      <w:r>
        <w:rPr>
          <w:color w:val="231F20"/>
        </w:rPr>
        <w:t>(trained or</w:t>
      </w:r>
      <w:r>
        <w:rPr>
          <w:color w:val="231F20"/>
          <w:spacing w:val="-2"/>
        </w:rPr>
        <w:t> </w:t>
      </w:r>
      <w:r>
        <w:rPr>
          <w:color w:val="231F20"/>
        </w:rPr>
        <w:t>untrained)</w:t>
      </w:r>
      <w:r>
        <w:rPr>
          <w:color w:val="231F20"/>
          <w:spacing w:val="-4"/>
        </w:rPr>
        <w:t> </w:t>
      </w:r>
      <w:r>
        <w:rPr>
          <w:color w:val="231F20"/>
        </w:rPr>
        <w:t>has</w:t>
      </w:r>
      <w:r>
        <w:rPr>
          <w:color w:val="231F20"/>
          <w:spacing w:val="-3"/>
        </w:rPr>
        <w:t> </w:t>
      </w:r>
      <w:r>
        <w:rPr>
          <w:color w:val="231F20"/>
        </w:rPr>
        <w:t>been</w:t>
      </w:r>
      <w:r>
        <w:rPr>
          <w:color w:val="231F20"/>
          <w:spacing w:val="-3"/>
        </w:rPr>
        <w:t> </w:t>
      </w:r>
      <w:r>
        <w:rPr>
          <w:color w:val="231F20"/>
        </w:rPr>
        <w:t>employed</w:t>
      </w:r>
      <w:r>
        <w:rPr>
          <w:color w:val="231F20"/>
          <w:spacing w:val="-4"/>
        </w:rPr>
        <w:t> </w:t>
      </w:r>
      <w:r>
        <w:rPr>
          <w:color w:val="231F20"/>
        </w:rPr>
        <w:t>to</w:t>
      </w:r>
      <w:r>
        <w:rPr>
          <w:color w:val="231F20"/>
          <w:spacing w:val="-4"/>
        </w:rPr>
        <w:t> </w:t>
      </w:r>
      <w:r>
        <w:rPr>
          <w:color w:val="231F20"/>
        </w:rPr>
        <w:t>conduct</w:t>
      </w:r>
      <w:r>
        <w:rPr>
          <w:color w:val="231F20"/>
          <w:spacing w:val="-2"/>
        </w:rPr>
        <w:t> </w:t>
      </w:r>
      <w:r>
        <w:rPr>
          <w:color w:val="231F20"/>
        </w:rPr>
        <w:t>taste</w:t>
      </w:r>
      <w:r>
        <w:rPr>
          <w:color w:val="231F20"/>
          <w:spacing w:val="-2"/>
        </w:rPr>
        <w:t> </w:t>
      </w:r>
      <w:r>
        <w:rPr>
          <w:color w:val="231F20"/>
        </w:rPr>
        <w:t>evalu-</w:t>
      </w:r>
      <w:r>
        <w:rPr>
          <w:color w:val="231F20"/>
          <w:spacing w:val="40"/>
        </w:rPr>
        <w:t> </w:t>
      </w:r>
      <w:r>
        <w:rPr>
          <w:color w:val="231F20"/>
          <w:spacing w:val="-2"/>
        </w:rPr>
        <w:t>ations</w:t>
      </w:r>
      <w:r>
        <w:rPr>
          <w:color w:val="231F20"/>
          <w:spacing w:val="-4"/>
        </w:rPr>
        <w:t> </w:t>
      </w:r>
      <w:r>
        <w:rPr>
          <w:color w:val="231F20"/>
          <w:spacing w:val="-2"/>
        </w:rPr>
        <w:t>on many</w:t>
      </w:r>
      <w:r>
        <w:rPr>
          <w:color w:val="231F20"/>
          <w:spacing w:val="-5"/>
        </w:rPr>
        <w:t> </w:t>
      </w:r>
      <w:r>
        <w:rPr>
          <w:color w:val="231F20"/>
          <w:spacing w:val="-2"/>
        </w:rPr>
        <w:t>food products (</w:t>
      </w:r>
      <w:hyperlink w:history="true" w:anchor="_bookmark23">
        <w:r>
          <w:rPr>
            <w:color w:val="2E3092"/>
            <w:spacing w:val="-2"/>
          </w:rPr>
          <w:t>Jiang</w:t>
        </w:r>
        <w:r>
          <w:rPr>
            <w:color w:val="2E3092"/>
            <w:spacing w:val="-4"/>
          </w:rPr>
          <w:t> </w:t>
        </w:r>
        <w:r>
          <w:rPr>
            <w:color w:val="2E3092"/>
            <w:spacing w:val="-2"/>
          </w:rPr>
          <w:t>et al., 2018</w:t>
        </w:r>
      </w:hyperlink>
      <w:r>
        <w:rPr>
          <w:color w:val="231F20"/>
          <w:spacing w:val="-2"/>
        </w:rPr>
        <w:t>).</w:t>
      </w:r>
      <w:r>
        <w:rPr>
          <w:color w:val="231F20"/>
          <w:spacing w:val="-4"/>
        </w:rPr>
        <w:t> </w:t>
      </w:r>
      <w:r>
        <w:rPr>
          <w:color w:val="231F20"/>
          <w:spacing w:val="-2"/>
        </w:rPr>
        <w:t>However, running</w:t>
      </w:r>
      <w:r>
        <w:rPr>
          <w:color w:val="231F20"/>
          <w:spacing w:val="-3"/>
        </w:rPr>
        <w:t> </w:t>
      </w:r>
      <w:r>
        <w:rPr>
          <w:color w:val="231F20"/>
          <w:spacing w:val="-2"/>
        </w:rPr>
        <w:t>and</w:t>
      </w:r>
      <w:r>
        <w:rPr>
          <w:color w:val="231F20"/>
          <w:spacing w:val="40"/>
        </w:rPr>
        <w:t> </w:t>
      </w:r>
      <w:r>
        <w:rPr>
          <w:color w:val="231F20"/>
        </w:rPr>
        <w:t>training</w:t>
      </w:r>
      <w:r>
        <w:rPr>
          <w:color w:val="231F20"/>
          <w:spacing w:val="-5"/>
        </w:rPr>
        <w:t> </w:t>
      </w:r>
      <w:r>
        <w:rPr>
          <w:color w:val="231F20"/>
        </w:rPr>
        <w:t>a</w:t>
      </w:r>
      <w:r>
        <w:rPr>
          <w:color w:val="231F20"/>
          <w:spacing w:val="-2"/>
        </w:rPr>
        <w:t> </w:t>
      </w:r>
      <w:r>
        <w:rPr>
          <w:color w:val="231F20"/>
        </w:rPr>
        <w:t>sensory</w:t>
      </w:r>
      <w:r>
        <w:rPr>
          <w:color w:val="231F20"/>
          <w:spacing w:val="-4"/>
        </w:rPr>
        <w:t> </w:t>
      </w:r>
      <w:r>
        <w:rPr>
          <w:color w:val="231F20"/>
        </w:rPr>
        <w:t>panel</w:t>
      </w:r>
      <w:r>
        <w:rPr>
          <w:color w:val="231F20"/>
          <w:spacing w:val="-3"/>
        </w:rPr>
        <w:t> </w:t>
      </w:r>
      <w:r>
        <w:rPr>
          <w:color w:val="231F20"/>
        </w:rPr>
        <w:t>is</w:t>
      </w:r>
      <w:r>
        <w:rPr>
          <w:color w:val="231F20"/>
          <w:spacing w:val="-2"/>
        </w:rPr>
        <w:t> </w:t>
      </w:r>
      <w:r>
        <w:rPr>
          <w:color w:val="231F20"/>
        </w:rPr>
        <w:t>relatively</w:t>
      </w:r>
      <w:r>
        <w:rPr>
          <w:color w:val="231F20"/>
          <w:spacing w:val="-3"/>
        </w:rPr>
        <w:t> </w:t>
      </w:r>
      <w:r>
        <w:rPr>
          <w:color w:val="231F20"/>
        </w:rPr>
        <w:t>time-consuming</w:t>
      </w:r>
      <w:r>
        <w:rPr>
          <w:color w:val="231F20"/>
          <w:spacing w:val="-5"/>
        </w:rPr>
        <w:t> </w:t>
      </w:r>
      <w:r>
        <w:rPr>
          <w:color w:val="231F20"/>
        </w:rPr>
        <w:t>and</w:t>
      </w:r>
      <w:r>
        <w:rPr>
          <w:color w:val="231F20"/>
          <w:spacing w:val="-2"/>
        </w:rPr>
        <w:t> </w:t>
      </w:r>
      <w:r>
        <w:rPr>
          <w:color w:val="231F20"/>
        </w:rPr>
        <w:t>expensive.</w:t>
      </w:r>
      <w:r>
        <w:rPr>
          <w:color w:val="231F20"/>
          <w:spacing w:val="-4"/>
        </w:rPr>
        <w:t> </w:t>
      </w:r>
      <w:r>
        <w:rPr>
          <w:color w:val="231F20"/>
        </w:rPr>
        <w:t>In</w:t>
      </w:r>
      <w:r>
        <w:rPr>
          <w:color w:val="231F20"/>
          <w:spacing w:val="40"/>
        </w:rPr>
        <w:t> </w:t>
      </w:r>
      <w:r>
        <w:rPr>
          <w:color w:val="231F20"/>
        </w:rPr>
        <w:t>some cases, sensory panels may introduce biases if the panelists were</w:t>
      </w:r>
      <w:r>
        <w:rPr>
          <w:color w:val="231F20"/>
          <w:spacing w:val="40"/>
        </w:rPr>
        <w:t> </w:t>
      </w:r>
      <w:r>
        <w:rPr>
          <w:color w:val="231F20"/>
        </w:rPr>
        <w:t>not</w:t>
      </w:r>
      <w:r>
        <w:rPr>
          <w:color w:val="231F20"/>
          <w:spacing w:val="-10"/>
        </w:rPr>
        <w:t> </w:t>
      </w:r>
      <w:r>
        <w:rPr>
          <w:color w:val="231F20"/>
        </w:rPr>
        <w:t>well-trained.</w:t>
      </w:r>
      <w:r>
        <w:rPr>
          <w:color w:val="231F20"/>
          <w:spacing w:val="-10"/>
        </w:rPr>
        <w:t> </w:t>
      </w:r>
      <w:r>
        <w:rPr>
          <w:color w:val="231F20"/>
        </w:rPr>
        <w:t>Therefore,</w:t>
      </w:r>
      <w:r>
        <w:rPr>
          <w:color w:val="231F20"/>
          <w:spacing w:val="-9"/>
        </w:rPr>
        <w:t> </w:t>
      </w:r>
      <w:r>
        <w:rPr>
          <w:color w:val="231F20"/>
        </w:rPr>
        <w:t>e-tongue,</w:t>
      </w:r>
      <w:r>
        <w:rPr>
          <w:color w:val="231F20"/>
          <w:spacing w:val="-10"/>
        </w:rPr>
        <w:t> </w:t>
      </w:r>
      <w:r>
        <w:rPr>
          <w:color w:val="231F20"/>
        </w:rPr>
        <w:t>a</w:t>
      </w:r>
      <w:r>
        <w:rPr>
          <w:color w:val="231F20"/>
          <w:spacing w:val="-10"/>
        </w:rPr>
        <w:t> </w:t>
      </w:r>
      <w:r>
        <w:rPr>
          <w:color w:val="231F20"/>
        </w:rPr>
        <w:t>rapid-sensing,</w:t>
      </w:r>
      <w:r>
        <w:rPr>
          <w:color w:val="231F20"/>
          <w:spacing w:val="-9"/>
        </w:rPr>
        <w:t> </w:t>
      </w:r>
      <w:r>
        <w:rPr>
          <w:color w:val="231F20"/>
        </w:rPr>
        <w:t>unbiased,</w:t>
      </w:r>
      <w:r>
        <w:rPr>
          <w:color w:val="231F20"/>
          <w:spacing w:val="-10"/>
        </w:rPr>
        <w:t> </w:t>
      </w:r>
      <w:r>
        <w:rPr>
          <w:color w:val="231F20"/>
        </w:rPr>
        <w:t>and</w:t>
      </w:r>
      <w:r>
        <w:rPr>
          <w:color w:val="231F20"/>
          <w:spacing w:val="-10"/>
        </w:rPr>
        <w:t> </w:t>
      </w:r>
      <w:r>
        <w:rPr>
          <w:color w:val="231F20"/>
        </w:rPr>
        <w:t>in-</w:t>
      </w:r>
      <w:r>
        <w:rPr>
          <w:color w:val="231F20"/>
          <w:spacing w:val="40"/>
        </w:rPr>
        <w:t> </w:t>
      </w:r>
      <w:r>
        <w:rPr>
          <w:color w:val="231F20"/>
        </w:rPr>
        <w:t>expensive alternative for the human tongue were employed by many</w:t>
      </w:r>
      <w:r>
        <w:rPr>
          <w:color w:val="231F20"/>
          <w:spacing w:val="40"/>
        </w:rPr>
        <w:t> </w:t>
      </w:r>
      <w:r>
        <w:rPr>
          <w:color w:val="231F20"/>
        </w:rPr>
        <w:t>researchers (</w:t>
      </w:r>
      <w:hyperlink w:history="true" w:anchor="_bookmark39">
        <w:r>
          <w:rPr>
            <w:color w:val="2E3092"/>
          </w:rPr>
          <w:t>Schlossareck and Ross, 2019</w:t>
        </w:r>
      </w:hyperlink>
      <w:r>
        <w:rPr>
          <w:color w:val="231F20"/>
        </w:rPr>
        <w:t>).</w:t>
      </w:r>
    </w:p>
    <w:p>
      <w:pPr>
        <w:pStyle w:val="BodyText"/>
        <w:spacing w:before="28"/>
      </w:pPr>
    </w:p>
    <w:p>
      <w:pPr>
        <w:pStyle w:val="ListParagraph"/>
        <w:numPr>
          <w:ilvl w:val="1"/>
          <w:numId w:val="2"/>
        </w:numPr>
        <w:tabs>
          <w:tab w:pos="393" w:val="left" w:leader="none"/>
        </w:tabs>
        <w:spacing w:line="240" w:lineRule="auto" w:before="0" w:after="0"/>
        <w:ind w:left="393" w:right="0" w:hanging="279"/>
        <w:jc w:val="left"/>
        <w:rPr>
          <w:i/>
          <w:sz w:val="16"/>
        </w:rPr>
      </w:pPr>
      <w:r>
        <w:rPr>
          <w:i/>
          <w:color w:val="231F20"/>
          <w:w w:val="90"/>
          <w:sz w:val="16"/>
        </w:rPr>
        <w:t>Taste</w:t>
      </w:r>
      <w:r>
        <w:rPr>
          <w:i/>
          <w:color w:val="231F20"/>
          <w:sz w:val="16"/>
        </w:rPr>
        <w:t> </w:t>
      </w:r>
      <w:r>
        <w:rPr>
          <w:i/>
          <w:color w:val="231F20"/>
          <w:spacing w:val="-2"/>
          <w:sz w:val="16"/>
        </w:rPr>
        <w:t>sensors</w:t>
      </w:r>
    </w:p>
    <w:p>
      <w:pPr>
        <w:pStyle w:val="BodyText"/>
        <w:spacing w:before="55"/>
        <w:rPr>
          <w:i/>
        </w:rPr>
      </w:pPr>
    </w:p>
    <w:p>
      <w:pPr>
        <w:pStyle w:val="BodyText"/>
        <w:spacing w:line="276" w:lineRule="auto"/>
        <w:ind w:left="114" w:right="286" w:firstLine="239"/>
        <w:jc w:val="both"/>
      </w:pPr>
      <w:r>
        <w:rPr>
          <w:color w:val="231F20"/>
        </w:rPr>
        <w:t>The chemical sensors commonly employed for an e-tongue include</w:t>
      </w:r>
      <w:r>
        <w:rPr>
          <w:color w:val="231F20"/>
          <w:spacing w:val="40"/>
        </w:rPr>
        <w:t> </w:t>
      </w:r>
      <w:r>
        <w:rPr>
          <w:color w:val="231F20"/>
        </w:rPr>
        <w:t>electrochemical sensors, biosensors, and optical mass sensors (</w:t>
      </w:r>
      <w:hyperlink w:history="true" w:anchor="_bookmark23">
        <w:r>
          <w:rPr>
            <w:color w:val="2E3092"/>
          </w:rPr>
          <w:t>Jiang</w:t>
        </w:r>
      </w:hyperlink>
      <w:r>
        <w:rPr>
          <w:color w:val="2E3092"/>
          <w:spacing w:val="80"/>
        </w:rPr>
        <w:t> </w:t>
      </w:r>
      <w:hyperlink w:history="true" w:anchor="_bookmark23">
        <w:r>
          <w:rPr>
            <w:color w:val="2E3092"/>
          </w:rPr>
          <w:t>et al., 2018</w:t>
        </w:r>
      </w:hyperlink>
      <w:r>
        <w:rPr>
          <w:color w:val="231F20"/>
        </w:rPr>
        <w:t>). Similar to gas sensors of e-nose, the chemical sensors</w:t>
      </w:r>
      <w:r>
        <w:rPr>
          <w:color w:val="231F20"/>
          <w:spacing w:val="40"/>
        </w:rPr>
        <w:t> </w:t>
      </w:r>
      <w:r>
        <w:rPr>
          <w:color w:val="231F20"/>
        </w:rPr>
        <w:t>employed by e-tongue react with analytes, creating reversible changes</w:t>
      </w:r>
      <w:r>
        <w:rPr>
          <w:color w:val="231F20"/>
          <w:spacing w:val="40"/>
        </w:rPr>
        <w:t> </w:t>
      </w:r>
      <w:r>
        <w:rPr>
          <w:color w:val="231F20"/>
        </w:rPr>
        <w:t>of electrical properties. Measurable electrical signals are then being</w:t>
      </w:r>
      <w:r>
        <w:rPr>
          <w:color w:val="231F20"/>
          <w:spacing w:val="40"/>
        </w:rPr>
        <w:t> </w:t>
      </w:r>
      <w:r>
        <w:rPr>
          <w:color w:val="231F20"/>
        </w:rPr>
        <w:t>used to do pattern recognition and classi</w:t>
      </w:r>
      <w:r>
        <w:rPr>
          <w:rFonts w:ascii="Times New Roman"/>
          <w:color w:val="231F20"/>
        </w:rPr>
        <w:t>fi</w:t>
      </w:r>
      <w:r>
        <w:rPr>
          <w:color w:val="231F20"/>
        </w:rPr>
        <w:t>cation.</w:t>
      </w:r>
    </w:p>
    <w:p>
      <w:pPr>
        <w:pStyle w:val="BodyText"/>
        <w:spacing w:before="26"/>
      </w:pPr>
    </w:p>
    <w:p>
      <w:pPr>
        <w:pStyle w:val="ListParagraph"/>
        <w:numPr>
          <w:ilvl w:val="2"/>
          <w:numId w:val="2"/>
        </w:numPr>
        <w:tabs>
          <w:tab w:pos="510" w:val="left" w:leader="none"/>
        </w:tabs>
        <w:spacing w:line="240" w:lineRule="auto" w:before="0" w:after="0"/>
        <w:ind w:left="510" w:right="0" w:hanging="396"/>
        <w:jc w:val="both"/>
        <w:rPr>
          <w:i/>
          <w:sz w:val="16"/>
        </w:rPr>
      </w:pPr>
      <w:r>
        <w:rPr>
          <w:i/>
          <w:color w:val="231F20"/>
          <w:spacing w:val="-6"/>
          <w:sz w:val="16"/>
        </w:rPr>
        <w:t>Potentiometric</w:t>
      </w:r>
      <w:r>
        <w:rPr>
          <w:i/>
          <w:color w:val="231F20"/>
          <w:spacing w:val="9"/>
          <w:sz w:val="16"/>
        </w:rPr>
        <w:t> </w:t>
      </w:r>
      <w:r>
        <w:rPr>
          <w:i/>
          <w:color w:val="231F20"/>
          <w:spacing w:val="-6"/>
          <w:sz w:val="16"/>
        </w:rPr>
        <w:t>chemical</w:t>
      </w:r>
      <w:r>
        <w:rPr>
          <w:i/>
          <w:color w:val="231F20"/>
          <w:spacing w:val="10"/>
          <w:sz w:val="16"/>
        </w:rPr>
        <w:t> </w:t>
      </w:r>
      <w:r>
        <w:rPr>
          <w:i/>
          <w:color w:val="231F20"/>
          <w:spacing w:val="-6"/>
          <w:sz w:val="16"/>
        </w:rPr>
        <w:t>sensors</w:t>
      </w:r>
    </w:p>
    <w:p>
      <w:pPr>
        <w:pStyle w:val="BodyText"/>
        <w:spacing w:line="276" w:lineRule="auto" w:before="27"/>
        <w:ind w:left="114" w:right="286" w:firstLine="239"/>
        <w:jc w:val="both"/>
      </w:pPr>
      <w:r>
        <w:rPr>
          <w:color w:val="231F20"/>
        </w:rPr>
        <w:t>Potentiometric chemical sensors are the most commonly used sen-</w:t>
      </w:r>
      <w:r>
        <w:rPr>
          <w:color w:val="231F20"/>
          <w:spacing w:val="40"/>
        </w:rPr>
        <w:t> </w:t>
      </w:r>
      <w:r>
        <w:rPr>
          <w:color w:val="231F20"/>
        </w:rPr>
        <w:t>sors for e-tongue. Potentiometric sensors measure the voltage </w:t>
      </w:r>
      <w:r>
        <w:rPr>
          <w:color w:val="231F20"/>
        </w:rPr>
        <w:t>differ-</w:t>
      </w:r>
      <w:r>
        <w:rPr>
          <w:color w:val="231F20"/>
          <w:spacing w:val="40"/>
        </w:rPr>
        <w:t> </w:t>
      </w:r>
      <w:r>
        <w:rPr>
          <w:color w:val="231F20"/>
        </w:rPr>
        <w:t>ence between the working electrodes and the reference electrode. The</w:t>
      </w:r>
      <w:r>
        <w:rPr>
          <w:color w:val="231F20"/>
          <w:spacing w:val="40"/>
        </w:rPr>
        <w:t> </w:t>
      </w:r>
      <w:r>
        <w:rPr>
          <w:color w:val="231F20"/>
        </w:rPr>
        <w:t>reference electrode is submerged in an electrolyte solution, and the</w:t>
      </w:r>
      <w:r>
        <w:rPr>
          <w:color w:val="231F20"/>
          <w:spacing w:val="40"/>
        </w:rPr>
        <w:t> </w:t>
      </w:r>
      <w:r>
        <w:rPr>
          <w:color w:val="231F20"/>
        </w:rPr>
        <w:t>voltage of the reference sensor is constant. The voltage of the working</w:t>
      </w:r>
      <w:r>
        <w:rPr>
          <w:color w:val="231F20"/>
          <w:spacing w:val="40"/>
        </w:rPr>
        <w:t> </w:t>
      </w:r>
      <w:r>
        <w:rPr>
          <w:color w:val="231F20"/>
        </w:rPr>
        <w:t>electrode, on the</w:t>
      </w:r>
      <w:r>
        <w:rPr>
          <w:color w:val="231F20"/>
          <w:spacing w:val="-1"/>
        </w:rPr>
        <w:t> </w:t>
      </w:r>
      <w:r>
        <w:rPr>
          <w:color w:val="231F20"/>
        </w:rPr>
        <w:t>other hand, depends on the concentration of the ana-</w:t>
      </w:r>
      <w:r>
        <w:rPr>
          <w:color w:val="231F20"/>
          <w:spacing w:val="40"/>
        </w:rPr>
        <w:t> </w:t>
      </w:r>
      <w:r>
        <w:rPr>
          <w:color w:val="231F20"/>
        </w:rPr>
        <w:t>lyte in the solution phase (</w:t>
      </w:r>
      <w:hyperlink w:history="true" w:anchor="_bookmark60">
        <w:r>
          <w:rPr>
            <w:color w:val="2E3092"/>
          </w:rPr>
          <w:t>Winquist et al., 2002</w:t>
        </w:r>
      </w:hyperlink>
      <w:r>
        <w:rPr>
          <w:color w:val="231F20"/>
        </w:rPr>
        <w:t>). The potential of the</w:t>
      </w:r>
      <w:r>
        <w:rPr>
          <w:color w:val="231F20"/>
          <w:spacing w:val="40"/>
        </w:rPr>
        <w:t> </w:t>
      </w:r>
      <w:r>
        <w:rPr>
          <w:color w:val="231F20"/>
        </w:rPr>
        <w:t>electrode (</w:t>
      </w:r>
      <w:r>
        <w:rPr>
          <w:i/>
          <w:color w:val="231F20"/>
        </w:rPr>
        <w:t>E</w:t>
      </w:r>
      <w:r>
        <w:rPr>
          <w:color w:val="231F20"/>
        </w:rPr>
        <w:t>) as a function of the concentration of ratio of the oxidized</w:t>
      </w:r>
      <w:r>
        <w:rPr>
          <w:color w:val="231F20"/>
          <w:spacing w:val="40"/>
        </w:rPr>
        <w:t> </w:t>
      </w:r>
      <w:r>
        <w:rPr>
          <w:color w:val="231F20"/>
        </w:rPr>
        <w:t>(</w:t>
      </w:r>
      <w:r>
        <w:rPr>
          <w:i/>
          <w:color w:val="231F20"/>
        </w:rPr>
        <w:t>C</w:t>
      </w:r>
      <w:r>
        <w:rPr>
          <w:i/>
          <w:color w:val="231F20"/>
          <w:vertAlign w:val="subscript"/>
        </w:rPr>
        <w:t>o</w:t>
      </w:r>
      <w:r>
        <w:rPr>
          <w:color w:val="231F20"/>
          <w:vertAlign w:val="baseline"/>
        </w:rPr>
        <w:t>) to the</w:t>
      </w:r>
      <w:r>
        <w:rPr>
          <w:color w:val="231F20"/>
          <w:spacing w:val="-1"/>
          <w:vertAlign w:val="baseline"/>
        </w:rPr>
        <w:t> </w:t>
      </w:r>
      <w:r>
        <w:rPr>
          <w:color w:val="231F20"/>
          <w:vertAlign w:val="baseline"/>
        </w:rPr>
        <w:t>reduced form</w:t>
      </w:r>
      <w:r>
        <w:rPr>
          <w:color w:val="231F20"/>
          <w:spacing w:val="-1"/>
          <w:vertAlign w:val="baseline"/>
        </w:rPr>
        <w:t> </w:t>
      </w:r>
      <w:r>
        <w:rPr>
          <w:color w:val="231F20"/>
          <w:vertAlign w:val="baseline"/>
        </w:rPr>
        <w:t>(</w:t>
      </w:r>
      <w:r>
        <w:rPr>
          <w:i/>
          <w:color w:val="231F20"/>
          <w:vertAlign w:val="baseline"/>
        </w:rPr>
        <w:t>C</w:t>
      </w:r>
      <w:r>
        <w:rPr>
          <w:i/>
          <w:color w:val="231F20"/>
          <w:vertAlign w:val="subscript"/>
        </w:rPr>
        <w:t>r</w:t>
      </w:r>
      <w:r>
        <w:rPr>
          <w:color w:val="231F20"/>
          <w:vertAlign w:val="baseline"/>
        </w:rPr>
        <w:t>) of the</w:t>
      </w:r>
      <w:r>
        <w:rPr>
          <w:color w:val="231F20"/>
          <w:spacing w:val="-1"/>
          <w:vertAlign w:val="baseline"/>
        </w:rPr>
        <w:t> </w:t>
      </w:r>
      <w:r>
        <w:rPr>
          <w:color w:val="231F20"/>
          <w:vertAlign w:val="baseline"/>
        </w:rPr>
        <w:t>analyte can be expressed by Nernst</w:t>
      </w:r>
      <w:r>
        <w:rPr>
          <w:color w:val="231F20"/>
          <w:spacing w:val="40"/>
          <w:vertAlign w:val="baseline"/>
        </w:rPr>
        <w:t> </w:t>
      </w:r>
      <w:r>
        <w:rPr>
          <w:color w:val="231F20"/>
          <w:spacing w:val="-2"/>
          <w:vertAlign w:val="baseline"/>
        </w:rPr>
        <w:t>equation:</w:t>
      </w:r>
    </w:p>
    <w:p>
      <w:pPr>
        <w:spacing w:after="0" w:line="276" w:lineRule="auto"/>
        <w:jc w:val="both"/>
        <w:sectPr>
          <w:type w:val="continuous"/>
          <w:pgSz w:w="11910" w:h="15880"/>
          <w:pgMar w:header="693" w:footer="0" w:top="640" w:bottom="280" w:left="560" w:right="560"/>
          <w:cols w:num="2" w:equalWidth="0">
            <w:col w:w="5181" w:space="179"/>
            <w:col w:w="5430"/>
          </w:cols>
        </w:sectPr>
      </w:pPr>
    </w:p>
    <w:p>
      <w:pPr>
        <w:spacing w:line="302" w:lineRule="auto" w:before="41"/>
        <w:ind w:left="353" w:right="38" w:hanging="121"/>
        <w:jc w:val="left"/>
        <w:rPr>
          <w:sz w:val="12"/>
        </w:rPr>
      </w:pPr>
      <w:r>
        <w:rPr>
          <w:color w:val="231F20"/>
          <w:w w:val="110"/>
          <w:sz w:val="12"/>
        </w:rPr>
        <w:t>Tolerance</w:t>
      </w:r>
      <w:r>
        <w:rPr>
          <w:color w:val="231F20"/>
          <w:spacing w:val="-8"/>
          <w:w w:val="110"/>
          <w:sz w:val="12"/>
        </w:rPr>
        <w:t> </w:t>
      </w:r>
      <w:r>
        <w:rPr>
          <w:color w:val="231F20"/>
          <w:w w:val="110"/>
          <w:sz w:val="12"/>
        </w:rPr>
        <w:t>to</w:t>
      </w:r>
      <w:r>
        <w:rPr>
          <w:color w:val="231F20"/>
          <w:spacing w:val="-8"/>
          <w:w w:val="110"/>
          <w:sz w:val="12"/>
        </w:rPr>
        <w:t> </w:t>
      </w:r>
      <w:r>
        <w:rPr>
          <w:color w:val="231F20"/>
          <w:w w:val="110"/>
          <w:sz w:val="12"/>
        </w:rPr>
        <w:t>redundant</w:t>
      </w:r>
      <w:r>
        <w:rPr>
          <w:color w:val="231F20"/>
          <w:spacing w:val="40"/>
          <w:w w:val="110"/>
          <w:sz w:val="12"/>
        </w:rPr>
        <w:t> </w:t>
      </w:r>
      <w:r>
        <w:rPr>
          <w:color w:val="231F20"/>
          <w:spacing w:val="-2"/>
          <w:w w:val="110"/>
          <w:sz w:val="12"/>
        </w:rPr>
        <w:t>attributes</w:t>
      </w:r>
    </w:p>
    <w:p>
      <w:pPr>
        <w:tabs>
          <w:tab w:pos="923" w:val="left" w:leader="none"/>
          <w:tab w:pos="1611" w:val="left" w:leader="none"/>
          <w:tab w:pos="2552" w:val="left" w:leader="none"/>
        </w:tabs>
        <w:spacing w:before="72"/>
        <w:ind w:left="233" w:right="0" w:firstLine="0"/>
        <w:jc w:val="left"/>
        <w:rPr>
          <w:sz w:val="12"/>
        </w:rPr>
      </w:pPr>
      <w:r>
        <w:rPr/>
        <w:br w:type="column"/>
      </w:r>
      <w:r>
        <w:rPr>
          <w:color w:val="231F20"/>
          <w:spacing w:val="-5"/>
          <w:w w:val="110"/>
          <w:sz w:val="12"/>
        </w:rPr>
        <w:t>Low</w:t>
      </w:r>
      <w:r>
        <w:rPr>
          <w:color w:val="231F20"/>
          <w:sz w:val="12"/>
        </w:rPr>
        <w:tab/>
      </w:r>
      <w:r>
        <w:rPr>
          <w:color w:val="231F20"/>
          <w:spacing w:val="-4"/>
          <w:w w:val="110"/>
          <w:sz w:val="12"/>
        </w:rPr>
        <w:t>High</w:t>
      </w:r>
      <w:r>
        <w:rPr>
          <w:color w:val="231F20"/>
          <w:sz w:val="12"/>
        </w:rPr>
        <w:tab/>
      </w:r>
      <w:r>
        <w:rPr>
          <w:color w:val="231F20"/>
          <w:spacing w:val="-2"/>
          <w:w w:val="110"/>
          <w:sz w:val="12"/>
        </w:rPr>
        <w:t>Moderate</w:t>
      </w:r>
      <w:r>
        <w:rPr>
          <w:color w:val="231F20"/>
          <w:sz w:val="12"/>
        </w:rPr>
        <w:tab/>
      </w:r>
      <w:r>
        <w:rPr>
          <w:color w:val="231F20"/>
          <w:spacing w:val="-2"/>
          <w:w w:val="110"/>
          <w:sz w:val="12"/>
        </w:rPr>
        <w:t>Moderate</w:t>
      </w:r>
    </w:p>
    <w:p>
      <w:pPr>
        <w:spacing w:line="130" w:lineRule="exact" w:before="7"/>
        <w:ind w:left="0" w:right="49" w:firstLine="0"/>
        <w:jc w:val="right"/>
        <w:rPr>
          <w:i/>
          <w:sz w:val="16"/>
        </w:rPr>
      </w:pPr>
      <w:r>
        <w:rPr/>
        <w:br w:type="column"/>
      </w:r>
      <w:r>
        <w:rPr>
          <w:i/>
          <w:color w:val="231F20"/>
          <w:spacing w:val="-5"/>
          <w:w w:val="90"/>
          <w:sz w:val="16"/>
        </w:rPr>
        <w:t>RT</w:t>
      </w:r>
    </w:p>
    <w:p>
      <w:pPr>
        <w:spacing w:line="235" w:lineRule="exact" w:before="0"/>
        <w:ind w:left="233" w:right="0" w:firstLine="0"/>
        <w:jc w:val="left"/>
        <w:rPr>
          <w:i/>
          <w:sz w:val="16"/>
        </w:rPr>
      </w:pPr>
      <w:r>
        <w:rPr/>
        <mc:AlternateContent>
          <mc:Choice Requires="wps">
            <w:drawing>
              <wp:anchor distT="0" distB="0" distL="0" distR="0" allowOverlap="1" layoutInCell="1" locked="0" behindDoc="1" simplePos="0" relativeHeight="487010816">
                <wp:simplePos x="0" y="0"/>
                <wp:positionH relativeFrom="page">
                  <wp:posOffset>4243679</wp:posOffset>
                </wp:positionH>
                <wp:positionV relativeFrom="paragraph">
                  <wp:posOffset>51849</wp:posOffset>
                </wp:positionV>
                <wp:extent cx="513715" cy="4445"/>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513715" cy="4445"/>
                        </a:xfrm>
                        <a:custGeom>
                          <a:avLst/>
                          <a:gdLst/>
                          <a:ahLst/>
                          <a:cxnLst/>
                          <a:rect l="l" t="t" r="r" b="b"/>
                          <a:pathLst>
                            <a:path w="513715" h="4445">
                              <a:moveTo>
                                <a:pt x="513359" y="0"/>
                              </a:moveTo>
                              <a:lnTo>
                                <a:pt x="0" y="0"/>
                              </a:lnTo>
                              <a:lnTo>
                                <a:pt x="0" y="4318"/>
                              </a:lnTo>
                              <a:lnTo>
                                <a:pt x="513359" y="4318"/>
                              </a:lnTo>
                              <a:lnTo>
                                <a:pt x="513359"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34.14801pt;margin-top:4.082624pt;width:40.422pt;height:.34pt;mso-position-horizontal-relative:page;mso-position-vertical-relative:paragraph;z-index:-16305664" id="docshape25" filled="true" fillcolor="#231f20" stroked="false">
                <v:fill type="solid"/>
                <w10:wrap type="none"/>
              </v:rect>
            </w:pict>
          </mc:Fallback>
        </mc:AlternateContent>
      </w:r>
      <w:r>
        <w:rPr>
          <w:i/>
          <w:color w:val="231F20"/>
          <w:position w:val="16"/>
          <w:sz w:val="16"/>
        </w:rPr>
        <w:t>E</w:t>
      </w:r>
      <w:r>
        <w:rPr>
          <w:i/>
          <w:color w:val="231F20"/>
          <w:spacing w:val="-9"/>
          <w:position w:val="16"/>
          <w:sz w:val="16"/>
        </w:rPr>
        <w:t> </w:t>
      </w:r>
      <w:r>
        <w:rPr>
          <w:rFonts w:ascii="LM Roman 10"/>
          <w:color w:val="231F20"/>
          <w:position w:val="16"/>
          <w:sz w:val="16"/>
        </w:rPr>
        <w:t>=</w:t>
      </w:r>
      <w:r>
        <w:rPr>
          <w:rFonts w:ascii="LM Roman 10"/>
          <w:color w:val="231F20"/>
          <w:spacing w:val="-13"/>
          <w:position w:val="16"/>
          <w:sz w:val="16"/>
        </w:rPr>
        <w:t> </w:t>
      </w:r>
      <w:r>
        <w:rPr>
          <w:i/>
          <w:color w:val="231F20"/>
          <w:position w:val="16"/>
          <w:sz w:val="16"/>
        </w:rPr>
        <w:t>E</w:t>
      </w:r>
      <w:r>
        <w:rPr>
          <w:i/>
          <w:color w:val="231F20"/>
          <w:position w:val="14"/>
          <w:sz w:val="11"/>
        </w:rPr>
        <w:t>o</w:t>
      </w:r>
      <w:r>
        <w:rPr>
          <w:i/>
          <w:color w:val="231F20"/>
          <w:spacing w:val="2"/>
          <w:position w:val="14"/>
          <w:sz w:val="11"/>
        </w:rPr>
        <w:t> </w:t>
      </w:r>
      <w:r>
        <w:rPr>
          <w:rFonts w:ascii="LM Roman 10"/>
          <w:color w:val="231F20"/>
          <w:position w:val="16"/>
          <w:sz w:val="16"/>
        </w:rPr>
        <w:t>+</w:t>
      </w:r>
      <w:r>
        <w:rPr>
          <w:rFonts w:ascii="LM Roman 10"/>
          <w:color w:val="231F20"/>
          <w:spacing w:val="-19"/>
          <w:position w:val="16"/>
          <w:sz w:val="16"/>
        </w:rPr>
        <w:t> </w:t>
      </w:r>
      <w:r>
        <w:rPr>
          <w:i/>
          <w:color w:val="231F20"/>
          <w:sz w:val="16"/>
        </w:rPr>
        <w:t>nF</w:t>
      </w:r>
      <w:r>
        <w:rPr>
          <w:rFonts w:ascii="Arial"/>
          <w:color w:val="231F20"/>
          <w:spacing w:val="27"/>
          <w:position w:val="18"/>
          <w:sz w:val="16"/>
        </w:rPr>
        <w:t> </w:t>
      </w:r>
      <w:r>
        <w:rPr>
          <w:i/>
          <w:color w:val="231F20"/>
          <w:spacing w:val="-6"/>
          <w:sz w:val="16"/>
        </w:rPr>
        <w:t>lnln</w:t>
      </w:r>
    </w:p>
    <w:p>
      <w:pPr>
        <w:tabs>
          <w:tab w:pos="3585" w:val="left" w:leader="none"/>
        </w:tabs>
        <w:spacing w:line="206" w:lineRule="auto" w:before="94"/>
        <w:ind w:left="53" w:right="0" w:firstLine="0"/>
        <w:jc w:val="left"/>
        <w:rPr>
          <w:rFonts w:ascii="LM Roman 10"/>
          <w:sz w:val="16"/>
        </w:rPr>
      </w:pPr>
      <w:r>
        <w:rPr/>
        <w:br w:type="column"/>
      </w:r>
      <w:r>
        <w:rPr>
          <w:i/>
          <w:color w:val="231F20"/>
          <w:spacing w:val="-10"/>
          <w:position w:val="-10"/>
          <w:sz w:val="8"/>
        </w:rPr>
        <w:t>C</w:t>
      </w:r>
      <w:r>
        <w:rPr>
          <w:rFonts w:ascii="Arial"/>
          <w:color w:val="231F20"/>
          <w:position w:val="1"/>
          <w:sz w:val="16"/>
        </w:rPr>
        <w:tab/>
      </w:r>
      <w:r>
        <w:rPr>
          <w:rFonts w:ascii="LM Roman 10"/>
          <w:color w:val="231F20"/>
          <w:spacing w:val="-5"/>
          <w:sz w:val="16"/>
        </w:rPr>
        <w:t>(</w:t>
      </w:r>
      <w:r>
        <w:rPr>
          <w:color w:val="231F20"/>
          <w:spacing w:val="-5"/>
          <w:sz w:val="16"/>
        </w:rPr>
        <w:t>4</w:t>
      </w:r>
      <w:r>
        <w:rPr>
          <w:rFonts w:ascii="LM Roman 10"/>
          <w:color w:val="231F20"/>
          <w:spacing w:val="-5"/>
          <w:sz w:val="16"/>
        </w:rPr>
        <w:t>)</w:t>
      </w:r>
    </w:p>
    <w:p>
      <w:pPr>
        <w:pStyle w:val="BodyText"/>
        <w:spacing w:line="20" w:lineRule="exact"/>
        <w:ind w:left="26"/>
        <w:rPr>
          <w:rFonts w:ascii="LM Roman 10"/>
          <w:sz w:val="2"/>
        </w:rPr>
      </w:pPr>
      <w:r>
        <w:rPr>
          <w:rFonts w:ascii="LM Roman 10"/>
          <w:sz w:val="2"/>
        </w:rPr>
        <mc:AlternateContent>
          <mc:Choice Requires="wps">
            <w:drawing>
              <wp:inline distT="0" distB="0" distL="0" distR="0">
                <wp:extent cx="72390" cy="3810"/>
                <wp:effectExtent l="0" t="0" r="0" b="0"/>
                <wp:docPr id="33" name="Group 33"/>
                <wp:cNvGraphicFramePr>
                  <a:graphicFrameLocks/>
                </wp:cNvGraphicFramePr>
                <a:graphic>
                  <a:graphicData uri="http://schemas.microsoft.com/office/word/2010/wordprocessingGroup">
                    <wpg:wgp>
                      <wpg:cNvPr id="33" name="Group 33"/>
                      <wpg:cNvGrpSpPr/>
                      <wpg:grpSpPr>
                        <a:xfrm>
                          <a:off x="0" y="0"/>
                          <a:ext cx="72390" cy="3810"/>
                          <a:chExt cx="72390" cy="3810"/>
                        </a:xfrm>
                      </wpg:grpSpPr>
                      <wps:wsp>
                        <wps:cNvPr id="34" name="Graphic 34"/>
                        <wps:cNvSpPr/>
                        <wps:spPr>
                          <a:xfrm>
                            <a:off x="0" y="0"/>
                            <a:ext cx="72390" cy="3810"/>
                          </a:xfrm>
                          <a:custGeom>
                            <a:avLst/>
                            <a:gdLst/>
                            <a:ahLst/>
                            <a:cxnLst/>
                            <a:rect l="l" t="t" r="r" b="b"/>
                            <a:pathLst>
                              <a:path w="72390" h="3810">
                                <a:moveTo>
                                  <a:pt x="72000" y="0"/>
                                </a:moveTo>
                                <a:lnTo>
                                  <a:pt x="0" y="0"/>
                                </a:lnTo>
                                <a:lnTo>
                                  <a:pt x="0" y="3599"/>
                                </a:lnTo>
                                <a:lnTo>
                                  <a:pt x="72000" y="3599"/>
                                </a:lnTo>
                                <a:lnTo>
                                  <a:pt x="72000"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5.7pt;height:.3pt;mso-position-horizontal-relative:char;mso-position-vertical-relative:line" id="docshapegroup26" coordorigin="0,0" coordsize="114,6">
                <v:rect style="position:absolute;left:0;top:0;width:114;height:6" id="docshape27" filled="true" fillcolor="#231f20" stroked="false">
                  <v:fill type="solid"/>
                </v:rect>
              </v:group>
            </w:pict>
          </mc:Fallback>
        </mc:AlternateContent>
      </w:r>
      <w:r>
        <w:rPr>
          <w:rFonts w:ascii="LM Roman 10"/>
          <w:sz w:val="2"/>
        </w:rPr>
      </w:r>
    </w:p>
    <w:p>
      <w:pPr>
        <w:spacing w:after="0" w:line="20" w:lineRule="exact"/>
        <w:rPr>
          <w:rFonts w:ascii="LM Roman 10"/>
          <w:sz w:val="2"/>
        </w:rPr>
        <w:sectPr>
          <w:type w:val="continuous"/>
          <w:pgSz w:w="11910" w:h="15880"/>
          <w:pgMar w:header="693" w:footer="0" w:top="640" w:bottom="280" w:left="560" w:right="560"/>
          <w:cols w:num="4" w:equalWidth="0">
            <w:col w:w="1636" w:space="225"/>
            <w:col w:w="3154" w:space="225"/>
            <w:col w:w="1416" w:space="40"/>
            <w:col w:w="4094"/>
          </w:cols>
        </w:sectPr>
      </w:pPr>
    </w:p>
    <w:p>
      <w:pPr>
        <w:spacing w:line="302" w:lineRule="auto" w:before="6"/>
        <w:ind w:left="353" w:right="0" w:hanging="121"/>
        <w:jc w:val="left"/>
        <w:rPr>
          <w:sz w:val="12"/>
        </w:rPr>
      </w:pPr>
      <w:r>
        <w:rPr>
          <w:color w:val="231F20"/>
          <w:w w:val="110"/>
          <w:sz w:val="12"/>
        </w:rPr>
        <w:t>Dealing</w:t>
      </w:r>
      <w:r>
        <w:rPr>
          <w:color w:val="231F20"/>
          <w:spacing w:val="-5"/>
          <w:w w:val="110"/>
          <w:sz w:val="12"/>
        </w:rPr>
        <w:t> </w:t>
      </w:r>
      <w:r>
        <w:rPr>
          <w:color w:val="231F20"/>
          <w:w w:val="110"/>
          <w:sz w:val="12"/>
        </w:rPr>
        <w:t>with</w:t>
      </w:r>
      <w:r>
        <w:rPr>
          <w:color w:val="231F20"/>
          <w:spacing w:val="40"/>
          <w:w w:val="110"/>
          <w:sz w:val="12"/>
        </w:rPr>
        <w:t> </w:t>
      </w:r>
      <w:r>
        <w:rPr>
          <w:color w:val="231F20"/>
          <w:spacing w:val="-2"/>
          <w:sz w:val="12"/>
        </w:rPr>
        <w:t>discrete/binary/continuous</w:t>
      </w:r>
      <w:r>
        <w:rPr>
          <w:color w:val="231F20"/>
          <w:spacing w:val="40"/>
          <w:w w:val="110"/>
          <w:sz w:val="12"/>
        </w:rPr>
        <w:t> </w:t>
      </w:r>
      <w:r>
        <w:rPr>
          <w:color w:val="231F20"/>
          <w:spacing w:val="-2"/>
          <w:w w:val="110"/>
          <w:sz w:val="12"/>
        </w:rPr>
        <w:t>attributes</w:t>
      </w:r>
    </w:p>
    <w:p>
      <w:pPr>
        <w:spacing w:line="302" w:lineRule="auto" w:before="6"/>
        <w:ind w:left="126" w:right="0" w:firstLine="0"/>
        <w:jc w:val="left"/>
        <w:rPr>
          <w:sz w:val="12"/>
        </w:rPr>
      </w:pPr>
      <w:r>
        <w:rPr/>
        <w:br w:type="column"/>
      </w:r>
      <w:r>
        <w:rPr>
          <w:color w:val="231F20"/>
          <w:spacing w:val="-2"/>
          <w:w w:val="110"/>
          <w:sz w:val="12"/>
        </w:rPr>
        <w:t>Cannot</w:t>
      </w:r>
      <w:r>
        <w:rPr>
          <w:color w:val="231F20"/>
          <w:spacing w:val="40"/>
          <w:w w:val="110"/>
          <w:sz w:val="12"/>
        </w:rPr>
        <w:t> </w:t>
      </w:r>
      <w:r>
        <w:rPr>
          <w:color w:val="231F20"/>
          <w:spacing w:val="-6"/>
          <w:w w:val="110"/>
          <w:sz w:val="12"/>
        </w:rPr>
        <w:t>be</w:t>
      </w:r>
      <w:r>
        <w:rPr>
          <w:color w:val="231F20"/>
          <w:spacing w:val="40"/>
          <w:w w:val="110"/>
          <w:sz w:val="12"/>
        </w:rPr>
        <w:t> </w:t>
      </w:r>
      <w:r>
        <w:rPr>
          <w:color w:val="231F20"/>
          <w:spacing w:val="-2"/>
          <w:w w:val="110"/>
          <w:sz w:val="12"/>
        </w:rPr>
        <w:t>discrete</w:t>
      </w:r>
    </w:p>
    <w:p>
      <w:pPr>
        <w:spacing w:line="302" w:lineRule="auto" w:before="6"/>
        <w:ind w:left="190" w:right="0" w:firstLine="0"/>
        <w:jc w:val="left"/>
        <w:rPr>
          <w:sz w:val="12"/>
        </w:rPr>
      </w:pPr>
      <w:r>
        <w:rPr/>
        <w:br w:type="column"/>
      </w:r>
      <w:r>
        <w:rPr>
          <w:color w:val="231F20"/>
          <w:spacing w:val="-2"/>
          <w:w w:val="110"/>
          <w:sz w:val="12"/>
        </w:rPr>
        <w:t>Cannot</w:t>
      </w:r>
      <w:r>
        <w:rPr>
          <w:color w:val="231F20"/>
          <w:spacing w:val="40"/>
          <w:w w:val="110"/>
          <w:sz w:val="12"/>
        </w:rPr>
        <w:t> </w:t>
      </w:r>
      <w:r>
        <w:rPr>
          <w:color w:val="231F20"/>
          <w:spacing w:val="-6"/>
          <w:w w:val="110"/>
          <w:sz w:val="12"/>
        </w:rPr>
        <w:t>be</w:t>
      </w:r>
      <w:r>
        <w:rPr>
          <w:color w:val="231F20"/>
          <w:spacing w:val="40"/>
          <w:w w:val="110"/>
          <w:sz w:val="12"/>
        </w:rPr>
        <w:t> </w:t>
      </w:r>
      <w:r>
        <w:rPr>
          <w:color w:val="231F20"/>
          <w:spacing w:val="-2"/>
          <w:w w:val="110"/>
          <w:sz w:val="12"/>
        </w:rPr>
        <w:t>discrete</w:t>
      </w:r>
    </w:p>
    <w:p>
      <w:pPr>
        <w:spacing w:line="302" w:lineRule="auto" w:before="6"/>
        <w:ind w:left="189" w:right="38" w:firstLine="0"/>
        <w:jc w:val="left"/>
        <w:rPr>
          <w:sz w:val="12"/>
        </w:rPr>
      </w:pPr>
      <w:r>
        <w:rPr/>
        <w:br w:type="column"/>
      </w:r>
      <w:r>
        <w:rPr>
          <w:color w:val="231F20"/>
          <w:spacing w:val="-2"/>
          <w:w w:val="110"/>
          <w:sz w:val="12"/>
        </w:rPr>
        <w:t>Cannot</w:t>
      </w:r>
      <w:r>
        <w:rPr>
          <w:color w:val="231F20"/>
          <w:spacing w:val="-6"/>
          <w:w w:val="110"/>
          <w:sz w:val="12"/>
        </w:rPr>
        <w:t> </w:t>
      </w:r>
      <w:r>
        <w:rPr>
          <w:color w:val="231F20"/>
          <w:spacing w:val="-2"/>
          <w:w w:val="110"/>
          <w:sz w:val="12"/>
        </w:rPr>
        <w:t>be</w:t>
      </w:r>
      <w:r>
        <w:rPr>
          <w:color w:val="231F20"/>
          <w:spacing w:val="40"/>
          <w:w w:val="110"/>
          <w:sz w:val="12"/>
        </w:rPr>
        <w:t> </w:t>
      </w:r>
      <w:r>
        <w:rPr>
          <w:color w:val="231F20"/>
          <w:spacing w:val="-2"/>
          <w:w w:val="110"/>
          <w:sz w:val="12"/>
        </w:rPr>
        <w:t>directly</w:t>
      </w:r>
      <w:r>
        <w:rPr>
          <w:color w:val="231F20"/>
          <w:spacing w:val="40"/>
          <w:w w:val="110"/>
          <w:sz w:val="12"/>
        </w:rPr>
        <w:t> </w:t>
      </w:r>
      <w:r>
        <w:rPr>
          <w:color w:val="231F20"/>
          <w:spacing w:val="-2"/>
          <w:w w:val="110"/>
          <w:sz w:val="12"/>
        </w:rPr>
        <w:t>discrete</w:t>
      </w:r>
    </w:p>
    <w:p>
      <w:pPr>
        <w:spacing w:line="302" w:lineRule="auto" w:before="22"/>
        <w:ind w:left="233" w:right="38" w:firstLine="0"/>
        <w:jc w:val="left"/>
        <w:rPr>
          <w:sz w:val="12"/>
        </w:rPr>
      </w:pPr>
      <w:r>
        <w:rPr/>
        <w:br w:type="column"/>
      </w:r>
      <w:r>
        <w:rPr>
          <w:color w:val="231F20"/>
          <w:spacing w:val="-6"/>
          <w:w w:val="105"/>
          <w:sz w:val="12"/>
        </w:rPr>
        <w:t>No</w:t>
      </w:r>
      <w:r>
        <w:rPr>
          <w:color w:val="231F20"/>
          <w:spacing w:val="40"/>
          <w:w w:val="105"/>
          <w:sz w:val="12"/>
        </w:rPr>
        <w:t> </w:t>
      </w:r>
      <w:r>
        <w:rPr>
          <w:color w:val="231F20"/>
          <w:spacing w:val="-2"/>
          <w:w w:val="105"/>
          <w:sz w:val="12"/>
        </w:rPr>
        <w:t>restriction</w:t>
      </w:r>
    </w:p>
    <w:p>
      <w:pPr>
        <w:spacing w:line="123" w:lineRule="exact" w:before="0"/>
        <w:ind w:left="1482" w:right="0" w:firstLine="0"/>
        <w:jc w:val="left"/>
        <w:rPr>
          <w:i/>
          <w:sz w:val="8"/>
        </w:rPr>
      </w:pPr>
      <w:r>
        <w:rPr/>
        <w:br w:type="column"/>
      </w:r>
      <w:r>
        <w:rPr>
          <w:i/>
          <w:color w:val="231F20"/>
          <w:spacing w:val="-5"/>
          <w:position w:val="2"/>
          <w:sz w:val="11"/>
        </w:rPr>
        <w:t>C</w:t>
      </w:r>
      <w:r>
        <w:rPr>
          <w:i/>
          <w:color w:val="231F20"/>
          <w:spacing w:val="-5"/>
          <w:sz w:val="8"/>
        </w:rPr>
        <w:t>r</w:t>
      </w:r>
    </w:p>
    <w:p>
      <w:pPr>
        <w:pStyle w:val="BodyText"/>
        <w:rPr>
          <w:i/>
          <w:sz w:val="8"/>
        </w:rPr>
      </w:pPr>
    </w:p>
    <w:p>
      <w:pPr>
        <w:pStyle w:val="BodyText"/>
        <w:spacing w:before="32"/>
        <w:rPr>
          <w:i/>
          <w:sz w:val="8"/>
        </w:rPr>
      </w:pPr>
    </w:p>
    <w:p>
      <w:pPr>
        <w:pStyle w:val="BodyText"/>
        <w:ind w:left="233"/>
        <w:rPr>
          <w:i/>
        </w:rPr>
      </w:pPr>
      <w:r>
        <w:rPr>
          <w:color w:val="231F20"/>
        </w:rPr>
        <w:t>where</w:t>
      </w:r>
      <w:r>
        <w:rPr>
          <w:color w:val="231F20"/>
          <w:spacing w:val="6"/>
        </w:rPr>
        <w:t> </w:t>
      </w:r>
      <w:r>
        <w:rPr>
          <w:i/>
          <w:color w:val="231F20"/>
        </w:rPr>
        <w:t>E</w:t>
      </w:r>
      <w:r>
        <w:rPr>
          <w:i/>
          <w:color w:val="231F20"/>
          <w:vertAlign w:val="subscript"/>
        </w:rPr>
        <w:t>o</w:t>
      </w:r>
      <w:r>
        <w:rPr>
          <w:i/>
          <w:color w:val="231F20"/>
          <w:spacing w:val="7"/>
          <w:vertAlign w:val="baseline"/>
        </w:rPr>
        <w:t> </w:t>
      </w:r>
      <w:r>
        <w:rPr>
          <w:color w:val="231F20"/>
          <w:vertAlign w:val="baseline"/>
        </w:rPr>
        <w:t>(V)</w:t>
      </w:r>
      <w:r>
        <w:rPr>
          <w:color w:val="231F20"/>
          <w:spacing w:val="8"/>
          <w:vertAlign w:val="baseline"/>
        </w:rPr>
        <w:t> </w:t>
      </w:r>
      <w:r>
        <w:rPr>
          <w:color w:val="231F20"/>
          <w:vertAlign w:val="baseline"/>
        </w:rPr>
        <w:t>is</w:t>
      </w:r>
      <w:r>
        <w:rPr>
          <w:color w:val="231F20"/>
          <w:spacing w:val="8"/>
          <w:vertAlign w:val="baseline"/>
        </w:rPr>
        <w:t> </w:t>
      </w:r>
      <w:r>
        <w:rPr>
          <w:color w:val="231F20"/>
          <w:vertAlign w:val="baseline"/>
        </w:rPr>
        <w:t>the</w:t>
      </w:r>
      <w:r>
        <w:rPr>
          <w:color w:val="231F20"/>
          <w:spacing w:val="7"/>
          <w:vertAlign w:val="baseline"/>
        </w:rPr>
        <w:t> </w:t>
      </w:r>
      <w:r>
        <w:rPr>
          <w:color w:val="231F20"/>
          <w:vertAlign w:val="baseline"/>
        </w:rPr>
        <w:t>potential</w:t>
      </w:r>
      <w:r>
        <w:rPr>
          <w:color w:val="231F20"/>
          <w:spacing w:val="8"/>
          <w:vertAlign w:val="baseline"/>
        </w:rPr>
        <w:t> </w:t>
      </w:r>
      <w:r>
        <w:rPr>
          <w:color w:val="231F20"/>
          <w:vertAlign w:val="baseline"/>
        </w:rPr>
        <w:t>of</w:t>
      </w:r>
      <w:r>
        <w:rPr>
          <w:color w:val="231F20"/>
          <w:spacing w:val="8"/>
          <w:vertAlign w:val="baseline"/>
        </w:rPr>
        <w:t> </w:t>
      </w:r>
      <w:r>
        <w:rPr>
          <w:color w:val="231F20"/>
          <w:vertAlign w:val="baseline"/>
        </w:rPr>
        <w:t>the</w:t>
      </w:r>
      <w:r>
        <w:rPr>
          <w:color w:val="231F20"/>
          <w:spacing w:val="7"/>
          <w:vertAlign w:val="baseline"/>
        </w:rPr>
        <w:t> </w:t>
      </w:r>
      <w:r>
        <w:rPr>
          <w:color w:val="231F20"/>
          <w:vertAlign w:val="baseline"/>
        </w:rPr>
        <w:t>electrode</w:t>
      </w:r>
      <w:r>
        <w:rPr>
          <w:color w:val="231F20"/>
          <w:spacing w:val="8"/>
          <w:vertAlign w:val="baseline"/>
        </w:rPr>
        <w:t> </w:t>
      </w:r>
      <w:r>
        <w:rPr>
          <w:color w:val="231F20"/>
          <w:vertAlign w:val="baseline"/>
        </w:rPr>
        <w:t>at</w:t>
      </w:r>
      <w:r>
        <w:rPr>
          <w:color w:val="231F20"/>
          <w:spacing w:val="6"/>
          <w:vertAlign w:val="baseline"/>
        </w:rPr>
        <w:t> </w:t>
      </w:r>
      <w:r>
        <w:rPr>
          <w:color w:val="231F20"/>
          <w:vertAlign w:val="baseline"/>
        </w:rPr>
        <w:t>standard</w:t>
      </w:r>
      <w:r>
        <w:rPr>
          <w:color w:val="231F20"/>
          <w:spacing w:val="5"/>
          <w:vertAlign w:val="baseline"/>
        </w:rPr>
        <w:t> </w:t>
      </w:r>
      <w:r>
        <w:rPr>
          <w:color w:val="231F20"/>
          <w:vertAlign w:val="baseline"/>
        </w:rPr>
        <w:t>conditions,</w:t>
      </w:r>
      <w:r>
        <w:rPr>
          <w:color w:val="231F20"/>
          <w:spacing w:val="6"/>
          <w:vertAlign w:val="baseline"/>
        </w:rPr>
        <w:t> </w:t>
      </w:r>
      <w:r>
        <w:rPr>
          <w:i/>
          <w:color w:val="231F20"/>
          <w:spacing w:val="-10"/>
          <w:vertAlign w:val="baseline"/>
        </w:rPr>
        <w:t>T</w:t>
      </w:r>
    </w:p>
    <w:p>
      <w:pPr>
        <w:spacing w:after="0"/>
        <w:sectPr>
          <w:type w:val="continuous"/>
          <w:pgSz w:w="11910" w:h="15880"/>
          <w:pgMar w:header="693" w:footer="0" w:top="640" w:bottom="280" w:left="560" w:right="560"/>
          <w:cols w:num="6" w:equalWidth="0">
            <w:col w:w="1929" w:space="40"/>
            <w:col w:w="586" w:space="39"/>
            <w:col w:w="650" w:space="40"/>
            <w:col w:w="816" w:space="81"/>
            <w:col w:w="875" w:space="184"/>
            <w:col w:w="5550"/>
          </w:cols>
        </w:sectPr>
      </w:pPr>
    </w:p>
    <w:p>
      <w:pPr>
        <w:tabs>
          <w:tab w:pos="2095" w:val="left" w:leader="none"/>
          <w:tab w:pos="2784" w:val="left" w:leader="none"/>
          <w:tab w:pos="4414" w:val="left" w:leader="none"/>
        </w:tabs>
        <w:spacing w:line="297" w:lineRule="auto" w:before="14"/>
        <w:ind w:left="233" w:right="38" w:firstLine="0"/>
        <w:jc w:val="left"/>
        <w:rPr>
          <w:sz w:val="12"/>
        </w:rPr>
      </w:pPr>
      <w:r>
        <w:rPr>
          <w:color w:val="231F20"/>
          <w:w w:val="110"/>
          <w:sz w:val="12"/>
        </w:rPr>
        <w:t>Tolerance to noise</w:t>
      </w:r>
      <w:r>
        <w:rPr>
          <w:color w:val="231F20"/>
          <w:sz w:val="12"/>
        </w:rPr>
        <w:tab/>
      </w:r>
      <w:r>
        <w:rPr>
          <w:color w:val="231F20"/>
          <w:w w:val="110"/>
          <w:sz w:val="12"/>
        </w:rPr>
        <w:t>Moderate</w:t>
      </w:r>
      <w:r>
        <w:rPr>
          <w:color w:val="231F20"/>
          <w:spacing w:val="80"/>
          <w:w w:val="110"/>
          <w:sz w:val="12"/>
        </w:rPr>
        <w:t> </w:t>
      </w:r>
      <w:r>
        <w:rPr>
          <w:color w:val="231F20"/>
          <w:w w:val="110"/>
          <w:sz w:val="12"/>
        </w:rPr>
        <w:t>Moderate</w:t>
      </w:r>
      <w:r>
        <w:rPr>
          <w:color w:val="231F20"/>
          <w:spacing w:val="80"/>
          <w:w w:val="110"/>
          <w:sz w:val="12"/>
        </w:rPr>
        <w:t> </w:t>
      </w:r>
      <w:r>
        <w:rPr>
          <w:color w:val="231F20"/>
          <w:w w:val="110"/>
          <w:sz w:val="12"/>
        </w:rPr>
        <w:t>Low</w:t>
      </w:r>
      <w:r>
        <w:rPr>
          <w:color w:val="231F20"/>
          <w:sz w:val="12"/>
        </w:rPr>
        <w:tab/>
      </w:r>
      <w:r>
        <w:rPr>
          <w:color w:val="231F20"/>
          <w:spacing w:val="-2"/>
          <w:w w:val="110"/>
          <w:sz w:val="12"/>
        </w:rPr>
        <w:t>Moderate</w:t>
      </w:r>
      <w:r>
        <w:rPr>
          <w:color w:val="231F20"/>
          <w:spacing w:val="40"/>
          <w:w w:val="110"/>
          <w:sz w:val="12"/>
        </w:rPr>
        <w:t> </w:t>
      </w:r>
      <w:r>
        <w:rPr>
          <w:color w:val="231F20"/>
          <w:w w:val="110"/>
          <w:sz w:val="12"/>
        </w:rPr>
        <w:t>Dealing with </w:t>
      </w:r>
      <w:r>
        <w:rPr>
          <w:color w:val="231F20"/>
          <w:spacing w:val="-2"/>
          <w:w w:val="110"/>
          <w:sz w:val="12"/>
        </w:rPr>
        <w:t>over</w:t>
      </w:r>
      <w:r>
        <w:rPr>
          <w:rFonts w:ascii="Times New Roman"/>
          <w:color w:val="231F20"/>
          <w:spacing w:val="-2"/>
          <w:w w:val="110"/>
          <w:sz w:val="12"/>
        </w:rPr>
        <w:t>fi</w:t>
      </w:r>
      <w:r>
        <w:rPr>
          <w:color w:val="231F20"/>
          <w:spacing w:val="-2"/>
          <w:w w:val="110"/>
          <w:sz w:val="12"/>
        </w:rPr>
        <w:t>tting</w:t>
      </w:r>
      <w:r>
        <w:rPr>
          <w:color w:val="231F20"/>
          <w:sz w:val="12"/>
        </w:rPr>
        <w:tab/>
      </w:r>
      <w:r>
        <w:rPr>
          <w:color w:val="231F20"/>
          <w:spacing w:val="-4"/>
          <w:w w:val="110"/>
          <w:sz w:val="12"/>
        </w:rPr>
        <w:t>Poor</w:t>
      </w:r>
      <w:r>
        <w:rPr>
          <w:color w:val="231F20"/>
          <w:sz w:val="12"/>
        </w:rPr>
        <w:tab/>
      </w:r>
      <w:r>
        <w:rPr>
          <w:color w:val="231F20"/>
          <w:w w:val="110"/>
          <w:sz w:val="12"/>
        </w:rPr>
        <w:t>Moderate</w:t>
      </w:r>
      <w:r>
        <w:rPr>
          <w:color w:val="231F20"/>
          <w:spacing w:val="77"/>
          <w:w w:val="150"/>
          <w:sz w:val="12"/>
        </w:rPr>
        <w:t> </w:t>
      </w:r>
      <w:r>
        <w:rPr>
          <w:color w:val="231F20"/>
          <w:spacing w:val="-4"/>
          <w:w w:val="110"/>
          <w:sz w:val="12"/>
        </w:rPr>
        <w:t>Good</w:t>
      </w:r>
      <w:r>
        <w:rPr>
          <w:color w:val="231F20"/>
          <w:sz w:val="12"/>
        </w:rPr>
        <w:tab/>
      </w:r>
      <w:r>
        <w:rPr>
          <w:color w:val="231F20"/>
          <w:spacing w:val="-2"/>
          <w:w w:val="110"/>
          <w:sz w:val="12"/>
        </w:rPr>
        <w:t>Moderate</w:t>
      </w:r>
    </w:p>
    <w:p>
      <w:pPr>
        <w:pStyle w:val="BodyText"/>
        <w:spacing w:line="20" w:lineRule="exact"/>
        <w:ind w:left="114" w:right="-188"/>
        <w:rPr>
          <w:sz w:val="2"/>
        </w:rPr>
      </w:pPr>
      <w:r>
        <w:rPr>
          <w:sz w:val="2"/>
        </w:rPr>
        <mc:AlternateContent>
          <mc:Choice Requires="wps">
            <w:drawing>
              <wp:inline distT="0" distB="0" distL="0" distR="0">
                <wp:extent cx="3188335" cy="6350"/>
                <wp:effectExtent l="0" t="0" r="0" b="0"/>
                <wp:docPr id="35" name="Group 35"/>
                <wp:cNvGraphicFramePr>
                  <a:graphicFrameLocks/>
                </wp:cNvGraphicFramePr>
                <a:graphic>
                  <a:graphicData uri="http://schemas.microsoft.com/office/word/2010/wordprocessingGroup">
                    <wpg:wgp>
                      <wpg:cNvPr id="35" name="Group 35"/>
                      <wpg:cNvGrpSpPr/>
                      <wpg:grpSpPr>
                        <a:xfrm>
                          <a:off x="0" y="0"/>
                          <a:ext cx="3188335" cy="6350"/>
                          <a:chExt cx="3188335" cy="6350"/>
                        </a:xfrm>
                      </wpg:grpSpPr>
                      <wps:wsp>
                        <wps:cNvPr id="36" name="Graphic 36"/>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28" coordorigin="0,0" coordsize="5021,10">
                <v:rect style="position:absolute;left:0;top:0;width:5021;height:10" id="docshape29" filled="true" fillcolor="#231f20" stroked="false">
                  <v:fill type="solid"/>
                </v:rect>
              </v:group>
            </w:pict>
          </mc:Fallback>
        </mc:AlternateContent>
      </w:r>
      <w:r>
        <w:rPr>
          <w:sz w:val="2"/>
        </w:rPr>
      </w:r>
    </w:p>
    <w:p>
      <w:pPr>
        <w:pStyle w:val="BodyText"/>
        <w:spacing w:line="276" w:lineRule="auto" w:before="25"/>
        <w:ind w:left="233" w:right="288"/>
      </w:pPr>
      <w:r>
        <w:rPr/>
        <w:br w:type="column"/>
      </w:r>
      <w:r>
        <w:rPr>
          <w:color w:val="231F20"/>
        </w:rPr>
        <w:t>(°C)</w:t>
      </w:r>
      <w:r>
        <w:rPr>
          <w:color w:val="231F20"/>
          <w:spacing w:val="-4"/>
        </w:rPr>
        <w:t> </w:t>
      </w:r>
      <w:r>
        <w:rPr>
          <w:color w:val="231F20"/>
        </w:rPr>
        <w:t>is</w:t>
      </w:r>
      <w:r>
        <w:rPr>
          <w:color w:val="231F20"/>
          <w:spacing w:val="-4"/>
        </w:rPr>
        <w:t> </w:t>
      </w:r>
      <w:r>
        <w:rPr>
          <w:color w:val="231F20"/>
        </w:rPr>
        <w:t>the</w:t>
      </w:r>
      <w:r>
        <w:rPr>
          <w:color w:val="231F20"/>
          <w:spacing w:val="-6"/>
        </w:rPr>
        <w:t> </w:t>
      </w:r>
      <w:r>
        <w:rPr>
          <w:color w:val="231F20"/>
        </w:rPr>
        <w:t>temperature.</w:t>
      </w:r>
      <w:r>
        <w:rPr>
          <w:color w:val="231F20"/>
          <w:spacing w:val="-6"/>
        </w:rPr>
        <w:t> </w:t>
      </w:r>
      <w:r>
        <w:rPr>
          <w:color w:val="231F20"/>
        </w:rPr>
        <w:t>One</w:t>
      </w:r>
      <w:r>
        <w:rPr>
          <w:color w:val="231F20"/>
          <w:spacing w:val="-7"/>
        </w:rPr>
        <w:t> </w:t>
      </w:r>
      <w:r>
        <w:rPr>
          <w:color w:val="231F20"/>
        </w:rPr>
        <w:t>example</w:t>
      </w:r>
      <w:r>
        <w:rPr>
          <w:color w:val="231F20"/>
          <w:spacing w:val="-3"/>
        </w:rPr>
        <w:t> </w:t>
      </w:r>
      <w:r>
        <w:rPr>
          <w:color w:val="231F20"/>
        </w:rPr>
        <w:t>of</w:t>
      </w:r>
      <w:r>
        <w:rPr>
          <w:color w:val="231F20"/>
          <w:spacing w:val="-4"/>
        </w:rPr>
        <w:t> </w:t>
      </w:r>
      <w:r>
        <w:rPr>
          <w:color w:val="231F20"/>
        </w:rPr>
        <w:t>a</w:t>
      </w:r>
      <w:r>
        <w:rPr>
          <w:color w:val="231F20"/>
          <w:spacing w:val="-4"/>
        </w:rPr>
        <w:t> </w:t>
      </w:r>
      <w:r>
        <w:rPr>
          <w:color w:val="231F20"/>
        </w:rPr>
        <w:t>two-electrode</w:t>
      </w:r>
      <w:r>
        <w:rPr>
          <w:color w:val="231F20"/>
          <w:spacing w:val="-3"/>
        </w:rPr>
        <w:t> </w:t>
      </w:r>
      <w:r>
        <w:rPr>
          <w:color w:val="231F20"/>
        </w:rPr>
        <w:t>potentiometric</w:t>
      </w:r>
      <w:r>
        <w:rPr>
          <w:color w:val="231F20"/>
          <w:spacing w:val="40"/>
        </w:rPr>
        <w:t> </w:t>
      </w:r>
      <w:r>
        <w:rPr>
          <w:color w:val="231F20"/>
          <w:spacing w:val="-2"/>
        </w:rPr>
        <w:t>chemical sensor was</w:t>
      </w:r>
      <w:r>
        <w:rPr>
          <w:color w:val="231F20"/>
          <w:spacing w:val="-1"/>
        </w:rPr>
        <w:t> </w:t>
      </w:r>
      <w:r>
        <w:rPr>
          <w:color w:val="231F20"/>
          <w:spacing w:val="-2"/>
        </w:rPr>
        <w:t>shown</w:t>
      </w:r>
      <w:r>
        <w:rPr>
          <w:color w:val="231F20"/>
        </w:rPr>
        <w:t> </w:t>
      </w:r>
      <w:r>
        <w:rPr>
          <w:color w:val="231F20"/>
          <w:spacing w:val="-2"/>
        </w:rPr>
        <w:t>in </w:t>
      </w:r>
      <w:hyperlink w:history="true" w:anchor="_bookmark10">
        <w:r>
          <w:rPr>
            <w:color w:val="2E3092"/>
            <w:spacing w:val="-2"/>
          </w:rPr>
          <w:t>Fig. 5</w:t>
        </w:r>
      </w:hyperlink>
      <w:r>
        <w:rPr>
          <w:color w:val="231F20"/>
          <w:spacing w:val="-2"/>
        </w:rPr>
        <w:t>a. The</w:t>
      </w:r>
      <w:r>
        <w:rPr>
          <w:color w:val="231F20"/>
          <w:spacing w:val="-1"/>
        </w:rPr>
        <w:t> </w:t>
      </w:r>
      <w:r>
        <w:rPr>
          <w:color w:val="231F20"/>
          <w:spacing w:val="-2"/>
        </w:rPr>
        <w:t>electrode</w:t>
      </w:r>
      <w:r>
        <w:rPr>
          <w:color w:val="231F20"/>
          <w:spacing w:val="-4"/>
        </w:rPr>
        <w:t> </w:t>
      </w:r>
      <w:r>
        <w:rPr>
          <w:color w:val="231F20"/>
          <w:spacing w:val="-2"/>
        </w:rPr>
        <w:t>has</w:t>
      </w:r>
      <w:r>
        <w:rPr>
          <w:color w:val="231F20"/>
          <w:spacing w:val="-4"/>
        </w:rPr>
        <w:t> </w:t>
      </w:r>
      <w:r>
        <w:rPr>
          <w:color w:val="231F20"/>
          <w:spacing w:val="-2"/>
        </w:rPr>
        <w:t>an</w:t>
      </w:r>
      <w:r>
        <w:rPr>
          <w:color w:val="231F20"/>
          <w:spacing w:val="-3"/>
        </w:rPr>
        <w:t> </w:t>
      </w:r>
      <w:r>
        <w:rPr>
          <w:color w:val="231F20"/>
          <w:spacing w:val="-2"/>
        </w:rPr>
        <w:t>ion-selective</w:t>
      </w:r>
    </w:p>
    <w:p>
      <w:pPr>
        <w:spacing w:after="0" w:line="276" w:lineRule="auto"/>
        <w:sectPr>
          <w:type w:val="continuous"/>
          <w:pgSz w:w="11910" w:h="15880"/>
          <w:pgMar w:header="693" w:footer="0" w:top="640" w:bottom="280" w:left="560" w:right="560"/>
          <w:cols w:num="2" w:equalWidth="0">
            <w:col w:w="5016" w:space="225"/>
            <w:col w:w="5549"/>
          </w:cols>
        </w:sectPr>
      </w:pPr>
    </w:p>
    <w:p>
      <w:pPr>
        <w:pStyle w:val="BodyText"/>
        <w:spacing w:before="10"/>
        <w:rPr>
          <w:sz w:val="10"/>
        </w:rPr>
      </w:pPr>
    </w:p>
    <w:p>
      <w:pPr>
        <w:spacing w:after="0"/>
        <w:rPr>
          <w:sz w:val="10"/>
        </w:rPr>
        <w:sectPr>
          <w:pgSz w:w="11910" w:h="15880"/>
          <w:pgMar w:header="693" w:footer="0" w:top="880" w:bottom="280" w:left="560" w:right="560"/>
        </w:sectPr>
      </w:pPr>
    </w:p>
    <w:p>
      <w:pPr>
        <w:pStyle w:val="BodyText"/>
        <w:spacing w:line="276" w:lineRule="auto" w:before="107"/>
        <w:ind w:left="290" w:right="1"/>
        <w:jc w:val="both"/>
      </w:pPr>
      <w:bookmarkStart w:name="3.1.3. Bioelectric sensors" w:id="30"/>
      <w:bookmarkEnd w:id="30"/>
      <w:r>
        <w:rPr/>
      </w:r>
      <w:r>
        <w:rPr>
          <w:color w:val="231F20"/>
        </w:rPr>
        <w:t>membrane, which allows the uptake of only one speci</w:t>
      </w:r>
      <w:r>
        <w:rPr>
          <w:rFonts w:ascii="Times New Roman"/>
          <w:color w:val="231F20"/>
        </w:rPr>
        <w:t>fi</w:t>
      </w:r>
      <w:r>
        <w:rPr>
          <w:color w:val="231F20"/>
        </w:rPr>
        <w:t>c ion. Some po-</w:t>
      </w:r>
      <w:r>
        <w:rPr>
          <w:color w:val="231F20"/>
          <w:spacing w:val="40"/>
        </w:rPr>
        <w:t> </w:t>
      </w:r>
      <w:r>
        <w:rPr>
          <w:color w:val="231F20"/>
        </w:rPr>
        <w:t>tentiometric</w:t>
      </w:r>
      <w:r>
        <w:rPr>
          <w:color w:val="231F20"/>
          <w:spacing w:val="-6"/>
        </w:rPr>
        <w:t> </w:t>
      </w:r>
      <w:r>
        <w:rPr>
          <w:color w:val="231F20"/>
        </w:rPr>
        <w:t>chemical</w:t>
      </w:r>
      <w:r>
        <w:rPr>
          <w:color w:val="231F20"/>
          <w:spacing w:val="-6"/>
        </w:rPr>
        <w:t> </w:t>
      </w:r>
      <w:r>
        <w:rPr>
          <w:color w:val="231F20"/>
        </w:rPr>
        <w:t>sensors</w:t>
      </w:r>
      <w:r>
        <w:rPr>
          <w:color w:val="231F20"/>
          <w:spacing w:val="-7"/>
        </w:rPr>
        <w:t> </w:t>
      </w:r>
      <w:r>
        <w:rPr>
          <w:color w:val="231F20"/>
        </w:rPr>
        <w:t>have</w:t>
      </w:r>
      <w:r>
        <w:rPr>
          <w:color w:val="231F20"/>
          <w:spacing w:val="-6"/>
        </w:rPr>
        <w:t> </w:t>
      </w:r>
      <w:r>
        <w:rPr>
          <w:color w:val="231F20"/>
        </w:rPr>
        <w:t>three</w:t>
      </w:r>
      <w:r>
        <w:rPr>
          <w:color w:val="231F20"/>
          <w:spacing w:val="-6"/>
        </w:rPr>
        <w:t> </w:t>
      </w:r>
      <w:r>
        <w:rPr>
          <w:color w:val="231F20"/>
        </w:rPr>
        <w:t>electrodes,</w:t>
      </w:r>
      <w:r>
        <w:rPr>
          <w:color w:val="231F20"/>
          <w:spacing w:val="-5"/>
        </w:rPr>
        <w:t> </w:t>
      </w:r>
      <w:r>
        <w:rPr>
          <w:color w:val="231F20"/>
        </w:rPr>
        <w:t>and</w:t>
      </w:r>
      <w:r>
        <w:rPr>
          <w:color w:val="231F20"/>
          <w:spacing w:val="-8"/>
        </w:rPr>
        <w:t> </w:t>
      </w:r>
      <w:r>
        <w:rPr>
          <w:color w:val="231F20"/>
        </w:rPr>
        <w:t>in</w:t>
      </w:r>
      <w:r>
        <w:rPr>
          <w:color w:val="231F20"/>
          <w:spacing w:val="-7"/>
        </w:rPr>
        <w:t> </w:t>
      </w:r>
      <w:r>
        <w:rPr>
          <w:color w:val="231F20"/>
        </w:rPr>
        <w:t>some</w:t>
      </w:r>
      <w:r>
        <w:rPr>
          <w:color w:val="231F20"/>
          <w:spacing w:val="-8"/>
        </w:rPr>
        <w:t> </w:t>
      </w:r>
      <w:r>
        <w:rPr>
          <w:color w:val="231F20"/>
        </w:rPr>
        <w:t>cases,</w:t>
      </w:r>
      <w:r>
        <w:rPr>
          <w:color w:val="231F20"/>
          <w:spacing w:val="40"/>
        </w:rPr>
        <w:t> </w:t>
      </w:r>
      <w:r>
        <w:rPr>
          <w:color w:val="231F20"/>
        </w:rPr>
        <w:t>membranes were not used.</w:t>
      </w:r>
    </w:p>
    <w:p>
      <w:pPr>
        <w:pStyle w:val="BodyText"/>
        <w:spacing w:line="273" w:lineRule="auto"/>
        <w:ind w:left="290" w:firstLine="239"/>
        <w:jc w:val="both"/>
      </w:pPr>
      <w:r>
        <w:rPr>
          <w:color w:val="231F20"/>
        </w:rPr>
        <w:t>Commonly used membranes for potentiometric chemical sensors</w:t>
      </w:r>
      <w:r>
        <w:rPr>
          <w:color w:val="231F20"/>
          <w:spacing w:val="40"/>
        </w:rPr>
        <w:t> </w:t>
      </w:r>
      <w:r>
        <w:rPr>
          <w:color w:val="231F20"/>
        </w:rPr>
        <w:t>are glass membrane, crystalline/solid-state membrane, liquid mem-</w:t>
      </w:r>
      <w:r>
        <w:rPr>
          <w:color w:val="231F20"/>
          <w:w w:val="105"/>
        </w:rPr>
        <w:t> brane,</w:t>
      </w:r>
      <w:r>
        <w:rPr>
          <w:color w:val="231F20"/>
          <w:spacing w:val="34"/>
          <w:w w:val="105"/>
        </w:rPr>
        <w:t> </w:t>
      </w:r>
      <w:r>
        <w:rPr>
          <w:color w:val="231F20"/>
          <w:w w:val="105"/>
        </w:rPr>
        <w:t>and</w:t>
      </w:r>
      <w:r>
        <w:rPr>
          <w:color w:val="231F20"/>
          <w:spacing w:val="33"/>
          <w:w w:val="105"/>
        </w:rPr>
        <w:t> </w:t>
      </w:r>
      <w:r>
        <w:rPr>
          <w:color w:val="231F20"/>
          <w:w w:val="105"/>
        </w:rPr>
        <w:t>polymer</w:t>
      </w:r>
      <w:r>
        <w:rPr>
          <w:color w:val="231F20"/>
          <w:spacing w:val="33"/>
          <w:w w:val="105"/>
        </w:rPr>
        <w:t> </w:t>
      </w:r>
      <w:r>
        <w:rPr>
          <w:color w:val="231F20"/>
          <w:w w:val="105"/>
        </w:rPr>
        <w:t>membrane</w:t>
      </w:r>
      <w:r>
        <w:rPr>
          <w:color w:val="231F20"/>
          <w:spacing w:val="34"/>
          <w:w w:val="105"/>
        </w:rPr>
        <w:t> </w:t>
      </w:r>
      <w:r>
        <w:rPr>
          <w:color w:val="231F20"/>
          <w:w w:val="105"/>
        </w:rPr>
        <w:t>(e.g.,</w:t>
      </w:r>
      <w:r>
        <w:rPr>
          <w:color w:val="231F20"/>
          <w:spacing w:val="33"/>
          <w:w w:val="105"/>
        </w:rPr>
        <w:t> </w:t>
      </w:r>
      <w:r>
        <w:rPr>
          <w:color w:val="231F20"/>
          <w:w w:val="105"/>
        </w:rPr>
        <w:t>polyvinylchloride)</w:t>
      </w:r>
      <w:r>
        <w:rPr>
          <w:color w:val="231F20"/>
          <w:spacing w:val="33"/>
          <w:w w:val="105"/>
        </w:rPr>
        <w:t> </w:t>
      </w:r>
      <w:r>
        <w:rPr>
          <w:color w:val="231F20"/>
          <w:w w:val="105"/>
        </w:rPr>
        <w:t>(</w:t>
      </w:r>
      <w:hyperlink w:history="true" w:anchor="_bookmark40">
        <w:r>
          <w:rPr>
            <w:color w:val="2E3092"/>
            <w:w w:val="105"/>
          </w:rPr>
          <w:t>Moreno</w:t>
        </w:r>
      </w:hyperlink>
      <w:r>
        <w:rPr>
          <w:color w:val="2E3092"/>
          <w:w w:val="105"/>
        </w:rPr>
        <w:t> </w:t>
      </w:r>
      <w:hyperlink w:history="true" w:anchor="_bookmark40">
        <w:r>
          <w:rPr>
            <w:color w:val="2E3092"/>
            <w:w w:val="105"/>
          </w:rPr>
          <w:t>et</w:t>
        </w:r>
        <w:r>
          <w:rPr>
            <w:color w:val="2E3092"/>
            <w:w w:val="105"/>
          </w:rPr>
          <w:t> al.,</w:t>
        </w:r>
        <w:r>
          <w:rPr>
            <w:color w:val="2E3092"/>
            <w:w w:val="105"/>
          </w:rPr>
          <w:t> 2018</w:t>
        </w:r>
      </w:hyperlink>
      <w:r>
        <w:rPr>
          <w:color w:val="231F20"/>
          <w:w w:val="105"/>
        </w:rPr>
        <w:t>).</w:t>
      </w:r>
      <w:r>
        <w:rPr>
          <w:color w:val="231F20"/>
          <w:w w:val="105"/>
        </w:rPr>
        <w:t> Glass</w:t>
      </w:r>
      <w:r>
        <w:rPr>
          <w:color w:val="231F20"/>
          <w:w w:val="105"/>
        </w:rPr>
        <w:t> membrane</w:t>
      </w:r>
      <w:r>
        <w:rPr>
          <w:color w:val="231F20"/>
          <w:w w:val="105"/>
        </w:rPr>
        <w:t> electrodes</w:t>
      </w:r>
      <w:r>
        <w:rPr>
          <w:color w:val="231F20"/>
          <w:w w:val="105"/>
        </w:rPr>
        <w:t> are</w:t>
      </w:r>
      <w:r>
        <w:rPr>
          <w:color w:val="231F20"/>
          <w:w w:val="105"/>
        </w:rPr>
        <w:t> made</w:t>
      </w:r>
      <w:r>
        <w:rPr>
          <w:color w:val="231F20"/>
          <w:w w:val="105"/>
        </w:rPr>
        <w:t> from</w:t>
      </w:r>
      <w:r>
        <w:rPr>
          <w:color w:val="231F20"/>
          <w:w w:val="105"/>
        </w:rPr>
        <w:t> silicate glass,</w:t>
      </w:r>
      <w:r>
        <w:rPr>
          <w:color w:val="231F20"/>
          <w:spacing w:val="29"/>
          <w:w w:val="105"/>
        </w:rPr>
        <w:t> </w:t>
      </w:r>
      <w:r>
        <w:rPr>
          <w:color w:val="231F20"/>
          <w:w w:val="105"/>
        </w:rPr>
        <w:t>which</w:t>
      </w:r>
      <w:r>
        <w:rPr>
          <w:color w:val="231F20"/>
          <w:spacing w:val="30"/>
          <w:w w:val="105"/>
        </w:rPr>
        <w:t> </w:t>
      </w:r>
      <w:r>
        <w:rPr>
          <w:color w:val="231F20"/>
          <w:w w:val="105"/>
        </w:rPr>
        <w:t>is</w:t>
      </w:r>
      <w:r>
        <w:rPr>
          <w:color w:val="231F20"/>
          <w:spacing w:val="29"/>
          <w:w w:val="105"/>
        </w:rPr>
        <w:t> </w:t>
      </w:r>
      <w:r>
        <w:rPr>
          <w:color w:val="231F20"/>
          <w:w w:val="105"/>
        </w:rPr>
        <w:t>typically</w:t>
      </w:r>
      <w:r>
        <w:rPr>
          <w:color w:val="231F20"/>
          <w:spacing w:val="30"/>
          <w:w w:val="105"/>
        </w:rPr>
        <w:t> </w:t>
      </w:r>
      <w:r>
        <w:rPr>
          <w:color w:val="231F20"/>
          <w:w w:val="105"/>
        </w:rPr>
        <w:t>used</w:t>
      </w:r>
      <w:r>
        <w:rPr>
          <w:color w:val="231F20"/>
          <w:spacing w:val="29"/>
          <w:w w:val="105"/>
        </w:rPr>
        <w:t> </w:t>
      </w:r>
      <w:r>
        <w:rPr>
          <w:color w:val="231F20"/>
          <w:w w:val="105"/>
        </w:rPr>
        <w:t>for</w:t>
      </w:r>
      <w:r>
        <w:rPr>
          <w:color w:val="231F20"/>
          <w:spacing w:val="28"/>
          <w:w w:val="105"/>
        </w:rPr>
        <w:t> </w:t>
      </w:r>
      <w:r>
        <w:rPr>
          <w:color w:val="231F20"/>
          <w:w w:val="105"/>
        </w:rPr>
        <w:t>the</w:t>
      </w:r>
      <w:r>
        <w:rPr>
          <w:color w:val="231F20"/>
          <w:spacing w:val="30"/>
          <w:w w:val="105"/>
        </w:rPr>
        <w:t> </w:t>
      </w:r>
      <w:r>
        <w:rPr>
          <w:color w:val="231F20"/>
          <w:w w:val="105"/>
        </w:rPr>
        <w:t>determination</w:t>
      </w:r>
      <w:r>
        <w:rPr>
          <w:color w:val="231F20"/>
          <w:spacing w:val="29"/>
          <w:w w:val="105"/>
        </w:rPr>
        <w:t> </w:t>
      </w:r>
      <w:r>
        <w:rPr>
          <w:color w:val="231F20"/>
          <w:w w:val="105"/>
        </w:rPr>
        <w:t>of</w:t>
      </w:r>
      <w:r>
        <w:rPr>
          <w:color w:val="231F20"/>
          <w:w w:val="110"/>
        </w:rPr>
        <w:t> H</w:t>
      </w:r>
      <w:r>
        <w:rPr>
          <w:color w:val="231F20"/>
          <w:w w:val="110"/>
          <w:vertAlign w:val="superscript"/>
        </w:rPr>
        <w:t>+</w:t>
      </w:r>
      <w:r>
        <w:rPr>
          <w:color w:val="231F20"/>
          <w:spacing w:val="28"/>
          <w:w w:val="110"/>
          <w:vertAlign w:val="baseline"/>
        </w:rPr>
        <w:t> </w:t>
      </w:r>
      <w:r>
        <w:rPr>
          <w:color w:val="231F20"/>
          <w:w w:val="105"/>
          <w:vertAlign w:val="baseline"/>
        </w:rPr>
        <w:t>or</w:t>
      </w:r>
      <w:r>
        <w:rPr>
          <w:color w:val="231F20"/>
          <w:spacing w:val="30"/>
          <w:w w:val="105"/>
          <w:vertAlign w:val="baseline"/>
        </w:rPr>
        <w:t> </w:t>
      </w:r>
      <w:r>
        <w:rPr>
          <w:color w:val="231F20"/>
          <w:w w:val="105"/>
          <w:vertAlign w:val="baseline"/>
        </w:rPr>
        <w:t>pH </w:t>
      </w:r>
      <w:r>
        <w:rPr>
          <w:color w:val="231F20"/>
          <w:vertAlign w:val="baseline"/>
        </w:rPr>
        <w:t>and Na</w:t>
      </w:r>
      <w:r>
        <w:rPr>
          <w:color w:val="231F20"/>
          <w:vertAlign w:val="superscript"/>
        </w:rPr>
        <w:t>+</w:t>
      </w:r>
      <w:r>
        <w:rPr>
          <w:color w:val="231F20"/>
          <w:vertAlign w:val="baseline"/>
        </w:rPr>
        <w:t>. Crystalline/solid-state membrane is composed of inorganic</w:t>
      </w:r>
      <w:r>
        <w:rPr>
          <w:color w:val="231F20"/>
          <w:spacing w:val="40"/>
          <w:vertAlign w:val="baseline"/>
        </w:rPr>
        <w:t> </w:t>
      </w:r>
      <w:r>
        <w:rPr>
          <w:color w:val="231F20"/>
          <w:vertAlign w:val="baseline"/>
        </w:rPr>
        <w:t>salts, such as AgCl, Ag</w:t>
      </w:r>
      <w:r>
        <w:rPr>
          <w:color w:val="231F20"/>
          <w:vertAlign w:val="subscript"/>
        </w:rPr>
        <w:t>2</w:t>
      </w:r>
      <w:r>
        <w:rPr>
          <w:color w:val="231F20"/>
          <w:vertAlign w:val="baseline"/>
        </w:rPr>
        <w:t>S, and LaF3. Crystalline/solid-state membrane</w:t>
      </w:r>
      <w:r>
        <w:rPr>
          <w:color w:val="231F20"/>
          <w:w w:val="105"/>
          <w:vertAlign w:val="baseline"/>
        </w:rPr>
        <w:t> sensors are used to determine Cl</w:t>
      </w:r>
      <w:r>
        <w:rPr>
          <w:rFonts w:ascii="Verdana" w:hAnsi="Verdana"/>
          <w:color w:val="231F20"/>
          <w:w w:val="105"/>
          <w:vertAlign w:val="superscript"/>
        </w:rPr>
        <w:t>−</w:t>
      </w:r>
      <w:r>
        <w:rPr>
          <w:rFonts w:ascii="Verdana" w:hAnsi="Verdana"/>
          <w:color w:val="231F20"/>
          <w:w w:val="105"/>
          <w:vertAlign w:val="baseline"/>
        </w:rPr>
        <w:t> </w:t>
      </w:r>
      <w:r>
        <w:rPr>
          <w:color w:val="231F20"/>
          <w:w w:val="105"/>
          <w:vertAlign w:val="baseline"/>
        </w:rPr>
        <w:t>and F</w:t>
      </w:r>
      <w:r>
        <w:rPr>
          <w:rFonts w:ascii="Verdana" w:hAnsi="Verdana"/>
          <w:color w:val="231F20"/>
          <w:w w:val="105"/>
          <w:vertAlign w:val="superscript"/>
        </w:rPr>
        <w:t>−</w:t>
      </w:r>
      <w:r>
        <w:rPr>
          <w:color w:val="231F20"/>
          <w:w w:val="105"/>
          <w:vertAlign w:val="baseline"/>
        </w:rPr>
        <w:t>. A liquid membrane is made</w:t>
      </w:r>
      <w:r>
        <w:rPr>
          <w:color w:val="231F20"/>
          <w:spacing w:val="-1"/>
          <w:w w:val="105"/>
          <w:vertAlign w:val="baseline"/>
        </w:rPr>
        <w:t> </w:t>
      </w:r>
      <w:r>
        <w:rPr>
          <w:color w:val="231F20"/>
          <w:w w:val="105"/>
          <w:vertAlign w:val="baseline"/>
        </w:rPr>
        <w:t>by</w:t>
      </w:r>
      <w:r>
        <w:rPr>
          <w:color w:val="231F20"/>
          <w:spacing w:val="-2"/>
          <w:w w:val="105"/>
          <w:vertAlign w:val="baseline"/>
        </w:rPr>
        <w:t> </w:t>
      </w:r>
      <w:r>
        <w:rPr>
          <w:color w:val="231F20"/>
          <w:w w:val="105"/>
          <w:vertAlign w:val="baseline"/>
        </w:rPr>
        <w:t>dissolving</w:t>
      </w:r>
      <w:r>
        <w:rPr>
          <w:color w:val="231F20"/>
          <w:spacing w:val="-1"/>
          <w:w w:val="105"/>
          <w:vertAlign w:val="baseline"/>
        </w:rPr>
        <w:t> </w:t>
      </w:r>
      <w:r>
        <w:rPr>
          <w:color w:val="231F20"/>
          <w:w w:val="105"/>
          <w:vertAlign w:val="baseline"/>
        </w:rPr>
        <w:t>one</w:t>
      </w:r>
      <w:r>
        <w:rPr>
          <w:color w:val="231F20"/>
          <w:spacing w:val="-2"/>
          <w:w w:val="105"/>
          <w:vertAlign w:val="baseline"/>
        </w:rPr>
        <w:t> </w:t>
      </w:r>
      <w:r>
        <w:rPr>
          <w:color w:val="231F20"/>
          <w:w w:val="105"/>
          <w:vertAlign w:val="baseline"/>
        </w:rPr>
        <w:t>ion-exchanger</w:t>
      </w:r>
      <w:r>
        <w:rPr>
          <w:color w:val="231F20"/>
          <w:spacing w:val="-2"/>
          <w:w w:val="105"/>
          <w:vertAlign w:val="baseline"/>
        </w:rPr>
        <w:t> </w:t>
      </w:r>
      <w:r>
        <w:rPr>
          <w:color w:val="231F20"/>
          <w:w w:val="105"/>
          <w:vertAlign w:val="baseline"/>
        </w:rPr>
        <w:t>or</w:t>
      </w:r>
      <w:r>
        <w:rPr>
          <w:color w:val="231F20"/>
          <w:spacing w:val="-2"/>
          <w:w w:val="105"/>
          <w:vertAlign w:val="baseline"/>
        </w:rPr>
        <w:t> </w:t>
      </w:r>
      <w:r>
        <w:rPr>
          <w:color w:val="231F20"/>
          <w:w w:val="105"/>
          <w:vertAlign w:val="baseline"/>
        </w:rPr>
        <w:t>ionophore in a</w:t>
      </w:r>
      <w:r>
        <w:rPr>
          <w:color w:val="231F20"/>
          <w:spacing w:val="-2"/>
          <w:w w:val="105"/>
          <w:vertAlign w:val="baseline"/>
        </w:rPr>
        <w:t> </w:t>
      </w:r>
      <w:r>
        <w:rPr>
          <w:color w:val="231F20"/>
          <w:w w:val="105"/>
          <w:vertAlign w:val="baseline"/>
        </w:rPr>
        <w:t>viscous</w:t>
      </w:r>
      <w:r>
        <w:rPr>
          <w:color w:val="231F20"/>
          <w:spacing w:val="-1"/>
          <w:w w:val="105"/>
          <w:vertAlign w:val="baseline"/>
        </w:rPr>
        <w:t> </w:t>
      </w:r>
      <w:r>
        <w:rPr>
          <w:color w:val="231F20"/>
          <w:w w:val="105"/>
          <w:vertAlign w:val="baseline"/>
        </w:rPr>
        <w:t>or- ganic membrane. Liquid membrane electrodes are widely used for determining Ca</w:t>
      </w:r>
      <w:r>
        <w:rPr>
          <w:color w:val="231F20"/>
          <w:w w:val="105"/>
          <w:vertAlign w:val="superscript"/>
        </w:rPr>
        <w:t>2+</w:t>
      </w:r>
      <w:r>
        <w:rPr>
          <w:color w:val="231F20"/>
          <w:w w:val="105"/>
          <w:vertAlign w:val="baseline"/>
        </w:rPr>
        <w:t>. A polymer membrane is typically composed of PVC, plasticizers, and the ion carrier or exchanger. Polymer mem- brane</w:t>
      </w:r>
      <w:r>
        <w:rPr>
          <w:color w:val="231F20"/>
          <w:spacing w:val="7"/>
          <w:w w:val="105"/>
          <w:vertAlign w:val="baseline"/>
        </w:rPr>
        <w:t> </w:t>
      </w:r>
      <w:r>
        <w:rPr>
          <w:color w:val="231F20"/>
          <w:w w:val="105"/>
          <w:vertAlign w:val="baseline"/>
        </w:rPr>
        <w:t>electrodes</w:t>
      </w:r>
      <w:r>
        <w:rPr>
          <w:color w:val="231F20"/>
          <w:spacing w:val="8"/>
          <w:w w:val="105"/>
          <w:vertAlign w:val="baseline"/>
        </w:rPr>
        <w:t> </w:t>
      </w:r>
      <w:r>
        <w:rPr>
          <w:color w:val="231F20"/>
          <w:w w:val="105"/>
          <w:vertAlign w:val="baseline"/>
        </w:rPr>
        <w:t>have</w:t>
      </w:r>
      <w:r>
        <w:rPr>
          <w:color w:val="231F20"/>
          <w:spacing w:val="8"/>
          <w:w w:val="105"/>
          <w:vertAlign w:val="baseline"/>
        </w:rPr>
        <w:t> </w:t>
      </w:r>
      <w:r>
        <w:rPr>
          <w:color w:val="231F20"/>
          <w:w w:val="105"/>
          <w:vertAlign w:val="baseline"/>
        </w:rPr>
        <w:t>been</w:t>
      </w:r>
      <w:r>
        <w:rPr>
          <w:color w:val="231F20"/>
          <w:spacing w:val="8"/>
          <w:w w:val="105"/>
          <w:vertAlign w:val="baseline"/>
        </w:rPr>
        <w:t> </w:t>
      </w:r>
      <w:r>
        <w:rPr>
          <w:color w:val="231F20"/>
          <w:w w:val="105"/>
          <w:vertAlign w:val="baseline"/>
        </w:rPr>
        <w:t>used</w:t>
      </w:r>
      <w:r>
        <w:rPr>
          <w:color w:val="231F20"/>
          <w:spacing w:val="9"/>
          <w:w w:val="105"/>
          <w:vertAlign w:val="baseline"/>
        </w:rPr>
        <w:t> </w:t>
      </w:r>
      <w:r>
        <w:rPr>
          <w:color w:val="231F20"/>
          <w:w w:val="105"/>
          <w:vertAlign w:val="baseline"/>
        </w:rPr>
        <w:t>to</w:t>
      </w:r>
      <w:r>
        <w:rPr>
          <w:color w:val="231F20"/>
          <w:spacing w:val="9"/>
          <w:w w:val="105"/>
          <w:vertAlign w:val="baseline"/>
        </w:rPr>
        <w:t> </w:t>
      </w:r>
      <w:r>
        <w:rPr>
          <w:color w:val="231F20"/>
          <w:w w:val="105"/>
          <w:vertAlign w:val="baseline"/>
        </w:rPr>
        <w:t>determine</w:t>
      </w:r>
      <w:r>
        <w:rPr>
          <w:color w:val="231F20"/>
          <w:spacing w:val="9"/>
          <w:w w:val="105"/>
          <w:vertAlign w:val="baseline"/>
        </w:rPr>
        <w:t> </w:t>
      </w:r>
      <w:r>
        <w:rPr>
          <w:color w:val="231F20"/>
          <w:w w:val="105"/>
          <w:vertAlign w:val="baseline"/>
        </w:rPr>
        <w:t>ions</w:t>
      </w:r>
      <w:r>
        <w:rPr>
          <w:color w:val="231F20"/>
          <w:spacing w:val="8"/>
          <w:w w:val="105"/>
          <w:vertAlign w:val="baseline"/>
        </w:rPr>
        <w:t> </w:t>
      </w:r>
      <w:r>
        <w:rPr>
          <w:color w:val="231F20"/>
          <w:w w:val="105"/>
          <w:vertAlign w:val="baseline"/>
        </w:rPr>
        <w:t>such</w:t>
      </w:r>
      <w:r>
        <w:rPr>
          <w:color w:val="231F20"/>
          <w:spacing w:val="9"/>
          <w:w w:val="105"/>
          <w:vertAlign w:val="baseline"/>
        </w:rPr>
        <w:t> </w:t>
      </w:r>
      <w:r>
        <w:rPr>
          <w:color w:val="231F20"/>
          <w:w w:val="105"/>
          <w:vertAlign w:val="baseline"/>
        </w:rPr>
        <w:t>as</w:t>
      </w:r>
      <w:r>
        <w:rPr>
          <w:color w:val="231F20"/>
          <w:spacing w:val="8"/>
          <w:w w:val="105"/>
          <w:vertAlign w:val="baseline"/>
        </w:rPr>
        <w:t> </w:t>
      </w:r>
      <w:r>
        <w:rPr>
          <w:color w:val="231F20"/>
          <w:w w:val="105"/>
          <w:vertAlign w:val="baseline"/>
        </w:rPr>
        <w:t>K</w:t>
      </w:r>
      <w:r>
        <w:rPr>
          <w:color w:val="231F20"/>
          <w:w w:val="105"/>
          <w:vertAlign w:val="superscript"/>
        </w:rPr>
        <w:t>+</w:t>
      </w:r>
      <w:r>
        <w:rPr>
          <w:color w:val="231F20"/>
          <w:w w:val="105"/>
          <w:vertAlign w:val="baseline"/>
        </w:rPr>
        <w:t>,</w:t>
      </w:r>
      <w:r>
        <w:rPr>
          <w:color w:val="231F20"/>
          <w:spacing w:val="9"/>
          <w:w w:val="105"/>
          <w:vertAlign w:val="baseline"/>
        </w:rPr>
        <w:t> </w:t>
      </w:r>
      <w:r>
        <w:rPr>
          <w:color w:val="231F20"/>
          <w:spacing w:val="-5"/>
          <w:w w:val="105"/>
          <w:vertAlign w:val="baseline"/>
        </w:rPr>
        <w:t>Ca</w:t>
      </w:r>
      <w:r>
        <w:rPr>
          <w:color w:val="231F20"/>
          <w:spacing w:val="-5"/>
          <w:w w:val="105"/>
          <w:vertAlign w:val="superscript"/>
        </w:rPr>
        <w:t>2</w:t>
      </w:r>
    </w:p>
    <w:p>
      <w:pPr>
        <w:pStyle w:val="BodyText"/>
        <w:spacing w:line="192" w:lineRule="exact"/>
        <w:ind w:left="290"/>
        <w:jc w:val="both"/>
      </w:pPr>
      <w:r>
        <w:rPr>
          <w:color w:val="231F20"/>
          <w:w w:val="110"/>
          <w:vertAlign w:val="superscript"/>
        </w:rPr>
        <w:t>+</w:t>
      </w:r>
      <w:r>
        <w:rPr>
          <w:color w:val="231F20"/>
          <w:w w:val="110"/>
          <w:vertAlign w:val="baseline"/>
        </w:rPr>
        <w:t>,</w:t>
      </w:r>
      <w:r>
        <w:rPr>
          <w:color w:val="231F20"/>
          <w:spacing w:val="-10"/>
          <w:w w:val="110"/>
          <w:vertAlign w:val="baseline"/>
        </w:rPr>
        <w:t> </w:t>
      </w:r>
      <w:r>
        <w:rPr>
          <w:color w:val="231F20"/>
          <w:w w:val="110"/>
          <w:vertAlign w:val="baseline"/>
        </w:rPr>
        <w:t>Cl</w:t>
      </w:r>
      <w:r>
        <w:rPr>
          <w:rFonts w:ascii="Verdana" w:hAnsi="Verdana"/>
          <w:color w:val="231F20"/>
          <w:w w:val="110"/>
          <w:vertAlign w:val="superscript"/>
        </w:rPr>
        <w:t>−</w:t>
      </w:r>
      <w:r>
        <w:rPr>
          <w:rFonts w:ascii="Verdana" w:hAnsi="Verdana"/>
          <w:color w:val="231F20"/>
          <w:spacing w:val="-17"/>
          <w:w w:val="110"/>
          <w:vertAlign w:val="baseline"/>
        </w:rPr>
        <w:t> </w:t>
      </w:r>
      <w:r>
        <w:rPr>
          <w:color w:val="231F20"/>
          <w:w w:val="110"/>
          <w:vertAlign w:val="baseline"/>
        </w:rPr>
        <w:t>and</w:t>
      </w:r>
      <w:r>
        <w:rPr>
          <w:color w:val="231F20"/>
          <w:spacing w:val="-1"/>
          <w:w w:val="110"/>
          <w:vertAlign w:val="baseline"/>
        </w:rPr>
        <w:t> </w:t>
      </w:r>
      <w:r>
        <w:rPr>
          <w:color w:val="231F20"/>
          <w:w w:val="110"/>
          <w:vertAlign w:val="baseline"/>
        </w:rPr>
        <w:t>NO</w:t>
      </w:r>
      <w:r>
        <w:rPr>
          <w:color w:val="231F20"/>
          <w:w w:val="110"/>
          <w:vertAlign w:val="superscript"/>
        </w:rPr>
        <w:t>3</w:t>
      </w:r>
      <w:r>
        <w:rPr>
          <w:rFonts w:ascii="Verdana" w:hAnsi="Verdana"/>
          <w:color w:val="231F20"/>
          <w:w w:val="110"/>
          <w:vertAlign w:val="superscript"/>
        </w:rPr>
        <w:t>−</w:t>
      </w:r>
      <w:r>
        <w:rPr>
          <w:rFonts w:ascii="Verdana" w:hAnsi="Verdana"/>
          <w:color w:val="231F20"/>
          <w:spacing w:val="-19"/>
          <w:w w:val="110"/>
          <w:vertAlign w:val="baseline"/>
        </w:rPr>
        <w:t> </w:t>
      </w:r>
      <w:r>
        <w:rPr>
          <w:color w:val="231F20"/>
          <w:w w:val="110"/>
          <w:vertAlign w:val="baseline"/>
        </w:rPr>
        <w:t>(</w:t>
      </w:r>
      <w:hyperlink w:history="true" w:anchor="_bookmark14">
        <w:r>
          <w:rPr>
            <w:color w:val="2E3092"/>
            <w:w w:val="110"/>
            <w:vertAlign w:val="baseline"/>
          </w:rPr>
          <w:t>Ding</w:t>
        </w:r>
        <w:r>
          <w:rPr>
            <w:color w:val="2E3092"/>
            <w:spacing w:val="-3"/>
            <w:w w:val="110"/>
            <w:vertAlign w:val="baseline"/>
          </w:rPr>
          <w:t> </w:t>
        </w:r>
        <w:r>
          <w:rPr>
            <w:color w:val="2E3092"/>
            <w:w w:val="110"/>
            <w:vertAlign w:val="baseline"/>
          </w:rPr>
          <w:t>et</w:t>
        </w:r>
        <w:r>
          <w:rPr>
            <w:color w:val="2E3092"/>
            <w:spacing w:val="-1"/>
            <w:w w:val="110"/>
            <w:vertAlign w:val="baseline"/>
          </w:rPr>
          <w:t> </w:t>
        </w:r>
        <w:r>
          <w:rPr>
            <w:color w:val="2E3092"/>
            <w:w w:val="110"/>
            <w:vertAlign w:val="baseline"/>
          </w:rPr>
          <w:t>al.,</w:t>
        </w:r>
        <w:r>
          <w:rPr>
            <w:color w:val="2E3092"/>
            <w:spacing w:val="-2"/>
            <w:w w:val="110"/>
            <w:vertAlign w:val="baseline"/>
          </w:rPr>
          <w:t> 2017</w:t>
        </w:r>
      </w:hyperlink>
      <w:r>
        <w:rPr>
          <w:color w:val="231F20"/>
          <w:spacing w:val="-2"/>
          <w:w w:val="110"/>
          <w:vertAlign w:val="baseline"/>
        </w:rPr>
        <w:t>).</w:t>
      </w:r>
    </w:p>
    <w:p>
      <w:pPr>
        <w:pStyle w:val="BodyText"/>
        <w:spacing w:line="276" w:lineRule="auto" w:before="27"/>
        <w:ind w:left="290" w:right="1" w:firstLine="239"/>
        <w:jc w:val="both"/>
      </w:pPr>
      <w:r>
        <w:rPr>
          <w:color w:val="231F20"/>
        </w:rPr>
        <w:t>Potentiometric electronic tongues have been used for classifying</w:t>
      </w:r>
      <w:r>
        <w:rPr>
          <w:color w:val="231F20"/>
          <w:spacing w:val="40"/>
        </w:rPr>
        <w:t> </w:t>
      </w:r>
      <w:r>
        <w:rPr>
          <w:color w:val="231F20"/>
          <w:spacing w:val="-2"/>
        </w:rPr>
        <w:t>olive oils obtained from</w:t>
      </w:r>
      <w:r>
        <w:rPr>
          <w:color w:val="231F20"/>
          <w:spacing w:val="-3"/>
        </w:rPr>
        <w:t> </w:t>
      </w:r>
      <w:r>
        <w:rPr>
          <w:color w:val="231F20"/>
          <w:spacing w:val="-2"/>
        </w:rPr>
        <w:t>single olive cultivars (</w:t>
      </w:r>
      <w:hyperlink w:history="true" w:anchor="_bookmark14">
        <w:r>
          <w:rPr>
            <w:color w:val="2E3092"/>
            <w:spacing w:val="-2"/>
          </w:rPr>
          <w:t>Dias</w:t>
        </w:r>
        <w:r>
          <w:rPr>
            <w:color w:val="2E3092"/>
            <w:spacing w:val="-3"/>
          </w:rPr>
          <w:t> </w:t>
        </w:r>
        <w:r>
          <w:rPr>
            <w:color w:val="2E3092"/>
            <w:spacing w:val="-2"/>
          </w:rPr>
          <w:t>et al., 2014</w:t>
        </w:r>
      </w:hyperlink>
      <w:r>
        <w:rPr>
          <w:color w:val="231F20"/>
          <w:spacing w:val="-2"/>
        </w:rPr>
        <w:t>),</w:t>
      </w:r>
      <w:r>
        <w:rPr>
          <w:color w:val="231F20"/>
          <w:spacing w:val="-3"/>
        </w:rPr>
        <w:t> </w:t>
      </w:r>
      <w:r>
        <w:rPr>
          <w:color w:val="231F20"/>
          <w:spacing w:val="-2"/>
        </w:rPr>
        <w:t>differen-</w:t>
      </w:r>
      <w:r>
        <w:rPr>
          <w:color w:val="231F20"/>
          <w:spacing w:val="40"/>
        </w:rPr>
        <w:t> </w:t>
      </w:r>
      <w:r>
        <w:rPr>
          <w:color w:val="231F20"/>
        </w:rPr>
        <w:t>tiating honey produced from different states in the United States</w:t>
      </w:r>
      <w:r>
        <w:rPr>
          <w:color w:val="231F20"/>
          <w:spacing w:val="40"/>
        </w:rPr>
        <w:t> </w:t>
      </w:r>
      <w:r>
        <w:rPr>
          <w:color w:val="231F20"/>
        </w:rPr>
        <w:t>(</w:t>
      </w:r>
      <w:hyperlink w:history="true" w:anchor="_bookmark14">
        <w:r>
          <w:rPr>
            <w:color w:val="2E3092"/>
          </w:rPr>
          <w:t>Escriche et al., 2012</w:t>
        </w:r>
      </w:hyperlink>
      <w:r>
        <w:rPr>
          <w:color w:val="231F20"/>
        </w:rPr>
        <w:t>), discriminating different commercial beers and</w:t>
      </w:r>
      <w:r>
        <w:rPr>
          <w:color w:val="231F20"/>
          <w:spacing w:val="40"/>
        </w:rPr>
        <w:t> </w:t>
      </w:r>
      <w:r>
        <w:rPr>
          <w:color w:val="231F20"/>
        </w:rPr>
        <w:t>wines (</w:t>
      </w:r>
      <w:hyperlink w:history="true" w:anchor="_bookmark45">
        <w:r>
          <w:rPr>
            <w:color w:val="2E3092"/>
          </w:rPr>
          <w:t>Nery</w:t>
        </w:r>
        <w:r>
          <w:rPr>
            <w:color w:val="2E3092"/>
            <w:spacing w:val="-1"/>
          </w:rPr>
          <w:t> </w:t>
        </w:r>
        <w:r>
          <w:rPr>
            <w:color w:val="2E3092"/>
          </w:rPr>
          <w:t>and Kubota, 2016</w:t>
        </w:r>
      </w:hyperlink>
      <w:r>
        <w:rPr>
          <w:color w:val="231F20"/>
        </w:rPr>
        <w:t>), and quantifying</w:t>
      </w:r>
      <w:r>
        <w:rPr>
          <w:color w:val="231F20"/>
          <w:spacing w:val="-1"/>
        </w:rPr>
        <w:t> </w:t>
      </w:r>
      <w:r>
        <w:rPr>
          <w:color w:val="231F20"/>
        </w:rPr>
        <w:t>sugar content</w:t>
      </w:r>
      <w:r>
        <w:rPr>
          <w:color w:val="231F20"/>
          <w:spacing w:val="-1"/>
        </w:rPr>
        <w:t> </w:t>
      </w:r>
      <w:r>
        <w:rPr>
          <w:color w:val="231F20"/>
        </w:rPr>
        <w:t>in solu-</w:t>
      </w:r>
      <w:r>
        <w:rPr>
          <w:color w:val="231F20"/>
          <w:spacing w:val="40"/>
        </w:rPr>
        <w:t> </w:t>
      </w:r>
      <w:r>
        <w:rPr>
          <w:color w:val="231F20"/>
        </w:rPr>
        <w:t>tions (</w:t>
      </w:r>
      <w:hyperlink w:history="true" w:anchor="_bookmark15">
        <w:r>
          <w:rPr>
            <w:color w:val="2E3092"/>
          </w:rPr>
          <w:t>Arca et al., 2019</w:t>
        </w:r>
      </w:hyperlink>
      <w:r>
        <w:rPr>
          <w:color w:val="231F20"/>
        </w:rPr>
        <w:t>). Those studies have shown good accuracies,</w:t>
      </w:r>
      <w:r>
        <w:rPr>
          <w:color w:val="231F20"/>
          <w:spacing w:val="40"/>
        </w:rPr>
        <w:t> </w:t>
      </w:r>
      <w:r>
        <w:rPr>
          <w:color w:val="231F20"/>
        </w:rPr>
        <w:t>comparing to standard analytical methods.</w:t>
      </w:r>
    </w:p>
    <w:p>
      <w:pPr>
        <w:pStyle w:val="BodyText"/>
        <w:spacing w:line="276" w:lineRule="auto" w:before="1"/>
        <w:ind w:left="290" w:right="2" w:firstLine="239"/>
        <w:jc w:val="both"/>
      </w:pPr>
      <w:r>
        <w:rPr>
          <w:color w:val="231F20"/>
          <w:spacing w:val="-2"/>
          <w:w w:val="105"/>
        </w:rPr>
        <w:t>The</w:t>
      </w:r>
      <w:r>
        <w:rPr>
          <w:color w:val="231F20"/>
          <w:spacing w:val="-9"/>
          <w:w w:val="105"/>
        </w:rPr>
        <w:t> </w:t>
      </w:r>
      <w:r>
        <w:rPr>
          <w:color w:val="231F20"/>
          <w:spacing w:val="-2"/>
          <w:w w:val="105"/>
        </w:rPr>
        <w:t>main</w:t>
      </w:r>
      <w:r>
        <w:rPr>
          <w:color w:val="231F20"/>
          <w:spacing w:val="-8"/>
          <w:w w:val="105"/>
        </w:rPr>
        <w:t> </w:t>
      </w:r>
      <w:r>
        <w:rPr>
          <w:color w:val="231F20"/>
          <w:spacing w:val="-2"/>
          <w:w w:val="105"/>
        </w:rPr>
        <w:t>advantage</w:t>
      </w:r>
      <w:r>
        <w:rPr>
          <w:color w:val="231F20"/>
          <w:spacing w:val="-8"/>
          <w:w w:val="105"/>
        </w:rPr>
        <w:t> </w:t>
      </w:r>
      <w:r>
        <w:rPr>
          <w:color w:val="231F20"/>
          <w:spacing w:val="-2"/>
          <w:w w:val="105"/>
        </w:rPr>
        <w:t>of</w:t>
      </w:r>
      <w:r>
        <w:rPr>
          <w:color w:val="231F20"/>
          <w:spacing w:val="-8"/>
          <w:w w:val="105"/>
        </w:rPr>
        <w:t> </w:t>
      </w:r>
      <w:r>
        <w:rPr>
          <w:color w:val="231F20"/>
          <w:spacing w:val="-2"/>
          <w:w w:val="105"/>
        </w:rPr>
        <w:t>using</w:t>
      </w:r>
      <w:r>
        <w:rPr>
          <w:color w:val="231F20"/>
          <w:spacing w:val="-8"/>
          <w:w w:val="105"/>
        </w:rPr>
        <w:t> </w:t>
      </w:r>
      <w:r>
        <w:rPr>
          <w:color w:val="231F20"/>
          <w:spacing w:val="-2"/>
          <w:w w:val="105"/>
        </w:rPr>
        <w:t>potentiometric</w:t>
      </w:r>
      <w:r>
        <w:rPr>
          <w:color w:val="231F20"/>
          <w:spacing w:val="-8"/>
          <w:w w:val="105"/>
        </w:rPr>
        <w:t> </w:t>
      </w:r>
      <w:r>
        <w:rPr>
          <w:color w:val="231F20"/>
          <w:spacing w:val="-2"/>
          <w:w w:val="105"/>
        </w:rPr>
        <w:t>sensors</w:t>
      </w:r>
      <w:r>
        <w:rPr>
          <w:color w:val="231F20"/>
          <w:spacing w:val="-8"/>
          <w:w w:val="105"/>
        </w:rPr>
        <w:t> </w:t>
      </w:r>
      <w:r>
        <w:rPr>
          <w:color w:val="231F20"/>
          <w:spacing w:val="-2"/>
          <w:w w:val="105"/>
        </w:rPr>
        <w:t>is</w:t>
      </w:r>
      <w:r>
        <w:rPr>
          <w:color w:val="231F20"/>
          <w:spacing w:val="-9"/>
          <w:w w:val="105"/>
        </w:rPr>
        <w:t> </w:t>
      </w:r>
      <w:r>
        <w:rPr>
          <w:color w:val="231F20"/>
          <w:spacing w:val="-2"/>
          <w:w w:val="105"/>
        </w:rPr>
        <w:t>they</w:t>
      </w:r>
      <w:r>
        <w:rPr>
          <w:color w:val="231F20"/>
          <w:spacing w:val="-8"/>
          <w:w w:val="105"/>
        </w:rPr>
        <w:t> </w:t>
      </w:r>
      <w:r>
        <w:rPr>
          <w:color w:val="231F20"/>
          <w:spacing w:val="-2"/>
          <w:w w:val="105"/>
        </w:rPr>
        <w:t>can</w:t>
      </w:r>
      <w:r>
        <w:rPr>
          <w:color w:val="231F20"/>
          <w:spacing w:val="-8"/>
          <w:w w:val="105"/>
        </w:rPr>
        <w:t> </w:t>
      </w:r>
      <w:r>
        <w:rPr>
          <w:color w:val="231F20"/>
          <w:spacing w:val="-2"/>
          <w:w w:val="105"/>
        </w:rPr>
        <w:t>se-</w:t>
      </w:r>
      <w:r>
        <w:rPr>
          <w:color w:val="231F20"/>
          <w:w w:val="105"/>
        </w:rPr>
        <w:t> lect</w:t>
      </w:r>
      <w:r>
        <w:rPr>
          <w:color w:val="231F20"/>
          <w:spacing w:val="-11"/>
          <w:w w:val="105"/>
        </w:rPr>
        <w:t> </w:t>
      </w:r>
      <w:r>
        <w:rPr>
          <w:color w:val="231F20"/>
          <w:w w:val="105"/>
        </w:rPr>
        <w:t>many</w:t>
      </w:r>
      <w:r>
        <w:rPr>
          <w:color w:val="231F20"/>
          <w:spacing w:val="-10"/>
          <w:w w:val="105"/>
        </w:rPr>
        <w:t> </w:t>
      </w:r>
      <w:r>
        <w:rPr>
          <w:color w:val="231F20"/>
          <w:w w:val="105"/>
        </w:rPr>
        <w:t>different,</w:t>
      </w:r>
      <w:r>
        <w:rPr>
          <w:color w:val="231F20"/>
          <w:spacing w:val="-10"/>
          <w:w w:val="105"/>
        </w:rPr>
        <w:t> </w:t>
      </w:r>
      <w:r>
        <w:rPr>
          <w:color w:val="231F20"/>
          <w:w w:val="105"/>
        </w:rPr>
        <w:t>both</w:t>
      </w:r>
      <w:r>
        <w:rPr>
          <w:color w:val="231F20"/>
          <w:spacing w:val="-10"/>
          <w:w w:val="105"/>
        </w:rPr>
        <w:t> </w:t>
      </w:r>
      <w:r>
        <w:rPr>
          <w:color w:val="231F20"/>
          <w:w w:val="105"/>
        </w:rPr>
        <w:t>speci</w:t>
      </w:r>
      <w:r>
        <w:rPr>
          <w:rFonts w:ascii="Times New Roman" w:hAnsi="Times New Roman"/>
          <w:color w:val="231F20"/>
          <w:w w:val="105"/>
        </w:rPr>
        <w:t>fi</w:t>
      </w:r>
      <w:r>
        <w:rPr>
          <w:color w:val="231F20"/>
          <w:w w:val="105"/>
        </w:rPr>
        <w:t>c</w:t>
      </w:r>
      <w:r>
        <w:rPr>
          <w:color w:val="231F20"/>
          <w:spacing w:val="-10"/>
          <w:w w:val="105"/>
        </w:rPr>
        <w:t> </w:t>
      </w:r>
      <w:r>
        <w:rPr>
          <w:color w:val="231F20"/>
          <w:w w:val="105"/>
        </w:rPr>
        <w:t>and</w:t>
      </w:r>
      <w:r>
        <w:rPr>
          <w:color w:val="231F20"/>
          <w:spacing w:val="-10"/>
          <w:w w:val="105"/>
        </w:rPr>
        <w:t> </w:t>
      </w:r>
      <w:r>
        <w:rPr>
          <w:color w:val="231F20"/>
          <w:w w:val="105"/>
        </w:rPr>
        <w:t>less</w:t>
      </w:r>
      <w:r>
        <w:rPr>
          <w:color w:val="231F20"/>
          <w:spacing w:val="-10"/>
          <w:w w:val="105"/>
        </w:rPr>
        <w:t> </w:t>
      </w:r>
      <w:r>
        <w:rPr>
          <w:color w:val="231F20"/>
          <w:w w:val="105"/>
        </w:rPr>
        <w:t>speci</w:t>
      </w:r>
      <w:r>
        <w:rPr>
          <w:rFonts w:ascii="Times New Roman" w:hAnsi="Times New Roman"/>
          <w:color w:val="231F20"/>
          <w:w w:val="105"/>
        </w:rPr>
        <w:t>fi</w:t>
      </w:r>
      <w:r>
        <w:rPr>
          <w:color w:val="231F20"/>
          <w:w w:val="105"/>
        </w:rPr>
        <w:t>c,</w:t>
      </w:r>
      <w:r>
        <w:rPr>
          <w:color w:val="231F20"/>
          <w:spacing w:val="-11"/>
          <w:w w:val="105"/>
        </w:rPr>
        <w:t> </w:t>
      </w:r>
      <w:r>
        <w:rPr>
          <w:color w:val="231F20"/>
          <w:w w:val="105"/>
        </w:rPr>
        <w:t>membranes</w:t>
      </w:r>
      <w:r>
        <w:rPr>
          <w:color w:val="231F20"/>
          <w:spacing w:val="-10"/>
          <w:w w:val="105"/>
        </w:rPr>
        <w:t> </w:t>
      </w:r>
      <w:r>
        <w:rPr>
          <w:color w:val="231F20"/>
          <w:w w:val="105"/>
        </w:rPr>
        <w:t>for</w:t>
      </w:r>
      <w:r>
        <w:rPr>
          <w:color w:val="231F20"/>
          <w:spacing w:val="-10"/>
          <w:w w:val="105"/>
        </w:rPr>
        <w:t> </w:t>
      </w:r>
      <w:r>
        <w:rPr>
          <w:color w:val="231F20"/>
          <w:w w:val="105"/>
        </w:rPr>
        <w:t>its electrodes.</w:t>
      </w:r>
      <w:r>
        <w:rPr>
          <w:color w:val="231F20"/>
          <w:w w:val="105"/>
        </w:rPr>
        <w:t> Therefore, potentiometric sensors</w:t>
      </w:r>
      <w:r>
        <w:rPr>
          <w:color w:val="231F20"/>
          <w:w w:val="105"/>
        </w:rPr>
        <w:t> can measure</w:t>
      </w:r>
      <w:r>
        <w:rPr>
          <w:color w:val="231F20"/>
          <w:w w:val="105"/>
        </w:rPr>
        <w:t> a very broad range of chemical compounds in solutions (</w:t>
      </w:r>
      <w:hyperlink w:history="true" w:anchor="_bookmark58">
        <w:r>
          <w:rPr>
            <w:color w:val="2E3092"/>
            <w:w w:val="105"/>
          </w:rPr>
          <w:t>Winquist, 2008</w:t>
        </w:r>
      </w:hyperlink>
      <w:r>
        <w:rPr>
          <w:color w:val="231F20"/>
          <w:w w:val="105"/>
        </w:rPr>
        <w:t>). One</w:t>
      </w:r>
      <w:r>
        <w:rPr>
          <w:color w:val="231F20"/>
          <w:spacing w:val="-9"/>
          <w:w w:val="105"/>
        </w:rPr>
        <w:t> </w:t>
      </w:r>
      <w:r>
        <w:rPr>
          <w:color w:val="231F20"/>
          <w:w w:val="105"/>
        </w:rPr>
        <w:t>of</w:t>
      </w:r>
      <w:r>
        <w:rPr>
          <w:color w:val="231F20"/>
          <w:spacing w:val="-9"/>
          <w:w w:val="105"/>
        </w:rPr>
        <w:t> </w:t>
      </w:r>
      <w:r>
        <w:rPr>
          <w:color w:val="231F20"/>
          <w:w w:val="105"/>
        </w:rPr>
        <w:t>the</w:t>
      </w:r>
      <w:r>
        <w:rPr>
          <w:color w:val="231F20"/>
          <w:spacing w:val="-9"/>
          <w:w w:val="105"/>
        </w:rPr>
        <w:t> </w:t>
      </w:r>
      <w:r>
        <w:rPr>
          <w:color w:val="231F20"/>
          <w:w w:val="105"/>
        </w:rPr>
        <w:t>main</w:t>
      </w:r>
      <w:r>
        <w:rPr>
          <w:color w:val="231F20"/>
          <w:spacing w:val="-9"/>
          <w:w w:val="105"/>
        </w:rPr>
        <w:t> </w:t>
      </w:r>
      <w:r>
        <w:rPr>
          <w:color w:val="231F20"/>
          <w:w w:val="105"/>
        </w:rPr>
        <w:t>disadvantages</w:t>
      </w:r>
      <w:r>
        <w:rPr>
          <w:color w:val="231F20"/>
          <w:spacing w:val="-8"/>
          <w:w w:val="105"/>
        </w:rPr>
        <w:t> </w:t>
      </w:r>
      <w:r>
        <w:rPr>
          <w:color w:val="231F20"/>
          <w:w w:val="105"/>
        </w:rPr>
        <w:t>of</w:t>
      </w:r>
      <w:r>
        <w:rPr>
          <w:color w:val="231F20"/>
          <w:spacing w:val="-9"/>
          <w:w w:val="105"/>
        </w:rPr>
        <w:t> </w:t>
      </w:r>
      <w:r>
        <w:rPr>
          <w:color w:val="231F20"/>
          <w:w w:val="105"/>
        </w:rPr>
        <w:t>potentiometric</w:t>
      </w:r>
      <w:r>
        <w:rPr>
          <w:color w:val="231F20"/>
          <w:spacing w:val="-10"/>
          <w:w w:val="105"/>
        </w:rPr>
        <w:t> </w:t>
      </w:r>
      <w:r>
        <w:rPr>
          <w:color w:val="231F20"/>
          <w:w w:val="105"/>
        </w:rPr>
        <w:t>sensors</w:t>
      </w:r>
      <w:r>
        <w:rPr>
          <w:color w:val="231F20"/>
          <w:spacing w:val="-9"/>
          <w:w w:val="105"/>
        </w:rPr>
        <w:t> </w:t>
      </w:r>
      <w:r>
        <w:rPr>
          <w:color w:val="231F20"/>
          <w:w w:val="105"/>
        </w:rPr>
        <w:t>is</w:t>
      </w:r>
      <w:r>
        <w:rPr>
          <w:color w:val="231F20"/>
          <w:spacing w:val="-9"/>
          <w:w w:val="105"/>
        </w:rPr>
        <w:t> </w:t>
      </w:r>
      <w:r>
        <w:rPr>
          <w:color w:val="231F20"/>
          <w:w w:val="105"/>
        </w:rPr>
        <w:t>that</w:t>
      </w:r>
      <w:r>
        <w:rPr>
          <w:color w:val="231F20"/>
          <w:spacing w:val="-9"/>
          <w:w w:val="105"/>
        </w:rPr>
        <w:t> </w:t>
      </w:r>
      <w:r>
        <w:rPr>
          <w:color w:val="231F20"/>
          <w:w w:val="105"/>
        </w:rPr>
        <w:t>they </w:t>
      </w:r>
      <w:r>
        <w:rPr>
          <w:color w:val="231F20"/>
          <w:spacing w:val="-2"/>
          <w:w w:val="105"/>
        </w:rPr>
        <w:t>are sensitive to temperature. The</w:t>
      </w:r>
      <w:r>
        <w:rPr>
          <w:color w:val="231F20"/>
          <w:spacing w:val="-3"/>
          <w:w w:val="105"/>
        </w:rPr>
        <w:t> </w:t>
      </w:r>
      <w:r>
        <w:rPr>
          <w:color w:val="231F20"/>
          <w:spacing w:val="-2"/>
          <w:w w:val="105"/>
        </w:rPr>
        <w:t>membrane</w:t>
      </w:r>
      <w:r>
        <w:rPr>
          <w:color w:val="231F20"/>
          <w:spacing w:val="-3"/>
          <w:w w:val="105"/>
        </w:rPr>
        <w:t> </w:t>
      </w:r>
      <w:r>
        <w:rPr>
          <w:color w:val="231F20"/>
          <w:spacing w:val="-2"/>
          <w:w w:val="105"/>
        </w:rPr>
        <w:t>may</w:t>
      </w:r>
      <w:r>
        <w:rPr>
          <w:color w:val="231F20"/>
          <w:spacing w:val="-3"/>
          <w:w w:val="105"/>
        </w:rPr>
        <w:t> </w:t>
      </w:r>
      <w:r>
        <w:rPr>
          <w:color w:val="231F20"/>
          <w:spacing w:val="-2"/>
          <w:w w:val="105"/>
        </w:rPr>
        <w:t>adsorb the solution</w:t>
      </w:r>
      <w:r>
        <w:rPr>
          <w:color w:val="231F20"/>
          <w:w w:val="105"/>
        </w:rPr>
        <w:t> </w:t>
      </w:r>
      <w:r>
        <w:rPr>
          <w:color w:val="231F20"/>
        </w:rPr>
        <w:t>components, which can affect the nature of the charge transfer. There-</w:t>
      </w:r>
      <w:r>
        <w:rPr>
          <w:color w:val="231F20"/>
          <w:w w:val="105"/>
        </w:rPr>
        <w:t> fore,</w:t>
      </w:r>
      <w:r>
        <w:rPr>
          <w:color w:val="231F20"/>
          <w:spacing w:val="-11"/>
          <w:w w:val="105"/>
        </w:rPr>
        <w:t> </w:t>
      </w:r>
      <w:r>
        <w:rPr>
          <w:color w:val="231F20"/>
          <w:w w:val="105"/>
        </w:rPr>
        <w:t>the</w:t>
      </w:r>
      <w:r>
        <w:rPr>
          <w:color w:val="231F20"/>
          <w:spacing w:val="-10"/>
          <w:w w:val="105"/>
        </w:rPr>
        <w:t> </w:t>
      </w:r>
      <w:r>
        <w:rPr>
          <w:color w:val="231F20"/>
          <w:w w:val="105"/>
        </w:rPr>
        <w:t>temperature</w:t>
      </w:r>
      <w:r>
        <w:rPr>
          <w:color w:val="231F20"/>
          <w:spacing w:val="-10"/>
          <w:w w:val="105"/>
        </w:rPr>
        <w:t> </w:t>
      </w:r>
      <w:r>
        <w:rPr>
          <w:color w:val="231F20"/>
          <w:w w:val="105"/>
        </w:rPr>
        <w:t>needs</w:t>
      </w:r>
      <w:r>
        <w:rPr>
          <w:color w:val="231F20"/>
          <w:spacing w:val="-10"/>
          <w:w w:val="105"/>
        </w:rPr>
        <w:t> </w:t>
      </w:r>
      <w:r>
        <w:rPr>
          <w:color w:val="231F20"/>
          <w:w w:val="105"/>
        </w:rPr>
        <w:t>to</w:t>
      </w:r>
      <w:r>
        <w:rPr>
          <w:color w:val="231F20"/>
          <w:spacing w:val="-10"/>
          <w:w w:val="105"/>
        </w:rPr>
        <w:t> </w:t>
      </w:r>
      <w:r>
        <w:rPr>
          <w:color w:val="231F20"/>
          <w:w w:val="105"/>
        </w:rPr>
        <w:t>be</w:t>
      </w:r>
      <w:r>
        <w:rPr>
          <w:color w:val="231F20"/>
          <w:spacing w:val="-10"/>
          <w:w w:val="105"/>
        </w:rPr>
        <w:t> </w:t>
      </w:r>
      <w:r>
        <w:rPr>
          <w:color w:val="231F20"/>
          <w:w w:val="105"/>
        </w:rPr>
        <w:t>controlled,</w:t>
      </w:r>
      <w:r>
        <w:rPr>
          <w:color w:val="231F20"/>
          <w:spacing w:val="-10"/>
          <w:w w:val="105"/>
        </w:rPr>
        <w:t> </w:t>
      </w:r>
      <w:r>
        <w:rPr>
          <w:color w:val="231F20"/>
          <w:w w:val="105"/>
        </w:rPr>
        <w:t>and</w:t>
      </w:r>
      <w:r>
        <w:rPr>
          <w:color w:val="231F20"/>
          <w:spacing w:val="-11"/>
          <w:w w:val="105"/>
        </w:rPr>
        <w:t> </w:t>
      </w:r>
      <w:r>
        <w:rPr>
          <w:color w:val="231F20"/>
          <w:w w:val="105"/>
        </w:rPr>
        <w:t>the</w:t>
      </w:r>
      <w:r>
        <w:rPr>
          <w:color w:val="231F20"/>
          <w:spacing w:val="-10"/>
          <w:w w:val="105"/>
        </w:rPr>
        <w:t> </w:t>
      </w:r>
      <w:r>
        <w:rPr>
          <w:color w:val="231F20"/>
          <w:w w:val="105"/>
        </w:rPr>
        <w:t>electrodes</w:t>
      </w:r>
      <w:r>
        <w:rPr>
          <w:color w:val="231F20"/>
          <w:spacing w:val="-10"/>
          <w:w w:val="105"/>
        </w:rPr>
        <w:t> </w:t>
      </w:r>
      <w:r>
        <w:rPr>
          <w:color w:val="231F20"/>
          <w:w w:val="105"/>
        </w:rPr>
        <w:t>need to</w:t>
      </w:r>
      <w:r>
        <w:rPr>
          <w:color w:val="231F20"/>
          <w:w w:val="105"/>
        </w:rPr>
        <w:t> be</w:t>
      </w:r>
      <w:r>
        <w:rPr>
          <w:color w:val="231F20"/>
          <w:w w:val="105"/>
        </w:rPr>
        <w:t> washed</w:t>
      </w:r>
      <w:r>
        <w:rPr>
          <w:color w:val="231F20"/>
          <w:w w:val="105"/>
        </w:rPr>
        <w:t> by</w:t>
      </w:r>
      <w:r>
        <w:rPr>
          <w:color w:val="231F20"/>
          <w:w w:val="105"/>
        </w:rPr>
        <w:t> solvents</w:t>
      </w:r>
      <w:r>
        <w:rPr>
          <w:color w:val="231F20"/>
          <w:w w:val="105"/>
        </w:rPr>
        <w:t> to</w:t>
      </w:r>
      <w:r>
        <w:rPr>
          <w:color w:val="231F20"/>
          <w:w w:val="105"/>
        </w:rPr>
        <w:t> minimize</w:t>
      </w:r>
      <w:r>
        <w:rPr>
          <w:color w:val="231F20"/>
          <w:w w:val="105"/>
        </w:rPr>
        <w:t> the</w:t>
      </w:r>
      <w:r>
        <w:rPr>
          <w:color w:val="231F20"/>
          <w:w w:val="105"/>
        </w:rPr>
        <w:t> effect</w:t>
      </w:r>
      <w:r>
        <w:rPr>
          <w:color w:val="231F20"/>
          <w:w w:val="105"/>
        </w:rPr>
        <w:t> (</w:t>
      </w:r>
      <w:hyperlink w:history="true" w:anchor="_bookmark14">
        <w:r>
          <w:rPr>
            <w:color w:val="2E3092"/>
            <w:w w:val="105"/>
          </w:rPr>
          <w:t>Ciosek</w:t>
        </w:r>
        <w:r>
          <w:rPr>
            <w:color w:val="2E3092"/>
            <w:w w:val="105"/>
          </w:rPr>
          <w:t> and</w:t>
        </w:r>
      </w:hyperlink>
      <w:r>
        <w:rPr>
          <w:color w:val="2E3092"/>
          <w:w w:val="105"/>
        </w:rPr>
        <w:t> </w:t>
      </w:r>
      <w:hyperlink w:history="true" w:anchor="_bookmark14">
        <w:r>
          <w:rPr>
            <w:color w:val="2E3092"/>
            <w:w w:val="105"/>
          </w:rPr>
          <w:t>Wróblewski, 2011</w:t>
        </w:r>
      </w:hyperlink>
      <w:r>
        <w:rPr>
          <w:color w:val="231F20"/>
          <w:w w:val="105"/>
        </w:rPr>
        <w:t>).</w:t>
      </w:r>
    </w:p>
    <w:p>
      <w:pPr>
        <w:pStyle w:val="BodyText"/>
      </w:pPr>
    </w:p>
    <w:p>
      <w:pPr>
        <w:pStyle w:val="BodyText"/>
        <w:spacing w:before="39"/>
      </w:pPr>
    </w:p>
    <w:p>
      <w:pPr>
        <w:pStyle w:val="ListParagraph"/>
        <w:numPr>
          <w:ilvl w:val="2"/>
          <w:numId w:val="2"/>
        </w:numPr>
        <w:tabs>
          <w:tab w:pos="687" w:val="left" w:leader="none"/>
        </w:tabs>
        <w:spacing w:line="240" w:lineRule="auto" w:before="0" w:after="0"/>
        <w:ind w:left="687" w:right="0" w:hanging="397"/>
        <w:jc w:val="both"/>
        <w:rPr>
          <w:i/>
          <w:sz w:val="16"/>
        </w:rPr>
      </w:pPr>
      <w:bookmarkStart w:name="3.1.2. Voltammetric chemical sensors" w:id="31"/>
      <w:bookmarkEnd w:id="31"/>
      <w:r>
        <w:rPr/>
      </w:r>
      <w:r>
        <w:rPr>
          <w:i/>
          <w:color w:val="231F20"/>
          <w:spacing w:val="-6"/>
          <w:sz w:val="16"/>
        </w:rPr>
        <w:t>Voltammetric</w:t>
      </w:r>
      <w:r>
        <w:rPr>
          <w:i/>
          <w:color w:val="231F20"/>
          <w:spacing w:val="2"/>
          <w:sz w:val="16"/>
        </w:rPr>
        <w:t> </w:t>
      </w:r>
      <w:r>
        <w:rPr>
          <w:i/>
          <w:color w:val="231F20"/>
          <w:spacing w:val="-6"/>
          <w:sz w:val="16"/>
        </w:rPr>
        <w:t>chemical</w:t>
      </w:r>
      <w:r>
        <w:rPr>
          <w:i/>
          <w:color w:val="231F20"/>
          <w:spacing w:val="1"/>
          <w:sz w:val="16"/>
        </w:rPr>
        <w:t> </w:t>
      </w:r>
      <w:r>
        <w:rPr>
          <w:i/>
          <w:color w:val="231F20"/>
          <w:spacing w:val="-6"/>
          <w:sz w:val="16"/>
        </w:rPr>
        <w:t>sensors</w:t>
      </w:r>
    </w:p>
    <w:p>
      <w:pPr>
        <w:pStyle w:val="BodyText"/>
        <w:spacing w:line="276" w:lineRule="auto" w:before="27"/>
        <w:ind w:left="290" w:right="1" w:firstLine="239"/>
        <w:jc w:val="both"/>
      </w:pPr>
      <w:r>
        <w:rPr>
          <w:color w:val="231F20"/>
        </w:rPr>
        <w:t>Similar</w:t>
      </w:r>
      <w:r>
        <w:rPr>
          <w:color w:val="231F20"/>
          <w:spacing w:val="-6"/>
        </w:rPr>
        <w:t> </w:t>
      </w:r>
      <w:r>
        <w:rPr>
          <w:color w:val="231F20"/>
        </w:rPr>
        <w:t>to</w:t>
      </w:r>
      <w:r>
        <w:rPr>
          <w:color w:val="231F20"/>
          <w:spacing w:val="-6"/>
        </w:rPr>
        <w:t> </w:t>
      </w:r>
      <w:r>
        <w:rPr>
          <w:color w:val="231F20"/>
        </w:rPr>
        <w:t>potentiometric</w:t>
      </w:r>
      <w:r>
        <w:rPr>
          <w:color w:val="231F20"/>
          <w:spacing w:val="-5"/>
        </w:rPr>
        <w:t> </w:t>
      </w:r>
      <w:r>
        <w:rPr>
          <w:color w:val="231F20"/>
        </w:rPr>
        <w:t>sensors,</w:t>
      </w:r>
      <w:r>
        <w:rPr>
          <w:color w:val="231F20"/>
          <w:spacing w:val="-5"/>
        </w:rPr>
        <w:t> </w:t>
      </w:r>
      <w:r>
        <w:rPr>
          <w:color w:val="231F20"/>
        </w:rPr>
        <w:t>a</w:t>
      </w:r>
      <w:r>
        <w:rPr>
          <w:color w:val="231F20"/>
          <w:spacing w:val="-5"/>
        </w:rPr>
        <w:t> </w:t>
      </w:r>
      <w:r>
        <w:rPr>
          <w:color w:val="231F20"/>
        </w:rPr>
        <w:t>voltammetric</w:t>
      </w:r>
      <w:r>
        <w:rPr>
          <w:color w:val="231F20"/>
          <w:spacing w:val="-5"/>
        </w:rPr>
        <w:t> </w:t>
      </w:r>
      <w:r>
        <w:rPr>
          <w:color w:val="231F20"/>
        </w:rPr>
        <w:t>sensor</w:t>
      </w:r>
      <w:r>
        <w:rPr>
          <w:color w:val="231F20"/>
          <w:spacing w:val="-6"/>
        </w:rPr>
        <w:t> </w:t>
      </w:r>
      <w:r>
        <w:rPr>
          <w:color w:val="231F20"/>
        </w:rPr>
        <w:t>consists</w:t>
      </w:r>
      <w:r>
        <w:rPr>
          <w:color w:val="231F20"/>
          <w:spacing w:val="-5"/>
        </w:rPr>
        <w:t> </w:t>
      </w:r>
      <w:r>
        <w:rPr>
          <w:color w:val="231F20"/>
        </w:rPr>
        <w:t>of</w:t>
      </w:r>
      <w:r>
        <w:rPr>
          <w:color w:val="231F20"/>
          <w:spacing w:val="40"/>
        </w:rPr>
        <w:t> </w:t>
      </w:r>
      <w:r>
        <w:rPr>
          <w:color w:val="231F20"/>
        </w:rPr>
        <w:t>one</w:t>
      </w:r>
      <w:r>
        <w:rPr>
          <w:color w:val="231F20"/>
          <w:spacing w:val="-1"/>
        </w:rPr>
        <w:t> </w:t>
      </w:r>
      <w:r>
        <w:rPr>
          <w:color w:val="231F20"/>
        </w:rPr>
        <w:t>working</w:t>
      </w:r>
      <w:r>
        <w:rPr>
          <w:color w:val="231F20"/>
          <w:spacing w:val="-1"/>
        </w:rPr>
        <w:t> </w:t>
      </w:r>
      <w:r>
        <w:rPr>
          <w:color w:val="231F20"/>
        </w:rPr>
        <w:t>electrode and one</w:t>
      </w:r>
      <w:r>
        <w:rPr>
          <w:color w:val="231F20"/>
          <w:spacing w:val="-1"/>
        </w:rPr>
        <w:t> </w:t>
      </w:r>
      <w:r>
        <w:rPr>
          <w:color w:val="231F20"/>
        </w:rPr>
        <w:t>reference electrode. Upon measuring, a</w:t>
      </w:r>
      <w:r>
        <w:rPr>
          <w:color w:val="231F20"/>
          <w:spacing w:val="40"/>
        </w:rPr>
        <w:t> </w:t>
      </w:r>
      <w:r>
        <w:rPr>
          <w:color w:val="231F20"/>
        </w:rPr>
        <w:t>potential (voltage)</w:t>
      </w:r>
      <w:r>
        <w:rPr>
          <w:color w:val="231F20"/>
          <w:spacing w:val="-2"/>
        </w:rPr>
        <w:t> </w:t>
      </w:r>
      <w:r>
        <w:rPr>
          <w:color w:val="231F20"/>
        </w:rPr>
        <w:t>is</w:t>
      </w:r>
      <w:r>
        <w:rPr>
          <w:color w:val="231F20"/>
          <w:spacing w:val="-3"/>
        </w:rPr>
        <w:t> </w:t>
      </w:r>
      <w:r>
        <w:rPr>
          <w:color w:val="231F20"/>
        </w:rPr>
        <w:t>applied</w:t>
      </w:r>
      <w:r>
        <w:rPr>
          <w:color w:val="231F20"/>
          <w:spacing w:val="-2"/>
        </w:rPr>
        <w:t> </w:t>
      </w:r>
      <w:r>
        <w:rPr>
          <w:color w:val="231F20"/>
        </w:rPr>
        <w:t>to</w:t>
      </w:r>
      <w:r>
        <w:rPr>
          <w:color w:val="231F20"/>
          <w:spacing w:val="-4"/>
        </w:rPr>
        <w:t> </w:t>
      </w:r>
      <w:r>
        <w:rPr>
          <w:color w:val="231F20"/>
        </w:rPr>
        <w:t>the working</w:t>
      </w:r>
      <w:r>
        <w:rPr>
          <w:color w:val="231F20"/>
          <w:spacing w:val="-5"/>
        </w:rPr>
        <w:t> </w:t>
      </w:r>
      <w:r>
        <w:rPr>
          <w:color w:val="231F20"/>
        </w:rPr>
        <w:t>electrode and</w:t>
      </w:r>
      <w:r>
        <w:rPr>
          <w:color w:val="231F20"/>
          <w:spacing w:val="-2"/>
        </w:rPr>
        <w:t> </w:t>
      </w:r>
      <w:r>
        <w:rPr>
          <w:color w:val="231F20"/>
        </w:rPr>
        <w:t>the</w:t>
      </w:r>
      <w:r>
        <w:rPr>
          <w:color w:val="231F20"/>
          <w:spacing w:val="-3"/>
        </w:rPr>
        <w:t> </w:t>
      </w:r>
      <w:r>
        <w:rPr>
          <w:color w:val="231F20"/>
        </w:rPr>
        <w:t>resulting</w:t>
      </w:r>
      <w:r>
        <w:rPr>
          <w:color w:val="231F20"/>
          <w:w w:val="105"/>
        </w:rPr>
        <w:t> </w:t>
      </w:r>
      <w:r>
        <w:rPr>
          <w:color w:val="231F20"/>
          <w:spacing w:val="-2"/>
          <w:w w:val="105"/>
        </w:rPr>
        <w:t>current</w:t>
      </w:r>
      <w:r>
        <w:rPr>
          <w:color w:val="231F20"/>
          <w:spacing w:val="-6"/>
          <w:w w:val="105"/>
        </w:rPr>
        <w:t> </w:t>
      </w:r>
      <w:r>
        <w:rPr>
          <w:color w:val="231F20"/>
          <w:spacing w:val="-2"/>
          <w:w w:val="105"/>
        </w:rPr>
        <w:t>generated</w:t>
      </w:r>
      <w:r>
        <w:rPr>
          <w:color w:val="231F20"/>
          <w:spacing w:val="-7"/>
          <w:w w:val="105"/>
        </w:rPr>
        <w:t> </w:t>
      </w:r>
      <w:r>
        <w:rPr>
          <w:color w:val="231F20"/>
          <w:spacing w:val="-2"/>
          <w:w w:val="105"/>
        </w:rPr>
        <w:t>due</w:t>
      </w:r>
      <w:r>
        <w:rPr>
          <w:color w:val="231F20"/>
          <w:spacing w:val="-5"/>
          <w:w w:val="105"/>
        </w:rPr>
        <w:t> </w:t>
      </w:r>
      <w:r>
        <w:rPr>
          <w:color w:val="231F20"/>
          <w:spacing w:val="-2"/>
          <w:w w:val="105"/>
        </w:rPr>
        <w:t>to</w:t>
      </w:r>
      <w:r>
        <w:rPr>
          <w:color w:val="231F20"/>
          <w:spacing w:val="-6"/>
          <w:w w:val="105"/>
        </w:rPr>
        <w:t> </w:t>
      </w:r>
      <w:r>
        <w:rPr>
          <w:color w:val="231F20"/>
          <w:spacing w:val="-2"/>
          <w:w w:val="105"/>
        </w:rPr>
        <w:t>the</w:t>
      </w:r>
      <w:r>
        <w:rPr>
          <w:color w:val="231F20"/>
          <w:spacing w:val="-7"/>
          <w:w w:val="105"/>
        </w:rPr>
        <w:t> </w:t>
      </w:r>
      <w:r>
        <w:rPr>
          <w:color w:val="231F20"/>
          <w:spacing w:val="-2"/>
          <w:w w:val="105"/>
        </w:rPr>
        <w:t>reduction</w:t>
      </w:r>
      <w:r>
        <w:rPr>
          <w:color w:val="231F20"/>
          <w:spacing w:val="-5"/>
          <w:w w:val="105"/>
        </w:rPr>
        <w:t> </w:t>
      </w:r>
      <w:r>
        <w:rPr>
          <w:color w:val="231F20"/>
          <w:spacing w:val="-2"/>
          <w:w w:val="105"/>
        </w:rPr>
        <w:t>and</w:t>
      </w:r>
      <w:r>
        <w:rPr>
          <w:color w:val="231F20"/>
          <w:spacing w:val="-6"/>
          <w:w w:val="105"/>
        </w:rPr>
        <w:t> </w:t>
      </w:r>
      <w:r>
        <w:rPr>
          <w:color w:val="231F20"/>
          <w:spacing w:val="-2"/>
          <w:w w:val="105"/>
        </w:rPr>
        <w:t>oxidization</w:t>
      </w:r>
      <w:r>
        <w:rPr>
          <w:color w:val="231F20"/>
          <w:spacing w:val="-7"/>
          <w:w w:val="105"/>
        </w:rPr>
        <w:t> </w:t>
      </w:r>
      <w:r>
        <w:rPr>
          <w:color w:val="231F20"/>
          <w:spacing w:val="-2"/>
          <w:w w:val="105"/>
        </w:rPr>
        <w:t>of</w:t>
      </w:r>
      <w:r>
        <w:rPr>
          <w:color w:val="231F20"/>
          <w:spacing w:val="-7"/>
          <w:w w:val="105"/>
        </w:rPr>
        <w:t> </w:t>
      </w:r>
      <w:r>
        <w:rPr>
          <w:color w:val="231F20"/>
          <w:spacing w:val="-2"/>
          <w:w w:val="105"/>
        </w:rPr>
        <w:t>the</w:t>
      </w:r>
      <w:r>
        <w:rPr>
          <w:color w:val="231F20"/>
          <w:spacing w:val="-5"/>
          <w:w w:val="105"/>
        </w:rPr>
        <w:t> </w:t>
      </w:r>
      <w:r>
        <w:rPr>
          <w:color w:val="231F20"/>
          <w:spacing w:val="-2"/>
          <w:w w:val="105"/>
        </w:rPr>
        <w:t>analytes</w:t>
      </w:r>
    </w:p>
    <w:p>
      <w:pPr>
        <w:pStyle w:val="BodyText"/>
        <w:spacing w:line="276" w:lineRule="auto" w:before="110"/>
        <w:ind w:left="290" w:right="110"/>
        <w:jc w:val="both"/>
      </w:pPr>
      <w:r>
        <w:rPr/>
        <w:br w:type="column"/>
      </w:r>
      <w:r>
        <w:rPr>
          <w:color w:val="231F20"/>
        </w:rPr>
        <w:t>(</w:t>
      </w:r>
      <w:hyperlink w:history="true" w:anchor="_bookmark58">
        <w:r>
          <w:rPr>
            <w:color w:val="2E3092"/>
          </w:rPr>
          <w:t>Winquist, 2008</w:t>
        </w:r>
      </w:hyperlink>
      <w:r>
        <w:rPr>
          <w:color w:val="231F20"/>
        </w:rPr>
        <w:t>). The value of the current is related to the concentra-</w:t>
      </w:r>
      <w:r>
        <w:rPr>
          <w:color w:val="231F20"/>
          <w:spacing w:val="40"/>
        </w:rPr>
        <w:t> </w:t>
      </w:r>
      <w:r>
        <w:rPr>
          <w:color w:val="231F20"/>
        </w:rPr>
        <w:t>tion</w:t>
      </w:r>
      <w:r>
        <w:rPr>
          <w:color w:val="231F20"/>
          <w:spacing w:val="-6"/>
        </w:rPr>
        <w:t> </w:t>
      </w:r>
      <w:r>
        <w:rPr>
          <w:color w:val="231F20"/>
        </w:rPr>
        <w:t>of</w:t>
      </w:r>
      <w:r>
        <w:rPr>
          <w:color w:val="231F20"/>
          <w:spacing w:val="-7"/>
        </w:rPr>
        <w:t> </w:t>
      </w:r>
      <w:r>
        <w:rPr>
          <w:color w:val="231F20"/>
        </w:rPr>
        <w:t>the</w:t>
      </w:r>
      <w:r>
        <w:rPr>
          <w:color w:val="231F20"/>
          <w:spacing w:val="-7"/>
        </w:rPr>
        <w:t> </w:t>
      </w:r>
      <w:r>
        <w:rPr>
          <w:color w:val="231F20"/>
        </w:rPr>
        <w:t>target</w:t>
      </w:r>
      <w:r>
        <w:rPr>
          <w:color w:val="231F20"/>
          <w:spacing w:val="-5"/>
        </w:rPr>
        <w:t> </w:t>
      </w:r>
      <w:r>
        <w:rPr>
          <w:color w:val="231F20"/>
        </w:rPr>
        <w:t>analytes.</w:t>
      </w:r>
      <w:r>
        <w:rPr>
          <w:color w:val="231F20"/>
          <w:spacing w:val="-8"/>
        </w:rPr>
        <w:t> </w:t>
      </w:r>
      <w:r>
        <w:rPr>
          <w:color w:val="231F20"/>
        </w:rPr>
        <w:t>The</w:t>
      </w:r>
      <w:r>
        <w:rPr>
          <w:color w:val="231F20"/>
          <w:spacing w:val="-6"/>
        </w:rPr>
        <w:t> </w:t>
      </w:r>
      <w:r>
        <w:rPr>
          <w:color w:val="231F20"/>
        </w:rPr>
        <w:t>relation</w:t>
      </w:r>
      <w:r>
        <w:rPr>
          <w:color w:val="231F20"/>
          <w:spacing w:val="-6"/>
        </w:rPr>
        <w:t> </w:t>
      </w:r>
      <w:r>
        <w:rPr>
          <w:color w:val="231F20"/>
        </w:rPr>
        <w:t>between</w:t>
      </w:r>
      <w:r>
        <w:rPr>
          <w:color w:val="231F20"/>
          <w:spacing w:val="-7"/>
        </w:rPr>
        <w:t> </w:t>
      </w:r>
      <w:r>
        <w:rPr>
          <w:i/>
          <w:color w:val="231F20"/>
        </w:rPr>
        <w:t>E</w:t>
      </w:r>
      <w:r>
        <w:rPr>
          <w:i/>
          <w:color w:val="231F20"/>
          <w:spacing w:val="-7"/>
        </w:rPr>
        <w:t> </w:t>
      </w:r>
      <w:r>
        <w:rPr>
          <w:color w:val="231F20"/>
        </w:rPr>
        <w:t>and</w:t>
      </w:r>
      <w:r>
        <w:rPr>
          <w:color w:val="231F20"/>
          <w:spacing w:val="-5"/>
        </w:rPr>
        <w:t> </w:t>
      </w:r>
      <w:r>
        <w:rPr>
          <w:color w:val="231F20"/>
        </w:rPr>
        <w:t>resulting</w:t>
      </w:r>
      <w:r>
        <w:rPr>
          <w:color w:val="231F20"/>
          <w:spacing w:val="-8"/>
        </w:rPr>
        <w:t> </w:t>
      </w:r>
      <w:r>
        <w:rPr>
          <w:color w:val="231F20"/>
          <w:spacing w:val="-2"/>
        </w:rPr>
        <w:t>current</w:t>
      </w:r>
    </w:p>
    <w:p>
      <w:pPr>
        <w:pStyle w:val="BodyText"/>
        <w:ind w:left="290"/>
        <w:jc w:val="both"/>
      </w:pPr>
      <w:r>
        <w:rPr/>
        <mc:AlternateContent>
          <mc:Choice Requires="wps">
            <w:drawing>
              <wp:anchor distT="0" distB="0" distL="0" distR="0" allowOverlap="1" layoutInCell="1" locked="0" behindDoc="1" simplePos="0" relativeHeight="487011840">
                <wp:simplePos x="0" y="0"/>
                <wp:positionH relativeFrom="page">
                  <wp:posOffset>4109758</wp:posOffset>
                </wp:positionH>
                <wp:positionV relativeFrom="paragraph">
                  <wp:posOffset>200248</wp:posOffset>
                </wp:positionV>
                <wp:extent cx="415290" cy="286385"/>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415290" cy="286385"/>
                        </a:xfrm>
                        <a:prstGeom prst="rect">
                          <a:avLst/>
                        </a:prstGeom>
                      </wps:spPr>
                      <wps:txbx>
                        <w:txbxContent>
                          <w:p>
                            <w:pPr>
                              <w:spacing w:before="119"/>
                              <w:ind w:left="0" w:right="0" w:firstLine="0"/>
                              <w:jc w:val="left"/>
                              <w:rPr>
                                <w:rFonts w:ascii="Arial" w:hAnsi="Arial"/>
                                <w:sz w:val="16"/>
                              </w:rPr>
                            </w:pPr>
                            <w:r>
                              <w:rPr>
                                <w:i/>
                                <w:color w:val="231F20"/>
                                <w:position w:val="-28"/>
                                <w:sz w:val="16"/>
                              </w:rPr>
                              <w:t>Ee</w:t>
                            </w:r>
                            <w:r>
                              <w:rPr>
                                <w:rFonts w:ascii="Arial" w:hAnsi="Arial"/>
                                <w:color w:val="231F20"/>
                                <w:spacing w:val="30"/>
                                <w:sz w:val="16"/>
                              </w:rPr>
                              <w:t> </w:t>
                            </w:r>
                            <w:r>
                              <w:rPr>
                                <w:rFonts w:ascii="Verdana" w:hAnsi="Verdana"/>
                                <w:color w:val="231F20"/>
                                <w:spacing w:val="-12"/>
                                <w:position w:val="-17"/>
                                <w:sz w:val="11"/>
                              </w:rPr>
                              <w:t>−</w:t>
                            </w:r>
                            <w:r>
                              <w:rPr>
                                <w:rFonts w:ascii="Arial" w:hAnsi="Arial"/>
                                <w:color w:val="231F20"/>
                                <w:sz w:val="16"/>
                              </w:rPr>
                              <w:t> </w:t>
                            </w:r>
                          </w:p>
                        </w:txbxContent>
                      </wps:txbx>
                      <wps:bodyPr wrap="square" lIns="0" tIns="0" rIns="0" bIns="0" rtlCol="0">
                        <a:noAutofit/>
                      </wps:bodyPr>
                    </wps:wsp>
                  </a:graphicData>
                </a:graphic>
              </wp:anchor>
            </w:drawing>
          </mc:Choice>
          <mc:Fallback>
            <w:pict>
              <v:shape style="position:absolute;margin-left:323.602997pt;margin-top:15.767585pt;width:32.7pt;height:22.55pt;mso-position-horizontal-relative:page;mso-position-vertical-relative:paragraph;z-index:-16304640" type="#_x0000_t202" id="docshape30" filled="false" stroked="false">
                <v:textbox inset="0,0,0,0">
                  <w:txbxContent>
                    <w:p>
                      <w:pPr>
                        <w:spacing w:before="119"/>
                        <w:ind w:left="0" w:right="0" w:firstLine="0"/>
                        <w:jc w:val="left"/>
                        <w:rPr>
                          <w:rFonts w:ascii="Arial" w:hAnsi="Arial"/>
                          <w:sz w:val="16"/>
                        </w:rPr>
                      </w:pPr>
                      <w:r>
                        <w:rPr>
                          <w:i/>
                          <w:color w:val="231F20"/>
                          <w:position w:val="-28"/>
                          <w:sz w:val="16"/>
                        </w:rPr>
                        <w:t>Ee</w:t>
                      </w:r>
                      <w:r>
                        <w:rPr>
                          <w:rFonts w:ascii="Arial" w:hAnsi="Arial"/>
                          <w:color w:val="231F20"/>
                          <w:spacing w:val="30"/>
                          <w:sz w:val="16"/>
                        </w:rPr>
                        <w:t> </w:t>
                      </w:r>
                      <w:r>
                        <w:rPr>
                          <w:rFonts w:ascii="Verdana" w:hAnsi="Verdana"/>
                          <w:color w:val="231F20"/>
                          <w:spacing w:val="-12"/>
                          <w:position w:val="-17"/>
                          <w:sz w:val="11"/>
                        </w:rPr>
                        <w:t>−</w:t>
                      </w:r>
                      <w:r>
                        <w:rPr>
                          <w:rFonts w:ascii="Arial" w:hAnsi="Arial"/>
                          <w:color w:val="231F20"/>
                          <w:sz w:val="16"/>
                        </w:rPr>
                        <w:t> </w:t>
                      </w:r>
                    </w:p>
                  </w:txbxContent>
                </v:textbox>
                <w10:wrap type="none"/>
              </v:shape>
            </w:pict>
          </mc:Fallback>
        </mc:AlternateContent>
      </w:r>
      <w:r>
        <w:rPr>
          <w:color w:val="231F20"/>
          <w:spacing w:val="-2"/>
          <w:w w:val="105"/>
        </w:rPr>
        <w:t>(</w:t>
      </w:r>
      <w:r>
        <w:rPr>
          <w:i/>
          <w:color w:val="231F20"/>
          <w:spacing w:val="-2"/>
          <w:w w:val="105"/>
        </w:rPr>
        <w:t>I</w:t>
      </w:r>
      <w:r>
        <w:rPr>
          <w:color w:val="231F20"/>
          <w:spacing w:val="-2"/>
          <w:w w:val="105"/>
        </w:rPr>
        <w:t>)</w:t>
      </w:r>
      <w:r>
        <w:rPr>
          <w:color w:val="231F20"/>
          <w:spacing w:val="-5"/>
          <w:w w:val="105"/>
        </w:rPr>
        <w:t> </w:t>
      </w:r>
      <w:r>
        <w:rPr>
          <w:color w:val="231F20"/>
          <w:spacing w:val="-2"/>
          <w:w w:val="105"/>
        </w:rPr>
        <w:t>follows:</w:t>
      </w:r>
    </w:p>
    <w:p>
      <w:pPr>
        <w:pStyle w:val="BodyText"/>
        <w:spacing w:before="134"/>
      </w:pPr>
    </w:p>
    <w:p>
      <w:pPr>
        <w:spacing w:line="76" w:lineRule="exact" w:before="0"/>
        <w:ind w:left="917" w:right="0" w:firstLine="0"/>
        <w:jc w:val="left"/>
        <w:rPr>
          <w:i/>
          <w:sz w:val="8"/>
        </w:rPr>
      </w:pPr>
      <w:r>
        <w:rPr>
          <w:rFonts w:ascii="Times New Roman"/>
          <w:color w:val="231F20"/>
          <w:spacing w:val="60"/>
          <w:sz w:val="8"/>
          <w:u w:val="single" w:color="231F20"/>
        </w:rPr>
        <w:t> </w:t>
      </w:r>
      <w:r>
        <w:rPr>
          <w:i/>
          <w:color w:val="231F20"/>
          <w:spacing w:val="-10"/>
          <w:sz w:val="8"/>
          <w:u w:val="single" w:color="231F20"/>
        </w:rPr>
        <w:t>t</w:t>
      </w:r>
      <w:r>
        <w:rPr>
          <w:i/>
          <w:color w:val="231F20"/>
          <w:spacing w:val="80"/>
          <w:sz w:val="8"/>
          <w:u w:val="single" w:color="231F20"/>
        </w:rPr>
        <w:t> </w:t>
      </w:r>
    </w:p>
    <w:p>
      <w:pPr>
        <w:spacing w:line="99" w:lineRule="exact" w:before="0"/>
        <w:ind w:left="917" w:right="0" w:firstLine="0"/>
        <w:jc w:val="left"/>
        <w:rPr>
          <w:rFonts w:ascii="LM Roman 10"/>
          <w:sz w:val="8"/>
        </w:rPr>
      </w:pPr>
      <w:r>
        <w:rPr>
          <w:rFonts w:ascii="LM Roman 10"/>
          <w:color w:val="231F20"/>
          <w:w w:val="85"/>
          <w:position w:val="2"/>
          <w:sz w:val="8"/>
        </w:rPr>
        <w:t>(</w:t>
      </w:r>
      <w:r>
        <w:rPr>
          <w:i/>
          <w:color w:val="231F20"/>
          <w:w w:val="85"/>
          <w:position w:val="2"/>
          <w:sz w:val="8"/>
        </w:rPr>
        <w:t>BR</w:t>
      </w:r>
      <w:r>
        <w:rPr>
          <w:i/>
          <w:color w:val="231F20"/>
          <w:w w:val="85"/>
          <w:sz w:val="8"/>
        </w:rPr>
        <w:t>s</w:t>
      </w:r>
      <w:r>
        <w:rPr>
          <w:i/>
          <w:color w:val="231F20"/>
          <w:spacing w:val="-5"/>
          <w:w w:val="85"/>
          <w:sz w:val="8"/>
        </w:rPr>
        <w:t> </w:t>
      </w:r>
      <w:r>
        <w:rPr>
          <w:rFonts w:ascii="LM Roman 10"/>
          <w:color w:val="231F20"/>
          <w:spacing w:val="-10"/>
          <w:position w:val="2"/>
          <w:sz w:val="8"/>
        </w:rPr>
        <w:t>)</w:t>
      </w:r>
    </w:p>
    <w:p>
      <w:pPr>
        <w:tabs>
          <w:tab w:pos="5097" w:val="left" w:leader="none"/>
        </w:tabs>
        <w:spacing w:line="220" w:lineRule="auto" w:before="0"/>
        <w:ind w:left="290" w:right="0" w:firstLine="0"/>
        <w:jc w:val="both"/>
        <w:rPr>
          <w:rFonts w:ascii="LM Roman 10"/>
          <w:sz w:val="16"/>
        </w:rPr>
      </w:pPr>
      <w:r>
        <w:rPr/>
        <mc:AlternateContent>
          <mc:Choice Requires="wps">
            <w:drawing>
              <wp:anchor distT="0" distB="0" distL="0" distR="0" allowOverlap="1" layoutInCell="1" locked="0" behindDoc="1" simplePos="0" relativeHeight="487011328">
                <wp:simplePos x="0" y="0"/>
                <wp:positionH relativeFrom="page">
                  <wp:posOffset>4109758</wp:posOffset>
                </wp:positionH>
                <wp:positionV relativeFrom="paragraph">
                  <wp:posOffset>78369</wp:posOffset>
                </wp:positionV>
                <wp:extent cx="421640" cy="4445"/>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421640" cy="4445"/>
                        </a:xfrm>
                        <a:custGeom>
                          <a:avLst/>
                          <a:gdLst/>
                          <a:ahLst/>
                          <a:cxnLst/>
                          <a:rect l="l" t="t" r="r" b="b"/>
                          <a:pathLst>
                            <a:path w="421640" h="4445">
                              <a:moveTo>
                                <a:pt x="421195" y="0"/>
                              </a:moveTo>
                              <a:lnTo>
                                <a:pt x="0" y="0"/>
                              </a:lnTo>
                              <a:lnTo>
                                <a:pt x="0" y="4319"/>
                              </a:lnTo>
                              <a:lnTo>
                                <a:pt x="421195" y="4319"/>
                              </a:lnTo>
                              <a:lnTo>
                                <a:pt x="421195"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23.602997pt;margin-top:6.1708pt;width:33.165pt;height:.34015pt;mso-position-horizontal-relative:page;mso-position-vertical-relative:paragraph;z-index:-16305152" id="docshape31" filled="true" fillcolor="#231f20" stroked="false">
                <v:fill type="solid"/>
                <w10:wrap type="none"/>
              </v:rect>
            </w:pict>
          </mc:Fallback>
        </mc:AlternateContent>
      </w:r>
      <w:r>
        <w:rPr>
          <w:i/>
          <w:color w:val="231F20"/>
          <w:sz w:val="16"/>
        </w:rPr>
        <w:t>I</w:t>
      </w:r>
      <w:r>
        <w:rPr>
          <w:i/>
          <w:color w:val="231F20"/>
          <w:spacing w:val="7"/>
          <w:sz w:val="16"/>
        </w:rPr>
        <w:t> </w:t>
      </w:r>
      <w:r>
        <w:rPr>
          <w:rFonts w:ascii="LM Roman 10"/>
          <w:color w:val="231F20"/>
          <w:sz w:val="16"/>
        </w:rPr>
        <w:t>=</w:t>
      </w:r>
      <w:r>
        <w:rPr>
          <w:rFonts w:ascii="LM Roman 10"/>
          <w:color w:val="231F20"/>
          <w:spacing w:val="60"/>
          <w:w w:val="150"/>
          <w:sz w:val="16"/>
        </w:rPr>
        <w:t>  </w:t>
      </w:r>
      <w:r>
        <w:rPr>
          <w:i/>
          <w:color w:val="231F20"/>
          <w:spacing w:val="-5"/>
          <w:position w:val="-10"/>
          <w:sz w:val="16"/>
        </w:rPr>
        <w:t>R</w:t>
      </w:r>
      <w:r>
        <w:rPr>
          <w:i/>
          <w:color w:val="231F20"/>
          <w:spacing w:val="-5"/>
          <w:position w:val="-13"/>
          <w:sz w:val="11"/>
        </w:rPr>
        <w:t>S</w:t>
      </w:r>
      <w:r>
        <w:rPr>
          <w:i/>
          <w:color w:val="231F20"/>
          <w:position w:val="-13"/>
          <w:sz w:val="11"/>
        </w:rPr>
        <w:tab/>
      </w:r>
      <w:r>
        <w:rPr>
          <w:rFonts w:ascii="LM Roman 10"/>
          <w:color w:val="231F20"/>
          <w:spacing w:val="-5"/>
          <w:sz w:val="16"/>
        </w:rPr>
        <w:t>(</w:t>
      </w:r>
      <w:r>
        <w:rPr>
          <w:color w:val="231F20"/>
          <w:spacing w:val="-5"/>
          <w:sz w:val="16"/>
        </w:rPr>
        <w:t>5</w:t>
      </w:r>
      <w:r>
        <w:rPr>
          <w:rFonts w:ascii="LM Roman 10"/>
          <w:color w:val="231F20"/>
          <w:spacing w:val="-5"/>
          <w:sz w:val="16"/>
        </w:rPr>
        <w:t>)</w:t>
      </w:r>
    </w:p>
    <w:p>
      <w:pPr>
        <w:pStyle w:val="BodyText"/>
        <w:spacing w:before="16"/>
        <w:rPr>
          <w:rFonts w:ascii="LM Roman 10"/>
        </w:rPr>
      </w:pPr>
    </w:p>
    <w:p>
      <w:pPr>
        <w:pStyle w:val="BodyText"/>
        <w:spacing w:line="276" w:lineRule="auto"/>
        <w:ind w:left="290" w:right="110"/>
        <w:jc w:val="both"/>
      </w:pPr>
      <w:r>
        <w:rPr>
          <w:color w:val="231F20"/>
          <w:w w:val="105"/>
        </w:rPr>
        <w:t>where</w:t>
      </w:r>
      <w:r>
        <w:rPr>
          <w:color w:val="231F20"/>
          <w:spacing w:val="-11"/>
          <w:w w:val="105"/>
        </w:rPr>
        <w:t> </w:t>
      </w:r>
      <w:r>
        <w:rPr>
          <w:i/>
          <w:color w:val="231F20"/>
          <w:w w:val="105"/>
        </w:rPr>
        <w:t>R</w:t>
      </w:r>
      <w:r>
        <w:rPr>
          <w:i/>
          <w:color w:val="231F20"/>
          <w:w w:val="105"/>
          <w:vertAlign w:val="subscript"/>
        </w:rPr>
        <w:t>S</w:t>
      </w:r>
      <w:r>
        <w:rPr>
          <w:i/>
          <w:color w:val="231F20"/>
          <w:spacing w:val="-10"/>
          <w:w w:val="105"/>
          <w:vertAlign w:val="baseline"/>
        </w:rPr>
        <w:t> </w:t>
      </w:r>
      <w:r>
        <w:rPr>
          <w:color w:val="231F20"/>
          <w:w w:val="105"/>
          <w:vertAlign w:val="baseline"/>
        </w:rPr>
        <w:t>is</w:t>
      </w:r>
      <w:r>
        <w:rPr>
          <w:color w:val="231F20"/>
          <w:spacing w:val="-10"/>
          <w:w w:val="105"/>
          <w:vertAlign w:val="baseline"/>
        </w:rPr>
        <w:t> </w:t>
      </w:r>
      <w:r>
        <w:rPr>
          <w:color w:val="231F20"/>
          <w:w w:val="105"/>
          <w:vertAlign w:val="baseline"/>
        </w:rPr>
        <w:t>the</w:t>
      </w:r>
      <w:r>
        <w:rPr>
          <w:color w:val="231F20"/>
          <w:spacing w:val="-10"/>
          <w:w w:val="105"/>
          <w:vertAlign w:val="baseline"/>
        </w:rPr>
        <w:t> </w:t>
      </w:r>
      <w:r>
        <w:rPr>
          <w:color w:val="231F20"/>
          <w:w w:val="105"/>
          <w:vertAlign w:val="baseline"/>
        </w:rPr>
        <w:t>resistance</w:t>
      </w:r>
      <w:r>
        <w:rPr>
          <w:color w:val="231F20"/>
          <w:spacing w:val="-10"/>
          <w:w w:val="105"/>
          <w:vertAlign w:val="baseline"/>
        </w:rPr>
        <w:t> </w:t>
      </w:r>
      <w:r>
        <w:rPr>
          <w:color w:val="231F20"/>
          <w:w w:val="105"/>
          <w:vertAlign w:val="baseline"/>
        </w:rPr>
        <w:t>of</w:t>
      </w:r>
      <w:r>
        <w:rPr>
          <w:color w:val="231F20"/>
          <w:spacing w:val="-10"/>
          <w:w w:val="105"/>
          <w:vertAlign w:val="baseline"/>
        </w:rPr>
        <w:t> </w:t>
      </w:r>
      <w:r>
        <w:rPr>
          <w:color w:val="231F20"/>
          <w:w w:val="105"/>
          <w:vertAlign w:val="baseline"/>
        </w:rPr>
        <w:t>the</w:t>
      </w:r>
      <w:r>
        <w:rPr>
          <w:color w:val="231F20"/>
          <w:spacing w:val="-10"/>
          <w:w w:val="105"/>
          <w:vertAlign w:val="baseline"/>
        </w:rPr>
        <w:t> </w:t>
      </w:r>
      <w:r>
        <w:rPr>
          <w:color w:val="231F20"/>
          <w:w w:val="105"/>
          <w:vertAlign w:val="baseline"/>
        </w:rPr>
        <w:t>analyte</w:t>
      </w:r>
      <w:r>
        <w:rPr>
          <w:color w:val="231F20"/>
          <w:spacing w:val="-11"/>
          <w:w w:val="105"/>
          <w:vertAlign w:val="baseline"/>
        </w:rPr>
        <w:t> </w:t>
      </w:r>
      <w:r>
        <w:rPr>
          <w:color w:val="231F20"/>
          <w:w w:val="105"/>
          <w:vertAlign w:val="baseline"/>
        </w:rPr>
        <w:t>solution,</w:t>
      </w:r>
      <w:r>
        <w:rPr>
          <w:color w:val="231F20"/>
          <w:spacing w:val="-10"/>
          <w:w w:val="105"/>
          <w:vertAlign w:val="baseline"/>
        </w:rPr>
        <w:t> </w:t>
      </w:r>
      <w:r>
        <w:rPr>
          <w:i/>
          <w:color w:val="231F20"/>
          <w:w w:val="105"/>
          <w:vertAlign w:val="baseline"/>
        </w:rPr>
        <w:t>t</w:t>
      </w:r>
      <w:r>
        <w:rPr>
          <w:i/>
          <w:color w:val="231F20"/>
          <w:spacing w:val="-10"/>
          <w:w w:val="105"/>
          <w:vertAlign w:val="baseline"/>
        </w:rPr>
        <w:t> </w:t>
      </w:r>
      <w:r>
        <w:rPr>
          <w:color w:val="231F20"/>
          <w:w w:val="105"/>
          <w:vertAlign w:val="baseline"/>
        </w:rPr>
        <w:t>is</w:t>
      </w:r>
      <w:r>
        <w:rPr>
          <w:color w:val="231F20"/>
          <w:spacing w:val="-10"/>
          <w:w w:val="105"/>
          <w:vertAlign w:val="baseline"/>
        </w:rPr>
        <w:t> </w:t>
      </w:r>
      <w:r>
        <w:rPr>
          <w:color w:val="231F20"/>
          <w:w w:val="105"/>
          <w:vertAlign w:val="baseline"/>
        </w:rPr>
        <w:t>the</w:t>
      </w:r>
      <w:r>
        <w:rPr>
          <w:color w:val="231F20"/>
          <w:spacing w:val="-10"/>
          <w:w w:val="105"/>
          <w:vertAlign w:val="baseline"/>
        </w:rPr>
        <w:t> </w:t>
      </w:r>
      <w:r>
        <w:rPr>
          <w:color w:val="231F20"/>
          <w:w w:val="105"/>
          <w:vertAlign w:val="baseline"/>
        </w:rPr>
        <w:t>time</w:t>
      </w:r>
      <w:r>
        <w:rPr>
          <w:color w:val="231F20"/>
          <w:spacing w:val="-10"/>
          <w:w w:val="105"/>
          <w:vertAlign w:val="baseline"/>
        </w:rPr>
        <w:t> </w:t>
      </w:r>
      <w:r>
        <w:rPr>
          <w:color w:val="231F20"/>
          <w:w w:val="105"/>
          <w:vertAlign w:val="baseline"/>
        </w:rPr>
        <w:t>elapsed </w:t>
      </w:r>
      <w:r>
        <w:rPr>
          <w:color w:val="231F20"/>
          <w:spacing w:val="-2"/>
          <w:w w:val="105"/>
          <w:vertAlign w:val="baseline"/>
        </w:rPr>
        <w:t>after</w:t>
      </w:r>
      <w:r>
        <w:rPr>
          <w:color w:val="231F20"/>
          <w:spacing w:val="-4"/>
          <w:w w:val="105"/>
          <w:vertAlign w:val="baseline"/>
        </w:rPr>
        <w:t> </w:t>
      </w:r>
      <w:r>
        <w:rPr>
          <w:color w:val="231F20"/>
          <w:spacing w:val="-2"/>
          <w:w w:val="105"/>
          <w:vertAlign w:val="baseline"/>
        </w:rPr>
        <w:t>the</w:t>
      </w:r>
      <w:r>
        <w:rPr>
          <w:color w:val="231F20"/>
          <w:spacing w:val="-3"/>
          <w:w w:val="105"/>
          <w:vertAlign w:val="baseline"/>
        </w:rPr>
        <w:t> </w:t>
      </w:r>
      <w:r>
        <w:rPr>
          <w:color w:val="231F20"/>
          <w:spacing w:val="-2"/>
          <w:w w:val="105"/>
          <w:vertAlign w:val="baseline"/>
        </w:rPr>
        <w:t>onset</w:t>
      </w:r>
      <w:r>
        <w:rPr>
          <w:color w:val="231F20"/>
          <w:spacing w:val="-6"/>
          <w:w w:val="105"/>
          <w:vertAlign w:val="baseline"/>
        </w:rPr>
        <w:t> </w:t>
      </w:r>
      <w:r>
        <w:rPr>
          <w:color w:val="231F20"/>
          <w:spacing w:val="-2"/>
          <w:w w:val="105"/>
          <w:vertAlign w:val="baseline"/>
        </w:rPr>
        <w:t>of</w:t>
      </w:r>
      <w:r>
        <w:rPr>
          <w:color w:val="231F20"/>
          <w:spacing w:val="-6"/>
          <w:w w:val="105"/>
          <w:vertAlign w:val="baseline"/>
        </w:rPr>
        <w:t> </w:t>
      </w:r>
      <w:r>
        <w:rPr>
          <w:color w:val="231F20"/>
          <w:spacing w:val="-2"/>
          <w:w w:val="105"/>
          <w:vertAlign w:val="baseline"/>
        </w:rPr>
        <w:t>a</w:t>
      </w:r>
      <w:r>
        <w:rPr>
          <w:color w:val="231F20"/>
          <w:spacing w:val="-4"/>
          <w:w w:val="105"/>
          <w:vertAlign w:val="baseline"/>
        </w:rPr>
        <w:t> </w:t>
      </w:r>
      <w:r>
        <w:rPr>
          <w:color w:val="231F20"/>
          <w:spacing w:val="-2"/>
          <w:w w:val="105"/>
          <w:vertAlign w:val="baseline"/>
        </w:rPr>
        <w:t>voltage</w:t>
      </w:r>
      <w:r>
        <w:rPr>
          <w:color w:val="231F20"/>
          <w:spacing w:val="-4"/>
          <w:w w:val="105"/>
          <w:vertAlign w:val="baseline"/>
        </w:rPr>
        <w:t> </w:t>
      </w:r>
      <w:r>
        <w:rPr>
          <w:color w:val="231F20"/>
          <w:spacing w:val="-2"/>
          <w:w w:val="105"/>
          <w:vertAlign w:val="baseline"/>
        </w:rPr>
        <w:t>pulse,</w:t>
      </w:r>
      <w:r>
        <w:rPr>
          <w:color w:val="231F20"/>
          <w:spacing w:val="-6"/>
          <w:w w:val="105"/>
          <w:vertAlign w:val="baseline"/>
        </w:rPr>
        <w:t> </w:t>
      </w:r>
      <w:r>
        <w:rPr>
          <w:color w:val="231F20"/>
          <w:spacing w:val="-2"/>
          <w:w w:val="105"/>
          <w:vertAlign w:val="baseline"/>
        </w:rPr>
        <w:t>and</w:t>
      </w:r>
      <w:r>
        <w:rPr>
          <w:color w:val="231F20"/>
          <w:spacing w:val="-3"/>
          <w:w w:val="105"/>
          <w:vertAlign w:val="baseline"/>
        </w:rPr>
        <w:t> </w:t>
      </w:r>
      <w:r>
        <w:rPr>
          <w:i/>
          <w:color w:val="231F20"/>
          <w:spacing w:val="-2"/>
          <w:w w:val="105"/>
          <w:vertAlign w:val="baseline"/>
        </w:rPr>
        <w:t>B</w:t>
      </w:r>
      <w:r>
        <w:rPr>
          <w:i/>
          <w:color w:val="231F20"/>
          <w:spacing w:val="-5"/>
          <w:w w:val="105"/>
          <w:vertAlign w:val="baseline"/>
        </w:rPr>
        <w:t> </w:t>
      </w:r>
      <w:r>
        <w:rPr>
          <w:color w:val="231F20"/>
          <w:spacing w:val="-2"/>
          <w:w w:val="105"/>
          <w:vertAlign w:val="baseline"/>
        </w:rPr>
        <w:t>is</w:t>
      </w:r>
      <w:r>
        <w:rPr>
          <w:color w:val="231F20"/>
          <w:spacing w:val="-6"/>
          <w:w w:val="105"/>
          <w:vertAlign w:val="baseline"/>
        </w:rPr>
        <w:t> </w:t>
      </w:r>
      <w:r>
        <w:rPr>
          <w:color w:val="231F20"/>
          <w:spacing w:val="-2"/>
          <w:w w:val="105"/>
          <w:vertAlign w:val="baseline"/>
        </w:rPr>
        <w:t>an</w:t>
      </w:r>
      <w:r>
        <w:rPr>
          <w:color w:val="231F20"/>
          <w:spacing w:val="-5"/>
          <w:w w:val="105"/>
          <w:vertAlign w:val="baseline"/>
        </w:rPr>
        <w:t> </w:t>
      </w:r>
      <w:r>
        <w:rPr>
          <w:color w:val="231F20"/>
          <w:spacing w:val="-2"/>
          <w:w w:val="105"/>
          <w:vertAlign w:val="baseline"/>
        </w:rPr>
        <w:t>electrode</w:t>
      </w:r>
      <w:r>
        <w:rPr>
          <w:color w:val="231F20"/>
          <w:spacing w:val="-4"/>
          <w:w w:val="105"/>
          <w:vertAlign w:val="baseline"/>
        </w:rPr>
        <w:t> </w:t>
      </w:r>
      <w:r>
        <w:rPr>
          <w:color w:val="231F20"/>
          <w:spacing w:val="-2"/>
          <w:w w:val="105"/>
          <w:vertAlign w:val="baseline"/>
        </w:rPr>
        <w:t>related</w:t>
      </w:r>
      <w:r>
        <w:rPr>
          <w:color w:val="231F20"/>
          <w:spacing w:val="-5"/>
          <w:w w:val="105"/>
          <w:vertAlign w:val="baseline"/>
        </w:rPr>
        <w:t> </w:t>
      </w:r>
      <w:r>
        <w:rPr>
          <w:color w:val="231F20"/>
          <w:spacing w:val="-2"/>
          <w:w w:val="105"/>
          <w:vertAlign w:val="baseline"/>
        </w:rPr>
        <w:t>equiva-</w:t>
      </w:r>
      <w:r>
        <w:rPr>
          <w:color w:val="231F20"/>
          <w:w w:val="105"/>
          <w:vertAlign w:val="baseline"/>
        </w:rPr>
        <w:t> lent</w:t>
      </w:r>
      <w:r>
        <w:rPr>
          <w:color w:val="231F20"/>
          <w:w w:val="105"/>
          <w:vertAlign w:val="baseline"/>
        </w:rPr>
        <w:t> capacitance</w:t>
      </w:r>
      <w:r>
        <w:rPr>
          <w:color w:val="231F20"/>
          <w:w w:val="105"/>
          <w:vertAlign w:val="baseline"/>
        </w:rPr>
        <w:t> constant.</w:t>
      </w:r>
      <w:r>
        <w:rPr>
          <w:color w:val="231F20"/>
          <w:w w:val="105"/>
          <w:vertAlign w:val="baseline"/>
        </w:rPr>
        <w:t> Typically,</w:t>
      </w:r>
      <w:r>
        <w:rPr>
          <w:color w:val="231F20"/>
          <w:w w:val="105"/>
          <w:vertAlign w:val="baseline"/>
        </w:rPr>
        <w:t> pulse</w:t>
      </w:r>
      <w:r>
        <w:rPr>
          <w:color w:val="231F20"/>
          <w:w w:val="105"/>
          <w:vertAlign w:val="baseline"/>
        </w:rPr>
        <w:t> voltammetry</w:t>
      </w:r>
      <w:r>
        <w:rPr>
          <w:color w:val="231F20"/>
          <w:w w:val="105"/>
          <w:vertAlign w:val="baseline"/>
        </w:rPr>
        <w:t> is</w:t>
      </w:r>
      <w:r>
        <w:rPr>
          <w:color w:val="231F20"/>
          <w:w w:val="105"/>
          <w:vertAlign w:val="baseline"/>
        </w:rPr>
        <w:t> used</w:t>
      </w:r>
      <w:r>
        <w:rPr>
          <w:color w:val="231F20"/>
          <w:w w:val="105"/>
          <w:vertAlign w:val="baseline"/>
        </w:rPr>
        <w:t> for voltammetric</w:t>
      </w:r>
      <w:r>
        <w:rPr>
          <w:color w:val="231F20"/>
          <w:spacing w:val="-11"/>
          <w:w w:val="105"/>
          <w:vertAlign w:val="baseline"/>
        </w:rPr>
        <w:t> </w:t>
      </w:r>
      <w:r>
        <w:rPr>
          <w:color w:val="231F20"/>
          <w:w w:val="105"/>
          <w:vertAlign w:val="baseline"/>
        </w:rPr>
        <w:t>e-tongue.</w:t>
      </w:r>
      <w:r>
        <w:rPr>
          <w:color w:val="231F20"/>
          <w:spacing w:val="-10"/>
          <w:w w:val="105"/>
          <w:vertAlign w:val="baseline"/>
        </w:rPr>
        <w:t> </w:t>
      </w:r>
      <w:r>
        <w:rPr>
          <w:color w:val="231F20"/>
          <w:w w:val="105"/>
          <w:vertAlign w:val="baseline"/>
        </w:rPr>
        <w:t>The</w:t>
      </w:r>
      <w:r>
        <w:rPr>
          <w:color w:val="231F20"/>
          <w:spacing w:val="-10"/>
          <w:w w:val="105"/>
          <w:vertAlign w:val="baseline"/>
        </w:rPr>
        <w:t> </w:t>
      </w:r>
      <w:r>
        <w:rPr>
          <w:color w:val="231F20"/>
          <w:w w:val="105"/>
          <w:vertAlign w:val="baseline"/>
        </w:rPr>
        <w:t>most</w:t>
      </w:r>
      <w:r>
        <w:rPr>
          <w:color w:val="231F20"/>
          <w:spacing w:val="-10"/>
          <w:w w:val="105"/>
          <w:vertAlign w:val="baseline"/>
        </w:rPr>
        <w:t> </w:t>
      </w:r>
      <w:r>
        <w:rPr>
          <w:color w:val="231F20"/>
          <w:w w:val="105"/>
          <w:vertAlign w:val="baseline"/>
        </w:rPr>
        <w:t>widely</w:t>
      </w:r>
      <w:r>
        <w:rPr>
          <w:color w:val="231F20"/>
          <w:spacing w:val="-10"/>
          <w:w w:val="105"/>
          <w:vertAlign w:val="baseline"/>
        </w:rPr>
        <w:t> </w:t>
      </w:r>
      <w:r>
        <w:rPr>
          <w:color w:val="231F20"/>
          <w:w w:val="105"/>
          <w:vertAlign w:val="baseline"/>
        </w:rPr>
        <w:t>used</w:t>
      </w:r>
      <w:r>
        <w:rPr>
          <w:color w:val="231F20"/>
          <w:spacing w:val="-10"/>
          <w:w w:val="105"/>
          <w:vertAlign w:val="baseline"/>
        </w:rPr>
        <w:t> </w:t>
      </w:r>
      <w:r>
        <w:rPr>
          <w:color w:val="231F20"/>
          <w:w w:val="105"/>
          <w:vertAlign w:val="baseline"/>
        </w:rPr>
        <w:t>pulse</w:t>
      </w:r>
      <w:r>
        <w:rPr>
          <w:color w:val="231F20"/>
          <w:spacing w:val="-10"/>
          <w:w w:val="105"/>
          <w:vertAlign w:val="baseline"/>
        </w:rPr>
        <w:t> </w:t>
      </w:r>
      <w:r>
        <w:rPr>
          <w:color w:val="231F20"/>
          <w:w w:val="105"/>
          <w:vertAlign w:val="baseline"/>
        </w:rPr>
        <w:t>voltammetry</w:t>
      </w:r>
      <w:r>
        <w:rPr>
          <w:color w:val="231F20"/>
          <w:spacing w:val="-11"/>
          <w:w w:val="105"/>
          <w:vertAlign w:val="baseline"/>
        </w:rPr>
        <w:t> </w:t>
      </w:r>
      <w:r>
        <w:rPr>
          <w:color w:val="231F20"/>
          <w:w w:val="105"/>
          <w:vertAlign w:val="baseline"/>
        </w:rPr>
        <w:t>are </w:t>
      </w:r>
      <w:r>
        <w:rPr>
          <w:color w:val="231F20"/>
          <w:vertAlign w:val="baseline"/>
        </w:rPr>
        <w:t>large amplitude pulse voltammetry (LAPV) and small amplitude pulse</w:t>
      </w:r>
      <w:r>
        <w:rPr>
          <w:color w:val="231F20"/>
          <w:w w:val="105"/>
          <w:vertAlign w:val="baseline"/>
        </w:rPr>
        <w:t> voltammetry</w:t>
      </w:r>
      <w:r>
        <w:rPr>
          <w:color w:val="231F20"/>
          <w:spacing w:val="-3"/>
          <w:w w:val="105"/>
          <w:vertAlign w:val="baseline"/>
        </w:rPr>
        <w:t> </w:t>
      </w:r>
      <w:r>
        <w:rPr>
          <w:color w:val="231F20"/>
          <w:w w:val="105"/>
          <w:vertAlign w:val="baseline"/>
        </w:rPr>
        <w:t>(SAPV).</w:t>
      </w:r>
      <w:r>
        <w:rPr>
          <w:color w:val="231F20"/>
          <w:spacing w:val="-3"/>
          <w:w w:val="105"/>
          <w:vertAlign w:val="baseline"/>
        </w:rPr>
        <w:t> </w:t>
      </w:r>
      <w:r>
        <w:rPr>
          <w:color w:val="231F20"/>
          <w:w w:val="105"/>
          <w:vertAlign w:val="baseline"/>
        </w:rPr>
        <w:t>In</w:t>
      </w:r>
      <w:r>
        <w:rPr>
          <w:color w:val="231F20"/>
          <w:spacing w:val="-2"/>
          <w:w w:val="105"/>
          <w:vertAlign w:val="baseline"/>
        </w:rPr>
        <w:t> </w:t>
      </w:r>
      <w:r>
        <w:rPr>
          <w:color w:val="231F20"/>
          <w:w w:val="105"/>
          <w:vertAlign w:val="baseline"/>
        </w:rPr>
        <w:t>some</w:t>
      </w:r>
      <w:r>
        <w:rPr>
          <w:color w:val="231F20"/>
          <w:spacing w:val="-3"/>
          <w:w w:val="105"/>
          <w:vertAlign w:val="baseline"/>
        </w:rPr>
        <w:t> </w:t>
      </w:r>
      <w:r>
        <w:rPr>
          <w:color w:val="231F20"/>
          <w:w w:val="105"/>
          <w:vertAlign w:val="baseline"/>
        </w:rPr>
        <w:t>cases,</w:t>
      </w:r>
      <w:r>
        <w:rPr>
          <w:color w:val="231F20"/>
          <w:spacing w:val="-3"/>
          <w:w w:val="105"/>
          <w:vertAlign w:val="baseline"/>
        </w:rPr>
        <w:t> </w:t>
      </w:r>
      <w:r>
        <w:rPr>
          <w:color w:val="231F20"/>
          <w:w w:val="105"/>
          <w:vertAlign w:val="baseline"/>
        </w:rPr>
        <w:t>staircase</w:t>
      </w:r>
      <w:r>
        <w:rPr>
          <w:color w:val="231F20"/>
          <w:spacing w:val="-2"/>
          <w:w w:val="105"/>
          <w:vertAlign w:val="baseline"/>
        </w:rPr>
        <w:t> </w:t>
      </w:r>
      <w:r>
        <w:rPr>
          <w:color w:val="231F20"/>
          <w:w w:val="105"/>
          <w:vertAlign w:val="baseline"/>
        </w:rPr>
        <w:t>voltammetry</w:t>
      </w:r>
      <w:r>
        <w:rPr>
          <w:color w:val="231F20"/>
          <w:spacing w:val="-3"/>
          <w:w w:val="105"/>
          <w:vertAlign w:val="baseline"/>
        </w:rPr>
        <w:t> </w:t>
      </w:r>
      <w:r>
        <w:rPr>
          <w:color w:val="231F20"/>
          <w:w w:val="105"/>
          <w:vertAlign w:val="baseline"/>
        </w:rPr>
        <w:t>has</w:t>
      </w:r>
      <w:r>
        <w:rPr>
          <w:color w:val="231F20"/>
          <w:spacing w:val="-3"/>
          <w:w w:val="105"/>
          <w:vertAlign w:val="baseline"/>
        </w:rPr>
        <w:t> </w:t>
      </w:r>
      <w:r>
        <w:rPr>
          <w:color w:val="231F20"/>
          <w:w w:val="105"/>
          <w:vertAlign w:val="baseline"/>
        </w:rPr>
        <w:t>also been used (</w:t>
      </w:r>
      <w:hyperlink w:history="true" w:anchor="_bookmark14">
        <w:r>
          <w:rPr>
            <w:color w:val="2E3092"/>
            <w:w w:val="105"/>
            <w:vertAlign w:val="baseline"/>
          </w:rPr>
          <w:t>Alcañiz et al., 2012</w:t>
        </w:r>
      </w:hyperlink>
      <w:r>
        <w:rPr>
          <w:color w:val="231F20"/>
          <w:w w:val="105"/>
          <w:vertAlign w:val="baseline"/>
        </w:rPr>
        <w:t>).</w:t>
      </w:r>
    </w:p>
    <w:p>
      <w:pPr>
        <w:pStyle w:val="BodyText"/>
        <w:spacing w:line="276" w:lineRule="auto" w:before="1"/>
        <w:ind w:left="290" w:right="108" w:firstLine="239"/>
        <w:jc w:val="both"/>
      </w:pPr>
      <w:r>
        <w:rPr>
          <w:color w:val="231F20"/>
        </w:rPr>
        <w:t>In previous studies, voltammetric</w:t>
      </w:r>
      <w:r>
        <w:rPr>
          <w:color w:val="231F20"/>
          <w:spacing w:val="34"/>
        </w:rPr>
        <w:t> </w:t>
      </w:r>
      <w:r>
        <w:rPr>
          <w:color w:val="231F20"/>
        </w:rPr>
        <w:t>e-tongues were used to detect</w:t>
      </w:r>
      <w:r>
        <w:rPr>
          <w:color w:val="231F20"/>
          <w:spacing w:val="40"/>
        </w:rPr>
        <w:t> </w:t>
      </w:r>
      <w:r>
        <w:rPr>
          <w:color w:val="231F20"/>
        </w:rPr>
        <w:t>the percentages of adulteration of argan oil with sun</w:t>
      </w:r>
      <w:r>
        <w:rPr>
          <w:rFonts w:ascii="Times New Roman" w:hAnsi="Times New Roman"/>
          <w:color w:val="231F20"/>
        </w:rPr>
        <w:t>fl</w:t>
      </w:r>
      <w:r>
        <w:rPr>
          <w:color w:val="231F20"/>
        </w:rPr>
        <w:t>ower oil</w:t>
      </w:r>
      <w:r>
        <w:rPr>
          <w:color w:val="231F20"/>
          <w:spacing w:val="40"/>
        </w:rPr>
        <w:t> </w:t>
      </w:r>
      <w:r>
        <w:rPr>
          <w:color w:val="231F20"/>
        </w:rPr>
        <w:t>(</w:t>
      </w:r>
      <w:hyperlink w:history="true" w:anchor="_bookmark25">
        <w:r>
          <w:rPr>
            <w:color w:val="2E3092"/>
          </w:rPr>
          <w:t>Bougrini et al., 2014</w:t>
        </w:r>
      </w:hyperlink>
      <w:r>
        <w:rPr>
          <w:color w:val="231F20"/>
        </w:rPr>
        <w:t>), monitor the quality and storage time of un-</w:t>
      </w:r>
      <w:r>
        <w:rPr>
          <w:color w:val="231F20"/>
          <w:spacing w:val="40"/>
        </w:rPr>
        <w:t> </w:t>
      </w:r>
      <w:r>
        <w:rPr>
          <w:color w:val="231F20"/>
        </w:rPr>
        <w:t>sealed pasteurized milk (</w:t>
      </w:r>
      <w:hyperlink w:history="true" w:anchor="_bookmark54">
        <w:r>
          <w:rPr>
            <w:color w:val="2E3092"/>
          </w:rPr>
          <w:t>Wei et al., 2013</w:t>
        </w:r>
      </w:hyperlink>
      <w:r>
        <w:rPr>
          <w:color w:val="231F20"/>
        </w:rPr>
        <w:t>), discriminate honey sam-</w:t>
      </w:r>
      <w:r>
        <w:rPr>
          <w:color w:val="231F20"/>
          <w:spacing w:val="40"/>
        </w:rPr>
        <w:t> </w:t>
      </w:r>
      <w:r>
        <w:rPr>
          <w:color w:val="231F20"/>
        </w:rPr>
        <w:t>ples based on their </w:t>
      </w:r>
      <w:r>
        <w:rPr>
          <w:rFonts w:ascii="Times New Roman" w:hAnsi="Times New Roman"/>
          <w:color w:val="231F20"/>
        </w:rPr>
        <w:t>fl</w:t>
      </w:r>
      <w:r>
        <w:rPr>
          <w:color w:val="231F20"/>
        </w:rPr>
        <w:t>oral types (</w:t>
      </w:r>
      <w:hyperlink w:history="true" w:anchor="_bookmark52">
        <w:r>
          <w:rPr>
            <w:color w:val="2E3092"/>
          </w:rPr>
          <w:t>Tiwari et al., 2013</w:t>
        </w:r>
      </w:hyperlink>
      <w:r>
        <w:rPr>
          <w:color w:val="231F20"/>
        </w:rPr>
        <w:t>), and conduct a</w:t>
      </w:r>
      <w:r>
        <w:rPr>
          <w:color w:val="231F20"/>
          <w:spacing w:val="40"/>
        </w:rPr>
        <w:t> </w:t>
      </w:r>
      <w:r>
        <w:rPr>
          <w:color w:val="231F20"/>
        </w:rPr>
        <w:t>quantitative</w:t>
      </w:r>
      <w:r>
        <w:rPr>
          <w:color w:val="231F20"/>
          <w:spacing w:val="40"/>
        </w:rPr>
        <w:t> </w:t>
      </w:r>
      <w:r>
        <w:rPr>
          <w:color w:val="231F20"/>
        </w:rPr>
        <w:t>analysis</w:t>
      </w:r>
      <w:r>
        <w:rPr>
          <w:color w:val="231F20"/>
          <w:spacing w:val="40"/>
        </w:rPr>
        <w:t> </w:t>
      </w:r>
      <w:r>
        <w:rPr>
          <w:color w:val="231F20"/>
        </w:rPr>
        <w:t>of</w:t>
      </w:r>
      <w:r>
        <w:rPr>
          <w:color w:val="231F20"/>
          <w:spacing w:val="40"/>
        </w:rPr>
        <w:t> </w:t>
      </w:r>
      <w:r>
        <w:rPr>
          <w:color w:val="231F20"/>
        </w:rPr>
        <w:t>quality</w:t>
      </w:r>
      <w:r>
        <w:rPr>
          <w:color w:val="231F20"/>
          <w:spacing w:val="40"/>
        </w:rPr>
        <w:t> </w:t>
      </w:r>
      <w:r>
        <w:rPr>
          <w:color w:val="231F20"/>
        </w:rPr>
        <w:t>parameters</w:t>
      </w:r>
      <w:r>
        <w:rPr>
          <w:color w:val="231F20"/>
          <w:spacing w:val="40"/>
        </w:rPr>
        <w:t> </w:t>
      </w:r>
      <w:r>
        <w:rPr>
          <w:color w:val="231F20"/>
        </w:rPr>
        <w:t>in</w:t>
      </w:r>
      <w:r>
        <w:rPr>
          <w:color w:val="231F20"/>
          <w:spacing w:val="40"/>
        </w:rPr>
        <w:t> </w:t>
      </w:r>
      <w:r>
        <w:rPr>
          <w:color w:val="231F20"/>
        </w:rPr>
        <w:t>spring</w:t>
      </w:r>
      <w:r>
        <w:rPr>
          <w:color w:val="231F20"/>
          <w:spacing w:val="40"/>
        </w:rPr>
        <w:t> </w:t>
      </w:r>
      <w:r>
        <w:rPr>
          <w:color w:val="231F20"/>
        </w:rPr>
        <w:t>water</w:t>
      </w:r>
      <w:r>
        <w:rPr>
          <w:color w:val="231F20"/>
          <w:spacing w:val="40"/>
        </w:rPr>
        <w:t> </w:t>
      </w:r>
      <w:r>
        <w:rPr>
          <w:color w:val="231F20"/>
        </w:rPr>
        <w:t>(</w:t>
      </w:r>
      <w:hyperlink w:history="true" w:anchor="_bookmark30">
        <w:r>
          <w:rPr>
            <w:color w:val="2E3092"/>
          </w:rPr>
          <w:t>Carbó</w:t>
        </w:r>
      </w:hyperlink>
      <w:r>
        <w:rPr>
          <w:color w:val="2E3092"/>
          <w:spacing w:val="40"/>
        </w:rPr>
        <w:t> </w:t>
      </w:r>
      <w:hyperlink w:history="true" w:anchor="_bookmark30">
        <w:r>
          <w:rPr>
            <w:color w:val="2E3092"/>
          </w:rPr>
          <w:t>et al., 2018</w:t>
        </w:r>
      </w:hyperlink>
      <w:r>
        <w:rPr>
          <w:color w:val="231F20"/>
        </w:rPr>
        <w:t>).</w:t>
      </w:r>
    </w:p>
    <w:p>
      <w:pPr>
        <w:pStyle w:val="BodyText"/>
        <w:spacing w:before="22"/>
      </w:pPr>
    </w:p>
    <w:p>
      <w:pPr>
        <w:pStyle w:val="ListParagraph"/>
        <w:numPr>
          <w:ilvl w:val="2"/>
          <w:numId w:val="2"/>
        </w:numPr>
        <w:tabs>
          <w:tab w:pos="686" w:val="left" w:leader="none"/>
        </w:tabs>
        <w:spacing w:line="240" w:lineRule="auto" w:before="0" w:after="0"/>
        <w:ind w:left="686" w:right="0" w:hanging="396"/>
        <w:jc w:val="both"/>
        <w:rPr>
          <w:i/>
          <w:sz w:val="16"/>
        </w:rPr>
      </w:pPr>
      <w:r>
        <w:rPr>
          <w:i/>
          <w:color w:val="231F20"/>
          <w:spacing w:val="-6"/>
          <w:sz w:val="16"/>
        </w:rPr>
        <w:t>Bioelectric</w:t>
      </w:r>
      <w:r>
        <w:rPr>
          <w:i/>
          <w:color w:val="231F20"/>
          <w:spacing w:val="5"/>
          <w:sz w:val="16"/>
        </w:rPr>
        <w:t> </w:t>
      </w:r>
      <w:r>
        <w:rPr>
          <w:i/>
          <w:color w:val="231F20"/>
          <w:spacing w:val="-2"/>
          <w:sz w:val="16"/>
        </w:rPr>
        <w:t>sensors</w:t>
      </w:r>
    </w:p>
    <w:p>
      <w:pPr>
        <w:pStyle w:val="BodyText"/>
        <w:spacing w:line="276" w:lineRule="auto" w:before="28"/>
        <w:ind w:left="290" w:right="110" w:firstLine="239"/>
        <w:jc w:val="both"/>
      </w:pPr>
      <w:r>
        <w:rPr>
          <w:color w:val="231F20"/>
        </w:rPr>
        <w:t>Bioelectric</w:t>
      </w:r>
      <w:r>
        <w:rPr>
          <w:color w:val="231F20"/>
          <w:spacing w:val="-4"/>
        </w:rPr>
        <w:t> </w:t>
      </w:r>
      <w:r>
        <w:rPr>
          <w:color w:val="231F20"/>
        </w:rPr>
        <w:t>sensors</w:t>
      </w:r>
      <w:r>
        <w:rPr>
          <w:color w:val="231F20"/>
          <w:spacing w:val="-5"/>
        </w:rPr>
        <w:t> </w:t>
      </w:r>
      <w:r>
        <w:rPr>
          <w:color w:val="231F20"/>
        </w:rPr>
        <w:t>are</w:t>
      </w:r>
      <w:r>
        <w:rPr>
          <w:color w:val="231F20"/>
          <w:spacing w:val="-6"/>
        </w:rPr>
        <w:t> </w:t>
      </w:r>
      <w:r>
        <w:rPr>
          <w:color w:val="231F20"/>
        </w:rPr>
        <w:t>electronic</w:t>
      </w:r>
      <w:r>
        <w:rPr>
          <w:color w:val="231F20"/>
          <w:spacing w:val="-3"/>
        </w:rPr>
        <w:t> </w:t>
      </w:r>
      <w:r>
        <w:rPr>
          <w:color w:val="231F20"/>
        </w:rPr>
        <w:t>sensors</w:t>
      </w:r>
      <w:r>
        <w:rPr>
          <w:color w:val="231F20"/>
          <w:spacing w:val="-4"/>
        </w:rPr>
        <w:t> </w:t>
      </w:r>
      <w:r>
        <w:rPr>
          <w:color w:val="231F20"/>
        </w:rPr>
        <w:t>employing</w:t>
      </w:r>
      <w:r>
        <w:rPr>
          <w:color w:val="231F20"/>
          <w:spacing w:val="-6"/>
        </w:rPr>
        <w:t> </w:t>
      </w:r>
      <w:r>
        <w:rPr>
          <w:color w:val="231F20"/>
        </w:rPr>
        <w:t>biomaterials</w:t>
      </w:r>
      <w:r>
        <w:rPr>
          <w:color w:val="231F20"/>
          <w:spacing w:val="-4"/>
        </w:rPr>
        <w:t> </w:t>
      </w:r>
      <w:r>
        <w:rPr>
          <w:color w:val="231F20"/>
        </w:rPr>
        <w:t>as</w:t>
      </w:r>
      <w:r>
        <w:rPr>
          <w:color w:val="231F20"/>
          <w:spacing w:val="40"/>
        </w:rPr>
        <w:t> </w:t>
      </w:r>
      <w:r>
        <w:rPr>
          <w:color w:val="231F20"/>
        </w:rPr>
        <w:t>their sensing materials.</w:t>
      </w:r>
      <w:r>
        <w:rPr>
          <w:color w:val="231F20"/>
          <w:spacing w:val="-2"/>
        </w:rPr>
        <w:t> </w:t>
      </w:r>
      <w:r>
        <w:rPr>
          <w:color w:val="231F20"/>
        </w:rPr>
        <w:t>Biological materials,</w:t>
      </w:r>
      <w:r>
        <w:rPr>
          <w:color w:val="231F20"/>
          <w:spacing w:val="-1"/>
        </w:rPr>
        <w:t> </w:t>
      </w:r>
      <w:r>
        <w:rPr>
          <w:color w:val="231F20"/>
        </w:rPr>
        <w:t>including enzymes,</w:t>
      </w:r>
      <w:r>
        <w:rPr>
          <w:color w:val="231F20"/>
          <w:spacing w:val="-1"/>
        </w:rPr>
        <w:t> </w:t>
      </w:r>
      <w:r>
        <w:rPr>
          <w:color w:val="231F20"/>
        </w:rPr>
        <w:t>whole</w:t>
      </w:r>
      <w:r>
        <w:rPr>
          <w:color w:val="231F20"/>
          <w:spacing w:val="40"/>
        </w:rPr>
        <w:t> </w:t>
      </w:r>
      <w:r>
        <w:rPr>
          <w:color w:val="231F20"/>
        </w:rPr>
        <w:t>cells, tissues, receptors, or antibodies, were widely used to construct</w:t>
      </w:r>
      <w:r>
        <w:rPr>
          <w:color w:val="231F20"/>
          <w:spacing w:val="40"/>
        </w:rPr>
        <w:t> </w:t>
      </w:r>
      <w:r>
        <w:rPr>
          <w:color w:val="231F20"/>
        </w:rPr>
        <w:t>sensors,</w:t>
      </w:r>
      <w:r>
        <w:rPr>
          <w:color w:val="231F20"/>
          <w:spacing w:val="-5"/>
        </w:rPr>
        <w:t> </w:t>
      </w:r>
      <w:r>
        <w:rPr>
          <w:color w:val="231F20"/>
        </w:rPr>
        <w:t>such</w:t>
      </w:r>
      <w:r>
        <w:rPr>
          <w:color w:val="231F20"/>
          <w:spacing w:val="-5"/>
        </w:rPr>
        <w:t> </w:t>
      </w:r>
      <w:r>
        <w:rPr>
          <w:color w:val="231F20"/>
        </w:rPr>
        <w:t>as</w:t>
      </w:r>
      <w:r>
        <w:rPr>
          <w:color w:val="231F20"/>
          <w:spacing w:val="-5"/>
        </w:rPr>
        <w:t> </w:t>
      </w:r>
      <w:r>
        <w:rPr>
          <w:color w:val="231F20"/>
        </w:rPr>
        <w:t>voltammetric</w:t>
      </w:r>
      <w:r>
        <w:rPr>
          <w:color w:val="231F20"/>
          <w:spacing w:val="-5"/>
        </w:rPr>
        <w:t> </w:t>
      </w:r>
      <w:r>
        <w:rPr>
          <w:color w:val="231F20"/>
        </w:rPr>
        <w:t>sensors,</w:t>
      </w:r>
      <w:r>
        <w:rPr>
          <w:color w:val="231F20"/>
          <w:spacing w:val="-5"/>
        </w:rPr>
        <w:t> </w:t>
      </w:r>
      <w:r>
        <w:rPr>
          <w:color w:val="231F20"/>
        </w:rPr>
        <w:t>impedimetric</w:t>
      </w:r>
      <w:r>
        <w:rPr>
          <w:color w:val="231F20"/>
          <w:spacing w:val="-5"/>
        </w:rPr>
        <w:t> </w:t>
      </w:r>
      <w:r>
        <w:rPr>
          <w:color w:val="231F20"/>
        </w:rPr>
        <w:t>sensors,</w:t>
      </w:r>
      <w:r>
        <w:rPr>
          <w:color w:val="231F20"/>
          <w:spacing w:val="-7"/>
        </w:rPr>
        <w:t> </w:t>
      </w:r>
      <w:r>
        <w:rPr>
          <w:color w:val="231F20"/>
        </w:rPr>
        <w:t>potentio-</w:t>
      </w:r>
      <w:r>
        <w:rPr>
          <w:color w:val="231F20"/>
          <w:spacing w:val="40"/>
        </w:rPr>
        <w:t> </w:t>
      </w:r>
      <w:r>
        <w:rPr>
          <w:color w:val="231F20"/>
        </w:rPr>
        <w:t>metric sensors, and conductometric sensors, for the application of e-</w:t>
      </w:r>
      <w:r>
        <w:rPr>
          <w:color w:val="231F20"/>
          <w:spacing w:val="40"/>
        </w:rPr>
        <w:t> </w:t>
      </w:r>
      <w:r>
        <w:rPr>
          <w:color w:val="231F20"/>
        </w:rPr>
        <w:t>tongue. The working principle of a sensor typically involves a series of</w:t>
      </w:r>
      <w:r>
        <w:rPr>
          <w:color w:val="231F20"/>
          <w:spacing w:val="40"/>
        </w:rPr>
        <w:t> </w:t>
      </w:r>
      <w:r>
        <w:rPr>
          <w:color w:val="231F20"/>
        </w:rPr>
        <w:t>biochemical reactions, such as enzyme-substrate reaction, leading to</w:t>
      </w:r>
      <w:r>
        <w:rPr>
          <w:color w:val="231F20"/>
          <w:spacing w:val="40"/>
        </w:rPr>
        <w:t> </w:t>
      </w:r>
      <w:r>
        <w:rPr>
          <w:color w:val="231F20"/>
        </w:rPr>
        <w:t>the transport of electrons, ions, or molecules. The working principle of</w:t>
      </w:r>
      <w:r>
        <w:rPr>
          <w:color w:val="231F20"/>
          <w:spacing w:val="40"/>
        </w:rPr>
        <w:t> </w:t>
      </w:r>
      <w:r>
        <w:rPr>
          <w:color w:val="231F20"/>
        </w:rPr>
        <w:t>bioelectric sensors was summarized in a schematic diagram shown in</w:t>
      </w:r>
      <w:r>
        <w:rPr>
          <w:color w:val="231F20"/>
          <w:spacing w:val="40"/>
        </w:rPr>
        <w:t> </w:t>
      </w:r>
      <w:hyperlink w:history="true" w:anchor="_bookmark10">
        <w:r>
          <w:rPr>
            <w:color w:val="2E3092"/>
          </w:rPr>
          <w:t>Fig.</w:t>
        </w:r>
        <w:r>
          <w:rPr>
            <w:color w:val="2E3092"/>
            <w:spacing w:val="-2"/>
          </w:rPr>
          <w:t> </w:t>
        </w:r>
        <w:r>
          <w:rPr>
            <w:color w:val="2E3092"/>
          </w:rPr>
          <w:t>5</w:t>
        </w:r>
      </w:hyperlink>
      <w:r>
        <w:rPr>
          <w:color w:val="231F20"/>
        </w:rPr>
        <w:t>b.</w:t>
      </w:r>
    </w:p>
    <w:p>
      <w:pPr>
        <w:pStyle w:val="BodyText"/>
        <w:spacing w:line="276" w:lineRule="auto" w:before="1"/>
        <w:ind w:left="290" w:right="107" w:firstLine="239"/>
        <w:jc w:val="both"/>
      </w:pPr>
      <w:r>
        <w:rPr>
          <w:color w:val="231F20"/>
          <w:w w:val="105"/>
        </w:rPr>
        <w:t>Sweeteners</w:t>
      </w:r>
      <w:r>
        <w:rPr>
          <w:color w:val="231F20"/>
          <w:spacing w:val="-3"/>
          <w:w w:val="105"/>
        </w:rPr>
        <w:t> </w:t>
      </w:r>
      <w:r>
        <w:rPr>
          <w:color w:val="231F20"/>
          <w:w w:val="105"/>
        </w:rPr>
        <w:t>and</w:t>
      </w:r>
      <w:r>
        <w:rPr>
          <w:color w:val="231F20"/>
          <w:spacing w:val="-1"/>
          <w:w w:val="105"/>
        </w:rPr>
        <w:t> </w:t>
      </w:r>
      <w:r>
        <w:rPr>
          <w:color w:val="231F20"/>
          <w:w w:val="105"/>
        </w:rPr>
        <w:t>acids</w:t>
      </w:r>
      <w:r>
        <w:rPr>
          <w:color w:val="231F20"/>
          <w:spacing w:val="-3"/>
          <w:w w:val="105"/>
        </w:rPr>
        <w:t> </w:t>
      </w:r>
      <w:r>
        <w:rPr>
          <w:color w:val="231F20"/>
          <w:w w:val="105"/>
        </w:rPr>
        <w:t>are important</w:t>
      </w:r>
      <w:r>
        <w:rPr>
          <w:color w:val="231F20"/>
          <w:spacing w:val="-2"/>
          <w:w w:val="105"/>
        </w:rPr>
        <w:t> </w:t>
      </w:r>
      <w:r>
        <w:rPr>
          <w:color w:val="231F20"/>
          <w:w w:val="105"/>
        </w:rPr>
        <w:t>ingredients</w:t>
      </w:r>
      <w:r>
        <w:rPr>
          <w:color w:val="231F20"/>
          <w:spacing w:val="-3"/>
          <w:w w:val="105"/>
        </w:rPr>
        <w:t> </w:t>
      </w:r>
      <w:r>
        <w:rPr>
          <w:color w:val="231F20"/>
          <w:w w:val="105"/>
        </w:rPr>
        <w:t>for</w:t>
      </w:r>
      <w:r>
        <w:rPr>
          <w:color w:val="231F20"/>
          <w:spacing w:val="-2"/>
          <w:w w:val="105"/>
        </w:rPr>
        <w:t> </w:t>
      </w:r>
      <w:r>
        <w:rPr>
          <w:color w:val="231F20"/>
          <w:w w:val="105"/>
        </w:rPr>
        <w:t>foods,</w:t>
      </w:r>
      <w:r>
        <w:rPr>
          <w:color w:val="231F20"/>
          <w:spacing w:val="-1"/>
          <w:w w:val="105"/>
        </w:rPr>
        <w:t> </w:t>
      </w:r>
      <w:r>
        <w:rPr>
          <w:color w:val="231F20"/>
          <w:w w:val="105"/>
        </w:rPr>
        <w:t>which providing</w:t>
      </w:r>
      <w:r>
        <w:rPr>
          <w:color w:val="231F20"/>
          <w:w w:val="105"/>
        </w:rPr>
        <w:t> sweetness</w:t>
      </w:r>
      <w:r>
        <w:rPr>
          <w:color w:val="231F20"/>
          <w:w w:val="105"/>
        </w:rPr>
        <w:t> and</w:t>
      </w:r>
      <w:r>
        <w:rPr>
          <w:color w:val="231F20"/>
          <w:w w:val="105"/>
        </w:rPr>
        <w:t> sourness</w:t>
      </w:r>
      <w:r>
        <w:rPr>
          <w:color w:val="231F20"/>
          <w:w w:val="105"/>
        </w:rPr>
        <w:t> to</w:t>
      </w:r>
      <w:r>
        <w:rPr>
          <w:color w:val="231F20"/>
          <w:w w:val="105"/>
        </w:rPr>
        <w:t> the</w:t>
      </w:r>
      <w:r>
        <w:rPr>
          <w:color w:val="231F20"/>
          <w:w w:val="105"/>
        </w:rPr>
        <w:t> products.</w:t>
      </w:r>
      <w:r>
        <w:rPr>
          <w:color w:val="231F20"/>
          <w:w w:val="105"/>
        </w:rPr>
        <w:t> The voltammetric bioelectric sensors are typically employed to deter- mine sweeteners such as glucose, lactate, sucrose, or acids such as lactic acid, acetic acid, and sialic acid. In previous studies, glucose was determined based on glucose oxidase, which consumed oxygen and</w:t>
      </w:r>
      <w:r>
        <w:rPr>
          <w:color w:val="231F20"/>
          <w:spacing w:val="30"/>
          <w:w w:val="105"/>
        </w:rPr>
        <w:t> </w:t>
      </w:r>
      <w:r>
        <w:rPr>
          <w:color w:val="231F20"/>
          <w:w w:val="105"/>
        </w:rPr>
        <w:t>produced</w:t>
      </w:r>
      <w:r>
        <w:rPr>
          <w:color w:val="231F20"/>
          <w:spacing w:val="31"/>
          <w:w w:val="105"/>
        </w:rPr>
        <w:t> </w:t>
      </w:r>
      <w:r>
        <w:rPr>
          <w:color w:val="231F20"/>
          <w:w w:val="105"/>
        </w:rPr>
        <w:t>hydrogen</w:t>
      </w:r>
      <w:r>
        <w:rPr>
          <w:color w:val="231F20"/>
          <w:spacing w:val="31"/>
          <w:w w:val="105"/>
        </w:rPr>
        <w:t> </w:t>
      </w:r>
      <w:r>
        <w:rPr>
          <w:color w:val="231F20"/>
          <w:w w:val="105"/>
        </w:rPr>
        <w:t>peroxide.</w:t>
      </w:r>
      <w:r>
        <w:rPr>
          <w:color w:val="231F20"/>
          <w:spacing w:val="31"/>
          <w:w w:val="105"/>
        </w:rPr>
        <w:t> </w:t>
      </w:r>
      <w:r>
        <w:rPr>
          <w:color w:val="231F20"/>
          <w:w w:val="105"/>
        </w:rPr>
        <w:t>The</w:t>
      </w:r>
      <w:r>
        <w:rPr>
          <w:color w:val="231F20"/>
          <w:spacing w:val="32"/>
          <w:w w:val="105"/>
        </w:rPr>
        <w:t> </w:t>
      </w:r>
      <w:r>
        <w:rPr>
          <w:color w:val="231F20"/>
          <w:w w:val="105"/>
        </w:rPr>
        <w:t>quantity</w:t>
      </w:r>
      <w:r>
        <w:rPr>
          <w:color w:val="231F20"/>
          <w:spacing w:val="31"/>
          <w:w w:val="105"/>
        </w:rPr>
        <w:t> </w:t>
      </w:r>
      <w:r>
        <w:rPr>
          <w:color w:val="231F20"/>
          <w:w w:val="105"/>
        </w:rPr>
        <w:t>of</w:t>
      </w:r>
      <w:r>
        <w:rPr>
          <w:color w:val="231F20"/>
          <w:spacing w:val="33"/>
          <w:w w:val="105"/>
        </w:rPr>
        <w:t> </w:t>
      </w:r>
      <w:r>
        <w:rPr>
          <w:color w:val="231F20"/>
          <w:w w:val="105"/>
        </w:rPr>
        <w:t>the</w:t>
      </w:r>
      <w:r>
        <w:rPr>
          <w:color w:val="231F20"/>
          <w:spacing w:val="32"/>
          <w:w w:val="105"/>
        </w:rPr>
        <w:t> </w:t>
      </w:r>
      <w:r>
        <w:rPr>
          <w:color w:val="231F20"/>
          <w:spacing w:val="-2"/>
          <w:w w:val="105"/>
        </w:rPr>
        <w:t>hydrogen</w:t>
      </w:r>
    </w:p>
    <w:p>
      <w:pPr>
        <w:spacing w:after="0" w:line="276" w:lineRule="auto"/>
        <w:jc w:val="both"/>
        <w:sectPr>
          <w:type w:val="continuous"/>
          <w:pgSz w:w="11910" w:h="15880"/>
          <w:pgMar w:header="693" w:footer="0" w:top="640" w:bottom="280" w:left="560" w:right="560"/>
          <w:cols w:num="2" w:equalWidth="0">
            <w:col w:w="5317" w:space="42"/>
            <w:col w:w="5431"/>
          </w:cols>
        </w:sectPr>
      </w:pPr>
    </w:p>
    <w:p>
      <w:pPr>
        <w:pStyle w:val="BodyText"/>
        <w:spacing w:before="150"/>
        <w:rPr>
          <w:sz w:val="20"/>
        </w:rPr>
      </w:pPr>
    </w:p>
    <w:p>
      <w:pPr>
        <w:pStyle w:val="BodyText"/>
        <w:ind w:left="931"/>
        <w:rPr>
          <w:sz w:val="20"/>
        </w:rPr>
      </w:pPr>
      <w:r>
        <w:rPr>
          <w:sz w:val="20"/>
        </w:rPr>
        <w:drawing>
          <wp:inline distT="0" distB="0" distL="0" distR="0">
            <wp:extent cx="5775852" cy="2828544"/>
            <wp:effectExtent l="0" t="0" r="0" b="0"/>
            <wp:docPr id="39" name="Image 39">
              <a:hlinkClick r:id="rId26"/>
            </wp:docPr>
            <wp:cNvGraphicFramePr>
              <a:graphicFrameLocks/>
            </wp:cNvGraphicFramePr>
            <a:graphic>
              <a:graphicData uri="http://schemas.openxmlformats.org/drawingml/2006/picture">
                <pic:pic>
                  <pic:nvPicPr>
                    <pic:cNvPr id="39" name="Image 39">
                      <a:hlinkClick r:id="rId26"/>
                    </pic:cNvPr>
                    <pic:cNvPicPr/>
                  </pic:nvPicPr>
                  <pic:blipFill>
                    <a:blip r:embed="rId27" cstate="print"/>
                    <a:stretch>
                      <a:fillRect/>
                    </a:stretch>
                  </pic:blipFill>
                  <pic:spPr>
                    <a:xfrm>
                      <a:off x="0" y="0"/>
                      <a:ext cx="5775852" cy="2828544"/>
                    </a:xfrm>
                    <a:prstGeom prst="rect">
                      <a:avLst/>
                    </a:prstGeom>
                  </pic:spPr>
                </pic:pic>
              </a:graphicData>
            </a:graphic>
          </wp:inline>
        </w:drawing>
      </w:r>
      <w:r>
        <w:rPr>
          <w:sz w:val="20"/>
        </w:rPr>
      </w:r>
    </w:p>
    <w:p>
      <w:pPr>
        <w:pStyle w:val="BodyText"/>
        <w:spacing w:before="105"/>
        <w:rPr>
          <w:sz w:val="12"/>
        </w:rPr>
      </w:pPr>
    </w:p>
    <w:p>
      <w:pPr>
        <w:spacing w:before="0"/>
        <w:ind w:left="348" w:right="173" w:firstLine="0"/>
        <w:jc w:val="center"/>
        <w:rPr>
          <w:sz w:val="12"/>
        </w:rPr>
      </w:pPr>
      <w:bookmarkStart w:name="_bookmark10" w:id="32"/>
      <w:bookmarkEnd w:id="32"/>
      <w:r>
        <w:rPr/>
      </w:r>
      <w:r>
        <w:rPr>
          <w:color w:val="231F20"/>
          <w:spacing w:val="-2"/>
          <w:w w:val="110"/>
          <w:sz w:val="12"/>
        </w:rPr>
        <w:t>Fig.</w:t>
      </w:r>
      <w:r>
        <w:rPr>
          <w:color w:val="231F20"/>
          <w:w w:val="110"/>
          <w:sz w:val="12"/>
        </w:rPr>
        <w:t> </w:t>
      </w:r>
      <w:r>
        <w:rPr>
          <w:color w:val="231F20"/>
          <w:spacing w:val="-2"/>
          <w:w w:val="110"/>
          <w:sz w:val="12"/>
        </w:rPr>
        <w:t>5. An</w:t>
      </w:r>
      <w:r>
        <w:rPr>
          <w:color w:val="231F20"/>
          <w:spacing w:val="-1"/>
          <w:w w:val="110"/>
          <w:sz w:val="12"/>
        </w:rPr>
        <w:t> </w:t>
      </w:r>
      <w:r>
        <w:rPr>
          <w:color w:val="231F20"/>
          <w:spacing w:val="-2"/>
          <w:w w:val="110"/>
          <w:sz w:val="12"/>
        </w:rPr>
        <w:t>example</w:t>
      </w:r>
      <w:r>
        <w:rPr>
          <w:color w:val="231F20"/>
          <w:w w:val="110"/>
          <w:sz w:val="12"/>
        </w:rPr>
        <w:t> </w:t>
      </w:r>
      <w:r>
        <w:rPr>
          <w:color w:val="231F20"/>
          <w:spacing w:val="-2"/>
          <w:w w:val="110"/>
          <w:sz w:val="12"/>
        </w:rPr>
        <w:t>of</w:t>
      </w:r>
      <w:r>
        <w:rPr>
          <w:color w:val="231F20"/>
          <w:w w:val="110"/>
          <w:sz w:val="12"/>
        </w:rPr>
        <w:t> </w:t>
      </w:r>
      <w:r>
        <w:rPr>
          <w:color w:val="231F20"/>
          <w:spacing w:val="-2"/>
          <w:w w:val="110"/>
          <w:sz w:val="12"/>
        </w:rPr>
        <w:t>a</w:t>
      </w:r>
      <w:r>
        <w:rPr>
          <w:color w:val="231F20"/>
          <w:spacing w:val="1"/>
          <w:w w:val="110"/>
          <w:sz w:val="12"/>
        </w:rPr>
        <w:t> </w:t>
      </w:r>
      <w:r>
        <w:rPr>
          <w:color w:val="231F20"/>
          <w:spacing w:val="-2"/>
          <w:w w:val="110"/>
          <w:sz w:val="12"/>
        </w:rPr>
        <w:t>potentiometric chemical</w:t>
      </w:r>
      <w:r>
        <w:rPr>
          <w:color w:val="231F20"/>
          <w:spacing w:val="1"/>
          <w:w w:val="110"/>
          <w:sz w:val="12"/>
        </w:rPr>
        <w:t> </w:t>
      </w:r>
      <w:r>
        <w:rPr>
          <w:color w:val="231F20"/>
          <w:spacing w:val="-2"/>
          <w:w w:val="110"/>
          <w:sz w:val="12"/>
        </w:rPr>
        <w:t>sensor</w:t>
      </w:r>
      <w:r>
        <w:rPr>
          <w:color w:val="231F20"/>
          <w:spacing w:val="1"/>
          <w:w w:val="110"/>
          <w:sz w:val="12"/>
        </w:rPr>
        <w:t> </w:t>
      </w:r>
      <w:r>
        <w:rPr>
          <w:color w:val="231F20"/>
          <w:spacing w:val="-2"/>
          <w:w w:val="110"/>
          <w:sz w:val="12"/>
        </w:rPr>
        <w:t>(a)</w:t>
      </w:r>
      <w:r>
        <w:rPr>
          <w:color w:val="231F20"/>
          <w:spacing w:val="-1"/>
          <w:w w:val="110"/>
          <w:sz w:val="12"/>
        </w:rPr>
        <w:t> </w:t>
      </w:r>
      <w:r>
        <w:rPr>
          <w:color w:val="231F20"/>
          <w:spacing w:val="-2"/>
          <w:w w:val="110"/>
          <w:sz w:val="12"/>
        </w:rPr>
        <w:t>and</w:t>
      </w:r>
      <w:r>
        <w:rPr>
          <w:color w:val="231F20"/>
          <w:w w:val="110"/>
          <w:sz w:val="12"/>
        </w:rPr>
        <w:t> </w:t>
      </w:r>
      <w:r>
        <w:rPr>
          <w:color w:val="231F20"/>
          <w:spacing w:val="-2"/>
          <w:w w:val="110"/>
          <w:sz w:val="12"/>
        </w:rPr>
        <w:t>a</w:t>
      </w:r>
      <w:r>
        <w:rPr>
          <w:color w:val="231F20"/>
          <w:spacing w:val="1"/>
          <w:w w:val="110"/>
          <w:sz w:val="12"/>
        </w:rPr>
        <w:t> </w:t>
      </w:r>
      <w:r>
        <w:rPr>
          <w:color w:val="231F20"/>
          <w:spacing w:val="-2"/>
          <w:w w:val="110"/>
          <w:sz w:val="12"/>
        </w:rPr>
        <w:t>biosensor</w:t>
      </w:r>
      <w:r>
        <w:rPr>
          <w:color w:val="231F20"/>
          <w:w w:val="110"/>
          <w:sz w:val="12"/>
        </w:rPr>
        <w:t> </w:t>
      </w:r>
      <w:r>
        <w:rPr>
          <w:color w:val="231F20"/>
          <w:spacing w:val="-4"/>
          <w:w w:val="110"/>
          <w:sz w:val="12"/>
        </w:rPr>
        <w:t>(b).</w:t>
      </w:r>
    </w:p>
    <w:p>
      <w:pPr>
        <w:spacing w:after="0"/>
        <w:jc w:val="center"/>
        <w:rPr>
          <w:sz w:val="12"/>
        </w:rPr>
        <w:sectPr>
          <w:type w:val="continuous"/>
          <w:pgSz w:w="11910" w:h="15880"/>
          <w:pgMar w:header="693" w:footer="0" w:top="640" w:bottom="280" w:left="560" w:right="560"/>
        </w:sectPr>
      </w:pPr>
    </w:p>
    <w:p>
      <w:pPr>
        <w:pStyle w:val="BodyText"/>
        <w:spacing w:before="10"/>
        <w:rPr>
          <w:sz w:val="10"/>
        </w:rPr>
      </w:pPr>
    </w:p>
    <w:p>
      <w:pPr>
        <w:spacing w:after="0"/>
        <w:rPr>
          <w:sz w:val="10"/>
        </w:rPr>
        <w:sectPr>
          <w:pgSz w:w="11910" w:h="15880"/>
          <w:pgMar w:header="693" w:footer="0" w:top="880" w:bottom="280" w:left="560" w:right="560"/>
        </w:sectPr>
      </w:pPr>
    </w:p>
    <w:p>
      <w:pPr>
        <w:pStyle w:val="BodyText"/>
        <w:spacing w:line="276" w:lineRule="auto" w:before="110"/>
        <w:ind w:left="114" w:right="38"/>
        <w:jc w:val="both"/>
      </w:pPr>
      <w:bookmarkStart w:name="3.2. Electronic tongue system" w:id="33"/>
      <w:bookmarkEnd w:id="33"/>
      <w:r>
        <w:rPr/>
      </w:r>
      <w:bookmarkStart w:name="3.3. Pattern recognition algorithms and " w:id="34"/>
      <w:bookmarkEnd w:id="34"/>
      <w:r>
        <w:rPr/>
      </w:r>
      <w:bookmarkStart w:name="3.4. Limitations and future trends of e-" w:id="35"/>
      <w:bookmarkEnd w:id="35"/>
      <w:r>
        <w:rPr/>
      </w:r>
      <w:bookmarkStart w:name="_bookmark11" w:id="36"/>
      <w:bookmarkEnd w:id="36"/>
      <w:r>
        <w:rPr/>
      </w:r>
      <w:r>
        <w:rPr>
          <w:color w:val="231F20"/>
          <w:w w:val="105"/>
        </w:rPr>
        <w:t>peroxide was then determined by voltammetric bioelectric sensors (Hong</w:t>
      </w:r>
      <w:r>
        <w:rPr>
          <w:color w:val="231F20"/>
          <w:spacing w:val="40"/>
          <w:w w:val="105"/>
        </w:rPr>
        <w:t> </w:t>
      </w:r>
      <w:hyperlink w:history="true" w:anchor="_bookmark61">
        <w:r>
          <w:rPr>
            <w:color w:val="2E3092"/>
            <w:w w:val="105"/>
          </w:rPr>
          <w:t>Wu</w:t>
        </w:r>
        <w:r>
          <w:rPr>
            <w:color w:val="2E3092"/>
            <w:spacing w:val="40"/>
            <w:w w:val="105"/>
          </w:rPr>
          <w:t> </w:t>
        </w:r>
        <w:r>
          <w:rPr>
            <w:color w:val="2E3092"/>
            <w:w w:val="105"/>
          </w:rPr>
          <w:t>et</w:t>
        </w:r>
        <w:r>
          <w:rPr>
            <w:color w:val="2E3092"/>
            <w:spacing w:val="40"/>
            <w:w w:val="105"/>
          </w:rPr>
          <w:t> </w:t>
        </w:r>
        <w:r>
          <w:rPr>
            <w:color w:val="2E3092"/>
            <w:w w:val="105"/>
          </w:rPr>
          <w:t>al.,</w:t>
        </w:r>
        <w:r>
          <w:rPr>
            <w:color w:val="2E3092"/>
            <w:spacing w:val="40"/>
            <w:w w:val="105"/>
          </w:rPr>
          <w:t> </w:t>
        </w:r>
        <w:r>
          <w:rPr>
            <w:color w:val="2E3092"/>
            <w:w w:val="105"/>
          </w:rPr>
          <w:t>2009</w:t>
        </w:r>
      </w:hyperlink>
      <w:r>
        <w:rPr>
          <w:color w:val="231F20"/>
          <w:w w:val="105"/>
        </w:rPr>
        <w:t>).</w:t>
      </w:r>
      <w:r>
        <w:rPr>
          <w:color w:val="231F20"/>
          <w:spacing w:val="40"/>
          <w:w w:val="105"/>
        </w:rPr>
        <w:t> </w:t>
      </w:r>
      <w:r>
        <w:rPr>
          <w:color w:val="231F20"/>
          <w:w w:val="105"/>
        </w:rPr>
        <w:t>The</w:t>
      </w:r>
      <w:r>
        <w:rPr>
          <w:color w:val="231F20"/>
          <w:spacing w:val="40"/>
          <w:w w:val="105"/>
        </w:rPr>
        <w:t> </w:t>
      </w:r>
      <w:r>
        <w:rPr>
          <w:color w:val="231F20"/>
          <w:w w:val="105"/>
        </w:rPr>
        <w:t>reactions</w:t>
      </w:r>
      <w:r>
        <w:rPr>
          <w:color w:val="231F20"/>
          <w:spacing w:val="40"/>
          <w:w w:val="105"/>
        </w:rPr>
        <w:t> </w:t>
      </w:r>
      <w:r>
        <w:rPr>
          <w:color w:val="231F20"/>
          <w:w w:val="105"/>
        </w:rPr>
        <w:t>can</w:t>
      </w:r>
      <w:r>
        <w:rPr>
          <w:color w:val="231F20"/>
          <w:spacing w:val="40"/>
          <w:w w:val="105"/>
        </w:rPr>
        <w:t> </w:t>
      </w:r>
      <w:r>
        <w:rPr>
          <w:color w:val="231F20"/>
          <w:w w:val="105"/>
        </w:rPr>
        <w:t>be</w:t>
      </w:r>
      <w:r>
        <w:rPr>
          <w:color w:val="231F20"/>
          <w:spacing w:val="40"/>
          <w:w w:val="105"/>
        </w:rPr>
        <w:t> </w:t>
      </w:r>
      <w:r>
        <w:rPr>
          <w:color w:val="231F20"/>
          <w:w w:val="105"/>
        </w:rPr>
        <w:t>summarized</w:t>
      </w:r>
      <w:r>
        <w:rPr>
          <w:color w:val="231F20"/>
          <w:spacing w:val="40"/>
          <w:w w:val="105"/>
        </w:rPr>
        <w:t> </w:t>
      </w:r>
      <w:r>
        <w:rPr>
          <w:color w:val="231F20"/>
          <w:w w:val="105"/>
        </w:rPr>
        <w:t>as Eqs. </w:t>
      </w:r>
      <w:hyperlink w:history="true" w:anchor="_bookmark11">
        <w:r>
          <w:rPr>
            <w:color w:val="2E3092"/>
            <w:w w:val="105"/>
          </w:rPr>
          <w:t>(6) and (7)</w:t>
        </w:r>
      </w:hyperlink>
      <w:r>
        <w:rPr>
          <w:color w:val="231F20"/>
          <w:w w:val="105"/>
        </w:rPr>
        <w:t>:</w:t>
      </w:r>
    </w:p>
    <w:p>
      <w:pPr>
        <w:tabs>
          <w:tab w:pos="4922" w:val="left" w:leader="none"/>
        </w:tabs>
        <w:spacing w:before="106"/>
        <w:ind w:left="114" w:right="0" w:firstLine="0"/>
        <w:jc w:val="both"/>
        <w:rPr>
          <w:rFonts w:ascii="LM Roman 10" w:hAnsi="LM Roman 10"/>
          <w:sz w:val="16"/>
        </w:rPr>
      </w:pPr>
      <w:r>
        <w:rPr>
          <w:i/>
          <w:color w:val="231F20"/>
          <w:spacing w:val="-2"/>
          <w:sz w:val="16"/>
        </w:rPr>
        <w:t>D</w:t>
      </w:r>
      <w:r>
        <w:rPr>
          <w:rFonts w:ascii="Verdana" w:hAnsi="Verdana"/>
          <w:color w:val="231F20"/>
          <w:spacing w:val="-2"/>
          <w:sz w:val="16"/>
        </w:rPr>
        <w:t>−</w:t>
      </w:r>
      <w:r>
        <w:rPr>
          <w:i/>
          <w:color w:val="231F20"/>
          <w:spacing w:val="-2"/>
          <w:sz w:val="16"/>
        </w:rPr>
        <w:t>glucose</w:t>
      </w:r>
      <w:r>
        <w:rPr>
          <w:i/>
          <w:color w:val="231F20"/>
          <w:sz w:val="16"/>
        </w:rPr>
        <w:t> </w:t>
      </w:r>
      <w:r>
        <w:rPr>
          <w:rFonts w:ascii="LM Roman 10" w:hAnsi="LM Roman 10"/>
          <w:color w:val="231F20"/>
          <w:spacing w:val="-2"/>
          <w:sz w:val="16"/>
        </w:rPr>
        <w:t>+</w:t>
      </w:r>
      <w:r>
        <w:rPr>
          <w:rFonts w:ascii="LM Roman 10" w:hAnsi="LM Roman 10"/>
          <w:color w:val="231F20"/>
          <w:spacing w:val="-16"/>
          <w:sz w:val="16"/>
        </w:rPr>
        <w:t> </w:t>
      </w:r>
      <w:r>
        <w:rPr>
          <w:i/>
          <w:color w:val="231F20"/>
          <w:spacing w:val="-2"/>
          <w:sz w:val="16"/>
        </w:rPr>
        <w:t>O</w:t>
      </w:r>
      <w:r>
        <w:rPr>
          <w:color w:val="231F20"/>
          <w:spacing w:val="-2"/>
          <w:sz w:val="16"/>
          <w:vertAlign w:val="subscript"/>
        </w:rPr>
        <w:t>2</w:t>
      </w:r>
      <w:r>
        <w:rPr>
          <w:color w:val="231F20"/>
          <w:spacing w:val="15"/>
          <w:sz w:val="16"/>
          <w:vertAlign w:val="baseline"/>
        </w:rPr>
        <w:t> </w:t>
      </w:r>
      <w:r>
        <w:rPr>
          <w:i/>
          <w:color w:val="231F20"/>
          <w:spacing w:val="-2"/>
          <w:sz w:val="16"/>
          <w:vertAlign w:val="baseline"/>
        </w:rPr>
        <w:t>glucoseoxidase</w:t>
      </w:r>
      <w:r>
        <w:rPr>
          <w:i/>
          <w:color w:val="231F20"/>
          <w:spacing w:val="9"/>
          <w:sz w:val="16"/>
          <w:vertAlign w:val="baseline"/>
        </w:rPr>
        <w:t> </w:t>
      </w:r>
      <w:r>
        <w:rPr>
          <w:rFonts w:ascii="LM Roman 10" w:hAnsi="LM Roman 10"/>
          <w:color w:val="231F20"/>
          <w:spacing w:val="-2"/>
          <w:sz w:val="16"/>
          <w:vertAlign w:val="baseline"/>
        </w:rPr>
        <w:t>→</w:t>
      </w:r>
      <w:r>
        <w:rPr>
          <w:rFonts w:ascii="LM Roman 10" w:hAnsi="LM Roman 10"/>
          <w:color w:val="231F20"/>
          <w:spacing w:val="-6"/>
          <w:sz w:val="16"/>
          <w:vertAlign w:val="baseline"/>
        </w:rPr>
        <w:t> </w:t>
      </w:r>
      <w:r>
        <w:rPr>
          <w:i/>
          <w:color w:val="231F20"/>
          <w:spacing w:val="-2"/>
          <w:sz w:val="16"/>
          <w:vertAlign w:val="baseline"/>
        </w:rPr>
        <w:t>D</w:t>
      </w:r>
      <w:r>
        <w:rPr>
          <w:rFonts w:ascii="Verdana" w:hAnsi="Verdana"/>
          <w:color w:val="231F20"/>
          <w:spacing w:val="-2"/>
          <w:sz w:val="16"/>
          <w:vertAlign w:val="baseline"/>
        </w:rPr>
        <w:t>−</w:t>
      </w:r>
      <w:r>
        <w:rPr>
          <w:i/>
          <w:color w:val="231F20"/>
          <w:spacing w:val="-2"/>
          <w:sz w:val="16"/>
          <w:vertAlign w:val="baseline"/>
        </w:rPr>
        <w:t>gluconicacid </w:t>
      </w:r>
      <w:r>
        <w:rPr>
          <w:rFonts w:ascii="LM Roman 10" w:hAnsi="LM Roman 10"/>
          <w:color w:val="231F20"/>
          <w:spacing w:val="-2"/>
          <w:sz w:val="16"/>
          <w:vertAlign w:val="baseline"/>
        </w:rPr>
        <w:t>+</w:t>
      </w:r>
      <w:r>
        <w:rPr>
          <w:rFonts w:ascii="LM Roman 10" w:hAnsi="LM Roman 10"/>
          <w:color w:val="231F20"/>
          <w:spacing w:val="-15"/>
          <w:sz w:val="16"/>
          <w:vertAlign w:val="baseline"/>
        </w:rPr>
        <w:t> </w:t>
      </w:r>
      <w:r>
        <w:rPr>
          <w:i/>
          <w:color w:val="231F20"/>
          <w:spacing w:val="-4"/>
          <w:sz w:val="16"/>
          <w:vertAlign w:val="baseline"/>
        </w:rPr>
        <w:t>H</w:t>
      </w:r>
      <w:r>
        <w:rPr>
          <w:color w:val="231F20"/>
          <w:spacing w:val="-4"/>
          <w:sz w:val="16"/>
          <w:vertAlign w:val="subscript"/>
        </w:rPr>
        <w:t>2</w:t>
      </w:r>
      <w:r>
        <w:rPr>
          <w:i/>
          <w:color w:val="231F20"/>
          <w:spacing w:val="-4"/>
          <w:sz w:val="16"/>
          <w:vertAlign w:val="baseline"/>
        </w:rPr>
        <w:t>O</w:t>
      </w:r>
      <w:r>
        <w:rPr>
          <w:color w:val="231F20"/>
          <w:spacing w:val="-4"/>
          <w:sz w:val="16"/>
          <w:vertAlign w:val="subscript"/>
        </w:rPr>
        <w:t>2</w:t>
      </w:r>
      <w:r>
        <w:rPr>
          <w:color w:val="231F20"/>
          <w:sz w:val="16"/>
          <w:vertAlign w:val="baseline"/>
        </w:rPr>
        <w:tab/>
      </w:r>
      <w:r>
        <w:rPr>
          <w:rFonts w:ascii="LM Roman 10" w:hAnsi="LM Roman 10"/>
          <w:color w:val="231F20"/>
          <w:spacing w:val="-5"/>
          <w:sz w:val="16"/>
          <w:vertAlign w:val="baseline"/>
        </w:rPr>
        <w:t>(</w:t>
      </w:r>
      <w:r>
        <w:rPr>
          <w:color w:val="231F20"/>
          <w:spacing w:val="-5"/>
          <w:sz w:val="16"/>
          <w:vertAlign w:val="baseline"/>
        </w:rPr>
        <w:t>6</w:t>
      </w:r>
      <w:r>
        <w:rPr>
          <w:rFonts w:ascii="LM Roman 10" w:hAnsi="LM Roman 10"/>
          <w:color w:val="231F20"/>
          <w:spacing w:val="-5"/>
          <w:sz w:val="16"/>
          <w:vertAlign w:val="baseline"/>
        </w:rPr>
        <w:t>)</w:t>
      </w:r>
    </w:p>
    <w:p>
      <w:pPr>
        <w:tabs>
          <w:tab w:pos="4922" w:val="left" w:leader="none"/>
        </w:tabs>
        <w:spacing w:before="173"/>
        <w:ind w:left="353" w:right="0" w:hanging="240"/>
        <w:jc w:val="left"/>
        <w:rPr>
          <w:rFonts w:ascii="LM Roman 10" w:hAnsi="LM Roman 10"/>
          <w:sz w:val="16"/>
        </w:rPr>
      </w:pPr>
      <w:r>
        <w:rPr>
          <w:i/>
          <w:color w:val="231F20"/>
          <w:spacing w:val="-4"/>
          <w:sz w:val="16"/>
        </w:rPr>
        <w:t>H</w:t>
      </w:r>
      <w:r>
        <w:rPr>
          <w:color w:val="231F20"/>
          <w:spacing w:val="-4"/>
          <w:sz w:val="16"/>
          <w:vertAlign w:val="subscript"/>
        </w:rPr>
        <w:t>2</w:t>
      </w:r>
      <w:r>
        <w:rPr>
          <w:i/>
          <w:color w:val="231F20"/>
          <w:spacing w:val="-4"/>
          <w:sz w:val="16"/>
          <w:vertAlign w:val="baseline"/>
        </w:rPr>
        <w:t>O</w:t>
      </w:r>
      <w:r>
        <w:rPr>
          <w:color w:val="231F20"/>
          <w:spacing w:val="-4"/>
          <w:sz w:val="16"/>
          <w:vertAlign w:val="subscript"/>
        </w:rPr>
        <w:t>2</w:t>
      </w:r>
      <w:r>
        <w:rPr>
          <w:color w:val="231F20"/>
          <w:spacing w:val="-2"/>
          <w:sz w:val="16"/>
          <w:vertAlign w:val="baseline"/>
        </w:rPr>
        <w:t> </w:t>
      </w:r>
      <w:r>
        <w:rPr>
          <w:rFonts w:ascii="LM Roman 10" w:hAnsi="LM Roman 10"/>
          <w:color w:val="231F20"/>
          <w:spacing w:val="-4"/>
          <w:sz w:val="16"/>
          <w:vertAlign w:val="baseline"/>
        </w:rPr>
        <w:t>+</w:t>
      </w:r>
      <w:r>
        <w:rPr>
          <w:rFonts w:ascii="LM Roman 10" w:hAnsi="LM Roman 10"/>
          <w:color w:val="231F20"/>
          <w:spacing w:val="-19"/>
          <w:sz w:val="16"/>
          <w:vertAlign w:val="baseline"/>
        </w:rPr>
        <w:t> </w:t>
      </w:r>
      <w:r>
        <w:rPr>
          <w:rFonts w:ascii="LM Roman 10" w:hAnsi="LM Roman 10"/>
          <w:color w:val="231F20"/>
          <w:spacing w:val="-4"/>
          <w:sz w:val="16"/>
          <w:vertAlign w:val="baseline"/>
        </w:rPr>
        <w:t>[</w:t>
      </w:r>
      <w:r>
        <w:rPr>
          <w:i/>
          <w:color w:val="231F20"/>
          <w:spacing w:val="-4"/>
          <w:sz w:val="16"/>
          <w:vertAlign w:val="baseline"/>
        </w:rPr>
        <w:t>Med</w:t>
      </w:r>
      <w:r>
        <w:rPr>
          <w:rFonts w:ascii="LM Roman 10" w:hAnsi="LM Roman 10"/>
          <w:color w:val="231F20"/>
          <w:spacing w:val="-4"/>
          <w:sz w:val="16"/>
          <w:vertAlign w:val="baseline"/>
        </w:rPr>
        <w:t>]</w:t>
      </w:r>
      <w:r>
        <w:rPr>
          <w:i/>
          <w:color w:val="231F20"/>
          <w:spacing w:val="-4"/>
          <w:sz w:val="16"/>
          <w:vertAlign w:val="baseline"/>
        </w:rPr>
        <w:t>red</w:t>
      </w:r>
      <w:r>
        <w:rPr>
          <w:i/>
          <w:color w:val="231F20"/>
          <w:spacing w:val="-1"/>
          <w:sz w:val="16"/>
          <w:vertAlign w:val="baseline"/>
        </w:rPr>
        <w:t> </w:t>
      </w:r>
      <w:r>
        <w:rPr>
          <w:i/>
          <w:color w:val="231F20"/>
          <w:spacing w:val="-4"/>
          <w:sz w:val="16"/>
          <w:vertAlign w:val="baseline"/>
        </w:rPr>
        <w:t>peroxidase</w:t>
      </w:r>
      <w:r>
        <w:rPr>
          <w:i/>
          <w:color w:val="231F20"/>
          <w:spacing w:val="4"/>
          <w:sz w:val="16"/>
          <w:vertAlign w:val="baseline"/>
        </w:rPr>
        <w:t> </w:t>
      </w:r>
      <w:r>
        <w:rPr>
          <w:rFonts w:ascii="LM Roman 10" w:hAnsi="LM Roman 10"/>
          <w:color w:val="231F20"/>
          <w:spacing w:val="-4"/>
          <w:sz w:val="16"/>
          <w:vertAlign w:val="baseline"/>
        </w:rPr>
        <w:t>→</w:t>
      </w:r>
      <w:r>
        <w:rPr>
          <w:rFonts w:ascii="LM Roman 10" w:hAnsi="LM Roman 10"/>
          <w:color w:val="231F20"/>
          <w:spacing w:val="-10"/>
          <w:sz w:val="16"/>
          <w:vertAlign w:val="baseline"/>
        </w:rPr>
        <w:t> </w:t>
      </w:r>
      <w:r>
        <w:rPr>
          <w:rFonts w:ascii="LM Roman 10" w:hAnsi="LM Roman 10"/>
          <w:color w:val="231F20"/>
          <w:spacing w:val="-4"/>
          <w:sz w:val="16"/>
          <w:vertAlign w:val="baseline"/>
        </w:rPr>
        <w:t>[</w:t>
      </w:r>
      <w:r>
        <w:rPr>
          <w:i/>
          <w:color w:val="231F20"/>
          <w:spacing w:val="-4"/>
          <w:sz w:val="16"/>
          <w:vertAlign w:val="baseline"/>
        </w:rPr>
        <w:t>Med</w:t>
      </w:r>
      <w:r>
        <w:rPr>
          <w:rFonts w:ascii="LM Roman 10" w:hAnsi="LM Roman 10"/>
          <w:color w:val="231F20"/>
          <w:spacing w:val="-4"/>
          <w:sz w:val="16"/>
          <w:vertAlign w:val="baseline"/>
        </w:rPr>
        <w:t>]</w:t>
      </w:r>
      <w:r>
        <w:rPr>
          <w:i/>
          <w:color w:val="231F20"/>
          <w:spacing w:val="-4"/>
          <w:sz w:val="16"/>
          <w:vertAlign w:val="baseline"/>
        </w:rPr>
        <w:t>Ox</w:t>
      </w:r>
      <w:r>
        <w:rPr>
          <w:i/>
          <w:color w:val="231F20"/>
          <w:spacing w:val="-5"/>
          <w:sz w:val="16"/>
          <w:vertAlign w:val="baseline"/>
        </w:rPr>
        <w:t> </w:t>
      </w:r>
      <w:r>
        <w:rPr>
          <w:rFonts w:ascii="LM Roman 10" w:hAnsi="LM Roman 10"/>
          <w:color w:val="231F20"/>
          <w:spacing w:val="-4"/>
          <w:sz w:val="16"/>
          <w:vertAlign w:val="baseline"/>
        </w:rPr>
        <w:t>+</w:t>
      </w:r>
      <w:r>
        <w:rPr>
          <w:rFonts w:ascii="LM Roman 10" w:hAnsi="LM Roman 10"/>
          <w:color w:val="231F20"/>
          <w:spacing w:val="-19"/>
          <w:sz w:val="16"/>
          <w:vertAlign w:val="baseline"/>
        </w:rPr>
        <w:t> </w:t>
      </w:r>
      <w:r>
        <w:rPr>
          <w:i/>
          <w:color w:val="231F20"/>
          <w:spacing w:val="-5"/>
          <w:sz w:val="16"/>
          <w:vertAlign w:val="baseline"/>
        </w:rPr>
        <w:t>H</w:t>
      </w:r>
      <w:r>
        <w:rPr>
          <w:color w:val="231F20"/>
          <w:spacing w:val="-5"/>
          <w:sz w:val="16"/>
          <w:vertAlign w:val="subscript"/>
        </w:rPr>
        <w:t>2</w:t>
      </w:r>
      <w:r>
        <w:rPr>
          <w:i/>
          <w:color w:val="231F20"/>
          <w:spacing w:val="-5"/>
          <w:sz w:val="16"/>
          <w:vertAlign w:val="baseline"/>
        </w:rPr>
        <w:t>O</w:t>
      </w:r>
      <w:r>
        <w:rPr>
          <w:i/>
          <w:color w:val="231F20"/>
          <w:sz w:val="16"/>
          <w:vertAlign w:val="baseline"/>
        </w:rPr>
        <w:tab/>
      </w:r>
      <w:r>
        <w:rPr>
          <w:rFonts w:ascii="LM Roman 10" w:hAnsi="LM Roman 10"/>
          <w:color w:val="231F20"/>
          <w:spacing w:val="-5"/>
          <w:sz w:val="16"/>
          <w:vertAlign w:val="baseline"/>
        </w:rPr>
        <w:t>(</w:t>
      </w:r>
      <w:r>
        <w:rPr>
          <w:color w:val="231F20"/>
          <w:spacing w:val="-5"/>
          <w:sz w:val="16"/>
          <w:vertAlign w:val="baseline"/>
        </w:rPr>
        <w:t>7</w:t>
      </w:r>
      <w:r>
        <w:rPr>
          <w:rFonts w:ascii="LM Roman 10" w:hAnsi="LM Roman 10"/>
          <w:color w:val="231F20"/>
          <w:spacing w:val="-5"/>
          <w:sz w:val="16"/>
          <w:vertAlign w:val="baseline"/>
        </w:rPr>
        <w:t>)</w:t>
      </w:r>
    </w:p>
    <w:p>
      <w:pPr>
        <w:pStyle w:val="BodyText"/>
        <w:spacing w:before="4"/>
        <w:rPr>
          <w:rFonts w:ascii="LM Roman 10"/>
        </w:rPr>
      </w:pPr>
    </w:p>
    <w:p>
      <w:pPr>
        <w:pStyle w:val="BodyText"/>
        <w:spacing w:line="276" w:lineRule="auto"/>
        <w:ind w:left="114" w:right="40" w:firstLine="239"/>
        <w:jc w:val="both"/>
      </w:pPr>
      <w:r>
        <w:rPr>
          <w:color w:val="231F20"/>
        </w:rPr>
        <w:t>Fructose is typically determined based on </w:t>
      </w:r>
      <w:r>
        <w:rPr>
          <w:color w:val="231F20"/>
          <w:sz w:val="12"/>
        </w:rPr>
        <w:t>D</w:t>
      </w:r>
      <w:r>
        <w:rPr>
          <w:color w:val="231F20"/>
        </w:rPr>
        <w:t>-fructose-5-dehydroge-</w:t>
      </w:r>
      <w:r>
        <w:rPr>
          <w:color w:val="231F20"/>
          <w:w w:val="105"/>
        </w:rPr>
        <w:t> nase</w:t>
      </w:r>
      <w:r>
        <w:rPr>
          <w:color w:val="231F20"/>
          <w:spacing w:val="-9"/>
          <w:w w:val="105"/>
        </w:rPr>
        <w:t> </w:t>
      </w:r>
      <w:r>
        <w:rPr>
          <w:color w:val="231F20"/>
          <w:w w:val="105"/>
        </w:rPr>
        <w:t>(FDH)</w:t>
      </w:r>
      <w:r>
        <w:rPr>
          <w:color w:val="231F20"/>
          <w:spacing w:val="-9"/>
          <w:w w:val="105"/>
        </w:rPr>
        <w:t> </w:t>
      </w:r>
      <w:r>
        <w:rPr>
          <w:color w:val="231F20"/>
          <w:w w:val="105"/>
        </w:rPr>
        <w:t>using</w:t>
      </w:r>
      <w:r>
        <w:rPr>
          <w:color w:val="231F20"/>
          <w:spacing w:val="-9"/>
          <w:w w:val="105"/>
        </w:rPr>
        <w:t> </w:t>
      </w:r>
      <w:r>
        <w:rPr>
          <w:color w:val="231F20"/>
          <w:w w:val="105"/>
        </w:rPr>
        <w:t>an</w:t>
      </w:r>
      <w:r>
        <w:rPr>
          <w:color w:val="231F20"/>
          <w:spacing w:val="-9"/>
          <w:w w:val="105"/>
        </w:rPr>
        <w:t> </w:t>
      </w:r>
      <w:r>
        <w:rPr>
          <w:color w:val="231F20"/>
          <w:w w:val="105"/>
        </w:rPr>
        <w:t>electron</w:t>
      </w:r>
      <w:r>
        <w:rPr>
          <w:color w:val="231F20"/>
          <w:spacing w:val="-10"/>
          <w:w w:val="105"/>
        </w:rPr>
        <w:t> </w:t>
      </w:r>
      <w:r>
        <w:rPr>
          <w:color w:val="231F20"/>
          <w:w w:val="105"/>
        </w:rPr>
        <w:t>acceptor</w:t>
      </w:r>
      <w:r>
        <w:rPr>
          <w:color w:val="231F20"/>
          <w:spacing w:val="-9"/>
          <w:w w:val="105"/>
        </w:rPr>
        <w:t> </w:t>
      </w:r>
      <w:r>
        <w:rPr>
          <w:color w:val="231F20"/>
          <w:w w:val="105"/>
        </w:rPr>
        <w:t>serving</w:t>
      </w:r>
      <w:r>
        <w:rPr>
          <w:color w:val="231F20"/>
          <w:spacing w:val="-8"/>
          <w:w w:val="105"/>
        </w:rPr>
        <w:t> </w:t>
      </w:r>
      <w:r>
        <w:rPr>
          <w:color w:val="231F20"/>
          <w:w w:val="105"/>
        </w:rPr>
        <w:t>as</w:t>
      </w:r>
      <w:r>
        <w:rPr>
          <w:color w:val="231F20"/>
          <w:spacing w:val="-9"/>
          <w:w w:val="105"/>
        </w:rPr>
        <w:t> </w:t>
      </w:r>
      <w:r>
        <w:rPr>
          <w:color w:val="231F20"/>
          <w:w w:val="105"/>
        </w:rPr>
        <w:t>an</w:t>
      </w:r>
      <w:r>
        <w:rPr>
          <w:color w:val="231F20"/>
          <w:spacing w:val="-9"/>
          <w:w w:val="105"/>
        </w:rPr>
        <w:t> </w:t>
      </w:r>
      <w:r>
        <w:rPr>
          <w:color w:val="231F20"/>
          <w:w w:val="105"/>
        </w:rPr>
        <w:t>electrochemical mediator (</w:t>
      </w:r>
      <w:hyperlink w:history="true" w:anchor="_bookmark39">
        <w:r>
          <w:rPr>
            <w:color w:val="2E3092"/>
            <w:w w:val="105"/>
          </w:rPr>
          <w:t>Monosik et al., 2012</w:t>
        </w:r>
      </w:hyperlink>
      <w:r>
        <w:rPr>
          <w:color w:val="231F20"/>
          <w:w w:val="105"/>
        </w:rPr>
        <w:t>):</w:t>
      </w:r>
    </w:p>
    <w:p>
      <w:pPr>
        <w:tabs>
          <w:tab w:pos="4922" w:val="left" w:leader="none"/>
        </w:tabs>
        <w:spacing w:before="107"/>
        <w:ind w:left="114" w:right="0" w:firstLine="0"/>
        <w:jc w:val="both"/>
        <w:rPr>
          <w:rFonts w:ascii="LM Roman 10" w:hAnsi="LM Roman 10"/>
          <w:sz w:val="16"/>
        </w:rPr>
      </w:pPr>
      <w:r>
        <w:rPr>
          <w:i/>
          <w:color w:val="231F20"/>
          <w:spacing w:val="-4"/>
          <w:sz w:val="16"/>
        </w:rPr>
        <w:t>D</w:t>
      </w:r>
      <w:r>
        <w:rPr>
          <w:rFonts w:ascii="Verdana" w:hAnsi="Verdana"/>
          <w:color w:val="231F20"/>
          <w:spacing w:val="-4"/>
          <w:sz w:val="16"/>
        </w:rPr>
        <w:t>−</w:t>
      </w:r>
      <w:r>
        <w:rPr>
          <w:i/>
          <w:color w:val="231F20"/>
          <w:spacing w:val="-4"/>
          <w:sz w:val="16"/>
        </w:rPr>
        <w:t>frucose</w:t>
      </w:r>
      <w:r>
        <w:rPr>
          <w:i/>
          <w:color w:val="231F20"/>
          <w:spacing w:val="-1"/>
          <w:sz w:val="16"/>
        </w:rPr>
        <w:t> </w:t>
      </w:r>
      <w:r>
        <w:rPr>
          <w:rFonts w:ascii="LM Roman 10" w:hAnsi="LM Roman 10"/>
          <w:color w:val="231F20"/>
          <w:spacing w:val="-4"/>
          <w:sz w:val="16"/>
        </w:rPr>
        <w:t>+</w:t>
      </w:r>
      <w:r>
        <w:rPr>
          <w:rFonts w:ascii="LM Roman 10" w:hAnsi="LM Roman 10"/>
          <w:color w:val="231F20"/>
          <w:spacing w:val="-15"/>
          <w:sz w:val="16"/>
        </w:rPr>
        <w:t> </w:t>
      </w:r>
      <w:r>
        <w:rPr>
          <w:rFonts w:ascii="LM Roman 10" w:hAnsi="LM Roman 10"/>
          <w:color w:val="231F20"/>
          <w:spacing w:val="-4"/>
          <w:sz w:val="16"/>
        </w:rPr>
        <w:t>[</w:t>
      </w:r>
      <w:r>
        <w:rPr>
          <w:i/>
          <w:color w:val="231F20"/>
          <w:spacing w:val="-4"/>
          <w:sz w:val="16"/>
        </w:rPr>
        <w:t>Med</w:t>
      </w:r>
      <w:r>
        <w:rPr>
          <w:rFonts w:ascii="LM Roman 10" w:hAnsi="LM Roman 10"/>
          <w:color w:val="231F20"/>
          <w:spacing w:val="-4"/>
          <w:sz w:val="16"/>
        </w:rPr>
        <w:t>]</w:t>
      </w:r>
      <w:r>
        <w:rPr>
          <w:i/>
          <w:color w:val="231F20"/>
          <w:spacing w:val="-4"/>
          <w:sz w:val="16"/>
        </w:rPr>
        <w:t>OxFDH</w:t>
      </w:r>
      <w:r>
        <w:rPr>
          <w:i/>
          <w:color w:val="231F20"/>
          <w:spacing w:val="13"/>
          <w:sz w:val="16"/>
        </w:rPr>
        <w:t> </w:t>
      </w:r>
      <w:r>
        <w:rPr>
          <w:rFonts w:ascii="LM Roman 10" w:hAnsi="LM Roman 10"/>
          <w:color w:val="231F20"/>
          <w:spacing w:val="-4"/>
          <w:sz w:val="16"/>
        </w:rPr>
        <w:t>→</w:t>
      </w:r>
      <w:r>
        <w:rPr>
          <w:rFonts w:ascii="LM Roman 10" w:hAnsi="LM Roman 10"/>
          <w:color w:val="231F20"/>
          <w:spacing w:val="-6"/>
          <w:sz w:val="16"/>
        </w:rPr>
        <w:t> </w:t>
      </w:r>
      <w:r>
        <w:rPr>
          <w:color w:val="231F20"/>
          <w:spacing w:val="-4"/>
          <w:sz w:val="16"/>
        </w:rPr>
        <w:t>5</w:t>
      </w:r>
      <w:r>
        <w:rPr>
          <w:rFonts w:ascii="Verdana" w:hAnsi="Verdana"/>
          <w:color w:val="231F20"/>
          <w:spacing w:val="-4"/>
          <w:sz w:val="16"/>
        </w:rPr>
        <w:t>−</w:t>
      </w:r>
      <w:r>
        <w:rPr>
          <w:i/>
          <w:color w:val="231F20"/>
          <w:spacing w:val="-4"/>
          <w:sz w:val="16"/>
        </w:rPr>
        <w:t>keto</w:t>
      </w:r>
      <w:r>
        <w:rPr>
          <w:rFonts w:ascii="Verdana" w:hAnsi="Verdana"/>
          <w:color w:val="231F20"/>
          <w:spacing w:val="-4"/>
          <w:sz w:val="16"/>
        </w:rPr>
        <w:t>−</w:t>
      </w:r>
      <w:r>
        <w:rPr>
          <w:i/>
          <w:color w:val="231F20"/>
          <w:spacing w:val="-4"/>
          <w:sz w:val="16"/>
        </w:rPr>
        <w:t>D</w:t>
      </w:r>
      <w:r>
        <w:rPr>
          <w:rFonts w:ascii="Verdana" w:hAnsi="Verdana"/>
          <w:color w:val="231F20"/>
          <w:spacing w:val="-4"/>
          <w:sz w:val="16"/>
        </w:rPr>
        <w:t>−</w:t>
      </w:r>
      <w:r>
        <w:rPr>
          <w:i/>
          <w:color w:val="231F20"/>
          <w:spacing w:val="-4"/>
          <w:sz w:val="16"/>
        </w:rPr>
        <w:t>frucose</w:t>
      </w:r>
      <w:r>
        <w:rPr>
          <w:i/>
          <w:color w:val="231F20"/>
          <w:sz w:val="16"/>
        </w:rPr>
        <w:t> </w:t>
      </w:r>
      <w:r>
        <w:rPr>
          <w:rFonts w:ascii="LM Roman 10" w:hAnsi="LM Roman 10"/>
          <w:color w:val="231F20"/>
          <w:spacing w:val="-4"/>
          <w:sz w:val="16"/>
        </w:rPr>
        <w:t>+</w:t>
      </w:r>
      <w:r>
        <w:rPr>
          <w:rFonts w:ascii="LM Roman 10" w:hAnsi="LM Roman 10"/>
          <w:color w:val="231F20"/>
          <w:spacing w:val="-15"/>
          <w:sz w:val="16"/>
        </w:rPr>
        <w:t> </w:t>
      </w:r>
      <w:r>
        <w:rPr>
          <w:rFonts w:ascii="LM Roman 10" w:hAnsi="LM Roman 10"/>
          <w:color w:val="231F20"/>
          <w:spacing w:val="-4"/>
          <w:sz w:val="16"/>
        </w:rPr>
        <w:t>[</w:t>
      </w:r>
      <w:r>
        <w:rPr>
          <w:i/>
          <w:color w:val="231F20"/>
          <w:spacing w:val="-4"/>
          <w:sz w:val="16"/>
        </w:rPr>
        <w:t>Med</w:t>
      </w:r>
      <w:r>
        <w:rPr>
          <w:rFonts w:ascii="LM Roman 10" w:hAnsi="LM Roman 10"/>
          <w:color w:val="231F20"/>
          <w:spacing w:val="-4"/>
          <w:sz w:val="16"/>
        </w:rPr>
        <w:t>]</w:t>
      </w:r>
      <w:r>
        <w:rPr>
          <w:i/>
          <w:color w:val="231F20"/>
          <w:spacing w:val="-4"/>
          <w:sz w:val="16"/>
        </w:rPr>
        <w:t>red</w:t>
      </w:r>
      <w:r>
        <w:rPr>
          <w:i/>
          <w:color w:val="231F20"/>
          <w:sz w:val="16"/>
        </w:rPr>
        <w:tab/>
      </w:r>
      <w:r>
        <w:rPr>
          <w:rFonts w:ascii="LM Roman 10" w:hAnsi="LM Roman 10"/>
          <w:color w:val="231F20"/>
          <w:spacing w:val="-5"/>
          <w:sz w:val="16"/>
        </w:rPr>
        <w:t>(</w:t>
      </w:r>
      <w:r>
        <w:rPr>
          <w:color w:val="231F20"/>
          <w:spacing w:val="-5"/>
          <w:sz w:val="16"/>
        </w:rPr>
        <w:t>8</w:t>
      </w:r>
      <w:r>
        <w:rPr>
          <w:rFonts w:ascii="LM Roman 10" w:hAnsi="LM Roman 10"/>
          <w:color w:val="231F20"/>
          <w:spacing w:val="-5"/>
          <w:sz w:val="16"/>
        </w:rPr>
        <w:t>)</w:t>
      </w:r>
    </w:p>
    <w:p>
      <w:pPr>
        <w:pStyle w:val="BodyText"/>
        <w:spacing w:before="4"/>
        <w:rPr>
          <w:rFonts w:ascii="LM Roman 10"/>
        </w:rPr>
      </w:pPr>
    </w:p>
    <w:p>
      <w:pPr>
        <w:pStyle w:val="BodyText"/>
        <w:spacing w:line="276" w:lineRule="auto"/>
        <w:ind w:left="114" w:right="38" w:firstLine="239"/>
        <w:jc w:val="both"/>
      </w:pPr>
      <w:r>
        <w:rPr>
          <w:color w:val="231F20"/>
        </w:rPr>
        <w:t>Sucrose and galactose were determined by quantifying the glucose</w:t>
      </w:r>
      <w:r>
        <w:rPr>
          <w:color w:val="231F20"/>
          <w:spacing w:val="40"/>
        </w:rPr>
        <w:t> </w:t>
      </w:r>
      <w:r>
        <w:rPr>
          <w:color w:val="231F20"/>
        </w:rPr>
        <w:t>obtained from the enzymatic hydrolysis of sucrose and galactose. The</w:t>
      </w:r>
      <w:r>
        <w:rPr>
          <w:color w:val="231F20"/>
          <w:spacing w:val="40"/>
        </w:rPr>
        <w:t> </w:t>
      </w:r>
      <w:r>
        <w:rPr>
          <w:color w:val="231F20"/>
        </w:rPr>
        <w:t>enzymes used to hydrolyze sucrose and galactose were invertase and</w:t>
      </w:r>
      <w:r>
        <w:rPr>
          <w:color w:val="231F20"/>
          <w:spacing w:val="40"/>
        </w:rPr>
        <w:t> </w:t>
      </w:r>
      <w:r>
        <w:rPr>
          <w:color w:val="231F20"/>
        </w:rPr>
        <w:t>galactosidase, respectively. Similar working principles were also</w:t>
      </w:r>
      <w:r>
        <w:rPr>
          <w:color w:val="231F20"/>
          <w:spacing w:val="40"/>
        </w:rPr>
        <w:t> </w:t>
      </w:r>
      <w:r>
        <w:rPr>
          <w:color w:val="231F20"/>
        </w:rPr>
        <w:t>employed to enzymatically determine citric acid, lactic acid, malic</w:t>
      </w:r>
      <w:r>
        <w:rPr>
          <w:color w:val="231F20"/>
          <w:spacing w:val="80"/>
        </w:rPr>
        <w:t> </w:t>
      </w:r>
      <w:r>
        <w:rPr>
          <w:color w:val="231F20"/>
        </w:rPr>
        <w:t>acid, ascorbic acid, and acetic acid (</w:t>
      </w:r>
      <w:hyperlink w:history="true" w:anchor="_bookmark39">
        <w:r>
          <w:rPr>
            <w:color w:val="2E3092"/>
          </w:rPr>
          <w:t>Monosik et al., 2012</w:t>
        </w:r>
      </w:hyperlink>
      <w:r>
        <w:rPr>
          <w:color w:val="231F20"/>
        </w:rPr>
        <w:t>).</w:t>
      </w:r>
    </w:p>
    <w:p>
      <w:pPr>
        <w:pStyle w:val="BodyText"/>
        <w:spacing w:line="276" w:lineRule="auto" w:before="1"/>
        <w:ind w:left="114" w:right="40" w:firstLine="239"/>
        <w:jc w:val="both"/>
      </w:pPr>
      <w:r>
        <w:rPr>
          <w:color w:val="231F20"/>
        </w:rPr>
        <w:t>An impedimetric biosensor typically includes two to three elec-</w:t>
      </w:r>
      <w:r>
        <w:rPr>
          <w:color w:val="231F20"/>
          <w:spacing w:val="40"/>
        </w:rPr>
        <w:t> </w:t>
      </w:r>
      <w:r>
        <w:rPr>
          <w:color w:val="231F20"/>
        </w:rPr>
        <w:t>trodes with applied sinusoidal voltage. It measures the change of </w:t>
      </w:r>
      <w:r>
        <w:rPr>
          <w:color w:val="231F20"/>
        </w:rPr>
        <w:t>im-</w:t>
      </w:r>
      <w:r>
        <w:rPr>
          <w:color w:val="231F20"/>
          <w:spacing w:val="40"/>
        </w:rPr>
        <w:t> </w:t>
      </w:r>
      <w:r>
        <w:rPr>
          <w:color w:val="231F20"/>
        </w:rPr>
        <w:t>pedance (</w:t>
      </w:r>
      <w:r>
        <w:rPr>
          <w:i/>
          <w:color w:val="231F20"/>
        </w:rPr>
        <w:t>Z</w:t>
      </w:r>
      <w:r>
        <w:rPr>
          <w:color w:val="231F20"/>
        </w:rPr>
        <w:t>) due to the result of the analyte binding to the electrodes:</w:t>
      </w:r>
    </w:p>
    <w:p>
      <w:pPr>
        <w:tabs>
          <w:tab w:pos="4922" w:val="left" w:leader="none"/>
        </w:tabs>
        <w:spacing w:before="137"/>
        <w:ind w:left="114" w:right="0" w:firstLine="0"/>
        <w:jc w:val="both"/>
        <w:rPr>
          <w:rFonts w:ascii="LM Roman 10"/>
          <w:sz w:val="16"/>
        </w:rPr>
      </w:pPr>
      <w:r>
        <w:rPr>
          <w:i/>
          <w:color w:val="231F20"/>
          <w:sz w:val="16"/>
        </w:rPr>
        <w:t>Z</w:t>
      </w:r>
      <w:r>
        <w:rPr>
          <w:color w:val="231F20"/>
          <w:sz w:val="16"/>
          <w:vertAlign w:val="superscript"/>
        </w:rPr>
        <w:t>2</w:t>
      </w:r>
      <w:r>
        <w:rPr>
          <w:color w:val="231F20"/>
          <w:spacing w:val="-1"/>
          <w:sz w:val="16"/>
          <w:vertAlign w:val="baseline"/>
        </w:rPr>
        <w:t> </w:t>
      </w:r>
      <w:r>
        <w:rPr>
          <w:rFonts w:ascii="LM Roman 10"/>
          <w:color w:val="231F20"/>
          <w:sz w:val="16"/>
          <w:vertAlign w:val="baseline"/>
        </w:rPr>
        <w:t>=</w:t>
      </w:r>
      <w:r>
        <w:rPr>
          <w:rFonts w:ascii="LM Roman 10"/>
          <w:color w:val="231F20"/>
          <w:spacing w:val="-14"/>
          <w:sz w:val="16"/>
          <w:vertAlign w:val="baseline"/>
        </w:rPr>
        <w:t> </w:t>
      </w:r>
      <w:r>
        <w:rPr>
          <w:i/>
          <w:color w:val="231F20"/>
          <w:sz w:val="16"/>
          <w:vertAlign w:val="baseline"/>
        </w:rPr>
        <w:t>R</w:t>
      </w:r>
      <w:r>
        <w:rPr>
          <w:color w:val="231F20"/>
          <w:sz w:val="16"/>
          <w:vertAlign w:val="superscript"/>
        </w:rPr>
        <w:t>2</w:t>
      </w:r>
      <w:r>
        <w:rPr>
          <w:color w:val="231F20"/>
          <w:sz w:val="16"/>
          <w:vertAlign w:val="baseline"/>
        </w:rPr>
        <w:t> </w:t>
      </w:r>
      <w:r>
        <w:rPr>
          <w:rFonts w:ascii="LM Roman 10"/>
          <w:color w:val="231F20"/>
          <w:sz w:val="16"/>
          <w:vertAlign w:val="baseline"/>
        </w:rPr>
        <w:t>+</w:t>
      </w:r>
      <w:r>
        <w:rPr>
          <w:rFonts w:ascii="LM Roman 10"/>
          <w:color w:val="231F20"/>
          <w:spacing w:val="-18"/>
          <w:sz w:val="16"/>
          <w:vertAlign w:val="baseline"/>
        </w:rPr>
        <w:t> </w:t>
      </w:r>
      <w:r>
        <w:rPr>
          <w:i/>
          <w:color w:val="231F20"/>
          <w:sz w:val="16"/>
          <w:vertAlign w:val="baseline"/>
        </w:rPr>
        <w:t>X</w:t>
      </w:r>
      <w:r>
        <w:rPr>
          <w:i/>
          <w:color w:val="231F20"/>
          <w:sz w:val="16"/>
          <w:vertAlign w:val="subscript"/>
        </w:rPr>
        <w:t>C</w:t>
      </w:r>
      <w:r>
        <w:rPr>
          <w:i/>
          <w:color w:val="231F20"/>
          <w:spacing w:val="-24"/>
          <w:sz w:val="16"/>
          <w:vertAlign w:val="baseline"/>
        </w:rPr>
        <w:t> </w:t>
      </w:r>
      <w:r>
        <w:rPr>
          <w:color w:val="231F20"/>
          <w:spacing w:val="-10"/>
          <w:sz w:val="16"/>
          <w:vertAlign w:val="superscript"/>
        </w:rPr>
        <w:t>2</w:t>
      </w:r>
      <w:r>
        <w:rPr>
          <w:color w:val="231F20"/>
          <w:sz w:val="16"/>
          <w:vertAlign w:val="baseline"/>
        </w:rPr>
        <w:tab/>
      </w:r>
      <w:r>
        <w:rPr>
          <w:rFonts w:ascii="LM Roman 10"/>
          <w:color w:val="231F20"/>
          <w:spacing w:val="-5"/>
          <w:sz w:val="16"/>
          <w:vertAlign w:val="baseline"/>
        </w:rPr>
        <w:t>(</w:t>
      </w:r>
      <w:r>
        <w:rPr>
          <w:color w:val="231F20"/>
          <w:spacing w:val="-5"/>
          <w:sz w:val="16"/>
          <w:vertAlign w:val="baseline"/>
        </w:rPr>
        <w:t>9</w:t>
      </w:r>
      <w:r>
        <w:rPr>
          <w:rFonts w:ascii="LM Roman 10"/>
          <w:color w:val="231F20"/>
          <w:spacing w:val="-5"/>
          <w:sz w:val="16"/>
          <w:vertAlign w:val="baseline"/>
        </w:rPr>
        <w:t>)</w:t>
      </w:r>
    </w:p>
    <w:p>
      <w:pPr>
        <w:pStyle w:val="BodyText"/>
        <w:spacing w:line="276" w:lineRule="auto" w:before="202"/>
        <w:ind w:left="114" w:right="38" w:hanging="1"/>
        <w:jc w:val="both"/>
      </w:pPr>
      <w:r>
        <w:rPr>
          <w:color w:val="231F20"/>
        </w:rPr>
        <w:t>where </w:t>
      </w:r>
      <w:r>
        <w:rPr>
          <w:i/>
          <w:color w:val="231F20"/>
        </w:rPr>
        <w:t>R </w:t>
      </w:r>
      <w:r>
        <w:rPr>
          <w:color w:val="231F20"/>
        </w:rPr>
        <w:t>and </w:t>
      </w:r>
      <w:r>
        <w:rPr>
          <w:i/>
          <w:color w:val="231F20"/>
        </w:rPr>
        <w:t>X</w:t>
      </w:r>
      <w:r>
        <w:rPr>
          <w:i/>
          <w:color w:val="231F20"/>
          <w:vertAlign w:val="subscript"/>
        </w:rPr>
        <w:t>C</w:t>
      </w:r>
      <w:r>
        <w:rPr>
          <w:i/>
          <w:color w:val="231F20"/>
          <w:vertAlign w:val="baseline"/>
        </w:rPr>
        <w:t> </w:t>
      </w:r>
      <w:r>
        <w:rPr>
          <w:color w:val="231F20"/>
          <w:vertAlign w:val="baseline"/>
        </w:rPr>
        <w:t>is the components resistance and the capacitive </w:t>
      </w:r>
      <w:r>
        <w:rPr>
          <w:color w:val="231F20"/>
          <w:vertAlign w:val="baseline"/>
        </w:rPr>
        <w:t>reac-</w:t>
      </w:r>
      <w:r>
        <w:rPr>
          <w:color w:val="231F20"/>
          <w:spacing w:val="40"/>
          <w:vertAlign w:val="baseline"/>
        </w:rPr>
        <w:t> </w:t>
      </w:r>
      <w:r>
        <w:rPr>
          <w:color w:val="231F20"/>
          <w:vertAlign w:val="baseline"/>
        </w:rPr>
        <w:t>tance, respectively. The biomaterials commonly used to immobilize</w:t>
      </w:r>
      <w:r>
        <w:rPr>
          <w:color w:val="231F20"/>
          <w:spacing w:val="40"/>
          <w:vertAlign w:val="baseline"/>
        </w:rPr>
        <w:t> </w:t>
      </w:r>
      <w:r>
        <w:rPr>
          <w:color w:val="231F20"/>
          <w:vertAlign w:val="baseline"/>
        </w:rPr>
        <w:t>analytes</w:t>
      </w:r>
      <w:r>
        <w:rPr>
          <w:color w:val="231F20"/>
          <w:spacing w:val="-10"/>
          <w:vertAlign w:val="baseline"/>
        </w:rPr>
        <w:t> </w:t>
      </w:r>
      <w:r>
        <w:rPr>
          <w:color w:val="231F20"/>
          <w:vertAlign w:val="baseline"/>
        </w:rPr>
        <w:t>on</w:t>
      </w:r>
      <w:r>
        <w:rPr>
          <w:color w:val="231F20"/>
          <w:spacing w:val="-10"/>
          <w:vertAlign w:val="baseline"/>
        </w:rPr>
        <w:t> </w:t>
      </w:r>
      <w:r>
        <w:rPr>
          <w:color w:val="231F20"/>
          <w:vertAlign w:val="baseline"/>
        </w:rPr>
        <w:t>the</w:t>
      </w:r>
      <w:r>
        <w:rPr>
          <w:color w:val="231F20"/>
          <w:spacing w:val="-9"/>
          <w:vertAlign w:val="baseline"/>
        </w:rPr>
        <w:t> </w:t>
      </w:r>
      <w:r>
        <w:rPr>
          <w:color w:val="231F20"/>
          <w:vertAlign w:val="baseline"/>
        </w:rPr>
        <w:t>surface</w:t>
      </w:r>
      <w:r>
        <w:rPr>
          <w:color w:val="231F20"/>
          <w:spacing w:val="-10"/>
          <w:vertAlign w:val="baseline"/>
        </w:rPr>
        <w:t> </w:t>
      </w:r>
      <w:r>
        <w:rPr>
          <w:color w:val="231F20"/>
          <w:vertAlign w:val="baseline"/>
        </w:rPr>
        <w:t>of</w:t>
      </w:r>
      <w:r>
        <w:rPr>
          <w:color w:val="231F20"/>
          <w:spacing w:val="-10"/>
          <w:vertAlign w:val="baseline"/>
        </w:rPr>
        <w:t> </w:t>
      </w:r>
      <w:r>
        <w:rPr>
          <w:color w:val="231F20"/>
          <w:vertAlign w:val="baseline"/>
        </w:rPr>
        <w:t>the</w:t>
      </w:r>
      <w:r>
        <w:rPr>
          <w:color w:val="231F20"/>
          <w:spacing w:val="-9"/>
          <w:vertAlign w:val="baseline"/>
        </w:rPr>
        <w:t> </w:t>
      </w:r>
      <w:r>
        <w:rPr>
          <w:color w:val="231F20"/>
          <w:vertAlign w:val="baseline"/>
        </w:rPr>
        <w:t>electrode</w:t>
      </w:r>
      <w:r>
        <w:rPr>
          <w:color w:val="231F20"/>
          <w:spacing w:val="-10"/>
          <w:vertAlign w:val="baseline"/>
        </w:rPr>
        <w:t> </w:t>
      </w:r>
      <w:r>
        <w:rPr>
          <w:color w:val="231F20"/>
          <w:vertAlign w:val="baseline"/>
        </w:rPr>
        <w:t>include</w:t>
      </w:r>
      <w:r>
        <w:rPr>
          <w:color w:val="231F20"/>
          <w:spacing w:val="-10"/>
          <w:vertAlign w:val="baseline"/>
        </w:rPr>
        <w:t> </w:t>
      </w:r>
      <w:r>
        <w:rPr>
          <w:color w:val="231F20"/>
          <w:vertAlign w:val="baseline"/>
        </w:rPr>
        <w:t>antibodies,</w:t>
      </w:r>
      <w:r>
        <w:rPr>
          <w:color w:val="231F20"/>
          <w:spacing w:val="-9"/>
          <w:vertAlign w:val="baseline"/>
        </w:rPr>
        <w:t> </w:t>
      </w:r>
      <w:r>
        <w:rPr>
          <w:color w:val="231F20"/>
          <w:vertAlign w:val="baseline"/>
        </w:rPr>
        <w:t>nucleic</w:t>
      </w:r>
      <w:r>
        <w:rPr>
          <w:color w:val="231F20"/>
          <w:spacing w:val="-10"/>
          <w:vertAlign w:val="baseline"/>
        </w:rPr>
        <w:t> </w:t>
      </w:r>
      <w:r>
        <w:rPr>
          <w:color w:val="231F20"/>
          <w:vertAlign w:val="baseline"/>
        </w:rPr>
        <w:t>acids,</w:t>
      </w:r>
      <w:r>
        <w:rPr>
          <w:color w:val="231F20"/>
          <w:spacing w:val="40"/>
          <w:vertAlign w:val="baseline"/>
        </w:rPr>
        <w:t> </w:t>
      </w:r>
      <w:r>
        <w:rPr>
          <w:color w:val="231F20"/>
          <w:vertAlign w:val="baseline"/>
        </w:rPr>
        <w:t>bacteriophages, and lectins. Therefore, impedimetric biosensors were</w:t>
      </w:r>
      <w:r>
        <w:rPr>
          <w:color w:val="231F20"/>
          <w:spacing w:val="40"/>
          <w:vertAlign w:val="baseline"/>
        </w:rPr>
        <w:t> </w:t>
      </w:r>
      <w:r>
        <w:rPr>
          <w:color w:val="231F20"/>
          <w:vertAlign w:val="baseline"/>
        </w:rPr>
        <w:t>generally classi</w:t>
      </w:r>
      <w:r>
        <w:rPr>
          <w:rFonts w:ascii="Times New Roman"/>
          <w:color w:val="231F20"/>
          <w:vertAlign w:val="baseline"/>
        </w:rPr>
        <w:t>fi</w:t>
      </w:r>
      <w:r>
        <w:rPr>
          <w:color w:val="231F20"/>
          <w:vertAlign w:val="baseline"/>
        </w:rPr>
        <w:t>ed into four categories, including antibody-based sen-</w:t>
      </w:r>
      <w:r>
        <w:rPr>
          <w:color w:val="231F20"/>
          <w:spacing w:val="40"/>
          <w:vertAlign w:val="baseline"/>
        </w:rPr>
        <w:t> </w:t>
      </w:r>
      <w:r>
        <w:rPr>
          <w:color w:val="231F20"/>
          <w:vertAlign w:val="baseline"/>
        </w:rPr>
        <w:t>sors, nucleic acid-based sensors, bacteriophage-based sensors, and</w:t>
      </w:r>
      <w:r>
        <w:rPr>
          <w:color w:val="231F20"/>
          <w:spacing w:val="40"/>
          <w:vertAlign w:val="baseline"/>
        </w:rPr>
        <w:t> </w:t>
      </w:r>
      <w:r>
        <w:rPr>
          <w:color w:val="231F20"/>
          <w:vertAlign w:val="baseline"/>
        </w:rPr>
        <w:t>lectin-based sensors.</w:t>
      </w:r>
    </w:p>
    <w:p>
      <w:pPr>
        <w:pStyle w:val="BodyText"/>
        <w:spacing w:line="276" w:lineRule="auto"/>
        <w:ind w:left="114" w:right="38" w:firstLine="239"/>
        <w:jc w:val="both"/>
      </w:pPr>
      <w:r>
        <w:rPr>
          <w:color w:val="231F20"/>
        </w:rPr>
        <w:t>Impedimetric</w:t>
      </w:r>
      <w:r>
        <w:rPr>
          <w:color w:val="231F20"/>
          <w:spacing w:val="-1"/>
        </w:rPr>
        <w:t> </w:t>
      </w:r>
      <w:r>
        <w:rPr>
          <w:color w:val="231F20"/>
        </w:rPr>
        <w:t>biosensors</w:t>
      </w:r>
      <w:r>
        <w:rPr>
          <w:color w:val="231F20"/>
          <w:spacing w:val="-2"/>
        </w:rPr>
        <w:t> </w:t>
      </w:r>
      <w:r>
        <w:rPr>
          <w:color w:val="231F20"/>
        </w:rPr>
        <w:t>had</w:t>
      </w:r>
      <w:r>
        <w:rPr>
          <w:color w:val="231F20"/>
          <w:spacing w:val="-2"/>
        </w:rPr>
        <w:t> </w:t>
      </w:r>
      <w:r>
        <w:rPr>
          <w:color w:val="231F20"/>
        </w:rPr>
        <w:t>been</w:t>
      </w:r>
      <w:r>
        <w:rPr>
          <w:color w:val="231F20"/>
          <w:spacing w:val="-1"/>
        </w:rPr>
        <w:t> </w:t>
      </w:r>
      <w:r>
        <w:rPr>
          <w:color w:val="231F20"/>
        </w:rPr>
        <w:t>used</w:t>
      </w:r>
      <w:r>
        <w:rPr>
          <w:color w:val="231F20"/>
          <w:spacing w:val="-2"/>
        </w:rPr>
        <w:t> </w:t>
      </w:r>
      <w:r>
        <w:rPr>
          <w:color w:val="231F20"/>
        </w:rPr>
        <w:t>to</w:t>
      </w:r>
      <w:r>
        <w:rPr>
          <w:color w:val="231F20"/>
          <w:spacing w:val="-4"/>
        </w:rPr>
        <w:t> </w:t>
      </w:r>
      <w:r>
        <w:rPr>
          <w:color w:val="231F20"/>
        </w:rPr>
        <w:t>determine</w:t>
      </w:r>
      <w:r>
        <w:rPr>
          <w:color w:val="231F20"/>
          <w:spacing w:val="-4"/>
        </w:rPr>
        <w:t> </w:t>
      </w:r>
      <w:r>
        <w:rPr>
          <w:color w:val="231F20"/>
        </w:rPr>
        <w:t>herbicide</w:t>
      </w:r>
      <w:r>
        <w:rPr>
          <w:color w:val="231F20"/>
          <w:spacing w:val="-2"/>
        </w:rPr>
        <w:t> </w:t>
      </w:r>
      <w:r>
        <w:rPr>
          <w:color w:val="231F20"/>
        </w:rPr>
        <w:t>and</w:t>
      </w:r>
      <w:r>
        <w:rPr>
          <w:color w:val="231F20"/>
          <w:spacing w:val="40"/>
        </w:rPr>
        <w:t> </w:t>
      </w:r>
      <w:r>
        <w:rPr>
          <w:color w:val="231F20"/>
        </w:rPr>
        <w:t>pesticide residues in food (</w:t>
      </w:r>
      <w:hyperlink w:history="true" w:anchor="_bookmark39">
        <w:r>
          <w:rPr>
            <w:color w:val="2E3092"/>
          </w:rPr>
          <w:t>Malvano et al., 2017</w:t>
        </w:r>
      </w:hyperlink>
      <w:r>
        <w:rPr>
          <w:color w:val="231F20"/>
        </w:rPr>
        <w:t>) and detect food toxins</w:t>
      </w:r>
      <w:r>
        <w:rPr>
          <w:color w:val="231F20"/>
          <w:spacing w:val="40"/>
        </w:rPr>
        <w:t> </w:t>
      </w:r>
      <w:r>
        <w:rPr>
          <w:color w:val="231F20"/>
        </w:rPr>
        <w:t>(</w:t>
      </w:r>
      <w:hyperlink w:history="true" w:anchor="_bookmark39">
        <w:r>
          <w:rPr>
            <w:color w:val="2E3092"/>
          </w:rPr>
          <w:t>Solanki</w:t>
        </w:r>
        <w:r>
          <w:rPr>
            <w:color w:val="2E3092"/>
            <w:spacing w:val="6"/>
          </w:rPr>
          <w:t> </w:t>
        </w:r>
        <w:r>
          <w:rPr>
            <w:color w:val="2E3092"/>
          </w:rPr>
          <w:t>et</w:t>
        </w:r>
        <w:r>
          <w:rPr>
            <w:color w:val="2E3092"/>
            <w:spacing w:val="6"/>
          </w:rPr>
          <w:t> </w:t>
        </w:r>
        <w:r>
          <w:rPr>
            <w:color w:val="2E3092"/>
          </w:rPr>
          <w:t>al.,</w:t>
        </w:r>
        <w:r>
          <w:rPr>
            <w:color w:val="2E3092"/>
            <w:spacing w:val="4"/>
          </w:rPr>
          <w:t> </w:t>
        </w:r>
        <w:r>
          <w:rPr>
            <w:color w:val="2E3092"/>
          </w:rPr>
          <w:t>2010</w:t>
        </w:r>
      </w:hyperlink>
      <w:r>
        <w:rPr>
          <w:color w:val="231F20"/>
        </w:rPr>
        <w:t>;</w:t>
      </w:r>
      <w:r>
        <w:rPr>
          <w:color w:val="231F20"/>
          <w:spacing w:val="7"/>
        </w:rPr>
        <w:t> </w:t>
      </w:r>
      <w:hyperlink w:history="true" w:anchor="_bookmark39">
        <w:r>
          <w:rPr>
            <w:color w:val="2E3092"/>
          </w:rPr>
          <w:t>Srivastava</w:t>
        </w:r>
        <w:r>
          <w:rPr>
            <w:color w:val="2E3092"/>
            <w:spacing w:val="5"/>
          </w:rPr>
          <w:t> </w:t>
        </w:r>
        <w:r>
          <w:rPr>
            <w:color w:val="2E3092"/>
          </w:rPr>
          <w:t>et</w:t>
        </w:r>
        <w:r>
          <w:rPr>
            <w:color w:val="2E3092"/>
            <w:spacing w:val="5"/>
          </w:rPr>
          <w:t> </w:t>
        </w:r>
        <w:r>
          <w:rPr>
            <w:color w:val="2E3092"/>
          </w:rPr>
          <w:t>al.,</w:t>
        </w:r>
        <w:r>
          <w:rPr>
            <w:color w:val="2E3092"/>
            <w:spacing w:val="4"/>
          </w:rPr>
          <w:t> </w:t>
        </w:r>
        <w:r>
          <w:rPr>
            <w:color w:val="2E3092"/>
          </w:rPr>
          <w:t>2014</w:t>
        </w:r>
      </w:hyperlink>
      <w:r>
        <w:rPr>
          <w:color w:val="231F20"/>
        </w:rPr>
        <w:t>).</w:t>
      </w:r>
      <w:r>
        <w:rPr>
          <w:color w:val="231F20"/>
          <w:spacing w:val="6"/>
        </w:rPr>
        <w:t> </w:t>
      </w:r>
      <w:r>
        <w:rPr>
          <w:color w:val="231F20"/>
        </w:rPr>
        <w:t>Impedimetric</w:t>
      </w:r>
      <w:r>
        <w:rPr>
          <w:color w:val="231F20"/>
          <w:spacing w:val="6"/>
        </w:rPr>
        <w:t> </w:t>
      </w:r>
      <w:r>
        <w:rPr>
          <w:color w:val="231F20"/>
          <w:spacing w:val="-2"/>
        </w:rPr>
        <w:t>biosensors</w:t>
      </w:r>
    </w:p>
    <w:p>
      <w:pPr>
        <w:pStyle w:val="BodyText"/>
        <w:spacing w:before="10"/>
      </w:pPr>
      <w:r>
        <w:rPr/>
        <w:drawing>
          <wp:anchor distT="0" distB="0" distL="0" distR="0" allowOverlap="1" layoutInCell="1" locked="0" behindDoc="1" simplePos="0" relativeHeight="487600640">
            <wp:simplePos x="0" y="0"/>
            <wp:positionH relativeFrom="page">
              <wp:posOffset>444245</wp:posOffset>
            </wp:positionH>
            <wp:positionV relativeFrom="paragraph">
              <wp:posOffset>137548</wp:posOffset>
            </wp:positionV>
            <wp:extent cx="3145768" cy="1316736"/>
            <wp:effectExtent l="0" t="0" r="0" b="0"/>
            <wp:wrapTopAndBottom/>
            <wp:docPr id="40" name="Image 40">
              <a:hlinkClick r:id="rId28"/>
            </wp:docPr>
            <wp:cNvGraphicFramePr>
              <a:graphicFrameLocks/>
            </wp:cNvGraphicFramePr>
            <a:graphic>
              <a:graphicData uri="http://schemas.openxmlformats.org/drawingml/2006/picture">
                <pic:pic>
                  <pic:nvPicPr>
                    <pic:cNvPr id="40" name="Image 40">
                      <a:hlinkClick r:id="rId28"/>
                    </pic:cNvPr>
                    <pic:cNvPicPr/>
                  </pic:nvPicPr>
                  <pic:blipFill>
                    <a:blip r:embed="rId29" cstate="print"/>
                    <a:stretch>
                      <a:fillRect/>
                    </a:stretch>
                  </pic:blipFill>
                  <pic:spPr>
                    <a:xfrm>
                      <a:off x="0" y="0"/>
                      <a:ext cx="3145768" cy="1316736"/>
                    </a:xfrm>
                    <a:prstGeom prst="rect">
                      <a:avLst/>
                    </a:prstGeom>
                  </pic:spPr>
                </pic:pic>
              </a:graphicData>
            </a:graphic>
          </wp:anchor>
        </w:drawing>
      </w:r>
    </w:p>
    <w:p>
      <w:pPr>
        <w:pStyle w:val="BodyText"/>
        <w:spacing w:before="73"/>
      </w:pPr>
    </w:p>
    <w:p>
      <w:pPr>
        <w:spacing w:before="0"/>
        <w:ind w:left="1318" w:right="0" w:firstLine="0"/>
        <w:jc w:val="left"/>
        <w:rPr>
          <w:sz w:val="12"/>
        </w:rPr>
      </w:pPr>
      <w:bookmarkStart w:name="_bookmark12" w:id="37"/>
      <w:bookmarkEnd w:id="37"/>
      <w:r>
        <w:rPr/>
      </w:r>
      <w:r>
        <w:rPr>
          <w:color w:val="231F20"/>
          <w:spacing w:val="-2"/>
          <w:w w:val="110"/>
          <w:sz w:val="12"/>
        </w:rPr>
        <w:t>Fig.</w:t>
      </w:r>
      <w:r>
        <w:rPr>
          <w:color w:val="231F20"/>
          <w:spacing w:val="-3"/>
          <w:w w:val="110"/>
          <w:sz w:val="12"/>
        </w:rPr>
        <w:t> </w:t>
      </w:r>
      <w:r>
        <w:rPr>
          <w:color w:val="231F20"/>
          <w:spacing w:val="-2"/>
          <w:w w:val="110"/>
          <w:sz w:val="12"/>
        </w:rPr>
        <w:t>6.</w:t>
      </w:r>
      <w:r>
        <w:rPr>
          <w:color w:val="231F20"/>
          <w:spacing w:val="-1"/>
          <w:w w:val="110"/>
          <w:sz w:val="12"/>
        </w:rPr>
        <w:t> </w:t>
      </w:r>
      <w:r>
        <w:rPr>
          <w:color w:val="231F20"/>
          <w:spacing w:val="-2"/>
          <w:w w:val="110"/>
          <w:sz w:val="12"/>
        </w:rPr>
        <w:t>Schematic of</w:t>
      </w:r>
      <w:r>
        <w:rPr>
          <w:color w:val="231F20"/>
          <w:spacing w:val="-1"/>
          <w:w w:val="110"/>
          <w:sz w:val="12"/>
        </w:rPr>
        <w:t> </w:t>
      </w:r>
      <w:r>
        <w:rPr>
          <w:color w:val="231F20"/>
          <w:spacing w:val="-2"/>
          <w:w w:val="110"/>
          <w:sz w:val="12"/>
        </w:rPr>
        <w:t>a</w:t>
      </w:r>
      <w:r>
        <w:rPr>
          <w:color w:val="231F20"/>
          <w:w w:val="110"/>
          <w:sz w:val="12"/>
        </w:rPr>
        <w:t> </w:t>
      </w:r>
      <w:r>
        <w:rPr>
          <w:color w:val="231F20"/>
          <w:spacing w:val="-2"/>
          <w:w w:val="110"/>
          <w:sz w:val="12"/>
        </w:rPr>
        <w:t>typical</w:t>
      </w:r>
      <w:r>
        <w:rPr>
          <w:color w:val="231F20"/>
          <w:w w:val="110"/>
          <w:sz w:val="12"/>
        </w:rPr>
        <w:t> </w:t>
      </w:r>
      <w:r>
        <w:rPr>
          <w:color w:val="231F20"/>
          <w:spacing w:val="-2"/>
          <w:w w:val="110"/>
          <w:sz w:val="12"/>
        </w:rPr>
        <w:t>e-tongue</w:t>
      </w:r>
      <w:r>
        <w:rPr>
          <w:color w:val="231F20"/>
          <w:w w:val="110"/>
          <w:sz w:val="12"/>
        </w:rPr>
        <w:t> </w:t>
      </w:r>
      <w:r>
        <w:rPr>
          <w:color w:val="231F20"/>
          <w:spacing w:val="-2"/>
          <w:w w:val="110"/>
          <w:sz w:val="12"/>
        </w:rPr>
        <w:t>system.</w:t>
      </w:r>
    </w:p>
    <w:p>
      <w:pPr>
        <w:pStyle w:val="BodyText"/>
        <w:spacing w:line="276" w:lineRule="auto" w:before="110"/>
        <w:ind w:left="114" w:right="286"/>
        <w:jc w:val="both"/>
      </w:pPr>
      <w:r>
        <w:rPr/>
        <w:br w:type="column"/>
      </w:r>
      <w:r>
        <w:rPr>
          <w:color w:val="231F20"/>
        </w:rPr>
        <w:t>are also widely used to detect microbial growth through direct binding</w:t>
      </w:r>
      <w:r>
        <w:rPr>
          <w:color w:val="231F20"/>
          <w:spacing w:val="40"/>
        </w:rPr>
        <w:t> </w:t>
      </w:r>
      <w:r>
        <w:rPr>
          <w:color w:val="231F20"/>
        </w:rPr>
        <w:t>of</w:t>
      </w:r>
      <w:r>
        <w:rPr>
          <w:color w:val="231F20"/>
          <w:spacing w:val="-1"/>
        </w:rPr>
        <w:t> </w:t>
      </w:r>
      <w:r>
        <w:rPr>
          <w:color w:val="231F20"/>
        </w:rPr>
        <w:t>the</w:t>
      </w:r>
      <w:r>
        <w:rPr>
          <w:color w:val="231F20"/>
          <w:spacing w:val="-4"/>
        </w:rPr>
        <w:t> </w:t>
      </w:r>
      <w:r>
        <w:rPr>
          <w:color w:val="231F20"/>
        </w:rPr>
        <w:t>target</w:t>
      </w:r>
      <w:r>
        <w:rPr>
          <w:color w:val="231F20"/>
          <w:spacing w:val="-1"/>
        </w:rPr>
        <w:t> </w:t>
      </w:r>
      <w:r>
        <w:rPr>
          <w:color w:val="231F20"/>
        </w:rPr>
        <w:t>bacteria</w:t>
      </w:r>
      <w:r>
        <w:rPr>
          <w:color w:val="231F20"/>
          <w:spacing w:val="-2"/>
        </w:rPr>
        <w:t> </w:t>
      </w:r>
      <w:r>
        <w:rPr>
          <w:color w:val="231F20"/>
        </w:rPr>
        <w:t>or</w:t>
      </w:r>
      <w:r>
        <w:rPr>
          <w:color w:val="231F20"/>
          <w:spacing w:val="-2"/>
        </w:rPr>
        <w:t> </w:t>
      </w:r>
      <w:r>
        <w:rPr>
          <w:color w:val="231F20"/>
        </w:rPr>
        <w:t>immobilizing</w:t>
      </w:r>
      <w:r>
        <w:rPr>
          <w:color w:val="231F20"/>
          <w:spacing w:val="-4"/>
        </w:rPr>
        <w:t> </w:t>
      </w:r>
      <w:r>
        <w:rPr>
          <w:color w:val="231F20"/>
        </w:rPr>
        <w:t>the</w:t>
      </w:r>
      <w:r>
        <w:rPr>
          <w:color w:val="231F20"/>
          <w:spacing w:val="-3"/>
        </w:rPr>
        <w:t> </w:t>
      </w:r>
      <w:r>
        <w:rPr>
          <w:color w:val="231F20"/>
        </w:rPr>
        <w:t>conductive</w:t>
      </w:r>
      <w:r>
        <w:rPr>
          <w:color w:val="231F20"/>
          <w:spacing w:val="-1"/>
        </w:rPr>
        <w:t> </w:t>
      </w:r>
      <w:r>
        <w:rPr>
          <w:color w:val="231F20"/>
        </w:rPr>
        <w:t>metabolites</w:t>
      </w:r>
      <w:r>
        <w:rPr>
          <w:color w:val="231F20"/>
          <w:spacing w:val="-1"/>
        </w:rPr>
        <w:t> </w:t>
      </w:r>
      <w:r>
        <w:rPr>
          <w:color w:val="231F20"/>
        </w:rPr>
        <w:t>of</w:t>
      </w:r>
      <w:r>
        <w:rPr>
          <w:color w:val="231F20"/>
          <w:spacing w:val="-1"/>
        </w:rPr>
        <w:t> </w:t>
      </w:r>
      <w:r>
        <w:rPr>
          <w:color w:val="231F20"/>
        </w:rPr>
        <w:t>the</w:t>
      </w:r>
      <w:r>
        <w:rPr>
          <w:color w:val="231F20"/>
          <w:spacing w:val="40"/>
        </w:rPr>
        <w:t> </w:t>
      </w:r>
      <w:r>
        <w:rPr>
          <w:color w:val="231F20"/>
        </w:rPr>
        <w:t>target</w:t>
      </w:r>
      <w:r>
        <w:rPr>
          <w:color w:val="231F20"/>
          <w:spacing w:val="-6"/>
        </w:rPr>
        <w:t> </w:t>
      </w:r>
      <w:r>
        <w:rPr>
          <w:color w:val="231F20"/>
        </w:rPr>
        <w:t>microorganisms</w:t>
      </w:r>
      <w:r>
        <w:rPr>
          <w:color w:val="231F20"/>
          <w:spacing w:val="-5"/>
        </w:rPr>
        <w:t> </w:t>
      </w:r>
      <w:r>
        <w:rPr>
          <w:color w:val="231F20"/>
        </w:rPr>
        <w:t>(</w:t>
      </w:r>
      <w:hyperlink w:history="true" w:anchor="_bookmark39">
        <w:r>
          <w:rPr>
            <w:color w:val="2E3092"/>
          </w:rPr>
          <w:t>Rengaraj</w:t>
        </w:r>
        <w:r>
          <w:rPr>
            <w:color w:val="2E3092"/>
            <w:spacing w:val="-6"/>
          </w:rPr>
          <w:t> </w:t>
        </w:r>
        <w:r>
          <w:rPr>
            <w:color w:val="2E3092"/>
          </w:rPr>
          <w:t>et</w:t>
        </w:r>
        <w:r>
          <w:rPr>
            <w:color w:val="2E3092"/>
            <w:spacing w:val="-5"/>
          </w:rPr>
          <w:t> </w:t>
        </w:r>
        <w:r>
          <w:rPr>
            <w:color w:val="2E3092"/>
          </w:rPr>
          <w:t>al.,</w:t>
        </w:r>
        <w:r>
          <w:rPr>
            <w:color w:val="2E3092"/>
            <w:spacing w:val="-3"/>
          </w:rPr>
          <w:t> </w:t>
        </w:r>
        <w:r>
          <w:rPr>
            <w:color w:val="2E3092"/>
          </w:rPr>
          <w:t>2018</w:t>
        </w:r>
      </w:hyperlink>
      <w:r>
        <w:rPr>
          <w:color w:val="231F20"/>
        </w:rPr>
        <w:t>).</w:t>
      </w:r>
      <w:r>
        <w:rPr>
          <w:color w:val="231F20"/>
          <w:spacing w:val="-6"/>
        </w:rPr>
        <w:t> </w:t>
      </w:r>
      <w:r>
        <w:rPr>
          <w:color w:val="231F20"/>
        </w:rPr>
        <w:t>In</w:t>
      </w:r>
      <w:r>
        <w:rPr>
          <w:color w:val="231F20"/>
          <w:spacing w:val="-7"/>
        </w:rPr>
        <w:t> </w:t>
      </w:r>
      <w:r>
        <w:rPr>
          <w:color w:val="231F20"/>
        </w:rPr>
        <w:t>previous</w:t>
      </w:r>
      <w:r>
        <w:rPr>
          <w:color w:val="231F20"/>
          <w:spacing w:val="-4"/>
        </w:rPr>
        <w:t> </w:t>
      </w:r>
      <w:r>
        <w:rPr>
          <w:color w:val="231F20"/>
        </w:rPr>
        <w:t>studies,</w:t>
      </w:r>
      <w:r>
        <w:rPr>
          <w:color w:val="231F20"/>
          <w:spacing w:val="-6"/>
        </w:rPr>
        <w:t> </w:t>
      </w:r>
      <w:r>
        <w:rPr>
          <w:color w:val="231F20"/>
        </w:rPr>
        <w:t>food</w:t>
      </w:r>
      <w:r>
        <w:rPr>
          <w:color w:val="231F20"/>
          <w:spacing w:val="40"/>
        </w:rPr>
        <w:t> </w:t>
      </w:r>
      <w:r>
        <w:rPr>
          <w:color w:val="231F20"/>
        </w:rPr>
        <w:t>pathogens, including </w:t>
      </w:r>
      <w:r>
        <w:rPr>
          <w:i/>
          <w:color w:val="231F20"/>
        </w:rPr>
        <w:t>E. coli </w:t>
      </w:r>
      <w:r>
        <w:rPr>
          <w:color w:val="231F20"/>
        </w:rPr>
        <w:t>O157: H7 (</w:t>
      </w:r>
      <w:hyperlink w:history="true" w:anchor="_bookmark39">
        <w:r>
          <w:rPr>
            <w:color w:val="2E3092"/>
          </w:rPr>
          <w:t>Lin et al., 2019</w:t>
        </w:r>
      </w:hyperlink>
      <w:r>
        <w:rPr>
          <w:color w:val="231F20"/>
        </w:rPr>
        <w:t>), </w:t>
      </w:r>
      <w:r>
        <w:rPr>
          <w:i/>
          <w:color w:val="231F20"/>
        </w:rPr>
        <w:t>Salmonella</w:t>
      </w:r>
      <w:r>
        <w:rPr>
          <w:i/>
          <w:color w:val="231F20"/>
          <w:spacing w:val="40"/>
        </w:rPr>
        <w:t> </w:t>
      </w:r>
      <w:r>
        <w:rPr>
          <w:i/>
          <w:color w:val="231F20"/>
          <w:spacing w:val="-4"/>
        </w:rPr>
        <w:t>Typhimurium </w:t>
      </w:r>
      <w:r>
        <w:rPr>
          <w:color w:val="231F20"/>
          <w:spacing w:val="-4"/>
        </w:rPr>
        <w:t>(</w:t>
      </w:r>
      <w:hyperlink w:history="true" w:anchor="_bookmark39">
        <w:r>
          <w:rPr>
            <w:color w:val="2E3092"/>
            <w:spacing w:val="-4"/>
          </w:rPr>
          <w:t>Sheikhzadeh et al., 2016</w:t>
        </w:r>
      </w:hyperlink>
      <w:r>
        <w:rPr>
          <w:color w:val="231F20"/>
          <w:spacing w:val="-4"/>
        </w:rPr>
        <w:t>), </w:t>
      </w:r>
      <w:r>
        <w:rPr>
          <w:i/>
          <w:color w:val="231F20"/>
          <w:spacing w:val="-4"/>
        </w:rPr>
        <w:t>Staphylococcus aureus</w:t>
      </w:r>
      <w:r>
        <w:rPr>
          <w:color w:val="231F20"/>
          <w:spacing w:val="-4"/>
        </w:rPr>
        <w:t>, and </w:t>
      </w:r>
      <w:r>
        <w:rPr>
          <w:i/>
          <w:color w:val="231F20"/>
          <w:spacing w:val="-4"/>
        </w:rPr>
        <w:t>Ba-</w:t>
      </w:r>
      <w:r>
        <w:rPr>
          <w:i/>
          <w:color w:val="231F20"/>
          <w:spacing w:val="40"/>
        </w:rPr>
        <w:t> </w:t>
      </w:r>
      <w:r>
        <w:rPr>
          <w:i/>
          <w:color w:val="231F20"/>
        </w:rPr>
        <w:t>cillus cereus </w:t>
      </w:r>
      <w:r>
        <w:rPr>
          <w:color w:val="231F20"/>
        </w:rPr>
        <w:t>(</w:t>
      </w:r>
      <w:hyperlink w:history="true" w:anchor="_bookmark39">
        <w:r>
          <w:rPr>
            <w:color w:val="2E3092"/>
          </w:rPr>
          <w:t>Reich et al., 2017</w:t>
        </w:r>
      </w:hyperlink>
      <w:r>
        <w:rPr>
          <w:color w:val="231F20"/>
        </w:rPr>
        <w:t>).</w:t>
      </w:r>
    </w:p>
    <w:p>
      <w:pPr>
        <w:pStyle w:val="BodyText"/>
        <w:spacing w:before="28"/>
      </w:pPr>
    </w:p>
    <w:p>
      <w:pPr>
        <w:pStyle w:val="ListParagraph"/>
        <w:numPr>
          <w:ilvl w:val="1"/>
          <w:numId w:val="2"/>
        </w:numPr>
        <w:tabs>
          <w:tab w:pos="393" w:val="left" w:leader="none"/>
        </w:tabs>
        <w:spacing w:line="240" w:lineRule="auto" w:before="0" w:after="0"/>
        <w:ind w:left="393" w:right="0" w:hanging="279"/>
        <w:jc w:val="left"/>
        <w:rPr>
          <w:i/>
          <w:sz w:val="16"/>
        </w:rPr>
      </w:pPr>
      <w:r>
        <w:rPr>
          <w:i/>
          <w:color w:val="231F20"/>
          <w:spacing w:val="-6"/>
          <w:sz w:val="16"/>
        </w:rPr>
        <w:t>Electronic</w:t>
      </w:r>
      <w:r>
        <w:rPr>
          <w:i/>
          <w:color w:val="231F20"/>
          <w:spacing w:val="1"/>
          <w:sz w:val="16"/>
        </w:rPr>
        <w:t> </w:t>
      </w:r>
      <w:r>
        <w:rPr>
          <w:i/>
          <w:color w:val="231F20"/>
          <w:spacing w:val="-6"/>
          <w:sz w:val="16"/>
        </w:rPr>
        <w:t>tongue</w:t>
      </w:r>
      <w:r>
        <w:rPr>
          <w:i/>
          <w:color w:val="231F20"/>
          <w:spacing w:val="2"/>
          <w:sz w:val="16"/>
        </w:rPr>
        <w:t> </w:t>
      </w:r>
      <w:r>
        <w:rPr>
          <w:i/>
          <w:color w:val="231F20"/>
          <w:spacing w:val="-6"/>
          <w:sz w:val="16"/>
        </w:rPr>
        <w:t>system</w:t>
      </w:r>
    </w:p>
    <w:p>
      <w:pPr>
        <w:pStyle w:val="BodyText"/>
        <w:spacing w:before="55"/>
        <w:rPr>
          <w:i/>
        </w:rPr>
      </w:pPr>
    </w:p>
    <w:p>
      <w:pPr>
        <w:pStyle w:val="BodyText"/>
        <w:spacing w:line="276" w:lineRule="auto"/>
        <w:ind w:left="114" w:right="287" w:firstLine="239"/>
        <w:jc w:val="both"/>
      </w:pPr>
      <w:r>
        <w:rPr>
          <w:color w:val="231F20"/>
        </w:rPr>
        <w:t>A</w:t>
      </w:r>
      <w:r>
        <w:rPr>
          <w:color w:val="231F20"/>
          <w:spacing w:val="-10"/>
        </w:rPr>
        <w:t> </w:t>
      </w:r>
      <w:r>
        <w:rPr>
          <w:color w:val="231F20"/>
        </w:rPr>
        <w:t>typical</w:t>
      </w:r>
      <w:r>
        <w:rPr>
          <w:color w:val="231F20"/>
          <w:spacing w:val="-8"/>
        </w:rPr>
        <w:t> </w:t>
      </w:r>
      <w:r>
        <w:rPr>
          <w:color w:val="231F20"/>
        </w:rPr>
        <w:t>e-tongue</w:t>
      </w:r>
      <w:r>
        <w:rPr>
          <w:color w:val="231F20"/>
          <w:spacing w:val="-10"/>
        </w:rPr>
        <w:t> </w:t>
      </w:r>
      <w:r>
        <w:rPr>
          <w:color w:val="231F20"/>
        </w:rPr>
        <w:t>system</w:t>
      </w:r>
      <w:r>
        <w:rPr>
          <w:color w:val="231F20"/>
          <w:spacing w:val="-8"/>
        </w:rPr>
        <w:t> </w:t>
      </w:r>
      <w:r>
        <w:rPr>
          <w:color w:val="231F20"/>
        </w:rPr>
        <w:t>consists</w:t>
      </w:r>
      <w:r>
        <w:rPr>
          <w:color w:val="231F20"/>
          <w:spacing w:val="-9"/>
        </w:rPr>
        <w:t> </w:t>
      </w:r>
      <w:r>
        <w:rPr>
          <w:color w:val="231F20"/>
        </w:rPr>
        <w:t>of</w:t>
      </w:r>
      <w:r>
        <w:rPr>
          <w:color w:val="231F20"/>
          <w:spacing w:val="-9"/>
        </w:rPr>
        <w:t> </w:t>
      </w:r>
      <w:r>
        <w:rPr>
          <w:color w:val="231F20"/>
        </w:rPr>
        <w:t>a</w:t>
      </w:r>
      <w:r>
        <w:rPr>
          <w:color w:val="231F20"/>
          <w:spacing w:val="-8"/>
        </w:rPr>
        <w:t> </w:t>
      </w:r>
      <w:r>
        <w:rPr>
          <w:color w:val="231F20"/>
        </w:rPr>
        <w:t>chemical</w:t>
      </w:r>
      <w:r>
        <w:rPr>
          <w:color w:val="231F20"/>
          <w:spacing w:val="-8"/>
        </w:rPr>
        <w:t> </w:t>
      </w:r>
      <w:r>
        <w:rPr>
          <w:color w:val="231F20"/>
        </w:rPr>
        <w:t>sensor</w:t>
      </w:r>
      <w:r>
        <w:rPr>
          <w:color w:val="231F20"/>
          <w:spacing w:val="-9"/>
        </w:rPr>
        <w:t> </w:t>
      </w:r>
      <w:r>
        <w:rPr>
          <w:color w:val="231F20"/>
        </w:rPr>
        <w:t>array,</w:t>
      </w:r>
      <w:r>
        <w:rPr>
          <w:color w:val="231F20"/>
          <w:spacing w:val="-8"/>
        </w:rPr>
        <w:t> </w:t>
      </w:r>
      <w:r>
        <w:rPr>
          <w:color w:val="231F20"/>
        </w:rPr>
        <w:t>a</w:t>
      </w:r>
      <w:r>
        <w:rPr>
          <w:color w:val="231F20"/>
          <w:spacing w:val="-8"/>
        </w:rPr>
        <w:t> </w:t>
      </w:r>
      <w:r>
        <w:rPr>
          <w:color w:val="231F20"/>
        </w:rPr>
        <w:t>reac-</w:t>
      </w:r>
      <w:r>
        <w:rPr>
          <w:color w:val="231F20"/>
          <w:spacing w:val="40"/>
        </w:rPr>
        <w:t> </w:t>
      </w:r>
      <w:r>
        <w:rPr>
          <w:color w:val="231F20"/>
        </w:rPr>
        <w:t>tion vessel, measuring devices, transducers, and data acquisition de-</w:t>
      </w:r>
      <w:r>
        <w:rPr>
          <w:color w:val="231F20"/>
          <w:spacing w:val="40"/>
        </w:rPr>
        <w:t> </w:t>
      </w:r>
      <w:r>
        <w:rPr>
          <w:color w:val="231F20"/>
        </w:rPr>
        <w:t>vices, and data processing and pattern recognition algorithms (</w:t>
      </w:r>
      <w:hyperlink w:history="true" w:anchor="_bookmark12">
        <w:r>
          <w:rPr>
            <w:color w:val="2E3092"/>
          </w:rPr>
          <w:t>Fig. 6</w:t>
        </w:r>
      </w:hyperlink>
      <w:r>
        <w:rPr>
          <w:color w:val="231F20"/>
        </w:rPr>
        <w:t>).</w:t>
      </w:r>
      <w:r>
        <w:rPr>
          <w:color w:val="231F20"/>
          <w:spacing w:val="40"/>
        </w:rPr>
        <w:t> </w:t>
      </w:r>
      <w:r>
        <w:rPr>
          <w:color w:val="231F20"/>
        </w:rPr>
        <w:t>The functions of an e-tongue system can be changed by using different</w:t>
      </w:r>
      <w:r>
        <w:rPr>
          <w:color w:val="231F20"/>
          <w:spacing w:val="40"/>
        </w:rPr>
        <w:t> </w:t>
      </w:r>
      <w:r>
        <w:rPr>
          <w:color w:val="231F20"/>
        </w:rPr>
        <w:t>types</w:t>
      </w:r>
      <w:r>
        <w:rPr>
          <w:color w:val="231F20"/>
          <w:spacing w:val="-8"/>
        </w:rPr>
        <w:t> </w:t>
      </w:r>
      <w:r>
        <w:rPr>
          <w:color w:val="231F20"/>
        </w:rPr>
        <w:t>of</w:t>
      </w:r>
      <w:r>
        <w:rPr>
          <w:color w:val="231F20"/>
          <w:spacing w:val="-7"/>
        </w:rPr>
        <w:t> </w:t>
      </w:r>
      <w:r>
        <w:rPr>
          <w:color w:val="231F20"/>
        </w:rPr>
        <w:t>sensors,</w:t>
      </w:r>
      <w:r>
        <w:rPr>
          <w:color w:val="231F20"/>
          <w:spacing w:val="-7"/>
        </w:rPr>
        <w:t> </w:t>
      </w:r>
      <w:r>
        <w:rPr>
          <w:color w:val="231F20"/>
        </w:rPr>
        <w:t>different</w:t>
      </w:r>
      <w:r>
        <w:rPr>
          <w:color w:val="231F20"/>
          <w:spacing w:val="-9"/>
        </w:rPr>
        <w:t> </w:t>
      </w:r>
      <w:r>
        <w:rPr>
          <w:color w:val="231F20"/>
        </w:rPr>
        <w:t>data</w:t>
      </w:r>
      <w:r>
        <w:rPr>
          <w:color w:val="231F20"/>
          <w:spacing w:val="-9"/>
        </w:rPr>
        <w:t> </w:t>
      </w:r>
      <w:r>
        <w:rPr>
          <w:color w:val="231F20"/>
        </w:rPr>
        <w:t>processing</w:t>
      </w:r>
      <w:r>
        <w:rPr>
          <w:color w:val="231F20"/>
          <w:spacing w:val="-9"/>
        </w:rPr>
        <w:t> </w:t>
      </w:r>
      <w:r>
        <w:rPr>
          <w:color w:val="231F20"/>
        </w:rPr>
        <w:t>strategies,</w:t>
      </w:r>
      <w:r>
        <w:rPr>
          <w:color w:val="231F20"/>
          <w:spacing w:val="-7"/>
        </w:rPr>
        <w:t> </w:t>
      </w:r>
      <w:r>
        <w:rPr>
          <w:color w:val="231F20"/>
        </w:rPr>
        <w:t>and</w:t>
      </w:r>
      <w:r>
        <w:rPr>
          <w:color w:val="231F20"/>
          <w:spacing w:val="-7"/>
        </w:rPr>
        <w:t> </w:t>
      </w:r>
      <w:r>
        <w:rPr>
          <w:color w:val="231F20"/>
        </w:rPr>
        <w:t>pattern</w:t>
      </w:r>
      <w:r>
        <w:rPr>
          <w:color w:val="231F20"/>
          <w:spacing w:val="-8"/>
        </w:rPr>
        <w:t> </w:t>
      </w:r>
      <w:r>
        <w:rPr>
          <w:color w:val="231F20"/>
        </w:rPr>
        <w:t>recog-</w:t>
      </w:r>
      <w:r>
        <w:rPr>
          <w:color w:val="231F20"/>
          <w:spacing w:val="40"/>
        </w:rPr>
        <w:t> </w:t>
      </w:r>
      <w:r>
        <w:rPr>
          <w:color w:val="231F20"/>
        </w:rPr>
        <w:t>nition</w:t>
      </w:r>
      <w:r>
        <w:rPr>
          <w:color w:val="231F20"/>
          <w:spacing w:val="-2"/>
        </w:rPr>
        <w:t> </w:t>
      </w:r>
      <w:r>
        <w:rPr>
          <w:color w:val="231F20"/>
        </w:rPr>
        <w:t>algorithms.</w:t>
      </w:r>
    </w:p>
    <w:p>
      <w:pPr>
        <w:pStyle w:val="BodyText"/>
        <w:spacing w:before="26"/>
      </w:pPr>
    </w:p>
    <w:p>
      <w:pPr>
        <w:pStyle w:val="ListParagraph"/>
        <w:numPr>
          <w:ilvl w:val="1"/>
          <w:numId w:val="2"/>
        </w:numPr>
        <w:tabs>
          <w:tab w:pos="434" w:val="left" w:leader="none"/>
        </w:tabs>
        <w:spacing w:line="276" w:lineRule="auto" w:before="0" w:after="0"/>
        <w:ind w:left="114" w:right="289" w:firstLine="0"/>
        <w:jc w:val="left"/>
        <w:rPr>
          <w:i/>
          <w:sz w:val="16"/>
        </w:rPr>
      </w:pPr>
      <w:r>
        <w:rPr>
          <w:i/>
          <w:color w:val="231F20"/>
          <w:sz w:val="16"/>
        </w:rPr>
        <w:t>Pattern</w:t>
      </w:r>
      <w:r>
        <w:rPr>
          <w:i/>
          <w:color w:val="231F20"/>
          <w:spacing w:val="9"/>
          <w:sz w:val="16"/>
        </w:rPr>
        <w:t> </w:t>
      </w:r>
      <w:r>
        <w:rPr>
          <w:i/>
          <w:color w:val="231F20"/>
          <w:sz w:val="16"/>
        </w:rPr>
        <w:t>recognition</w:t>
      </w:r>
      <w:r>
        <w:rPr>
          <w:i/>
          <w:color w:val="231F20"/>
          <w:spacing w:val="10"/>
          <w:sz w:val="16"/>
        </w:rPr>
        <w:t> </w:t>
      </w:r>
      <w:r>
        <w:rPr>
          <w:i/>
          <w:color w:val="231F20"/>
          <w:sz w:val="16"/>
        </w:rPr>
        <w:t>algorithms</w:t>
      </w:r>
      <w:r>
        <w:rPr>
          <w:i/>
          <w:color w:val="231F20"/>
          <w:spacing w:val="10"/>
          <w:sz w:val="16"/>
        </w:rPr>
        <w:t> </w:t>
      </w:r>
      <w:r>
        <w:rPr>
          <w:i/>
          <w:color w:val="231F20"/>
          <w:sz w:val="16"/>
        </w:rPr>
        <w:t>and</w:t>
      </w:r>
      <w:r>
        <w:rPr>
          <w:i/>
          <w:color w:val="231F20"/>
          <w:spacing w:val="10"/>
          <w:sz w:val="16"/>
        </w:rPr>
        <w:t> </w:t>
      </w:r>
      <w:r>
        <w:rPr>
          <w:i/>
          <w:color w:val="231F20"/>
          <w:sz w:val="16"/>
        </w:rPr>
        <w:t>classi</w:t>
      </w:r>
      <w:r>
        <w:rPr>
          <w:rFonts w:ascii="Times New Roman"/>
          <w:i/>
          <w:color w:val="231F20"/>
          <w:sz w:val="16"/>
        </w:rPr>
        <w:t>fi</w:t>
      </w:r>
      <w:r>
        <w:rPr>
          <w:i/>
          <w:color w:val="231F20"/>
          <w:sz w:val="16"/>
        </w:rPr>
        <w:t>cation</w:t>
      </w:r>
      <w:r>
        <w:rPr>
          <w:i/>
          <w:color w:val="231F20"/>
          <w:spacing w:val="9"/>
          <w:sz w:val="16"/>
        </w:rPr>
        <w:t> </w:t>
      </w:r>
      <w:r>
        <w:rPr>
          <w:i/>
          <w:color w:val="231F20"/>
          <w:sz w:val="16"/>
        </w:rPr>
        <w:t>methods</w:t>
      </w:r>
      <w:r>
        <w:rPr>
          <w:i/>
          <w:color w:val="231F20"/>
          <w:spacing w:val="9"/>
          <w:sz w:val="16"/>
        </w:rPr>
        <w:t> </w:t>
      </w:r>
      <w:r>
        <w:rPr>
          <w:i/>
          <w:color w:val="231F20"/>
          <w:sz w:val="16"/>
        </w:rPr>
        <w:t>for</w:t>
      </w:r>
      <w:r>
        <w:rPr>
          <w:i/>
          <w:color w:val="231F20"/>
          <w:spacing w:val="10"/>
          <w:sz w:val="16"/>
        </w:rPr>
        <w:t> </w:t>
      </w:r>
      <w:r>
        <w:rPr>
          <w:i/>
          <w:color w:val="231F20"/>
          <w:sz w:val="16"/>
        </w:rPr>
        <w:t>e-</w:t>
      </w:r>
      <w:r>
        <w:rPr>
          <w:i/>
          <w:color w:val="231F20"/>
          <w:spacing w:val="40"/>
          <w:sz w:val="16"/>
        </w:rPr>
        <w:t> </w:t>
      </w:r>
      <w:r>
        <w:rPr>
          <w:i/>
          <w:color w:val="231F20"/>
          <w:sz w:val="16"/>
        </w:rPr>
        <w:t>tongue</w:t>
      </w:r>
      <w:r>
        <w:rPr>
          <w:i/>
          <w:color w:val="231F20"/>
          <w:spacing w:val="-2"/>
          <w:sz w:val="16"/>
        </w:rPr>
        <w:t> </w:t>
      </w:r>
      <w:r>
        <w:rPr>
          <w:i/>
          <w:color w:val="231F20"/>
          <w:sz w:val="16"/>
        </w:rPr>
        <w:t>data</w:t>
      </w:r>
    </w:p>
    <w:p>
      <w:pPr>
        <w:pStyle w:val="BodyText"/>
        <w:spacing w:before="27"/>
        <w:rPr>
          <w:i/>
        </w:rPr>
      </w:pPr>
    </w:p>
    <w:p>
      <w:pPr>
        <w:pStyle w:val="BodyText"/>
        <w:spacing w:line="273" w:lineRule="auto"/>
        <w:ind w:left="114" w:right="288" w:firstLine="239"/>
        <w:jc w:val="both"/>
      </w:pPr>
      <w:r>
        <w:rPr>
          <w:color w:val="231F20"/>
        </w:rPr>
        <w:t>Electronic</w:t>
      </w:r>
      <w:r>
        <w:rPr>
          <w:color w:val="231F20"/>
          <w:spacing w:val="-2"/>
        </w:rPr>
        <w:t> </w:t>
      </w:r>
      <w:r>
        <w:rPr>
          <w:color w:val="231F20"/>
        </w:rPr>
        <w:t>tongue</w:t>
      </w:r>
      <w:r>
        <w:rPr>
          <w:color w:val="231F20"/>
          <w:spacing w:val="-2"/>
        </w:rPr>
        <w:t> </w:t>
      </w:r>
      <w:r>
        <w:rPr>
          <w:color w:val="231F20"/>
        </w:rPr>
        <w:t>signals</w:t>
      </w:r>
      <w:r>
        <w:rPr>
          <w:color w:val="231F20"/>
          <w:spacing w:val="-3"/>
        </w:rPr>
        <w:t> </w:t>
      </w:r>
      <w:r>
        <w:rPr>
          <w:color w:val="231F20"/>
        </w:rPr>
        <w:t>are</w:t>
      </w:r>
      <w:r>
        <w:rPr>
          <w:color w:val="231F20"/>
          <w:spacing w:val="-4"/>
        </w:rPr>
        <w:t> </w:t>
      </w:r>
      <w:r>
        <w:rPr>
          <w:color w:val="231F20"/>
        </w:rPr>
        <w:t>typically</w:t>
      </w:r>
      <w:r>
        <w:rPr>
          <w:color w:val="231F20"/>
          <w:spacing w:val="-2"/>
        </w:rPr>
        <w:t> </w:t>
      </w:r>
      <w:r>
        <w:rPr>
          <w:color w:val="231F20"/>
        </w:rPr>
        <w:t>processed</w:t>
      </w:r>
      <w:r>
        <w:rPr>
          <w:color w:val="231F20"/>
          <w:spacing w:val="-2"/>
        </w:rPr>
        <w:t> </w:t>
      </w:r>
      <w:r>
        <w:rPr>
          <w:color w:val="231F20"/>
        </w:rPr>
        <w:t>by</w:t>
      </w:r>
      <w:r>
        <w:rPr>
          <w:color w:val="231F20"/>
          <w:spacing w:val="-4"/>
        </w:rPr>
        <w:t> </w:t>
      </w:r>
      <w:r>
        <w:rPr>
          <w:color w:val="231F20"/>
        </w:rPr>
        <w:t>the</w:t>
      </w:r>
      <w:r>
        <w:rPr>
          <w:color w:val="231F20"/>
          <w:spacing w:val="-3"/>
        </w:rPr>
        <w:t> </w:t>
      </w:r>
      <w:r>
        <w:rPr>
          <w:color w:val="231F20"/>
        </w:rPr>
        <w:t>same</w:t>
      </w:r>
      <w:r>
        <w:rPr>
          <w:color w:val="231F20"/>
          <w:spacing w:val="-2"/>
        </w:rPr>
        <w:t> </w:t>
      </w:r>
      <w:r>
        <w:rPr>
          <w:color w:val="231F20"/>
        </w:rPr>
        <w:t>classi-</w:t>
      </w:r>
      <w:r>
        <w:rPr>
          <w:color w:val="231F20"/>
          <w:spacing w:val="40"/>
        </w:rPr>
        <w:t> </w:t>
      </w:r>
      <w:r>
        <w:rPr>
          <w:rFonts w:ascii="Times New Roman"/>
          <w:color w:val="231F20"/>
          <w:spacing w:val="-4"/>
        </w:rPr>
        <w:t>fi</w:t>
      </w:r>
      <w:r>
        <w:rPr>
          <w:color w:val="231F20"/>
          <w:spacing w:val="-4"/>
        </w:rPr>
        <w:t>ers, including RF, PCA, PLS, ANN, and SVM, to conduct pattern recogni-</w:t>
      </w:r>
      <w:r>
        <w:rPr>
          <w:color w:val="231F20"/>
          <w:spacing w:val="40"/>
        </w:rPr>
        <w:t> </w:t>
      </w:r>
      <w:r>
        <w:rPr>
          <w:color w:val="231F20"/>
        </w:rPr>
        <w:t>tion. In </w:t>
      </w:r>
      <w:hyperlink w:history="true" w:anchor="_bookmark13">
        <w:r>
          <w:rPr>
            <w:color w:val="2E3092"/>
          </w:rPr>
          <w:t>Table 2</w:t>
        </w:r>
      </w:hyperlink>
      <w:r>
        <w:rPr>
          <w:color w:val="231F20"/>
        </w:rPr>
        <w:t>, some examples of the classi</w:t>
      </w:r>
      <w:r>
        <w:rPr>
          <w:rFonts w:ascii="Times New Roman"/>
          <w:color w:val="231F20"/>
        </w:rPr>
        <w:t>fi</w:t>
      </w:r>
      <w:r>
        <w:rPr>
          <w:color w:val="231F20"/>
        </w:rPr>
        <w:t>ers used for e-tongue</w:t>
      </w:r>
      <w:r>
        <w:rPr>
          <w:color w:val="231F20"/>
          <w:spacing w:val="40"/>
        </w:rPr>
        <w:t> </w:t>
      </w:r>
      <w:r>
        <w:rPr>
          <w:color w:val="231F20"/>
        </w:rPr>
        <w:t>within ten years are summarized.</w:t>
      </w:r>
    </w:p>
    <w:p>
      <w:pPr>
        <w:pStyle w:val="BodyText"/>
        <w:spacing w:before="30"/>
      </w:pPr>
    </w:p>
    <w:p>
      <w:pPr>
        <w:pStyle w:val="ListParagraph"/>
        <w:numPr>
          <w:ilvl w:val="1"/>
          <w:numId w:val="2"/>
        </w:numPr>
        <w:tabs>
          <w:tab w:pos="393" w:val="left" w:leader="none"/>
        </w:tabs>
        <w:spacing w:line="240" w:lineRule="auto" w:before="0" w:after="0"/>
        <w:ind w:left="393" w:right="0" w:hanging="279"/>
        <w:jc w:val="left"/>
        <w:rPr>
          <w:i/>
          <w:sz w:val="16"/>
        </w:rPr>
      </w:pPr>
      <w:r>
        <w:rPr>
          <w:i/>
          <w:color w:val="231F20"/>
          <w:spacing w:val="-6"/>
          <w:sz w:val="16"/>
        </w:rPr>
        <w:t>Limitations</w:t>
      </w:r>
      <w:r>
        <w:rPr>
          <w:i/>
          <w:color w:val="231F20"/>
          <w:spacing w:val="2"/>
          <w:sz w:val="16"/>
        </w:rPr>
        <w:t> </w:t>
      </w:r>
      <w:r>
        <w:rPr>
          <w:i/>
          <w:color w:val="231F20"/>
          <w:spacing w:val="-6"/>
          <w:sz w:val="16"/>
        </w:rPr>
        <w:t>and</w:t>
      </w:r>
      <w:r>
        <w:rPr>
          <w:i/>
          <w:color w:val="231F20"/>
          <w:spacing w:val="2"/>
          <w:sz w:val="16"/>
        </w:rPr>
        <w:t> </w:t>
      </w:r>
      <w:r>
        <w:rPr>
          <w:i/>
          <w:color w:val="231F20"/>
          <w:spacing w:val="-6"/>
          <w:sz w:val="16"/>
        </w:rPr>
        <w:t>future</w:t>
      </w:r>
      <w:r>
        <w:rPr>
          <w:i/>
          <w:color w:val="231F20"/>
          <w:spacing w:val="1"/>
          <w:sz w:val="16"/>
        </w:rPr>
        <w:t> </w:t>
      </w:r>
      <w:r>
        <w:rPr>
          <w:i/>
          <w:color w:val="231F20"/>
          <w:spacing w:val="-6"/>
          <w:sz w:val="16"/>
        </w:rPr>
        <w:t>trends</w:t>
      </w:r>
      <w:r>
        <w:rPr>
          <w:i/>
          <w:color w:val="231F20"/>
          <w:spacing w:val="2"/>
          <w:sz w:val="16"/>
        </w:rPr>
        <w:t> </w:t>
      </w:r>
      <w:r>
        <w:rPr>
          <w:i/>
          <w:color w:val="231F20"/>
          <w:spacing w:val="-6"/>
          <w:sz w:val="16"/>
        </w:rPr>
        <w:t>of</w:t>
      </w:r>
      <w:r>
        <w:rPr>
          <w:i/>
          <w:color w:val="231F20"/>
          <w:sz w:val="16"/>
        </w:rPr>
        <w:t> </w:t>
      </w:r>
      <w:r>
        <w:rPr>
          <w:i/>
          <w:color w:val="231F20"/>
          <w:spacing w:val="-6"/>
          <w:sz w:val="16"/>
        </w:rPr>
        <w:t>e-tongues</w:t>
      </w:r>
    </w:p>
    <w:p>
      <w:pPr>
        <w:pStyle w:val="BodyText"/>
        <w:spacing w:before="52"/>
        <w:rPr>
          <w:i/>
        </w:rPr>
      </w:pPr>
    </w:p>
    <w:p>
      <w:pPr>
        <w:pStyle w:val="BodyText"/>
        <w:spacing w:line="276" w:lineRule="auto"/>
        <w:ind w:left="114" w:right="286" w:firstLine="239"/>
        <w:jc w:val="both"/>
      </w:pPr>
      <w:r>
        <w:rPr>
          <w:color w:val="231F20"/>
        </w:rPr>
        <w:t>A sensor employed by an e-tongue presents a speci</w:t>
      </w:r>
      <w:r>
        <w:rPr>
          <w:rFonts w:ascii="Times New Roman" w:hAnsi="Times New Roman"/>
          <w:color w:val="231F20"/>
        </w:rPr>
        <w:t>fi</w:t>
      </w:r>
      <w:r>
        <w:rPr>
          <w:color w:val="231F20"/>
        </w:rPr>
        <w:t>c response to-</w:t>
      </w:r>
      <w:r>
        <w:rPr>
          <w:color w:val="231F20"/>
          <w:spacing w:val="40"/>
        </w:rPr>
        <w:t> </w:t>
      </w:r>
      <w:r>
        <w:rPr>
          <w:color w:val="231F20"/>
        </w:rPr>
        <w:t>ward the target analyte. However, most of the chemical sensors</w:t>
      </w:r>
      <w:r>
        <w:rPr>
          <w:color w:val="231F20"/>
          <w:spacing w:val="40"/>
        </w:rPr>
        <w:t> </w:t>
      </w:r>
      <w:r>
        <w:rPr>
          <w:color w:val="231F20"/>
        </w:rPr>
        <w:t>employed by e-tongue encountering signi</w:t>
      </w:r>
      <w:r>
        <w:rPr>
          <w:rFonts w:ascii="Times New Roman" w:hAnsi="Times New Roman"/>
          <w:color w:val="231F20"/>
        </w:rPr>
        <w:t>fi</w:t>
      </w:r>
      <w:r>
        <w:rPr>
          <w:color w:val="231F20"/>
        </w:rPr>
        <w:t>cant matrix effects when</w:t>
      </w:r>
      <w:r>
        <w:rPr>
          <w:color w:val="231F20"/>
          <w:spacing w:val="40"/>
        </w:rPr>
        <w:t> </w:t>
      </w:r>
      <w:r>
        <w:rPr>
          <w:color w:val="231F20"/>
        </w:rPr>
        <w:t>dealing with real food samples (</w:t>
      </w:r>
      <w:hyperlink w:history="true" w:anchor="_bookmark32">
        <w:r>
          <w:rPr>
            <w:color w:val="2E3092"/>
          </w:rPr>
          <w:t>Cetó et al., 2016</w:t>
        </w:r>
      </w:hyperlink>
      <w:r>
        <w:rPr>
          <w:color w:val="231F20"/>
        </w:rPr>
        <w:t>). Therefore, a sample</w:t>
      </w:r>
      <w:r>
        <w:rPr>
          <w:color w:val="231F20"/>
          <w:spacing w:val="40"/>
        </w:rPr>
        <w:t> </w:t>
      </w:r>
      <w:r>
        <w:rPr>
          <w:color w:val="231F20"/>
        </w:rPr>
        <w:t>pre-treatment step is typically added so that the sensors are designed</w:t>
      </w:r>
      <w:r>
        <w:rPr>
          <w:color w:val="231F20"/>
          <w:spacing w:val="40"/>
        </w:rPr>
        <w:t> </w:t>
      </w:r>
      <w:r>
        <w:rPr>
          <w:color w:val="231F20"/>
        </w:rPr>
        <w:t>to work toward speci</w:t>
      </w:r>
      <w:r>
        <w:rPr>
          <w:rFonts w:ascii="Times New Roman" w:hAnsi="Times New Roman"/>
          <w:color w:val="231F20"/>
        </w:rPr>
        <w:t>fi</w:t>
      </w:r>
      <w:r>
        <w:rPr>
          <w:color w:val="231F20"/>
        </w:rPr>
        <w:t>c analytes in certain types of samples. This pre-</w:t>
      </w:r>
      <w:r>
        <w:rPr>
          <w:color w:val="231F20"/>
          <w:spacing w:val="40"/>
        </w:rPr>
        <w:t> </w:t>
      </w:r>
      <w:r>
        <w:rPr>
          <w:color w:val="231F20"/>
        </w:rPr>
        <w:t>treatment</w:t>
      </w:r>
      <w:r>
        <w:rPr>
          <w:color w:val="231F20"/>
          <w:spacing w:val="-1"/>
        </w:rPr>
        <w:t> </w:t>
      </w:r>
      <w:r>
        <w:rPr>
          <w:color w:val="231F20"/>
        </w:rPr>
        <w:t>step is time-consuming</w:t>
      </w:r>
      <w:r>
        <w:rPr>
          <w:color w:val="231F20"/>
          <w:spacing w:val="-2"/>
        </w:rPr>
        <w:t> </w:t>
      </w:r>
      <w:r>
        <w:rPr>
          <w:color w:val="231F20"/>
        </w:rPr>
        <w:t>when multiple</w:t>
      </w:r>
      <w:r>
        <w:rPr>
          <w:color w:val="231F20"/>
          <w:spacing w:val="-1"/>
        </w:rPr>
        <w:t> </w:t>
      </w:r>
      <w:r>
        <w:rPr>
          <w:color w:val="231F20"/>
        </w:rPr>
        <w:t>analytes are analyzed</w:t>
      </w:r>
      <w:r>
        <w:rPr>
          <w:color w:val="231F20"/>
          <w:spacing w:val="40"/>
        </w:rPr>
        <w:t> </w:t>
      </w:r>
      <w:r>
        <w:rPr>
          <w:color w:val="231F20"/>
        </w:rPr>
        <w:t>at a time. Another limitation of e-tongue is the relatively short lifetime</w:t>
      </w:r>
      <w:r>
        <w:rPr>
          <w:color w:val="231F20"/>
          <w:spacing w:val="40"/>
        </w:rPr>
        <w:t> </w:t>
      </w:r>
      <w:r>
        <w:rPr>
          <w:color w:val="231F20"/>
        </w:rPr>
        <w:t>of the sensing materials, especially biomaterials, of the sensors. It </w:t>
      </w:r>
      <w:r>
        <w:rPr>
          <w:color w:val="231F20"/>
        </w:rPr>
        <w:t>re-</w:t>
      </w:r>
      <w:r>
        <w:rPr>
          <w:color w:val="231F20"/>
          <w:spacing w:val="40"/>
        </w:rPr>
        <w:t> </w:t>
      </w:r>
      <w:r>
        <w:rPr>
          <w:color w:val="231F20"/>
        </w:rPr>
        <w:t>quires the users to frequently examine the performances of the e-</w:t>
      </w:r>
      <w:r>
        <w:rPr>
          <w:color w:val="231F20"/>
          <w:spacing w:val="40"/>
        </w:rPr>
        <w:t> </w:t>
      </w:r>
      <w:r>
        <w:rPr>
          <w:color w:val="231F20"/>
        </w:rPr>
        <w:t>tongue. In addition, a great number of sample size (typically </w:t>
      </w:r>
      <w:r>
        <w:rPr>
          <w:rFonts w:ascii="Arial" w:hAnsi="Arial"/>
          <w:color w:val="231F20"/>
        </w:rPr>
        <w:t>N</w:t>
      </w:r>
      <w:r>
        <w:rPr>
          <w:color w:val="231F20"/>
        </w:rPr>
        <w:t>10) for</w:t>
      </w:r>
      <w:r>
        <w:rPr>
          <w:color w:val="231F20"/>
          <w:spacing w:val="40"/>
        </w:rPr>
        <w:t> </w:t>
      </w:r>
      <w:r>
        <w:rPr>
          <w:color w:val="231F20"/>
        </w:rPr>
        <w:t>each type of sample is often required for training and validation. In</w:t>
      </w:r>
      <w:r>
        <w:rPr>
          <w:color w:val="231F20"/>
          <w:spacing w:val="40"/>
        </w:rPr>
        <w:t> </w:t>
      </w:r>
      <w:r>
        <w:rPr>
          <w:color w:val="231F20"/>
        </w:rPr>
        <w:t>some cases, the sample size needs to be even greater.</w:t>
      </w:r>
    </w:p>
    <w:p>
      <w:pPr>
        <w:pStyle w:val="BodyText"/>
        <w:spacing w:line="273" w:lineRule="auto"/>
        <w:ind w:left="114" w:right="286" w:firstLine="239"/>
        <w:jc w:val="both"/>
      </w:pPr>
      <w:r>
        <w:rPr>
          <w:color w:val="231F20"/>
        </w:rPr>
        <w:t>One</w:t>
      </w:r>
      <w:r>
        <w:rPr>
          <w:color w:val="231F20"/>
          <w:spacing w:val="-8"/>
        </w:rPr>
        <w:t> </w:t>
      </w:r>
      <w:r>
        <w:rPr>
          <w:color w:val="231F20"/>
        </w:rPr>
        <w:t>trend</w:t>
      </w:r>
      <w:r>
        <w:rPr>
          <w:color w:val="231F20"/>
          <w:spacing w:val="-8"/>
        </w:rPr>
        <w:t> </w:t>
      </w:r>
      <w:r>
        <w:rPr>
          <w:color w:val="231F20"/>
        </w:rPr>
        <w:t>of</w:t>
      </w:r>
      <w:r>
        <w:rPr>
          <w:color w:val="231F20"/>
          <w:spacing w:val="-6"/>
        </w:rPr>
        <w:t> </w:t>
      </w:r>
      <w:r>
        <w:rPr>
          <w:color w:val="231F20"/>
        </w:rPr>
        <w:t>e-tongue</w:t>
      </w:r>
      <w:r>
        <w:rPr>
          <w:color w:val="231F20"/>
          <w:spacing w:val="-6"/>
        </w:rPr>
        <w:t> </w:t>
      </w:r>
      <w:r>
        <w:rPr>
          <w:color w:val="231F20"/>
        </w:rPr>
        <w:t>is</w:t>
      </w:r>
      <w:r>
        <w:rPr>
          <w:color w:val="231F20"/>
          <w:spacing w:val="-6"/>
        </w:rPr>
        <w:t> </w:t>
      </w:r>
      <w:r>
        <w:rPr>
          <w:color w:val="231F20"/>
        </w:rPr>
        <w:t>the</w:t>
      </w:r>
      <w:r>
        <w:rPr>
          <w:color w:val="231F20"/>
          <w:spacing w:val="-7"/>
        </w:rPr>
        <w:t> </w:t>
      </w:r>
      <w:r>
        <w:rPr>
          <w:color w:val="231F20"/>
        </w:rPr>
        <w:t>employment</w:t>
      </w:r>
      <w:r>
        <w:rPr>
          <w:color w:val="231F20"/>
          <w:spacing w:val="-8"/>
        </w:rPr>
        <w:t> </w:t>
      </w:r>
      <w:r>
        <w:rPr>
          <w:color w:val="231F20"/>
        </w:rPr>
        <w:t>of</w:t>
      </w:r>
      <w:r>
        <w:rPr>
          <w:color w:val="231F20"/>
          <w:spacing w:val="-6"/>
        </w:rPr>
        <w:t> </w:t>
      </w:r>
      <w:r>
        <w:rPr>
          <w:color w:val="231F20"/>
        </w:rPr>
        <w:t>biosensors</w:t>
      </w:r>
      <w:r>
        <w:rPr>
          <w:color w:val="231F20"/>
          <w:spacing w:val="-7"/>
        </w:rPr>
        <w:t> </w:t>
      </w:r>
      <w:r>
        <w:rPr>
          <w:color w:val="231F20"/>
        </w:rPr>
        <w:t>with</w:t>
      </w:r>
      <w:r>
        <w:rPr>
          <w:color w:val="231F20"/>
          <w:spacing w:val="-5"/>
        </w:rPr>
        <w:t> </w:t>
      </w:r>
      <w:r>
        <w:rPr>
          <w:color w:val="231F20"/>
        </w:rPr>
        <w:t>high</w:t>
      </w:r>
      <w:r>
        <w:rPr>
          <w:color w:val="231F20"/>
          <w:spacing w:val="-7"/>
        </w:rPr>
        <w:t> </w:t>
      </w:r>
      <w:r>
        <w:rPr>
          <w:color w:val="231F20"/>
        </w:rPr>
        <w:t>se-</w:t>
      </w:r>
      <w:r>
        <w:rPr>
          <w:color w:val="231F20"/>
          <w:spacing w:val="40"/>
        </w:rPr>
        <w:t> </w:t>
      </w:r>
      <w:r>
        <w:rPr>
          <w:color w:val="231F20"/>
        </w:rPr>
        <w:t>lectivity and speci</w:t>
      </w:r>
      <w:r>
        <w:rPr>
          <w:rFonts w:ascii="Times New Roman"/>
          <w:color w:val="231F20"/>
        </w:rPr>
        <w:t>fi</w:t>
      </w:r>
      <w:r>
        <w:rPr>
          <w:color w:val="231F20"/>
        </w:rPr>
        <w:t>city, which reduces the impact of a complex and</w:t>
      </w:r>
      <w:r>
        <w:rPr>
          <w:color w:val="231F20"/>
          <w:spacing w:val="40"/>
        </w:rPr>
        <w:t> </w:t>
      </w:r>
      <w:r>
        <w:rPr>
          <w:color w:val="231F20"/>
        </w:rPr>
        <w:t>interferents. More biomaterials, including nucleic acids and aptamers,</w:t>
      </w:r>
      <w:r>
        <w:rPr>
          <w:color w:val="231F20"/>
          <w:spacing w:val="40"/>
        </w:rPr>
        <w:t> </w:t>
      </w:r>
      <w:r>
        <w:rPr>
          <w:color w:val="231F20"/>
        </w:rPr>
        <w:t>antibodies,</w:t>
      </w:r>
      <w:r>
        <w:rPr>
          <w:color w:val="231F20"/>
          <w:spacing w:val="-8"/>
        </w:rPr>
        <w:t> </w:t>
      </w:r>
      <w:r>
        <w:rPr>
          <w:color w:val="231F20"/>
        </w:rPr>
        <w:t>cells,</w:t>
      </w:r>
      <w:r>
        <w:rPr>
          <w:color w:val="231F20"/>
          <w:spacing w:val="-8"/>
        </w:rPr>
        <w:t> </w:t>
      </w:r>
      <w:r>
        <w:rPr>
          <w:color w:val="231F20"/>
        </w:rPr>
        <w:t>phages,</w:t>
      </w:r>
      <w:r>
        <w:rPr>
          <w:color w:val="231F20"/>
          <w:spacing w:val="-8"/>
        </w:rPr>
        <w:t> </w:t>
      </w:r>
      <w:r>
        <w:rPr>
          <w:color w:val="231F20"/>
        </w:rPr>
        <w:t>and,</w:t>
      </w:r>
      <w:r>
        <w:rPr>
          <w:color w:val="231F20"/>
          <w:spacing w:val="-8"/>
        </w:rPr>
        <w:t> </w:t>
      </w:r>
      <w:r>
        <w:rPr>
          <w:color w:val="231F20"/>
        </w:rPr>
        <w:t>namely,</w:t>
      </w:r>
      <w:r>
        <w:rPr>
          <w:color w:val="231F20"/>
          <w:spacing w:val="-8"/>
        </w:rPr>
        <w:t> </w:t>
      </w:r>
      <w:r>
        <w:rPr>
          <w:color w:val="231F20"/>
        </w:rPr>
        <w:t>enzymes,</w:t>
      </w:r>
      <w:r>
        <w:rPr>
          <w:color w:val="231F20"/>
          <w:spacing w:val="-10"/>
        </w:rPr>
        <w:t> </w:t>
      </w:r>
      <w:r>
        <w:rPr>
          <w:color w:val="231F20"/>
        </w:rPr>
        <w:t>will</w:t>
      </w:r>
      <w:r>
        <w:rPr>
          <w:color w:val="231F20"/>
          <w:spacing w:val="-7"/>
        </w:rPr>
        <w:t> </w:t>
      </w:r>
      <w:r>
        <w:rPr>
          <w:color w:val="231F20"/>
        </w:rPr>
        <w:t>be</w:t>
      </w:r>
      <w:r>
        <w:rPr>
          <w:color w:val="231F20"/>
          <w:spacing w:val="-8"/>
        </w:rPr>
        <w:t> </w:t>
      </w:r>
      <w:r>
        <w:rPr>
          <w:color w:val="231F20"/>
        </w:rPr>
        <w:t>used</w:t>
      </w:r>
      <w:r>
        <w:rPr>
          <w:color w:val="231F20"/>
          <w:spacing w:val="-9"/>
        </w:rPr>
        <w:t> </w:t>
      </w:r>
      <w:r>
        <w:rPr>
          <w:color w:val="231F20"/>
        </w:rPr>
        <w:t>as</w:t>
      </w:r>
      <w:r>
        <w:rPr>
          <w:color w:val="231F20"/>
          <w:spacing w:val="-10"/>
        </w:rPr>
        <w:t> </w:t>
      </w:r>
      <w:r>
        <w:rPr>
          <w:color w:val="231F20"/>
        </w:rPr>
        <w:t>recogni-</w:t>
      </w:r>
      <w:r>
        <w:rPr>
          <w:color w:val="231F20"/>
          <w:spacing w:val="40"/>
        </w:rPr>
        <w:t> </w:t>
      </w:r>
      <w:r>
        <w:rPr>
          <w:color w:val="231F20"/>
        </w:rPr>
        <w:t>tion elements for those sensors. The development of standardized uni-</w:t>
      </w:r>
      <w:r>
        <w:rPr>
          <w:color w:val="231F20"/>
          <w:spacing w:val="40"/>
        </w:rPr>
        <w:t> </w:t>
      </w:r>
      <w:r>
        <w:rPr>
          <w:color w:val="231F20"/>
        </w:rPr>
        <w:t>versal functions e-tongues will be very useful for food processors to</w:t>
      </w:r>
      <w:r>
        <w:rPr>
          <w:color w:val="231F20"/>
          <w:spacing w:val="40"/>
        </w:rPr>
        <w:t> </w:t>
      </w:r>
      <w:r>
        <w:rPr>
          <w:color w:val="231F20"/>
        </w:rPr>
        <w:t>determine the quality of their products. Similar to e-nose, the develop-</w:t>
      </w:r>
      <w:r>
        <w:rPr>
          <w:color w:val="231F20"/>
          <w:spacing w:val="40"/>
        </w:rPr>
        <w:t> </w:t>
      </w:r>
      <w:r>
        <w:rPr>
          <w:color w:val="231F20"/>
        </w:rPr>
        <w:t>ment</w:t>
      </w:r>
      <w:r>
        <w:rPr>
          <w:color w:val="231F20"/>
          <w:spacing w:val="-10"/>
        </w:rPr>
        <w:t> </w:t>
      </w:r>
      <w:r>
        <w:rPr>
          <w:color w:val="231F20"/>
        </w:rPr>
        <w:t>of</w:t>
      </w:r>
      <w:r>
        <w:rPr>
          <w:color w:val="231F20"/>
          <w:spacing w:val="-10"/>
        </w:rPr>
        <w:t> </w:t>
      </w:r>
      <w:r>
        <w:rPr>
          <w:color w:val="231F20"/>
        </w:rPr>
        <w:t>a</w:t>
      </w:r>
      <w:r>
        <w:rPr>
          <w:color w:val="231F20"/>
          <w:spacing w:val="-8"/>
        </w:rPr>
        <w:t> </w:t>
      </w:r>
      <w:r>
        <w:rPr>
          <w:color w:val="231F20"/>
        </w:rPr>
        <w:t>shared</w:t>
      </w:r>
      <w:r>
        <w:rPr>
          <w:color w:val="231F20"/>
          <w:spacing w:val="-8"/>
        </w:rPr>
        <w:t> </w:t>
      </w:r>
      <w:r>
        <w:rPr>
          <w:color w:val="231F20"/>
        </w:rPr>
        <w:t>online</w:t>
      </w:r>
      <w:r>
        <w:rPr>
          <w:color w:val="231F20"/>
          <w:spacing w:val="-10"/>
        </w:rPr>
        <w:t> </w:t>
      </w:r>
      <w:r>
        <w:rPr>
          <w:color w:val="231F20"/>
        </w:rPr>
        <w:t>library</w:t>
      </w:r>
      <w:r>
        <w:rPr>
          <w:color w:val="231F20"/>
          <w:spacing w:val="-9"/>
        </w:rPr>
        <w:t> </w:t>
      </w:r>
      <w:r>
        <w:rPr>
          <w:color w:val="231F20"/>
        </w:rPr>
        <w:t>where</w:t>
      </w:r>
      <w:r>
        <w:rPr>
          <w:color w:val="231F20"/>
          <w:spacing w:val="-9"/>
        </w:rPr>
        <w:t> </w:t>
      </w:r>
      <w:r>
        <w:rPr>
          <w:color w:val="231F20"/>
        </w:rPr>
        <w:t>store</w:t>
      </w:r>
      <w:r>
        <w:rPr>
          <w:color w:val="231F20"/>
          <w:spacing w:val="-9"/>
        </w:rPr>
        <w:t> </w:t>
      </w:r>
      <w:r>
        <w:rPr>
          <w:color w:val="231F20"/>
        </w:rPr>
        <w:t>pattern</w:t>
      </w:r>
      <w:r>
        <w:rPr>
          <w:color w:val="231F20"/>
          <w:spacing w:val="-8"/>
        </w:rPr>
        <w:t> </w:t>
      </w:r>
      <w:r>
        <w:rPr>
          <w:color w:val="231F20"/>
        </w:rPr>
        <w:t>classi</w:t>
      </w:r>
      <w:r>
        <w:rPr>
          <w:rFonts w:ascii="Times New Roman"/>
          <w:color w:val="231F20"/>
        </w:rPr>
        <w:t>fi</w:t>
      </w:r>
      <w:r>
        <w:rPr>
          <w:color w:val="231F20"/>
        </w:rPr>
        <w:t>ers</w:t>
      </w:r>
      <w:r>
        <w:rPr>
          <w:color w:val="231F20"/>
          <w:spacing w:val="-9"/>
        </w:rPr>
        <w:t> </w:t>
      </w:r>
      <w:r>
        <w:rPr>
          <w:color w:val="231F20"/>
        </w:rPr>
        <w:t>trained</w:t>
      </w:r>
      <w:r>
        <w:rPr>
          <w:color w:val="231F20"/>
          <w:spacing w:val="-8"/>
        </w:rPr>
        <w:t> </w:t>
      </w:r>
      <w:r>
        <w:rPr>
          <w:color w:val="231F20"/>
        </w:rPr>
        <w:t>by</w:t>
      </w:r>
      <w:r>
        <w:rPr>
          <w:color w:val="231F20"/>
          <w:spacing w:val="40"/>
        </w:rPr>
        <w:t> </w:t>
      </w:r>
      <w:r>
        <w:rPr>
          <w:color w:val="231F20"/>
        </w:rPr>
        <w:t>data</w:t>
      </w:r>
      <w:r>
        <w:rPr>
          <w:color w:val="231F20"/>
          <w:spacing w:val="57"/>
        </w:rPr>
        <w:t> </w:t>
      </w:r>
      <w:r>
        <w:rPr>
          <w:color w:val="231F20"/>
        </w:rPr>
        <w:t>obtained</w:t>
      </w:r>
      <w:r>
        <w:rPr>
          <w:color w:val="231F20"/>
          <w:spacing w:val="57"/>
        </w:rPr>
        <w:t> </w:t>
      </w:r>
      <w:r>
        <w:rPr>
          <w:color w:val="231F20"/>
        </w:rPr>
        <w:t>from</w:t>
      </w:r>
      <w:r>
        <w:rPr>
          <w:color w:val="231F20"/>
          <w:spacing w:val="58"/>
        </w:rPr>
        <w:t> </w:t>
      </w:r>
      <w:r>
        <w:rPr>
          <w:color w:val="231F20"/>
        </w:rPr>
        <w:t>standardized</w:t>
      </w:r>
      <w:r>
        <w:rPr>
          <w:color w:val="231F20"/>
          <w:spacing w:val="57"/>
        </w:rPr>
        <w:t> </w:t>
      </w:r>
      <w:r>
        <w:rPr>
          <w:color w:val="231F20"/>
        </w:rPr>
        <w:t>e-tongue.</w:t>
      </w:r>
      <w:r>
        <w:rPr>
          <w:color w:val="231F20"/>
          <w:spacing w:val="58"/>
        </w:rPr>
        <w:t> </w:t>
      </w:r>
      <w:r>
        <w:rPr>
          <w:color w:val="231F20"/>
        </w:rPr>
        <w:t>This</w:t>
      </w:r>
      <w:r>
        <w:rPr>
          <w:color w:val="231F20"/>
          <w:spacing w:val="57"/>
        </w:rPr>
        <w:t> </w:t>
      </w:r>
      <w:r>
        <w:rPr>
          <w:color w:val="231F20"/>
        </w:rPr>
        <w:t>can</w:t>
      </w:r>
      <w:r>
        <w:rPr>
          <w:color w:val="231F20"/>
          <w:spacing w:val="58"/>
        </w:rPr>
        <w:t> </w:t>
      </w:r>
      <w:r>
        <w:rPr>
          <w:color w:val="231F20"/>
          <w:spacing w:val="-2"/>
        </w:rPr>
        <w:t>signi</w:t>
      </w:r>
      <w:r>
        <w:rPr>
          <w:rFonts w:ascii="Times New Roman"/>
          <w:color w:val="231F20"/>
          <w:spacing w:val="-2"/>
        </w:rPr>
        <w:t>fi</w:t>
      </w:r>
      <w:r>
        <w:rPr>
          <w:color w:val="231F20"/>
          <w:spacing w:val="-2"/>
        </w:rPr>
        <w:t>cantly</w:t>
      </w:r>
    </w:p>
    <w:p>
      <w:pPr>
        <w:spacing w:after="0" w:line="273" w:lineRule="auto"/>
        <w:jc w:val="both"/>
        <w:sectPr>
          <w:type w:val="continuous"/>
          <w:pgSz w:w="11910" w:h="15880"/>
          <w:pgMar w:header="693" w:footer="0" w:top="640" w:bottom="280" w:left="560" w:right="560"/>
          <w:cols w:num="2" w:equalWidth="0">
            <w:col w:w="5179" w:space="181"/>
            <w:col w:w="5430"/>
          </w:cols>
        </w:sectPr>
      </w:pPr>
    </w:p>
    <w:p>
      <w:pPr>
        <w:pStyle w:val="BodyText"/>
        <w:rPr>
          <w:sz w:val="12"/>
        </w:rPr>
      </w:pPr>
    </w:p>
    <w:p>
      <w:pPr>
        <w:pStyle w:val="BodyText"/>
        <w:spacing w:before="105"/>
        <w:rPr>
          <w:sz w:val="12"/>
        </w:rPr>
      </w:pPr>
    </w:p>
    <w:p>
      <w:pPr>
        <w:spacing w:before="1"/>
        <w:ind w:left="114" w:right="0" w:firstLine="0"/>
        <w:jc w:val="left"/>
        <w:rPr>
          <w:sz w:val="12"/>
        </w:rPr>
      </w:pPr>
      <w:bookmarkStart w:name="_bookmark13" w:id="38"/>
      <w:bookmarkEnd w:id="38"/>
      <w:r>
        <w:rPr/>
      </w:r>
      <w:r>
        <w:rPr>
          <w:color w:val="231F20"/>
          <w:w w:val="110"/>
          <w:sz w:val="12"/>
        </w:rPr>
        <w:t>Table</w:t>
      </w:r>
      <w:r>
        <w:rPr>
          <w:color w:val="231F20"/>
          <w:spacing w:val="-7"/>
          <w:w w:val="110"/>
          <w:sz w:val="12"/>
        </w:rPr>
        <w:t> </w:t>
      </w:r>
      <w:r>
        <w:rPr>
          <w:color w:val="231F20"/>
          <w:spacing w:val="-10"/>
          <w:w w:val="110"/>
          <w:sz w:val="12"/>
        </w:rPr>
        <w:t>2</w:t>
      </w:r>
    </w:p>
    <w:p>
      <w:pPr>
        <w:spacing w:before="35"/>
        <w:ind w:left="114" w:right="0" w:firstLine="0"/>
        <w:jc w:val="left"/>
        <w:rPr>
          <w:sz w:val="12"/>
        </w:rPr>
      </w:pPr>
      <w:r>
        <w:rPr>
          <w:color w:val="231F20"/>
          <w:w w:val="105"/>
          <w:sz w:val="12"/>
        </w:rPr>
        <w:t>E-tongues</w:t>
      </w:r>
      <w:r>
        <w:rPr>
          <w:color w:val="231F20"/>
          <w:spacing w:val="4"/>
          <w:w w:val="105"/>
          <w:sz w:val="12"/>
        </w:rPr>
        <w:t> </w:t>
      </w:r>
      <w:r>
        <w:rPr>
          <w:color w:val="231F20"/>
          <w:w w:val="105"/>
          <w:sz w:val="12"/>
        </w:rPr>
        <w:t>and</w:t>
      </w:r>
      <w:r>
        <w:rPr>
          <w:color w:val="231F20"/>
          <w:spacing w:val="3"/>
          <w:w w:val="105"/>
          <w:sz w:val="12"/>
        </w:rPr>
        <w:t> </w:t>
      </w:r>
      <w:r>
        <w:rPr>
          <w:color w:val="231F20"/>
          <w:w w:val="105"/>
          <w:sz w:val="12"/>
        </w:rPr>
        <w:t>their</w:t>
      </w:r>
      <w:r>
        <w:rPr>
          <w:color w:val="231F20"/>
          <w:spacing w:val="4"/>
          <w:w w:val="105"/>
          <w:sz w:val="12"/>
        </w:rPr>
        <w:t> </w:t>
      </w:r>
      <w:r>
        <w:rPr>
          <w:color w:val="231F20"/>
          <w:w w:val="105"/>
          <w:sz w:val="12"/>
        </w:rPr>
        <w:t>pattern</w:t>
      </w:r>
      <w:r>
        <w:rPr>
          <w:color w:val="231F20"/>
          <w:spacing w:val="3"/>
          <w:w w:val="105"/>
          <w:sz w:val="12"/>
        </w:rPr>
        <w:t> </w:t>
      </w:r>
      <w:r>
        <w:rPr>
          <w:color w:val="231F20"/>
          <w:w w:val="105"/>
          <w:sz w:val="12"/>
        </w:rPr>
        <w:t>recognition</w:t>
      </w:r>
      <w:r>
        <w:rPr>
          <w:color w:val="231F20"/>
          <w:spacing w:val="6"/>
          <w:w w:val="105"/>
          <w:sz w:val="12"/>
        </w:rPr>
        <w:t> </w:t>
      </w:r>
      <w:r>
        <w:rPr>
          <w:color w:val="231F20"/>
          <w:spacing w:val="-2"/>
          <w:w w:val="105"/>
          <w:sz w:val="12"/>
        </w:rPr>
        <w:t>algorithms.</w:t>
      </w:r>
    </w:p>
    <w:p>
      <w:pPr>
        <w:pStyle w:val="BodyText"/>
        <w:spacing w:before="1"/>
        <w:rPr>
          <w:sz w:val="5"/>
        </w:rPr>
      </w:pPr>
      <w:r>
        <w:rPr/>
        <mc:AlternateContent>
          <mc:Choice Requires="wps">
            <w:drawing>
              <wp:anchor distT="0" distB="0" distL="0" distR="0" allowOverlap="1" layoutInCell="1" locked="0" behindDoc="1" simplePos="0" relativeHeight="487601152">
                <wp:simplePos x="0" y="0"/>
                <wp:positionH relativeFrom="page">
                  <wp:posOffset>428396</wp:posOffset>
                </wp:positionH>
                <wp:positionV relativeFrom="paragraph">
                  <wp:posOffset>52315</wp:posOffset>
                </wp:positionV>
                <wp:extent cx="6592570" cy="6985"/>
                <wp:effectExtent l="0" t="0" r="0" b="0"/>
                <wp:wrapTopAndBottom/>
                <wp:docPr id="41" name="Graphic 41"/>
                <wp:cNvGraphicFramePr>
                  <a:graphicFrameLocks/>
                </wp:cNvGraphicFramePr>
                <a:graphic>
                  <a:graphicData uri="http://schemas.microsoft.com/office/word/2010/wordprocessingShape">
                    <wps:wsp>
                      <wps:cNvPr id="41" name="Graphic 41"/>
                      <wps:cNvSpPr/>
                      <wps:spPr>
                        <a:xfrm>
                          <a:off x="0" y="0"/>
                          <a:ext cx="6592570" cy="6985"/>
                        </a:xfrm>
                        <a:custGeom>
                          <a:avLst/>
                          <a:gdLst/>
                          <a:ahLst/>
                          <a:cxnLst/>
                          <a:rect l="l" t="t" r="r" b="b"/>
                          <a:pathLst>
                            <a:path w="6592570" h="6985">
                              <a:moveTo>
                                <a:pt x="6592316" y="0"/>
                              </a:moveTo>
                              <a:lnTo>
                                <a:pt x="0" y="0"/>
                              </a:lnTo>
                              <a:lnTo>
                                <a:pt x="0" y="6480"/>
                              </a:lnTo>
                              <a:lnTo>
                                <a:pt x="6592316" y="6480"/>
                              </a:lnTo>
                              <a:lnTo>
                                <a:pt x="6592316"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3.731998pt;margin-top:4.119318pt;width:519.0800pt;height:.51024pt;mso-position-horizontal-relative:page;mso-position-vertical-relative:paragraph;z-index:-15715328;mso-wrap-distance-left:0;mso-wrap-distance-right:0" id="docshape32" filled="true" fillcolor="#231f20" stroked="false">
                <v:fill type="solid"/>
                <w10:wrap type="topAndBottom"/>
              </v:rect>
            </w:pict>
          </mc:Fallback>
        </mc:AlternateContent>
      </w:r>
    </w:p>
    <w:p>
      <w:pPr>
        <w:tabs>
          <w:tab w:pos="2361" w:val="left" w:leader="none"/>
          <w:tab w:pos="6414" w:val="left" w:leader="none"/>
          <w:tab w:pos="9200" w:val="left" w:leader="none"/>
        </w:tabs>
        <w:spacing w:before="59"/>
        <w:ind w:left="233" w:right="0" w:firstLine="0"/>
        <w:jc w:val="left"/>
        <w:rPr>
          <w:sz w:val="12"/>
        </w:rPr>
      </w:pPr>
      <w:r>
        <w:rPr>
          <w:color w:val="231F20"/>
          <w:w w:val="105"/>
          <w:sz w:val="12"/>
        </w:rPr>
        <w:t>E-tongue</w:t>
      </w:r>
      <w:r>
        <w:rPr>
          <w:color w:val="231F20"/>
          <w:spacing w:val="16"/>
          <w:w w:val="105"/>
          <w:sz w:val="12"/>
        </w:rPr>
        <w:t> </w:t>
      </w:r>
      <w:r>
        <w:rPr>
          <w:color w:val="231F20"/>
          <w:spacing w:val="-2"/>
          <w:w w:val="105"/>
          <w:sz w:val="12"/>
        </w:rPr>
        <w:t>sensor</w:t>
      </w:r>
      <w:r>
        <w:rPr>
          <w:color w:val="231F20"/>
          <w:sz w:val="12"/>
        </w:rPr>
        <w:tab/>
      </w:r>
      <w:r>
        <w:rPr>
          <w:color w:val="231F20"/>
          <w:spacing w:val="-2"/>
          <w:w w:val="105"/>
          <w:sz w:val="12"/>
        </w:rPr>
        <w:t>Objective</w:t>
      </w:r>
      <w:r>
        <w:rPr>
          <w:color w:val="231F20"/>
          <w:sz w:val="12"/>
        </w:rPr>
        <w:tab/>
      </w:r>
      <w:r>
        <w:rPr>
          <w:color w:val="231F20"/>
          <w:spacing w:val="-2"/>
          <w:w w:val="105"/>
          <w:sz w:val="12"/>
        </w:rPr>
        <w:t>Classi</w:t>
      </w:r>
      <w:r>
        <w:rPr>
          <w:rFonts w:ascii="Times New Roman"/>
          <w:color w:val="231F20"/>
          <w:spacing w:val="-2"/>
          <w:w w:val="105"/>
          <w:sz w:val="12"/>
        </w:rPr>
        <w:t>fi</w:t>
      </w:r>
      <w:r>
        <w:rPr>
          <w:color w:val="231F20"/>
          <w:spacing w:val="-2"/>
          <w:w w:val="105"/>
          <w:sz w:val="12"/>
        </w:rPr>
        <w:t>ers</w:t>
      </w:r>
      <w:r>
        <w:rPr>
          <w:color w:val="231F20"/>
          <w:sz w:val="12"/>
        </w:rPr>
        <w:tab/>
      </w:r>
      <w:r>
        <w:rPr>
          <w:color w:val="231F20"/>
          <w:spacing w:val="-2"/>
          <w:w w:val="105"/>
          <w:sz w:val="12"/>
        </w:rPr>
        <w:t>Reference</w:t>
      </w:r>
    </w:p>
    <w:p>
      <w:pPr>
        <w:spacing w:after="0"/>
        <w:jc w:val="left"/>
        <w:rPr>
          <w:sz w:val="12"/>
        </w:rPr>
        <w:sectPr>
          <w:type w:val="continuous"/>
          <w:pgSz w:w="11910" w:h="15880"/>
          <w:pgMar w:header="693" w:footer="0" w:top="640" w:bottom="280" w:left="560" w:right="560"/>
        </w:sectPr>
      </w:pPr>
    </w:p>
    <w:p>
      <w:pPr>
        <w:spacing w:line="302" w:lineRule="auto" w:before="109"/>
        <w:ind w:left="353" w:right="0" w:hanging="121"/>
        <w:jc w:val="left"/>
        <w:rPr>
          <w:sz w:val="12"/>
        </w:rPr>
      </w:pPr>
      <w:r>
        <w:rPr/>
        <mc:AlternateContent>
          <mc:Choice Requires="wps">
            <w:drawing>
              <wp:anchor distT="0" distB="0" distL="0" distR="0" allowOverlap="1" layoutInCell="1" locked="0" behindDoc="0" simplePos="0" relativeHeight="15742976">
                <wp:simplePos x="0" y="0"/>
                <wp:positionH relativeFrom="page">
                  <wp:posOffset>428396</wp:posOffset>
                </wp:positionH>
                <wp:positionV relativeFrom="paragraph">
                  <wp:posOffset>34543</wp:posOffset>
                </wp:positionV>
                <wp:extent cx="6592570" cy="6350"/>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6592570" cy="6350"/>
                        </a:xfrm>
                        <a:custGeom>
                          <a:avLst/>
                          <a:gdLst/>
                          <a:ahLst/>
                          <a:cxnLst/>
                          <a:rect l="l" t="t" r="r" b="b"/>
                          <a:pathLst>
                            <a:path w="6592570" h="6350">
                              <a:moveTo>
                                <a:pt x="6592329" y="0"/>
                              </a:moveTo>
                              <a:lnTo>
                                <a:pt x="6592329" y="0"/>
                              </a:lnTo>
                              <a:lnTo>
                                <a:pt x="0" y="0"/>
                              </a:lnTo>
                              <a:lnTo>
                                <a:pt x="0" y="5753"/>
                              </a:lnTo>
                              <a:lnTo>
                                <a:pt x="6592329" y="5753"/>
                              </a:lnTo>
                              <a:lnTo>
                                <a:pt x="6592329"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3.732002pt;margin-top:2.719999pt;width:519.081025pt;height:.453pt;mso-position-horizontal-relative:page;mso-position-vertical-relative:paragraph;z-index:15742976" id="docshape33" filled="true" fillcolor="#231f20" stroked="false">
                <v:fill type="solid"/>
                <w10:wrap type="none"/>
              </v:rect>
            </w:pict>
          </mc:Fallback>
        </mc:AlternateContent>
      </w:r>
      <w:r>
        <w:rPr>
          <w:color w:val="231F20"/>
          <w:w w:val="110"/>
          <w:sz w:val="12"/>
        </w:rPr>
        <w:t>Potentiometric</w:t>
      </w:r>
      <w:r>
        <w:rPr>
          <w:color w:val="231F20"/>
          <w:spacing w:val="-8"/>
          <w:w w:val="110"/>
          <w:sz w:val="12"/>
        </w:rPr>
        <w:t> </w:t>
      </w:r>
      <w:r>
        <w:rPr>
          <w:color w:val="231F20"/>
          <w:w w:val="110"/>
          <w:sz w:val="12"/>
        </w:rPr>
        <w:t>and</w:t>
      </w:r>
      <w:r>
        <w:rPr>
          <w:color w:val="231F20"/>
          <w:spacing w:val="-8"/>
          <w:w w:val="110"/>
          <w:sz w:val="12"/>
        </w:rPr>
        <w:t> </w:t>
      </w:r>
      <w:r>
        <w:rPr>
          <w:color w:val="231F20"/>
          <w:w w:val="110"/>
          <w:sz w:val="12"/>
        </w:rPr>
        <w:t>voltammetric</w:t>
      </w:r>
      <w:r>
        <w:rPr>
          <w:color w:val="231F20"/>
          <w:spacing w:val="40"/>
          <w:w w:val="110"/>
          <w:sz w:val="12"/>
        </w:rPr>
        <w:t> </w:t>
      </w:r>
      <w:r>
        <w:rPr>
          <w:color w:val="231F20"/>
          <w:spacing w:val="-2"/>
          <w:w w:val="110"/>
          <w:sz w:val="12"/>
        </w:rPr>
        <w:t>sensors</w:t>
      </w:r>
    </w:p>
    <w:p>
      <w:pPr>
        <w:tabs>
          <w:tab w:pos="4203" w:val="left" w:leader="none"/>
          <w:tab w:pos="6989" w:val="left" w:leader="none"/>
        </w:tabs>
        <w:spacing w:line="302" w:lineRule="auto" w:before="109"/>
        <w:ind w:left="6989" w:right="625" w:hanging="6839"/>
        <w:jc w:val="left"/>
        <w:rPr>
          <w:sz w:val="12"/>
        </w:rPr>
      </w:pPr>
      <w:r>
        <w:rPr/>
        <w:br w:type="column"/>
      </w:r>
      <w:r>
        <w:rPr>
          <w:color w:val="231F20"/>
          <w:w w:val="110"/>
          <w:sz w:val="12"/>
        </w:rPr>
        <w:t>Beer</w:t>
      </w:r>
      <w:r>
        <w:rPr>
          <w:color w:val="231F20"/>
          <w:spacing w:val="-7"/>
          <w:w w:val="110"/>
          <w:sz w:val="12"/>
        </w:rPr>
        <w:t> </w:t>
      </w:r>
      <w:r>
        <w:rPr>
          <w:color w:val="231F20"/>
          <w:w w:val="110"/>
          <w:sz w:val="12"/>
        </w:rPr>
        <w:t>types</w:t>
      </w:r>
      <w:r>
        <w:rPr>
          <w:color w:val="231F20"/>
          <w:sz w:val="12"/>
        </w:rPr>
        <w:tab/>
      </w:r>
      <w:r>
        <w:rPr>
          <w:color w:val="231F20"/>
          <w:w w:val="110"/>
          <w:sz w:val="12"/>
        </w:rPr>
        <w:t>PCA and LDA</w:t>
      </w:r>
      <w:r>
        <w:rPr>
          <w:color w:val="231F20"/>
          <w:sz w:val="12"/>
        </w:rPr>
        <w:tab/>
      </w:r>
      <w:r>
        <w:rPr>
          <w:color w:val="231F20"/>
          <w:w w:val="110"/>
          <w:sz w:val="12"/>
        </w:rPr>
        <w:t>(</w:t>
      </w:r>
      <w:hyperlink w:history="true" w:anchor="_bookmark14">
        <w:r>
          <w:rPr>
            <w:color w:val="2E3092"/>
            <w:w w:val="110"/>
            <w:sz w:val="12"/>
          </w:rPr>
          <w:t>Gutiérrez</w:t>
        </w:r>
      </w:hyperlink>
      <w:r>
        <w:rPr>
          <w:color w:val="2E3092"/>
          <w:spacing w:val="-8"/>
          <w:w w:val="110"/>
          <w:sz w:val="12"/>
        </w:rPr>
        <w:t> </w:t>
      </w:r>
      <w:hyperlink w:history="true" w:anchor="_bookmark14">
        <w:r>
          <w:rPr>
            <w:color w:val="2E3092"/>
            <w:w w:val="110"/>
            <w:sz w:val="12"/>
          </w:rPr>
          <w:t>et</w:t>
        </w:r>
      </w:hyperlink>
      <w:r>
        <w:rPr>
          <w:color w:val="2E3092"/>
          <w:spacing w:val="-3"/>
          <w:w w:val="110"/>
          <w:sz w:val="12"/>
        </w:rPr>
        <w:t> </w:t>
      </w:r>
      <w:hyperlink w:history="true" w:anchor="_bookmark14">
        <w:r>
          <w:rPr>
            <w:color w:val="2E3092"/>
            <w:w w:val="110"/>
            <w:sz w:val="12"/>
          </w:rPr>
          <w:t>al.,</w:t>
        </w:r>
      </w:hyperlink>
      <w:r>
        <w:rPr>
          <w:color w:val="2E3092"/>
          <w:spacing w:val="40"/>
          <w:w w:val="110"/>
          <w:sz w:val="12"/>
        </w:rPr>
        <w:t> </w:t>
      </w:r>
      <w:hyperlink w:history="true" w:anchor="_bookmark14">
        <w:r>
          <w:rPr>
            <w:color w:val="2E3092"/>
            <w:spacing w:val="-2"/>
            <w:w w:val="110"/>
            <w:sz w:val="12"/>
          </w:rPr>
          <w:t>2013</w:t>
        </w:r>
      </w:hyperlink>
      <w:r>
        <w:rPr>
          <w:color w:val="231F20"/>
          <w:spacing w:val="-2"/>
          <w:w w:val="110"/>
          <w:sz w:val="12"/>
        </w:rPr>
        <w:t>)</w:t>
      </w:r>
    </w:p>
    <w:p>
      <w:pPr>
        <w:spacing w:after="0" w:line="302" w:lineRule="auto"/>
        <w:jc w:val="left"/>
        <w:rPr>
          <w:sz w:val="12"/>
        </w:rPr>
        <w:sectPr>
          <w:type w:val="continuous"/>
          <w:pgSz w:w="11910" w:h="15880"/>
          <w:pgMar w:header="693" w:footer="0" w:top="640" w:bottom="280" w:left="560" w:right="560"/>
          <w:cols w:num="2" w:equalWidth="0">
            <w:col w:w="2171" w:space="40"/>
            <w:col w:w="8579"/>
          </w:cols>
        </w:sectPr>
      </w:pPr>
    </w:p>
    <w:p>
      <w:pPr>
        <w:tabs>
          <w:tab w:pos="2361" w:val="left" w:leader="none"/>
          <w:tab w:pos="6414" w:val="left" w:leader="none"/>
          <w:tab w:pos="9200" w:val="left" w:leader="none"/>
        </w:tabs>
        <w:spacing w:before="15"/>
        <w:ind w:left="233" w:right="0" w:firstLine="0"/>
        <w:jc w:val="left"/>
        <w:rPr>
          <w:sz w:val="12"/>
        </w:rPr>
      </w:pPr>
      <w:r>
        <w:rPr>
          <w:color w:val="231F20"/>
          <w:w w:val="110"/>
          <w:sz w:val="12"/>
        </w:rPr>
        <w:t>Potentiometric</w:t>
      </w:r>
      <w:r>
        <w:rPr>
          <w:color w:val="231F20"/>
          <w:spacing w:val="-6"/>
          <w:w w:val="110"/>
          <w:sz w:val="12"/>
        </w:rPr>
        <w:t> </w:t>
      </w:r>
      <w:r>
        <w:rPr>
          <w:color w:val="231F20"/>
          <w:spacing w:val="-2"/>
          <w:w w:val="110"/>
          <w:sz w:val="12"/>
        </w:rPr>
        <w:t>sensors</w:t>
      </w:r>
      <w:r>
        <w:rPr>
          <w:color w:val="231F20"/>
          <w:sz w:val="12"/>
        </w:rPr>
        <w:tab/>
      </w:r>
      <w:r>
        <w:rPr>
          <w:color w:val="231F20"/>
          <w:w w:val="110"/>
          <w:sz w:val="12"/>
        </w:rPr>
        <w:t>Bittiness</w:t>
      </w:r>
      <w:r>
        <w:rPr>
          <w:color w:val="231F20"/>
          <w:spacing w:val="-7"/>
          <w:w w:val="110"/>
          <w:sz w:val="12"/>
        </w:rPr>
        <w:t> </w:t>
      </w:r>
      <w:r>
        <w:rPr>
          <w:color w:val="231F20"/>
          <w:w w:val="110"/>
          <w:sz w:val="12"/>
        </w:rPr>
        <w:t>of</w:t>
      </w:r>
      <w:r>
        <w:rPr>
          <w:color w:val="231F20"/>
          <w:spacing w:val="-6"/>
          <w:w w:val="110"/>
          <w:sz w:val="12"/>
        </w:rPr>
        <w:t> </w:t>
      </w:r>
      <w:r>
        <w:rPr>
          <w:color w:val="231F20"/>
          <w:spacing w:val="-2"/>
          <w:w w:val="110"/>
          <w:sz w:val="12"/>
        </w:rPr>
        <w:t>coffee</w:t>
      </w:r>
      <w:r>
        <w:rPr>
          <w:color w:val="231F20"/>
          <w:sz w:val="12"/>
        </w:rPr>
        <w:tab/>
      </w:r>
      <w:r>
        <w:rPr>
          <w:color w:val="231F20"/>
          <w:spacing w:val="-5"/>
          <w:w w:val="110"/>
          <w:sz w:val="12"/>
        </w:rPr>
        <w:t>N/A</w:t>
      </w:r>
      <w:r>
        <w:rPr>
          <w:color w:val="231F20"/>
          <w:sz w:val="12"/>
        </w:rPr>
        <w:tab/>
      </w:r>
      <w:r>
        <w:rPr>
          <w:color w:val="231F20"/>
          <w:w w:val="110"/>
          <w:sz w:val="12"/>
        </w:rPr>
        <w:t>(</w:t>
      </w:r>
      <w:hyperlink w:history="true" w:anchor="_bookmark62">
        <w:r>
          <w:rPr>
            <w:color w:val="2E3092"/>
            <w:w w:val="110"/>
            <w:sz w:val="12"/>
          </w:rPr>
          <w:t>X.</w:t>
        </w:r>
      </w:hyperlink>
      <w:r>
        <w:rPr>
          <w:color w:val="2E3092"/>
          <w:spacing w:val="-4"/>
          <w:w w:val="110"/>
          <w:sz w:val="12"/>
        </w:rPr>
        <w:t> </w:t>
      </w:r>
      <w:hyperlink w:history="true" w:anchor="_bookmark62">
        <w:r>
          <w:rPr>
            <w:color w:val="2E3092"/>
            <w:w w:val="110"/>
            <w:sz w:val="12"/>
          </w:rPr>
          <w:t>Wu</w:t>
        </w:r>
        <w:r>
          <w:rPr>
            <w:color w:val="2E3092"/>
            <w:spacing w:val="-3"/>
            <w:w w:val="110"/>
            <w:sz w:val="12"/>
          </w:rPr>
          <w:t> </w:t>
        </w:r>
        <w:r>
          <w:rPr>
            <w:color w:val="2E3092"/>
            <w:w w:val="110"/>
            <w:sz w:val="12"/>
          </w:rPr>
          <w:t>et</w:t>
        </w:r>
      </w:hyperlink>
      <w:r>
        <w:rPr>
          <w:color w:val="2E3092"/>
          <w:spacing w:val="7"/>
          <w:w w:val="110"/>
          <w:sz w:val="12"/>
        </w:rPr>
        <w:t> </w:t>
      </w:r>
      <w:hyperlink w:history="true" w:anchor="_bookmark62">
        <w:r>
          <w:rPr>
            <w:color w:val="2E3092"/>
            <w:w w:val="110"/>
            <w:sz w:val="12"/>
          </w:rPr>
          <w:t>al.,</w:t>
        </w:r>
        <w:r>
          <w:rPr>
            <w:color w:val="2E3092"/>
            <w:spacing w:val="-3"/>
            <w:w w:val="110"/>
            <w:sz w:val="12"/>
          </w:rPr>
          <w:t> </w:t>
        </w:r>
        <w:r>
          <w:rPr>
            <w:color w:val="2E3092"/>
            <w:spacing w:val="-2"/>
            <w:w w:val="110"/>
            <w:sz w:val="12"/>
          </w:rPr>
          <w:t>2020</w:t>
        </w:r>
      </w:hyperlink>
      <w:r>
        <w:rPr>
          <w:color w:val="231F20"/>
          <w:spacing w:val="-2"/>
          <w:w w:val="110"/>
          <w:sz w:val="12"/>
        </w:rPr>
        <w:t>)</w:t>
      </w:r>
    </w:p>
    <w:p>
      <w:pPr>
        <w:tabs>
          <w:tab w:pos="2361" w:val="left" w:leader="none"/>
          <w:tab w:pos="6414" w:val="left" w:leader="none"/>
          <w:tab w:pos="9200" w:val="left" w:leader="none"/>
        </w:tabs>
        <w:spacing w:before="35"/>
        <w:ind w:left="233" w:right="0" w:firstLine="0"/>
        <w:jc w:val="left"/>
        <w:rPr>
          <w:sz w:val="12"/>
        </w:rPr>
      </w:pPr>
      <w:r>
        <w:rPr>
          <w:color w:val="231F20"/>
          <w:w w:val="105"/>
          <w:sz w:val="12"/>
        </w:rPr>
        <w:t>Voltammetric</w:t>
      </w:r>
      <w:r>
        <w:rPr>
          <w:color w:val="231F20"/>
          <w:spacing w:val="30"/>
          <w:w w:val="105"/>
          <w:sz w:val="12"/>
        </w:rPr>
        <w:t> </w:t>
      </w:r>
      <w:r>
        <w:rPr>
          <w:color w:val="231F20"/>
          <w:spacing w:val="-2"/>
          <w:w w:val="105"/>
          <w:sz w:val="12"/>
        </w:rPr>
        <w:t>sensors</w:t>
      </w:r>
      <w:r>
        <w:rPr>
          <w:color w:val="231F20"/>
          <w:sz w:val="12"/>
        </w:rPr>
        <w:tab/>
      </w:r>
      <w:r>
        <w:rPr>
          <w:color w:val="231F20"/>
          <w:w w:val="110"/>
          <w:sz w:val="12"/>
        </w:rPr>
        <w:t>Commercial</w:t>
      </w:r>
      <w:r>
        <w:rPr>
          <w:color w:val="231F20"/>
          <w:spacing w:val="-5"/>
          <w:w w:val="110"/>
          <w:sz w:val="12"/>
        </w:rPr>
        <w:t> </w:t>
      </w:r>
      <w:r>
        <w:rPr>
          <w:color w:val="231F20"/>
          <w:w w:val="110"/>
          <w:sz w:val="12"/>
        </w:rPr>
        <w:t>beer</w:t>
      </w:r>
      <w:r>
        <w:rPr>
          <w:color w:val="231F20"/>
          <w:spacing w:val="-4"/>
          <w:w w:val="110"/>
          <w:sz w:val="12"/>
        </w:rPr>
        <w:t> </w:t>
      </w:r>
      <w:r>
        <w:rPr>
          <w:color w:val="231F20"/>
          <w:spacing w:val="-2"/>
          <w:w w:val="110"/>
          <w:sz w:val="12"/>
        </w:rPr>
        <w:t>types</w:t>
      </w:r>
      <w:r>
        <w:rPr>
          <w:color w:val="231F20"/>
          <w:sz w:val="12"/>
        </w:rPr>
        <w:tab/>
      </w:r>
      <w:r>
        <w:rPr>
          <w:color w:val="231F20"/>
          <w:w w:val="110"/>
          <w:sz w:val="12"/>
        </w:rPr>
        <w:t>Multivariate</w:t>
      </w:r>
      <w:r>
        <w:rPr>
          <w:color w:val="231F20"/>
          <w:spacing w:val="-3"/>
          <w:w w:val="110"/>
          <w:sz w:val="12"/>
        </w:rPr>
        <w:t> </w:t>
      </w:r>
      <w:r>
        <w:rPr>
          <w:color w:val="231F20"/>
          <w:w w:val="110"/>
          <w:sz w:val="12"/>
        </w:rPr>
        <w:t>data</w:t>
      </w:r>
      <w:r>
        <w:rPr>
          <w:color w:val="231F20"/>
          <w:spacing w:val="-3"/>
          <w:w w:val="110"/>
          <w:sz w:val="12"/>
        </w:rPr>
        <w:t> </w:t>
      </w:r>
      <w:r>
        <w:rPr>
          <w:color w:val="231F20"/>
          <w:spacing w:val="-2"/>
          <w:w w:val="110"/>
          <w:sz w:val="12"/>
        </w:rPr>
        <w:t>analysis</w:t>
      </w:r>
      <w:r>
        <w:rPr>
          <w:color w:val="231F20"/>
          <w:sz w:val="12"/>
        </w:rPr>
        <w:tab/>
      </w:r>
      <w:r>
        <w:rPr>
          <w:color w:val="231F20"/>
          <w:w w:val="110"/>
          <w:sz w:val="12"/>
        </w:rPr>
        <w:t>(</w:t>
      </w:r>
      <w:hyperlink w:history="true" w:anchor="_bookmark21">
        <w:r>
          <w:rPr>
            <w:color w:val="2E3092"/>
            <w:w w:val="110"/>
            <w:sz w:val="12"/>
          </w:rPr>
          <w:t>Blanco</w:t>
        </w:r>
      </w:hyperlink>
      <w:r>
        <w:rPr>
          <w:color w:val="2E3092"/>
          <w:spacing w:val="-6"/>
          <w:w w:val="110"/>
          <w:sz w:val="12"/>
        </w:rPr>
        <w:t> </w:t>
      </w:r>
      <w:hyperlink w:history="true" w:anchor="_bookmark21">
        <w:r>
          <w:rPr>
            <w:color w:val="2E3092"/>
            <w:w w:val="110"/>
            <w:sz w:val="12"/>
          </w:rPr>
          <w:t>et</w:t>
        </w:r>
      </w:hyperlink>
      <w:r>
        <w:rPr>
          <w:color w:val="2E3092"/>
          <w:spacing w:val="5"/>
          <w:w w:val="110"/>
          <w:sz w:val="12"/>
        </w:rPr>
        <w:t> </w:t>
      </w:r>
      <w:hyperlink w:history="true" w:anchor="_bookmark21">
        <w:r>
          <w:rPr>
            <w:color w:val="2E3092"/>
            <w:w w:val="110"/>
            <w:sz w:val="12"/>
          </w:rPr>
          <w:t>al.,</w:t>
        </w:r>
        <w:r>
          <w:rPr>
            <w:color w:val="2E3092"/>
            <w:spacing w:val="-6"/>
            <w:w w:val="110"/>
            <w:sz w:val="12"/>
          </w:rPr>
          <w:t> </w:t>
        </w:r>
        <w:r>
          <w:rPr>
            <w:color w:val="2E3092"/>
            <w:spacing w:val="-2"/>
            <w:w w:val="105"/>
            <w:sz w:val="12"/>
          </w:rPr>
          <w:t>2015</w:t>
        </w:r>
      </w:hyperlink>
      <w:r>
        <w:rPr>
          <w:color w:val="231F20"/>
          <w:spacing w:val="-2"/>
          <w:w w:val="105"/>
          <w:sz w:val="12"/>
        </w:rPr>
        <w:t>)</w:t>
      </w:r>
    </w:p>
    <w:p>
      <w:pPr>
        <w:tabs>
          <w:tab w:pos="2361" w:val="left" w:leader="none"/>
          <w:tab w:pos="6414" w:val="left" w:leader="none"/>
          <w:tab w:pos="9200" w:val="left" w:leader="none"/>
        </w:tabs>
        <w:spacing w:before="35"/>
        <w:ind w:left="233" w:right="0" w:firstLine="0"/>
        <w:jc w:val="left"/>
        <w:rPr>
          <w:sz w:val="12"/>
        </w:rPr>
      </w:pPr>
      <w:r>
        <w:rPr>
          <w:color w:val="231F20"/>
          <w:w w:val="105"/>
          <w:sz w:val="12"/>
        </w:rPr>
        <w:t>Voltammetric</w:t>
      </w:r>
      <w:r>
        <w:rPr>
          <w:color w:val="231F20"/>
          <w:spacing w:val="30"/>
          <w:w w:val="105"/>
          <w:sz w:val="12"/>
        </w:rPr>
        <w:t> </w:t>
      </w:r>
      <w:r>
        <w:rPr>
          <w:color w:val="231F20"/>
          <w:spacing w:val="-2"/>
          <w:w w:val="105"/>
          <w:sz w:val="12"/>
        </w:rPr>
        <w:t>sensors</w:t>
      </w:r>
      <w:r>
        <w:rPr>
          <w:color w:val="231F20"/>
          <w:sz w:val="12"/>
        </w:rPr>
        <w:tab/>
      </w:r>
      <w:r>
        <w:rPr>
          <w:color w:val="231F20"/>
          <w:w w:val="110"/>
          <w:sz w:val="12"/>
        </w:rPr>
        <w:t>Olive</w:t>
      </w:r>
      <w:r>
        <w:rPr>
          <w:color w:val="231F20"/>
          <w:spacing w:val="-2"/>
          <w:w w:val="110"/>
          <w:sz w:val="12"/>
        </w:rPr>
        <w:t> </w:t>
      </w:r>
      <w:r>
        <w:rPr>
          <w:color w:val="231F20"/>
          <w:w w:val="110"/>
          <w:sz w:val="12"/>
        </w:rPr>
        <w:t>oil</w:t>
      </w:r>
      <w:r>
        <w:rPr>
          <w:color w:val="231F20"/>
          <w:spacing w:val="-1"/>
          <w:w w:val="110"/>
          <w:sz w:val="12"/>
        </w:rPr>
        <w:t> </w:t>
      </w:r>
      <w:r>
        <w:rPr>
          <w:color w:val="231F20"/>
          <w:w w:val="110"/>
          <w:sz w:val="12"/>
        </w:rPr>
        <w:t>geographic</w:t>
      </w:r>
      <w:r>
        <w:rPr>
          <w:color w:val="231F20"/>
          <w:spacing w:val="-1"/>
          <w:w w:val="110"/>
          <w:sz w:val="12"/>
        </w:rPr>
        <w:t> </w:t>
      </w:r>
      <w:r>
        <w:rPr>
          <w:color w:val="231F20"/>
          <w:spacing w:val="-2"/>
          <w:w w:val="110"/>
          <w:sz w:val="12"/>
        </w:rPr>
        <w:t>origins</w:t>
      </w:r>
      <w:r>
        <w:rPr>
          <w:color w:val="231F20"/>
          <w:sz w:val="12"/>
        </w:rPr>
        <w:tab/>
      </w:r>
      <w:r>
        <w:rPr>
          <w:color w:val="231F20"/>
          <w:spacing w:val="-5"/>
          <w:w w:val="105"/>
          <w:sz w:val="12"/>
        </w:rPr>
        <w:t>SVM</w:t>
      </w:r>
      <w:r>
        <w:rPr>
          <w:color w:val="231F20"/>
          <w:sz w:val="12"/>
        </w:rPr>
        <w:tab/>
      </w:r>
      <w:r>
        <w:rPr>
          <w:color w:val="231F20"/>
          <w:w w:val="110"/>
          <w:sz w:val="12"/>
        </w:rPr>
        <w:t>(</w:t>
      </w:r>
      <w:hyperlink w:history="true" w:anchor="_bookmark14">
        <w:r>
          <w:rPr>
            <w:color w:val="2E3092"/>
            <w:w w:val="110"/>
            <w:sz w:val="12"/>
          </w:rPr>
          <w:t>Haddi</w:t>
        </w:r>
      </w:hyperlink>
      <w:r>
        <w:rPr>
          <w:color w:val="2E3092"/>
          <w:spacing w:val="-6"/>
          <w:w w:val="110"/>
          <w:sz w:val="12"/>
        </w:rPr>
        <w:t> </w:t>
      </w:r>
      <w:hyperlink w:history="true" w:anchor="_bookmark14">
        <w:r>
          <w:rPr>
            <w:color w:val="2E3092"/>
            <w:w w:val="110"/>
            <w:sz w:val="12"/>
          </w:rPr>
          <w:t>et</w:t>
        </w:r>
      </w:hyperlink>
      <w:r>
        <w:rPr>
          <w:color w:val="2E3092"/>
          <w:spacing w:val="2"/>
          <w:w w:val="110"/>
          <w:sz w:val="12"/>
        </w:rPr>
        <w:t> </w:t>
      </w:r>
      <w:hyperlink w:history="true" w:anchor="_bookmark14">
        <w:r>
          <w:rPr>
            <w:color w:val="2E3092"/>
            <w:w w:val="110"/>
            <w:sz w:val="12"/>
          </w:rPr>
          <w:t>al.,</w:t>
        </w:r>
        <w:r>
          <w:rPr>
            <w:color w:val="2E3092"/>
            <w:spacing w:val="-7"/>
            <w:w w:val="110"/>
            <w:sz w:val="12"/>
          </w:rPr>
          <w:t> </w:t>
        </w:r>
        <w:r>
          <w:rPr>
            <w:color w:val="2E3092"/>
            <w:spacing w:val="-2"/>
            <w:w w:val="110"/>
            <w:sz w:val="12"/>
          </w:rPr>
          <w:t>2013</w:t>
        </w:r>
      </w:hyperlink>
      <w:r>
        <w:rPr>
          <w:color w:val="231F20"/>
          <w:spacing w:val="-2"/>
          <w:w w:val="110"/>
          <w:sz w:val="12"/>
        </w:rPr>
        <w:t>)</w:t>
      </w:r>
    </w:p>
    <w:p>
      <w:pPr>
        <w:spacing w:after="0"/>
        <w:jc w:val="left"/>
        <w:rPr>
          <w:sz w:val="12"/>
        </w:rPr>
        <w:sectPr>
          <w:type w:val="continuous"/>
          <w:pgSz w:w="11910" w:h="15880"/>
          <w:pgMar w:header="693" w:footer="0" w:top="640" w:bottom="280" w:left="560" w:right="560"/>
        </w:sectPr>
      </w:pPr>
    </w:p>
    <w:p>
      <w:pPr>
        <w:tabs>
          <w:tab w:pos="2361" w:val="left" w:leader="none"/>
        </w:tabs>
        <w:spacing w:before="35"/>
        <w:ind w:left="233" w:right="0" w:firstLine="0"/>
        <w:jc w:val="center"/>
        <w:rPr>
          <w:sz w:val="12"/>
        </w:rPr>
      </w:pPr>
      <w:r>
        <w:rPr>
          <w:color w:val="231F20"/>
          <w:w w:val="105"/>
          <w:sz w:val="12"/>
        </w:rPr>
        <w:t>Commercial</w:t>
      </w:r>
      <w:r>
        <w:rPr>
          <w:color w:val="231F20"/>
          <w:spacing w:val="29"/>
          <w:w w:val="105"/>
          <w:sz w:val="12"/>
        </w:rPr>
        <w:t> </w:t>
      </w:r>
      <w:r>
        <w:rPr>
          <w:color w:val="231F20"/>
          <w:w w:val="105"/>
          <w:sz w:val="12"/>
        </w:rPr>
        <w:t>e-</w:t>
      </w:r>
      <w:r>
        <w:rPr>
          <w:color w:val="231F20"/>
          <w:spacing w:val="-2"/>
          <w:w w:val="105"/>
          <w:sz w:val="12"/>
        </w:rPr>
        <w:t>tongue</w:t>
      </w:r>
      <w:r>
        <w:rPr>
          <w:color w:val="231F20"/>
          <w:sz w:val="12"/>
        </w:rPr>
        <w:tab/>
      </w:r>
      <w:r>
        <w:rPr>
          <w:color w:val="231F20"/>
          <w:w w:val="110"/>
          <w:sz w:val="12"/>
        </w:rPr>
        <w:t>Discriminate</w:t>
      </w:r>
      <w:r>
        <w:rPr>
          <w:color w:val="231F20"/>
          <w:spacing w:val="-1"/>
          <w:w w:val="110"/>
          <w:sz w:val="12"/>
        </w:rPr>
        <w:t> </w:t>
      </w:r>
      <w:r>
        <w:rPr>
          <w:color w:val="231F20"/>
          <w:w w:val="110"/>
          <w:sz w:val="12"/>
        </w:rPr>
        <w:t>type</w:t>
      </w:r>
      <w:r>
        <w:rPr>
          <w:color w:val="231F20"/>
          <w:spacing w:val="-1"/>
          <w:w w:val="110"/>
          <w:sz w:val="12"/>
        </w:rPr>
        <w:t> </w:t>
      </w:r>
      <w:r>
        <w:rPr>
          <w:color w:val="231F20"/>
          <w:w w:val="110"/>
          <w:sz w:val="12"/>
        </w:rPr>
        <w:t>and</w:t>
      </w:r>
      <w:r>
        <w:rPr>
          <w:color w:val="231F20"/>
          <w:spacing w:val="-1"/>
          <w:w w:val="110"/>
          <w:sz w:val="12"/>
        </w:rPr>
        <w:t> </w:t>
      </w:r>
      <w:r>
        <w:rPr>
          <w:color w:val="231F20"/>
          <w:w w:val="110"/>
          <w:sz w:val="12"/>
        </w:rPr>
        <w:t>brand</w:t>
      </w:r>
      <w:r>
        <w:rPr>
          <w:color w:val="231F20"/>
          <w:spacing w:val="-3"/>
          <w:w w:val="110"/>
          <w:sz w:val="12"/>
        </w:rPr>
        <w:t> </w:t>
      </w:r>
      <w:r>
        <w:rPr>
          <w:color w:val="231F20"/>
          <w:w w:val="110"/>
          <w:sz w:val="12"/>
        </w:rPr>
        <w:t>recognition</w:t>
      </w:r>
      <w:r>
        <w:rPr>
          <w:color w:val="231F20"/>
          <w:spacing w:val="-2"/>
          <w:w w:val="110"/>
          <w:sz w:val="12"/>
        </w:rPr>
        <w:t> </w:t>
      </w:r>
      <w:r>
        <w:rPr>
          <w:color w:val="231F20"/>
          <w:w w:val="110"/>
          <w:sz w:val="12"/>
        </w:rPr>
        <w:t>of</w:t>
      </w:r>
      <w:r>
        <w:rPr>
          <w:color w:val="231F20"/>
          <w:spacing w:val="-2"/>
          <w:w w:val="110"/>
          <w:sz w:val="12"/>
        </w:rPr>
        <w:t> </w:t>
      </w:r>
      <w:r>
        <w:rPr>
          <w:color w:val="231F20"/>
          <w:w w:val="110"/>
          <w:sz w:val="12"/>
        </w:rPr>
        <w:t>orange</w:t>
      </w:r>
      <w:r>
        <w:rPr>
          <w:color w:val="231F20"/>
          <w:spacing w:val="-2"/>
          <w:w w:val="110"/>
          <w:sz w:val="12"/>
        </w:rPr>
        <w:t> </w:t>
      </w:r>
      <w:r>
        <w:rPr>
          <w:color w:val="231F20"/>
          <w:w w:val="110"/>
          <w:sz w:val="12"/>
        </w:rPr>
        <w:t>beverage</w:t>
      </w:r>
      <w:r>
        <w:rPr>
          <w:color w:val="231F20"/>
          <w:spacing w:val="-1"/>
          <w:w w:val="110"/>
          <w:sz w:val="12"/>
        </w:rPr>
        <w:t> </w:t>
      </w:r>
      <w:r>
        <w:rPr>
          <w:color w:val="231F20"/>
          <w:spacing w:val="-5"/>
          <w:w w:val="110"/>
          <w:sz w:val="12"/>
        </w:rPr>
        <w:t>and</w:t>
      </w:r>
    </w:p>
    <w:p>
      <w:pPr>
        <w:spacing w:before="35"/>
        <w:ind w:left="233" w:right="696" w:firstLine="0"/>
        <w:jc w:val="center"/>
        <w:rPr>
          <w:sz w:val="12"/>
        </w:rPr>
      </w:pPr>
      <w:r>
        <w:rPr>
          <w:color w:val="231F20"/>
          <w:w w:val="110"/>
          <w:sz w:val="12"/>
        </w:rPr>
        <w:t>Chinese</w:t>
      </w:r>
      <w:r>
        <w:rPr>
          <w:color w:val="231F20"/>
          <w:spacing w:val="-7"/>
          <w:w w:val="110"/>
          <w:sz w:val="12"/>
        </w:rPr>
        <w:t> </w:t>
      </w:r>
      <w:r>
        <w:rPr>
          <w:color w:val="231F20"/>
          <w:spacing w:val="-2"/>
          <w:w w:val="110"/>
          <w:sz w:val="12"/>
        </w:rPr>
        <w:t>vinegar</w:t>
      </w:r>
    </w:p>
    <w:p>
      <w:pPr>
        <w:tabs>
          <w:tab w:pos="3019" w:val="left" w:leader="none"/>
        </w:tabs>
        <w:spacing w:before="35"/>
        <w:ind w:left="233" w:right="0" w:firstLine="0"/>
        <w:jc w:val="left"/>
        <w:rPr>
          <w:sz w:val="12"/>
        </w:rPr>
      </w:pPr>
      <w:r>
        <w:rPr/>
        <w:br w:type="column"/>
      </w:r>
      <w:r>
        <w:rPr>
          <w:color w:val="231F20"/>
          <w:sz w:val="12"/>
        </w:rPr>
        <w:t>RF,</w:t>
      </w:r>
      <w:r>
        <w:rPr>
          <w:color w:val="231F20"/>
          <w:spacing w:val="2"/>
          <w:sz w:val="12"/>
        </w:rPr>
        <w:t> </w:t>
      </w:r>
      <w:r>
        <w:rPr>
          <w:color w:val="231F20"/>
          <w:sz w:val="12"/>
        </w:rPr>
        <w:t>ANN,</w:t>
      </w:r>
      <w:r>
        <w:rPr>
          <w:color w:val="231F20"/>
          <w:spacing w:val="3"/>
          <w:sz w:val="12"/>
        </w:rPr>
        <w:t> </w:t>
      </w:r>
      <w:r>
        <w:rPr>
          <w:color w:val="231F20"/>
          <w:sz w:val="12"/>
        </w:rPr>
        <w:t>and</w:t>
      </w:r>
      <w:r>
        <w:rPr>
          <w:color w:val="231F20"/>
          <w:spacing w:val="4"/>
          <w:sz w:val="12"/>
        </w:rPr>
        <w:t> </w:t>
      </w:r>
      <w:r>
        <w:rPr>
          <w:color w:val="231F20"/>
          <w:spacing w:val="-5"/>
          <w:sz w:val="12"/>
        </w:rPr>
        <w:t>SVM</w:t>
      </w:r>
      <w:r>
        <w:rPr>
          <w:color w:val="231F20"/>
          <w:sz w:val="12"/>
        </w:rPr>
        <w:tab/>
        <w:t>(</w:t>
      </w:r>
      <w:hyperlink w:history="true" w:anchor="_bookmark39">
        <w:r>
          <w:rPr>
            <w:color w:val="2E3092"/>
            <w:sz w:val="12"/>
          </w:rPr>
          <w:t>Liu</w:t>
        </w:r>
      </w:hyperlink>
      <w:r>
        <w:rPr>
          <w:color w:val="2E3092"/>
          <w:spacing w:val="10"/>
          <w:sz w:val="12"/>
        </w:rPr>
        <w:t> </w:t>
      </w:r>
      <w:hyperlink w:history="true" w:anchor="_bookmark39">
        <w:r>
          <w:rPr>
            <w:color w:val="2E3092"/>
            <w:sz w:val="12"/>
          </w:rPr>
          <w:t>et</w:t>
        </w:r>
      </w:hyperlink>
      <w:r>
        <w:rPr>
          <w:color w:val="2E3092"/>
          <w:spacing w:val="25"/>
          <w:sz w:val="12"/>
        </w:rPr>
        <w:t> </w:t>
      </w:r>
      <w:hyperlink w:history="true" w:anchor="_bookmark39">
        <w:r>
          <w:rPr>
            <w:color w:val="2E3092"/>
            <w:sz w:val="12"/>
          </w:rPr>
          <w:t>al.,</w:t>
        </w:r>
        <w:r>
          <w:rPr>
            <w:color w:val="2E3092"/>
            <w:spacing w:val="10"/>
            <w:sz w:val="12"/>
          </w:rPr>
          <w:t> </w:t>
        </w:r>
        <w:r>
          <w:rPr>
            <w:color w:val="2E3092"/>
            <w:spacing w:val="-2"/>
            <w:sz w:val="12"/>
          </w:rPr>
          <w:t>2013</w:t>
        </w:r>
      </w:hyperlink>
      <w:r>
        <w:rPr>
          <w:color w:val="231F20"/>
          <w:spacing w:val="-2"/>
          <w:sz w:val="12"/>
        </w:rPr>
        <w:t>)</w:t>
      </w:r>
    </w:p>
    <w:p>
      <w:pPr>
        <w:spacing w:after="0"/>
        <w:jc w:val="left"/>
        <w:rPr>
          <w:sz w:val="12"/>
        </w:rPr>
        <w:sectPr>
          <w:type w:val="continuous"/>
          <w:pgSz w:w="11910" w:h="15880"/>
          <w:pgMar w:header="693" w:footer="0" w:top="640" w:bottom="280" w:left="560" w:right="560"/>
          <w:cols w:num="2" w:equalWidth="0">
            <w:col w:w="6115" w:space="66"/>
            <w:col w:w="4609"/>
          </w:cols>
        </w:sectPr>
      </w:pPr>
    </w:p>
    <w:p>
      <w:pPr>
        <w:tabs>
          <w:tab w:pos="2361" w:val="left" w:leader="none"/>
          <w:tab w:pos="6414" w:val="left" w:leader="none"/>
          <w:tab w:pos="9200" w:val="left" w:leader="none"/>
        </w:tabs>
        <w:spacing w:before="35"/>
        <w:ind w:left="233" w:right="0" w:firstLine="0"/>
        <w:jc w:val="left"/>
        <w:rPr>
          <w:sz w:val="12"/>
        </w:rPr>
      </w:pPr>
      <w:r>
        <w:rPr>
          <w:color w:val="231F20"/>
          <w:w w:val="110"/>
          <w:sz w:val="12"/>
        </w:rPr>
        <w:t>Potentiometric</w:t>
      </w:r>
      <w:r>
        <w:rPr>
          <w:color w:val="231F20"/>
          <w:spacing w:val="-6"/>
          <w:w w:val="110"/>
          <w:sz w:val="12"/>
        </w:rPr>
        <w:t> </w:t>
      </w:r>
      <w:r>
        <w:rPr>
          <w:color w:val="231F20"/>
          <w:spacing w:val="-2"/>
          <w:w w:val="110"/>
          <w:sz w:val="12"/>
        </w:rPr>
        <w:t>sensors</w:t>
      </w:r>
      <w:r>
        <w:rPr>
          <w:color w:val="231F20"/>
          <w:sz w:val="12"/>
        </w:rPr>
        <w:tab/>
      </w:r>
      <w:r>
        <w:rPr>
          <w:color w:val="231F20"/>
          <w:w w:val="110"/>
          <w:sz w:val="12"/>
        </w:rPr>
        <w:t>Evaluation</w:t>
      </w:r>
      <w:r>
        <w:rPr>
          <w:color w:val="231F20"/>
          <w:spacing w:val="-4"/>
          <w:w w:val="110"/>
          <w:sz w:val="12"/>
        </w:rPr>
        <w:t> </w:t>
      </w:r>
      <w:r>
        <w:rPr>
          <w:color w:val="231F20"/>
          <w:w w:val="110"/>
          <w:sz w:val="12"/>
        </w:rPr>
        <w:t>of</w:t>
      </w:r>
      <w:r>
        <w:rPr>
          <w:color w:val="231F20"/>
          <w:spacing w:val="-4"/>
          <w:w w:val="110"/>
          <w:sz w:val="12"/>
        </w:rPr>
        <w:t> </w:t>
      </w:r>
      <w:r>
        <w:rPr>
          <w:color w:val="231F20"/>
          <w:w w:val="110"/>
          <w:sz w:val="12"/>
        </w:rPr>
        <w:t>umami</w:t>
      </w:r>
      <w:r>
        <w:rPr>
          <w:color w:val="231F20"/>
          <w:spacing w:val="-3"/>
          <w:w w:val="110"/>
          <w:sz w:val="12"/>
        </w:rPr>
        <w:t> </w:t>
      </w:r>
      <w:r>
        <w:rPr>
          <w:color w:val="231F20"/>
          <w:w w:val="110"/>
          <w:sz w:val="12"/>
        </w:rPr>
        <w:t>taste</w:t>
      </w:r>
      <w:r>
        <w:rPr>
          <w:color w:val="231F20"/>
          <w:spacing w:val="-4"/>
          <w:w w:val="110"/>
          <w:sz w:val="12"/>
        </w:rPr>
        <w:t> </w:t>
      </w:r>
      <w:r>
        <w:rPr>
          <w:color w:val="231F20"/>
          <w:w w:val="110"/>
          <w:sz w:val="12"/>
        </w:rPr>
        <w:t>in</w:t>
      </w:r>
      <w:r>
        <w:rPr>
          <w:color w:val="231F20"/>
          <w:spacing w:val="-4"/>
          <w:w w:val="110"/>
          <w:sz w:val="12"/>
        </w:rPr>
        <w:t> </w:t>
      </w:r>
      <w:r>
        <w:rPr>
          <w:color w:val="231F20"/>
          <w:w w:val="110"/>
          <w:sz w:val="12"/>
        </w:rPr>
        <w:t>mushroom</w:t>
      </w:r>
      <w:r>
        <w:rPr>
          <w:color w:val="231F20"/>
          <w:spacing w:val="-4"/>
          <w:w w:val="110"/>
          <w:sz w:val="12"/>
        </w:rPr>
        <w:t> </w:t>
      </w:r>
      <w:r>
        <w:rPr>
          <w:color w:val="231F20"/>
          <w:spacing w:val="-2"/>
          <w:w w:val="110"/>
          <w:sz w:val="12"/>
        </w:rPr>
        <w:t>extracts</w:t>
      </w:r>
      <w:r>
        <w:rPr>
          <w:color w:val="231F20"/>
          <w:sz w:val="12"/>
        </w:rPr>
        <w:tab/>
      </w:r>
      <w:r>
        <w:rPr>
          <w:color w:val="231F20"/>
          <w:spacing w:val="-4"/>
          <w:w w:val="110"/>
          <w:sz w:val="12"/>
        </w:rPr>
        <w:t>ANOVA</w:t>
      </w:r>
      <w:r>
        <w:rPr>
          <w:color w:val="231F20"/>
          <w:sz w:val="12"/>
        </w:rPr>
        <w:tab/>
      </w:r>
      <w:r>
        <w:rPr>
          <w:color w:val="231F20"/>
          <w:w w:val="110"/>
          <w:sz w:val="12"/>
        </w:rPr>
        <w:t>(</w:t>
      </w:r>
      <w:hyperlink w:history="true" w:anchor="_bookmark56">
        <w:r>
          <w:rPr>
            <w:color w:val="2E3092"/>
            <w:w w:val="110"/>
            <w:sz w:val="12"/>
          </w:rPr>
          <w:t>Phat</w:t>
        </w:r>
      </w:hyperlink>
      <w:r>
        <w:rPr>
          <w:color w:val="2E3092"/>
          <w:spacing w:val="-4"/>
          <w:w w:val="110"/>
          <w:sz w:val="12"/>
        </w:rPr>
        <w:t> </w:t>
      </w:r>
      <w:hyperlink w:history="true" w:anchor="_bookmark56">
        <w:r>
          <w:rPr>
            <w:color w:val="2E3092"/>
            <w:w w:val="110"/>
            <w:sz w:val="12"/>
          </w:rPr>
          <w:t>et</w:t>
        </w:r>
      </w:hyperlink>
      <w:r>
        <w:rPr>
          <w:color w:val="2E3092"/>
          <w:spacing w:val="6"/>
          <w:w w:val="110"/>
          <w:sz w:val="12"/>
        </w:rPr>
        <w:t> </w:t>
      </w:r>
      <w:hyperlink w:history="true" w:anchor="_bookmark56">
        <w:r>
          <w:rPr>
            <w:color w:val="2E3092"/>
            <w:w w:val="110"/>
            <w:sz w:val="12"/>
          </w:rPr>
          <w:t>al.,</w:t>
        </w:r>
        <w:r>
          <w:rPr>
            <w:color w:val="2E3092"/>
            <w:spacing w:val="-4"/>
            <w:w w:val="110"/>
            <w:sz w:val="12"/>
          </w:rPr>
          <w:t> </w:t>
        </w:r>
        <w:r>
          <w:rPr>
            <w:color w:val="2E3092"/>
            <w:spacing w:val="-2"/>
            <w:w w:val="110"/>
            <w:sz w:val="12"/>
          </w:rPr>
          <w:t>2016</w:t>
        </w:r>
      </w:hyperlink>
      <w:r>
        <w:rPr>
          <w:color w:val="231F20"/>
          <w:spacing w:val="-2"/>
          <w:w w:val="110"/>
          <w:sz w:val="12"/>
        </w:rPr>
        <w:t>)</w:t>
      </w:r>
    </w:p>
    <w:p>
      <w:pPr>
        <w:spacing w:after="0"/>
        <w:jc w:val="left"/>
        <w:rPr>
          <w:sz w:val="12"/>
        </w:rPr>
        <w:sectPr>
          <w:type w:val="continuous"/>
          <w:pgSz w:w="11910" w:h="15880"/>
          <w:pgMar w:header="693" w:footer="0" w:top="640" w:bottom="280" w:left="560" w:right="560"/>
        </w:sectPr>
      </w:pPr>
    </w:p>
    <w:p>
      <w:pPr>
        <w:tabs>
          <w:tab w:pos="2361" w:val="left" w:leader="none"/>
          <w:tab w:pos="6414" w:val="left" w:leader="none"/>
        </w:tabs>
        <w:spacing w:line="302" w:lineRule="auto" w:before="36"/>
        <w:ind w:left="6414" w:right="0" w:hanging="6181"/>
        <w:jc w:val="left"/>
        <w:rPr>
          <w:sz w:val="12"/>
        </w:rPr>
      </w:pPr>
      <w:r>
        <w:rPr>
          <w:color w:val="231F20"/>
          <w:w w:val="110"/>
          <w:sz w:val="12"/>
        </w:rPr>
        <w:t>Potentiometric</w:t>
      </w:r>
      <w:r>
        <w:rPr>
          <w:color w:val="231F20"/>
          <w:spacing w:val="-7"/>
          <w:w w:val="110"/>
          <w:sz w:val="12"/>
        </w:rPr>
        <w:t> </w:t>
      </w:r>
      <w:r>
        <w:rPr>
          <w:color w:val="231F20"/>
          <w:w w:val="110"/>
          <w:sz w:val="12"/>
        </w:rPr>
        <w:t>sensors</w:t>
      </w:r>
      <w:r>
        <w:rPr>
          <w:color w:val="231F20"/>
          <w:sz w:val="12"/>
        </w:rPr>
        <w:tab/>
      </w:r>
      <w:r>
        <w:rPr>
          <w:color w:val="231F20"/>
          <w:w w:val="110"/>
          <w:sz w:val="12"/>
        </w:rPr>
        <w:t>Detection of adulteration in argan Oil</w:t>
      </w:r>
      <w:r>
        <w:rPr>
          <w:color w:val="231F20"/>
          <w:sz w:val="12"/>
        </w:rPr>
        <w:tab/>
      </w:r>
      <w:r>
        <w:rPr>
          <w:color w:val="231F20"/>
          <w:w w:val="105"/>
          <w:sz w:val="12"/>
        </w:rPr>
        <w:t>PCA, SVM, and discriminant factor </w:t>
      </w:r>
      <w:r>
        <w:rPr>
          <w:color w:val="231F20"/>
          <w:w w:val="105"/>
          <w:sz w:val="12"/>
        </w:rPr>
        <w:t>analysis</w:t>
      </w:r>
      <w:r>
        <w:rPr>
          <w:color w:val="231F20"/>
          <w:spacing w:val="40"/>
          <w:w w:val="110"/>
          <w:sz w:val="12"/>
        </w:rPr>
        <w:t> </w:t>
      </w:r>
      <w:r>
        <w:rPr>
          <w:color w:val="231F20"/>
          <w:spacing w:val="-2"/>
          <w:w w:val="110"/>
          <w:sz w:val="12"/>
        </w:rPr>
        <w:t>(DFA)</w:t>
      </w:r>
    </w:p>
    <w:p>
      <w:pPr>
        <w:tabs>
          <w:tab w:pos="2361" w:val="left" w:leader="none"/>
          <w:tab w:pos="6414" w:val="left" w:leader="none"/>
        </w:tabs>
        <w:spacing w:line="135" w:lineRule="exact" w:before="0"/>
        <w:ind w:left="233" w:right="0" w:firstLine="0"/>
        <w:jc w:val="left"/>
        <w:rPr>
          <w:sz w:val="12"/>
        </w:rPr>
      </w:pPr>
      <w:r>
        <w:rPr>
          <w:color w:val="231F20"/>
          <w:w w:val="110"/>
          <w:sz w:val="12"/>
        </w:rPr>
        <w:t>Potentiometric</w:t>
      </w:r>
      <w:r>
        <w:rPr>
          <w:color w:val="231F20"/>
          <w:spacing w:val="-6"/>
          <w:w w:val="110"/>
          <w:sz w:val="12"/>
        </w:rPr>
        <w:t> </w:t>
      </w:r>
      <w:r>
        <w:rPr>
          <w:color w:val="231F20"/>
          <w:spacing w:val="-2"/>
          <w:w w:val="110"/>
          <w:sz w:val="12"/>
        </w:rPr>
        <w:t>sensors</w:t>
      </w:r>
      <w:r>
        <w:rPr>
          <w:color w:val="231F20"/>
          <w:sz w:val="12"/>
        </w:rPr>
        <w:tab/>
      </w:r>
      <w:r>
        <w:rPr>
          <w:color w:val="231F20"/>
          <w:w w:val="110"/>
          <w:sz w:val="12"/>
        </w:rPr>
        <w:t>Detection</w:t>
      </w:r>
      <w:r>
        <w:rPr>
          <w:color w:val="231F20"/>
          <w:spacing w:val="-1"/>
          <w:w w:val="110"/>
          <w:sz w:val="12"/>
        </w:rPr>
        <w:t> </w:t>
      </w:r>
      <w:r>
        <w:rPr>
          <w:color w:val="231F20"/>
          <w:w w:val="110"/>
          <w:sz w:val="12"/>
        </w:rPr>
        <w:t>of</w:t>
      </w:r>
      <w:r>
        <w:rPr>
          <w:color w:val="231F20"/>
          <w:spacing w:val="-2"/>
          <w:w w:val="110"/>
          <w:sz w:val="12"/>
        </w:rPr>
        <w:t> </w:t>
      </w:r>
      <w:r>
        <w:rPr>
          <w:color w:val="231F20"/>
          <w:w w:val="110"/>
          <w:sz w:val="12"/>
        </w:rPr>
        <w:t>adulteration</w:t>
      </w:r>
      <w:r>
        <w:rPr>
          <w:color w:val="231F20"/>
          <w:spacing w:val="-1"/>
          <w:w w:val="110"/>
          <w:sz w:val="12"/>
        </w:rPr>
        <w:t> </w:t>
      </w:r>
      <w:r>
        <w:rPr>
          <w:color w:val="231F20"/>
          <w:w w:val="110"/>
          <w:sz w:val="12"/>
        </w:rPr>
        <w:t>in</w:t>
      </w:r>
      <w:r>
        <w:rPr>
          <w:color w:val="231F20"/>
          <w:spacing w:val="-1"/>
          <w:w w:val="110"/>
          <w:sz w:val="12"/>
        </w:rPr>
        <w:t> </w:t>
      </w:r>
      <w:r>
        <w:rPr>
          <w:color w:val="231F20"/>
          <w:w w:val="110"/>
          <w:sz w:val="12"/>
        </w:rPr>
        <w:t>cherry</w:t>
      </w:r>
      <w:r>
        <w:rPr>
          <w:color w:val="231F20"/>
          <w:spacing w:val="-2"/>
          <w:w w:val="110"/>
          <w:sz w:val="12"/>
        </w:rPr>
        <w:t> </w:t>
      </w:r>
      <w:r>
        <w:rPr>
          <w:color w:val="231F20"/>
          <w:w w:val="110"/>
          <w:sz w:val="12"/>
        </w:rPr>
        <w:t>tomato</w:t>
      </w:r>
      <w:r>
        <w:rPr>
          <w:color w:val="231F20"/>
          <w:spacing w:val="-1"/>
          <w:w w:val="110"/>
          <w:sz w:val="12"/>
        </w:rPr>
        <w:t> </w:t>
      </w:r>
      <w:r>
        <w:rPr>
          <w:color w:val="231F20"/>
          <w:spacing w:val="-2"/>
          <w:w w:val="110"/>
          <w:sz w:val="12"/>
        </w:rPr>
        <w:t>juices</w:t>
      </w:r>
      <w:r>
        <w:rPr>
          <w:color w:val="231F20"/>
          <w:sz w:val="12"/>
        </w:rPr>
        <w:tab/>
      </w:r>
      <w:r>
        <w:rPr>
          <w:color w:val="231F20"/>
          <w:w w:val="105"/>
          <w:sz w:val="12"/>
        </w:rPr>
        <w:t>PCA,</w:t>
      </w:r>
      <w:r>
        <w:rPr>
          <w:color w:val="231F20"/>
          <w:spacing w:val="-1"/>
          <w:w w:val="105"/>
          <w:sz w:val="12"/>
        </w:rPr>
        <w:t> </w:t>
      </w:r>
      <w:r>
        <w:rPr>
          <w:color w:val="231F20"/>
          <w:w w:val="105"/>
          <w:sz w:val="12"/>
        </w:rPr>
        <w:t>SVM, and</w:t>
      </w:r>
      <w:r>
        <w:rPr>
          <w:color w:val="231F20"/>
          <w:spacing w:val="-1"/>
          <w:w w:val="105"/>
          <w:sz w:val="12"/>
        </w:rPr>
        <w:t> </w:t>
      </w:r>
      <w:r>
        <w:rPr>
          <w:color w:val="231F20"/>
          <w:w w:val="105"/>
          <w:sz w:val="12"/>
        </w:rPr>
        <w:t>Principle </w:t>
      </w:r>
      <w:r>
        <w:rPr>
          <w:color w:val="231F20"/>
          <w:spacing w:val="-2"/>
          <w:w w:val="105"/>
          <w:sz w:val="12"/>
        </w:rPr>
        <w:t>Components</w:t>
      </w:r>
    </w:p>
    <w:p>
      <w:pPr>
        <w:spacing w:before="34"/>
        <w:ind w:left="6414" w:right="0" w:firstLine="0"/>
        <w:jc w:val="left"/>
        <w:rPr>
          <w:sz w:val="12"/>
        </w:rPr>
      </w:pPr>
      <w:r>
        <w:rPr>
          <w:color w:val="231F20"/>
          <w:w w:val="105"/>
          <w:sz w:val="12"/>
        </w:rPr>
        <w:t>Regression</w:t>
      </w:r>
      <w:r>
        <w:rPr>
          <w:color w:val="231F20"/>
          <w:spacing w:val="15"/>
          <w:w w:val="105"/>
          <w:sz w:val="12"/>
        </w:rPr>
        <w:t> </w:t>
      </w:r>
      <w:r>
        <w:rPr>
          <w:color w:val="231F20"/>
          <w:spacing w:val="-2"/>
          <w:w w:val="105"/>
          <w:sz w:val="12"/>
        </w:rPr>
        <w:t>(PCR)</w:t>
      </w:r>
    </w:p>
    <w:p>
      <w:pPr>
        <w:spacing w:line="302" w:lineRule="auto" w:before="36"/>
        <w:ind w:left="233" w:right="677" w:firstLine="0"/>
        <w:jc w:val="left"/>
        <w:rPr>
          <w:sz w:val="12"/>
        </w:rPr>
      </w:pPr>
      <w:r>
        <w:rPr/>
        <w:br w:type="column"/>
      </w:r>
      <w:r>
        <w:rPr>
          <w:color w:val="231F20"/>
          <w:w w:val="110"/>
          <w:sz w:val="12"/>
        </w:rPr>
        <w:t>(</w:t>
      </w:r>
      <w:hyperlink w:history="true" w:anchor="_bookmark25">
        <w:r>
          <w:rPr>
            <w:color w:val="2E3092"/>
            <w:w w:val="110"/>
            <w:sz w:val="12"/>
          </w:rPr>
          <w:t>Bougrini</w:t>
        </w:r>
      </w:hyperlink>
      <w:r>
        <w:rPr>
          <w:color w:val="2E3092"/>
          <w:spacing w:val="-8"/>
          <w:w w:val="110"/>
          <w:sz w:val="12"/>
        </w:rPr>
        <w:t> </w:t>
      </w:r>
      <w:hyperlink w:history="true" w:anchor="_bookmark25">
        <w:r>
          <w:rPr>
            <w:color w:val="2E3092"/>
            <w:w w:val="110"/>
            <w:sz w:val="12"/>
          </w:rPr>
          <w:t>et</w:t>
        </w:r>
      </w:hyperlink>
      <w:r>
        <w:rPr>
          <w:color w:val="2E3092"/>
          <w:spacing w:val="-3"/>
          <w:w w:val="110"/>
          <w:sz w:val="12"/>
        </w:rPr>
        <w:t> </w:t>
      </w:r>
      <w:hyperlink w:history="true" w:anchor="_bookmark25">
        <w:r>
          <w:rPr>
            <w:color w:val="2E3092"/>
            <w:w w:val="110"/>
            <w:sz w:val="12"/>
          </w:rPr>
          <w:t>al.,</w:t>
        </w:r>
      </w:hyperlink>
      <w:r>
        <w:rPr>
          <w:color w:val="2E3092"/>
          <w:spacing w:val="40"/>
          <w:w w:val="110"/>
          <w:sz w:val="12"/>
        </w:rPr>
        <w:t> </w:t>
      </w:r>
      <w:hyperlink w:history="true" w:anchor="_bookmark25">
        <w:r>
          <w:rPr>
            <w:color w:val="2E3092"/>
            <w:spacing w:val="-2"/>
            <w:w w:val="110"/>
            <w:sz w:val="12"/>
          </w:rPr>
          <w:t>2014</w:t>
        </w:r>
      </w:hyperlink>
      <w:r>
        <w:rPr>
          <w:color w:val="231F20"/>
          <w:spacing w:val="-2"/>
          <w:w w:val="110"/>
          <w:sz w:val="12"/>
        </w:rPr>
        <w:t>)</w:t>
      </w:r>
    </w:p>
    <w:p>
      <w:pPr>
        <w:spacing w:line="302" w:lineRule="auto" w:before="0"/>
        <w:ind w:left="233" w:right="555" w:firstLine="0"/>
        <w:jc w:val="left"/>
        <w:rPr>
          <w:sz w:val="12"/>
        </w:rPr>
      </w:pPr>
      <w:r>
        <w:rPr>
          <w:color w:val="231F20"/>
          <w:w w:val="110"/>
          <w:sz w:val="12"/>
        </w:rPr>
        <w:t>(</w:t>
      </w:r>
      <w:hyperlink w:history="true" w:anchor="_bookmark15">
        <w:r>
          <w:rPr>
            <w:color w:val="2E3092"/>
            <w:w w:val="110"/>
            <w:sz w:val="12"/>
          </w:rPr>
          <w:t>Hong</w:t>
        </w:r>
        <w:r>
          <w:rPr>
            <w:color w:val="2E3092"/>
            <w:spacing w:val="-8"/>
            <w:w w:val="110"/>
            <w:sz w:val="12"/>
          </w:rPr>
          <w:t> </w:t>
        </w:r>
        <w:r>
          <w:rPr>
            <w:color w:val="2E3092"/>
            <w:w w:val="110"/>
            <w:sz w:val="12"/>
          </w:rPr>
          <w:t>and</w:t>
        </w:r>
        <w:r>
          <w:rPr>
            <w:color w:val="2E3092"/>
            <w:spacing w:val="-8"/>
            <w:w w:val="110"/>
            <w:sz w:val="12"/>
          </w:rPr>
          <w:t> </w:t>
        </w:r>
        <w:r>
          <w:rPr>
            <w:color w:val="2E3092"/>
            <w:w w:val="110"/>
            <w:sz w:val="12"/>
          </w:rPr>
          <w:t>Wang,</w:t>
        </w:r>
      </w:hyperlink>
      <w:r>
        <w:rPr>
          <w:color w:val="2E3092"/>
          <w:spacing w:val="40"/>
          <w:w w:val="110"/>
          <w:sz w:val="12"/>
        </w:rPr>
        <w:t> </w:t>
      </w:r>
      <w:hyperlink w:history="true" w:anchor="_bookmark15">
        <w:r>
          <w:rPr>
            <w:color w:val="2E3092"/>
            <w:spacing w:val="-2"/>
            <w:w w:val="110"/>
            <w:sz w:val="12"/>
          </w:rPr>
          <w:t>2014</w:t>
        </w:r>
      </w:hyperlink>
      <w:r>
        <w:rPr>
          <w:color w:val="231F20"/>
          <w:spacing w:val="-2"/>
          <w:w w:val="110"/>
          <w:sz w:val="12"/>
        </w:rPr>
        <w:t>)</w:t>
      </w:r>
    </w:p>
    <w:p>
      <w:pPr>
        <w:spacing w:after="0" w:line="302" w:lineRule="auto"/>
        <w:jc w:val="left"/>
        <w:rPr>
          <w:sz w:val="12"/>
        </w:rPr>
        <w:sectPr>
          <w:type w:val="continuous"/>
          <w:pgSz w:w="11910" w:h="15880"/>
          <w:pgMar w:header="693" w:footer="0" w:top="640" w:bottom="280" w:left="560" w:right="560"/>
          <w:cols w:num="2" w:equalWidth="0">
            <w:col w:w="8893" w:space="74"/>
            <w:col w:w="1823"/>
          </w:cols>
        </w:sectPr>
      </w:pPr>
    </w:p>
    <w:p>
      <w:pPr>
        <w:tabs>
          <w:tab w:pos="2361" w:val="left" w:leader="none"/>
          <w:tab w:pos="6414" w:val="left" w:leader="none"/>
          <w:tab w:pos="9200" w:val="left" w:leader="none"/>
        </w:tabs>
        <w:spacing w:line="302" w:lineRule="auto" w:before="0"/>
        <w:ind w:left="233" w:right="441" w:firstLine="0"/>
        <w:jc w:val="left"/>
        <w:rPr>
          <w:sz w:val="12"/>
        </w:rPr>
      </w:pPr>
      <w:r>
        <w:rPr/>
        <mc:AlternateContent>
          <mc:Choice Requires="wps">
            <w:drawing>
              <wp:anchor distT="0" distB="0" distL="0" distR="0" allowOverlap="1" layoutInCell="1" locked="0" behindDoc="1" simplePos="0" relativeHeight="487601664">
                <wp:simplePos x="0" y="0"/>
                <wp:positionH relativeFrom="page">
                  <wp:posOffset>428396</wp:posOffset>
                </wp:positionH>
                <wp:positionV relativeFrom="paragraph">
                  <wp:posOffset>332355</wp:posOffset>
                </wp:positionV>
                <wp:extent cx="6592570" cy="6350"/>
                <wp:effectExtent l="0" t="0" r="0" b="0"/>
                <wp:wrapTopAndBottom/>
                <wp:docPr id="43" name="Graphic 43"/>
                <wp:cNvGraphicFramePr>
                  <a:graphicFrameLocks/>
                </wp:cNvGraphicFramePr>
                <a:graphic>
                  <a:graphicData uri="http://schemas.microsoft.com/office/word/2010/wordprocessingShape">
                    <wps:wsp>
                      <wps:cNvPr id="43" name="Graphic 43"/>
                      <wps:cNvSpPr/>
                      <wps:spPr>
                        <a:xfrm>
                          <a:off x="0" y="0"/>
                          <a:ext cx="6592570" cy="6350"/>
                        </a:xfrm>
                        <a:custGeom>
                          <a:avLst/>
                          <a:gdLst/>
                          <a:ahLst/>
                          <a:cxnLst/>
                          <a:rect l="l" t="t" r="r" b="b"/>
                          <a:pathLst>
                            <a:path w="6592570" h="6350">
                              <a:moveTo>
                                <a:pt x="6592316" y="0"/>
                              </a:moveTo>
                              <a:lnTo>
                                <a:pt x="0" y="0"/>
                              </a:lnTo>
                              <a:lnTo>
                                <a:pt x="0" y="5759"/>
                              </a:lnTo>
                              <a:lnTo>
                                <a:pt x="6592316" y="5759"/>
                              </a:lnTo>
                              <a:lnTo>
                                <a:pt x="6592316"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3.731998pt;margin-top:26.169706pt;width:519.0800pt;height:.45352pt;mso-position-horizontal-relative:page;mso-position-vertical-relative:paragraph;z-index:-15714816;mso-wrap-distance-left:0;mso-wrap-distance-right:0" id="docshape34" filled="true" fillcolor="#231f20" stroked="false">
                <v:fill type="solid"/>
                <w10:wrap type="topAndBottom"/>
              </v:rect>
            </w:pict>
          </mc:Fallback>
        </mc:AlternateContent>
      </w:r>
      <w:r>
        <w:rPr>
          <w:color w:val="231F20"/>
          <w:w w:val="110"/>
          <w:sz w:val="12"/>
        </w:rPr>
        <w:t>Commercial</w:t>
      </w:r>
      <w:r>
        <w:rPr>
          <w:color w:val="231F20"/>
          <w:spacing w:val="-5"/>
          <w:w w:val="110"/>
          <w:sz w:val="12"/>
        </w:rPr>
        <w:t> </w:t>
      </w:r>
      <w:r>
        <w:rPr>
          <w:color w:val="231F20"/>
          <w:w w:val="110"/>
          <w:sz w:val="12"/>
        </w:rPr>
        <w:t>e-tongue</w:t>
      </w:r>
      <w:r>
        <w:rPr>
          <w:color w:val="231F20"/>
          <w:sz w:val="12"/>
        </w:rPr>
        <w:tab/>
      </w:r>
      <w:r>
        <w:rPr>
          <w:color w:val="231F20"/>
          <w:w w:val="110"/>
          <w:sz w:val="12"/>
        </w:rPr>
        <w:t>Non-volatile compounds and sensory attributes of beef</w:t>
      </w:r>
      <w:r>
        <w:rPr>
          <w:color w:val="231F20"/>
          <w:sz w:val="12"/>
        </w:rPr>
        <w:tab/>
      </w:r>
      <w:r>
        <w:rPr>
          <w:color w:val="231F20"/>
          <w:w w:val="110"/>
          <w:sz w:val="12"/>
        </w:rPr>
        <w:t>ANOVA and PLS</w:t>
      </w:r>
      <w:r>
        <w:rPr>
          <w:color w:val="231F20"/>
          <w:sz w:val="12"/>
        </w:rPr>
        <w:tab/>
      </w:r>
      <w:r>
        <w:rPr>
          <w:color w:val="231F20"/>
          <w:w w:val="110"/>
          <w:sz w:val="12"/>
        </w:rPr>
        <w:t>(</w:t>
      </w:r>
      <w:hyperlink w:history="true" w:anchor="_bookmark19">
        <w:r>
          <w:rPr>
            <w:color w:val="2E3092"/>
            <w:w w:val="110"/>
            <w:sz w:val="12"/>
          </w:rPr>
          <w:t>Ismail</w:t>
        </w:r>
      </w:hyperlink>
      <w:r>
        <w:rPr>
          <w:color w:val="2E3092"/>
          <w:spacing w:val="-8"/>
          <w:w w:val="110"/>
          <w:sz w:val="12"/>
        </w:rPr>
        <w:t> </w:t>
      </w:r>
      <w:hyperlink w:history="true" w:anchor="_bookmark19">
        <w:r>
          <w:rPr>
            <w:color w:val="2E3092"/>
            <w:w w:val="110"/>
            <w:sz w:val="12"/>
          </w:rPr>
          <w:t>et</w:t>
        </w:r>
      </w:hyperlink>
      <w:r>
        <w:rPr>
          <w:color w:val="2E3092"/>
          <w:spacing w:val="-3"/>
          <w:w w:val="110"/>
          <w:sz w:val="12"/>
        </w:rPr>
        <w:t> </w:t>
      </w:r>
      <w:hyperlink w:history="true" w:anchor="_bookmark19">
        <w:r>
          <w:rPr>
            <w:color w:val="2E3092"/>
            <w:w w:val="110"/>
            <w:sz w:val="12"/>
          </w:rPr>
          <w:t>al.,</w:t>
        </w:r>
        <w:r>
          <w:rPr>
            <w:color w:val="2E3092"/>
            <w:spacing w:val="-8"/>
            <w:w w:val="110"/>
            <w:sz w:val="12"/>
          </w:rPr>
          <w:t> </w:t>
        </w:r>
        <w:r>
          <w:rPr>
            <w:color w:val="2E3092"/>
            <w:w w:val="110"/>
            <w:sz w:val="12"/>
          </w:rPr>
          <w:t>2020</w:t>
        </w:r>
      </w:hyperlink>
      <w:r>
        <w:rPr>
          <w:color w:val="231F20"/>
          <w:w w:val="110"/>
          <w:sz w:val="12"/>
        </w:rPr>
        <w:t>)</w:t>
      </w:r>
      <w:r>
        <w:rPr>
          <w:color w:val="231F20"/>
          <w:spacing w:val="40"/>
          <w:w w:val="110"/>
          <w:sz w:val="12"/>
        </w:rPr>
        <w:t> </w:t>
      </w:r>
      <w:r>
        <w:rPr>
          <w:color w:val="231F20"/>
          <w:w w:val="110"/>
          <w:sz w:val="12"/>
        </w:rPr>
        <w:t>Voltammetric</w:t>
      </w:r>
      <w:r>
        <w:rPr>
          <w:color w:val="231F20"/>
          <w:spacing w:val="-8"/>
          <w:w w:val="110"/>
          <w:sz w:val="12"/>
        </w:rPr>
        <w:t> </w:t>
      </w:r>
      <w:r>
        <w:rPr>
          <w:color w:val="231F20"/>
          <w:w w:val="110"/>
          <w:sz w:val="12"/>
        </w:rPr>
        <w:t>sensors</w:t>
      </w:r>
      <w:r>
        <w:rPr>
          <w:color w:val="231F20"/>
          <w:sz w:val="12"/>
        </w:rPr>
        <w:tab/>
      </w:r>
      <w:r>
        <w:rPr>
          <w:color w:val="231F20"/>
          <w:w w:val="110"/>
          <w:sz w:val="12"/>
        </w:rPr>
        <w:t>Monitoring of quality and storage time of unsealed pasteurized milk</w:t>
      </w:r>
      <w:r>
        <w:rPr>
          <w:color w:val="231F20"/>
          <w:spacing w:val="80"/>
          <w:w w:val="110"/>
          <w:sz w:val="12"/>
        </w:rPr>
        <w:t> </w:t>
      </w:r>
      <w:r>
        <w:rPr>
          <w:color w:val="231F20"/>
          <w:w w:val="110"/>
          <w:sz w:val="12"/>
        </w:rPr>
        <w:t>PCA, SVM, and PLS</w:t>
      </w:r>
      <w:r>
        <w:rPr>
          <w:color w:val="231F20"/>
          <w:sz w:val="12"/>
        </w:rPr>
        <w:tab/>
      </w:r>
      <w:r>
        <w:rPr>
          <w:color w:val="231F20"/>
          <w:w w:val="110"/>
          <w:sz w:val="12"/>
        </w:rPr>
        <w:t>(</w:t>
      </w:r>
      <w:hyperlink w:history="true" w:anchor="_bookmark54">
        <w:r>
          <w:rPr>
            <w:color w:val="2E3092"/>
            <w:w w:val="110"/>
            <w:sz w:val="12"/>
          </w:rPr>
          <w:t>Wei</w:t>
        </w:r>
      </w:hyperlink>
      <w:r>
        <w:rPr>
          <w:color w:val="2E3092"/>
          <w:w w:val="110"/>
          <w:sz w:val="12"/>
        </w:rPr>
        <w:t> </w:t>
      </w:r>
      <w:hyperlink w:history="true" w:anchor="_bookmark54">
        <w:r>
          <w:rPr>
            <w:color w:val="2E3092"/>
            <w:w w:val="110"/>
            <w:sz w:val="12"/>
          </w:rPr>
          <w:t>et</w:t>
        </w:r>
      </w:hyperlink>
      <w:r>
        <w:rPr>
          <w:color w:val="2E3092"/>
          <w:w w:val="110"/>
          <w:sz w:val="12"/>
        </w:rPr>
        <w:t> </w:t>
      </w:r>
      <w:hyperlink w:history="true" w:anchor="_bookmark54">
        <w:r>
          <w:rPr>
            <w:color w:val="2E3092"/>
            <w:w w:val="110"/>
            <w:sz w:val="12"/>
          </w:rPr>
          <w:t>al., 2013</w:t>
        </w:r>
      </w:hyperlink>
      <w:r>
        <w:rPr>
          <w:color w:val="231F20"/>
          <w:w w:val="110"/>
          <w:sz w:val="12"/>
        </w:rPr>
        <w:t>)</w:t>
      </w:r>
      <w:r>
        <w:rPr>
          <w:color w:val="231F20"/>
          <w:spacing w:val="40"/>
          <w:w w:val="110"/>
          <w:sz w:val="12"/>
        </w:rPr>
        <w:t> </w:t>
      </w:r>
      <w:r>
        <w:rPr>
          <w:color w:val="231F20"/>
          <w:w w:val="110"/>
          <w:sz w:val="12"/>
        </w:rPr>
        <w:t>Commercial</w:t>
      </w:r>
      <w:r>
        <w:rPr>
          <w:color w:val="231F20"/>
          <w:spacing w:val="-5"/>
          <w:w w:val="110"/>
          <w:sz w:val="12"/>
        </w:rPr>
        <w:t> </w:t>
      </w:r>
      <w:r>
        <w:rPr>
          <w:color w:val="231F20"/>
          <w:w w:val="110"/>
          <w:sz w:val="12"/>
        </w:rPr>
        <w:t>e-tongue</w:t>
      </w:r>
      <w:r>
        <w:rPr>
          <w:color w:val="231F20"/>
          <w:sz w:val="12"/>
        </w:rPr>
        <w:tab/>
      </w:r>
      <w:r>
        <w:rPr>
          <w:color w:val="231F20"/>
          <w:w w:val="110"/>
          <w:sz w:val="12"/>
        </w:rPr>
        <w:t>Sensory attributes of liquors</w:t>
      </w:r>
      <w:r>
        <w:rPr>
          <w:color w:val="231F20"/>
          <w:sz w:val="12"/>
        </w:rPr>
        <w:tab/>
      </w:r>
      <w:r>
        <w:rPr>
          <w:color w:val="231F20"/>
          <w:w w:val="110"/>
          <w:sz w:val="12"/>
        </w:rPr>
        <w:t>PCA and fuzzy evaluation</w:t>
      </w:r>
      <w:r>
        <w:rPr>
          <w:color w:val="231F20"/>
          <w:sz w:val="12"/>
        </w:rPr>
        <w:tab/>
      </w:r>
      <w:r>
        <w:rPr>
          <w:color w:val="231F20"/>
          <w:w w:val="110"/>
          <w:sz w:val="12"/>
        </w:rPr>
        <w:t>(</w:t>
      </w:r>
      <w:hyperlink w:history="true" w:anchor="_bookmark39">
        <w:r>
          <w:rPr>
            <w:color w:val="2E3092"/>
            <w:w w:val="110"/>
            <w:sz w:val="12"/>
          </w:rPr>
          <w:t>Liu</w:t>
        </w:r>
      </w:hyperlink>
      <w:r>
        <w:rPr>
          <w:color w:val="2E3092"/>
          <w:w w:val="110"/>
          <w:sz w:val="12"/>
        </w:rPr>
        <w:t> </w:t>
      </w:r>
      <w:hyperlink w:history="true" w:anchor="_bookmark39">
        <w:r>
          <w:rPr>
            <w:color w:val="2E3092"/>
            <w:w w:val="110"/>
            <w:sz w:val="12"/>
          </w:rPr>
          <w:t>et</w:t>
        </w:r>
      </w:hyperlink>
      <w:r>
        <w:rPr>
          <w:color w:val="2E3092"/>
          <w:w w:val="110"/>
          <w:sz w:val="12"/>
        </w:rPr>
        <w:t> </w:t>
      </w:r>
      <w:hyperlink w:history="true" w:anchor="_bookmark39">
        <w:r>
          <w:rPr>
            <w:color w:val="2E3092"/>
            <w:w w:val="110"/>
            <w:sz w:val="12"/>
          </w:rPr>
          <w:t>al., 2020</w:t>
        </w:r>
      </w:hyperlink>
      <w:r>
        <w:rPr>
          <w:color w:val="231F20"/>
          <w:w w:val="110"/>
          <w:sz w:val="12"/>
        </w:rPr>
        <w:t>)</w:t>
      </w:r>
    </w:p>
    <w:p>
      <w:pPr>
        <w:spacing w:after="0" w:line="302" w:lineRule="auto"/>
        <w:jc w:val="left"/>
        <w:rPr>
          <w:sz w:val="12"/>
        </w:rPr>
        <w:sectPr>
          <w:type w:val="continuous"/>
          <w:pgSz w:w="11910" w:h="15880"/>
          <w:pgMar w:header="693" w:footer="0" w:top="640" w:bottom="280" w:left="560" w:right="560"/>
        </w:sectPr>
      </w:pPr>
    </w:p>
    <w:p>
      <w:pPr>
        <w:pStyle w:val="BodyText"/>
        <w:spacing w:before="3"/>
        <w:rPr>
          <w:sz w:val="9"/>
        </w:rPr>
      </w:pPr>
    </w:p>
    <w:p>
      <w:pPr>
        <w:spacing w:after="0"/>
        <w:rPr>
          <w:sz w:val="9"/>
        </w:rPr>
        <w:sectPr>
          <w:pgSz w:w="11910" w:h="15880"/>
          <w:pgMar w:header="693" w:footer="0" w:top="880" w:bottom="280" w:left="560" w:right="560"/>
        </w:sectPr>
      </w:pPr>
    </w:p>
    <w:p>
      <w:pPr>
        <w:pStyle w:val="BodyText"/>
        <w:spacing w:line="276" w:lineRule="auto" w:before="128"/>
        <w:ind w:left="290"/>
      </w:pPr>
      <w:bookmarkStart w:name="4. Conclusion" w:id="39"/>
      <w:bookmarkEnd w:id="39"/>
      <w:r>
        <w:rPr/>
      </w:r>
      <w:bookmarkStart w:name="References" w:id="40"/>
      <w:bookmarkEnd w:id="40"/>
      <w:r>
        <w:rPr/>
      </w:r>
      <w:bookmarkStart w:name="_bookmark14" w:id="41"/>
      <w:bookmarkEnd w:id="41"/>
      <w:r>
        <w:rPr/>
      </w:r>
      <w:r>
        <w:rPr>
          <w:color w:val="231F20"/>
          <w:w w:val="105"/>
        </w:rPr>
        <w:t>improve the precision of e-tongues and make universal function e- tongues possible.</w:t>
      </w:r>
    </w:p>
    <w:p>
      <w:pPr>
        <w:pStyle w:val="BodyText"/>
        <w:spacing w:before="27"/>
      </w:pPr>
    </w:p>
    <w:p>
      <w:pPr>
        <w:pStyle w:val="ListParagraph"/>
        <w:numPr>
          <w:ilvl w:val="0"/>
          <w:numId w:val="2"/>
        </w:numPr>
        <w:tabs>
          <w:tab w:pos="459" w:val="left" w:leader="none"/>
        </w:tabs>
        <w:spacing w:line="240" w:lineRule="auto" w:before="0" w:after="0"/>
        <w:ind w:left="459" w:right="0" w:hanging="169"/>
        <w:jc w:val="left"/>
        <w:rPr>
          <w:sz w:val="16"/>
        </w:rPr>
      </w:pPr>
      <w:r>
        <w:rPr>
          <w:color w:val="231F20"/>
          <w:spacing w:val="-2"/>
          <w:w w:val="105"/>
          <w:sz w:val="16"/>
        </w:rPr>
        <w:t>Conclusion</w:t>
      </w:r>
    </w:p>
    <w:p>
      <w:pPr>
        <w:pStyle w:val="BodyText"/>
        <w:spacing w:before="55"/>
      </w:pPr>
    </w:p>
    <w:p>
      <w:pPr>
        <w:pStyle w:val="BodyText"/>
        <w:spacing w:line="276" w:lineRule="auto"/>
        <w:ind w:left="290" w:firstLine="239"/>
        <w:jc w:val="both"/>
      </w:pPr>
      <w:r>
        <w:rPr>
          <w:color w:val="231F20"/>
        </w:rPr>
        <w:t>This review summarized the applications of e-nose and e-tongue in</w:t>
      </w:r>
      <w:r>
        <w:rPr>
          <w:color w:val="231F20"/>
          <w:spacing w:val="40"/>
        </w:rPr>
        <w:t> </w:t>
      </w:r>
      <w:r>
        <w:rPr>
          <w:color w:val="231F20"/>
        </w:rPr>
        <w:t>determining</w:t>
      </w:r>
      <w:r>
        <w:rPr>
          <w:color w:val="231F20"/>
          <w:spacing w:val="-10"/>
        </w:rPr>
        <w:t> </w:t>
      </w:r>
      <w:r>
        <w:rPr>
          <w:color w:val="231F20"/>
        </w:rPr>
        <w:t>the</w:t>
      </w:r>
      <w:r>
        <w:rPr>
          <w:color w:val="231F20"/>
          <w:spacing w:val="-10"/>
        </w:rPr>
        <w:t> </w:t>
      </w:r>
      <w:r>
        <w:rPr>
          <w:color w:val="231F20"/>
        </w:rPr>
        <w:t>quality-related</w:t>
      </w:r>
      <w:r>
        <w:rPr>
          <w:color w:val="231F20"/>
          <w:spacing w:val="-9"/>
        </w:rPr>
        <w:t> </w:t>
      </w:r>
      <w:r>
        <w:rPr>
          <w:color w:val="231F20"/>
        </w:rPr>
        <w:t>properties</w:t>
      </w:r>
      <w:r>
        <w:rPr>
          <w:color w:val="231F20"/>
          <w:spacing w:val="-10"/>
        </w:rPr>
        <w:t> </w:t>
      </w:r>
      <w:r>
        <w:rPr>
          <w:color w:val="231F20"/>
        </w:rPr>
        <w:t>of</w:t>
      </w:r>
      <w:r>
        <w:rPr>
          <w:color w:val="231F20"/>
          <w:spacing w:val="-10"/>
        </w:rPr>
        <w:t> </w:t>
      </w:r>
      <w:r>
        <w:rPr>
          <w:color w:val="231F20"/>
        </w:rPr>
        <w:t>foods.</w:t>
      </w:r>
      <w:r>
        <w:rPr>
          <w:color w:val="231F20"/>
          <w:spacing w:val="-9"/>
        </w:rPr>
        <w:t> </w:t>
      </w:r>
      <w:r>
        <w:rPr>
          <w:color w:val="231F20"/>
        </w:rPr>
        <w:t>The</w:t>
      </w:r>
      <w:r>
        <w:rPr>
          <w:color w:val="231F20"/>
          <w:spacing w:val="-10"/>
        </w:rPr>
        <w:t> </w:t>
      </w:r>
      <w:r>
        <w:rPr>
          <w:color w:val="231F20"/>
        </w:rPr>
        <w:t>working</w:t>
      </w:r>
      <w:r>
        <w:rPr>
          <w:color w:val="231F20"/>
          <w:spacing w:val="-10"/>
        </w:rPr>
        <w:t> </w:t>
      </w:r>
      <w:r>
        <w:rPr>
          <w:color w:val="231F20"/>
        </w:rPr>
        <w:t>princi-</w:t>
      </w:r>
      <w:r>
        <w:rPr>
          <w:color w:val="231F20"/>
          <w:spacing w:val="40"/>
        </w:rPr>
        <w:t> </w:t>
      </w:r>
      <w:r>
        <w:rPr>
          <w:color w:val="231F20"/>
        </w:rPr>
        <w:t>ples of various sensors were introduced, and electronic devices</w:t>
      </w:r>
      <w:r>
        <w:rPr>
          <w:color w:val="231F20"/>
          <w:spacing w:val="40"/>
        </w:rPr>
        <w:t> </w:t>
      </w:r>
      <w:r>
        <w:rPr>
          <w:color w:val="231F20"/>
        </w:rPr>
        <w:t>employed those sensors, including e-noses and e-tongues were also</w:t>
      </w:r>
      <w:r>
        <w:rPr>
          <w:color w:val="231F20"/>
          <w:spacing w:val="40"/>
        </w:rPr>
        <w:t> </w:t>
      </w:r>
      <w:r>
        <w:rPr>
          <w:color w:val="231F20"/>
        </w:rPr>
        <w:t>discussed</w:t>
      </w:r>
      <w:r>
        <w:rPr>
          <w:color w:val="231F20"/>
          <w:spacing w:val="-4"/>
        </w:rPr>
        <w:t> </w:t>
      </w:r>
      <w:r>
        <w:rPr>
          <w:color w:val="231F20"/>
        </w:rPr>
        <w:t>in</w:t>
      </w:r>
      <w:r>
        <w:rPr>
          <w:color w:val="231F20"/>
          <w:spacing w:val="-5"/>
        </w:rPr>
        <w:t> </w:t>
      </w:r>
      <w:r>
        <w:rPr>
          <w:color w:val="231F20"/>
        </w:rPr>
        <w:t>this</w:t>
      </w:r>
      <w:r>
        <w:rPr>
          <w:color w:val="231F20"/>
          <w:spacing w:val="-7"/>
        </w:rPr>
        <w:t> </w:t>
      </w:r>
      <w:r>
        <w:rPr>
          <w:color w:val="231F20"/>
        </w:rPr>
        <w:t>review.</w:t>
      </w:r>
      <w:r>
        <w:rPr>
          <w:color w:val="231F20"/>
          <w:spacing w:val="-4"/>
        </w:rPr>
        <w:t> </w:t>
      </w:r>
      <w:r>
        <w:rPr>
          <w:color w:val="231F20"/>
        </w:rPr>
        <w:t>The</w:t>
      </w:r>
      <w:r>
        <w:rPr>
          <w:color w:val="231F20"/>
          <w:spacing w:val="-5"/>
        </w:rPr>
        <w:t> </w:t>
      </w:r>
      <w:r>
        <w:rPr>
          <w:color w:val="231F20"/>
        </w:rPr>
        <w:t>working</w:t>
      </w:r>
      <w:r>
        <w:rPr>
          <w:color w:val="231F20"/>
          <w:spacing w:val="-7"/>
        </w:rPr>
        <w:t> </w:t>
      </w:r>
      <w:r>
        <w:rPr>
          <w:color w:val="231F20"/>
        </w:rPr>
        <w:t>principles</w:t>
      </w:r>
      <w:r>
        <w:rPr>
          <w:color w:val="231F20"/>
          <w:spacing w:val="-5"/>
        </w:rPr>
        <w:t> </w:t>
      </w:r>
      <w:r>
        <w:rPr>
          <w:color w:val="231F20"/>
        </w:rPr>
        <w:t>of</w:t>
      </w:r>
      <w:r>
        <w:rPr>
          <w:color w:val="231F20"/>
          <w:spacing w:val="-4"/>
        </w:rPr>
        <w:t> </w:t>
      </w:r>
      <w:r>
        <w:rPr>
          <w:color w:val="231F20"/>
        </w:rPr>
        <w:t>commonly</w:t>
      </w:r>
      <w:r>
        <w:rPr>
          <w:color w:val="231F20"/>
          <w:spacing w:val="-5"/>
        </w:rPr>
        <w:t> </w:t>
      </w:r>
      <w:r>
        <w:rPr>
          <w:color w:val="231F20"/>
        </w:rPr>
        <w:t>used</w:t>
      </w:r>
      <w:r>
        <w:rPr>
          <w:color w:val="231F20"/>
          <w:spacing w:val="-4"/>
        </w:rPr>
        <w:t> </w:t>
      </w:r>
      <w:r>
        <w:rPr>
          <w:color w:val="231F20"/>
        </w:rPr>
        <w:t>pat-</w:t>
      </w:r>
      <w:r>
        <w:rPr>
          <w:color w:val="231F20"/>
          <w:spacing w:val="40"/>
        </w:rPr>
        <w:t> </w:t>
      </w:r>
      <w:r>
        <w:rPr>
          <w:color w:val="231F20"/>
        </w:rPr>
        <w:t>tern recognition algorithms and classi</w:t>
      </w:r>
      <w:r>
        <w:rPr>
          <w:rFonts w:ascii="Times New Roman"/>
          <w:color w:val="231F20"/>
        </w:rPr>
        <w:t>fi</w:t>
      </w:r>
      <w:r>
        <w:rPr>
          <w:color w:val="231F20"/>
        </w:rPr>
        <w:t>cation methods, such as </w:t>
      </w:r>
      <w:r>
        <w:rPr>
          <w:color w:val="231F20"/>
        </w:rPr>
        <w:t>ANN,</w:t>
      </w:r>
      <w:r>
        <w:rPr>
          <w:color w:val="231F20"/>
          <w:spacing w:val="40"/>
        </w:rPr>
        <w:t> </w:t>
      </w:r>
      <w:r>
        <w:rPr>
          <w:color w:val="231F20"/>
        </w:rPr>
        <w:t>CNN, PCA, PLS, and SVM were introduced and discussed. Overall, e-</w:t>
      </w:r>
      <w:r>
        <w:rPr>
          <w:color w:val="231F20"/>
          <w:spacing w:val="40"/>
        </w:rPr>
        <w:t> </w:t>
      </w:r>
      <w:r>
        <w:rPr>
          <w:color w:val="231F20"/>
        </w:rPr>
        <w:t>nose and e-tongue combing pattern recognition algorithms are very</w:t>
      </w:r>
      <w:r>
        <w:rPr>
          <w:color w:val="231F20"/>
          <w:spacing w:val="40"/>
        </w:rPr>
        <w:t> </w:t>
      </w:r>
      <w:r>
        <w:rPr>
          <w:color w:val="231F20"/>
        </w:rPr>
        <w:t>powerful</w:t>
      </w:r>
      <w:r>
        <w:rPr>
          <w:color w:val="231F20"/>
          <w:spacing w:val="-6"/>
        </w:rPr>
        <w:t> </w:t>
      </w:r>
      <w:r>
        <w:rPr>
          <w:color w:val="231F20"/>
        </w:rPr>
        <w:t>analytical</w:t>
      </w:r>
      <w:r>
        <w:rPr>
          <w:color w:val="231F20"/>
          <w:spacing w:val="-6"/>
        </w:rPr>
        <w:t> </w:t>
      </w:r>
      <w:r>
        <w:rPr>
          <w:color w:val="231F20"/>
        </w:rPr>
        <w:t>tools,</w:t>
      </w:r>
      <w:r>
        <w:rPr>
          <w:color w:val="231F20"/>
          <w:spacing w:val="-7"/>
        </w:rPr>
        <w:t> </w:t>
      </w:r>
      <w:r>
        <w:rPr>
          <w:color w:val="231F20"/>
        </w:rPr>
        <w:t>which</w:t>
      </w:r>
      <w:r>
        <w:rPr>
          <w:color w:val="231F20"/>
          <w:spacing w:val="-8"/>
        </w:rPr>
        <w:t> </w:t>
      </w:r>
      <w:r>
        <w:rPr>
          <w:color w:val="231F20"/>
        </w:rPr>
        <w:t>are</w:t>
      </w:r>
      <w:r>
        <w:rPr>
          <w:color w:val="231F20"/>
          <w:spacing w:val="-6"/>
        </w:rPr>
        <w:t> </w:t>
      </w:r>
      <w:r>
        <w:rPr>
          <w:color w:val="231F20"/>
        </w:rPr>
        <w:t>relatively</w:t>
      </w:r>
      <w:r>
        <w:rPr>
          <w:color w:val="231F20"/>
          <w:spacing w:val="-6"/>
        </w:rPr>
        <w:t> </w:t>
      </w:r>
      <w:r>
        <w:rPr>
          <w:color w:val="231F20"/>
        </w:rPr>
        <w:t>low-cost,</w:t>
      </w:r>
      <w:r>
        <w:rPr>
          <w:color w:val="231F20"/>
          <w:spacing w:val="-8"/>
        </w:rPr>
        <w:t> </w:t>
      </w:r>
      <w:r>
        <w:rPr>
          <w:color w:val="231F20"/>
        </w:rPr>
        <w:t>rapid,</w:t>
      </w:r>
      <w:r>
        <w:rPr>
          <w:color w:val="231F20"/>
          <w:spacing w:val="-8"/>
        </w:rPr>
        <w:t> </w:t>
      </w:r>
      <w:r>
        <w:rPr>
          <w:color w:val="231F20"/>
        </w:rPr>
        <w:t>and</w:t>
      </w:r>
      <w:r>
        <w:rPr>
          <w:color w:val="231F20"/>
          <w:spacing w:val="-7"/>
        </w:rPr>
        <w:t> </w:t>
      </w:r>
      <w:r>
        <w:rPr>
          <w:color w:val="231F20"/>
        </w:rPr>
        <w:t>accu-</w:t>
      </w:r>
      <w:r>
        <w:rPr>
          <w:color w:val="231F20"/>
          <w:spacing w:val="40"/>
        </w:rPr>
        <w:t> </w:t>
      </w:r>
      <w:r>
        <w:rPr>
          <w:color w:val="231F20"/>
        </w:rPr>
        <w:t>rate. E-nose and e-tongue are also suitable for both</w:t>
      </w:r>
      <w:r>
        <w:rPr>
          <w:color w:val="231F20"/>
          <w:spacing w:val="-1"/>
        </w:rPr>
        <w:t> </w:t>
      </w:r>
      <w:r>
        <w:rPr>
          <w:color w:val="231F20"/>
        </w:rPr>
        <w:t>in-line and off-line</w:t>
      </w:r>
      <w:r>
        <w:rPr>
          <w:color w:val="231F20"/>
          <w:spacing w:val="40"/>
        </w:rPr>
        <w:t> </w:t>
      </w:r>
      <w:r>
        <w:rPr>
          <w:color w:val="231F20"/>
        </w:rPr>
        <w:t>measurements, which are very useful in monitoring food processing</w:t>
      </w:r>
      <w:r>
        <w:rPr>
          <w:color w:val="231F20"/>
          <w:spacing w:val="40"/>
        </w:rPr>
        <w:t> </w:t>
      </w:r>
      <w:r>
        <w:rPr>
          <w:color w:val="231F20"/>
        </w:rPr>
        <w:t>and detecting the end product quality. The user of e-nose and e-</w:t>
      </w:r>
      <w:r>
        <w:rPr>
          <w:color w:val="231F20"/>
          <w:spacing w:val="40"/>
        </w:rPr>
        <w:t> </w:t>
      </w:r>
      <w:r>
        <w:rPr>
          <w:color w:val="231F20"/>
        </w:rPr>
        <w:t>tongue need to strictly control sample preparation, sampling, and data</w:t>
      </w:r>
      <w:r>
        <w:rPr>
          <w:color w:val="231F20"/>
          <w:spacing w:val="40"/>
        </w:rPr>
        <w:t> </w:t>
      </w:r>
      <w:r>
        <w:rPr>
          <w:color w:val="231F20"/>
        </w:rPr>
        <w:t>processing. Relatively poor repeatability and comparability of e-nose</w:t>
      </w:r>
      <w:r>
        <w:rPr>
          <w:color w:val="231F20"/>
          <w:spacing w:val="40"/>
        </w:rPr>
        <w:t> </w:t>
      </w:r>
      <w:r>
        <w:rPr>
          <w:color w:val="231F20"/>
        </w:rPr>
        <w:t>and</w:t>
      </w:r>
      <w:r>
        <w:rPr>
          <w:color w:val="231F20"/>
          <w:spacing w:val="-5"/>
        </w:rPr>
        <w:t> </w:t>
      </w:r>
      <w:r>
        <w:rPr>
          <w:color w:val="231F20"/>
        </w:rPr>
        <w:t>e-tongue</w:t>
      </w:r>
      <w:r>
        <w:rPr>
          <w:color w:val="231F20"/>
          <w:spacing w:val="-4"/>
        </w:rPr>
        <w:t> </w:t>
      </w:r>
      <w:r>
        <w:rPr>
          <w:color w:val="231F20"/>
        </w:rPr>
        <w:t>measurement</w:t>
      </w:r>
      <w:r>
        <w:rPr>
          <w:color w:val="231F20"/>
          <w:spacing w:val="-7"/>
        </w:rPr>
        <w:t> </w:t>
      </w:r>
      <w:r>
        <w:rPr>
          <w:color w:val="231F20"/>
        </w:rPr>
        <w:t>and</w:t>
      </w:r>
      <w:r>
        <w:rPr>
          <w:color w:val="231F20"/>
          <w:spacing w:val="-6"/>
        </w:rPr>
        <w:t> </w:t>
      </w:r>
      <w:r>
        <w:rPr>
          <w:color w:val="231F20"/>
        </w:rPr>
        <w:t>data</w:t>
      </w:r>
      <w:r>
        <w:rPr>
          <w:color w:val="231F20"/>
          <w:spacing w:val="-5"/>
        </w:rPr>
        <w:t> </w:t>
      </w:r>
      <w:r>
        <w:rPr>
          <w:color w:val="231F20"/>
        </w:rPr>
        <w:t>processing</w:t>
      </w:r>
      <w:r>
        <w:rPr>
          <w:color w:val="231F20"/>
          <w:spacing w:val="-6"/>
        </w:rPr>
        <w:t> </w:t>
      </w:r>
      <w:r>
        <w:rPr>
          <w:color w:val="231F20"/>
        </w:rPr>
        <w:t>are</w:t>
      </w:r>
      <w:r>
        <w:rPr>
          <w:color w:val="231F20"/>
          <w:spacing w:val="-4"/>
        </w:rPr>
        <w:t> </w:t>
      </w:r>
      <w:r>
        <w:rPr>
          <w:color w:val="231F20"/>
        </w:rPr>
        <w:t>still</w:t>
      </w:r>
      <w:r>
        <w:rPr>
          <w:color w:val="231F20"/>
          <w:spacing w:val="-5"/>
        </w:rPr>
        <w:t> </w:t>
      </w:r>
      <w:r>
        <w:rPr>
          <w:color w:val="231F20"/>
        </w:rPr>
        <w:t>two</w:t>
      </w:r>
      <w:r>
        <w:rPr>
          <w:color w:val="231F20"/>
          <w:spacing w:val="-5"/>
        </w:rPr>
        <w:t> </w:t>
      </w:r>
      <w:r>
        <w:rPr>
          <w:color w:val="231F20"/>
        </w:rPr>
        <w:t>challenges</w:t>
      </w:r>
      <w:r>
        <w:rPr>
          <w:color w:val="231F20"/>
          <w:spacing w:val="40"/>
        </w:rPr>
        <w:t> </w:t>
      </w:r>
      <w:r>
        <w:rPr>
          <w:color w:val="231F20"/>
        </w:rPr>
        <w:t>that</w:t>
      </w:r>
      <w:r>
        <w:rPr>
          <w:color w:val="231F20"/>
          <w:spacing w:val="-2"/>
        </w:rPr>
        <w:t> </w:t>
      </w:r>
      <w:r>
        <w:rPr>
          <w:color w:val="231F20"/>
        </w:rPr>
        <w:t>need</w:t>
      </w:r>
      <w:r>
        <w:rPr>
          <w:color w:val="231F20"/>
          <w:spacing w:val="-2"/>
        </w:rPr>
        <w:t> </w:t>
      </w:r>
      <w:r>
        <w:rPr>
          <w:color w:val="231F20"/>
        </w:rPr>
        <w:t>to</w:t>
      </w:r>
      <w:r>
        <w:rPr>
          <w:color w:val="231F20"/>
          <w:spacing w:val="-3"/>
        </w:rPr>
        <w:t> </w:t>
      </w:r>
      <w:r>
        <w:rPr>
          <w:color w:val="231F20"/>
        </w:rPr>
        <w:t>be</w:t>
      </w:r>
      <w:r>
        <w:rPr>
          <w:color w:val="231F20"/>
          <w:spacing w:val="-4"/>
        </w:rPr>
        <w:t> </w:t>
      </w:r>
      <w:r>
        <w:rPr>
          <w:color w:val="231F20"/>
        </w:rPr>
        <w:t>proper</w:t>
      </w:r>
      <w:r>
        <w:rPr>
          <w:color w:val="231F20"/>
          <w:spacing w:val="-2"/>
        </w:rPr>
        <w:t> </w:t>
      </w:r>
      <w:r>
        <w:rPr>
          <w:color w:val="231F20"/>
        </w:rPr>
        <w:t>addressed.</w:t>
      </w:r>
      <w:r>
        <w:rPr>
          <w:color w:val="231F20"/>
          <w:spacing w:val="-4"/>
        </w:rPr>
        <w:t> </w:t>
      </w:r>
      <w:r>
        <w:rPr>
          <w:color w:val="231F20"/>
        </w:rPr>
        <w:t>For</w:t>
      </w:r>
      <w:r>
        <w:rPr>
          <w:color w:val="231F20"/>
          <w:spacing w:val="-3"/>
        </w:rPr>
        <w:t> </w:t>
      </w:r>
      <w:r>
        <w:rPr>
          <w:color w:val="231F20"/>
        </w:rPr>
        <w:t>e-nose</w:t>
      </w:r>
      <w:r>
        <w:rPr>
          <w:color w:val="231F20"/>
          <w:spacing w:val="-4"/>
        </w:rPr>
        <w:t> </w:t>
      </w:r>
      <w:r>
        <w:rPr>
          <w:color w:val="231F20"/>
        </w:rPr>
        <w:t>and</w:t>
      </w:r>
      <w:r>
        <w:rPr>
          <w:color w:val="231F20"/>
          <w:spacing w:val="-2"/>
        </w:rPr>
        <w:t> </w:t>
      </w:r>
      <w:r>
        <w:rPr>
          <w:color w:val="231F20"/>
        </w:rPr>
        <w:t>e-tongue</w:t>
      </w:r>
      <w:r>
        <w:rPr>
          <w:color w:val="231F20"/>
          <w:spacing w:val="-3"/>
        </w:rPr>
        <w:t> </w:t>
      </w:r>
      <w:r>
        <w:rPr>
          <w:color w:val="231F20"/>
        </w:rPr>
        <w:t>approaches,</w:t>
      </w:r>
      <w:r>
        <w:rPr>
          <w:color w:val="231F20"/>
          <w:spacing w:val="40"/>
        </w:rPr>
        <w:t> </w:t>
      </w:r>
      <w:r>
        <w:rPr>
          <w:color w:val="231F20"/>
        </w:rPr>
        <w:t>great number of sample size (typically </w:t>
      </w:r>
      <w:r>
        <w:rPr>
          <w:rFonts w:ascii="Arial"/>
          <w:color w:val="231F20"/>
        </w:rPr>
        <w:t>N</w:t>
      </w:r>
      <w:r>
        <w:rPr>
          <w:color w:val="231F20"/>
        </w:rPr>
        <w:t>10) for each type of sample is</w:t>
      </w:r>
      <w:r>
        <w:rPr>
          <w:color w:val="231F20"/>
          <w:spacing w:val="40"/>
        </w:rPr>
        <w:t> </w:t>
      </w:r>
      <w:r>
        <w:rPr>
          <w:color w:val="231F20"/>
        </w:rPr>
        <w:t>often required for training and validation. In some cases, the sample</w:t>
      </w:r>
      <w:r>
        <w:rPr>
          <w:color w:val="231F20"/>
          <w:spacing w:val="40"/>
        </w:rPr>
        <w:t> </w:t>
      </w:r>
      <w:r>
        <w:rPr>
          <w:color w:val="231F20"/>
        </w:rPr>
        <w:t>size needs to be even greater. Online shared library for training data</w:t>
      </w:r>
      <w:r>
        <w:rPr>
          <w:color w:val="231F20"/>
          <w:spacing w:val="40"/>
        </w:rPr>
        <w:t> </w:t>
      </w:r>
      <w:r>
        <w:rPr>
          <w:color w:val="231F20"/>
        </w:rPr>
        <w:t>pool,</w:t>
      </w:r>
      <w:r>
        <w:rPr>
          <w:color w:val="231F20"/>
          <w:spacing w:val="-1"/>
        </w:rPr>
        <w:t> </w:t>
      </w:r>
      <w:r>
        <w:rPr>
          <w:color w:val="231F20"/>
        </w:rPr>
        <w:t>standardized device with multiple functions, mobile sensing, and</w:t>
      </w:r>
      <w:r>
        <w:rPr>
          <w:color w:val="231F20"/>
          <w:spacing w:val="40"/>
        </w:rPr>
        <w:t> </w:t>
      </w:r>
      <w:r>
        <w:rPr>
          <w:color w:val="231F20"/>
        </w:rPr>
        <w:t>smartphone interface will boost the power of e-nose and e-tongue in</w:t>
      </w:r>
      <w:r>
        <w:rPr>
          <w:color w:val="231F20"/>
          <w:spacing w:val="40"/>
        </w:rPr>
        <w:t> </w:t>
      </w:r>
      <w:r>
        <w:rPr>
          <w:color w:val="231F20"/>
        </w:rPr>
        <w:t>the</w:t>
      </w:r>
      <w:r>
        <w:rPr>
          <w:color w:val="231F20"/>
          <w:spacing w:val="-4"/>
        </w:rPr>
        <w:t> </w:t>
      </w:r>
      <w:r>
        <w:rPr>
          <w:color w:val="231F20"/>
        </w:rPr>
        <w:t>future.</w:t>
      </w:r>
    </w:p>
    <w:p>
      <w:pPr>
        <w:pStyle w:val="BodyText"/>
        <w:spacing w:before="24"/>
      </w:pPr>
    </w:p>
    <w:p>
      <w:pPr>
        <w:pStyle w:val="BodyText"/>
        <w:ind w:left="290"/>
      </w:pPr>
      <w:r>
        <w:rPr>
          <w:color w:val="231F20"/>
          <w:spacing w:val="-2"/>
          <w:w w:val="105"/>
        </w:rPr>
        <w:t>References</w:t>
      </w:r>
    </w:p>
    <w:p>
      <w:pPr>
        <w:pStyle w:val="BodyText"/>
        <w:spacing w:before="9"/>
      </w:pPr>
    </w:p>
    <w:p>
      <w:pPr>
        <w:spacing w:line="276" w:lineRule="auto" w:before="0"/>
        <w:ind w:left="529" w:right="0" w:hanging="240"/>
        <w:jc w:val="both"/>
        <w:rPr>
          <w:sz w:val="12"/>
        </w:rPr>
      </w:pPr>
      <w:r>
        <w:rPr>
          <w:color w:val="231F20"/>
          <w:sz w:val="12"/>
        </w:rPr>
        <w:t>Alcañiz,</w:t>
      </w:r>
      <w:r>
        <w:rPr>
          <w:color w:val="231F20"/>
          <w:spacing w:val="-1"/>
          <w:sz w:val="12"/>
        </w:rPr>
        <w:t> </w:t>
      </w:r>
      <w:r>
        <w:rPr>
          <w:color w:val="231F20"/>
          <w:sz w:val="12"/>
        </w:rPr>
        <w:t>M.,</w:t>
      </w:r>
      <w:r>
        <w:rPr>
          <w:color w:val="231F20"/>
          <w:spacing w:val="-3"/>
          <w:sz w:val="12"/>
        </w:rPr>
        <w:t> </w:t>
      </w:r>
      <w:r>
        <w:rPr>
          <w:color w:val="231F20"/>
          <w:sz w:val="12"/>
        </w:rPr>
        <w:t>Vivancos,</w:t>
      </w:r>
      <w:r>
        <w:rPr>
          <w:color w:val="231F20"/>
          <w:spacing w:val="-1"/>
          <w:sz w:val="12"/>
        </w:rPr>
        <w:t> </w:t>
      </w:r>
      <w:r>
        <w:rPr>
          <w:color w:val="231F20"/>
          <w:sz w:val="12"/>
        </w:rPr>
        <w:t>J.L.,</w:t>
      </w:r>
      <w:r>
        <w:rPr>
          <w:color w:val="231F20"/>
          <w:spacing w:val="-3"/>
          <w:sz w:val="12"/>
        </w:rPr>
        <w:t> </w:t>
      </w:r>
      <w:r>
        <w:rPr>
          <w:color w:val="231F20"/>
          <w:sz w:val="12"/>
        </w:rPr>
        <w:t>Masot,</w:t>
      </w:r>
      <w:r>
        <w:rPr>
          <w:color w:val="231F20"/>
          <w:spacing w:val="-2"/>
          <w:sz w:val="12"/>
        </w:rPr>
        <w:t> </w:t>
      </w:r>
      <w:r>
        <w:rPr>
          <w:color w:val="231F20"/>
          <w:sz w:val="12"/>
        </w:rPr>
        <w:t>R.,</w:t>
      </w:r>
      <w:r>
        <w:rPr>
          <w:color w:val="231F20"/>
          <w:spacing w:val="-3"/>
          <w:sz w:val="12"/>
        </w:rPr>
        <w:t> </w:t>
      </w:r>
      <w:r>
        <w:rPr>
          <w:color w:val="231F20"/>
          <w:sz w:val="12"/>
        </w:rPr>
        <w:t>Ibañez,</w:t>
      </w:r>
      <w:r>
        <w:rPr>
          <w:color w:val="231F20"/>
          <w:spacing w:val="-1"/>
          <w:sz w:val="12"/>
        </w:rPr>
        <w:t> </w:t>
      </w:r>
      <w:r>
        <w:rPr>
          <w:color w:val="231F20"/>
          <w:sz w:val="12"/>
        </w:rPr>
        <w:t>J.,</w:t>
      </w:r>
      <w:r>
        <w:rPr>
          <w:color w:val="231F20"/>
          <w:spacing w:val="-1"/>
          <w:sz w:val="12"/>
        </w:rPr>
        <w:t> </w:t>
      </w:r>
      <w:r>
        <w:rPr>
          <w:color w:val="231F20"/>
          <w:sz w:val="12"/>
        </w:rPr>
        <w:t>Raga,</w:t>
      </w:r>
      <w:r>
        <w:rPr>
          <w:color w:val="231F20"/>
          <w:spacing w:val="-1"/>
          <w:sz w:val="12"/>
        </w:rPr>
        <w:t> </w:t>
      </w:r>
      <w:r>
        <w:rPr>
          <w:color w:val="231F20"/>
          <w:sz w:val="12"/>
        </w:rPr>
        <w:t>M.,</w:t>
      </w:r>
      <w:r>
        <w:rPr>
          <w:color w:val="231F20"/>
          <w:spacing w:val="-1"/>
          <w:sz w:val="12"/>
        </w:rPr>
        <w:t> </w:t>
      </w:r>
      <w:r>
        <w:rPr>
          <w:color w:val="231F20"/>
          <w:sz w:val="12"/>
        </w:rPr>
        <w:t>Soto,</w:t>
      </w:r>
      <w:r>
        <w:rPr>
          <w:color w:val="231F20"/>
          <w:spacing w:val="-2"/>
          <w:sz w:val="12"/>
        </w:rPr>
        <w:t> </w:t>
      </w:r>
      <w:r>
        <w:rPr>
          <w:color w:val="231F20"/>
          <w:sz w:val="12"/>
        </w:rPr>
        <w:t>J.,</w:t>
      </w:r>
      <w:r>
        <w:rPr>
          <w:color w:val="231F20"/>
          <w:spacing w:val="-1"/>
          <w:sz w:val="12"/>
        </w:rPr>
        <w:t> </w:t>
      </w:r>
      <w:r>
        <w:rPr>
          <w:color w:val="231F20"/>
          <w:sz w:val="12"/>
        </w:rPr>
        <w:t>Martínez-Máñez,</w:t>
      </w:r>
      <w:r>
        <w:rPr>
          <w:color w:val="231F20"/>
          <w:spacing w:val="-1"/>
          <w:sz w:val="12"/>
        </w:rPr>
        <w:t> </w:t>
      </w:r>
      <w:r>
        <w:rPr>
          <w:color w:val="231F20"/>
          <w:sz w:val="12"/>
        </w:rPr>
        <w:t>R.,</w:t>
      </w:r>
      <w:r>
        <w:rPr>
          <w:color w:val="231F20"/>
          <w:spacing w:val="-1"/>
          <w:sz w:val="12"/>
        </w:rPr>
        <w:t> </w:t>
      </w:r>
      <w:r>
        <w:rPr>
          <w:color w:val="231F20"/>
          <w:sz w:val="12"/>
        </w:rPr>
        <w:t>2012.</w:t>
      </w:r>
      <w:r>
        <w:rPr>
          <w:color w:val="231F20"/>
          <w:spacing w:val="40"/>
          <w:w w:val="110"/>
          <w:sz w:val="12"/>
        </w:rPr>
        <w:t> </w:t>
      </w:r>
      <w:r>
        <w:rPr>
          <w:color w:val="231F20"/>
          <w:spacing w:val="-2"/>
          <w:w w:val="110"/>
          <w:sz w:val="12"/>
        </w:rPr>
        <w:t>Design</w:t>
      </w:r>
      <w:r>
        <w:rPr>
          <w:color w:val="231F20"/>
          <w:spacing w:val="-6"/>
          <w:w w:val="110"/>
          <w:sz w:val="12"/>
        </w:rPr>
        <w:t> </w:t>
      </w:r>
      <w:r>
        <w:rPr>
          <w:color w:val="231F20"/>
          <w:spacing w:val="-2"/>
          <w:w w:val="110"/>
          <w:sz w:val="12"/>
        </w:rPr>
        <w:t>of</w:t>
      </w:r>
      <w:r>
        <w:rPr>
          <w:color w:val="231F20"/>
          <w:spacing w:val="-6"/>
          <w:w w:val="110"/>
          <w:sz w:val="12"/>
        </w:rPr>
        <w:t> </w:t>
      </w:r>
      <w:r>
        <w:rPr>
          <w:color w:val="231F20"/>
          <w:spacing w:val="-2"/>
          <w:w w:val="110"/>
          <w:sz w:val="12"/>
        </w:rPr>
        <w:t>an</w:t>
      </w:r>
      <w:r>
        <w:rPr>
          <w:color w:val="231F20"/>
          <w:spacing w:val="-6"/>
          <w:w w:val="110"/>
          <w:sz w:val="12"/>
        </w:rPr>
        <w:t> </w:t>
      </w:r>
      <w:r>
        <w:rPr>
          <w:color w:val="231F20"/>
          <w:spacing w:val="-2"/>
          <w:w w:val="110"/>
          <w:sz w:val="12"/>
        </w:rPr>
        <w:t>electronic</w:t>
      </w:r>
      <w:r>
        <w:rPr>
          <w:color w:val="231F20"/>
          <w:spacing w:val="-6"/>
          <w:w w:val="110"/>
          <w:sz w:val="12"/>
        </w:rPr>
        <w:t> </w:t>
      </w:r>
      <w:r>
        <w:rPr>
          <w:color w:val="231F20"/>
          <w:spacing w:val="-2"/>
          <w:w w:val="110"/>
          <w:sz w:val="12"/>
        </w:rPr>
        <w:t>system</w:t>
      </w:r>
      <w:r>
        <w:rPr>
          <w:color w:val="231F20"/>
          <w:spacing w:val="-6"/>
          <w:w w:val="110"/>
          <w:sz w:val="12"/>
        </w:rPr>
        <w:t> </w:t>
      </w:r>
      <w:r>
        <w:rPr>
          <w:color w:val="231F20"/>
          <w:spacing w:val="-2"/>
          <w:w w:val="110"/>
          <w:sz w:val="12"/>
        </w:rPr>
        <w:t>and</w:t>
      </w:r>
      <w:r>
        <w:rPr>
          <w:color w:val="231F20"/>
          <w:spacing w:val="-6"/>
          <w:w w:val="110"/>
          <w:sz w:val="12"/>
        </w:rPr>
        <w:t> </w:t>
      </w:r>
      <w:r>
        <w:rPr>
          <w:color w:val="231F20"/>
          <w:spacing w:val="-2"/>
          <w:w w:val="110"/>
          <w:sz w:val="12"/>
        </w:rPr>
        <w:t>its</w:t>
      </w:r>
      <w:r>
        <w:rPr>
          <w:color w:val="231F20"/>
          <w:spacing w:val="-6"/>
          <w:w w:val="110"/>
          <w:sz w:val="12"/>
        </w:rPr>
        <w:t> </w:t>
      </w:r>
      <w:r>
        <w:rPr>
          <w:color w:val="231F20"/>
          <w:spacing w:val="-2"/>
          <w:w w:val="110"/>
          <w:sz w:val="12"/>
        </w:rPr>
        <w:t>application</w:t>
      </w:r>
      <w:r>
        <w:rPr>
          <w:color w:val="231F20"/>
          <w:spacing w:val="-6"/>
          <w:w w:val="110"/>
          <w:sz w:val="12"/>
        </w:rPr>
        <w:t> </w:t>
      </w:r>
      <w:r>
        <w:rPr>
          <w:color w:val="231F20"/>
          <w:spacing w:val="-2"/>
          <w:w w:val="110"/>
          <w:sz w:val="12"/>
        </w:rPr>
        <w:t>to</w:t>
      </w:r>
      <w:r>
        <w:rPr>
          <w:color w:val="231F20"/>
          <w:spacing w:val="-6"/>
          <w:w w:val="110"/>
          <w:sz w:val="12"/>
        </w:rPr>
        <w:t> </w:t>
      </w:r>
      <w:r>
        <w:rPr>
          <w:color w:val="231F20"/>
          <w:spacing w:val="-2"/>
          <w:w w:val="110"/>
          <w:sz w:val="12"/>
        </w:rPr>
        <w:t>electronic</w:t>
      </w:r>
      <w:r>
        <w:rPr>
          <w:color w:val="231F20"/>
          <w:spacing w:val="-6"/>
          <w:w w:val="110"/>
          <w:sz w:val="12"/>
        </w:rPr>
        <w:t> </w:t>
      </w:r>
      <w:r>
        <w:rPr>
          <w:color w:val="231F20"/>
          <w:spacing w:val="-2"/>
          <w:w w:val="110"/>
          <w:sz w:val="12"/>
        </w:rPr>
        <w:t>tongues</w:t>
      </w:r>
      <w:r>
        <w:rPr>
          <w:color w:val="231F20"/>
          <w:spacing w:val="-6"/>
          <w:w w:val="110"/>
          <w:sz w:val="12"/>
        </w:rPr>
        <w:t> </w:t>
      </w:r>
      <w:r>
        <w:rPr>
          <w:color w:val="231F20"/>
          <w:spacing w:val="-2"/>
          <w:w w:val="110"/>
          <w:sz w:val="12"/>
        </w:rPr>
        <w:t>using</w:t>
      </w:r>
      <w:r>
        <w:rPr>
          <w:color w:val="231F20"/>
          <w:spacing w:val="-6"/>
          <w:w w:val="110"/>
          <w:sz w:val="12"/>
        </w:rPr>
        <w:t> </w:t>
      </w:r>
      <w:r>
        <w:rPr>
          <w:color w:val="231F20"/>
          <w:spacing w:val="-2"/>
          <w:w w:val="110"/>
          <w:sz w:val="12"/>
        </w:rPr>
        <w:t>variable</w:t>
      </w:r>
      <w:r>
        <w:rPr>
          <w:color w:val="231F20"/>
          <w:spacing w:val="40"/>
          <w:w w:val="110"/>
          <w:sz w:val="12"/>
        </w:rPr>
        <w:t> </w:t>
      </w:r>
      <w:r>
        <w:rPr>
          <w:color w:val="231F20"/>
          <w:w w:val="110"/>
          <w:sz w:val="12"/>
        </w:rPr>
        <w:t>amplitude pulse voltammetry and impedance spectroscopy. </w:t>
      </w:r>
      <w:r>
        <w:rPr>
          <w:color w:val="231F20"/>
          <w:sz w:val="12"/>
        </w:rPr>
        <w:t>J. </w:t>
      </w:r>
      <w:r>
        <w:rPr>
          <w:color w:val="231F20"/>
          <w:w w:val="110"/>
          <w:sz w:val="12"/>
        </w:rPr>
        <w:t>Food Eng. 111 (1),</w:t>
      </w:r>
      <w:r>
        <w:rPr>
          <w:color w:val="231F20"/>
          <w:spacing w:val="40"/>
          <w:w w:val="110"/>
          <w:sz w:val="12"/>
        </w:rPr>
        <w:t> </w:t>
      </w:r>
      <w:r>
        <w:rPr>
          <w:color w:val="231F20"/>
          <w:w w:val="110"/>
          <w:sz w:val="12"/>
        </w:rPr>
        <w:t>122</w:t>
      </w:r>
      <w:r>
        <w:rPr>
          <w:rFonts w:ascii="Tuffy" w:hAnsi="Tuffy"/>
          <w:b w:val="0"/>
          <w:color w:val="231F20"/>
          <w:w w:val="110"/>
          <w:sz w:val="12"/>
        </w:rPr>
        <w:t>–</w:t>
      </w:r>
      <w:r>
        <w:rPr>
          <w:color w:val="231F20"/>
          <w:w w:val="110"/>
          <w:sz w:val="12"/>
        </w:rPr>
        <w:t>128.</w:t>
      </w:r>
      <w:r>
        <w:rPr>
          <w:color w:val="231F20"/>
          <w:spacing w:val="-8"/>
          <w:w w:val="110"/>
          <w:sz w:val="12"/>
        </w:rPr>
        <w:t> </w:t>
      </w:r>
      <w:hyperlink r:id="rId30">
        <w:r>
          <w:rPr>
            <w:color w:val="2E3092"/>
            <w:w w:val="110"/>
            <w:sz w:val="12"/>
          </w:rPr>
          <w:t>https://doi.org/10.1016/j.jfoodeng.2012.01.014</w:t>
        </w:r>
      </w:hyperlink>
      <w:r>
        <w:rPr>
          <w:color w:val="231F20"/>
          <w:w w:val="110"/>
          <w:sz w:val="12"/>
        </w:rPr>
        <w:t>.</w:t>
      </w:r>
    </w:p>
    <w:p>
      <w:pPr>
        <w:spacing w:line="273" w:lineRule="auto" w:before="18"/>
        <w:ind w:left="529" w:right="1" w:hanging="240"/>
        <w:jc w:val="both"/>
        <w:rPr>
          <w:sz w:val="12"/>
        </w:rPr>
      </w:pPr>
      <w:r>
        <w:rPr>
          <w:color w:val="231F20"/>
          <w:w w:val="105"/>
          <w:sz w:val="12"/>
        </w:rPr>
        <w:t>Ali, M.M., Hashim, N., Abd Aziz, S., Lasekan, O., 2020. </w:t>
      </w:r>
      <w:hyperlink r:id="rId31">
        <w:r>
          <w:rPr>
            <w:color w:val="2E3092"/>
            <w:w w:val="105"/>
            <w:sz w:val="12"/>
          </w:rPr>
          <w:t>Principles and recent advances in</w:t>
        </w:r>
      </w:hyperlink>
      <w:r>
        <w:rPr>
          <w:color w:val="2E3092"/>
          <w:spacing w:val="40"/>
          <w:w w:val="105"/>
          <w:sz w:val="12"/>
        </w:rPr>
        <w:t> </w:t>
      </w:r>
      <w:hyperlink r:id="rId31">
        <w:r>
          <w:rPr>
            <w:color w:val="2E3092"/>
            <w:w w:val="105"/>
            <w:sz w:val="12"/>
          </w:rPr>
          <w:t>electronic</w:t>
        </w:r>
        <w:r>
          <w:rPr>
            <w:color w:val="2E3092"/>
            <w:spacing w:val="37"/>
            <w:w w:val="105"/>
            <w:sz w:val="12"/>
          </w:rPr>
          <w:t> </w:t>
        </w:r>
        <w:r>
          <w:rPr>
            <w:color w:val="2E3092"/>
            <w:w w:val="105"/>
            <w:sz w:val="12"/>
          </w:rPr>
          <w:t>nose</w:t>
        </w:r>
        <w:r>
          <w:rPr>
            <w:color w:val="2E3092"/>
            <w:spacing w:val="37"/>
            <w:w w:val="105"/>
            <w:sz w:val="12"/>
          </w:rPr>
          <w:t> </w:t>
        </w:r>
        <w:r>
          <w:rPr>
            <w:color w:val="2E3092"/>
            <w:w w:val="105"/>
            <w:sz w:val="12"/>
          </w:rPr>
          <w:t>for</w:t>
        </w:r>
        <w:r>
          <w:rPr>
            <w:color w:val="2E3092"/>
            <w:spacing w:val="36"/>
            <w:w w:val="105"/>
            <w:sz w:val="12"/>
          </w:rPr>
          <w:t> </w:t>
        </w:r>
        <w:r>
          <w:rPr>
            <w:color w:val="2E3092"/>
            <w:w w:val="105"/>
            <w:sz w:val="12"/>
          </w:rPr>
          <w:t>quality</w:t>
        </w:r>
        <w:r>
          <w:rPr>
            <w:color w:val="2E3092"/>
            <w:spacing w:val="39"/>
            <w:w w:val="105"/>
            <w:sz w:val="12"/>
          </w:rPr>
          <w:t> </w:t>
        </w:r>
        <w:r>
          <w:rPr>
            <w:color w:val="2E3092"/>
            <w:w w:val="105"/>
            <w:sz w:val="12"/>
          </w:rPr>
          <w:t>inspection</w:t>
        </w:r>
        <w:r>
          <w:rPr>
            <w:color w:val="2E3092"/>
            <w:spacing w:val="37"/>
            <w:w w:val="105"/>
            <w:sz w:val="12"/>
          </w:rPr>
          <w:t> </w:t>
        </w:r>
        <w:r>
          <w:rPr>
            <w:color w:val="2E3092"/>
            <w:w w:val="105"/>
            <w:sz w:val="12"/>
          </w:rPr>
          <w:t>of</w:t>
        </w:r>
        <w:r>
          <w:rPr>
            <w:color w:val="2E3092"/>
            <w:spacing w:val="39"/>
            <w:w w:val="105"/>
            <w:sz w:val="12"/>
          </w:rPr>
          <w:t> </w:t>
        </w:r>
        <w:r>
          <w:rPr>
            <w:color w:val="2E3092"/>
            <w:w w:val="105"/>
            <w:sz w:val="12"/>
          </w:rPr>
          <w:t>agricultural</w:t>
        </w:r>
        <w:r>
          <w:rPr>
            <w:color w:val="2E3092"/>
            <w:spacing w:val="36"/>
            <w:w w:val="105"/>
            <w:sz w:val="12"/>
          </w:rPr>
          <w:t> </w:t>
        </w:r>
        <w:r>
          <w:rPr>
            <w:color w:val="2E3092"/>
            <w:w w:val="105"/>
            <w:sz w:val="12"/>
          </w:rPr>
          <w:t>and</w:t>
        </w:r>
        <w:r>
          <w:rPr>
            <w:color w:val="2E3092"/>
            <w:spacing w:val="37"/>
            <w:w w:val="105"/>
            <w:sz w:val="12"/>
          </w:rPr>
          <w:t> </w:t>
        </w:r>
        <w:r>
          <w:rPr>
            <w:color w:val="2E3092"/>
            <w:w w:val="105"/>
            <w:sz w:val="12"/>
          </w:rPr>
          <w:t>food</w:t>
        </w:r>
        <w:r>
          <w:rPr>
            <w:color w:val="2E3092"/>
            <w:spacing w:val="37"/>
            <w:w w:val="105"/>
            <w:sz w:val="12"/>
          </w:rPr>
          <w:t> </w:t>
        </w:r>
        <w:r>
          <w:rPr>
            <w:color w:val="2E3092"/>
            <w:w w:val="105"/>
            <w:sz w:val="12"/>
          </w:rPr>
          <w:t>products.</w:t>
        </w:r>
        <w:r>
          <w:rPr>
            <w:color w:val="2E3092"/>
            <w:spacing w:val="36"/>
            <w:w w:val="105"/>
            <w:sz w:val="12"/>
          </w:rPr>
          <w:t> </w:t>
        </w:r>
        <w:r>
          <w:rPr>
            <w:color w:val="2E3092"/>
            <w:w w:val="105"/>
            <w:sz w:val="12"/>
          </w:rPr>
          <w:t>Trends</w:t>
        </w:r>
      </w:hyperlink>
      <w:r>
        <w:rPr>
          <w:color w:val="2E3092"/>
          <w:spacing w:val="40"/>
          <w:w w:val="107"/>
          <w:sz w:val="12"/>
        </w:rPr>
        <w:t> </w:t>
      </w:r>
      <w:bookmarkStart w:name="_bookmark15" w:id="42"/>
      <w:bookmarkEnd w:id="42"/>
      <w:r>
        <w:rPr>
          <w:color w:val="2E3092"/>
          <w:w w:val="107"/>
          <w:sz w:val="12"/>
        </w:rPr>
      </w:r>
      <w:hyperlink r:id="rId31">
        <w:r>
          <w:rPr>
            <w:color w:val="2E3092"/>
            <w:w w:val="105"/>
            <w:sz w:val="12"/>
          </w:rPr>
          <w:t>Food Sci. Technol. 99, 1</w:t>
        </w:r>
        <w:r>
          <w:rPr>
            <w:rFonts w:ascii="Tuffy" w:hAnsi="Tuffy"/>
            <w:b w:val="0"/>
            <w:color w:val="2E3092"/>
            <w:w w:val="105"/>
            <w:sz w:val="12"/>
          </w:rPr>
          <w:t>–</w:t>
        </w:r>
        <w:r>
          <w:rPr>
            <w:color w:val="2E3092"/>
            <w:w w:val="105"/>
            <w:sz w:val="12"/>
          </w:rPr>
          <w:t>10</w:t>
        </w:r>
      </w:hyperlink>
      <w:r>
        <w:rPr>
          <w:color w:val="2E3092"/>
          <w:w w:val="105"/>
          <w:sz w:val="12"/>
        </w:rPr>
        <w:t>.</w:t>
      </w:r>
    </w:p>
    <w:p>
      <w:pPr>
        <w:spacing w:line="278" w:lineRule="auto" w:before="14"/>
        <w:ind w:left="529" w:right="1" w:hanging="240"/>
        <w:jc w:val="both"/>
        <w:rPr>
          <w:sz w:val="12"/>
        </w:rPr>
      </w:pPr>
      <w:r>
        <w:rPr>
          <w:color w:val="231F20"/>
          <w:spacing w:val="-2"/>
          <w:w w:val="105"/>
          <w:sz w:val="12"/>
        </w:rPr>
        <w:t>Arca, V. da C., Peres, A.M., Machado, A.A.S.C., Bona, E., Dias, L.G., 2019. Sugars</w:t>
      </w:r>
      <w:r>
        <w:rPr>
          <w:rFonts w:ascii="Tuffy" w:hAnsi="Tuffy"/>
          <w:b w:val="0"/>
          <w:color w:val="231F20"/>
          <w:spacing w:val="-2"/>
          <w:w w:val="105"/>
          <w:sz w:val="12"/>
        </w:rPr>
        <w:t>’</w:t>
      </w:r>
      <w:r>
        <w:rPr>
          <w:rFonts w:ascii="Tuffy" w:hAnsi="Tuffy"/>
          <w:b w:val="0"/>
          <w:color w:val="231F20"/>
          <w:spacing w:val="-7"/>
          <w:w w:val="105"/>
          <w:sz w:val="12"/>
        </w:rPr>
        <w:t> </w:t>
      </w:r>
      <w:r>
        <w:rPr>
          <w:color w:val="231F20"/>
          <w:spacing w:val="-2"/>
          <w:w w:val="105"/>
          <w:sz w:val="12"/>
        </w:rPr>
        <w:t>quanti</w:t>
      </w:r>
      <w:r>
        <w:rPr>
          <w:rFonts w:ascii="Times New Roman" w:hAnsi="Times New Roman"/>
          <w:color w:val="231F20"/>
          <w:spacing w:val="-2"/>
          <w:w w:val="105"/>
          <w:sz w:val="12"/>
        </w:rPr>
        <w:t>fi</w:t>
      </w:r>
      <w:r>
        <w:rPr>
          <w:color w:val="231F20"/>
          <w:spacing w:val="-2"/>
          <w:w w:val="105"/>
          <w:sz w:val="12"/>
        </w:rPr>
        <w:t>ca-</w:t>
      </w:r>
      <w:r>
        <w:rPr>
          <w:color w:val="231F20"/>
          <w:spacing w:val="40"/>
          <w:w w:val="105"/>
          <w:sz w:val="12"/>
        </w:rPr>
        <w:t> </w:t>
      </w:r>
      <w:r>
        <w:rPr>
          <w:color w:val="231F20"/>
          <w:w w:val="105"/>
          <w:sz w:val="12"/>
        </w:rPr>
        <w:t>tions using a potentiometric electronic tongue with cross-selective sensors: in</w:t>
      </w:r>
      <w:r>
        <w:rPr>
          <w:rFonts w:ascii="Times New Roman" w:hAnsi="Times New Roman"/>
          <w:color w:val="231F20"/>
          <w:w w:val="105"/>
          <w:sz w:val="12"/>
        </w:rPr>
        <w:t>fl</w:t>
      </w:r>
      <w:r>
        <w:rPr>
          <w:color w:val="231F20"/>
          <w:w w:val="105"/>
          <w:sz w:val="12"/>
        </w:rPr>
        <w:t>uence</w:t>
      </w:r>
      <w:r>
        <w:rPr>
          <w:color w:val="231F20"/>
          <w:spacing w:val="40"/>
          <w:w w:val="105"/>
          <w:sz w:val="12"/>
        </w:rPr>
        <w:t> </w:t>
      </w:r>
      <w:bookmarkStart w:name="_bookmark17" w:id="43"/>
      <w:bookmarkEnd w:id="43"/>
      <w:r>
        <w:rPr>
          <w:color w:val="231F20"/>
          <w:w w:val="105"/>
          <w:sz w:val="12"/>
        </w:rPr>
        <w:t>of</w:t>
      </w:r>
      <w:r>
        <w:rPr>
          <w:color w:val="231F20"/>
          <w:w w:val="105"/>
          <w:sz w:val="12"/>
        </w:rPr>
        <w:t> an</w:t>
      </w:r>
      <w:r>
        <w:rPr>
          <w:color w:val="231F20"/>
          <w:w w:val="105"/>
          <w:sz w:val="12"/>
        </w:rPr>
        <w:t> ionic</w:t>
      </w:r>
      <w:r>
        <w:rPr>
          <w:color w:val="231F20"/>
          <w:w w:val="105"/>
          <w:sz w:val="12"/>
        </w:rPr>
        <w:t> background.</w:t>
      </w:r>
      <w:r>
        <w:rPr>
          <w:color w:val="231F20"/>
          <w:w w:val="105"/>
          <w:sz w:val="12"/>
        </w:rPr>
        <w:t> Chemosensors</w:t>
      </w:r>
      <w:r>
        <w:rPr>
          <w:color w:val="231F20"/>
          <w:w w:val="105"/>
          <w:sz w:val="12"/>
        </w:rPr>
        <w:t> 7</w:t>
      </w:r>
      <w:r>
        <w:rPr>
          <w:color w:val="231F20"/>
          <w:w w:val="105"/>
          <w:sz w:val="12"/>
        </w:rPr>
        <w:t> (3).</w:t>
      </w:r>
      <w:r>
        <w:rPr>
          <w:color w:val="231F20"/>
          <w:w w:val="105"/>
          <w:sz w:val="12"/>
        </w:rPr>
        <w:t> </w:t>
      </w:r>
      <w:hyperlink r:id="rId32">
        <w:r>
          <w:rPr>
            <w:color w:val="2E3092"/>
            <w:w w:val="105"/>
            <w:sz w:val="12"/>
          </w:rPr>
          <w:t>https://doi.org/10.3390/</w:t>
        </w:r>
      </w:hyperlink>
      <w:r>
        <w:rPr>
          <w:color w:val="2E3092"/>
          <w:spacing w:val="40"/>
          <w:w w:val="105"/>
          <w:sz w:val="12"/>
        </w:rPr>
        <w:t> </w:t>
      </w:r>
      <w:bookmarkStart w:name="_bookmark16" w:id="44"/>
      <w:bookmarkEnd w:id="44"/>
      <w:r>
        <w:rPr>
          <w:color w:val="2E3092"/>
          <w:w w:val="82"/>
          <w:sz w:val="12"/>
        </w:rPr>
      </w:r>
      <w:hyperlink r:id="rId32">
        <w:r>
          <w:rPr>
            <w:color w:val="2E3092"/>
            <w:spacing w:val="-2"/>
            <w:w w:val="105"/>
            <w:sz w:val="12"/>
          </w:rPr>
          <w:t>chemosensors7030043</w:t>
        </w:r>
      </w:hyperlink>
      <w:r>
        <w:rPr>
          <w:color w:val="231F20"/>
          <w:spacing w:val="-2"/>
          <w:w w:val="105"/>
          <w:sz w:val="12"/>
        </w:rPr>
        <w:t>.</w:t>
      </w:r>
    </w:p>
    <w:p>
      <w:pPr>
        <w:spacing w:line="280" w:lineRule="auto" w:before="18"/>
        <w:ind w:left="529" w:right="1" w:hanging="240"/>
        <w:jc w:val="both"/>
        <w:rPr>
          <w:sz w:val="12"/>
        </w:rPr>
      </w:pPr>
      <w:r>
        <w:rPr>
          <w:color w:val="231F20"/>
          <w:sz w:val="12"/>
        </w:rPr>
        <w:t>Arroyo, P., Meléndez,</w:t>
      </w:r>
      <w:r>
        <w:rPr>
          <w:color w:val="231F20"/>
          <w:spacing w:val="-2"/>
          <w:sz w:val="12"/>
        </w:rPr>
        <w:t> </w:t>
      </w:r>
      <w:r>
        <w:rPr>
          <w:color w:val="231F20"/>
          <w:sz w:val="12"/>
        </w:rPr>
        <w:t>F., Suárez,</w:t>
      </w:r>
      <w:r>
        <w:rPr>
          <w:color w:val="231F20"/>
          <w:spacing w:val="-1"/>
          <w:sz w:val="12"/>
        </w:rPr>
        <w:t> </w:t>
      </w:r>
      <w:r>
        <w:rPr>
          <w:color w:val="231F20"/>
          <w:sz w:val="12"/>
        </w:rPr>
        <w:t>J.I., Herrero,</w:t>
      </w:r>
      <w:r>
        <w:rPr>
          <w:color w:val="231F20"/>
          <w:spacing w:val="-2"/>
          <w:sz w:val="12"/>
        </w:rPr>
        <w:t> </w:t>
      </w:r>
      <w:r>
        <w:rPr>
          <w:color w:val="231F20"/>
          <w:sz w:val="12"/>
        </w:rPr>
        <w:t>J.L.,</w:t>
      </w:r>
      <w:r>
        <w:rPr>
          <w:color w:val="231F20"/>
          <w:spacing w:val="-2"/>
          <w:sz w:val="12"/>
        </w:rPr>
        <w:t> </w:t>
      </w:r>
      <w:r>
        <w:rPr>
          <w:color w:val="231F20"/>
          <w:sz w:val="12"/>
        </w:rPr>
        <w:t>Rodríguez,</w:t>
      </w:r>
      <w:r>
        <w:rPr>
          <w:color w:val="231F20"/>
          <w:spacing w:val="-1"/>
          <w:sz w:val="12"/>
        </w:rPr>
        <w:t> </w:t>
      </w:r>
      <w:r>
        <w:rPr>
          <w:color w:val="231F20"/>
          <w:sz w:val="12"/>
        </w:rPr>
        <w:t>S.,</w:t>
      </w:r>
      <w:r>
        <w:rPr>
          <w:color w:val="231F20"/>
          <w:spacing w:val="-2"/>
          <w:sz w:val="12"/>
        </w:rPr>
        <w:t> </w:t>
      </w:r>
      <w:r>
        <w:rPr>
          <w:color w:val="231F20"/>
          <w:sz w:val="12"/>
        </w:rPr>
        <w:t>Lozano, J., 2020.</w:t>
      </w:r>
      <w:r>
        <w:rPr>
          <w:color w:val="231F20"/>
          <w:spacing w:val="-2"/>
          <w:sz w:val="12"/>
        </w:rPr>
        <w:t> </w:t>
      </w:r>
      <w:r>
        <w:rPr>
          <w:color w:val="231F20"/>
          <w:sz w:val="12"/>
        </w:rPr>
        <w:t>Electronic</w:t>
      </w:r>
      <w:r>
        <w:rPr>
          <w:color w:val="231F20"/>
          <w:spacing w:val="40"/>
          <w:sz w:val="12"/>
        </w:rPr>
        <w:t> </w:t>
      </w:r>
      <w:bookmarkStart w:name="_bookmark19" w:id="45"/>
      <w:bookmarkEnd w:id="45"/>
      <w:r>
        <w:rPr>
          <w:color w:val="231F20"/>
          <w:sz w:val="12"/>
        </w:rPr>
        <w:t>n</w:t>
      </w:r>
      <w:r>
        <w:rPr>
          <w:color w:val="231F20"/>
          <w:sz w:val="12"/>
        </w:rPr>
        <w:t>ose with digital gas sensors connected via bluetooth to a smartphone for air quality</w:t>
      </w:r>
      <w:r>
        <w:rPr>
          <w:color w:val="231F20"/>
          <w:spacing w:val="40"/>
          <w:sz w:val="12"/>
        </w:rPr>
        <w:t> </w:t>
      </w:r>
      <w:bookmarkStart w:name="_bookmark18" w:id="46"/>
      <w:bookmarkEnd w:id="46"/>
      <w:r>
        <w:rPr>
          <w:color w:val="231F20"/>
          <w:sz w:val="12"/>
        </w:rPr>
        <w:t>m</w:t>
      </w:r>
      <w:r>
        <w:rPr>
          <w:color w:val="231F20"/>
          <w:sz w:val="12"/>
        </w:rPr>
        <w:t>easurements.</w:t>
      </w:r>
      <w:r>
        <w:rPr>
          <w:color w:val="231F20"/>
          <w:spacing w:val="29"/>
          <w:sz w:val="12"/>
        </w:rPr>
        <w:t> </w:t>
      </w:r>
      <w:r>
        <w:rPr>
          <w:color w:val="231F20"/>
          <w:sz w:val="12"/>
        </w:rPr>
        <w:t>Sensors</w:t>
      </w:r>
      <w:r>
        <w:rPr>
          <w:color w:val="231F20"/>
          <w:spacing w:val="26"/>
          <w:sz w:val="12"/>
        </w:rPr>
        <w:t> </w:t>
      </w:r>
      <w:r>
        <w:rPr>
          <w:color w:val="231F20"/>
          <w:sz w:val="12"/>
        </w:rPr>
        <w:t>(Switzerland).</w:t>
      </w:r>
      <w:r>
        <w:rPr>
          <w:color w:val="231F20"/>
          <w:spacing w:val="29"/>
          <w:sz w:val="12"/>
        </w:rPr>
        <w:t> </w:t>
      </w:r>
      <w:hyperlink r:id="rId33">
        <w:r>
          <w:rPr>
            <w:color w:val="2E3092"/>
            <w:sz w:val="12"/>
          </w:rPr>
          <w:t>https://doi.org/10.3390/s20030786</w:t>
        </w:r>
      </w:hyperlink>
      <w:r>
        <w:rPr>
          <w:color w:val="231F20"/>
          <w:sz w:val="12"/>
        </w:rPr>
        <w:t>.</w:t>
      </w:r>
    </w:p>
    <w:p>
      <w:pPr>
        <w:spacing w:line="278" w:lineRule="auto" w:before="8"/>
        <w:ind w:left="529" w:right="0" w:hanging="240"/>
        <w:jc w:val="both"/>
        <w:rPr>
          <w:sz w:val="12"/>
        </w:rPr>
      </w:pPr>
      <w:r>
        <w:rPr>
          <w:color w:val="231F20"/>
          <w:w w:val="105"/>
          <w:sz w:val="12"/>
        </w:rPr>
        <w:t>Bai,</w:t>
      </w:r>
      <w:r>
        <w:rPr>
          <w:color w:val="231F20"/>
          <w:spacing w:val="-2"/>
          <w:w w:val="105"/>
          <w:sz w:val="12"/>
        </w:rPr>
        <w:t> </w:t>
      </w:r>
      <w:r>
        <w:rPr>
          <w:color w:val="231F20"/>
          <w:w w:val="105"/>
          <w:sz w:val="12"/>
        </w:rPr>
        <w:t>H., Shi,</w:t>
      </w:r>
      <w:r>
        <w:rPr>
          <w:color w:val="231F20"/>
          <w:spacing w:val="-2"/>
          <w:w w:val="105"/>
          <w:sz w:val="12"/>
        </w:rPr>
        <w:t> </w:t>
      </w:r>
      <w:r>
        <w:rPr>
          <w:color w:val="231F20"/>
          <w:w w:val="105"/>
          <w:sz w:val="12"/>
        </w:rPr>
        <w:t>G., 2007. Gas sensors based on</w:t>
      </w:r>
      <w:r>
        <w:rPr>
          <w:color w:val="231F20"/>
          <w:spacing w:val="-1"/>
          <w:w w:val="105"/>
          <w:sz w:val="12"/>
        </w:rPr>
        <w:t> </w:t>
      </w:r>
      <w:r>
        <w:rPr>
          <w:color w:val="231F20"/>
          <w:w w:val="105"/>
          <w:sz w:val="12"/>
        </w:rPr>
        <w:t>conducting</w:t>
      </w:r>
      <w:r>
        <w:rPr>
          <w:color w:val="231F20"/>
          <w:spacing w:val="-1"/>
          <w:w w:val="105"/>
          <w:sz w:val="12"/>
        </w:rPr>
        <w:t> </w:t>
      </w:r>
      <w:r>
        <w:rPr>
          <w:color w:val="231F20"/>
          <w:w w:val="105"/>
          <w:sz w:val="12"/>
        </w:rPr>
        <w:t>polymers. Sensors 7 (3),</w:t>
      </w:r>
      <w:r>
        <w:rPr>
          <w:color w:val="231F20"/>
          <w:spacing w:val="-2"/>
          <w:w w:val="105"/>
          <w:sz w:val="12"/>
        </w:rPr>
        <w:t> </w:t>
      </w:r>
      <w:r>
        <w:rPr>
          <w:color w:val="231F20"/>
          <w:w w:val="105"/>
          <w:sz w:val="12"/>
        </w:rPr>
        <w:t>267</w:t>
      </w:r>
      <w:r>
        <w:rPr>
          <w:rFonts w:ascii="Tuffy" w:hAnsi="Tuffy"/>
          <w:b w:val="0"/>
          <w:color w:val="231F20"/>
          <w:w w:val="105"/>
          <w:sz w:val="12"/>
        </w:rPr>
        <w:t>–</w:t>
      </w:r>
      <w:r>
        <w:rPr>
          <w:color w:val="231F20"/>
          <w:w w:val="105"/>
          <w:sz w:val="12"/>
        </w:rPr>
        <w:t>307.</w:t>
      </w:r>
      <w:r>
        <w:rPr>
          <w:color w:val="231F20"/>
          <w:spacing w:val="40"/>
          <w:w w:val="105"/>
          <w:sz w:val="12"/>
        </w:rPr>
        <w:t> </w:t>
      </w:r>
      <w:bookmarkStart w:name="_bookmark20" w:id="47"/>
      <w:bookmarkEnd w:id="47"/>
      <w:r>
        <w:rPr>
          <w:color w:val="231F20"/>
          <w:w w:val="90"/>
          <w:sz w:val="12"/>
        </w:rPr>
      </w:r>
      <w:bookmarkStart w:name="_bookmark21" w:id="48"/>
      <w:bookmarkEnd w:id="48"/>
      <w:r>
        <w:rPr>
          <w:color w:val="231F20"/>
          <w:w w:val="90"/>
          <w:sz w:val="12"/>
        </w:rPr>
      </w:r>
      <w:hyperlink r:id="rId34">
        <w:r>
          <w:rPr>
            <w:color w:val="2E3092"/>
            <w:spacing w:val="-2"/>
            <w:w w:val="105"/>
            <w:sz w:val="12"/>
          </w:rPr>
          <w:t>https://doi.org/10.3390/s7030267</w:t>
        </w:r>
      </w:hyperlink>
      <w:r>
        <w:rPr>
          <w:color w:val="231F20"/>
          <w:spacing w:val="-2"/>
          <w:w w:val="105"/>
          <w:sz w:val="12"/>
        </w:rPr>
        <w:t>.</w:t>
      </w:r>
    </w:p>
    <w:p>
      <w:pPr>
        <w:spacing w:line="273" w:lineRule="auto" w:before="18"/>
        <w:ind w:left="529" w:right="0" w:hanging="240"/>
        <w:jc w:val="both"/>
        <w:rPr>
          <w:sz w:val="12"/>
        </w:rPr>
      </w:pPr>
      <w:r>
        <w:rPr>
          <w:color w:val="231F20"/>
          <w:sz w:val="12"/>
        </w:rPr>
        <w:t>Blanco, C.A., De La Fuente, R., Caballero, I., Rodríguez-Méndez, M.L., 2015. Beer discrimina-</w:t>
      </w:r>
      <w:r>
        <w:rPr>
          <w:color w:val="231F20"/>
          <w:spacing w:val="40"/>
          <w:sz w:val="12"/>
        </w:rPr>
        <w:t> </w:t>
      </w:r>
      <w:r>
        <w:rPr>
          <w:color w:val="231F20"/>
          <w:sz w:val="12"/>
        </w:rPr>
        <w:t>tion</w:t>
      </w:r>
      <w:r>
        <w:rPr>
          <w:color w:val="231F20"/>
          <w:spacing w:val="34"/>
          <w:sz w:val="12"/>
        </w:rPr>
        <w:t> </w:t>
      </w:r>
      <w:r>
        <w:rPr>
          <w:color w:val="231F20"/>
          <w:sz w:val="12"/>
        </w:rPr>
        <w:t>using</w:t>
      </w:r>
      <w:r>
        <w:rPr>
          <w:color w:val="231F20"/>
          <w:spacing w:val="34"/>
          <w:sz w:val="12"/>
        </w:rPr>
        <w:t> </w:t>
      </w:r>
      <w:r>
        <w:rPr>
          <w:color w:val="231F20"/>
          <w:sz w:val="12"/>
        </w:rPr>
        <w:t>a</w:t>
      </w:r>
      <w:r>
        <w:rPr>
          <w:color w:val="231F20"/>
          <w:spacing w:val="36"/>
          <w:sz w:val="12"/>
        </w:rPr>
        <w:t> </w:t>
      </w:r>
      <w:r>
        <w:rPr>
          <w:color w:val="231F20"/>
          <w:sz w:val="12"/>
        </w:rPr>
        <w:t>portable</w:t>
      </w:r>
      <w:r>
        <w:rPr>
          <w:color w:val="231F20"/>
          <w:spacing w:val="34"/>
          <w:sz w:val="12"/>
        </w:rPr>
        <w:t> </w:t>
      </w:r>
      <w:r>
        <w:rPr>
          <w:color w:val="231F20"/>
          <w:sz w:val="12"/>
        </w:rPr>
        <w:t>electronic</w:t>
      </w:r>
      <w:r>
        <w:rPr>
          <w:color w:val="231F20"/>
          <w:spacing w:val="34"/>
          <w:sz w:val="12"/>
        </w:rPr>
        <w:t> </w:t>
      </w:r>
      <w:r>
        <w:rPr>
          <w:color w:val="231F20"/>
          <w:sz w:val="12"/>
        </w:rPr>
        <w:t>tongue</w:t>
      </w:r>
      <w:r>
        <w:rPr>
          <w:color w:val="231F20"/>
          <w:spacing w:val="32"/>
          <w:sz w:val="12"/>
        </w:rPr>
        <w:t> </w:t>
      </w:r>
      <w:r>
        <w:rPr>
          <w:color w:val="231F20"/>
          <w:sz w:val="12"/>
        </w:rPr>
        <w:t>based</w:t>
      </w:r>
      <w:r>
        <w:rPr>
          <w:color w:val="231F20"/>
          <w:spacing w:val="34"/>
          <w:sz w:val="12"/>
        </w:rPr>
        <w:t> </w:t>
      </w:r>
      <w:r>
        <w:rPr>
          <w:color w:val="231F20"/>
          <w:sz w:val="12"/>
        </w:rPr>
        <w:t>on</w:t>
      </w:r>
      <w:r>
        <w:rPr>
          <w:color w:val="231F20"/>
          <w:spacing w:val="34"/>
          <w:sz w:val="12"/>
        </w:rPr>
        <w:t> </w:t>
      </w:r>
      <w:r>
        <w:rPr>
          <w:color w:val="231F20"/>
          <w:sz w:val="12"/>
        </w:rPr>
        <w:t>screen-printed</w:t>
      </w:r>
      <w:r>
        <w:rPr>
          <w:color w:val="231F20"/>
          <w:spacing w:val="32"/>
          <w:sz w:val="12"/>
        </w:rPr>
        <w:t> </w:t>
      </w:r>
      <w:r>
        <w:rPr>
          <w:color w:val="231F20"/>
          <w:sz w:val="12"/>
        </w:rPr>
        <w:t>electrodes.</w:t>
      </w:r>
      <w:r>
        <w:rPr>
          <w:color w:val="231F20"/>
          <w:spacing w:val="32"/>
          <w:sz w:val="12"/>
        </w:rPr>
        <w:t> </w:t>
      </w:r>
      <w:r>
        <w:rPr>
          <w:color w:val="231F20"/>
          <w:sz w:val="12"/>
        </w:rPr>
        <w:t>J.</w:t>
      </w:r>
      <w:r>
        <w:rPr>
          <w:color w:val="231F20"/>
          <w:spacing w:val="34"/>
          <w:sz w:val="12"/>
        </w:rPr>
        <w:t> </w:t>
      </w:r>
      <w:r>
        <w:rPr>
          <w:color w:val="231F20"/>
          <w:sz w:val="12"/>
        </w:rPr>
        <w:t>Food</w:t>
      </w:r>
      <w:r>
        <w:rPr>
          <w:color w:val="231F20"/>
          <w:spacing w:val="40"/>
          <w:w w:val="109"/>
          <w:sz w:val="12"/>
        </w:rPr>
        <w:t> </w:t>
      </w:r>
      <w:bookmarkStart w:name="_bookmark22" w:id="49"/>
      <w:bookmarkEnd w:id="49"/>
      <w:r>
        <w:rPr>
          <w:color w:val="231F20"/>
          <w:w w:val="109"/>
          <w:sz w:val="12"/>
        </w:rPr>
      </w:r>
      <w:bookmarkStart w:name="_bookmark23" w:id="50"/>
      <w:bookmarkEnd w:id="50"/>
      <w:r>
        <w:rPr>
          <w:color w:val="231F20"/>
          <w:sz w:val="12"/>
        </w:rPr>
        <w:t>E</w:t>
      </w:r>
      <w:r>
        <w:rPr>
          <w:color w:val="231F20"/>
          <w:sz w:val="12"/>
        </w:rPr>
        <w:t>ng.</w:t>
      </w:r>
      <w:r>
        <w:rPr>
          <w:color w:val="231F20"/>
          <w:spacing w:val="29"/>
          <w:sz w:val="12"/>
        </w:rPr>
        <w:t> </w:t>
      </w:r>
      <w:r>
        <w:rPr>
          <w:color w:val="231F20"/>
          <w:sz w:val="12"/>
        </w:rPr>
        <w:t>157,</w:t>
      </w:r>
      <w:r>
        <w:rPr>
          <w:color w:val="231F20"/>
          <w:spacing w:val="29"/>
          <w:sz w:val="12"/>
        </w:rPr>
        <w:t> </w:t>
      </w:r>
      <w:r>
        <w:rPr>
          <w:color w:val="231F20"/>
          <w:sz w:val="12"/>
        </w:rPr>
        <w:t>57</w:t>
      </w:r>
      <w:r>
        <w:rPr>
          <w:rFonts w:ascii="Tuffy" w:hAnsi="Tuffy"/>
          <w:b w:val="0"/>
          <w:color w:val="231F20"/>
          <w:sz w:val="12"/>
        </w:rPr>
        <w:t>–</w:t>
      </w:r>
      <w:r>
        <w:rPr>
          <w:color w:val="231F20"/>
          <w:sz w:val="12"/>
        </w:rPr>
        <w:t>62.</w:t>
      </w:r>
      <w:r>
        <w:rPr>
          <w:color w:val="231F20"/>
          <w:spacing w:val="27"/>
          <w:sz w:val="12"/>
        </w:rPr>
        <w:t> </w:t>
      </w:r>
      <w:hyperlink r:id="rId35">
        <w:r>
          <w:rPr>
            <w:color w:val="2E3092"/>
            <w:sz w:val="12"/>
          </w:rPr>
          <w:t>https://doi.org/10.1016/j.jfoodeng.2015.02.018</w:t>
        </w:r>
      </w:hyperlink>
      <w:r>
        <w:rPr>
          <w:color w:val="231F20"/>
          <w:sz w:val="12"/>
        </w:rPr>
        <w:t>.</w:t>
      </w:r>
    </w:p>
    <w:p>
      <w:pPr>
        <w:spacing w:line="278" w:lineRule="auto" w:before="19"/>
        <w:ind w:left="529" w:right="0" w:hanging="240"/>
        <w:jc w:val="both"/>
        <w:rPr>
          <w:sz w:val="12"/>
        </w:rPr>
      </w:pPr>
      <w:r>
        <w:rPr>
          <w:color w:val="231F20"/>
          <w:sz w:val="12"/>
        </w:rPr>
        <w:t>Bonah, E., Huang, X., Aheto, J.H., Osae, R., 2019. Application of electronic nose as a non-</w:t>
      </w:r>
      <w:r>
        <w:rPr>
          <w:color w:val="231F20"/>
          <w:spacing w:val="40"/>
          <w:sz w:val="12"/>
        </w:rPr>
        <w:t> </w:t>
      </w:r>
      <w:bookmarkStart w:name="_bookmark24" w:id="51"/>
      <w:bookmarkEnd w:id="51"/>
      <w:r>
        <w:rPr>
          <w:color w:val="231F20"/>
          <w:sz w:val="12"/>
        </w:rPr>
        <w:t>i</w:t>
      </w:r>
      <w:r>
        <w:rPr>
          <w:color w:val="231F20"/>
          <w:sz w:val="12"/>
        </w:rPr>
        <w:t>nvasive technique for odor </w:t>
      </w:r>
      <w:r>
        <w:rPr>
          <w:rFonts w:ascii="Times New Roman"/>
          <w:color w:val="231F20"/>
          <w:sz w:val="12"/>
        </w:rPr>
        <w:t>fi</w:t>
      </w:r>
      <w:r>
        <w:rPr>
          <w:color w:val="231F20"/>
          <w:sz w:val="12"/>
        </w:rPr>
        <w:t>ngerprinting and detection of bacterial foodborne path-</w:t>
      </w:r>
      <w:r>
        <w:rPr>
          <w:color w:val="231F20"/>
          <w:spacing w:val="40"/>
          <w:sz w:val="12"/>
        </w:rPr>
        <w:t> </w:t>
      </w:r>
      <w:bookmarkStart w:name="_bookmark25" w:id="52"/>
      <w:bookmarkEnd w:id="52"/>
      <w:r>
        <w:rPr>
          <w:color w:val="231F20"/>
          <w:sz w:val="12"/>
        </w:rPr>
        <w:t>o</w:t>
      </w:r>
      <w:r>
        <w:rPr>
          <w:color w:val="231F20"/>
          <w:sz w:val="12"/>
        </w:rPr>
        <w:t>gens:</w:t>
      </w:r>
      <w:r>
        <w:rPr>
          <w:color w:val="231F20"/>
          <w:spacing w:val="36"/>
          <w:sz w:val="12"/>
        </w:rPr>
        <w:t> </w:t>
      </w:r>
      <w:r>
        <w:rPr>
          <w:color w:val="231F20"/>
          <w:sz w:val="12"/>
        </w:rPr>
        <w:t>a</w:t>
      </w:r>
      <w:r>
        <w:rPr>
          <w:color w:val="231F20"/>
          <w:spacing w:val="35"/>
          <w:sz w:val="12"/>
        </w:rPr>
        <w:t> </w:t>
      </w:r>
      <w:r>
        <w:rPr>
          <w:color w:val="231F20"/>
          <w:sz w:val="12"/>
        </w:rPr>
        <w:t>review.</w:t>
      </w:r>
      <w:r>
        <w:rPr>
          <w:color w:val="231F20"/>
          <w:spacing w:val="35"/>
          <w:sz w:val="12"/>
        </w:rPr>
        <w:t> </w:t>
      </w:r>
      <w:r>
        <w:rPr>
          <w:color w:val="231F20"/>
          <w:sz w:val="12"/>
        </w:rPr>
        <w:t>J.</w:t>
      </w:r>
      <w:r>
        <w:rPr>
          <w:color w:val="231F20"/>
          <w:spacing w:val="33"/>
          <w:sz w:val="12"/>
        </w:rPr>
        <w:t> </w:t>
      </w:r>
      <w:r>
        <w:rPr>
          <w:color w:val="231F20"/>
          <w:sz w:val="12"/>
        </w:rPr>
        <w:t>Food</w:t>
      </w:r>
      <w:r>
        <w:rPr>
          <w:color w:val="231F20"/>
          <w:spacing w:val="35"/>
          <w:sz w:val="12"/>
        </w:rPr>
        <w:t> </w:t>
      </w:r>
      <w:r>
        <w:rPr>
          <w:color w:val="231F20"/>
          <w:sz w:val="12"/>
        </w:rPr>
        <w:t>Sci.</w:t>
      </w:r>
      <w:r>
        <w:rPr>
          <w:color w:val="231F20"/>
          <w:spacing w:val="31"/>
          <w:sz w:val="12"/>
        </w:rPr>
        <w:t> </w:t>
      </w:r>
      <w:r>
        <w:rPr>
          <w:color w:val="231F20"/>
          <w:sz w:val="12"/>
        </w:rPr>
        <w:t>Technol.</w:t>
      </w:r>
      <w:r>
        <w:rPr>
          <w:color w:val="231F20"/>
          <w:spacing w:val="31"/>
          <w:sz w:val="12"/>
        </w:rPr>
        <w:t> </w:t>
      </w:r>
      <w:hyperlink r:id="rId36">
        <w:r>
          <w:rPr>
            <w:color w:val="2E3092"/>
            <w:sz w:val="12"/>
          </w:rPr>
          <w:t>https://doi.org/10.1007/s13197-019-04143-4</w:t>
        </w:r>
      </w:hyperlink>
      <w:r>
        <w:rPr>
          <w:color w:val="231F20"/>
          <w:sz w:val="12"/>
        </w:rPr>
        <w:t>.</w:t>
      </w:r>
    </w:p>
    <w:p>
      <w:pPr>
        <w:spacing w:line="280" w:lineRule="auto" w:before="19"/>
        <w:ind w:left="529" w:right="0" w:hanging="240"/>
        <w:jc w:val="both"/>
        <w:rPr>
          <w:sz w:val="12"/>
        </w:rPr>
      </w:pPr>
      <w:r>
        <w:rPr>
          <w:color w:val="231F20"/>
          <w:spacing w:val="-2"/>
          <w:w w:val="105"/>
          <w:sz w:val="12"/>
        </w:rPr>
        <w:t>Bougrini,</w:t>
      </w:r>
      <w:r>
        <w:rPr>
          <w:color w:val="231F20"/>
          <w:spacing w:val="-4"/>
          <w:w w:val="105"/>
          <w:sz w:val="12"/>
        </w:rPr>
        <w:t> </w:t>
      </w:r>
      <w:r>
        <w:rPr>
          <w:color w:val="231F20"/>
          <w:spacing w:val="-2"/>
          <w:w w:val="105"/>
          <w:sz w:val="12"/>
        </w:rPr>
        <w:t>M.,</w:t>
      </w:r>
      <w:r>
        <w:rPr>
          <w:color w:val="231F20"/>
          <w:spacing w:val="-6"/>
          <w:w w:val="105"/>
          <w:sz w:val="12"/>
        </w:rPr>
        <w:t> </w:t>
      </w:r>
      <w:r>
        <w:rPr>
          <w:color w:val="231F20"/>
          <w:spacing w:val="-2"/>
          <w:w w:val="105"/>
          <w:sz w:val="12"/>
        </w:rPr>
        <w:t>Tahri,</w:t>
      </w:r>
      <w:r>
        <w:rPr>
          <w:color w:val="231F20"/>
          <w:spacing w:val="-6"/>
          <w:w w:val="105"/>
          <w:sz w:val="12"/>
        </w:rPr>
        <w:t> </w:t>
      </w:r>
      <w:r>
        <w:rPr>
          <w:color w:val="231F20"/>
          <w:spacing w:val="-2"/>
          <w:w w:val="105"/>
          <w:sz w:val="12"/>
        </w:rPr>
        <w:t>K.,</w:t>
      </w:r>
      <w:r>
        <w:rPr>
          <w:color w:val="231F20"/>
          <w:spacing w:val="-3"/>
          <w:w w:val="105"/>
          <w:sz w:val="12"/>
        </w:rPr>
        <w:t> </w:t>
      </w:r>
      <w:r>
        <w:rPr>
          <w:color w:val="231F20"/>
          <w:spacing w:val="-2"/>
          <w:w w:val="105"/>
          <w:sz w:val="12"/>
        </w:rPr>
        <w:t>Haddi,</w:t>
      </w:r>
      <w:r>
        <w:rPr>
          <w:color w:val="231F20"/>
          <w:spacing w:val="-6"/>
          <w:w w:val="105"/>
          <w:sz w:val="12"/>
        </w:rPr>
        <w:t> </w:t>
      </w:r>
      <w:r>
        <w:rPr>
          <w:color w:val="231F20"/>
          <w:spacing w:val="-2"/>
          <w:w w:val="105"/>
          <w:sz w:val="12"/>
        </w:rPr>
        <w:t>Z.,</w:t>
      </w:r>
      <w:r>
        <w:rPr>
          <w:color w:val="231F20"/>
          <w:spacing w:val="-4"/>
          <w:w w:val="105"/>
          <w:sz w:val="12"/>
        </w:rPr>
        <w:t> </w:t>
      </w:r>
      <w:r>
        <w:rPr>
          <w:color w:val="231F20"/>
          <w:spacing w:val="-2"/>
          <w:w w:val="105"/>
          <w:sz w:val="12"/>
        </w:rPr>
        <w:t>Saidi,</w:t>
      </w:r>
      <w:r>
        <w:rPr>
          <w:color w:val="231F20"/>
          <w:spacing w:val="-6"/>
          <w:w w:val="105"/>
          <w:sz w:val="12"/>
        </w:rPr>
        <w:t> </w:t>
      </w:r>
      <w:r>
        <w:rPr>
          <w:color w:val="231F20"/>
          <w:spacing w:val="-2"/>
          <w:w w:val="105"/>
          <w:sz w:val="12"/>
        </w:rPr>
        <w:t>T.,</w:t>
      </w:r>
      <w:r>
        <w:rPr>
          <w:color w:val="231F20"/>
          <w:spacing w:val="-5"/>
          <w:w w:val="105"/>
          <w:sz w:val="12"/>
        </w:rPr>
        <w:t> </w:t>
      </w:r>
      <w:r>
        <w:rPr>
          <w:color w:val="231F20"/>
          <w:spacing w:val="-2"/>
          <w:w w:val="105"/>
          <w:sz w:val="12"/>
        </w:rPr>
        <w:t>El</w:t>
      </w:r>
      <w:r>
        <w:rPr>
          <w:color w:val="231F20"/>
          <w:spacing w:val="-3"/>
          <w:w w:val="105"/>
          <w:sz w:val="12"/>
        </w:rPr>
        <w:t> </w:t>
      </w:r>
      <w:r>
        <w:rPr>
          <w:color w:val="231F20"/>
          <w:spacing w:val="-2"/>
          <w:w w:val="105"/>
          <w:sz w:val="12"/>
        </w:rPr>
        <w:t>Bari,</w:t>
      </w:r>
      <w:r>
        <w:rPr>
          <w:color w:val="231F20"/>
          <w:spacing w:val="-3"/>
          <w:w w:val="105"/>
          <w:sz w:val="12"/>
        </w:rPr>
        <w:t> </w:t>
      </w:r>
      <w:r>
        <w:rPr>
          <w:color w:val="231F20"/>
          <w:spacing w:val="-2"/>
          <w:w w:val="105"/>
          <w:sz w:val="12"/>
        </w:rPr>
        <w:t>N.,</w:t>
      </w:r>
      <w:r>
        <w:rPr>
          <w:color w:val="231F20"/>
          <w:spacing w:val="-6"/>
          <w:w w:val="105"/>
          <w:sz w:val="12"/>
        </w:rPr>
        <w:t> </w:t>
      </w:r>
      <w:r>
        <w:rPr>
          <w:color w:val="231F20"/>
          <w:spacing w:val="-2"/>
          <w:w w:val="105"/>
          <w:sz w:val="12"/>
        </w:rPr>
        <w:t>Bouchikhi,</w:t>
      </w:r>
      <w:r>
        <w:rPr>
          <w:color w:val="231F20"/>
          <w:spacing w:val="-6"/>
          <w:w w:val="105"/>
          <w:sz w:val="12"/>
        </w:rPr>
        <w:t> </w:t>
      </w:r>
      <w:r>
        <w:rPr>
          <w:color w:val="231F20"/>
          <w:spacing w:val="-2"/>
          <w:w w:val="105"/>
          <w:sz w:val="12"/>
        </w:rPr>
        <w:t>B.,</w:t>
      </w:r>
      <w:r>
        <w:rPr>
          <w:color w:val="231F20"/>
          <w:spacing w:val="-3"/>
          <w:w w:val="105"/>
          <w:sz w:val="12"/>
        </w:rPr>
        <w:t> </w:t>
      </w:r>
      <w:r>
        <w:rPr>
          <w:color w:val="231F20"/>
          <w:spacing w:val="-2"/>
          <w:w w:val="105"/>
          <w:sz w:val="12"/>
        </w:rPr>
        <w:t>2014.</w:t>
      </w:r>
      <w:r>
        <w:rPr>
          <w:color w:val="231F20"/>
          <w:spacing w:val="-5"/>
          <w:w w:val="105"/>
          <w:sz w:val="12"/>
        </w:rPr>
        <w:t> </w:t>
      </w:r>
      <w:r>
        <w:rPr>
          <w:color w:val="231F20"/>
          <w:spacing w:val="-2"/>
          <w:w w:val="105"/>
          <w:sz w:val="12"/>
        </w:rPr>
        <w:t>Detection</w:t>
      </w:r>
      <w:r>
        <w:rPr>
          <w:color w:val="231F20"/>
          <w:spacing w:val="-4"/>
          <w:w w:val="105"/>
          <w:sz w:val="12"/>
        </w:rPr>
        <w:t> </w:t>
      </w:r>
      <w:r>
        <w:rPr>
          <w:color w:val="231F20"/>
          <w:spacing w:val="-2"/>
          <w:w w:val="105"/>
          <w:sz w:val="12"/>
        </w:rPr>
        <w:t>of</w:t>
      </w:r>
      <w:r>
        <w:rPr>
          <w:color w:val="231F20"/>
          <w:spacing w:val="-5"/>
          <w:w w:val="105"/>
          <w:sz w:val="12"/>
        </w:rPr>
        <w:t> </w:t>
      </w:r>
      <w:r>
        <w:rPr>
          <w:color w:val="231F20"/>
          <w:spacing w:val="-2"/>
          <w:w w:val="105"/>
          <w:sz w:val="12"/>
        </w:rPr>
        <w:t>adul-</w:t>
      </w:r>
      <w:r>
        <w:rPr>
          <w:color w:val="231F20"/>
          <w:spacing w:val="40"/>
          <w:w w:val="115"/>
          <w:sz w:val="12"/>
        </w:rPr>
        <w:t> </w:t>
      </w:r>
      <w:bookmarkStart w:name="_bookmark26" w:id="53"/>
      <w:bookmarkEnd w:id="53"/>
      <w:r>
        <w:rPr>
          <w:color w:val="231F20"/>
          <w:w w:val="115"/>
          <w:sz w:val="12"/>
        </w:rPr>
      </w:r>
      <w:bookmarkStart w:name="_bookmark27" w:id="54"/>
      <w:bookmarkEnd w:id="54"/>
      <w:r>
        <w:rPr>
          <w:color w:val="231F20"/>
          <w:w w:val="105"/>
          <w:sz w:val="12"/>
        </w:rPr>
        <w:t>t</w:t>
      </w:r>
      <w:r>
        <w:rPr>
          <w:color w:val="231F20"/>
          <w:w w:val="105"/>
          <w:sz w:val="12"/>
        </w:rPr>
        <w:t>eration</w:t>
      </w:r>
      <w:r>
        <w:rPr>
          <w:color w:val="231F20"/>
          <w:w w:val="105"/>
          <w:sz w:val="12"/>
        </w:rPr>
        <w:t> in</w:t>
      </w:r>
      <w:r>
        <w:rPr>
          <w:color w:val="231F20"/>
          <w:w w:val="105"/>
          <w:sz w:val="12"/>
        </w:rPr>
        <w:t> argan</w:t>
      </w:r>
      <w:r>
        <w:rPr>
          <w:color w:val="231F20"/>
          <w:w w:val="105"/>
          <w:sz w:val="12"/>
        </w:rPr>
        <w:t> oil</w:t>
      </w:r>
      <w:r>
        <w:rPr>
          <w:color w:val="231F20"/>
          <w:w w:val="105"/>
          <w:sz w:val="12"/>
        </w:rPr>
        <w:t> by</w:t>
      </w:r>
      <w:r>
        <w:rPr>
          <w:color w:val="231F20"/>
          <w:w w:val="105"/>
          <w:sz w:val="12"/>
        </w:rPr>
        <w:t> using</w:t>
      </w:r>
      <w:r>
        <w:rPr>
          <w:color w:val="231F20"/>
          <w:w w:val="105"/>
          <w:sz w:val="12"/>
        </w:rPr>
        <w:t> an</w:t>
      </w:r>
      <w:r>
        <w:rPr>
          <w:color w:val="231F20"/>
          <w:w w:val="105"/>
          <w:sz w:val="12"/>
        </w:rPr>
        <w:t> electronic</w:t>
      </w:r>
      <w:r>
        <w:rPr>
          <w:color w:val="231F20"/>
          <w:w w:val="105"/>
          <w:sz w:val="12"/>
        </w:rPr>
        <w:t> nose</w:t>
      </w:r>
      <w:r>
        <w:rPr>
          <w:color w:val="231F20"/>
          <w:w w:val="105"/>
          <w:sz w:val="12"/>
        </w:rPr>
        <w:t> and</w:t>
      </w:r>
      <w:r>
        <w:rPr>
          <w:color w:val="231F20"/>
          <w:w w:val="105"/>
          <w:sz w:val="12"/>
        </w:rPr>
        <w:t> a</w:t>
      </w:r>
      <w:r>
        <w:rPr>
          <w:color w:val="231F20"/>
          <w:w w:val="105"/>
          <w:sz w:val="12"/>
        </w:rPr>
        <w:t> voltammetric</w:t>
      </w:r>
      <w:r>
        <w:rPr>
          <w:color w:val="231F20"/>
          <w:w w:val="105"/>
          <w:sz w:val="12"/>
        </w:rPr>
        <w:t> electronic</w:t>
      </w:r>
      <w:r>
        <w:rPr>
          <w:color w:val="231F20"/>
          <w:spacing w:val="80"/>
          <w:w w:val="105"/>
          <w:sz w:val="12"/>
        </w:rPr>
        <w:t> </w:t>
      </w:r>
      <w:r>
        <w:rPr>
          <w:color w:val="231F20"/>
          <w:w w:val="105"/>
          <w:sz w:val="12"/>
        </w:rPr>
        <w:t>tongue. J. Sensors 2014. </w:t>
      </w:r>
      <w:hyperlink r:id="rId37">
        <w:r>
          <w:rPr>
            <w:color w:val="2E3092"/>
            <w:w w:val="105"/>
            <w:sz w:val="12"/>
          </w:rPr>
          <w:t>https://doi.org/10.1155/2014/245831</w:t>
        </w:r>
      </w:hyperlink>
      <w:r>
        <w:rPr>
          <w:color w:val="231F20"/>
          <w:w w:val="105"/>
          <w:sz w:val="12"/>
        </w:rPr>
        <w:t>.</w:t>
      </w:r>
    </w:p>
    <w:p>
      <w:pPr>
        <w:spacing w:line="280" w:lineRule="auto" w:before="16"/>
        <w:ind w:left="529" w:right="1" w:hanging="240"/>
        <w:jc w:val="both"/>
        <w:rPr>
          <w:sz w:val="12"/>
        </w:rPr>
      </w:pPr>
      <w:r>
        <w:rPr>
          <w:color w:val="231F20"/>
          <w:w w:val="105"/>
          <w:sz w:val="12"/>
        </w:rPr>
        <w:t>Burgués,</w:t>
      </w:r>
      <w:r>
        <w:rPr>
          <w:color w:val="231F20"/>
          <w:spacing w:val="-2"/>
          <w:w w:val="105"/>
          <w:sz w:val="12"/>
        </w:rPr>
        <w:t> </w:t>
      </w:r>
      <w:r>
        <w:rPr>
          <w:color w:val="231F20"/>
          <w:w w:val="105"/>
          <w:sz w:val="12"/>
        </w:rPr>
        <w:t>J., Marco,</w:t>
      </w:r>
      <w:r>
        <w:rPr>
          <w:color w:val="231F20"/>
          <w:spacing w:val="-2"/>
          <w:w w:val="105"/>
          <w:sz w:val="12"/>
        </w:rPr>
        <w:t> </w:t>
      </w:r>
      <w:r>
        <w:rPr>
          <w:color w:val="231F20"/>
          <w:w w:val="105"/>
          <w:sz w:val="12"/>
        </w:rPr>
        <w:t>S., 2018. Low</w:t>
      </w:r>
      <w:r>
        <w:rPr>
          <w:color w:val="231F20"/>
          <w:spacing w:val="-1"/>
          <w:w w:val="105"/>
          <w:sz w:val="12"/>
        </w:rPr>
        <w:t> </w:t>
      </w:r>
      <w:r>
        <w:rPr>
          <w:color w:val="231F20"/>
          <w:w w:val="105"/>
          <w:sz w:val="12"/>
        </w:rPr>
        <w:t>power operation</w:t>
      </w:r>
      <w:r>
        <w:rPr>
          <w:color w:val="231F20"/>
          <w:spacing w:val="-1"/>
          <w:w w:val="105"/>
          <w:sz w:val="12"/>
        </w:rPr>
        <w:t> </w:t>
      </w:r>
      <w:r>
        <w:rPr>
          <w:color w:val="231F20"/>
          <w:w w:val="105"/>
          <w:sz w:val="12"/>
        </w:rPr>
        <w:t>of</w:t>
      </w:r>
      <w:r>
        <w:rPr>
          <w:color w:val="231F20"/>
          <w:spacing w:val="-1"/>
          <w:w w:val="105"/>
          <w:sz w:val="12"/>
        </w:rPr>
        <w:t> </w:t>
      </w:r>
      <w:r>
        <w:rPr>
          <w:color w:val="231F20"/>
          <w:w w:val="105"/>
          <w:sz w:val="12"/>
        </w:rPr>
        <w:t>temperature-modulated</w:t>
      </w:r>
      <w:r>
        <w:rPr>
          <w:color w:val="231F20"/>
          <w:spacing w:val="-1"/>
          <w:w w:val="105"/>
          <w:sz w:val="12"/>
        </w:rPr>
        <w:t> </w:t>
      </w:r>
      <w:r>
        <w:rPr>
          <w:color w:val="231F20"/>
          <w:w w:val="105"/>
          <w:sz w:val="12"/>
        </w:rPr>
        <w:t>metal</w:t>
      </w:r>
      <w:r>
        <w:rPr>
          <w:color w:val="231F20"/>
          <w:spacing w:val="-1"/>
          <w:w w:val="105"/>
          <w:sz w:val="12"/>
        </w:rPr>
        <w:t> </w:t>
      </w:r>
      <w:r>
        <w:rPr>
          <w:color w:val="231F20"/>
          <w:w w:val="105"/>
          <w:sz w:val="12"/>
        </w:rPr>
        <w:t>oxide</w:t>
      </w:r>
      <w:r>
        <w:rPr>
          <w:color w:val="231F20"/>
          <w:spacing w:val="40"/>
          <w:w w:val="105"/>
          <w:sz w:val="12"/>
        </w:rPr>
        <w:t> </w:t>
      </w:r>
      <w:bookmarkStart w:name="_bookmark28" w:id="55"/>
      <w:bookmarkEnd w:id="55"/>
      <w:r>
        <w:rPr>
          <w:color w:val="231F20"/>
          <w:w w:val="105"/>
          <w:sz w:val="12"/>
        </w:rPr>
        <w:t>s</w:t>
      </w:r>
      <w:r>
        <w:rPr>
          <w:color w:val="231F20"/>
          <w:w w:val="105"/>
          <w:sz w:val="12"/>
        </w:rPr>
        <w:t>emiconductor</w:t>
      </w:r>
      <w:r>
        <w:rPr>
          <w:color w:val="231F20"/>
          <w:w w:val="105"/>
          <w:sz w:val="12"/>
        </w:rPr>
        <w:t> gas</w:t>
      </w:r>
      <w:r>
        <w:rPr>
          <w:color w:val="231F20"/>
          <w:w w:val="105"/>
          <w:sz w:val="12"/>
        </w:rPr>
        <w:t> sensors.</w:t>
      </w:r>
      <w:r>
        <w:rPr>
          <w:color w:val="231F20"/>
          <w:w w:val="105"/>
          <w:sz w:val="12"/>
        </w:rPr>
        <w:t> Sensors</w:t>
      </w:r>
      <w:r>
        <w:rPr>
          <w:color w:val="231F20"/>
          <w:w w:val="105"/>
          <w:sz w:val="12"/>
        </w:rPr>
        <w:t> (Switzerland).</w:t>
      </w:r>
      <w:r>
        <w:rPr>
          <w:color w:val="231F20"/>
          <w:w w:val="105"/>
          <w:sz w:val="12"/>
        </w:rPr>
        <w:t> </w:t>
      </w:r>
      <w:hyperlink r:id="rId38">
        <w:r>
          <w:rPr>
            <w:color w:val="2E3092"/>
            <w:w w:val="105"/>
            <w:sz w:val="12"/>
          </w:rPr>
          <w:t>https://doi.org/10.3390/</w:t>
        </w:r>
      </w:hyperlink>
      <w:r>
        <w:rPr>
          <w:color w:val="2E3092"/>
          <w:spacing w:val="40"/>
          <w:w w:val="105"/>
          <w:sz w:val="12"/>
        </w:rPr>
        <w:t> </w:t>
      </w:r>
      <w:bookmarkStart w:name="_bookmark29" w:id="56"/>
      <w:bookmarkEnd w:id="56"/>
      <w:r>
        <w:rPr>
          <w:color w:val="2E3092"/>
          <w:w w:val="82"/>
          <w:sz w:val="12"/>
        </w:rPr>
      </w:r>
      <w:hyperlink r:id="rId38">
        <w:r>
          <w:rPr>
            <w:color w:val="2E3092"/>
            <w:spacing w:val="-2"/>
            <w:w w:val="105"/>
            <w:sz w:val="12"/>
          </w:rPr>
          <w:t>s18020339</w:t>
        </w:r>
      </w:hyperlink>
      <w:r>
        <w:rPr>
          <w:color w:val="231F20"/>
          <w:spacing w:val="-2"/>
          <w:w w:val="105"/>
          <w:sz w:val="12"/>
        </w:rPr>
        <w:t>.</w:t>
      </w:r>
    </w:p>
    <w:p>
      <w:pPr>
        <w:spacing w:line="273" w:lineRule="auto" w:before="17"/>
        <w:ind w:left="529" w:right="1" w:hanging="240"/>
        <w:jc w:val="both"/>
        <w:rPr>
          <w:sz w:val="12"/>
        </w:rPr>
      </w:pPr>
      <w:r>
        <w:rPr>
          <w:color w:val="231F20"/>
          <w:sz w:val="12"/>
        </w:rPr>
        <w:t>Bushdid, C., Magnasco, M.O., Vosshall, L.B., Keller, A., 2014. Humans can discriminate more</w:t>
      </w:r>
      <w:r>
        <w:rPr>
          <w:color w:val="231F20"/>
          <w:spacing w:val="40"/>
          <w:w w:val="110"/>
          <w:sz w:val="12"/>
        </w:rPr>
        <w:t> </w:t>
      </w:r>
      <w:bookmarkStart w:name="_bookmark30" w:id="57"/>
      <w:bookmarkEnd w:id="57"/>
      <w:r>
        <w:rPr>
          <w:color w:val="231F20"/>
          <w:w w:val="110"/>
          <w:sz w:val="12"/>
        </w:rPr>
        <w:t>t</w:t>
      </w:r>
      <w:r>
        <w:rPr>
          <w:color w:val="231F20"/>
          <w:w w:val="110"/>
          <w:sz w:val="12"/>
        </w:rPr>
        <w:t>han 1 trillion olfactory stimuli. Science 343 (6177), 1370</w:t>
      </w:r>
      <w:r>
        <w:rPr>
          <w:rFonts w:ascii="Tuffy" w:hAnsi="Tuffy"/>
          <w:b w:val="0"/>
          <w:color w:val="231F20"/>
          <w:w w:val="110"/>
          <w:sz w:val="12"/>
        </w:rPr>
        <w:t>–</w:t>
      </w:r>
      <w:r>
        <w:rPr>
          <w:color w:val="231F20"/>
          <w:w w:val="110"/>
          <w:sz w:val="12"/>
        </w:rPr>
        <w:t>1372. </w:t>
      </w:r>
      <w:hyperlink r:id="rId39">
        <w:r>
          <w:rPr>
            <w:color w:val="2E3092"/>
            <w:w w:val="110"/>
            <w:sz w:val="12"/>
          </w:rPr>
          <w:t>https://doi.org/</w:t>
        </w:r>
      </w:hyperlink>
      <w:r>
        <w:rPr>
          <w:color w:val="2E3092"/>
          <w:spacing w:val="40"/>
          <w:w w:val="110"/>
          <w:sz w:val="12"/>
        </w:rPr>
        <w:t> </w:t>
      </w:r>
      <w:hyperlink r:id="rId39">
        <w:r>
          <w:rPr>
            <w:color w:val="2E3092"/>
            <w:spacing w:val="-2"/>
            <w:w w:val="110"/>
            <w:sz w:val="12"/>
          </w:rPr>
          <w:t>10.1126/science.1249168</w:t>
        </w:r>
      </w:hyperlink>
      <w:r>
        <w:rPr>
          <w:color w:val="231F20"/>
          <w:spacing w:val="-2"/>
          <w:w w:val="110"/>
          <w:sz w:val="12"/>
        </w:rPr>
        <w:t>.</w:t>
      </w:r>
    </w:p>
    <w:p>
      <w:pPr>
        <w:spacing w:line="280" w:lineRule="auto" w:before="19"/>
        <w:ind w:left="529" w:right="1" w:hanging="240"/>
        <w:jc w:val="both"/>
        <w:rPr>
          <w:sz w:val="12"/>
        </w:rPr>
      </w:pPr>
      <w:bookmarkStart w:name="_bookmark31" w:id="58"/>
      <w:bookmarkEnd w:id="58"/>
      <w:r>
        <w:rPr/>
      </w:r>
      <w:r>
        <w:rPr>
          <w:color w:val="231F20"/>
          <w:spacing w:val="-2"/>
          <w:sz w:val="12"/>
        </w:rPr>
        <w:t>Carbó,</w:t>
      </w:r>
      <w:r>
        <w:rPr>
          <w:color w:val="231F20"/>
          <w:spacing w:val="-3"/>
          <w:sz w:val="12"/>
        </w:rPr>
        <w:t> </w:t>
      </w:r>
      <w:r>
        <w:rPr>
          <w:color w:val="231F20"/>
          <w:spacing w:val="-2"/>
          <w:sz w:val="12"/>
        </w:rPr>
        <w:t>N., Carrero,</w:t>
      </w:r>
      <w:r>
        <w:rPr>
          <w:color w:val="231F20"/>
          <w:spacing w:val="-3"/>
          <w:sz w:val="12"/>
        </w:rPr>
        <w:t> </w:t>
      </w:r>
      <w:r>
        <w:rPr>
          <w:color w:val="231F20"/>
          <w:spacing w:val="-2"/>
          <w:sz w:val="12"/>
        </w:rPr>
        <w:t>J.L.,</w:t>
      </w:r>
      <w:r>
        <w:rPr>
          <w:color w:val="231F20"/>
          <w:spacing w:val="-4"/>
          <w:sz w:val="12"/>
        </w:rPr>
        <w:t> </w:t>
      </w:r>
      <w:r>
        <w:rPr>
          <w:color w:val="231F20"/>
          <w:spacing w:val="-2"/>
          <w:sz w:val="12"/>
        </w:rPr>
        <w:t>Garcia-Castillo, F.J., Tormos, I., Olivas,</w:t>
      </w:r>
      <w:r>
        <w:rPr>
          <w:color w:val="231F20"/>
          <w:spacing w:val="-3"/>
          <w:sz w:val="12"/>
        </w:rPr>
        <w:t> </w:t>
      </w:r>
      <w:r>
        <w:rPr>
          <w:color w:val="231F20"/>
          <w:spacing w:val="-2"/>
          <w:sz w:val="12"/>
        </w:rPr>
        <w:t>E., Folch,</w:t>
      </w:r>
      <w:r>
        <w:rPr>
          <w:color w:val="231F20"/>
          <w:spacing w:val="-3"/>
          <w:sz w:val="12"/>
        </w:rPr>
        <w:t> </w:t>
      </w:r>
      <w:r>
        <w:rPr>
          <w:color w:val="231F20"/>
          <w:spacing w:val="-2"/>
          <w:sz w:val="12"/>
        </w:rPr>
        <w:t>E.,</w:t>
      </w:r>
      <w:r>
        <w:rPr>
          <w:color w:val="231F20"/>
          <w:spacing w:val="-3"/>
          <w:sz w:val="12"/>
        </w:rPr>
        <w:t> </w:t>
      </w:r>
      <w:r>
        <w:rPr>
          <w:color w:val="231F20"/>
          <w:spacing w:val="-2"/>
          <w:sz w:val="12"/>
        </w:rPr>
        <w:t>Fillol,</w:t>
      </w:r>
      <w:r>
        <w:rPr>
          <w:color w:val="231F20"/>
          <w:spacing w:val="-4"/>
          <w:sz w:val="12"/>
        </w:rPr>
        <w:t> </w:t>
      </w:r>
      <w:r>
        <w:rPr>
          <w:color w:val="231F20"/>
          <w:spacing w:val="-2"/>
          <w:sz w:val="12"/>
        </w:rPr>
        <w:t>M.A., Soto,</w:t>
      </w:r>
      <w:r>
        <w:rPr>
          <w:color w:val="231F20"/>
          <w:spacing w:val="-3"/>
          <w:sz w:val="12"/>
        </w:rPr>
        <w:t> </w:t>
      </w:r>
      <w:r>
        <w:rPr>
          <w:color w:val="231F20"/>
          <w:spacing w:val="-2"/>
          <w:sz w:val="12"/>
        </w:rPr>
        <w:t>J.,</w:t>
      </w:r>
      <w:r>
        <w:rPr>
          <w:color w:val="231F20"/>
          <w:spacing w:val="40"/>
          <w:w w:val="105"/>
          <w:sz w:val="12"/>
        </w:rPr>
        <w:t> </w:t>
      </w:r>
      <w:r>
        <w:rPr>
          <w:color w:val="231F20"/>
          <w:w w:val="105"/>
          <w:sz w:val="12"/>
        </w:rPr>
        <w:t>Martínez-Máñez,</w:t>
      </w:r>
      <w:r>
        <w:rPr>
          <w:color w:val="231F20"/>
          <w:w w:val="105"/>
          <w:sz w:val="12"/>
        </w:rPr>
        <w:t> R.,</w:t>
      </w:r>
      <w:r>
        <w:rPr>
          <w:color w:val="231F20"/>
          <w:w w:val="105"/>
          <w:sz w:val="12"/>
        </w:rPr>
        <w:t> Martínez-Bisbal,</w:t>
      </w:r>
      <w:r>
        <w:rPr>
          <w:color w:val="231F20"/>
          <w:w w:val="105"/>
          <w:sz w:val="12"/>
        </w:rPr>
        <w:t> M.C.,</w:t>
      </w:r>
      <w:r>
        <w:rPr>
          <w:color w:val="231F20"/>
          <w:w w:val="105"/>
          <w:sz w:val="12"/>
        </w:rPr>
        <w:t> 2018.</w:t>
      </w:r>
      <w:r>
        <w:rPr>
          <w:color w:val="231F20"/>
          <w:w w:val="105"/>
          <w:sz w:val="12"/>
        </w:rPr>
        <w:t> Quantitative</w:t>
      </w:r>
      <w:r>
        <w:rPr>
          <w:color w:val="231F20"/>
          <w:w w:val="105"/>
          <w:sz w:val="12"/>
        </w:rPr>
        <w:t> determination</w:t>
      </w:r>
      <w:r>
        <w:rPr>
          <w:color w:val="231F20"/>
          <w:w w:val="105"/>
          <w:sz w:val="12"/>
        </w:rPr>
        <w:t> of</w:t>
      </w:r>
      <w:r>
        <w:rPr>
          <w:color w:val="231F20"/>
          <w:spacing w:val="40"/>
          <w:w w:val="105"/>
          <w:sz w:val="12"/>
        </w:rPr>
        <w:t> </w:t>
      </w:r>
      <w:bookmarkStart w:name="_bookmark32" w:id="59"/>
      <w:bookmarkEnd w:id="59"/>
      <w:r>
        <w:rPr>
          <w:color w:val="231F20"/>
          <w:w w:val="105"/>
          <w:sz w:val="12"/>
        </w:rPr>
        <w:t>s</w:t>
      </w:r>
      <w:r>
        <w:rPr>
          <w:color w:val="231F20"/>
          <w:w w:val="105"/>
          <w:sz w:val="12"/>
        </w:rPr>
        <w:t>pring</w:t>
      </w:r>
      <w:r>
        <w:rPr>
          <w:color w:val="231F20"/>
          <w:spacing w:val="36"/>
          <w:w w:val="105"/>
          <w:sz w:val="12"/>
        </w:rPr>
        <w:t> </w:t>
      </w:r>
      <w:r>
        <w:rPr>
          <w:color w:val="231F20"/>
          <w:w w:val="105"/>
          <w:sz w:val="12"/>
        </w:rPr>
        <w:t>water</w:t>
      </w:r>
      <w:r>
        <w:rPr>
          <w:color w:val="231F20"/>
          <w:spacing w:val="36"/>
          <w:w w:val="105"/>
          <w:sz w:val="12"/>
        </w:rPr>
        <w:t> </w:t>
      </w:r>
      <w:r>
        <w:rPr>
          <w:color w:val="231F20"/>
          <w:w w:val="105"/>
          <w:sz w:val="12"/>
        </w:rPr>
        <w:t>quality</w:t>
      </w:r>
      <w:r>
        <w:rPr>
          <w:color w:val="231F20"/>
          <w:spacing w:val="36"/>
          <w:w w:val="105"/>
          <w:sz w:val="12"/>
        </w:rPr>
        <w:t> </w:t>
      </w:r>
      <w:r>
        <w:rPr>
          <w:color w:val="231F20"/>
          <w:w w:val="105"/>
          <w:sz w:val="12"/>
        </w:rPr>
        <w:t>parameters</w:t>
      </w:r>
      <w:r>
        <w:rPr>
          <w:color w:val="231F20"/>
          <w:spacing w:val="36"/>
          <w:w w:val="105"/>
          <w:sz w:val="12"/>
        </w:rPr>
        <w:t> </w:t>
      </w:r>
      <w:r>
        <w:rPr>
          <w:color w:val="231F20"/>
          <w:w w:val="105"/>
          <w:sz w:val="12"/>
        </w:rPr>
        <w:t>via</w:t>
      </w:r>
      <w:r>
        <w:rPr>
          <w:color w:val="231F20"/>
          <w:spacing w:val="37"/>
          <w:w w:val="105"/>
          <w:sz w:val="12"/>
        </w:rPr>
        <w:t> </w:t>
      </w:r>
      <w:r>
        <w:rPr>
          <w:color w:val="231F20"/>
          <w:w w:val="105"/>
          <w:sz w:val="12"/>
        </w:rPr>
        <w:t>electronic</w:t>
      </w:r>
      <w:r>
        <w:rPr>
          <w:color w:val="231F20"/>
          <w:spacing w:val="36"/>
          <w:w w:val="105"/>
          <w:sz w:val="12"/>
        </w:rPr>
        <w:t> </w:t>
      </w:r>
      <w:r>
        <w:rPr>
          <w:color w:val="231F20"/>
          <w:w w:val="105"/>
          <w:sz w:val="12"/>
        </w:rPr>
        <w:t>tongue.</w:t>
      </w:r>
      <w:r>
        <w:rPr>
          <w:color w:val="231F20"/>
          <w:spacing w:val="36"/>
          <w:w w:val="105"/>
          <w:sz w:val="12"/>
        </w:rPr>
        <w:t> </w:t>
      </w:r>
      <w:r>
        <w:rPr>
          <w:color w:val="231F20"/>
          <w:w w:val="105"/>
          <w:sz w:val="12"/>
        </w:rPr>
        <w:t>Sensors</w:t>
      </w:r>
      <w:r>
        <w:rPr>
          <w:color w:val="231F20"/>
          <w:spacing w:val="35"/>
          <w:w w:val="105"/>
          <w:sz w:val="12"/>
        </w:rPr>
        <w:t> </w:t>
      </w:r>
      <w:r>
        <w:rPr>
          <w:color w:val="231F20"/>
          <w:w w:val="105"/>
          <w:sz w:val="12"/>
        </w:rPr>
        <w:t>(Switzerland)</w:t>
      </w:r>
      <w:r>
        <w:rPr>
          <w:color w:val="231F20"/>
          <w:spacing w:val="36"/>
          <w:w w:val="105"/>
          <w:sz w:val="12"/>
        </w:rPr>
        <w:t> </w:t>
      </w:r>
      <w:r>
        <w:rPr>
          <w:color w:val="231F20"/>
          <w:spacing w:val="-5"/>
          <w:w w:val="105"/>
          <w:sz w:val="12"/>
        </w:rPr>
        <w:t>18</w:t>
      </w:r>
    </w:p>
    <w:p>
      <w:pPr>
        <w:spacing w:before="0"/>
        <w:ind w:left="529" w:right="0" w:firstLine="0"/>
        <w:jc w:val="both"/>
        <w:rPr>
          <w:sz w:val="12"/>
        </w:rPr>
      </w:pPr>
      <w:bookmarkStart w:name="_bookmark33" w:id="60"/>
      <w:bookmarkEnd w:id="60"/>
      <w:r>
        <w:rPr/>
      </w:r>
      <w:r>
        <w:rPr>
          <w:color w:val="231F20"/>
          <w:w w:val="115"/>
          <w:sz w:val="12"/>
        </w:rPr>
        <w:t>(1).</w:t>
      </w:r>
      <w:r>
        <w:rPr>
          <w:color w:val="231F20"/>
          <w:spacing w:val="9"/>
          <w:w w:val="115"/>
          <w:sz w:val="12"/>
        </w:rPr>
        <w:t> </w:t>
      </w:r>
      <w:hyperlink r:id="rId40">
        <w:r>
          <w:rPr>
            <w:color w:val="2E3092"/>
            <w:spacing w:val="-2"/>
            <w:w w:val="110"/>
            <w:sz w:val="12"/>
          </w:rPr>
          <w:t>https://doi.org/10.3390/s18010040</w:t>
        </w:r>
      </w:hyperlink>
      <w:r>
        <w:rPr>
          <w:color w:val="231F20"/>
          <w:spacing w:val="-2"/>
          <w:w w:val="110"/>
          <w:sz w:val="12"/>
        </w:rPr>
        <w:t>.</w:t>
      </w:r>
    </w:p>
    <w:p>
      <w:pPr>
        <w:spacing w:line="273" w:lineRule="auto" w:before="40"/>
        <w:ind w:left="529" w:right="0" w:hanging="240"/>
        <w:jc w:val="both"/>
        <w:rPr>
          <w:sz w:val="12"/>
        </w:rPr>
      </w:pPr>
      <w:r>
        <w:rPr>
          <w:color w:val="231F20"/>
          <w:w w:val="105"/>
          <w:sz w:val="12"/>
        </w:rPr>
        <w:t>Cetó,</w:t>
      </w:r>
      <w:r>
        <w:rPr>
          <w:color w:val="231F20"/>
          <w:spacing w:val="-8"/>
          <w:w w:val="105"/>
          <w:sz w:val="12"/>
        </w:rPr>
        <w:t> </w:t>
      </w:r>
      <w:r>
        <w:rPr>
          <w:color w:val="231F20"/>
          <w:w w:val="105"/>
          <w:sz w:val="12"/>
        </w:rPr>
        <w:t>X.,</w:t>
      </w:r>
      <w:r>
        <w:rPr>
          <w:color w:val="231F20"/>
          <w:spacing w:val="-7"/>
          <w:w w:val="105"/>
          <w:sz w:val="12"/>
        </w:rPr>
        <w:t> </w:t>
      </w:r>
      <w:r>
        <w:rPr>
          <w:color w:val="231F20"/>
          <w:w w:val="105"/>
          <w:sz w:val="12"/>
        </w:rPr>
        <w:t>Voelcker,</w:t>
      </w:r>
      <w:r>
        <w:rPr>
          <w:color w:val="231F20"/>
          <w:spacing w:val="-6"/>
          <w:w w:val="105"/>
          <w:sz w:val="12"/>
        </w:rPr>
        <w:t> </w:t>
      </w:r>
      <w:r>
        <w:rPr>
          <w:color w:val="231F20"/>
          <w:w w:val="105"/>
          <w:sz w:val="12"/>
        </w:rPr>
        <w:t>N.H.,</w:t>
      </w:r>
      <w:r>
        <w:rPr>
          <w:color w:val="231F20"/>
          <w:spacing w:val="-8"/>
          <w:w w:val="105"/>
          <w:sz w:val="12"/>
        </w:rPr>
        <w:t> </w:t>
      </w:r>
      <w:r>
        <w:rPr>
          <w:color w:val="231F20"/>
          <w:w w:val="105"/>
          <w:sz w:val="12"/>
        </w:rPr>
        <w:t>Prieto-Simón,</w:t>
      </w:r>
      <w:r>
        <w:rPr>
          <w:color w:val="231F20"/>
          <w:spacing w:val="-6"/>
          <w:w w:val="105"/>
          <w:sz w:val="12"/>
        </w:rPr>
        <w:t> </w:t>
      </w:r>
      <w:r>
        <w:rPr>
          <w:color w:val="231F20"/>
          <w:w w:val="105"/>
          <w:sz w:val="12"/>
        </w:rPr>
        <w:t>B.,</w:t>
      </w:r>
      <w:r>
        <w:rPr>
          <w:color w:val="231F20"/>
          <w:spacing w:val="-7"/>
          <w:w w:val="105"/>
          <w:sz w:val="12"/>
        </w:rPr>
        <w:t> </w:t>
      </w:r>
      <w:r>
        <w:rPr>
          <w:color w:val="231F20"/>
          <w:w w:val="105"/>
          <w:sz w:val="12"/>
        </w:rPr>
        <w:t>2016.</w:t>
      </w:r>
      <w:r>
        <w:rPr>
          <w:color w:val="231F20"/>
          <w:spacing w:val="-7"/>
          <w:w w:val="105"/>
          <w:sz w:val="12"/>
        </w:rPr>
        <w:t> </w:t>
      </w:r>
      <w:r>
        <w:rPr>
          <w:color w:val="231F20"/>
          <w:w w:val="105"/>
          <w:sz w:val="12"/>
        </w:rPr>
        <w:t>Bioelectronic</w:t>
      </w:r>
      <w:r>
        <w:rPr>
          <w:color w:val="231F20"/>
          <w:spacing w:val="-6"/>
          <w:w w:val="105"/>
          <w:sz w:val="12"/>
        </w:rPr>
        <w:t> </w:t>
      </w:r>
      <w:r>
        <w:rPr>
          <w:color w:val="231F20"/>
          <w:w w:val="105"/>
          <w:sz w:val="12"/>
        </w:rPr>
        <w:t>tongues:</w:t>
      </w:r>
      <w:r>
        <w:rPr>
          <w:color w:val="231F20"/>
          <w:spacing w:val="-7"/>
          <w:w w:val="105"/>
          <w:sz w:val="12"/>
        </w:rPr>
        <w:t> </w:t>
      </w:r>
      <w:r>
        <w:rPr>
          <w:color w:val="231F20"/>
          <w:w w:val="105"/>
          <w:sz w:val="12"/>
        </w:rPr>
        <w:t>new</w:t>
      </w:r>
      <w:r>
        <w:rPr>
          <w:color w:val="231F20"/>
          <w:spacing w:val="-5"/>
          <w:w w:val="105"/>
          <w:sz w:val="12"/>
        </w:rPr>
        <w:t> </w:t>
      </w:r>
      <w:r>
        <w:rPr>
          <w:color w:val="231F20"/>
          <w:w w:val="105"/>
          <w:sz w:val="12"/>
        </w:rPr>
        <w:t>trends</w:t>
      </w:r>
      <w:r>
        <w:rPr>
          <w:color w:val="231F20"/>
          <w:spacing w:val="-6"/>
          <w:w w:val="105"/>
          <w:sz w:val="12"/>
        </w:rPr>
        <w:t> </w:t>
      </w:r>
      <w:r>
        <w:rPr>
          <w:color w:val="231F20"/>
          <w:w w:val="105"/>
          <w:sz w:val="12"/>
        </w:rPr>
        <w:t>and</w:t>
      </w:r>
      <w:r>
        <w:rPr>
          <w:color w:val="231F20"/>
          <w:spacing w:val="-6"/>
          <w:w w:val="105"/>
          <w:sz w:val="12"/>
        </w:rPr>
        <w:t> </w:t>
      </w:r>
      <w:r>
        <w:rPr>
          <w:color w:val="231F20"/>
          <w:w w:val="105"/>
          <w:sz w:val="12"/>
        </w:rPr>
        <w:t>ap-</w:t>
      </w:r>
      <w:r>
        <w:rPr>
          <w:color w:val="231F20"/>
          <w:spacing w:val="40"/>
          <w:w w:val="105"/>
          <w:sz w:val="12"/>
        </w:rPr>
        <w:t> </w:t>
      </w:r>
      <w:bookmarkStart w:name="_bookmark35" w:id="61"/>
      <w:bookmarkEnd w:id="61"/>
      <w:r>
        <w:rPr>
          <w:color w:val="231F20"/>
          <w:w w:val="105"/>
          <w:sz w:val="12"/>
        </w:rPr>
        <w:t>pl</w:t>
      </w:r>
      <w:r>
        <w:rPr>
          <w:color w:val="231F20"/>
          <w:w w:val="105"/>
          <w:sz w:val="12"/>
        </w:rPr>
        <w:t>ications in water and food analysis. Biosensors Bioelectron. 79, 608</w:t>
      </w:r>
      <w:r>
        <w:rPr>
          <w:rFonts w:ascii="Tuffy" w:hAnsi="Tuffy"/>
          <w:b w:val="0"/>
          <w:color w:val="231F20"/>
          <w:w w:val="105"/>
          <w:sz w:val="12"/>
        </w:rPr>
        <w:t>–</w:t>
      </w:r>
      <w:r>
        <w:rPr>
          <w:color w:val="231F20"/>
          <w:w w:val="105"/>
          <w:sz w:val="12"/>
        </w:rPr>
        <w:t>626. </w:t>
      </w:r>
      <w:hyperlink r:id="rId41">
        <w:r>
          <w:rPr>
            <w:color w:val="2E3092"/>
            <w:w w:val="105"/>
            <w:sz w:val="12"/>
          </w:rPr>
          <w:t>https://</w:t>
        </w:r>
      </w:hyperlink>
      <w:r>
        <w:rPr>
          <w:color w:val="2E3092"/>
          <w:spacing w:val="40"/>
          <w:w w:val="105"/>
          <w:sz w:val="12"/>
        </w:rPr>
        <w:t> </w:t>
      </w:r>
      <w:bookmarkStart w:name="_bookmark34" w:id="62"/>
      <w:bookmarkEnd w:id="62"/>
      <w:r>
        <w:rPr>
          <w:color w:val="2E3092"/>
          <w:w w:val="95"/>
          <w:sz w:val="12"/>
        </w:rPr>
      </w:r>
      <w:hyperlink r:id="rId41">
        <w:r>
          <w:rPr>
            <w:color w:val="2E3092"/>
            <w:spacing w:val="-2"/>
            <w:w w:val="105"/>
            <w:sz w:val="12"/>
          </w:rPr>
          <w:t>doi.org/10.1016/j.bios.2015.12.075</w:t>
        </w:r>
      </w:hyperlink>
      <w:r>
        <w:rPr>
          <w:color w:val="231F20"/>
          <w:spacing w:val="-2"/>
          <w:w w:val="105"/>
          <w:sz w:val="12"/>
        </w:rPr>
        <w:t>.</w:t>
      </w:r>
    </w:p>
    <w:p>
      <w:pPr>
        <w:spacing w:line="278" w:lineRule="auto" w:before="20"/>
        <w:ind w:left="529" w:right="0" w:hanging="240"/>
        <w:jc w:val="both"/>
        <w:rPr>
          <w:sz w:val="12"/>
        </w:rPr>
      </w:pPr>
      <w:bookmarkStart w:name="_bookmark36" w:id="63"/>
      <w:bookmarkEnd w:id="63"/>
      <w:r>
        <w:rPr/>
      </w:r>
      <w:r>
        <w:rPr>
          <w:color w:val="231F20"/>
          <w:w w:val="105"/>
          <w:sz w:val="12"/>
        </w:rPr>
        <w:t>Chauhan, V.K., Dahiya, K., Sharma, A., 2019. Problem formulations and solvers in linear</w:t>
      </w:r>
      <w:r>
        <w:rPr>
          <w:color w:val="231F20"/>
          <w:spacing w:val="40"/>
          <w:w w:val="105"/>
          <w:sz w:val="12"/>
        </w:rPr>
        <w:t> </w:t>
      </w:r>
      <w:r>
        <w:rPr>
          <w:color w:val="231F20"/>
          <w:w w:val="105"/>
          <w:sz w:val="12"/>
        </w:rPr>
        <w:t>SVM: a review. Artif. Intell. Rev. </w:t>
      </w:r>
      <w:hyperlink r:id="rId42">
        <w:r>
          <w:rPr>
            <w:color w:val="2E3092"/>
            <w:w w:val="105"/>
            <w:sz w:val="12"/>
          </w:rPr>
          <w:t>https://doi.org/10.1007/s10462-018-9614-6</w:t>
        </w:r>
      </w:hyperlink>
      <w:r>
        <w:rPr>
          <w:color w:val="231F20"/>
          <w:w w:val="105"/>
          <w:sz w:val="12"/>
        </w:rPr>
        <w:t>.</w:t>
      </w:r>
    </w:p>
    <w:p>
      <w:pPr>
        <w:spacing w:line="280" w:lineRule="auto" w:before="18"/>
        <w:ind w:left="529" w:right="1" w:hanging="240"/>
        <w:jc w:val="both"/>
        <w:rPr>
          <w:sz w:val="12"/>
        </w:rPr>
      </w:pPr>
      <w:r>
        <w:rPr>
          <w:color w:val="231F20"/>
          <w:w w:val="105"/>
          <w:sz w:val="12"/>
        </w:rPr>
        <w:t>Chen, J., Gu, J., Zhang, R., Mao, Y., Tian, S., 2019. Freshness evaluation of three kinds of</w:t>
      </w:r>
      <w:r>
        <w:rPr>
          <w:color w:val="231F20"/>
          <w:spacing w:val="40"/>
          <w:w w:val="105"/>
          <w:sz w:val="12"/>
        </w:rPr>
        <w:t> </w:t>
      </w:r>
      <w:bookmarkStart w:name="_bookmark37" w:id="64"/>
      <w:bookmarkEnd w:id="64"/>
      <w:r>
        <w:rPr>
          <w:color w:val="231F20"/>
          <w:w w:val="105"/>
          <w:sz w:val="12"/>
        </w:rPr>
        <w:t>m</w:t>
      </w:r>
      <w:r>
        <w:rPr>
          <w:color w:val="231F20"/>
          <w:w w:val="105"/>
          <w:sz w:val="12"/>
        </w:rPr>
        <w:t>eats based on the electronic nose. Sensors (Switzerland) </w:t>
      </w:r>
      <w:hyperlink r:id="rId43">
        <w:r>
          <w:rPr>
            <w:color w:val="2E3092"/>
            <w:w w:val="105"/>
            <w:sz w:val="12"/>
          </w:rPr>
          <w:t>https://doi.org/10.3390/</w:t>
        </w:r>
      </w:hyperlink>
      <w:r>
        <w:rPr>
          <w:color w:val="2E3092"/>
          <w:spacing w:val="40"/>
          <w:w w:val="105"/>
          <w:sz w:val="12"/>
        </w:rPr>
        <w:t> </w:t>
      </w:r>
      <w:hyperlink r:id="rId43">
        <w:r>
          <w:rPr>
            <w:color w:val="2E3092"/>
            <w:spacing w:val="-2"/>
            <w:w w:val="105"/>
            <w:sz w:val="12"/>
          </w:rPr>
          <w:t>s19030605</w:t>
        </w:r>
      </w:hyperlink>
      <w:r>
        <w:rPr>
          <w:color w:val="231F20"/>
          <w:spacing w:val="-2"/>
          <w:w w:val="105"/>
          <w:sz w:val="12"/>
        </w:rPr>
        <w:t>.</w:t>
      </w:r>
    </w:p>
    <w:p>
      <w:pPr>
        <w:spacing w:line="273" w:lineRule="auto" w:before="15"/>
        <w:ind w:left="529" w:right="1" w:hanging="240"/>
        <w:jc w:val="both"/>
        <w:rPr>
          <w:sz w:val="12"/>
        </w:rPr>
      </w:pPr>
      <w:bookmarkStart w:name="_bookmark38" w:id="65"/>
      <w:bookmarkEnd w:id="65"/>
      <w:r>
        <w:rPr/>
      </w:r>
      <w:r>
        <w:rPr>
          <w:color w:val="231F20"/>
          <w:w w:val="105"/>
          <w:sz w:val="12"/>
        </w:rPr>
        <w:t>Cho, J.H., Kurup, P.U., 2011. Decision tree approach for classi</w:t>
      </w:r>
      <w:r>
        <w:rPr>
          <w:rFonts w:ascii="Times New Roman" w:hAnsi="Times New Roman"/>
          <w:color w:val="231F20"/>
          <w:w w:val="105"/>
          <w:sz w:val="12"/>
        </w:rPr>
        <w:t>fi</w:t>
      </w:r>
      <w:r>
        <w:rPr>
          <w:color w:val="231F20"/>
          <w:w w:val="105"/>
          <w:sz w:val="12"/>
        </w:rPr>
        <w:t>cation and dimensionality</w:t>
      </w:r>
      <w:r>
        <w:rPr>
          <w:color w:val="231F20"/>
          <w:spacing w:val="40"/>
          <w:w w:val="105"/>
          <w:sz w:val="12"/>
        </w:rPr>
        <w:t> </w:t>
      </w:r>
      <w:r>
        <w:rPr>
          <w:color w:val="231F20"/>
          <w:w w:val="105"/>
          <w:sz w:val="12"/>
        </w:rPr>
        <w:t>reduction</w:t>
      </w:r>
      <w:r>
        <w:rPr>
          <w:color w:val="231F20"/>
          <w:w w:val="105"/>
          <w:sz w:val="12"/>
        </w:rPr>
        <w:t> of</w:t>
      </w:r>
      <w:r>
        <w:rPr>
          <w:color w:val="231F20"/>
          <w:w w:val="105"/>
          <w:sz w:val="12"/>
        </w:rPr>
        <w:t> electronic</w:t>
      </w:r>
      <w:r>
        <w:rPr>
          <w:color w:val="231F20"/>
          <w:w w:val="105"/>
          <w:sz w:val="12"/>
        </w:rPr>
        <w:t> nose</w:t>
      </w:r>
      <w:r>
        <w:rPr>
          <w:color w:val="231F20"/>
          <w:w w:val="105"/>
          <w:sz w:val="12"/>
        </w:rPr>
        <w:t> data.</w:t>
      </w:r>
      <w:r>
        <w:rPr>
          <w:color w:val="231F20"/>
          <w:w w:val="105"/>
          <w:sz w:val="12"/>
        </w:rPr>
        <w:t> Sensors</w:t>
      </w:r>
      <w:r>
        <w:rPr>
          <w:color w:val="231F20"/>
          <w:w w:val="105"/>
          <w:sz w:val="12"/>
        </w:rPr>
        <w:t> Actuators</w:t>
      </w:r>
      <w:r>
        <w:rPr>
          <w:color w:val="231F20"/>
          <w:w w:val="105"/>
          <w:sz w:val="12"/>
        </w:rPr>
        <w:t> B</w:t>
      </w:r>
      <w:r>
        <w:rPr>
          <w:color w:val="231F20"/>
          <w:w w:val="105"/>
          <w:sz w:val="12"/>
        </w:rPr>
        <w:t> Chem.</w:t>
      </w:r>
      <w:r>
        <w:rPr>
          <w:color w:val="231F20"/>
          <w:w w:val="105"/>
          <w:sz w:val="12"/>
        </w:rPr>
        <w:t> 160</w:t>
      </w:r>
      <w:r>
        <w:rPr>
          <w:color w:val="231F20"/>
          <w:w w:val="105"/>
          <w:sz w:val="12"/>
        </w:rPr>
        <w:t> (1),</w:t>
      </w:r>
      <w:r>
        <w:rPr>
          <w:color w:val="231F20"/>
          <w:w w:val="105"/>
          <w:sz w:val="12"/>
        </w:rPr>
        <w:t> 542</w:t>
      </w:r>
      <w:r>
        <w:rPr>
          <w:rFonts w:ascii="Tuffy" w:hAnsi="Tuffy"/>
          <w:b w:val="0"/>
          <w:color w:val="231F20"/>
          <w:w w:val="105"/>
          <w:sz w:val="12"/>
        </w:rPr>
        <w:t>–</w:t>
      </w:r>
      <w:r>
        <w:rPr>
          <w:color w:val="231F20"/>
          <w:w w:val="105"/>
          <w:sz w:val="12"/>
        </w:rPr>
        <w:t>548.</w:t>
      </w:r>
      <w:r>
        <w:rPr>
          <w:color w:val="231F20"/>
          <w:spacing w:val="40"/>
          <w:w w:val="105"/>
          <w:sz w:val="12"/>
        </w:rPr>
        <w:t> </w:t>
      </w:r>
      <w:hyperlink r:id="rId44">
        <w:r>
          <w:rPr>
            <w:color w:val="2E3092"/>
            <w:spacing w:val="-2"/>
            <w:w w:val="105"/>
            <w:sz w:val="12"/>
          </w:rPr>
          <w:t>https://doi.org/10.1016/j.snb.2011.08.027</w:t>
        </w:r>
      </w:hyperlink>
      <w:r>
        <w:rPr>
          <w:color w:val="231F20"/>
          <w:spacing w:val="-2"/>
          <w:w w:val="105"/>
          <w:sz w:val="12"/>
        </w:rPr>
        <w:t>.</w:t>
      </w:r>
    </w:p>
    <w:p>
      <w:pPr>
        <w:spacing w:line="273" w:lineRule="auto" w:before="115"/>
        <w:ind w:left="529" w:right="112" w:hanging="240"/>
        <w:jc w:val="both"/>
        <w:rPr>
          <w:sz w:val="12"/>
        </w:rPr>
      </w:pPr>
      <w:r>
        <w:rPr/>
        <w:br w:type="column"/>
      </w:r>
      <w:r>
        <w:rPr>
          <w:color w:val="231F20"/>
          <w:w w:val="110"/>
          <w:sz w:val="12"/>
        </w:rPr>
        <w:t>Ciosek, P., Wróblewski, W., 2011. Potentiometric electronic tongues for foodstuff and</w:t>
      </w:r>
      <w:r>
        <w:rPr>
          <w:color w:val="231F20"/>
          <w:spacing w:val="40"/>
          <w:w w:val="110"/>
          <w:sz w:val="12"/>
        </w:rPr>
        <w:t> </w:t>
      </w:r>
      <w:r>
        <w:rPr>
          <w:color w:val="231F20"/>
          <w:w w:val="110"/>
          <w:sz w:val="12"/>
        </w:rPr>
        <w:t>biosample recognition-an overview. Sensors 11</w:t>
      </w:r>
      <w:r>
        <w:rPr>
          <w:color w:val="231F20"/>
          <w:w w:val="110"/>
          <w:sz w:val="12"/>
        </w:rPr>
        <w:t> (5), 4688</w:t>
      </w:r>
      <w:r>
        <w:rPr>
          <w:rFonts w:ascii="Tuffy" w:hAnsi="Tuffy"/>
          <w:b w:val="0"/>
          <w:color w:val="231F20"/>
          <w:w w:val="110"/>
          <w:sz w:val="12"/>
        </w:rPr>
        <w:t>–</w:t>
      </w:r>
      <w:r>
        <w:rPr>
          <w:color w:val="231F20"/>
          <w:w w:val="110"/>
          <w:sz w:val="12"/>
        </w:rPr>
        <w:t>4701. </w:t>
      </w:r>
      <w:hyperlink r:id="rId45">
        <w:r>
          <w:rPr>
            <w:color w:val="2E3092"/>
            <w:w w:val="110"/>
            <w:sz w:val="12"/>
          </w:rPr>
          <w:t>https://doi.org/</w:t>
        </w:r>
      </w:hyperlink>
      <w:r>
        <w:rPr>
          <w:color w:val="2E3092"/>
          <w:spacing w:val="40"/>
          <w:w w:val="110"/>
          <w:sz w:val="12"/>
        </w:rPr>
        <w:t> </w:t>
      </w:r>
      <w:hyperlink r:id="rId45">
        <w:r>
          <w:rPr>
            <w:color w:val="2E3092"/>
            <w:spacing w:val="-2"/>
            <w:w w:val="110"/>
            <w:sz w:val="12"/>
          </w:rPr>
          <w:t>10.3390/s110504688</w:t>
        </w:r>
      </w:hyperlink>
      <w:r>
        <w:rPr>
          <w:color w:val="231F20"/>
          <w:spacing w:val="-2"/>
          <w:w w:val="110"/>
          <w:sz w:val="12"/>
        </w:rPr>
        <w:t>.</w:t>
      </w:r>
    </w:p>
    <w:p>
      <w:pPr>
        <w:spacing w:line="280" w:lineRule="auto" w:before="7"/>
        <w:ind w:left="529" w:right="112" w:hanging="240"/>
        <w:jc w:val="both"/>
        <w:rPr>
          <w:sz w:val="12"/>
        </w:rPr>
      </w:pPr>
      <w:r>
        <w:rPr>
          <w:color w:val="231F20"/>
          <w:w w:val="105"/>
          <w:sz w:val="12"/>
        </w:rPr>
        <w:t>Devkota, J., Ohodnicki, P.R., Greve, D.W., 2017. SAW sensors for chemical vapors and</w:t>
      </w:r>
      <w:r>
        <w:rPr>
          <w:color w:val="231F20"/>
          <w:spacing w:val="40"/>
          <w:w w:val="105"/>
          <w:sz w:val="12"/>
        </w:rPr>
        <w:t> </w:t>
      </w:r>
      <w:r>
        <w:rPr>
          <w:color w:val="231F20"/>
          <w:w w:val="105"/>
          <w:sz w:val="12"/>
        </w:rPr>
        <w:t>gases. Sensors (Switzerland) 17 (4). </w:t>
      </w:r>
      <w:hyperlink r:id="rId46">
        <w:r>
          <w:rPr>
            <w:color w:val="2E3092"/>
            <w:w w:val="105"/>
            <w:sz w:val="12"/>
          </w:rPr>
          <w:t>https://doi.org/10.3390/s17040801</w:t>
        </w:r>
      </w:hyperlink>
      <w:r>
        <w:rPr>
          <w:color w:val="231F20"/>
          <w:w w:val="105"/>
          <w:sz w:val="12"/>
        </w:rPr>
        <w:t>.</w:t>
      </w:r>
    </w:p>
    <w:p>
      <w:pPr>
        <w:spacing w:line="278" w:lineRule="auto" w:before="4"/>
        <w:ind w:left="529" w:right="111" w:hanging="240"/>
        <w:jc w:val="both"/>
        <w:rPr>
          <w:sz w:val="12"/>
        </w:rPr>
      </w:pPr>
      <w:r>
        <w:rPr>
          <w:color w:val="231F20"/>
          <w:w w:val="105"/>
          <w:sz w:val="12"/>
        </w:rPr>
        <w:t>Dey, A., 2018. Semiconductor metal oxide gas sensors: a review. Mater. Sci. Eng. B Solid-</w:t>
      </w:r>
      <w:r>
        <w:rPr>
          <w:color w:val="231F20"/>
          <w:spacing w:val="40"/>
          <w:w w:val="105"/>
          <w:sz w:val="12"/>
        </w:rPr>
        <w:t> </w:t>
      </w:r>
      <w:r>
        <w:rPr>
          <w:color w:val="231F20"/>
          <w:w w:val="105"/>
          <w:sz w:val="12"/>
        </w:rPr>
        <w:t>State Mater. Adv. Technol. </w:t>
      </w:r>
      <w:hyperlink r:id="rId47">
        <w:r>
          <w:rPr>
            <w:color w:val="2E3092"/>
            <w:w w:val="105"/>
            <w:sz w:val="12"/>
          </w:rPr>
          <w:t>https://doi.org/10.1016/j.mseb.2017.12.036</w:t>
        </w:r>
      </w:hyperlink>
      <w:r>
        <w:rPr>
          <w:color w:val="231F20"/>
          <w:w w:val="105"/>
          <w:sz w:val="12"/>
        </w:rPr>
        <w:t>.</w:t>
      </w:r>
    </w:p>
    <w:p>
      <w:pPr>
        <w:spacing w:line="276" w:lineRule="auto" w:before="6"/>
        <w:ind w:left="290" w:right="111" w:firstLine="0"/>
        <w:jc w:val="right"/>
        <w:rPr>
          <w:sz w:val="12"/>
        </w:rPr>
      </w:pPr>
      <w:r>
        <w:rPr>
          <w:color w:val="231F20"/>
          <w:sz w:val="12"/>
        </w:rPr>
        <w:t>Dias, L.G., Fernandes, A., Veloso, A.C.A., Machado, A.A.S.C., Pereira, J.A., Peres, A.M., 2014.</w:t>
      </w:r>
      <w:r>
        <w:rPr>
          <w:color w:val="231F20"/>
          <w:spacing w:val="40"/>
          <w:sz w:val="12"/>
        </w:rPr>
        <w:t> </w:t>
      </w:r>
      <w:r>
        <w:rPr>
          <w:color w:val="231F20"/>
          <w:sz w:val="12"/>
        </w:rPr>
        <w:t>Single-cultivar</w:t>
      </w:r>
      <w:r>
        <w:rPr>
          <w:color w:val="231F20"/>
          <w:spacing w:val="40"/>
          <w:sz w:val="12"/>
        </w:rPr>
        <w:t> </w:t>
      </w:r>
      <w:r>
        <w:rPr>
          <w:color w:val="231F20"/>
          <w:sz w:val="12"/>
        </w:rPr>
        <w:t>extra</w:t>
      </w:r>
      <w:r>
        <w:rPr>
          <w:color w:val="231F20"/>
          <w:spacing w:val="40"/>
          <w:sz w:val="12"/>
        </w:rPr>
        <w:t> </w:t>
      </w:r>
      <w:r>
        <w:rPr>
          <w:color w:val="231F20"/>
          <w:sz w:val="12"/>
        </w:rPr>
        <w:t>virgin</w:t>
      </w:r>
      <w:r>
        <w:rPr>
          <w:color w:val="231F20"/>
          <w:spacing w:val="40"/>
          <w:sz w:val="12"/>
        </w:rPr>
        <w:t> </w:t>
      </w:r>
      <w:r>
        <w:rPr>
          <w:color w:val="231F20"/>
          <w:sz w:val="12"/>
        </w:rPr>
        <w:t>olive</w:t>
      </w:r>
      <w:r>
        <w:rPr>
          <w:color w:val="231F20"/>
          <w:spacing w:val="40"/>
          <w:sz w:val="12"/>
        </w:rPr>
        <w:t> </w:t>
      </w:r>
      <w:r>
        <w:rPr>
          <w:color w:val="231F20"/>
          <w:sz w:val="12"/>
        </w:rPr>
        <w:t>oil</w:t>
      </w:r>
      <w:r>
        <w:rPr>
          <w:color w:val="231F20"/>
          <w:spacing w:val="40"/>
          <w:sz w:val="12"/>
        </w:rPr>
        <w:t> </w:t>
      </w:r>
      <w:r>
        <w:rPr>
          <w:color w:val="231F20"/>
          <w:sz w:val="12"/>
        </w:rPr>
        <w:t>classi</w:t>
      </w:r>
      <w:r>
        <w:rPr>
          <w:rFonts w:ascii="Times New Roman" w:hAnsi="Times New Roman"/>
          <w:color w:val="231F20"/>
          <w:sz w:val="12"/>
        </w:rPr>
        <w:t>fi</w:t>
      </w:r>
      <w:r>
        <w:rPr>
          <w:color w:val="231F20"/>
          <w:sz w:val="12"/>
        </w:rPr>
        <w:t>cation</w:t>
      </w:r>
      <w:r>
        <w:rPr>
          <w:color w:val="231F20"/>
          <w:spacing w:val="40"/>
          <w:sz w:val="12"/>
        </w:rPr>
        <w:t> </w:t>
      </w:r>
      <w:r>
        <w:rPr>
          <w:color w:val="231F20"/>
          <w:sz w:val="12"/>
        </w:rPr>
        <w:t>using</w:t>
      </w:r>
      <w:r>
        <w:rPr>
          <w:color w:val="231F20"/>
          <w:spacing w:val="40"/>
          <w:sz w:val="12"/>
        </w:rPr>
        <w:t> </w:t>
      </w:r>
      <w:r>
        <w:rPr>
          <w:color w:val="231F20"/>
          <w:sz w:val="12"/>
        </w:rPr>
        <w:t>a</w:t>
      </w:r>
      <w:r>
        <w:rPr>
          <w:color w:val="231F20"/>
          <w:spacing w:val="40"/>
          <w:sz w:val="12"/>
        </w:rPr>
        <w:t> </w:t>
      </w:r>
      <w:r>
        <w:rPr>
          <w:color w:val="231F20"/>
          <w:sz w:val="12"/>
        </w:rPr>
        <w:t>potentiometric</w:t>
      </w:r>
      <w:r>
        <w:rPr>
          <w:color w:val="231F20"/>
          <w:spacing w:val="40"/>
          <w:sz w:val="12"/>
        </w:rPr>
        <w:t> </w:t>
      </w:r>
      <w:r>
        <w:rPr>
          <w:color w:val="231F20"/>
          <w:sz w:val="12"/>
        </w:rPr>
        <w:t>electronic</w:t>
      </w:r>
      <w:r>
        <w:rPr>
          <w:color w:val="231F20"/>
          <w:spacing w:val="40"/>
          <w:sz w:val="12"/>
        </w:rPr>
        <w:t> </w:t>
      </w:r>
      <w:r>
        <w:rPr>
          <w:color w:val="231F20"/>
          <w:sz w:val="12"/>
        </w:rPr>
        <w:t>tongue.</w:t>
      </w:r>
      <w:r>
        <w:rPr>
          <w:color w:val="231F20"/>
          <w:spacing w:val="35"/>
          <w:sz w:val="12"/>
        </w:rPr>
        <w:t> </w:t>
      </w:r>
      <w:r>
        <w:rPr>
          <w:color w:val="231F20"/>
          <w:sz w:val="12"/>
        </w:rPr>
        <w:t>Food</w:t>
      </w:r>
      <w:r>
        <w:rPr>
          <w:color w:val="231F20"/>
          <w:spacing w:val="40"/>
          <w:sz w:val="12"/>
        </w:rPr>
        <w:t> </w:t>
      </w:r>
      <w:r>
        <w:rPr>
          <w:color w:val="231F20"/>
          <w:sz w:val="12"/>
        </w:rPr>
        <w:t>Chem.</w:t>
      </w:r>
      <w:r>
        <w:rPr>
          <w:color w:val="231F20"/>
          <w:spacing w:val="37"/>
          <w:sz w:val="12"/>
        </w:rPr>
        <w:t> </w:t>
      </w:r>
      <w:r>
        <w:rPr>
          <w:color w:val="231F20"/>
          <w:sz w:val="12"/>
        </w:rPr>
        <w:t>160,</w:t>
      </w:r>
      <w:r>
        <w:rPr>
          <w:color w:val="231F20"/>
          <w:spacing w:val="34"/>
          <w:sz w:val="12"/>
        </w:rPr>
        <w:t> </w:t>
      </w:r>
      <w:r>
        <w:rPr>
          <w:color w:val="231F20"/>
          <w:sz w:val="12"/>
        </w:rPr>
        <w:t>321</w:t>
      </w:r>
      <w:r>
        <w:rPr>
          <w:rFonts w:ascii="Tuffy" w:hAnsi="Tuffy"/>
          <w:b w:val="0"/>
          <w:color w:val="231F20"/>
          <w:sz w:val="12"/>
        </w:rPr>
        <w:t>–</w:t>
      </w:r>
      <w:r>
        <w:rPr>
          <w:color w:val="231F20"/>
          <w:sz w:val="12"/>
        </w:rPr>
        <w:t>329.</w:t>
      </w:r>
      <w:r>
        <w:rPr>
          <w:color w:val="231F20"/>
          <w:spacing w:val="39"/>
          <w:sz w:val="12"/>
        </w:rPr>
        <w:t> </w:t>
      </w:r>
      <w:hyperlink r:id="rId48">
        <w:r>
          <w:rPr>
            <w:color w:val="2E3092"/>
            <w:sz w:val="12"/>
          </w:rPr>
          <w:t>https://doi.org/10.1016/j.foodchem.2014.03.072</w:t>
        </w:r>
      </w:hyperlink>
      <w:r>
        <w:rPr>
          <w:color w:val="231F20"/>
          <w:sz w:val="12"/>
        </w:rPr>
        <w:t>.</w:t>
      </w:r>
      <w:r>
        <w:rPr>
          <w:color w:val="231F20"/>
          <w:spacing w:val="80"/>
          <w:sz w:val="12"/>
        </w:rPr>
        <w:t> </w:t>
      </w:r>
      <w:r>
        <w:rPr>
          <w:color w:val="231F20"/>
          <w:sz w:val="12"/>
        </w:rPr>
        <w:t>Ding, J., He, N., Lisak, G., Qin, W., Bobacka, J., 2017. Paper-based micro</w:t>
      </w:r>
      <w:r>
        <w:rPr>
          <w:rFonts w:ascii="Times New Roman" w:hAnsi="Times New Roman"/>
          <w:color w:val="231F20"/>
          <w:sz w:val="12"/>
        </w:rPr>
        <w:t>fl</w:t>
      </w:r>
      <w:r>
        <w:rPr>
          <w:color w:val="231F20"/>
          <w:sz w:val="12"/>
        </w:rPr>
        <w:t>uidic sampling and</w:t>
      </w:r>
      <w:r>
        <w:rPr>
          <w:color w:val="231F20"/>
          <w:spacing w:val="40"/>
          <w:sz w:val="12"/>
        </w:rPr>
        <w:t> </w:t>
      </w:r>
      <w:r>
        <w:rPr>
          <w:color w:val="231F20"/>
          <w:sz w:val="12"/>
        </w:rPr>
        <w:t>separation</w:t>
      </w:r>
      <w:r>
        <w:rPr>
          <w:color w:val="231F20"/>
          <w:spacing w:val="40"/>
          <w:sz w:val="12"/>
        </w:rPr>
        <w:t> </w:t>
      </w:r>
      <w:r>
        <w:rPr>
          <w:color w:val="231F20"/>
          <w:sz w:val="12"/>
        </w:rPr>
        <w:t>of</w:t>
      </w:r>
      <w:r>
        <w:rPr>
          <w:color w:val="231F20"/>
          <w:spacing w:val="40"/>
          <w:sz w:val="12"/>
        </w:rPr>
        <w:t> </w:t>
      </w:r>
      <w:r>
        <w:rPr>
          <w:color w:val="231F20"/>
          <w:sz w:val="12"/>
        </w:rPr>
        <w:t>analytes</w:t>
      </w:r>
      <w:r>
        <w:rPr>
          <w:color w:val="231F20"/>
          <w:spacing w:val="40"/>
          <w:sz w:val="12"/>
        </w:rPr>
        <w:t> </w:t>
      </w:r>
      <w:r>
        <w:rPr>
          <w:color w:val="231F20"/>
          <w:sz w:val="12"/>
        </w:rPr>
        <w:t>for</w:t>
      </w:r>
      <w:r>
        <w:rPr>
          <w:color w:val="231F20"/>
          <w:spacing w:val="40"/>
          <w:sz w:val="12"/>
        </w:rPr>
        <w:t> </w:t>
      </w:r>
      <w:r>
        <w:rPr>
          <w:color w:val="231F20"/>
          <w:sz w:val="12"/>
        </w:rPr>
        <w:t>potentiometric</w:t>
      </w:r>
      <w:r>
        <w:rPr>
          <w:color w:val="231F20"/>
          <w:spacing w:val="40"/>
          <w:sz w:val="12"/>
        </w:rPr>
        <w:t> </w:t>
      </w:r>
      <w:r>
        <w:rPr>
          <w:color w:val="231F20"/>
          <w:sz w:val="12"/>
        </w:rPr>
        <w:t>ion</w:t>
      </w:r>
      <w:r>
        <w:rPr>
          <w:color w:val="231F20"/>
          <w:spacing w:val="40"/>
          <w:sz w:val="12"/>
        </w:rPr>
        <w:t> </w:t>
      </w:r>
      <w:r>
        <w:rPr>
          <w:color w:val="231F20"/>
          <w:sz w:val="12"/>
        </w:rPr>
        <w:t>sensing.</w:t>
      </w:r>
      <w:r>
        <w:rPr>
          <w:color w:val="231F20"/>
          <w:spacing w:val="40"/>
          <w:sz w:val="12"/>
        </w:rPr>
        <w:t> </w:t>
      </w:r>
      <w:r>
        <w:rPr>
          <w:color w:val="231F20"/>
          <w:sz w:val="12"/>
        </w:rPr>
        <w:t>Sensors</w:t>
      </w:r>
      <w:r>
        <w:rPr>
          <w:color w:val="231F20"/>
          <w:spacing w:val="40"/>
          <w:sz w:val="12"/>
        </w:rPr>
        <w:t> </w:t>
      </w:r>
      <w:r>
        <w:rPr>
          <w:color w:val="231F20"/>
          <w:sz w:val="12"/>
        </w:rPr>
        <w:t>Actuators</w:t>
      </w:r>
      <w:r>
        <w:rPr>
          <w:color w:val="231F20"/>
          <w:spacing w:val="40"/>
          <w:sz w:val="12"/>
        </w:rPr>
        <w:t> </w:t>
      </w:r>
      <w:r>
        <w:rPr>
          <w:color w:val="231F20"/>
          <w:sz w:val="12"/>
        </w:rPr>
        <w:t>B</w:t>
      </w:r>
      <w:r>
        <w:rPr>
          <w:color w:val="231F20"/>
          <w:spacing w:val="40"/>
          <w:sz w:val="12"/>
        </w:rPr>
        <w:t> </w:t>
      </w:r>
      <w:r>
        <w:rPr>
          <w:color w:val="231F20"/>
          <w:sz w:val="12"/>
        </w:rPr>
        <w:t>Chem.</w:t>
      </w:r>
    </w:p>
    <w:p>
      <w:pPr>
        <w:spacing w:before="4"/>
        <w:ind w:left="529" w:right="0" w:firstLine="0"/>
        <w:jc w:val="left"/>
        <w:rPr>
          <w:sz w:val="12"/>
        </w:rPr>
      </w:pPr>
      <w:hyperlink r:id="rId49">
        <w:r>
          <w:rPr>
            <w:color w:val="2E3092"/>
            <w:spacing w:val="-2"/>
            <w:w w:val="110"/>
            <w:sz w:val="12"/>
          </w:rPr>
          <w:t>https://doi.org/10.1016/j.snb.2016.11.128</w:t>
        </w:r>
      </w:hyperlink>
      <w:r>
        <w:rPr>
          <w:color w:val="231F20"/>
          <w:spacing w:val="-2"/>
          <w:w w:val="110"/>
          <w:sz w:val="12"/>
        </w:rPr>
        <w:t>.</w:t>
      </w:r>
    </w:p>
    <w:p>
      <w:pPr>
        <w:spacing w:line="278" w:lineRule="auto" w:before="27"/>
        <w:ind w:left="529" w:right="110" w:hanging="240"/>
        <w:jc w:val="both"/>
        <w:rPr>
          <w:sz w:val="12"/>
        </w:rPr>
      </w:pPr>
      <w:r>
        <w:rPr>
          <w:color w:val="231F20"/>
          <w:spacing w:val="-2"/>
          <w:w w:val="105"/>
          <w:sz w:val="12"/>
        </w:rPr>
        <w:t>Dong,</w:t>
      </w:r>
      <w:r>
        <w:rPr>
          <w:color w:val="231F20"/>
          <w:spacing w:val="-6"/>
          <w:w w:val="105"/>
          <w:sz w:val="12"/>
        </w:rPr>
        <w:t> </w:t>
      </w:r>
      <w:r>
        <w:rPr>
          <w:color w:val="231F20"/>
          <w:spacing w:val="-2"/>
          <w:w w:val="105"/>
          <w:sz w:val="12"/>
        </w:rPr>
        <w:t>W.,</w:t>
      </w:r>
      <w:r>
        <w:rPr>
          <w:color w:val="231F20"/>
          <w:spacing w:val="-6"/>
          <w:w w:val="105"/>
          <w:sz w:val="12"/>
        </w:rPr>
        <w:t> </w:t>
      </w:r>
      <w:r>
        <w:rPr>
          <w:color w:val="231F20"/>
          <w:spacing w:val="-2"/>
          <w:w w:val="105"/>
          <w:sz w:val="12"/>
        </w:rPr>
        <w:t>Hu,</w:t>
      </w:r>
      <w:r>
        <w:rPr>
          <w:color w:val="231F20"/>
          <w:spacing w:val="-5"/>
          <w:w w:val="105"/>
          <w:sz w:val="12"/>
        </w:rPr>
        <w:t> </w:t>
      </w:r>
      <w:r>
        <w:rPr>
          <w:color w:val="231F20"/>
          <w:spacing w:val="-2"/>
          <w:w w:val="105"/>
          <w:sz w:val="12"/>
        </w:rPr>
        <w:t>R.,</w:t>
      </w:r>
      <w:r>
        <w:rPr>
          <w:color w:val="231F20"/>
          <w:spacing w:val="-6"/>
          <w:w w:val="105"/>
          <w:sz w:val="12"/>
        </w:rPr>
        <w:t> </w:t>
      </w:r>
      <w:r>
        <w:rPr>
          <w:color w:val="231F20"/>
          <w:spacing w:val="-2"/>
          <w:w w:val="105"/>
          <w:sz w:val="12"/>
        </w:rPr>
        <w:t>Long,</w:t>
      </w:r>
      <w:r>
        <w:rPr>
          <w:color w:val="231F20"/>
          <w:spacing w:val="-5"/>
          <w:w w:val="105"/>
          <w:sz w:val="12"/>
        </w:rPr>
        <w:t> </w:t>
      </w:r>
      <w:r>
        <w:rPr>
          <w:color w:val="231F20"/>
          <w:spacing w:val="-2"/>
          <w:w w:val="105"/>
          <w:sz w:val="12"/>
        </w:rPr>
        <w:t>Y.,</w:t>
      </w:r>
      <w:r>
        <w:rPr>
          <w:color w:val="231F20"/>
          <w:spacing w:val="-6"/>
          <w:w w:val="105"/>
          <w:sz w:val="12"/>
        </w:rPr>
        <w:t> </w:t>
      </w:r>
      <w:r>
        <w:rPr>
          <w:color w:val="231F20"/>
          <w:spacing w:val="-2"/>
          <w:w w:val="105"/>
          <w:sz w:val="12"/>
        </w:rPr>
        <w:t>Li,</w:t>
      </w:r>
      <w:r>
        <w:rPr>
          <w:color w:val="231F20"/>
          <w:spacing w:val="-6"/>
          <w:w w:val="105"/>
          <w:sz w:val="12"/>
        </w:rPr>
        <w:t> </w:t>
      </w:r>
      <w:r>
        <w:rPr>
          <w:color w:val="231F20"/>
          <w:spacing w:val="-2"/>
          <w:w w:val="105"/>
          <w:sz w:val="12"/>
        </w:rPr>
        <w:t>H.,</w:t>
      </w:r>
      <w:r>
        <w:rPr>
          <w:color w:val="231F20"/>
          <w:spacing w:val="-5"/>
          <w:w w:val="105"/>
          <w:sz w:val="12"/>
        </w:rPr>
        <w:t> </w:t>
      </w:r>
      <w:r>
        <w:rPr>
          <w:color w:val="231F20"/>
          <w:spacing w:val="-2"/>
          <w:w w:val="105"/>
          <w:sz w:val="12"/>
        </w:rPr>
        <w:t>Zhang,</w:t>
      </w:r>
      <w:r>
        <w:rPr>
          <w:color w:val="231F20"/>
          <w:spacing w:val="-6"/>
          <w:w w:val="105"/>
          <w:sz w:val="12"/>
        </w:rPr>
        <w:t> </w:t>
      </w:r>
      <w:r>
        <w:rPr>
          <w:color w:val="231F20"/>
          <w:spacing w:val="-2"/>
          <w:w w:val="105"/>
          <w:sz w:val="12"/>
        </w:rPr>
        <w:t>Y.,</w:t>
      </w:r>
      <w:r>
        <w:rPr>
          <w:color w:val="231F20"/>
          <w:spacing w:val="-5"/>
          <w:w w:val="105"/>
          <w:sz w:val="12"/>
        </w:rPr>
        <w:t> </w:t>
      </w:r>
      <w:r>
        <w:rPr>
          <w:color w:val="231F20"/>
          <w:spacing w:val="-2"/>
          <w:w w:val="105"/>
          <w:sz w:val="12"/>
        </w:rPr>
        <w:t>Zhu,</w:t>
      </w:r>
      <w:r>
        <w:rPr>
          <w:color w:val="231F20"/>
          <w:spacing w:val="-6"/>
          <w:w w:val="105"/>
          <w:sz w:val="12"/>
        </w:rPr>
        <w:t> </w:t>
      </w:r>
      <w:r>
        <w:rPr>
          <w:color w:val="231F20"/>
          <w:spacing w:val="-2"/>
          <w:w w:val="105"/>
          <w:sz w:val="12"/>
        </w:rPr>
        <w:t>K.,</w:t>
      </w:r>
      <w:r>
        <w:rPr>
          <w:color w:val="231F20"/>
          <w:spacing w:val="-6"/>
          <w:w w:val="105"/>
          <w:sz w:val="12"/>
        </w:rPr>
        <w:t> </w:t>
      </w:r>
      <w:r>
        <w:rPr>
          <w:color w:val="231F20"/>
          <w:spacing w:val="-2"/>
          <w:w w:val="105"/>
          <w:sz w:val="12"/>
        </w:rPr>
        <w:t>Chu,</w:t>
      </w:r>
      <w:r>
        <w:rPr>
          <w:color w:val="231F20"/>
          <w:spacing w:val="-5"/>
          <w:w w:val="105"/>
          <w:sz w:val="12"/>
        </w:rPr>
        <w:t> </w:t>
      </w:r>
      <w:r>
        <w:rPr>
          <w:color w:val="231F20"/>
          <w:spacing w:val="-2"/>
          <w:w w:val="105"/>
          <w:sz w:val="12"/>
        </w:rPr>
        <w:t>Z.,</w:t>
      </w:r>
      <w:r>
        <w:rPr>
          <w:color w:val="231F20"/>
          <w:spacing w:val="-6"/>
          <w:w w:val="105"/>
          <w:sz w:val="12"/>
        </w:rPr>
        <w:t> </w:t>
      </w:r>
      <w:r>
        <w:rPr>
          <w:color w:val="231F20"/>
          <w:spacing w:val="-2"/>
          <w:w w:val="105"/>
          <w:sz w:val="12"/>
        </w:rPr>
        <w:t>2019.</w:t>
      </w:r>
      <w:r>
        <w:rPr>
          <w:color w:val="231F20"/>
          <w:spacing w:val="-5"/>
          <w:w w:val="105"/>
          <w:sz w:val="12"/>
        </w:rPr>
        <w:t> </w:t>
      </w:r>
      <w:r>
        <w:rPr>
          <w:color w:val="231F20"/>
          <w:spacing w:val="-2"/>
          <w:w w:val="105"/>
          <w:sz w:val="12"/>
        </w:rPr>
        <w:t>Comparative</w:t>
      </w:r>
      <w:r>
        <w:rPr>
          <w:color w:val="231F20"/>
          <w:spacing w:val="-6"/>
          <w:w w:val="105"/>
          <w:sz w:val="12"/>
        </w:rPr>
        <w:t> </w:t>
      </w:r>
      <w:r>
        <w:rPr>
          <w:color w:val="231F20"/>
          <w:spacing w:val="-2"/>
          <w:w w:val="105"/>
          <w:sz w:val="12"/>
        </w:rPr>
        <w:t>evaluation</w:t>
      </w:r>
      <w:r>
        <w:rPr>
          <w:color w:val="231F20"/>
          <w:spacing w:val="-6"/>
          <w:w w:val="105"/>
          <w:sz w:val="12"/>
        </w:rPr>
        <w:t> </w:t>
      </w:r>
      <w:r>
        <w:rPr>
          <w:color w:val="231F20"/>
          <w:spacing w:val="-2"/>
          <w:w w:val="105"/>
          <w:sz w:val="12"/>
        </w:rPr>
        <w:t>of</w:t>
      </w:r>
      <w:r>
        <w:rPr>
          <w:color w:val="231F20"/>
          <w:spacing w:val="40"/>
          <w:w w:val="105"/>
          <w:sz w:val="12"/>
        </w:rPr>
        <w:t> </w:t>
      </w:r>
      <w:r>
        <w:rPr>
          <w:color w:val="231F20"/>
          <w:w w:val="105"/>
          <w:sz w:val="12"/>
        </w:rPr>
        <w:t>the volatile pro</w:t>
      </w:r>
      <w:r>
        <w:rPr>
          <w:rFonts w:ascii="Times New Roman"/>
          <w:color w:val="231F20"/>
          <w:w w:val="105"/>
          <w:sz w:val="12"/>
        </w:rPr>
        <w:t>fi</w:t>
      </w:r>
      <w:r>
        <w:rPr>
          <w:color w:val="231F20"/>
          <w:w w:val="105"/>
          <w:sz w:val="12"/>
        </w:rPr>
        <w:t>les and taste properties of roasted coffee beans as affected by drying</w:t>
      </w:r>
      <w:r>
        <w:rPr>
          <w:color w:val="231F20"/>
          <w:spacing w:val="40"/>
          <w:w w:val="105"/>
          <w:sz w:val="12"/>
        </w:rPr>
        <w:t> </w:t>
      </w:r>
      <w:r>
        <w:rPr>
          <w:color w:val="231F20"/>
          <w:w w:val="105"/>
          <w:sz w:val="12"/>
        </w:rPr>
        <w:t>method and detected by electronic nose, electronic tongue, and HS-SPME-GC-MS.</w:t>
      </w:r>
      <w:r>
        <w:rPr>
          <w:color w:val="231F20"/>
          <w:spacing w:val="40"/>
          <w:w w:val="105"/>
          <w:sz w:val="12"/>
        </w:rPr>
        <w:t> </w:t>
      </w:r>
      <w:r>
        <w:rPr>
          <w:color w:val="231F20"/>
          <w:w w:val="105"/>
          <w:sz w:val="12"/>
        </w:rPr>
        <w:t>Food Chem. </w:t>
      </w:r>
      <w:hyperlink r:id="rId50">
        <w:r>
          <w:rPr>
            <w:color w:val="2E3092"/>
            <w:w w:val="105"/>
            <w:sz w:val="12"/>
          </w:rPr>
          <w:t>https://doi.org/10.1016/j.foodchem.2018.08.068</w:t>
        </w:r>
      </w:hyperlink>
      <w:r>
        <w:rPr>
          <w:color w:val="231F20"/>
          <w:w w:val="105"/>
          <w:sz w:val="12"/>
        </w:rPr>
        <w:t>.</w:t>
      </w:r>
    </w:p>
    <w:p>
      <w:pPr>
        <w:spacing w:before="6"/>
        <w:ind w:left="290" w:right="0" w:firstLine="0"/>
        <w:jc w:val="both"/>
        <w:rPr>
          <w:sz w:val="12"/>
        </w:rPr>
      </w:pPr>
      <w:r>
        <w:rPr>
          <w:color w:val="231F20"/>
          <w:w w:val="105"/>
          <w:sz w:val="12"/>
        </w:rPr>
        <w:t>Elith,</w:t>
      </w:r>
      <w:r>
        <w:rPr>
          <w:color w:val="231F20"/>
          <w:spacing w:val="8"/>
          <w:w w:val="105"/>
          <w:sz w:val="12"/>
        </w:rPr>
        <w:t> </w:t>
      </w:r>
      <w:r>
        <w:rPr>
          <w:color w:val="231F20"/>
          <w:w w:val="105"/>
          <w:sz w:val="12"/>
        </w:rPr>
        <w:t>J.,</w:t>
      </w:r>
      <w:r>
        <w:rPr>
          <w:color w:val="231F20"/>
          <w:spacing w:val="10"/>
          <w:w w:val="105"/>
          <w:sz w:val="12"/>
        </w:rPr>
        <w:t> </w:t>
      </w:r>
      <w:r>
        <w:rPr>
          <w:color w:val="231F20"/>
          <w:w w:val="105"/>
          <w:sz w:val="12"/>
        </w:rPr>
        <w:t>Leathwick,</w:t>
      </w:r>
      <w:r>
        <w:rPr>
          <w:color w:val="231F20"/>
          <w:spacing w:val="9"/>
          <w:w w:val="105"/>
          <w:sz w:val="12"/>
        </w:rPr>
        <w:t> </w:t>
      </w:r>
      <w:r>
        <w:rPr>
          <w:color w:val="231F20"/>
          <w:w w:val="105"/>
          <w:sz w:val="12"/>
        </w:rPr>
        <w:t>J.R.,</w:t>
      </w:r>
      <w:r>
        <w:rPr>
          <w:color w:val="231F20"/>
          <w:spacing w:val="10"/>
          <w:w w:val="105"/>
          <w:sz w:val="12"/>
        </w:rPr>
        <w:t> </w:t>
      </w:r>
      <w:r>
        <w:rPr>
          <w:color w:val="231F20"/>
          <w:w w:val="105"/>
          <w:sz w:val="12"/>
        </w:rPr>
        <w:t>Hastie,</w:t>
      </w:r>
      <w:r>
        <w:rPr>
          <w:color w:val="231F20"/>
          <w:spacing w:val="11"/>
          <w:w w:val="105"/>
          <w:sz w:val="12"/>
        </w:rPr>
        <w:t> </w:t>
      </w:r>
      <w:r>
        <w:rPr>
          <w:color w:val="231F20"/>
          <w:w w:val="105"/>
          <w:sz w:val="12"/>
        </w:rPr>
        <w:t>T.,</w:t>
      </w:r>
      <w:r>
        <w:rPr>
          <w:color w:val="231F20"/>
          <w:spacing w:val="9"/>
          <w:w w:val="105"/>
          <w:sz w:val="12"/>
        </w:rPr>
        <w:t> </w:t>
      </w:r>
      <w:r>
        <w:rPr>
          <w:color w:val="231F20"/>
          <w:w w:val="105"/>
          <w:sz w:val="12"/>
        </w:rPr>
        <w:t>2008.</w:t>
      </w:r>
      <w:r>
        <w:rPr>
          <w:color w:val="231F20"/>
          <w:spacing w:val="10"/>
          <w:w w:val="105"/>
          <w:sz w:val="12"/>
        </w:rPr>
        <w:t> </w:t>
      </w:r>
      <w:r>
        <w:rPr>
          <w:color w:val="231F20"/>
          <w:w w:val="105"/>
          <w:sz w:val="12"/>
        </w:rPr>
        <w:t>A</w:t>
      </w:r>
      <w:r>
        <w:rPr>
          <w:color w:val="231F20"/>
          <w:spacing w:val="10"/>
          <w:w w:val="105"/>
          <w:sz w:val="12"/>
        </w:rPr>
        <w:t> </w:t>
      </w:r>
      <w:r>
        <w:rPr>
          <w:color w:val="231F20"/>
          <w:w w:val="105"/>
          <w:sz w:val="12"/>
        </w:rPr>
        <w:t>working</w:t>
      </w:r>
      <w:r>
        <w:rPr>
          <w:color w:val="231F20"/>
          <w:spacing w:val="9"/>
          <w:w w:val="105"/>
          <w:sz w:val="12"/>
        </w:rPr>
        <w:t> </w:t>
      </w:r>
      <w:r>
        <w:rPr>
          <w:color w:val="231F20"/>
          <w:w w:val="105"/>
          <w:sz w:val="12"/>
        </w:rPr>
        <w:t>guide</w:t>
      </w:r>
      <w:r>
        <w:rPr>
          <w:color w:val="231F20"/>
          <w:spacing w:val="11"/>
          <w:w w:val="105"/>
          <w:sz w:val="12"/>
        </w:rPr>
        <w:t> </w:t>
      </w:r>
      <w:r>
        <w:rPr>
          <w:color w:val="231F20"/>
          <w:w w:val="105"/>
          <w:sz w:val="12"/>
        </w:rPr>
        <w:t>to</w:t>
      </w:r>
      <w:r>
        <w:rPr>
          <w:color w:val="231F20"/>
          <w:spacing w:val="10"/>
          <w:w w:val="105"/>
          <w:sz w:val="12"/>
        </w:rPr>
        <w:t> </w:t>
      </w:r>
      <w:r>
        <w:rPr>
          <w:color w:val="231F20"/>
          <w:w w:val="105"/>
          <w:sz w:val="12"/>
        </w:rPr>
        <w:t>boosted</w:t>
      </w:r>
      <w:r>
        <w:rPr>
          <w:color w:val="231F20"/>
          <w:spacing w:val="9"/>
          <w:w w:val="105"/>
          <w:sz w:val="12"/>
        </w:rPr>
        <w:t> </w:t>
      </w:r>
      <w:r>
        <w:rPr>
          <w:color w:val="231F20"/>
          <w:w w:val="105"/>
          <w:sz w:val="12"/>
        </w:rPr>
        <w:t>regression</w:t>
      </w:r>
      <w:r>
        <w:rPr>
          <w:color w:val="231F20"/>
          <w:spacing w:val="11"/>
          <w:w w:val="105"/>
          <w:sz w:val="12"/>
        </w:rPr>
        <w:t> </w:t>
      </w:r>
      <w:r>
        <w:rPr>
          <w:color w:val="231F20"/>
          <w:spacing w:val="-2"/>
          <w:w w:val="105"/>
          <w:sz w:val="12"/>
        </w:rPr>
        <w:t>trees.</w:t>
      </w:r>
    </w:p>
    <w:p>
      <w:pPr>
        <w:spacing w:before="16"/>
        <w:ind w:left="529" w:right="0" w:firstLine="0"/>
        <w:jc w:val="both"/>
        <w:rPr>
          <w:sz w:val="12"/>
        </w:rPr>
      </w:pPr>
      <w:r>
        <w:rPr>
          <w:color w:val="231F20"/>
          <w:sz w:val="12"/>
        </w:rPr>
        <w:t>J.</w:t>
      </w:r>
      <w:r>
        <w:rPr>
          <w:color w:val="231F20"/>
          <w:spacing w:val="30"/>
          <w:sz w:val="12"/>
        </w:rPr>
        <w:t> </w:t>
      </w:r>
      <w:r>
        <w:rPr>
          <w:color w:val="231F20"/>
          <w:sz w:val="12"/>
        </w:rPr>
        <w:t>Anim.</w:t>
      </w:r>
      <w:r>
        <w:rPr>
          <w:color w:val="231F20"/>
          <w:spacing w:val="32"/>
          <w:sz w:val="12"/>
        </w:rPr>
        <w:t> </w:t>
      </w:r>
      <w:r>
        <w:rPr>
          <w:color w:val="231F20"/>
          <w:sz w:val="12"/>
        </w:rPr>
        <w:t>Ecol.</w:t>
      </w:r>
      <w:r>
        <w:rPr>
          <w:color w:val="231F20"/>
          <w:spacing w:val="31"/>
          <w:sz w:val="12"/>
        </w:rPr>
        <w:t> </w:t>
      </w:r>
      <w:r>
        <w:rPr>
          <w:color w:val="231F20"/>
          <w:sz w:val="12"/>
        </w:rPr>
        <w:t>77</w:t>
      </w:r>
      <w:r>
        <w:rPr>
          <w:color w:val="231F20"/>
          <w:spacing w:val="30"/>
          <w:sz w:val="12"/>
        </w:rPr>
        <w:t> </w:t>
      </w:r>
      <w:r>
        <w:rPr>
          <w:color w:val="231F20"/>
          <w:sz w:val="12"/>
        </w:rPr>
        <w:t>(4),</w:t>
      </w:r>
      <w:r>
        <w:rPr>
          <w:color w:val="231F20"/>
          <w:spacing w:val="34"/>
          <w:sz w:val="12"/>
        </w:rPr>
        <w:t> </w:t>
      </w:r>
      <w:r>
        <w:rPr>
          <w:color w:val="231F20"/>
          <w:sz w:val="12"/>
        </w:rPr>
        <w:t>802</w:t>
      </w:r>
      <w:r>
        <w:rPr>
          <w:rFonts w:ascii="Tuffy" w:hAnsi="Tuffy"/>
          <w:b w:val="0"/>
          <w:color w:val="231F20"/>
          <w:sz w:val="12"/>
        </w:rPr>
        <w:t>–</w:t>
      </w:r>
      <w:r>
        <w:rPr>
          <w:color w:val="231F20"/>
          <w:sz w:val="12"/>
        </w:rPr>
        <w:t>813.</w:t>
      </w:r>
      <w:r>
        <w:rPr>
          <w:color w:val="231F20"/>
          <w:spacing w:val="32"/>
          <w:sz w:val="12"/>
        </w:rPr>
        <w:t> </w:t>
      </w:r>
      <w:hyperlink r:id="rId51">
        <w:r>
          <w:rPr>
            <w:color w:val="2E3092"/>
            <w:sz w:val="12"/>
          </w:rPr>
          <w:t>https://doi.org/10.1111/j.1365-</w:t>
        </w:r>
        <w:r>
          <w:rPr>
            <w:color w:val="2E3092"/>
            <w:spacing w:val="-2"/>
            <w:sz w:val="12"/>
          </w:rPr>
          <w:t>2656.2008.01390.x</w:t>
        </w:r>
      </w:hyperlink>
      <w:r>
        <w:rPr>
          <w:color w:val="231F20"/>
          <w:spacing w:val="-2"/>
          <w:sz w:val="12"/>
        </w:rPr>
        <w:t>.</w:t>
      </w:r>
    </w:p>
    <w:p>
      <w:pPr>
        <w:spacing w:line="278" w:lineRule="auto" w:before="27"/>
        <w:ind w:left="529" w:right="111" w:hanging="240"/>
        <w:jc w:val="both"/>
        <w:rPr>
          <w:sz w:val="12"/>
        </w:rPr>
      </w:pPr>
      <w:r>
        <w:rPr>
          <w:color w:val="231F20"/>
          <w:spacing w:val="-2"/>
          <w:w w:val="110"/>
          <w:sz w:val="12"/>
        </w:rPr>
        <w:t>Escriche, I., Kadar, M., Domenech, E., Gil-Sánchez, L., 2012. A potentiometric electronic</w:t>
      </w:r>
      <w:r>
        <w:rPr>
          <w:color w:val="231F20"/>
          <w:spacing w:val="40"/>
          <w:w w:val="110"/>
          <w:sz w:val="12"/>
        </w:rPr>
        <w:t> </w:t>
      </w:r>
      <w:r>
        <w:rPr>
          <w:color w:val="231F20"/>
          <w:spacing w:val="-2"/>
          <w:w w:val="110"/>
          <w:sz w:val="12"/>
        </w:rPr>
        <w:t>tongue</w:t>
      </w:r>
      <w:r>
        <w:rPr>
          <w:color w:val="231F20"/>
          <w:spacing w:val="-3"/>
          <w:w w:val="110"/>
          <w:sz w:val="12"/>
        </w:rPr>
        <w:t> </w:t>
      </w:r>
      <w:r>
        <w:rPr>
          <w:color w:val="231F20"/>
          <w:spacing w:val="-2"/>
          <w:w w:val="110"/>
          <w:sz w:val="12"/>
        </w:rPr>
        <w:t>for</w:t>
      </w:r>
      <w:r>
        <w:rPr>
          <w:color w:val="231F20"/>
          <w:spacing w:val="-5"/>
          <w:w w:val="110"/>
          <w:sz w:val="12"/>
        </w:rPr>
        <w:t> </w:t>
      </w:r>
      <w:r>
        <w:rPr>
          <w:color w:val="231F20"/>
          <w:spacing w:val="-2"/>
          <w:w w:val="110"/>
          <w:sz w:val="12"/>
        </w:rPr>
        <w:t>the</w:t>
      </w:r>
      <w:r>
        <w:rPr>
          <w:color w:val="231F20"/>
          <w:spacing w:val="-5"/>
          <w:w w:val="110"/>
          <w:sz w:val="12"/>
        </w:rPr>
        <w:t> </w:t>
      </w:r>
      <w:r>
        <w:rPr>
          <w:color w:val="231F20"/>
          <w:spacing w:val="-2"/>
          <w:w w:val="110"/>
          <w:sz w:val="12"/>
        </w:rPr>
        <w:t>discrimination</w:t>
      </w:r>
      <w:r>
        <w:rPr>
          <w:color w:val="231F20"/>
          <w:spacing w:val="-4"/>
          <w:w w:val="110"/>
          <w:sz w:val="12"/>
        </w:rPr>
        <w:t> </w:t>
      </w:r>
      <w:r>
        <w:rPr>
          <w:color w:val="231F20"/>
          <w:spacing w:val="-2"/>
          <w:w w:val="110"/>
          <w:sz w:val="12"/>
        </w:rPr>
        <w:t>of</w:t>
      </w:r>
      <w:r>
        <w:rPr>
          <w:color w:val="231F20"/>
          <w:spacing w:val="-5"/>
          <w:w w:val="110"/>
          <w:sz w:val="12"/>
        </w:rPr>
        <w:t> </w:t>
      </w:r>
      <w:r>
        <w:rPr>
          <w:color w:val="231F20"/>
          <w:spacing w:val="-2"/>
          <w:w w:val="110"/>
          <w:sz w:val="12"/>
        </w:rPr>
        <w:t>honey</w:t>
      </w:r>
      <w:r>
        <w:rPr>
          <w:color w:val="231F20"/>
          <w:spacing w:val="-4"/>
          <w:w w:val="110"/>
          <w:sz w:val="12"/>
        </w:rPr>
        <w:t> </w:t>
      </w:r>
      <w:r>
        <w:rPr>
          <w:color w:val="231F20"/>
          <w:spacing w:val="-2"/>
          <w:w w:val="110"/>
          <w:sz w:val="12"/>
        </w:rPr>
        <w:t>according</w:t>
      </w:r>
      <w:r>
        <w:rPr>
          <w:color w:val="231F20"/>
          <w:spacing w:val="-6"/>
          <w:w w:val="110"/>
          <w:sz w:val="12"/>
        </w:rPr>
        <w:t> </w:t>
      </w:r>
      <w:r>
        <w:rPr>
          <w:color w:val="231F20"/>
          <w:spacing w:val="-2"/>
          <w:w w:val="110"/>
          <w:sz w:val="12"/>
        </w:rPr>
        <w:t>to</w:t>
      </w:r>
      <w:r>
        <w:rPr>
          <w:color w:val="231F20"/>
          <w:spacing w:val="-3"/>
          <w:w w:val="110"/>
          <w:sz w:val="12"/>
        </w:rPr>
        <w:t> </w:t>
      </w:r>
      <w:r>
        <w:rPr>
          <w:color w:val="231F20"/>
          <w:spacing w:val="-2"/>
          <w:w w:val="110"/>
          <w:sz w:val="12"/>
        </w:rPr>
        <w:t>the</w:t>
      </w:r>
      <w:r>
        <w:rPr>
          <w:color w:val="231F20"/>
          <w:spacing w:val="-5"/>
          <w:w w:val="110"/>
          <w:sz w:val="12"/>
        </w:rPr>
        <w:t> </w:t>
      </w:r>
      <w:r>
        <w:rPr>
          <w:color w:val="231F20"/>
          <w:spacing w:val="-2"/>
          <w:w w:val="110"/>
          <w:sz w:val="12"/>
        </w:rPr>
        <w:t>botanical</w:t>
      </w:r>
      <w:r>
        <w:rPr>
          <w:color w:val="231F20"/>
          <w:spacing w:val="-4"/>
          <w:w w:val="110"/>
          <w:sz w:val="12"/>
        </w:rPr>
        <w:t> </w:t>
      </w:r>
      <w:r>
        <w:rPr>
          <w:color w:val="231F20"/>
          <w:spacing w:val="-2"/>
          <w:w w:val="110"/>
          <w:sz w:val="12"/>
        </w:rPr>
        <w:t>origin.</w:t>
      </w:r>
      <w:r>
        <w:rPr>
          <w:color w:val="231F20"/>
          <w:spacing w:val="-4"/>
          <w:w w:val="110"/>
          <w:sz w:val="12"/>
        </w:rPr>
        <w:t> </w:t>
      </w:r>
      <w:r>
        <w:rPr>
          <w:color w:val="231F20"/>
          <w:spacing w:val="-2"/>
          <w:w w:val="110"/>
          <w:sz w:val="12"/>
        </w:rPr>
        <w:t>Comparison</w:t>
      </w:r>
      <w:r>
        <w:rPr>
          <w:color w:val="231F20"/>
          <w:spacing w:val="40"/>
          <w:w w:val="110"/>
          <w:sz w:val="12"/>
        </w:rPr>
        <w:t> </w:t>
      </w:r>
      <w:r>
        <w:rPr>
          <w:color w:val="231F20"/>
          <w:w w:val="110"/>
          <w:sz w:val="12"/>
        </w:rPr>
        <w:t>with</w:t>
      </w:r>
      <w:r>
        <w:rPr>
          <w:color w:val="231F20"/>
          <w:spacing w:val="8"/>
          <w:w w:val="110"/>
          <w:sz w:val="12"/>
        </w:rPr>
        <w:t> </w:t>
      </w:r>
      <w:r>
        <w:rPr>
          <w:color w:val="231F20"/>
          <w:w w:val="110"/>
          <w:sz w:val="12"/>
        </w:rPr>
        <w:t>traditional</w:t>
      </w:r>
      <w:r>
        <w:rPr>
          <w:color w:val="231F20"/>
          <w:spacing w:val="8"/>
          <w:w w:val="110"/>
          <w:sz w:val="12"/>
        </w:rPr>
        <w:t> </w:t>
      </w:r>
      <w:r>
        <w:rPr>
          <w:color w:val="231F20"/>
          <w:w w:val="110"/>
          <w:sz w:val="12"/>
        </w:rPr>
        <w:t>methodologies:</w:t>
      </w:r>
      <w:r>
        <w:rPr>
          <w:color w:val="231F20"/>
          <w:spacing w:val="9"/>
          <w:w w:val="110"/>
          <w:sz w:val="12"/>
        </w:rPr>
        <w:t> </w:t>
      </w:r>
      <w:r>
        <w:rPr>
          <w:color w:val="231F20"/>
          <w:w w:val="110"/>
          <w:sz w:val="12"/>
        </w:rPr>
        <w:t>physicochemical</w:t>
      </w:r>
      <w:r>
        <w:rPr>
          <w:color w:val="231F20"/>
          <w:spacing w:val="8"/>
          <w:w w:val="110"/>
          <w:sz w:val="12"/>
        </w:rPr>
        <w:t> </w:t>
      </w:r>
      <w:r>
        <w:rPr>
          <w:color w:val="231F20"/>
          <w:w w:val="110"/>
          <w:sz w:val="12"/>
        </w:rPr>
        <w:t>parameters</w:t>
      </w:r>
      <w:r>
        <w:rPr>
          <w:color w:val="231F20"/>
          <w:spacing w:val="10"/>
          <w:w w:val="110"/>
          <w:sz w:val="12"/>
        </w:rPr>
        <w:t> </w:t>
      </w:r>
      <w:r>
        <w:rPr>
          <w:color w:val="231F20"/>
          <w:w w:val="110"/>
          <w:sz w:val="12"/>
        </w:rPr>
        <w:t>and</w:t>
      </w:r>
      <w:r>
        <w:rPr>
          <w:color w:val="231F20"/>
          <w:spacing w:val="9"/>
          <w:w w:val="110"/>
          <w:sz w:val="12"/>
        </w:rPr>
        <w:t> </w:t>
      </w:r>
      <w:r>
        <w:rPr>
          <w:color w:val="231F20"/>
          <w:w w:val="110"/>
          <w:sz w:val="12"/>
        </w:rPr>
        <w:t>volatile</w:t>
      </w:r>
      <w:r>
        <w:rPr>
          <w:color w:val="231F20"/>
          <w:spacing w:val="10"/>
          <w:w w:val="110"/>
          <w:sz w:val="12"/>
        </w:rPr>
        <w:t> </w:t>
      </w:r>
      <w:r>
        <w:rPr>
          <w:color w:val="231F20"/>
          <w:spacing w:val="-2"/>
          <w:w w:val="110"/>
          <w:sz w:val="12"/>
        </w:rPr>
        <w:t>pro</w:t>
      </w:r>
      <w:r>
        <w:rPr>
          <w:rFonts w:ascii="Times New Roman" w:hAnsi="Times New Roman"/>
          <w:color w:val="231F20"/>
          <w:spacing w:val="-2"/>
          <w:w w:val="110"/>
          <w:sz w:val="12"/>
        </w:rPr>
        <w:t>fi</w:t>
      </w:r>
      <w:r>
        <w:rPr>
          <w:color w:val="231F20"/>
          <w:spacing w:val="-2"/>
          <w:w w:val="110"/>
          <w:sz w:val="12"/>
        </w:rPr>
        <w:t>le.</w:t>
      </w:r>
    </w:p>
    <w:p>
      <w:pPr>
        <w:spacing w:line="138" w:lineRule="exact" w:before="0"/>
        <w:ind w:left="529" w:right="0" w:firstLine="0"/>
        <w:jc w:val="both"/>
        <w:rPr>
          <w:sz w:val="12"/>
        </w:rPr>
      </w:pPr>
      <w:r>
        <w:rPr>
          <w:color w:val="231F20"/>
          <w:sz w:val="12"/>
        </w:rPr>
        <w:t>J.</w:t>
      </w:r>
      <w:r>
        <w:rPr>
          <w:color w:val="231F20"/>
          <w:spacing w:val="22"/>
          <w:sz w:val="12"/>
        </w:rPr>
        <w:t> </w:t>
      </w:r>
      <w:r>
        <w:rPr>
          <w:color w:val="231F20"/>
          <w:sz w:val="12"/>
        </w:rPr>
        <w:t>Food</w:t>
      </w:r>
      <w:r>
        <w:rPr>
          <w:color w:val="231F20"/>
          <w:spacing w:val="26"/>
          <w:sz w:val="12"/>
        </w:rPr>
        <w:t> </w:t>
      </w:r>
      <w:r>
        <w:rPr>
          <w:color w:val="231F20"/>
          <w:sz w:val="12"/>
        </w:rPr>
        <w:t>Eng.</w:t>
      </w:r>
      <w:r>
        <w:rPr>
          <w:color w:val="231F20"/>
          <w:spacing w:val="22"/>
          <w:sz w:val="12"/>
        </w:rPr>
        <w:t> </w:t>
      </w:r>
      <w:r>
        <w:rPr>
          <w:color w:val="231F20"/>
          <w:sz w:val="12"/>
        </w:rPr>
        <w:t>109</w:t>
      </w:r>
      <w:r>
        <w:rPr>
          <w:color w:val="231F20"/>
          <w:spacing w:val="27"/>
          <w:sz w:val="12"/>
        </w:rPr>
        <w:t> </w:t>
      </w:r>
      <w:r>
        <w:rPr>
          <w:color w:val="231F20"/>
          <w:sz w:val="12"/>
        </w:rPr>
        <w:t>(3),</w:t>
      </w:r>
      <w:r>
        <w:rPr>
          <w:color w:val="231F20"/>
          <w:spacing w:val="24"/>
          <w:sz w:val="12"/>
        </w:rPr>
        <w:t> </w:t>
      </w:r>
      <w:r>
        <w:rPr>
          <w:color w:val="231F20"/>
          <w:sz w:val="12"/>
        </w:rPr>
        <w:t>449</w:t>
      </w:r>
      <w:r>
        <w:rPr>
          <w:rFonts w:ascii="Tuffy" w:hAnsi="Tuffy"/>
          <w:b w:val="0"/>
          <w:color w:val="231F20"/>
          <w:sz w:val="12"/>
        </w:rPr>
        <w:t>–</w:t>
      </w:r>
      <w:r>
        <w:rPr>
          <w:color w:val="231F20"/>
          <w:sz w:val="12"/>
        </w:rPr>
        <w:t>456.</w:t>
      </w:r>
      <w:r>
        <w:rPr>
          <w:color w:val="231F20"/>
          <w:spacing w:val="26"/>
          <w:sz w:val="12"/>
        </w:rPr>
        <w:t> </w:t>
      </w:r>
      <w:hyperlink r:id="rId52">
        <w:r>
          <w:rPr>
            <w:color w:val="2E3092"/>
            <w:spacing w:val="-2"/>
            <w:sz w:val="12"/>
          </w:rPr>
          <w:t>https://doi.org/10.1016/j.jfoodeng.2011.10.036</w:t>
        </w:r>
      </w:hyperlink>
      <w:r>
        <w:rPr>
          <w:color w:val="231F20"/>
          <w:spacing w:val="-2"/>
          <w:sz w:val="12"/>
        </w:rPr>
        <w:t>.</w:t>
      </w:r>
    </w:p>
    <w:p>
      <w:pPr>
        <w:spacing w:line="280" w:lineRule="auto" w:before="27"/>
        <w:ind w:left="529" w:right="111" w:hanging="240"/>
        <w:jc w:val="both"/>
        <w:rPr>
          <w:sz w:val="12"/>
        </w:rPr>
      </w:pPr>
      <w:r>
        <w:rPr>
          <w:color w:val="231F20"/>
          <w:spacing w:val="-2"/>
          <w:w w:val="105"/>
          <w:sz w:val="12"/>
        </w:rPr>
        <w:t>Fan, H., Bennetts, V.H., Schaffernicht, E., Lilienthal, A.J., 2019. Towards gas discrimination</w:t>
      </w:r>
      <w:r>
        <w:rPr>
          <w:color w:val="231F20"/>
          <w:spacing w:val="40"/>
          <w:w w:val="105"/>
          <w:sz w:val="12"/>
        </w:rPr>
        <w:t> </w:t>
      </w:r>
      <w:r>
        <w:rPr>
          <w:color w:val="231F20"/>
          <w:w w:val="105"/>
          <w:sz w:val="12"/>
        </w:rPr>
        <w:t>and mapping in emergency response scenarios using a mobile robot with an elec-</w:t>
      </w:r>
      <w:r>
        <w:rPr>
          <w:color w:val="231F20"/>
          <w:spacing w:val="40"/>
          <w:w w:val="105"/>
          <w:sz w:val="12"/>
        </w:rPr>
        <w:t> </w:t>
      </w:r>
      <w:r>
        <w:rPr>
          <w:color w:val="231F20"/>
          <w:w w:val="105"/>
          <w:sz w:val="12"/>
        </w:rPr>
        <w:t>tronic nose. Sensors (Switzerland) </w:t>
      </w:r>
      <w:hyperlink r:id="rId53">
        <w:r>
          <w:rPr>
            <w:color w:val="2E3092"/>
            <w:w w:val="105"/>
            <w:sz w:val="12"/>
          </w:rPr>
          <w:t>https://doi.org/10.3390/s19030685</w:t>
        </w:r>
      </w:hyperlink>
      <w:r>
        <w:rPr>
          <w:color w:val="231F20"/>
          <w:w w:val="105"/>
          <w:sz w:val="12"/>
        </w:rPr>
        <w:t>.</w:t>
      </w:r>
    </w:p>
    <w:p>
      <w:pPr>
        <w:spacing w:line="276" w:lineRule="auto" w:before="1"/>
        <w:ind w:left="529" w:right="112" w:hanging="240"/>
        <w:jc w:val="both"/>
        <w:rPr>
          <w:sz w:val="12"/>
        </w:rPr>
      </w:pPr>
      <w:r>
        <w:rPr>
          <w:color w:val="231F20"/>
          <w:w w:val="105"/>
          <w:sz w:val="12"/>
        </w:rPr>
        <w:t>Ghasemi-Varnamkhasti,</w:t>
      </w:r>
      <w:r>
        <w:rPr>
          <w:color w:val="231F20"/>
          <w:spacing w:val="-7"/>
          <w:w w:val="105"/>
          <w:sz w:val="12"/>
        </w:rPr>
        <w:t> </w:t>
      </w:r>
      <w:r>
        <w:rPr>
          <w:color w:val="231F20"/>
          <w:w w:val="105"/>
          <w:sz w:val="12"/>
        </w:rPr>
        <w:t>M.,</w:t>
      </w:r>
      <w:r>
        <w:rPr>
          <w:color w:val="231F20"/>
          <w:spacing w:val="-6"/>
          <w:w w:val="105"/>
          <w:sz w:val="12"/>
        </w:rPr>
        <w:t> </w:t>
      </w:r>
      <w:r>
        <w:rPr>
          <w:color w:val="231F20"/>
          <w:w w:val="105"/>
          <w:sz w:val="12"/>
        </w:rPr>
        <w:t>Mohammad-Razdari,</w:t>
      </w:r>
      <w:r>
        <w:rPr>
          <w:color w:val="231F20"/>
          <w:spacing w:val="-6"/>
          <w:w w:val="105"/>
          <w:sz w:val="12"/>
        </w:rPr>
        <w:t> </w:t>
      </w:r>
      <w:r>
        <w:rPr>
          <w:color w:val="231F20"/>
          <w:w w:val="105"/>
          <w:sz w:val="12"/>
        </w:rPr>
        <w:t>A.,</w:t>
      </w:r>
      <w:r>
        <w:rPr>
          <w:color w:val="231F20"/>
          <w:spacing w:val="-6"/>
          <w:w w:val="105"/>
          <w:sz w:val="12"/>
        </w:rPr>
        <w:t> </w:t>
      </w:r>
      <w:r>
        <w:rPr>
          <w:color w:val="231F20"/>
          <w:w w:val="105"/>
          <w:sz w:val="12"/>
        </w:rPr>
        <w:t>Yoose</w:t>
      </w:r>
      <w:r>
        <w:rPr>
          <w:rFonts w:ascii="Times New Roman" w:hAnsi="Times New Roman"/>
          <w:color w:val="231F20"/>
          <w:w w:val="105"/>
          <w:sz w:val="12"/>
        </w:rPr>
        <w:t>fi</w:t>
      </w:r>
      <w:r>
        <w:rPr>
          <w:color w:val="231F20"/>
          <w:w w:val="105"/>
          <w:sz w:val="12"/>
        </w:rPr>
        <w:t>an,</w:t>
      </w:r>
      <w:r>
        <w:rPr>
          <w:color w:val="231F20"/>
          <w:spacing w:val="-6"/>
          <w:w w:val="105"/>
          <w:sz w:val="12"/>
        </w:rPr>
        <w:t> </w:t>
      </w:r>
      <w:r>
        <w:rPr>
          <w:color w:val="231F20"/>
          <w:w w:val="105"/>
          <w:sz w:val="12"/>
        </w:rPr>
        <w:t>S.H.,</w:t>
      </w:r>
      <w:r>
        <w:rPr>
          <w:color w:val="231F20"/>
          <w:spacing w:val="-6"/>
          <w:w w:val="105"/>
          <w:sz w:val="12"/>
        </w:rPr>
        <w:t> </w:t>
      </w:r>
      <w:r>
        <w:rPr>
          <w:color w:val="231F20"/>
          <w:w w:val="105"/>
          <w:sz w:val="12"/>
        </w:rPr>
        <w:t>Izadi,</w:t>
      </w:r>
      <w:r>
        <w:rPr>
          <w:color w:val="231F20"/>
          <w:spacing w:val="-7"/>
          <w:w w:val="105"/>
          <w:sz w:val="12"/>
        </w:rPr>
        <w:t> </w:t>
      </w:r>
      <w:r>
        <w:rPr>
          <w:color w:val="231F20"/>
          <w:w w:val="105"/>
          <w:sz w:val="12"/>
        </w:rPr>
        <w:t>Z.,</w:t>
      </w:r>
      <w:r>
        <w:rPr>
          <w:color w:val="231F20"/>
          <w:spacing w:val="-6"/>
          <w:w w:val="105"/>
          <w:sz w:val="12"/>
        </w:rPr>
        <w:t> </w:t>
      </w:r>
      <w:r>
        <w:rPr>
          <w:color w:val="231F20"/>
          <w:w w:val="105"/>
          <w:sz w:val="12"/>
        </w:rPr>
        <w:t>Siadat,</w:t>
      </w:r>
      <w:r>
        <w:rPr>
          <w:color w:val="231F20"/>
          <w:spacing w:val="-6"/>
          <w:w w:val="105"/>
          <w:sz w:val="12"/>
        </w:rPr>
        <w:t> </w:t>
      </w:r>
      <w:r>
        <w:rPr>
          <w:color w:val="231F20"/>
          <w:w w:val="105"/>
          <w:sz w:val="12"/>
        </w:rPr>
        <w:t>M.,</w:t>
      </w:r>
      <w:r>
        <w:rPr>
          <w:color w:val="231F20"/>
          <w:spacing w:val="40"/>
          <w:w w:val="105"/>
          <w:sz w:val="12"/>
        </w:rPr>
        <w:t> </w:t>
      </w:r>
      <w:r>
        <w:rPr>
          <w:color w:val="231F20"/>
          <w:w w:val="105"/>
          <w:sz w:val="12"/>
        </w:rPr>
        <w:t>2019. Aging discrimination of French cheese types based on the optimization of an</w:t>
      </w:r>
      <w:r>
        <w:rPr>
          <w:color w:val="231F20"/>
          <w:spacing w:val="40"/>
          <w:w w:val="105"/>
          <w:sz w:val="12"/>
        </w:rPr>
        <w:t> </w:t>
      </w:r>
      <w:r>
        <w:rPr>
          <w:color w:val="231F20"/>
          <w:w w:val="105"/>
          <w:sz w:val="12"/>
        </w:rPr>
        <w:t>electronic nose using multivariate computational approaches combined with re-</w:t>
      </w:r>
      <w:r>
        <w:rPr>
          <w:color w:val="231F20"/>
          <w:spacing w:val="40"/>
          <w:w w:val="105"/>
          <w:sz w:val="12"/>
        </w:rPr>
        <w:t> </w:t>
      </w:r>
      <w:r>
        <w:rPr>
          <w:color w:val="231F20"/>
          <w:w w:val="105"/>
          <w:sz w:val="12"/>
        </w:rPr>
        <w:t>sponse</w:t>
      </w:r>
      <w:r>
        <w:rPr>
          <w:color w:val="231F20"/>
          <w:w w:val="105"/>
          <w:sz w:val="12"/>
        </w:rPr>
        <w:t> surface</w:t>
      </w:r>
      <w:r>
        <w:rPr>
          <w:color w:val="231F20"/>
          <w:w w:val="105"/>
          <w:sz w:val="12"/>
        </w:rPr>
        <w:t> method</w:t>
      </w:r>
      <w:r>
        <w:rPr>
          <w:color w:val="231F20"/>
          <w:w w:val="105"/>
          <w:sz w:val="12"/>
        </w:rPr>
        <w:t> (RSM).</w:t>
      </w:r>
      <w:r>
        <w:rPr>
          <w:color w:val="231F20"/>
          <w:w w:val="105"/>
          <w:sz w:val="12"/>
        </w:rPr>
        <w:t> Lwt</w:t>
      </w:r>
      <w:r>
        <w:rPr>
          <w:color w:val="231F20"/>
          <w:w w:val="105"/>
          <w:sz w:val="12"/>
        </w:rPr>
        <w:t> 111,</w:t>
      </w:r>
      <w:r>
        <w:rPr>
          <w:color w:val="231F20"/>
          <w:w w:val="105"/>
          <w:sz w:val="12"/>
        </w:rPr>
        <w:t> 85</w:t>
      </w:r>
      <w:r>
        <w:rPr>
          <w:rFonts w:ascii="Tuffy" w:hAnsi="Tuffy"/>
          <w:b w:val="0"/>
          <w:color w:val="231F20"/>
          <w:w w:val="105"/>
          <w:sz w:val="12"/>
        </w:rPr>
        <w:t>–</w:t>
      </w:r>
      <w:r>
        <w:rPr>
          <w:color w:val="231F20"/>
          <w:w w:val="105"/>
          <w:sz w:val="12"/>
        </w:rPr>
        <w:t>98.</w:t>
      </w:r>
      <w:r>
        <w:rPr>
          <w:color w:val="231F20"/>
          <w:w w:val="105"/>
          <w:sz w:val="12"/>
        </w:rPr>
        <w:t> </w:t>
      </w:r>
      <w:hyperlink r:id="rId54">
        <w:r>
          <w:rPr>
            <w:color w:val="2E3092"/>
            <w:w w:val="105"/>
            <w:sz w:val="12"/>
          </w:rPr>
          <w:t>https://doi.org/10.1016/j.</w:t>
        </w:r>
      </w:hyperlink>
      <w:r>
        <w:rPr>
          <w:color w:val="2E3092"/>
          <w:spacing w:val="40"/>
          <w:w w:val="105"/>
          <w:sz w:val="12"/>
        </w:rPr>
        <w:t> </w:t>
      </w:r>
      <w:hyperlink r:id="rId54">
        <w:r>
          <w:rPr>
            <w:color w:val="2E3092"/>
            <w:spacing w:val="-2"/>
            <w:w w:val="105"/>
            <w:sz w:val="12"/>
          </w:rPr>
          <w:t>lwt.2019.04.099</w:t>
        </w:r>
      </w:hyperlink>
      <w:r>
        <w:rPr>
          <w:color w:val="231F20"/>
          <w:spacing w:val="-2"/>
          <w:w w:val="105"/>
          <w:sz w:val="12"/>
        </w:rPr>
        <w:t>.</w:t>
      </w:r>
    </w:p>
    <w:p>
      <w:pPr>
        <w:spacing w:line="278" w:lineRule="auto" w:before="8"/>
        <w:ind w:left="529" w:right="112" w:hanging="240"/>
        <w:jc w:val="both"/>
        <w:rPr>
          <w:sz w:val="12"/>
        </w:rPr>
      </w:pPr>
      <w:r>
        <w:rPr>
          <w:color w:val="231F20"/>
          <w:spacing w:val="-2"/>
          <w:w w:val="105"/>
          <w:sz w:val="12"/>
        </w:rPr>
        <w:t>Go, D.B., Atashbar, M.Z., Ramshani, Z., Chang, H.C., 2017. Surface acoustic wave devices for</w:t>
      </w:r>
      <w:r>
        <w:rPr>
          <w:color w:val="231F20"/>
          <w:spacing w:val="40"/>
          <w:w w:val="105"/>
          <w:sz w:val="12"/>
        </w:rPr>
        <w:t> </w:t>
      </w:r>
      <w:r>
        <w:rPr>
          <w:color w:val="231F20"/>
          <w:w w:val="105"/>
          <w:sz w:val="12"/>
        </w:rPr>
        <w:t>chemical sensing and micro</w:t>
      </w:r>
      <w:r>
        <w:rPr>
          <w:rFonts w:ascii="Times New Roman"/>
          <w:color w:val="231F20"/>
          <w:w w:val="105"/>
          <w:sz w:val="12"/>
        </w:rPr>
        <w:t>fl</w:t>
      </w:r>
      <w:r>
        <w:rPr>
          <w:color w:val="231F20"/>
          <w:w w:val="105"/>
          <w:sz w:val="12"/>
        </w:rPr>
        <w:t>uidics: a review</w:t>
      </w:r>
      <w:r>
        <w:rPr>
          <w:color w:val="231F20"/>
          <w:spacing w:val="-1"/>
          <w:w w:val="105"/>
          <w:sz w:val="12"/>
        </w:rPr>
        <w:t> </w:t>
      </w:r>
      <w:r>
        <w:rPr>
          <w:color w:val="231F20"/>
          <w:w w:val="105"/>
          <w:sz w:val="12"/>
        </w:rPr>
        <w:t>and perspective. Anal. Methods</w:t>
      </w:r>
      <w:r>
        <w:rPr>
          <w:color w:val="231F20"/>
          <w:spacing w:val="-1"/>
          <w:w w:val="105"/>
          <w:sz w:val="12"/>
        </w:rPr>
        <w:t> </w:t>
      </w:r>
      <w:hyperlink r:id="rId55">
        <w:r>
          <w:rPr>
            <w:color w:val="2E3092"/>
            <w:w w:val="105"/>
            <w:sz w:val="12"/>
          </w:rPr>
          <w:t>https://</w:t>
        </w:r>
      </w:hyperlink>
      <w:r>
        <w:rPr>
          <w:color w:val="2E3092"/>
          <w:spacing w:val="40"/>
          <w:w w:val="105"/>
          <w:sz w:val="12"/>
        </w:rPr>
        <w:t> </w:t>
      </w:r>
      <w:hyperlink r:id="rId55">
        <w:r>
          <w:rPr>
            <w:color w:val="2E3092"/>
            <w:spacing w:val="-2"/>
            <w:w w:val="105"/>
            <w:sz w:val="12"/>
          </w:rPr>
          <w:t>doi.org/10.1039/c7ay00690j</w:t>
        </w:r>
      </w:hyperlink>
      <w:r>
        <w:rPr>
          <w:color w:val="231F20"/>
          <w:spacing w:val="-2"/>
          <w:w w:val="105"/>
          <w:sz w:val="12"/>
        </w:rPr>
        <w:t>.</w:t>
      </w:r>
    </w:p>
    <w:p>
      <w:pPr>
        <w:spacing w:line="278" w:lineRule="auto" w:before="5"/>
        <w:ind w:left="529" w:right="110" w:hanging="240"/>
        <w:jc w:val="both"/>
        <w:rPr>
          <w:sz w:val="12"/>
        </w:rPr>
      </w:pPr>
      <w:r>
        <w:rPr>
          <w:color w:val="231F20"/>
          <w:spacing w:val="-2"/>
          <w:w w:val="105"/>
          <w:sz w:val="12"/>
        </w:rPr>
        <w:t>Gonzalez Viejo,</w:t>
      </w:r>
      <w:r>
        <w:rPr>
          <w:color w:val="231F20"/>
          <w:spacing w:val="-4"/>
          <w:w w:val="105"/>
          <w:sz w:val="12"/>
        </w:rPr>
        <w:t> </w:t>
      </w:r>
      <w:r>
        <w:rPr>
          <w:color w:val="231F20"/>
          <w:spacing w:val="-2"/>
          <w:w w:val="105"/>
          <w:sz w:val="12"/>
        </w:rPr>
        <w:t>C.,</w:t>
      </w:r>
      <w:r>
        <w:rPr>
          <w:color w:val="231F20"/>
          <w:spacing w:val="-3"/>
          <w:w w:val="105"/>
          <w:sz w:val="12"/>
        </w:rPr>
        <w:t> </w:t>
      </w:r>
      <w:r>
        <w:rPr>
          <w:color w:val="231F20"/>
          <w:spacing w:val="-2"/>
          <w:w w:val="105"/>
          <w:sz w:val="12"/>
        </w:rPr>
        <w:t>Fuentes,</w:t>
      </w:r>
      <w:r>
        <w:rPr>
          <w:color w:val="231F20"/>
          <w:spacing w:val="-3"/>
          <w:w w:val="105"/>
          <w:sz w:val="12"/>
        </w:rPr>
        <w:t> </w:t>
      </w:r>
      <w:r>
        <w:rPr>
          <w:color w:val="231F20"/>
          <w:spacing w:val="-2"/>
          <w:w w:val="105"/>
          <w:sz w:val="12"/>
        </w:rPr>
        <w:t>S.,</w:t>
      </w:r>
      <w:r>
        <w:rPr>
          <w:color w:val="231F20"/>
          <w:spacing w:val="-3"/>
          <w:w w:val="105"/>
          <w:sz w:val="12"/>
        </w:rPr>
        <w:t> </w:t>
      </w:r>
      <w:r>
        <w:rPr>
          <w:color w:val="231F20"/>
          <w:spacing w:val="-2"/>
          <w:w w:val="105"/>
          <w:sz w:val="12"/>
        </w:rPr>
        <w:t>Godbole,</w:t>
      </w:r>
      <w:r>
        <w:rPr>
          <w:color w:val="231F20"/>
          <w:spacing w:val="-5"/>
          <w:w w:val="105"/>
          <w:sz w:val="12"/>
        </w:rPr>
        <w:t> </w:t>
      </w:r>
      <w:r>
        <w:rPr>
          <w:color w:val="231F20"/>
          <w:spacing w:val="-2"/>
          <w:w w:val="105"/>
          <w:sz w:val="12"/>
        </w:rPr>
        <w:t>A.,</w:t>
      </w:r>
      <w:r>
        <w:rPr>
          <w:color w:val="231F20"/>
          <w:spacing w:val="-3"/>
          <w:w w:val="105"/>
          <w:sz w:val="12"/>
        </w:rPr>
        <w:t> </w:t>
      </w:r>
      <w:r>
        <w:rPr>
          <w:color w:val="231F20"/>
          <w:spacing w:val="-2"/>
          <w:w w:val="105"/>
          <w:sz w:val="12"/>
        </w:rPr>
        <w:t>Widdicombe,</w:t>
      </w:r>
      <w:r>
        <w:rPr>
          <w:color w:val="231F20"/>
          <w:spacing w:val="-3"/>
          <w:w w:val="105"/>
          <w:sz w:val="12"/>
        </w:rPr>
        <w:t> </w:t>
      </w:r>
      <w:r>
        <w:rPr>
          <w:color w:val="231F20"/>
          <w:spacing w:val="-2"/>
          <w:w w:val="105"/>
          <w:sz w:val="12"/>
        </w:rPr>
        <w:t>B.,</w:t>
      </w:r>
      <w:r>
        <w:rPr>
          <w:color w:val="231F20"/>
          <w:spacing w:val="-3"/>
          <w:w w:val="105"/>
          <w:sz w:val="12"/>
        </w:rPr>
        <w:t> </w:t>
      </w:r>
      <w:r>
        <w:rPr>
          <w:color w:val="231F20"/>
          <w:spacing w:val="-2"/>
          <w:w w:val="105"/>
          <w:sz w:val="12"/>
        </w:rPr>
        <w:t>Unnithan,</w:t>
      </w:r>
      <w:r>
        <w:rPr>
          <w:color w:val="231F20"/>
          <w:spacing w:val="-3"/>
          <w:w w:val="105"/>
          <w:sz w:val="12"/>
        </w:rPr>
        <w:t> </w:t>
      </w:r>
      <w:r>
        <w:rPr>
          <w:color w:val="231F20"/>
          <w:spacing w:val="-2"/>
          <w:w w:val="105"/>
          <w:sz w:val="12"/>
        </w:rPr>
        <w:t>R.R.,</w:t>
      </w:r>
      <w:r>
        <w:rPr>
          <w:color w:val="231F20"/>
          <w:spacing w:val="-5"/>
          <w:w w:val="105"/>
          <w:sz w:val="12"/>
        </w:rPr>
        <w:t> </w:t>
      </w:r>
      <w:r>
        <w:rPr>
          <w:color w:val="231F20"/>
          <w:spacing w:val="-2"/>
          <w:w w:val="105"/>
          <w:sz w:val="12"/>
        </w:rPr>
        <w:t>2020.</w:t>
      </w:r>
      <w:r>
        <w:rPr>
          <w:color w:val="231F20"/>
          <w:spacing w:val="-3"/>
          <w:w w:val="105"/>
          <w:sz w:val="12"/>
        </w:rPr>
        <w:t> </w:t>
      </w:r>
      <w:r>
        <w:rPr>
          <w:color w:val="231F20"/>
          <w:spacing w:val="-2"/>
          <w:w w:val="105"/>
          <w:sz w:val="12"/>
        </w:rPr>
        <w:t>Develop-</w:t>
      </w:r>
      <w:r>
        <w:rPr>
          <w:color w:val="231F20"/>
          <w:spacing w:val="40"/>
          <w:w w:val="105"/>
          <w:sz w:val="12"/>
        </w:rPr>
        <w:t> </w:t>
      </w:r>
      <w:r>
        <w:rPr>
          <w:color w:val="231F20"/>
          <w:w w:val="105"/>
          <w:sz w:val="12"/>
        </w:rPr>
        <w:t>ment of a low-cost e-nose to assess aroma pro</w:t>
      </w:r>
      <w:r>
        <w:rPr>
          <w:rFonts w:ascii="Times New Roman"/>
          <w:color w:val="231F20"/>
          <w:w w:val="105"/>
          <w:sz w:val="12"/>
        </w:rPr>
        <w:t>fi</w:t>
      </w:r>
      <w:r>
        <w:rPr>
          <w:color w:val="231F20"/>
          <w:w w:val="105"/>
          <w:sz w:val="12"/>
        </w:rPr>
        <w:t>les: an arti</w:t>
      </w:r>
      <w:r>
        <w:rPr>
          <w:rFonts w:ascii="Times New Roman"/>
          <w:color w:val="231F20"/>
          <w:w w:val="105"/>
          <w:sz w:val="12"/>
        </w:rPr>
        <w:t>fi</w:t>
      </w:r>
      <w:r>
        <w:rPr>
          <w:color w:val="231F20"/>
          <w:w w:val="105"/>
          <w:sz w:val="12"/>
        </w:rPr>
        <w:t>cial intelligence applica-</w:t>
      </w:r>
      <w:r>
        <w:rPr>
          <w:color w:val="231F20"/>
          <w:spacing w:val="40"/>
          <w:w w:val="105"/>
          <w:sz w:val="12"/>
        </w:rPr>
        <w:t> </w:t>
      </w:r>
      <w:r>
        <w:rPr>
          <w:color w:val="231F20"/>
          <w:w w:val="105"/>
          <w:sz w:val="12"/>
        </w:rPr>
        <w:t>tion</w:t>
      </w:r>
      <w:r>
        <w:rPr>
          <w:color w:val="231F20"/>
          <w:spacing w:val="-1"/>
          <w:w w:val="105"/>
          <w:sz w:val="12"/>
        </w:rPr>
        <w:t> </w:t>
      </w:r>
      <w:r>
        <w:rPr>
          <w:color w:val="231F20"/>
          <w:w w:val="105"/>
          <w:sz w:val="12"/>
        </w:rPr>
        <w:t>to</w:t>
      </w:r>
      <w:r>
        <w:rPr>
          <w:color w:val="231F20"/>
          <w:spacing w:val="-1"/>
          <w:w w:val="105"/>
          <w:sz w:val="12"/>
        </w:rPr>
        <w:t> </w:t>
      </w:r>
      <w:r>
        <w:rPr>
          <w:color w:val="231F20"/>
          <w:w w:val="105"/>
          <w:sz w:val="12"/>
        </w:rPr>
        <w:t>assess beer</w:t>
      </w:r>
      <w:r>
        <w:rPr>
          <w:color w:val="231F20"/>
          <w:spacing w:val="-3"/>
          <w:w w:val="105"/>
          <w:sz w:val="12"/>
        </w:rPr>
        <w:t> </w:t>
      </w:r>
      <w:r>
        <w:rPr>
          <w:color w:val="231F20"/>
          <w:w w:val="105"/>
          <w:sz w:val="12"/>
        </w:rPr>
        <w:t>quality.</w:t>
      </w:r>
      <w:r>
        <w:rPr>
          <w:color w:val="231F20"/>
          <w:spacing w:val="-2"/>
          <w:w w:val="105"/>
          <w:sz w:val="12"/>
        </w:rPr>
        <w:t> </w:t>
      </w:r>
      <w:r>
        <w:rPr>
          <w:color w:val="231F20"/>
          <w:w w:val="105"/>
          <w:sz w:val="12"/>
        </w:rPr>
        <w:t>Sensors</w:t>
      </w:r>
      <w:r>
        <w:rPr>
          <w:color w:val="231F20"/>
          <w:spacing w:val="-2"/>
          <w:w w:val="105"/>
          <w:sz w:val="12"/>
        </w:rPr>
        <w:t> </w:t>
      </w:r>
      <w:r>
        <w:rPr>
          <w:color w:val="231F20"/>
          <w:w w:val="105"/>
          <w:sz w:val="12"/>
        </w:rPr>
        <w:t>Actuators</w:t>
      </w:r>
      <w:r>
        <w:rPr>
          <w:color w:val="231F20"/>
          <w:spacing w:val="-2"/>
          <w:w w:val="105"/>
          <w:sz w:val="12"/>
        </w:rPr>
        <w:t> </w:t>
      </w:r>
      <w:r>
        <w:rPr>
          <w:color w:val="231F20"/>
          <w:w w:val="105"/>
          <w:sz w:val="12"/>
        </w:rPr>
        <w:t>B</w:t>
      </w:r>
      <w:r>
        <w:rPr>
          <w:color w:val="231F20"/>
          <w:spacing w:val="-1"/>
          <w:w w:val="105"/>
          <w:sz w:val="12"/>
        </w:rPr>
        <w:t> </w:t>
      </w:r>
      <w:r>
        <w:rPr>
          <w:color w:val="231F20"/>
          <w:w w:val="105"/>
          <w:sz w:val="12"/>
        </w:rPr>
        <w:t>Chem.</w:t>
      </w:r>
      <w:r>
        <w:rPr>
          <w:color w:val="231F20"/>
          <w:spacing w:val="-1"/>
          <w:w w:val="105"/>
          <w:sz w:val="12"/>
        </w:rPr>
        <w:t> </w:t>
      </w:r>
      <w:r>
        <w:rPr>
          <w:color w:val="231F20"/>
          <w:w w:val="105"/>
          <w:sz w:val="12"/>
        </w:rPr>
        <w:t>308.</w:t>
      </w:r>
      <w:r>
        <w:rPr>
          <w:color w:val="231F20"/>
          <w:spacing w:val="-3"/>
          <w:w w:val="105"/>
          <w:sz w:val="12"/>
        </w:rPr>
        <w:t> </w:t>
      </w:r>
      <w:hyperlink r:id="rId56">
        <w:r>
          <w:rPr>
            <w:color w:val="2E3092"/>
            <w:w w:val="105"/>
            <w:sz w:val="12"/>
          </w:rPr>
          <w:t>https://doi.org/10.1016/j.</w:t>
        </w:r>
      </w:hyperlink>
      <w:r>
        <w:rPr>
          <w:color w:val="2E3092"/>
          <w:spacing w:val="40"/>
          <w:w w:val="105"/>
          <w:sz w:val="12"/>
        </w:rPr>
        <w:t> </w:t>
      </w:r>
      <w:hyperlink r:id="rId56">
        <w:r>
          <w:rPr>
            <w:color w:val="2E3092"/>
            <w:spacing w:val="-2"/>
            <w:w w:val="105"/>
            <w:sz w:val="12"/>
          </w:rPr>
          <w:t>snb.2020.127688</w:t>
        </w:r>
      </w:hyperlink>
      <w:r>
        <w:rPr>
          <w:color w:val="231F20"/>
          <w:spacing w:val="-2"/>
          <w:w w:val="105"/>
          <w:sz w:val="12"/>
        </w:rPr>
        <w:t>.</w:t>
      </w:r>
    </w:p>
    <w:p>
      <w:pPr>
        <w:spacing w:line="276" w:lineRule="auto" w:before="7"/>
        <w:ind w:left="529" w:right="110" w:hanging="240"/>
        <w:jc w:val="both"/>
        <w:rPr>
          <w:sz w:val="12"/>
        </w:rPr>
      </w:pPr>
      <w:r>
        <w:rPr>
          <w:color w:val="231F20"/>
          <w:w w:val="105"/>
          <w:sz w:val="12"/>
        </w:rPr>
        <w:t>Gutiérrez, J.M., Haddi, Z., Amari, A., Bouchikhi, B., Mimendia, A., Cetó, X., Del Valle, M.,</w:t>
      </w:r>
      <w:r>
        <w:rPr>
          <w:color w:val="231F20"/>
          <w:spacing w:val="40"/>
          <w:w w:val="105"/>
          <w:sz w:val="12"/>
        </w:rPr>
        <w:t> </w:t>
      </w:r>
      <w:r>
        <w:rPr>
          <w:color w:val="231F20"/>
          <w:w w:val="105"/>
          <w:sz w:val="12"/>
        </w:rPr>
        <w:t>2013. Hybrid electronic tongue based on multisensor data fusion for discrimination</w:t>
      </w:r>
      <w:r>
        <w:rPr>
          <w:color w:val="231F20"/>
          <w:spacing w:val="80"/>
          <w:w w:val="105"/>
          <w:sz w:val="12"/>
        </w:rPr>
        <w:t> </w:t>
      </w:r>
      <w:r>
        <w:rPr>
          <w:color w:val="231F20"/>
          <w:w w:val="105"/>
          <w:sz w:val="12"/>
        </w:rPr>
        <w:t>of</w:t>
      </w:r>
      <w:r>
        <w:rPr>
          <w:color w:val="231F20"/>
          <w:w w:val="105"/>
          <w:sz w:val="12"/>
        </w:rPr>
        <w:t> beers.</w:t>
      </w:r>
      <w:r>
        <w:rPr>
          <w:color w:val="231F20"/>
          <w:w w:val="105"/>
          <w:sz w:val="12"/>
        </w:rPr>
        <w:t> Sensors</w:t>
      </w:r>
      <w:r>
        <w:rPr>
          <w:color w:val="231F20"/>
          <w:w w:val="105"/>
          <w:sz w:val="12"/>
        </w:rPr>
        <w:t> Actuators</w:t>
      </w:r>
      <w:r>
        <w:rPr>
          <w:color w:val="231F20"/>
          <w:w w:val="105"/>
          <w:sz w:val="12"/>
        </w:rPr>
        <w:t> B</w:t>
      </w:r>
      <w:r>
        <w:rPr>
          <w:color w:val="231F20"/>
          <w:w w:val="105"/>
          <w:sz w:val="12"/>
        </w:rPr>
        <w:t> Chem.</w:t>
      </w:r>
      <w:r>
        <w:rPr>
          <w:color w:val="231F20"/>
          <w:w w:val="105"/>
          <w:sz w:val="12"/>
        </w:rPr>
        <w:t> 177,</w:t>
      </w:r>
      <w:r>
        <w:rPr>
          <w:color w:val="231F20"/>
          <w:w w:val="105"/>
          <w:sz w:val="12"/>
        </w:rPr>
        <w:t> 989</w:t>
      </w:r>
      <w:r>
        <w:rPr>
          <w:rFonts w:ascii="Tuffy" w:hAnsi="Tuffy"/>
          <w:b w:val="0"/>
          <w:color w:val="231F20"/>
          <w:w w:val="105"/>
          <w:sz w:val="12"/>
        </w:rPr>
        <w:t>–</w:t>
      </w:r>
      <w:r>
        <w:rPr>
          <w:color w:val="231F20"/>
          <w:w w:val="105"/>
          <w:sz w:val="12"/>
        </w:rPr>
        <w:t>996.</w:t>
      </w:r>
      <w:r>
        <w:rPr>
          <w:color w:val="231F20"/>
          <w:w w:val="105"/>
          <w:sz w:val="12"/>
        </w:rPr>
        <w:t> </w:t>
      </w:r>
      <w:hyperlink r:id="rId57">
        <w:r>
          <w:rPr>
            <w:color w:val="2E3092"/>
            <w:w w:val="105"/>
            <w:sz w:val="12"/>
          </w:rPr>
          <w:t>https://doi.org/10.1016/j.</w:t>
        </w:r>
      </w:hyperlink>
      <w:r>
        <w:rPr>
          <w:color w:val="2E3092"/>
          <w:spacing w:val="40"/>
          <w:w w:val="105"/>
          <w:sz w:val="12"/>
        </w:rPr>
        <w:t> </w:t>
      </w:r>
      <w:hyperlink r:id="rId57">
        <w:r>
          <w:rPr>
            <w:color w:val="2E3092"/>
            <w:spacing w:val="-2"/>
            <w:w w:val="105"/>
            <w:sz w:val="12"/>
          </w:rPr>
          <w:t>snb.2012.11.110</w:t>
        </w:r>
      </w:hyperlink>
      <w:r>
        <w:rPr>
          <w:color w:val="231F20"/>
          <w:spacing w:val="-2"/>
          <w:w w:val="105"/>
          <w:sz w:val="12"/>
        </w:rPr>
        <w:t>.</w:t>
      </w:r>
    </w:p>
    <w:p>
      <w:pPr>
        <w:spacing w:line="273" w:lineRule="auto" w:before="5"/>
        <w:ind w:left="529" w:right="111" w:hanging="240"/>
        <w:jc w:val="both"/>
        <w:rPr>
          <w:sz w:val="12"/>
        </w:rPr>
      </w:pPr>
      <w:r>
        <w:rPr>
          <w:color w:val="231F20"/>
          <w:spacing w:val="-2"/>
          <w:w w:val="105"/>
          <w:sz w:val="12"/>
        </w:rPr>
        <w:t>Haddi, Z., Alami, H., El Bari, N., Tounsi, M., Barhoumi, H., Maaref, A., Jaffrezic-Renault, N.,</w:t>
      </w:r>
      <w:r>
        <w:rPr>
          <w:color w:val="231F20"/>
          <w:spacing w:val="40"/>
          <w:w w:val="105"/>
          <w:sz w:val="12"/>
        </w:rPr>
        <w:t> </w:t>
      </w:r>
      <w:r>
        <w:rPr>
          <w:color w:val="231F20"/>
          <w:w w:val="105"/>
          <w:sz w:val="12"/>
        </w:rPr>
        <w:t>Bouchikhi, B., 2013. Electronic nose and tongue combination for improved classi</w:t>
      </w:r>
      <w:r>
        <w:rPr>
          <w:rFonts w:ascii="Times New Roman" w:hAnsi="Times New Roman"/>
          <w:color w:val="231F20"/>
          <w:w w:val="105"/>
          <w:sz w:val="12"/>
        </w:rPr>
        <w:t>fi</w:t>
      </w:r>
      <w:r>
        <w:rPr>
          <w:color w:val="231F20"/>
          <w:w w:val="105"/>
          <w:sz w:val="12"/>
        </w:rPr>
        <w:t>ca-</w:t>
      </w:r>
      <w:r>
        <w:rPr>
          <w:color w:val="231F20"/>
          <w:spacing w:val="40"/>
          <w:w w:val="105"/>
          <w:sz w:val="12"/>
        </w:rPr>
        <w:t> </w:t>
      </w:r>
      <w:r>
        <w:rPr>
          <w:color w:val="231F20"/>
          <w:w w:val="105"/>
          <w:sz w:val="12"/>
        </w:rPr>
        <w:t>tion</w:t>
      </w:r>
      <w:r>
        <w:rPr>
          <w:color w:val="231F20"/>
          <w:spacing w:val="-6"/>
          <w:w w:val="105"/>
          <w:sz w:val="12"/>
        </w:rPr>
        <w:t> </w:t>
      </w:r>
      <w:r>
        <w:rPr>
          <w:color w:val="231F20"/>
          <w:w w:val="105"/>
          <w:sz w:val="12"/>
        </w:rPr>
        <w:t>of</w:t>
      </w:r>
      <w:r>
        <w:rPr>
          <w:color w:val="231F20"/>
          <w:spacing w:val="-5"/>
          <w:w w:val="105"/>
          <w:sz w:val="12"/>
        </w:rPr>
        <w:t> </w:t>
      </w:r>
      <w:r>
        <w:rPr>
          <w:color w:val="231F20"/>
          <w:w w:val="105"/>
          <w:sz w:val="12"/>
        </w:rPr>
        <w:t>Moroccan</w:t>
      </w:r>
      <w:r>
        <w:rPr>
          <w:color w:val="231F20"/>
          <w:spacing w:val="-6"/>
          <w:w w:val="105"/>
          <w:sz w:val="12"/>
        </w:rPr>
        <w:t> </w:t>
      </w:r>
      <w:r>
        <w:rPr>
          <w:color w:val="231F20"/>
          <w:w w:val="105"/>
          <w:sz w:val="12"/>
        </w:rPr>
        <w:t>virgin</w:t>
      </w:r>
      <w:r>
        <w:rPr>
          <w:color w:val="231F20"/>
          <w:spacing w:val="-8"/>
          <w:w w:val="105"/>
          <w:sz w:val="12"/>
        </w:rPr>
        <w:t> </w:t>
      </w:r>
      <w:r>
        <w:rPr>
          <w:color w:val="231F20"/>
          <w:w w:val="105"/>
          <w:sz w:val="12"/>
        </w:rPr>
        <w:t>olive</w:t>
      </w:r>
      <w:r>
        <w:rPr>
          <w:color w:val="231F20"/>
          <w:spacing w:val="-6"/>
          <w:w w:val="105"/>
          <w:sz w:val="12"/>
        </w:rPr>
        <w:t> </w:t>
      </w:r>
      <w:r>
        <w:rPr>
          <w:color w:val="231F20"/>
          <w:w w:val="105"/>
          <w:sz w:val="12"/>
        </w:rPr>
        <w:t>oil</w:t>
      </w:r>
      <w:r>
        <w:rPr>
          <w:color w:val="231F20"/>
          <w:spacing w:val="-7"/>
          <w:w w:val="105"/>
          <w:sz w:val="12"/>
        </w:rPr>
        <w:t> </w:t>
      </w:r>
      <w:r>
        <w:rPr>
          <w:color w:val="231F20"/>
          <w:w w:val="105"/>
          <w:sz w:val="12"/>
        </w:rPr>
        <w:t>pro</w:t>
      </w:r>
      <w:r>
        <w:rPr>
          <w:rFonts w:ascii="Times New Roman" w:hAnsi="Times New Roman"/>
          <w:color w:val="231F20"/>
          <w:w w:val="105"/>
          <w:sz w:val="12"/>
        </w:rPr>
        <w:t>fi</w:t>
      </w:r>
      <w:r>
        <w:rPr>
          <w:color w:val="231F20"/>
          <w:w w:val="105"/>
          <w:sz w:val="12"/>
        </w:rPr>
        <w:t>les.</w:t>
      </w:r>
      <w:r>
        <w:rPr>
          <w:color w:val="231F20"/>
          <w:spacing w:val="-7"/>
          <w:w w:val="105"/>
          <w:sz w:val="12"/>
        </w:rPr>
        <w:t> </w:t>
      </w:r>
      <w:r>
        <w:rPr>
          <w:color w:val="231F20"/>
          <w:w w:val="105"/>
          <w:sz w:val="12"/>
        </w:rPr>
        <w:t>Food</w:t>
      </w:r>
      <w:r>
        <w:rPr>
          <w:color w:val="231F20"/>
          <w:spacing w:val="-6"/>
          <w:w w:val="105"/>
          <w:sz w:val="12"/>
        </w:rPr>
        <w:t> </w:t>
      </w:r>
      <w:r>
        <w:rPr>
          <w:color w:val="231F20"/>
          <w:w w:val="105"/>
          <w:sz w:val="12"/>
        </w:rPr>
        <w:t>Res.</w:t>
      </w:r>
      <w:r>
        <w:rPr>
          <w:color w:val="231F20"/>
          <w:spacing w:val="-6"/>
          <w:w w:val="105"/>
          <w:sz w:val="12"/>
        </w:rPr>
        <w:t> </w:t>
      </w:r>
      <w:r>
        <w:rPr>
          <w:color w:val="231F20"/>
          <w:w w:val="105"/>
          <w:sz w:val="12"/>
        </w:rPr>
        <w:t>Int.</w:t>
      </w:r>
      <w:r>
        <w:rPr>
          <w:color w:val="231F20"/>
          <w:spacing w:val="-6"/>
          <w:w w:val="105"/>
          <w:sz w:val="12"/>
        </w:rPr>
        <w:t> </w:t>
      </w:r>
      <w:r>
        <w:rPr>
          <w:color w:val="231F20"/>
          <w:w w:val="105"/>
          <w:sz w:val="12"/>
        </w:rPr>
        <w:t>54</w:t>
      </w:r>
      <w:r>
        <w:rPr>
          <w:color w:val="231F20"/>
          <w:spacing w:val="-7"/>
          <w:w w:val="105"/>
          <w:sz w:val="12"/>
        </w:rPr>
        <w:t> </w:t>
      </w:r>
      <w:r>
        <w:rPr>
          <w:color w:val="231F20"/>
          <w:w w:val="105"/>
          <w:sz w:val="12"/>
        </w:rPr>
        <w:t>(2),</w:t>
      </w:r>
      <w:r>
        <w:rPr>
          <w:color w:val="231F20"/>
          <w:spacing w:val="-6"/>
          <w:w w:val="105"/>
          <w:sz w:val="12"/>
        </w:rPr>
        <w:t> </w:t>
      </w:r>
      <w:r>
        <w:rPr>
          <w:color w:val="231F20"/>
          <w:w w:val="105"/>
          <w:sz w:val="12"/>
        </w:rPr>
        <w:t>1488</w:t>
      </w:r>
      <w:r>
        <w:rPr>
          <w:rFonts w:ascii="Tuffy" w:hAnsi="Tuffy"/>
          <w:b w:val="0"/>
          <w:color w:val="231F20"/>
          <w:w w:val="105"/>
          <w:sz w:val="12"/>
        </w:rPr>
        <w:t>–</w:t>
      </w:r>
      <w:r>
        <w:rPr>
          <w:color w:val="231F20"/>
          <w:w w:val="105"/>
          <w:sz w:val="12"/>
        </w:rPr>
        <w:t>1498.</w:t>
      </w:r>
      <w:r>
        <w:rPr>
          <w:color w:val="231F20"/>
          <w:spacing w:val="-6"/>
          <w:w w:val="105"/>
          <w:sz w:val="12"/>
        </w:rPr>
        <w:t> </w:t>
      </w:r>
      <w:hyperlink r:id="rId58">
        <w:r>
          <w:rPr>
            <w:color w:val="2E3092"/>
            <w:w w:val="105"/>
            <w:sz w:val="12"/>
          </w:rPr>
          <w:t>https://doi.</w:t>
        </w:r>
      </w:hyperlink>
      <w:r>
        <w:rPr>
          <w:color w:val="2E3092"/>
          <w:spacing w:val="40"/>
          <w:w w:val="105"/>
          <w:sz w:val="12"/>
        </w:rPr>
        <w:t> </w:t>
      </w:r>
      <w:hyperlink r:id="rId58">
        <w:r>
          <w:rPr>
            <w:color w:val="2E3092"/>
            <w:spacing w:val="-2"/>
            <w:w w:val="105"/>
            <w:sz w:val="12"/>
          </w:rPr>
          <w:t>org/10.1016/j.foodres.2013.09.036</w:t>
        </w:r>
      </w:hyperlink>
      <w:r>
        <w:rPr>
          <w:color w:val="231F20"/>
          <w:spacing w:val="-2"/>
          <w:w w:val="105"/>
          <w:sz w:val="12"/>
        </w:rPr>
        <w:t>.</w:t>
      </w:r>
    </w:p>
    <w:p>
      <w:pPr>
        <w:spacing w:line="276" w:lineRule="auto" w:before="9"/>
        <w:ind w:left="529" w:right="110" w:hanging="240"/>
        <w:jc w:val="both"/>
        <w:rPr>
          <w:sz w:val="12"/>
        </w:rPr>
      </w:pPr>
      <w:r>
        <w:rPr>
          <w:color w:val="231F20"/>
          <w:sz w:val="12"/>
        </w:rPr>
        <w:t>Hong, X., Wang, J., 2014. Detection of adulteration in cherry tomato juices based on elec-</w:t>
      </w:r>
      <w:r>
        <w:rPr>
          <w:color w:val="231F20"/>
          <w:spacing w:val="40"/>
          <w:sz w:val="12"/>
        </w:rPr>
        <w:t> </w:t>
      </w:r>
      <w:r>
        <w:rPr>
          <w:color w:val="231F20"/>
          <w:sz w:val="12"/>
        </w:rPr>
        <w:t>tronic</w:t>
      </w:r>
      <w:r>
        <w:rPr>
          <w:color w:val="231F20"/>
          <w:spacing w:val="21"/>
          <w:sz w:val="12"/>
        </w:rPr>
        <w:t> </w:t>
      </w:r>
      <w:r>
        <w:rPr>
          <w:color w:val="231F20"/>
          <w:sz w:val="12"/>
        </w:rPr>
        <w:t>nose</w:t>
      </w:r>
      <w:r>
        <w:rPr>
          <w:color w:val="231F20"/>
          <w:spacing w:val="21"/>
          <w:sz w:val="12"/>
        </w:rPr>
        <w:t> </w:t>
      </w:r>
      <w:r>
        <w:rPr>
          <w:color w:val="231F20"/>
          <w:sz w:val="12"/>
        </w:rPr>
        <w:t>and</w:t>
      </w:r>
      <w:r>
        <w:rPr>
          <w:color w:val="231F20"/>
          <w:spacing w:val="21"/>
          <w:sz w:val="12"/>
        </w:rPr>
        <w:t> </w:t>
      </w:r>
      <w:r>
        <w:rPr>
          <w:color w:val="231F20"/>
          <w:sz w:val="12"/>
        </w:rPr>
        <w:t>tongue: comparison of different</w:t>
      </w:r>
      <w:r>
        <w:rPr>
          <w:color w:val="231F20"/>
          <w:spacing w:val="21"/>
          <w:sz w:val="12"/>
        </w:rPr>
        <w:t> </w:t>
      </w:r>
      <w:r>
        <w:rPr>
          <w:color w:val="231F20"/>
          <w:sz w:val="12"/>
        </w:rPr>
        <w:t>data</w:t>
      </w:r>
      <w:r>
        <w:rPr>
          <w:color w:val="231F20"/>
          <w:spacing w:val="21"/>
          <w:sz w:val="12"/>
        </w:rPr>
        <w:t> </w:t>
      </w:r>
      <w:r>
        <w:rPr>
          <w:color w:val="231F20"/>
          <w:sz w:val="12"/>
        </w:rPr>
        <w:t>fusion</w:t>
      </w:r>
      <w:r>
        <w:rPr>
          <w:color w:val="231F20"/>
          <w:spacing w:val="22"/>
          <w:sz w:val="12"/>
        </w:rPr>
        <w:t> </w:t>
      </w:r>
      <w:r>
        <w:rPr>
          <w:color w:val="231F20"/>
          <w:sz w:val="12"/>
        </w:rPr>
        <w:t>approaches.</w:t>
      </w:r>
      <w:r>
        <w:rPr>
          <w:color w:val="231F20"/>
          <w:spacing w:val="21"/>
          <w:sz w:val="12"/>
        </w:rPr>
        <w:t> </w:t>
      </w:r>
      <w:r>
        <w:rPr>
          <w:color w:val="231F20"/>
          <w:sz w:val="12"/>
        </w:rPr>
        <w:t>J. Food</w:t>
      </w:r>
      <w:r>
        <w:rPr>
          <w:color w:val="231F20"/>
          <w:spacing w:val="21"/>
          <w:sz w:val="12"/>
        </w:rPr>
        <w:t> </w:t>
      </w:r>
      <w:r>
        <w:rPr>
          <w:color w:val="231F20"/>
          <w:sz w:val="12"/>
        </w:rPr>
        <w:t>Eng.</w:t>
      </w:r>
      <w:r>
        <w:rPr>
          <w:color w:val="231F20"/>
          <w:spacing w:val="40"/>
          <w:sz w:val="12"/>
        </w:rPr>
        <w:t> </w:t>
      </w:r>
      <w:r>
        <w:rPr>
          <w:color w:val="231F20"/>
          <w:sz w:val="12"/>
        </w:rPr>
        <w:t>126,</w:t>
      </w:r>
      <w:r>
        <w:rPr>
          <w:color w:val="231F20"/>
          <w:spacing w:val="22"/>
          <w:sz w:val="12"/>
        </w:rPr>
        <w:t> </w:t>
      </w:r>
      <w:r>
        <w:rPr>
          <w:color w:val="231F20"/>
          <w:sz w:val="12"/>
        </w:rPr>
        <w:t>89</w:t>
      </w:r>
      <w:r>
        <w:rPr>
          <w:rFonts w:ascii="Tuffy" w:hAnsi="Tuffy"/>
          <w:b w:val="0"/>
          <w:color w:val="231F20"/>
          <w:sz w:val="12"/>
        </w:rPr>
        <w:t>–</w:t>
      </w:r>
      <w:r>
        <w:rPr>
          <w:color w:val="231F20"/>
          <w:sz w:val="12"/>
        </w:rPr>
        <w:t>97.</w:t>
      </w:r>
      <w:r>
        <w:rPr>
          <w:color w:val="231F20"/>
          <w:spacing w:val="22"/>
          <w:sz w:val="12"/>
        </w:rPr>
        <w:t> </w:t>
      </w:r>
      <w:hyperlink r:id="rId59">
        <w:r>
          <w:rPr>
            <w:color w:val="2E3092"/>
            <w:sz w:val="12"/>
          </w:rPr>
          <w:t>https://doi.org/10.1016/j.jfoodeng.2013.11.008</w:t>
        </w:r>
      </w:hyperlink>
      <w:r>
        <w:rPr>
          <w:color w:val="231F20"/>
          <w:sz w:val="12"/>
        </w:rPr>
        <w:t>.</w:t>
      </w:r>
    </w:p>
    <w:p>
      <w:pPr>
        <w:spacing w:line="280" w:lineRule="auto" w:before="4"/>
        <w:ind w:left="529" w:right="112" w:hanging="240"/>
        <w:jc w:val="both"/>
        <w:rPr>
          <w:sz w:val="12"/>
        </w:rPr>
      </w:pPr>
      <w:r>
        <w:rPr>
          <w:color w:val="231F20"/>
          <w:sz w:val="12"/>
        </w:rPr>
        <w:t>Hong, D., Balzano, L., Fessler, J.A., 2018. Asymptotic performance of PCA for high-</w:t>
      </w:r>
      <w:r>
        <w:rPr>
          <w:color w:val="231F20"/>
          <w:spacing w:val="40"/>
          <w:sz w:val="12"/>
        </w:rPr>
        <w:t> </w:t>
      </w:r>
      <w:r>
        <w:rPr>
          <w:color w:val="231F20"/>
          <w:sz w:val="12"/>
        </w:rPr>
        <w:t>dimensional heteroscedastic data. J. Multivar. Anal. </w:t>
      </w:r>
      <w:hyperlink r:id="rId60">
        <w:r>
          <w:rPr>
            <w:color w:val="2E3092"/>
            <w:sz w:val="12"/>
          </w:rPr>
          <w:t>https://doi.org/10.1016/j.</w:t>
        </w:r>
      </w:hyperlink>
      <w:r>
        <w:rPr>
          <w:color w:val="2E3092"/>
          <w:spacing w:val="40"/>
          <w:sz w:val="12"/>
        </w:rPr>
        <w:t> </w:t>
      </w:r>
      <w:hyperlink r:id="rId60">
        <w:r>
          <w:rPr>
            <w:color w:val="2E3092"/>
            <w:spacing w:val="-2"/>
            <w:sz w:val="12"/>
          </w:rPr>
          <w:t>jmva.2018.06.002</w:t>
        </w:r>
      </w:hyperlink>
      <w:r>
        <w:rPr>
          <w:color w:val="231F20"/>
          <w:spacing w:val="-2"/>
          <w:sz w:val="12"/>
        </w:rPr>
        <w:t>.</w:t>
      </w:r>
    </w:p>
    <w:p>
      <w:pPr>
        <w:spacing w:line="280" w:lineRule="auto" w:before="3"/>
        <w:ind w:left="529" w:right="111" w:hanging="240"/>
        <w:jc w:val="both"/>
        <w:rPr>
          <w:sz w:val="12"/>
        </w:rPr>
      </w:pPr>
      <w:r>
        <w:rPr>
          <w:color w:val="231F20"/>
          <w:spacing w:val="-2"/>
          <w:w w:val="105"/>
          <w:sz w:val="12"/>
        </w:rPr>
        <w:t>Ismail, I., Hwang, Y.H., Joo, S.T., 2020. Low-temperature and long-time heating regimes on</w:t>
      </w:r>
      <w:r>
        <w:rPr>
          <w:color w:val="231F20"/>
          <w:spacing w:val="40"/>
          <w:w w:val="105"/>
          <w:sz w:val="12"/>
        </w:rPr>
        <w:t> </w:t>
      </w:r>
      <w:r>
        <w:rPr>
          <w:color w:val="231F20"/>
          <w:w w:val="105"/>
          <w:sz w:val="12"/>
        </w:rPr>
        <w:t>non-volatile compound and taste traits of beef assessed by the electronic tongue sys-</w:t>
      </w:r>
      <w:r>
        <w:rPr>
          <w:color w:val="231F20"/>
          <w:spacing w:val="40"/>
          <w:w w:val="105"/>
          <w:sz w:val="12"/>
        </w:rPr>
        <w:t> </w:t>
      </w:r>
      <w:r>
        <w:rPr>
          <w:color w:val="231F20"/>
          <w:w w:val="105"/>
          <w:sz w:val="12"/>
        </w:rPr>
        <w:t>tem. Food Chem. 320. </w:t>
      </w:r>
      <w:hyperlink r:id="rId61">
        <w:r>
          <w:rPr>
            <w:color w:val="2E3092"/>
            <w:w w:val="105"/>
            <w:sz w:val="12"/>
          </w:rPr>
          <w:t>https://doi.org/10.1016/j.foodchem.2020.126656</w:t>
        </w:r>
      </w:hyperlink>
      <w:r>
        <w:rPr>
          <w:color w:val="231F20"/>
          <w:w w:val="105"/>
          <w:sz w:val="12"/>
        </w:rPr>
        <w:t>.</w:t>
      </w:r>
    </w:p>
    <w:p>
      <w:pPr>
        <w:spacing w:line="280" w:lineRule="auto" w:before="3"/>
        <w:ind w:left="529" w:right="110" w:hanging="240"/>
        <w:jc w:val="both"/>
        <w:rPr>
          <w:sz w:val="12"/>
        </w:rPr>
      </w:pPr>
      <w:r>
        <w:rPr>
          <w:color w:val="231F20"/>
          <w:sz w:val="12"/>
        </w:rPr>
        <w:t>Jia, W., Liang, G., Tian, H., Sun, J., Wan, C., 2019. Electronic nose-based technique for rapid</w:t>
      </w:r>
      <w:r>
        <w:rPr>
          <w:color w:val="231F20"/>
          <w:spacing w:val="40"/>
          <w:sz w:val="12"/>
        </w:rPr>
        <w:t> </w:t>
      </w:r>
      <w:r>
        <w:rPr>
          <w:color w:val="231F20"/>
          <w:sz w:val="12"/>
        </w:rPr>
        <w:t>detection and recognition of moldy apples. Sensors (Switzerland) 19 (7). </w:t>
      </w:r>
      <w:hyperlink r:id="rId62">
        <w:r>
          <w:rPr>
            <w:color w:val="2E3092"/>
            <w:sz w:val="12"/>
          </w:rPr>
          <w:t>https://doi.</w:t>
        </w:r>
      </w:hyperlink>
      <w:r>
        <w:rPr>
          <w:color w:val="2E3092"/>
          <w:spacing w:val="40"/>
          <w:sz w:val="12"/>
        </w:rPr>
        <w:t> </w:t>
      </w:r>
      <w:hyperlink r:id="rId62">
        <w:r>
          <w:rPr>
            <w:color w:val="2E3092"/>
            <w:spacing w:val="-2"/>
            <w:sz w:val="12"/>
          </w:rPr>
          <w:t>org/10.3390/s19071526</w:t>
        </w:r>
      </w:hyperlink>
      <w:r>
        <w:rPr>
          <w:color w:val="231F20"/>
          <w:spacing w:val="-2"/>
          <w:sz w:val="12"/>
        </w:rPr>
        <w:t>.</w:t>
      </w:r>
    </w:p>
    <w:p>
      <w:pPr>
        <w:spacing w:line="280" w:lineRule="auto" w:before="4"/>
        <w:ind w:left="529" w:right="112" w:hanging="240"/>
        <w:jc w:val="both"/>
        <w:rPr>
          <w:sz w:val="12"/>
        </w:rPr>
      </w:pPr>
      <w:r>
        <w:rPr>
          <w:color w:val="231F20"/>
          <w:w w:val="105"/>
          <w:sz w:val="12"/>
        </w:rPr>
        <w:t>Jiang,</w:t>
      </w:r>
      <w:r>
        <w:rPr>
          <w:color w:val="231F20"/>
          <w:spacing w:val="-2"/>
          <w:w w:val="105"/>
          <w:sz w:val="12"/>
        </w:rPr>
        <w:t> </w:t>
      </w:r>
      <w:r>
        <w:rPr>
          <w:color w:val="231F20"/>
          <w:w w:val="105"/>
          <w:sz w:val="12"/>
        </w:rPr>
        <w:t>H.,</w:t>
      </w:r>
      <w:r>
        <w:rPr>
          <w:color w:val="231F20"/>
          <w:spacing w:val="-3"/>
          <w:w w:val="105"/>
          <w:sz w:val="12"/>
        </w:rPr>
        <w:t> </w:t>
      </w:r>
      <w:r>
        <w:rPr>
          <w:color w:val="231F20"/>
          <w:w w:val="105"/>
          <w:sz w:val="12"/>
        </w:rPr>
        <w:t>Zhang,</w:t>
      </w:r>
      <w:r>
        <w:rPr>
          <w:color w:val="231F20"/>
          <w:spacing w:val="-2"/>
          <w:w w:val="105"/>
          <w:sz w:val="12"/>
        </w:rPr>
        <w:t> </w:t>
      </w:r>
      <w:r>
        <w:rPr>
          <w:color w:val="231F20"/>
          <w:w w:val="105"/>
          <w:sz w:val="12"/>
        </w:rPr>
        <w:t>M., Bhandari,</w:t>
      </w:r>
      <w:r>
        <w:rPr>
          <w:color w:val="231F20"/>
          <w:spacing w:val="-1"/>
          <w:w w:val="105"/>
          <w:sz w:val="12"/>
        </w:rPr>
        <w:t> </w:t>
      </w:r>
      <w:r>
        <w:rPr>
          <w:color w:val="231F20"/>
          <w:w w:val="105"/>
          <w:sz w:val="12"/>
        </w:rPr>
        <w:t>B., Adhikari,</w:t>
      </w:r>
      <w:r>
        <w:rPr>
          <w:color w:val="231F20"/>
          <w:spacing w:val="-1"/>
          <w:w w:val="105"/>
          <w:sz w:val="12"/>
        </w:rPr>
        <w:t> </w:t>
      </w:r>
      <w:r>
        <w:rPr>
          <w:color w:val="231F20"/>
          <w:w w:val="105"/>
          <w:sz w:val="12"/>
        </w:rPr>
        <w:t>B., 2018.</w:t>
      </w:r>
      <w:r>
        <w:rPr>
          <w:color w:val="231F20"/>
          <w:spacing w:val="-3"/>
          <w:w w:val="105"/>
          <w:sz w:val="12"/>
        </w:rPr>
        <w:t> </w:t>
      </w:r>
      <w:r>
        <w:rPr>
          <w:color w:val="231F20"/>
          <w:w w:val="105"/>
          <w:sz w:val="12"/>
        </w:rPr>
        <w:t>Application of</w:t>
      </w:r>
      <w:r>
        <w:rPr>
          <w:color w:val="231F20"/>
          <w:spacing w:val="-2"/>
          <w:w w:val="105"/>
          <w:sz w:val="12"/>
        </w:rPr>
        <w:t> </w:t>
      </w:r>
      <w:r>
        <w:rPr>
          <w:color w:val="231F20"/>
          <w:w w:val="105"/>
          <w:sz w:val="12"/>
        </w:rPr>
        <w:t>electronic</w:t>
      </w:r>
      <w:r>
        <w:rPr>
          <w:color w:val="231F20"/>
          <w:spacing w:val="-2"/>
          <w:w w:val="105"/>
          <w:sz w:val="12"/>
        </w:rPr>
        <w:t> </w:t>
      </w:r>
      <w:r>
        <w:rPr>
          <w:color w:val="231F20"/>
          <w:w w:val="105"/>
          <w:sz w:val="12"/>
        </w:rPr>
        <w:t>tongue</w:t>
      </w:r>
      <w:r>
        <w:rPr>
          <w:color w:val="231F20"/>
          <w:spacing w:val="-1"/>
          <w:w w:val="105"/>
          <w:sz w:val="12"/>
        </w:rPr>
        <w:t> </w:t>
      </w:r>
      <w:r>
        <w:rPr>
          <w:color w:val="231F20"/>
          <w:w w:val="105"/>
          <w:sz w:val="12"/>
        </w:rPr>
        <w:t>for</w:t>
      </w:r>
      <w:r>
        <w:rPr>
          <w:color w:val="231F20"/>
          <w:spacing w:val="40"/>
          <w:w w:val="105"/>
          <w:sz w:val="12"/>
        </w:rPr>
        <w:t> </w:t>
      </w:r>
      <w:r>
        <w:rPr>
          <w:color w:val="231F20"/>
          <w:w w:val="105"/>
          <w:sz w:val="12"/>
        </w:rPr>
        <w:t>fresh</w:t>
      </w:r>
      <w:r>
        <w:rPr>
          <w:color w:val="231F20"/>
          <w:w w:val="105"/>
          <w:sz w:val="12"/>
        </w:rPr>
        <w:t> foods</w:t>
      </w:r>
      <w:r>
        <w:rPr>
          <w:color w:val="231F20"/>
          <w:w w:val="105"/>
          <w:sz w:val="12"/>
        </w:rPr>
        <w:t> quality</w:t>
      </w:r>
      <w:r>
        <w:rPr>
          <w:color w:val="231F20"/>
          <w:w w:val="105"/>
          <w:sz w:val="12"/>
        </w:rPr>
        <w:t> evaluation:</w:t>
      </w:r>
      <w:r>
        <w:rPr>
          <w:color w:val="231F20"/>
          <w:w w:val="105"/>
          <w:sz w:val="12"/>
        </w:rPr>
        <w:t> a</w:t>
      </w:r>
      <w:r>
        <w:rPr>
          <w:color w:val="231F20"/>
          <w:w w:val="105"/>
          <w:sz w:val="12"/>
        </w:rPr>
        <w:t> review.</w:t>
      </w:r>
      <w:r>
        <w:rPr>
          <w:color w:val="231F20"/>
          <w:w w:val="105"/>
          <w:sz w:val="12"/>
        </w:rPr>
        <w:t> Food</w:t>
      </w:r>
      <w:r>
        <w:rPr>
          <w:color w:val="231F20"/>
          <w:w w:val="105"/>
          <w:sz w:val="12"/>
        </w:rPr>
        <w:t> Rev.</w:t>
      </w:r>
      <w:r>
        <w:rPr>
          <w:color w:val="231F20"/>
          <w:w w:val="105"/>
          <w:sz w:val="12"/>
        </w:rPr>
        <w:t> Int.</w:t>
      </w:r>
      <w:r>
        <w:rPr>
          <w:color w:val="231F20"/>
          <w:w w:val="105"/>
          <w:sz w:val="12"/>
        </w:rPr>
        <w:t> </w:t>
      </w:r>
      <w:hyperlink r:id="rId63">
        <w:r>
          <w:rPr>
            <w:color w:val="2E3092"/>
            <w:w w:val="105"/>
            <w:sz w:val="12"/>
          </w:rPr>
          <w:t>https://doi.org/10.1080/</w:t>
        </w:r>
      </w:hyperlink>
      <w:r>
        <w:rPr>
          <w:color w:val="2E3092"/>
          <w:spacing w:val="40"/>
          <w:w w:val="105"/>
          <w:sz w:val="12"/>
        </w:rPr>
        <w:t> </w:t>
      </w:r>
      <w:hyperlink r:id="rId63">
        <w:r>
          <w:rPr>
            <w:color w:val="2E3092"/>
            <w:spacing w:val="-2"/>
            <w:w w:val="105"/>
            <w:sz w:val="12"/>
          </w:rPr>
          <w:t>87559129.2018.1424184</w:t>
        </w:r>
      </w:hyperlink>
      <w:r>
        <w:rPr>
          <w:color w:val="231F20"/>
          <w:spacing w:val="-2"/>
          <w:w w:val="105"/>
          <w:sz w:val="12"/>
        </w:rPr>
        <w:t>.</w:t>
      </w:r>
    </w:p>
    <w:p>
      <w:pPr>
        <w:spacing w:line="280" w:lineRule="auto" w:before="1"/>
        <w:ind w:left="529" w:right="111" w:hanging="240"/>
        <w:jc w:val="both"/>
        <w:rPr>
          <w:sz w:val="12"/>
        </w:rPr>
      </w:pPr>
      <w:r>
        <w:rPr>
          <w:color w:val="231F20"/>
          <w:w w:val="105"/>
          <w:sz w:val="12"/>
        </w:rPr>
        <w:t>Ke</w:t>
      </w:r>
      <w:r>
        <w:rPr>
          <w:rFonts w:ascii="Times New Roman" w:hAnsi="Times New Roman"/>
          <w:color w:val="231F20"/>
          <w:w w:val="105"/>
          <w:sz w:val="12"/>
        </w:rPr>
        <w:t>fi</w:t>
      </w:r>
      <w:r>
        <w:rPr>
          <w:color w:val="231F20"/>
          <w:w w:val="105"/>
          <w:sz w:val="12"/>
        </w:rPr>
        <w:t>-Fatteh,</w:t>
      </w:r>
      <w:r>
        <w:rPr>
          <w:color w:val="231F20"/>
          <w:spacing w:val="-4"/>
          <w:w w:val="105"/>
          <w:sz w:val="12"/>
        </w:rPr>
        <w:t> </w:t>
      </w:r>
      <w:r>
        <w:rPr>
          <w:color w:val="231F20"/>
          <w:w w:val="105"/>
          <w:sz w:val="12"/>
        </w:rPr>
        <w:t>T.,</w:t>
      </w:r>
      <w:r>
        <w:rPr>
          <w:color w:val="231F20"/>
          <w:spacing w:val="-3"/>
          <w:w w:val="105"/>
          <w:sz w:val="12"/>
        </w:rPr>
        <w:t> </w:t>
      </w:r>
      <w:r>
        <w:rPr>
          <w:color w:val="231F20"/>
          <w:w w:val="105"/>
          <w:sz w:val="12"/>
        </w:rPr>
        <w:t>Ksantini,</w:t>
      </w:r>
      <w:r>
        <w:rPr>
          <w:color w:val="231F20"/>
          <w:spacing w:val="-3"/>
          <w:w w:val="105"/>
          <w:sz w:val="12"/>
        </w:rPr>
        <w:t> </w:t>
      </w:r>
      <w:r>
        <w:rPr>
          <w:color w:val="231F20"/>
          <w:w w:val="105"/>
          <w:sz w:val="12"/>
        </w:rPr>
        <w:t>R.,</w:t>
      </w:r>
      <w:r>
        <w:rPr>
          <w:color w:val="231F20"/>
          <w:spacing w:val="-3"/>
          <w:w w:val="105"/>
          <w:sz w:val="12"/>
        </w:rPr>
        <w:t> </w:t>
      </w:r>
      <w:r>
        <w:rPr>
          <w:color w:val="231F20"/>
          <w:w w:val="105"/>
          <w:sz w:val="12"/>
        </w:rPr>
        <w:t>Kaâniche,</w:t>
      </w:r>
      <w:r>
        <w:rPr>
          <w:color w:val="231F20"/>
          <w:spacing w:val="-5"/>
          <w:w w:val="105"/>
          <w:sz w:val="12"/>
        </w:rPr>
        <w:t> </w:t>
      </w:r>
      <w:r>
        <w:rPr>
          <w:color w:val="231F20"/>
          <w:w w:val="105"/>
          <w:sz w:val="12"/>
        </w:rPr>
        <w:t>M.B.,</w:t>
      </w:r>
      <w:r>
        <w:rPr>
          <w:color w:val="231F20"/>
          <w:spacing w:val="-3"/>
          <w:w w:val="105"/>
          <w:sz w:val="12"/>
        </w:rPr>
        <w:t> </w:t>
      </w:r>
      <w:r>
        <w:rPr>
          <w:color w:val="231F20"/>
          <w:w w:val="105"/>
          <w:sz w:val="12"/>
        </w:rPr>
        <w:t>Bouhoula,</w:t>
      </w:r>
      <w:r>
        <w:rPr>
          <w:color w:val="231F20"/>
          <w:spacing w:val="-3"/>
          <w:w w:val="105"/>
          <w:sz w:val="12"/>
        </w:rPr>
        <w:t> </w:t>
      </w:r>
      <w:r>
        <w:rPr>
          <w:color w:val="231F20"/>
          <w:w w:val="105"/>
          <w:sz w:val="12"/>
        </w:rPr>
        <w:t>A.,</w:t>
      </w:r>
      <w:r>
        <w:rPr>
          <w:color w:val="231F20"/>
          <w:spacing w:val="-3"/>
          <w:w w:val="105"/>
          <w:sz w:val="12"/>
        </w:rPr>
        <w:t> </w:t>
      </w:r>
      <w:r>
        <w:rPr>
          <w:color w:val="231F20"/>
          <w:w w:val="105"/>
          <w:sz w:val="12"/>
        </w:rPr>
        <w:t>2019.</w:t>
      </w:r>
      <w:r>
        <w:rPr>
          <w:color w:val="231F20"/>
          <w:spacing w:val="-3"/>
          <w:w w:val="105"/>
          <w:sz w:val="12"/>
        </w:rPr>
        <w:t> </w:t>
      </w:r>
      <w:r>
        <w:rPr>
          <w:color w:val="231F20"/>
          <w:w w:val="105"/>
          <w:sz w:val="12"/>
        </w:rPr>
        <w:t>A</w:t>
      </w:r>
      <w:r>
        <w:rPr>
          <w:color w:val="231F20"/>
          <w:spacing w:val="-3"/>
          <w:w w:val="105"/>
          <w:sz w:val="12"/>
        </w:rPr>
        <w:t> </w:t>
      </w:r>
      <w:r>
        <w:rPr>
          <w:color w:val="231F20"/>
          <w:w w:val="105"/>
          <w:sz w:val="12"/>
        </w:rPr>
        <w:t>novel</w:t>
      </w:r>
      <w:r>
        <w:rPr>
          <w:color w:val="231F20"/>
          <w:spacing w:val="-3"/>
          <w:w w:val="105"/>
          <w:sz w:val="12"/>
        </w:rPr>
        <w:t> </w:t>
      </w:r>
      <w:r>
        <w:rPr>
          <w:color w:val="231F20"/>
          <w:w w:val="105"/>
          <w:sz w:val="12"/>
        </w:rPr>
        <w:t>incremental</w:t>
      </w:r>
      <w:r>
        <w:rPr>
          <w:color w:val="231F20"/>
          <w:spacing w:val="-4"/>
          <w:w w:val="105"/>
          <w:sz w:val="12"/>
        </w:rPr>
        <w:t> </w:t>
      </w:r>
      <w:r>
        <w:rPr>
          <w:color w:val="231F20"/>
          <w:w w:val="105"/>
          <w:sz w:val="12"/>
        </w:rPr>
        <w:t>one-</w:t>
      </w:r>
      <w:r>
        <w:rPr>
          <w:color w:val="231F20"/>
          <w:spacing w:val="40"/>
          <w:w w:val="105"/>
          <w:sz w:val="12"/>
        </w:rPr>
        <w:t> </w:t>
      </w:r>
      <w:r>
        <w:rPr>
          <w:color w:val="231F20"/>
          <w:w w:val="105"/>
          <w:sz w:val="12"/>
        </w:rPr>
        <w:t>class</w:t>
      </w:r>
      <w:r>
        <w:rPr>
          <w:color w:val="231F20"/>
          <w:w w:val="105"/>
          <w:sz w:val="12"/>
        </w:rPr>
        <w:t> support</w:t>
      </w:r>
      <w:r>
        <w:rPr>
          <w:color w:val="231F20"/>
          <w:w w:val="105"/>
          <w:sz w:val="12"/>
        </w:rPr>
        <w:t> vector</w:t>
      </w:r>
      <w:r>
        <w:rPr>
          <w:color w:val="231F20"/>
          <w:w w:val="105"/>
          <w:sz w:val="12"/>
        </w:rPr>
        <w:t> machine</w:t>
      </w:r>
      <w:r>
        <w:rPr>
          <w:color w:val="231F20"/>
          <w:w w:val="105"/>
          <w:sz w:val="12"/>
        </w:rPr>
        <w:t> based</w:t>
      </w:r>
      <w:r>
        <w:rPr>
          <w:color w:val="231F20"/>
          <w:w w:val="105"/>
          <w:sz w:val="12"/>
        </w:rPr>
        <w:t> on</w:t>
      </w:r>
      <w:r>
        <w:rPr>
          <w:color w:val="231F20"/>
          <w:w w:val="105"/>
          <w:sz w:val="12"/>
        </w:rPr>
        <w:t> low</w:t>
      </w:r>
      <w:r>
        <w:rPr>
          <w:color w:val="231F20"/>
          <w:w w:val="105"/>
          <w:sz w:val="12"/>
        </w:rPr>
        <w:t> variance</w:t>
      </w:r>
      <w:r>
        <w:rPr>
          <w:color w:val="231F20"/>
          <w:w w:val="105"/>
          <w:sz w:val="12"/>
        </w:rPr>
        <w:t> direction.</w:t>
      </w:r>
      <w:r>
        <w:rPr>
          <w:color w:val="231F20"/>
          <w:w w:val="105"/>
          <w:sz w:val="12"/>
        </w:rPr>
        <w:t> Pattern</w:t>
      </w:r>
      <w:r>
        <w:rPr>
          <w:color w:val="231F20"/>
          <w:w w:val="105"/>
          <w:sz w:val="12"/>
        </w:rPr>
        <w:t> Recogn.</w:t>
      </w:r>
      <w:r>
        <w:rPr>
          <w:color w:val="231F20"/>
          <w:spacing w:val="40"/>
          <w:w w:val="105"/>
          <w:sz w:val="12"/>
        </w:rPr>
        <w:t> </w:t>
      </w:r>
      <w:hyperlink r:id="rId64">
        <w:r>
          <w:rPr>
            <w:color w:val="2E3092"/>
            <w:spacing w:val="-2"/>
            <w:w w:val="105"/>
            <w:sz w:val="12"/>
          </w:rPr>
          <w:t>https://doi.org/10.1016/j.patcog.2019.02.027</w:t>
        </w:r>
      </w:hyperlink>
      <w:r>
        <w:rPr>
          <w:color w:val="231F20"/>
          <w:spacing w:val="-2"/>
          <w:w w:val="105"/>
          <w:sz w:val="12"/>
        </w:rPr>
        <w:t>.</w:t>
      </w:r>
    </w:p>
    <w:p>
      <w:pPr>
        <w:spacing w:line="276" w:lineRule="auto" w:before="3"/>
        <w:ind w:left="529" w:right="114" w:hanging="240"/>
        <w:jc w:val="both"/>
        <w:rPr>
          <w:sz w:val="12"/>
        </w:rPr>
      </w:pPr>
      <w:r>
        <w:rPr>
          <w:color w:val="231F20"/>
          <w:w w:val="105"/>
          <w:sz w:val="12"/>
        </w:rPr>
        <w:t>Khot,</w:t>
      </w:r>
      <w:r>
        <w:rPr>
          <w:color w:val="231F20"/>
          <w:w w:val="105"/>
          <w:sz w:val="12"/>
        </w:rPr>
        <w:t> L.R.,</w:t>
      </w:r>
      <w:r>
        <w:rPr>
          <w:color w:val="231F20"/>
          <w:w w:val="105"/>
          <w:sz w:val="12"/>
        </w:rPr>
        <w:t> Panigrahi,</w:t>
      </w:r>
      <w:r>
        <w:rPr>
          <w:color w:val="231F20"/>
          <w:w w:val="105"/>
          <w:sz w:val="12"/>
        </w:rPr>
        <w:t> S.,</w:t>
      </w:r>
      <w:r>
        <w:rPr>
          <w:color w:val="231F20"/>
          <w:w w:val="105"/>
          <w:sz w:val="12"/>
        </w:rPr>
        <w:t> Lin,</w:t>
      </w:r>
      <w:r>
        <w:rPr>
          <w:color w:val="231F20"/>
          <w:w w:val="105"/>
          <w:sz w:val="12"/>
        </w:rPr>
        <w:t> D.,</w:t>
      </w:r>
      <w:r>
        <w:rPr>
          <w:color w:val="231F20"/>
          <w:w w:val="105"/>
          <w:sz w:val="12"/>
        </w:rPr>
        <w:t> 2011.</w:t>
      </w:r>
      <w:r>
        <w:rPr>
          <w:color w:val="231F20"/>
          <w:w w:val="105"/>
          <w:sz w:val="12"/>
        </w:rPr>
        <w:t> Development</w:t>
      </w:r>
      <w:r>
        <w:rPr>
          <w:color w:val="231F20"/>
          <w:w w:val="105"/>
          <w:sz w:val="12"/>
        </w:rPr>
        <w:t> and</w:t>
      </w:r>
      <w:r>
        <w:rPr>
          <w:color w:val="231F20"/>
          <w:w w:val="105"/>
          <w:sz w:val="12"/>
        </w:rPr>
        <w:t> evaluation</w:t>
      </w:r>
      <w:r>
        <w:rPr>
          <w:color w:val="231F20"/>
          <w:w w:val="105"/>
          <w:sz w:val="12"/>
        </w:rPr>
        <w:t> of</w:t>
      </w:r>
      <w:r>
        <w:rPr>
          <w:color w:val="231F20"/>
          <w:w w:val="105"/>
          <w:sz w:val="12"/>
        </w:rPr>
        <w:t> piezoelectric-</w:t>
      </w:r>
      <w:r>
        <w:rPr>
          <w:color w:val="231F20"/>
          <w:spacing w:val="40"/>
          <w:w w:val="105"/>
          <w:sz w:val="12"/>
        </w:rPr>
        <w:t> </w:t>
      </w:r>
      <w:r>
        <w:rPr>
          <w:color w:val="231F20"/>
          <w:w w:val="105"/>
          <w:sz w:val="12"/>
        </w:rPr>
        <w:t>polymer thin </w:t>
      </w:r>
      <w:r>
        <w:rPr>
          <w:rFonts w:ascii="Times New Roman" w:hAnsi="Times New Roman"/>
          <w:color w:val="231F20"/>
          <w:w w:val="105"/>
          <w:sz w:val="12"/>
        </w:rPr>
        <w:t>fi</w:t>
      </w:r>
      <w:r>
        <w:rPr>
          <w:color w:val="231F20"/>
          <w:w w:val="105"/>
          <w:sz w:val="12"/>
        </w:rPr>
        <w:t>lm sensors for low concentration detection of volatile organic com-</w:t>
      </w:r>
      <w:r>
        <w:rPr>
          <w:color w:val="231F20"/>
          <w:spacing w:val="40"/>
          <w:w w:val="105"/>
          <w:sz w:val="12"/>
        </w:rPr>
        <w:t> </w:t>
      </w:r>
      <w:r>
        <w:rPr>
          <w:color w:val="231F20"/>
          <w:w w:val="105"/>
          <w:sz w:val="12"/>
        </w:rPr>
        <w:t>pounds</w:t>
      </w:r>
      <w:r>
        <w:rPr>
          <w:color w:val="231F20"/>
          <w:spacing w:val="36"/>
          <w:w w:val="105"/>
          <w:sz w:val="12"/>
        </w:rPr>
        <w:t> </w:t>
      </w:r>
      <w:r>
        <w:rPr>
          <w:color w:val="231F20"/>
          <w:w w:val="105"/>
          <w:sz w:val="12"/>
        </w:rPr>
        <w:t>related</w:t>
      </w:r>
      <w:r>
        <w:rPr>
          <w:color w:val="231F20"/>
          <w:spacing w:val="38"/>
          <w:w w:val="105"/>
          <w:sz w:val="12"/>
        </w:rPr>
        <w:t> </w:t>
      </w:r>
      <w:r>
        <w:rPr>
          <w:color w:val="231F20"/>
          <w:w w:val="105"/>
          <w:sz w:val="12"/>
        </w:rPr>
        <w:t>to</w:t>
      </w:r>
      <w:r>
        <w:rPr>
          <w:color w:val="231F20"/>
          <w:spacing w:val="39"/>
          <w:w w:val="105"/>
          <w:sz w:val="12"/>
        </w:rPr>
        <w:t> </w:t>
      </w:r>
      <w:r>
        <w:rPr>
          <w:color w:val="231F20"/>
          <w:w w:val="105"/>
          <w:sz w:val="12"/>
        </w:rPr>
        <w:t>food</w:t>
      </w:r>
      <w:r>
        <w:rPr>
          <w:color w:val="231F20"/>
          <w:spacing w:val="38"/>
          <w:w w:val="105"/>
          <w:sz w:val="12"/>
        </w:rPr>
        <w:t> </w:t>
      </w:r>
      <w:r>
        <w:rPr>
          <w:color w:val="231F20"/>
          <w:w w:val="105"/>
          <w:sz w:val="12"/>
        </w:rPr>
        <w:t>safety</w:t>
      </w:r>
      <w:r>
        <w:rPr>
          <w:color w:val="231F20"/>
          <w:spacing w:val="39"/>
          <w:w w:val="105"/>
          <w:sz w:val="12"/>
        </w:rPr>
        <w:t> </w:t>
      </w:r>
      <w:r>
        <w:rPr>
          <w:color w:val="231F20"/>
          <w:w w:val="105"/>
          <w:sz w:val="12"/>
        </w:rPr>
        <w:t>applications.</w:t>
      </w:r>
      <w:r>
        <w:rPr>
          <w:color w:val="231F20"/>
          <w:spacing w:val="38"/>
          <w:w w:val="105"/>
          <w:sz w:val="12"/>
        </w:rPr>
        <w:t> </w:t>
      </w:r>
      <w:r>
        <w:rPr>
          <w:color w:val="231F20"/>
          <w:w w:val="105"/>
          <w:sz w:val="12"/>
        </w:rPr>
        <w:t>Sensors</w:t>
      </w:r>
      <w:r>
        <w:rPr>
          <w:color w:val="231F20"/>
          <w:spacing w:val="36"/>
          <w:w w:val="105"/>
          <w:sz w:val="12"/>
        </w:rPr>
        <w:t> </w:t>
      </w:r>
      <w:r>
        <w:rPr>
          <w:color w:val="231F20"/>
          <w:w w:val="105"/>
          <w:sz w:val="12"/>
        </w:rPr>
        <w:t>Actuators</w:t>
      </w:r>
      <w:r>
        <w:rPr>
          <w:color w:val="231F20"/>
          <w:spacing w:val="39"/>
          <w:w w:val="105"/>
          <w:sz w:val="12"/>
        </w:rPr>
        <w:t> </w:t>
      </w:r>
      <w:r>
        <w:rPr>
          <w:color w:val="231F20"/>
          <w:w w:val="105"/>
          <w:sz w:val="12"/>
        </w:rPr>
        <w:t>B</w:t>
      </w:r>
      <w:r>
        <w:rPr>
          <w:color w:val="231F20"/>
          <w:spacing w:val="38"/>
          <w:w w:val="105"/>
          <w:sz w:val="12"/>
        </w:rPr>
        <w:t> </w:t>
      </w:r>
      <w:r>
        <w:rPr>
          <w:color w:val="231F20"/>
          <w:w w:val="105"/>
          <w:sz w:val="12"/>
        </w:rPr>
        <w:t>Chem.</w:t>
      </w:r>
      <w:r>
        <w:rPr>
          <w:color w:val="231F20"/>
          <w:spacing w:val="39"/>
          <w:w w:val="105"/>
          <w:sz w:val="12"/>
        </w:rPr>
        <w:t> </w:t>
      </w:r>
      <w:r>
        <w:rPr>
          <w:color w:val="231F20"/>
          <w:w w:val="105"/>
          <w:sz w:val="12"/>
        </w:rPr>
        <w:t>153</w:t>
      </w:r>
      <w:r>
        <w:rPr>
          <w:color w:val="231F20"/>
          <w:spacing w:val="38"/>
          <w:w w:val="105"/>
          <w:sz w:val="12"/>
        </w:rPr>
        <w:t> </w:t>
      </w:r>
      <w:r>
        <w:rPr>
          <w:color w:val="231F20"/>
          <w:w w:val="105"/>
          <w:sz w:val="12"/>
        </w:rPr>
        <w:t>(1),</w:t>
      </w:r>
      <w:r>
        <w:rPr>
          <w:color w:val="231F20"/>
          <w:spacing w:val="40"/>
          <w:w w:val="105"/>
          <w:sz w:val="12"/>
        </w:rPr>
        <w:t> </w:t>
      </w:r>
      <w:r>
        <w:rPr>
          <w:color w:val="231F20"/>
          <w:w w:val="105"/>
          <w:sz w:val="12"/>
        </w:rPr>
        <w:t>1</w:t>
      </w:r>
      <w:r>
        <w:rPr>
          <w:rFonts w:ascii="Tuffy" w:hAnsi="Tuffy"/>
          <w:b w:val="0"/>
          <w:color w:val="231F20"/>
          <w:w w:val="105"/>
          <w:sz w:val="12"/>
        </w:rPr>
        <w:t>–</w:t>
      </w:r>
      <w:r>
        <w:rPr>
          <w:color w:val="231F20"/>
          <w:w w:val="105"/>
          <w:sz w:val="12"/>
        </w:rPr>
        <w:t>10.</w:t>
      </w:r>
      <w:r>
        <w:rPr>
          <w:color w:val="231F20"/>
          <w:spacing w:val="-1"/>
          <w:w w:val="105"/>
          <w:sz w:val="12"/>
        </w:rPr>
        <w:t> </w:t>
      </w:r>
      <w:hyperlink r:id="rId65">
        <w:r>
          <w:rPr>
            <w:color w:val="2E3092"/>
            <w:w w:val="105"/>
            <w:sz w:val="12"/>
          </w:rPr>
          <w:t>https://doi.org/10.1016/j.snb.2010.05.043</w:t>
        </w:r>
      </w:hyperlink>
      <w:r>
        <w:rPr>
          <w:color w:val="231F20"/>
          <w:w w:val="105"/>
          <w:sz w:val="12"/>
        </w:rPr>
        <w:t>.</w:t>
      </w:r>
    </w:p>
    <w:p>
      <w:pPr>
        <w:spacing w:line="280" w:lineRule="auto" w:before="4"/>
        <w:ind w:left="529" w:right="112" w:hanging="240"/>
        <w:jc w:val="both"/>
        <w:rPr>
          <w:sz w:val="12"/>
        </w:rPr>
      </w:pPr>
      <w:r>
        <w:rPr>
          <w:color w:val="231F20"/>
          <w:w w:val="105"/>
          <w:sz w:val="12"/>
        </w:rPr>
        <w:t>Kiselev, I., Sysoev, V., Kaikov, I., Koronczi, I., Tegin, R.A.A., Smanalieva, J., Sommer, M.,</w:t>
      </w:r>
      <w:r>
        <w:rPr>
          <w:color w:val="231F20"/>
          <w:spacing w:val="40"/>
          <w:w w:val="105"/>
          <w:sz w:val="12"/>
        </w:rPr>
        <w:t> </w:t>
      </w:r>
      <w:r>
        <w:rPr>
          <w:color w:val="231F20"/>
          <w:w w:val="105"/>
          <w:sz w:val="12"/>
        </w:rPr>
        <w:t>Ilicali, C., Hauptmannl, M., 2018. On the temporal stability of analyte recognition</w:t>
      </w:r>
      <w:r>
        <w:rPr>
          <w:color w:val="231F20"/>
          <w:spacing w:val="40"/>
          <w:w w:val="105"/>
          <w:sz w:val="12"/>
        </w:rPr>
        <w:t> </w:t>
      </w:r>
      <w:r>
        <w:rPr>
          <w:color w:val="231F20"/>
          <w:w w:val="105"/>
          <w:sz w:val="12"/>
        </w:rPr>
        <w:t>with an e-nose based on a metal oxide sensor array in practical applications. Sensors</w:t>
      </w:r>
      <w:r>
        <w:rPr>
          <w:color w:val="231F20"/>
          <w:spacing w:val="40"/>
          <w:w w:val="105"/>
          <w:sz w:val="12"/>
        </w:rPr>
        <w:t> </w:t>
      </w:r>
      <w:r>
        <w:rPr>
          <w:color w:val="231F20"/>
          <w:w w:val="105"/>
          <w:sz w:val="12"/>
        </w:rPr>
        <w:t>(Switzerland) 18 (2). </w:t>
      </w:r>
      <w:hyperlink r:id="rId66">
        <w:r>
          <w:rPr>
            <w:color w:val="2E3092"/>
            <w:w w:val="105"/>
            <w:sz w:val="12"/>
          </w:rPr>
          <w:t>https://doi.org/10.3390/s18020550</w:t>
        </w:r>
      </w:hyperlink>
      <w:r>
        <w:rPr>
          <w:color w:val="231F20"/>
          <w:w w:val="105"/>
          <w:sz w:val="12"/>
        </w:rPr>
        <w:t>.</w:t>
      </w:r>
    </w:p>
    <w:p>
      <w:pPr>
        <w:spacing w:line="280" w:lineRule="auto" w:before="3"/>
        <w:ind w:left="529" w:right="112" w:hanging="240"/>
        <w:jc w:val="both"/>
        <w:rPr>
          <w:sz w:val="12"/>
        </w:rPr>
      </w:pPr>
      <w:r>
        <w:rPr>
          <w:color w:val="231F20"/>
          <w:w w:val="110"/>
          <w:sz w:val="12"/>
        </w:rPr>
        <w:t>Kodogiannis, V.S., 2017. Application of an electronic nose coupled with </w:t>
      </w:r>
      <w:r>
        <w:rPr>
          <w:color w:val="231F20"/>
          <w:w w:val="110"/>
          <w:sz w:val="12"/>
        </w:rPr>
        <w:t>fuzzy-wavelet</w:t>
      </w:r>
      <w:r>
        <w:rPr>
          <w:color w:val="231F20"/>
          <w:spacing w:val="40"/>
          <w:w w:val="110"/>
          <w:sz w:val="12"/>
        </w:rPr>
        <w:t> </w:t>
      </w:r>
      <w:r>
        <w:rPr>
          <w:color w:val="231F20"/>
          <w:w w:val="110"/>
          <w:sz w:val="12"/>
        </w:rPr>
        <w:t>network for the detection</w:t>
      </w:r>
      <w:r>
        <w:rPr>
          <w:color w:val="231F20"/>
          <w:spacing w:val="-1"/>
          <w:w w:val="110"/>
          <w:sz w:val="12"/>
        </w:rPr>
        <w:t> </w:t>
      </w:r>
      <w:r>
        <w:rPr>
          <w:color w:val="231F20"/>
          <w:w w:val="110"/>
          <w:sz w:val="12"/>
        </w:rPr>
        <w:t>of meat spoilage. Food Bioprocess Technol. </w:t>
      </w:r>
      <w:hyperlink r:id="rId67">
        <w:r>
          <w:rPr>
            <w:color w:val="2E3092"/>
            <w:w w:val="110"/>
            <w:sz w:val="12"/>
          </w:rPr>
          <w:t>https://doi.</w:t>
        </w:r>
      </w:hyperlink>
      <w:r>
        <w:rPr>
          <w:color w:val="2E3092"/>
          <w:spacing w:val="40"/>
          <w:w w:val="110"/>
          <w:sz w:val="12"/>
        </w:rPr>
        <w:t> </w:t>
      </w:r>
      <w:hyperlink r:id="rId67">
        <w:r>
          <w:rPr>
            <w:color w:val="2E3092"/>
            <w:spacing w:val="-2"/>
            <w:w w:val="110"/>
            <w:sz w:val="12"/>
          </w:rPr>
          <w:t>org/10.1007/s11947-016-1851-6</w:t>
        </w:r>
      </w:hyperlink>
      <w:r>
        <w:rPr>
          <w:color w:val="231F20"/>
          <w:spacing w:val="-2"/>
          <w:w w:val="110"/>
          <w:sz w:val="12"/>
        </w:rPr>
        <w:t>.</w:t>
      </w:r>
    </w:p>
    <w:p>
      <w:pPr>
        <w:spacing w:line="280" w:lineRule="auto" w:before="4"/>
        <w:ind w:left="529" w:right="111" w:hanging="240"/>
        <w:jc w:val="both"/>
        <w:rPr>
          <w:sz w:val="12"/>
        </w:rPr>
      </w:pPr>
      <w:r>
        <w:rPr>
          <w:color w:val="231F20"/>
          <w:w w:val="105"/>
          <w:sz w:val="12"/>
        </w:rPr>
        <w:t>Kodogiannis, V.S., 2018. A rapid detection of meat spoilage using an electronic nose and</w:t>
      </w:r>
      <w:r>
        <w:rPr>
          <w:color w:val="231F20"/>
          <w:spacing w:val="40"/>
          <w:w w:val="105"/>
          <w:sz w:val="12"/>
        </w:rPr>
        <w:t> </w:t>
      </w:r>
      <w:r>
        <w:rPr>
          <w:color w:val="231F20"/>
          <w:w w:val="105"/>
          <w:sz w:val="12"/>
        </w:rPr>
        <w:t>fuzzy-wavelet systems. Lecture Notes Netw. Syst. </w:t>
      </w:r>
      <w:hyperlink r:id="rId68">
        <w:r>
          <w:rPr>
            <w:color w:val="2E3092"/>
            <w:w w:val="105"/>
            <w:sz w:val="12"/>
          </w:rPr>
          <w:t>https://doi.org/10.1007/978-3-</w:t>
        </w:r>
      </w:hyperlink>
      <w:r>
        <w:rPr>
          <w:color w:val="2E3092"/>
          <w:spacing w:val="80"/>
          <w:w w:val="105"/>
          <w:sz w:val="12"/>
        </w:rPr>
        <w:t> </w:t>
      </w:r>
      <w:hyperlink r:id="rId68">
        <w:r>
          <w:rPr>
            <w:color w:val="2E3092"/>
            <w:spacing w:val="-2"/>
            <w:w w:val="105"/>
            <w:sz w:val="12"/>
          </w:rPr>
          <w:t>319-56994-9_36</w:t>
        </w:r>
      </w:hyperlink>
      <w:r>
        <w:rPr>
          <w:color w:val="231F20"/>
          <w:spacing w:val="-2"/>
          <w:w w:val="105"/>
          <w:sz w:val="12"/>
        </w:rPr>
        <w:t>.</w:t>
      </w:r>
    </w:p>
    <w:p>
      <w:pPr>
        <w:spacing w:line="278" w:lineRule="auto" w:before="3"/>
        <w:ind w:left="529" w:right="112" w:hanging="240"/>
        <w:jc w:val="both"/>
        <w:rPr>
          <w:sz w:val="12"/>
        </w:rPr>
      </w:pPr>
      <w:r>
        <w:rPr>
          <w:color w:val="231F20"/>
          <w:spacing w:val="-2"/>
          <w:w w:val="105"/>
          <w:sz w:val="12"/>
        </w:rPr>
        <w:t>Kordas, A., Papadakis, G., Milioni, D., Champ, J., Descroix, S., Gizeli, E., 2016. Rapid Salmo-</w:t>
      </w:r>
      <w:r>
        <w:rPr>
          <w:color w:val="231F20"/>
          <w:spacing w:val="40"/>
          <w:w w:val="105"/>
          <w:sz w:val="12"/>
        </w:rPr>
        <w:t> </w:t>
      </w:r>
      <w:r>
        <w:rPr>
          <w:color w:val="231F20"/>
          <w:w w:val="105"/>
          <w:sz w:val="12"/>
        </w:rPr>
        <w:t>nella detection using an acoustic wave device combined with the RCA </w:t>
      </w:r>
      <w:r>
        <w:rPr>
          <w:color w:val="231F20"/>
          <w:w w:val="105"/>
          <w:sz w:val="12"/>
        </w:rPr>
        <w:t>isothermal</w:t>
      </w:r>
      <w:r>
        <w:rPr>
          <w:color w:val="231F20"/>
          <w:spacing w:val="80"/>
          <w:w w:val="105"/>
          <w:sz w:val="12"/>
        </w:rPr>
        <w:t> </w:t>
      </w:r>
      <w:r>
        <w:rPr>
          <w:color w:val="231F20"/>
          <w:w w:val="105"/>
          <w:sz w:val="12"/>
        </w:rPr>
        <w:t>DNA</w:t>
      </w:r>
      <w:r>
        <w:rPr>
          <w:color w:val="231F20"/>
          <w:w w:val="105"/>
          <w:sz w:val="12"/>
        </w:rPr>
        <w:t> ampli</w:t>
      </w:r>
      <w:r>
        <w:rPr>
          <w:rFonts w:ascii="Times New Roman"/>
          <w:color w:val="231F20"/>
          <w:w w:val="105"/>
          <w:sz w:val="12"/>
        </w:rPr>
        <w:t>fi</w:t>
      </w:r>
      <w:r>
        <w:rPr>
          <w:color w:val="231F20"/>
          <w:w w:val="105"/>
          <w:sz w:val="12"/>
        </w:rPr>
        <w:t>cation</w:t>
      </w:r>
      <w:r>
        <w:rPr>
          <w:color w:val="231F20"/>
          <w:w w:val="105"/>
          <w:sz w:val="12"/>
        </w:rPr>
        <w:t> method.</w:t>
      </w:r>
      <w:r>
        <w:rPr>
          <w:color w:val="231F20"/>
          <w:w w:val="105"/>
          <w:sz w:val="12"/>
        </w:rPr>
        <w:t> Sens.</w:t>
      </w:r>
      <w:r>
        <w:rPr>
          <w:color w:val="231F20"/>
          <w:w w:val="105"/>
          <w:sz w:val="12"/>
        </w:rPr>
        <w:t> Bio-Sens.</w:t>
      </w:r>
      <w:r>
        <w:rPr>
          <w:color w:val="231F20"/>
          <w:w w:val="105"/>
          <w:sz w:val="12"/>
        </w:rPr>
        <w:t> Res.</w:t>
      </w:r>
      <w:r>
        <w:rPr>
          <w:color w:val="231F20"/>
          <w:w w:val="105"/>
          <w:sz w:val="12"/>
        </w:rPr>
        <w:t> </w:t>
      </w:r>
      <w:hyperlink r:id="rId69">
        <w:r>
          <w:rPr>
            <w:color w:val="2E3092"/>
            <w:w w:val="105"/>
            <w:sz w:val="12"/>
          </w:rPr>
          <w:t>https://doi.org/10.1016/j.</w:t>
        </w:r>
      </w:hyperlink>
      <w:r>
        <w:rPr>
          <w:color w:val="2E3092"/>
          <w:spacing w:val="40"/>
          <w:w w:val="105"/>
          <w:sz w:val="12"/>
        </w:rPr>
        <w:t> </w:t>
      </w:r>
      <w:hyperlink r:id="rId69">
        <w:r>
          <w:rPr>
            <w:color w:val="2E3092"/>
            <w:spacing w:val="-2"/>
            <w:w w:val="105"/>
            <w:sz w:val="12"/>
          </w:rPr>
          <w:t>sbsr.2016.10.010</w:t>
        </w:r>
      </w:hyperlink>
      <w:r>
        <w:rPr>
          <w:color w:val="231F20"/>
          <w:spacing w:val="-2"/>
          <w:w w:val="105"/>
          <w:sz w:val="12"/>
        </w:rPr>
        <w:t>.</w:t>
      </w:r>
    </w:p>
    <w:p>
      <w:pPr>
        <w:spacing w:before="5"/>
        <w:ind w:left="175" w:right="0" w:firstLine="0"/>
        <w:jc w:val="center"/>
        <w:rPr>
          <w:sz w:val="12"/>
        </w:rPr>
      </w:pPr>
      <w:r>
        <w:rPr>
          <w:color w:val="231F20"/>
          <w:w w:val="105"/>
          <w:sz w:val="12"/>
        </w:rPr>
        <w:t>Kotsiantis, S.B., 2007.</w:t>
      </w:r>
      <w:r>
        <w:rPr>
          <w:color w:val="231F20"/>
          <w:spacing w:val="1"/>
          <w:w w:val="105"/>
          <w:sz w:val="12"/>
        </w:rPr>
        <w:t> </w:t>
      </w:r>
      <w:r>
        <w:rPr>
          <w:color w:val="231F20"/>
          <w:w w:val="105"/>
          <w:sz w:val="12"/>
        </w:rPr>
        <w:t>Supervised</w:t>
      </w:r>
      <w:r>
        <w:rPr>
          <w:color w:val="231F20"/>
          <w:spacing w:val="-2"/>
          <w:w w:val="105"/>
          <w:sz w:val="12"/>
        </w:rPr>
        <w:t> </w:t>
      </w:r>
      <w:r>
        <w:rPr>
          <w:color w:val="231F20"/>
          <w:w w:val="105"/>
          <w:sz w:val="12"/>
        </w:rPr>
        <w:t>machine learning:</w:t>
      </w:r>
      <w:r>
        <w:rPr>
          <w:color w:val="231F20"/>
          <w:spacing w:val="-1"/>
          <w:w w:val="105"/>
          <w:sz w:val="12"/>
        </w:rPr>
        <w:t> </w:t>
      </w:r>
      <w:r>
        <w:rPr>
          <w:color w:val="231F20"/>
          <w:w w:val="105"/>
          <w:sz w:val="12"/>
        </w:rPr>
        <w:t>a review</w:t>
      </w:r>
      <w:r>
        <w:rPr>
          <w:color w:val="231F20"/>
          <w:spacing w:val="-1"/>
          <w:w w:val="105"/>
          <w:sz w:val="12"/>
        </w:rPr>
        <w:t> </w:t>
      </w:r>
      <w:r>
        <w:rPr>
          <w:color w:val="231F20"/>
          <w:w w:val="105"/>
          <w:sz w:val="12"/>
        </w:rPr>
        <w:t>of classi</w:t>
      </w:r>
      <w:r>
        <w:rPr>
          <w:rFonts w:ascii="Times New Roman"/>
          <w:color w:val="231F20"/>
          <w:w w:val="105"/>
          <w:sz w:val="12"/>
        </w:rPr>
        <w:t>fi</w:t>
      </w:r>
      <w:r>
        <w:rPr>
          <w:color w:val="231F20"/>
          <w:w w:val="105"/>
          <w:sz w:val="12"/>
        </w:rPr>
        <w:t>cation </w:t>
      </w:r>
      <w:r>
        <w:rPr>
          <w:color w:val="231F20"/>
          <w:spacing w:val="-2"/>
          <w:w w:val="105"/>
          <w:sz w:val="12"/>
        </w:rPr>
        <w:t>techniques.</w:t>
      </w:r>
    </w:p>
    <w:p>
      <w:pPr>
        <w:spacing w:before="15"/>
        <w:ind w:left="175" w:right="12" w:firstLine="0"/>
        <w:jc w:val="center"/>
        <w:rPr>
          <w:sz w:val="12"/>
        </w:rPr>
      </w:pPr>
      <w:r>
        <w:rPr>
          <w:color w:val="231F20"/>
          <w:spacing w:val="-2"/>
          <w:w w:val="110"/>
          <w:sz w:val="12"/>
        </w:rPr>
        <w:t>Informatica (Ljubljana)</w:t>
      </w:r>
      <w:r>
        <w:rPr>
          <w:color w:val="231F20"/>
          <w:spacing w:val="1"/>
          <w:w w:val="110"/>
          <w:sz w:val="12"/>
        </w:rPr>
        <w:t> </w:t>
      </w:r>
      <w:r>
        <w:rPr>
          <w:color w:val="231F20"/>
          <w:spacing w:val="-2"/>
          <w:w w:val="110"/>
          <w:sz w:val="12"/>
        </w:rPr>
        <w:t>31</w:t>
      </w:r>
      <w:r>
        <w:rPr>
          <w:color w:val="231F20"/>
          <w:spacing w:val="-1"/>
          <w:w w:val="110"/>
          <w:sz w:val="12"/>
        </w:rPr>
        <w:t> </w:t>
      </w:r>
      <w:r>
        <w:rPr>
          <w:color w:val="231F20"/>
          <w:spacing w:val="-2"/>
          <w:w w:val="110"/>
          <w:sz w:val="12"/>
        </w:rPr>
        <w:t>(3),</w:t>
      </w:r>
      <w:r>
        <w:rPr>
          <w:color w:val="231F20"/>
          <w:spacing w:val="1"/>
          <w:w w:val="110"/>
          <w:sz w:val="12"/>
        </w:rPr>
        <w:t> </w:t>
      </w:r>
      <w:r>
        <w:rPr>
          <w:color w:val="231F20"/>
          <w:spacing w:val="-2"/>
          <w:w w:val="110"/>
          <w:sz w:val="12"/>
        </w:rPr>
        <w:t>249</w:t>
      </w:r>
      <w:r>
        <w:rPr>
          <w:rFonts w:ascii="Tuffy" w:hAnsi="Tuffy"/>
          <w:b w:val="0"/>
          <w:color w:val="231F20"/>
          <w:spacing w:val="-2"/>
          <w:w w:val="110"/>
          <w:sz w:val="12"/>
        </w:rPr>
        <w:t>–</w:t>
      </w:r>
      <w:r>
        <w:rPr>
          <w:color w:val="231F20"/>
          <w:spacing w:val="-2"/>
          <w:w w:val="110"/>
          <w:sz w:val="12"/>
        </w:rPr>
        <w:t>268.</w:t>
      </w:r>
      <w:r>
        <w:rPr>
          <w:color w:val="231F20"/>
          <w:w w:val="110"/>
          <w:sz w:val="12"/>
        </w:rPr>
        <w:t> </w:t>
      </w:r>
      <w:hyperlink r:id="rId70">
        <w:r>
          <w:rPr>
            <w:color w:val="2E3092"/>
            <w:spacing w:val="-2"/>
            <w:w w:val="110"/>
            <w:sz w:val="12"/>
          </w:rPr>
          <w:t>https://doi.org/10.31449/inf.v31i3.148</w:t>
        </w:r>
      </w:hyperlink>
      <w:r>
        <w:rPr>
          <w:color w:val="231F20"/>
          <w:spacing w:val="-2"/>
          <w:w w:val="110"/>
          <w:sz w:val="12"/>
        </w:rPr>
        <w:t>.</w:t>
      </w:r>
    </w:p>
    <w:p>
      <w:pPr>
        <w:spacing w:line="278" w:lineRule="auto" w:before="26"/>
        <w:ind w:left="529" w:right="111" w:hanging="240"/>
        <w:jc w:val="right"/>
        <w:rPr>
          <w:sz w:val="12"/>
        </w:rPr>
      </w:pPr>
      <w:r>
        <w:rPr>
          <w:color w:val="231F20"/>
          <w:spacing w:val="-2"/>
          <w:w w:val="105"/>
          <w:sz w:val="12"/>
        </w:rPr>
        <w:t>Kumar,</w:t>
      </w:r>
      <w:r>
        <w:rPr>
          <w:color w:val="231F20"/>
          <w:spacing w:val="-3"/>
          <w:w w:val="105"/>
          <w:sz w:val="12"/>
        </w:rPr>
        <w:t> </w:t>
      </w:r>
      <w:r>
        <w:rPr>
          <w:color w:val="231F20"/>
          <w:spacing w:val="-2"/>
          <w:w w:val="105"/>
          <w:sz w:val="12"/>
        </w:rPr>
        <w:t>R., Singh, B.,</w:t>
      </w:r>
      <w:r>
        <w:rPr>
          <w:color w:val="231F20"/>
          <w:spacing w:val="-3"/>
          <w:w w:val="105"/>
          <w:sz w:val="12"/>
        </w:rPr>
        <w:t> </w:t>
      </w:r>
      <w:r>
        <w:rPr>
          <w:color w:val="231F20"/>
          <w:spacing w:val="-2"/>
          <w:w w:val="105"/>
          <w:sz w:val="12"/>
        </w:rPr>
        <w:t>Shahani,</w:t>
      </w:r>
      <w:r>
        <w:rPr>
          <w:color w:val="231F20"/>
          <w:spacing w:val="-4"/>
          <w:w w:val="105"/>
          <w:sz w:val="12"/>
        </w:rPr>
        <w:t> </w:t>
      </w:r>
      <w:r>
        <w:rPr>
          <w:color w:val="231F20"/>
          <w:spacing w:val="-2"/>
          <w:w w:val="105"/>
          <w:sz w:val="12"/>
        </w:rPr>
        <w:t>D.T.,</w:t>
      </w:r>
      <w:r>
        <w:rPr>
          <w:color w:val="231F20"/>
          <w:spacing w:val="-4"/>
          <w:w w:val="105"/>
          <w:sz w:val="12"/>
        </w:rPr>
        <w:t> </w:t>
      </w:r>
      <w:r>
        <w:rPr>
          <w:color w:val="231F20"/>
          <w:spacing w:val="-2"/>
          <w:w w:val="105"/>
          <w:sz w:val="12"/>
        </w:rPr>
        <w:t>Chandra,</w:t>
      </w:r>
      <w:r>
        <w:rPr>
          <w:color w:val="231F20"/>
          <w:spacing w:val="-6"/>
          <w:w w:val="105"/>
          <w:sz w:val="12"/>
        </w:rPr>
        <w:t> </w:t>
      </w:r>
      <w:r>
        <w:rPr>
          <w:color w:val="231F20"/>
          <w:spacing w:val="-2"/>
          <w:w w:val="105"/>
          <w:sz w:val="12"/>
        </w:rPr>
        <w:t>A.,</w:t>
      </w:r>
      <w:r>
        <w:rPr>
          <w:color w:val="231F20"/>
          <w:spacing w:val="-3"/>
          <w:w w:val="105"/>
          <w:sz w:val="12"/>
        </w:rPr>
        <w:t> </w:t>
      </w:r>
      <w:r>
        <w:rPr>
          <w:color w:val="231F20"/>
          <w:spacing w:val="-2"/>
          <w:w w:val="105"/>
          <w:sz w:val="12"/>
        </w:rPr>
        <w:t>Al-Haddad,</w:t>
      </w:r>
      <w:r>
        <w:rPr>
          <w:color w:val="231F20"/>
          <w:spacing w:val="-4"/>
          <w:w w:val="105"/>
          <w:sz w:val="12"/>
        </w:rPr>
        <w:t> </w:t>
      </w:r>
      <w:r>
        <w:rPr>
          <w:color w:val="231F20"/>
          <w:spacing w:val="-2"/>
          <w:w w:val="105"/>
          <w:sz w:val="12"/>
        </w:rPr>
        <w:t>K.,</w:t>
      </w:r>
      <w:r>
        <w:rPr>
          <w:color w:val="231F20"/>
          <w:spacing w:val="-3"/>
          <w:w w:val="105"/>
          <w:sz w:val="12"/>
        </w:rPr>
        <w:t> </w:t>
      </w:r>
      <w:r>
        <w:rPr>
          <w:color w:val="231F20"/>
          <w:spacing w:val="-2"/>
          <w:w w:val="105"/>
          <w:sz w:val="12"/>
        </w:rPr>
        <w:t>2015. Recognition of power-</w:t>
      </w:r>
      <w:r>
        <w:rPr>
          <w:color w:val="231F20"/>
          <w:spacing w:val="40"/>
          <w:w w:val="105"/>
          <w:sz w:val="12"/>
        </w:rPr>
        <w:t> </w:t>
      </w:r>
      <w:r>
        <w:rPr>
          <w:color w:val="231F20"/>
          <w:w w:val="105"/>
          <w:sz w:val="12"/>
        </w:rPr>
        <w:t>quality</w:t>
      </w:r>
      <w:r>
        <w:rPr>
          <w:color w:val="231F20"/>
          <w:spacing w:val="2"/>
          <w:w w:val="105"/>
          <w:sz w:val="12"/>
        </w:rPr>
        <w:t> </w:t>
      </w:r>
      <w:r>
        <w:rPr>
          <w:color w:val="231F20"/>
          <w:w w:val="105"/>
          <w:sz w:val="12"/>
        </w:rPr>
        <w:t>disturbances</w:t>
      </w:r>
      <w:r>
        <w:rPr>
          <w:color w:val="231F20"/>
          <w:spacing w:val="1"/>
          <w:w w:val="105"/>
          <w:sz w:val="12"/>
        </w:rPr>
        <w:t> </w:t>
      </w:r>
      <w:r>
        <w:rPr>
          <w:color w:val="231F20"/>
          <w:w w:val="105"/>
          <w:sz w:val="12"/>
        </w:rPr>
        <w:t>using</w:t>
      </w:r>
      <w:r>
        <w:rPr>
          <w:color w:val="231F20"/>
          <w:spacing w:val="3"/>
          <w:w w:val="105"/>
          <w:sz w:val="12"/>
        </w:rPr>
        <w:t> </w:t>
      </w:r>
      <w:r>
        <w:rPr>
          <w:color w:val="231F20"/>
          <w:w w:val="105"/>
          <w:sz w:val="12"/>
        </w:rPr>
        <w:t>S-transform-based</w:t>
      </w:r>
      <w:r>
        <w:rPr>
          <w:color w:val="231F20"/>
          <w:spacing w:val="1"/>
          <w:w w:val="105"/>
          <w:sz w:val="12"/>
        </w:rPr>
        <w:t> </w:t>
      </w:r>
      <w:r>
        <w:rPr>
          <w:color w:val="231F20"/>
          <w:w w:val="105"/>
          <w:sz w:val="12"/>
        </w:rPr>
        <w:t>ANN</w:t>
      </w:r>
      <w:r>
        <w:rPr>
          <w:color w:val="231F20"/>
          <w:spacing w:val="4"/>
          <w:w w:val="105"/>
          <w:sz w:val="12"/>
        </w:rPr>
        <w:t> </w:t>
      </w:r>
      <w:r>
        <w:rPr>
          <w:color w:val="231F20"/>
          <w:w w:val="105"/>
          <w:sz w:val="12"/>
        </w:rPr>
        <w:t>classi</w:t>
      </w:r>
      <w:r>
        <w:rPr>
          <w:rFonts w:ascii="Times New Roman"/>
          <w:color w:val="231F20"/>
          <w:w w:val="105"/>
          <w:sz w:val="12"/>
        </w:rPr>
        <w:t>fi</w:t>
      </w:r>
      <w:r>
        <w:rPr>
          <w:color w:val="231F20"/>
          <w:w w:val="105"/>
          <w:sz w:val="12"/>
        </w:rPr>
        <w:t>er and</w:t>
      </w:r>
      <w:r>
        <w:rPr>
          <w:color w:val="231F20"/>
          <w:spacing w:val="4"/>
          <w:w w:val="105"/>
          <w:sz w:val="12"/>
        </w:rPr>
        <w:t> </w:t>
      </w:r>
      <w:r>
        <w:rPr>
          <w:color w:val="231F20"/>
          <w:w w:val="105"/>
          <w:sz w:val="12"/>
        </w:rPr>
        <w:t>rule-based</w:t>
      </w:r>
      <w:r>
        <w:rPr>
          <w:color w:val="231F20"/>
          <w:spacing w:val="3"/>
          <w:w w:val="105"/>
          <w:sz w:val="12"/>
        </w:rPr>
        <w:t> </w:t>
      </w:r>
      <w:r>
        <w:rPr>
          <w:color w:val="231F20"/>
          <w:spacing w:val="-2"/>
          <w:w w:val="105"/>
          <w:sz w:val="12"/>
        </w:rPr>
        <w:t>decision</w:t>
      </w:r>
    </w:p>
    <w:p>
      <w:pPr>
        <w:spacing w:after="0" w:line="278" w:lineRule="auto"/>
        <w:jc w:val="right"/>
        <w:rPr>
          <w:sz w:val="12"/>
        </w:rPr>
        <w:sectPr>
          <w:type w:val="continuous"/>
          <w:pgSz w:w="11910" w:h="15880"/>
          <w:pgMar w:header="693" w:footer="0" w:top="640" w:bottom="280" w:left="560" w:right="560"/>
          <w:cols w:num="2" w:equalWidth="0">
            <w:col w:w="5313" w:space="46"/>
            <w:col w:w="5431"/>
          </w:cols>
        </w:sectPr>
      </w:pPr>
    </w:p>
    <w:p>
      <w:pPr>
        <w:pStyle w:val="BodyText"/>
        <w:spacing w:before="3"/>
        <w:rPr>
          <w:sz w:val="9"/>
        </w:rPr>
      </w:pPr>
    </w:p>
    <w:p>
      <w:pPr>
        <w:spacing w:after="0"/>
        <w:rPr>
          <w:sz w:val="9"/>
        </w:rPr>
        <w:sectPr>
          <w:pgSz w:w="11910" w:h="15880"/>
          <w:pgMar w:header="693" w:footer="0" w:top="880" w:bottom="280" w:left="560" w:right="560"/>
        </w:sectPr>
      </w:pPr>
    </w:p>
    <w:p>
      <w:pPr>
        <w:spacing w:line="278" w:lineRule="auto" w:before="107"/>
        <w:ind w:left="353" w:right="40" w:firstLine="0"/>
        <w:jc w:val="both"/>
        <w:rPr>
          <w:sz w:val="12"/>
        </w:rPr>
      </w:pPr>
      <w:bookmarkStart w:name="_bookmark39" w:id="66"/>
      <w:bookmarkEnd w:id="66"/>
      <w:r>
        <w:rPr/>
      </w:r>
      <w:r>
        <w:rPr>
          <w:color w:val="231F20"/>
          <w:w w:val="105"/>
          <w:sz w:val="12"/>
        </w:rPr>
        <w:t>tree.</w:t>
      </w:r>
      <w:r>
        <w:rPr>
          <w:color w:val="231F20"/>
          <w:w w:val="105"/>
          <w:sz w:val="12"/>
        </w:rPr>
        <w:t> IEEE</w:t>
      </w:r>
      <w:r>
        <w:rPr>
          <w:color w:val="231F20"/>
          <w:w w:val="105"/>
          <w:sz w:val="12"/>
        </w:rPr>
        <w:t> Trans.</w:t>
      </w:r>
      <w:r>
        <w:rPr>
          <w:color w:val="231F20"/>
          <w:w w:val="105"/>
          <w:sz w:val="12"/>
        </w:rPr>
        <w:t> Ind.</w:t>
      </w:r>
      <w:r>
        <w:rPr>
          <w:color w:val="231F20"/>
          <w:w w:val="105"/>
          <w:sz w:val="12"/>
        </w:rPr>
        <w:t> Appl.</w:t>
      </w:r>
      <w:r>
        <w:rPr>
          <w:color w:val="231F20"/>
          <w:w w:val="105"/>
          <w:sz w:val="12"/>
        </w:rPr>
        <w:t> 51</w:t>
      </w:r>
      <w:r>
        <w:rPr>
          <w:color w:val="231F20"/>
          <w:w w:val="105"/>
          <w:sz w:val="12"/>
        </w:rPr>
        <w:t> (2),</w:t>
      </w:r>
      <w:r>
        <w:rPr>
          <w:color w:val="231F20"/>
          <w:w w:val="105"/>
          <w:sz w:val="12"/>
        </w:rPr>
        <w:t> 1249</w:t>
      </w:r>
      <w:r>
        <w:rPr>
          <w:rFonts w:ascii="Tuffy" w:hAnsi="Tuffy"/>
          <w:b w:val="0"/>
          <w:color w:val="231F20"/>
          <w:w w:val="105"/>
          <w:sz w:val="12"/>
        </w:rPr>
        <w:t>–</w:t>
      </w:r>
      <w:r>
        <w:rPr>
          <w:color w:val="231F20"/>
          <w:w w:val="105"/>
          <w:sz w:val="12"/>
        </w:rPr>
        <w:t>1258.</w:t>
      </w:r>
      <w:r>
        <w:rPr>
          <w:color w:val="231F20"/>
          <w:w w:val="105"/>
          <w:sz w:val="12"/>
        </w:rPr>
        <w:t> </w:t>
      </w:r>
      <w:hyperlink r:id="rId71">
        <w:r>
          <w:rPr>
            <w:color w:val="2E3092"/>
            <w:w w:val="105"/>
            <w:sz w:val="12"/>
          </w:rPr>
          <w:t>https://doi.org/10.1109/</w:t>
        </w:r>
      </w:hyperlink>
      <w:r>
        <w:rPr>
          <w:color w:val="2E3092"/>
          <w:spacing w:val="40"/>
          <w:w w:val="105"/>
          <w:sz w:val="12"/>
        </w:rPr>
        <w:t> </w:t>
      </w:r>
      <w:hyperlink r:id="rId71">
        <w:r>
          <w:rPr>
            <w:color w:val="2E3092"/>
            <w:spacing w:val="-2"/>
            <w:w w:val="105"/>
            <w:sz w:val="12"/>
          </w:rPr>
          <w:t>TIA.2014.2356639</w:t>
        </w:r>
      </w:hyperlink>
      <w:r>
        <w:rPr>
          <w:color w:val="231F20"/>
          <w:spacing w:val="-2"/>
          <w:w w:val="105"/>
          <w:sz w:val="12"/>
        </w:rPr>
        <w:t>.</w:t>
      </w:r>
    </w:p>
    <w:p>
      <w:pPr>
        <w:spacing w:line="278" w:lineRule="auto" w:before="6"/>
        <w:ind w:left="353" w:right="38" w:hanging="240"/>
        <w:jc w:val="both"/>
        <w:rPr>
          <w:sz w:val="12"/>
        </w:rPr>
      </w:pPr>
      <w:r>
        <w:rPr>
          <w:color w:val="231F20"/>
          <w:w w:val="105"/>
          <w:sz w:val="12"/>
        </w:rPr>
        <w:t>Lamanna, L., Rizzi, F., Bhethanabotla, V.R., De Vittorio, M., 2020. Conformable surface</w:t>
      </w:r>
      <w:r>
        <w:rPr>
          <w:color w:val="231F20"/>
          <w:spacing w:val="40"/>
          <w:w w:val="105"/>
          <w:sz w:val="12"/>
        </w:rPr>
        <w:t> </w:t>
      </w:r>
      <w:r>
        <w:rPr>
          <w:color w:val="231F20"/>
          <w:w w:val="105"/>
          <w:sz w:val="12"/>
        </w:rPr>
        <w:t>acoustic</w:t>
      </w:r>
      <w:r>
        <w:rPr>
          <w:color w:val="231F20"/>
          <w:spacing w:val="-8"/>
          <w:w w:val="105"/>
          <w:sz w:val="12"/>
        </w:rPr>
        <w:t> </w:t>
      </w:r>
      <w:r>
        <w:rPr>
          <w:color w:val="231F20"/>
          <w:w w:val="105"/>
          <w:sz w:val="12"/>
        </w:rPr>
        <w:t>wave</w:t>
      </w:r>
      <w:r>
        <w:rPr>
          <w:color w:val="231F20"/>
          <w:spacing w:val="-7"/>
          <w:w w:val="105"/>
          <w:sz w:val="12"/>
        </w:rPr>
        <w:t> </w:t>
      </w:r>
      <w:r>
        <w:rPr>
          <w:color w:val="231F20"/>
          <w:w w:val="105"/>
          <w:sz w:val="12"/>
        </w:rPr>
        <w:t>biosensor</w:t>
      </w:r>
      <w:r>
        <w:rPr>
          <w:color w:val="231F20"/>
          <w:spacing w:val="-5"/>
          <w:w w:val="105"/>
          <w:sz w:val="12"/>
        </w:rPr>
        <w:t> </w:t>
      </w:r>
      <w:r>
        <w:rPr>
          <w:color w:val="231F20"/>
          <w:w w:val="105"/>
          <w:sz w:val="12"/>
        </w:rPr>
        <w:t>for</w:t>
      </w:r>
      <w:r>
        <w:rPr>
          <w:color w:val="231F20"/>
          <w:spacing w:val="-7"/>
          <w:w w:val="105"/>
          <w:sz w:val="12"/>
        </w:rPr>
        <w:t> </w:t>
      </w:r>
      <w:r>
        <w:rPr>
          <w:color w:val="231F20"/>
          <w:w w:val="105"/>
          <w:sz w:val="12"/>
        </w:rPr>
        <w:t>E-coli</w:t>
      </w:r>
      <w:r>
        <w:rPr>
          <w:color w:val="231F20"/>
          <w:spacing w:val="-6"/>
          <w:w w:val="105"/>
          <w:sz w:val="12"/>
        </w:rPr>
        <w:t> </w:t>
      </w:r>
      <w:r>
        <w:rPr>
          <w:color w:val="231F20"/>
          <w:w w:val="105"/>
          <w:sz w:val="12"/>
        </w:rPr>
        <w:t>fabricated</w:t>
      </w:r>
      <w:r>
        <w:rPr>
          <w:color w:val="231F20"/>
          <w:spacing w:val="-8"/>
          <w:w w:val="105"/>
          <w:sz w:val="12"/>
        </w:rPr>
        <w:t> </w:t>
      </w:r>
      <w:r>
        <w:rPr>
          <w:color w:val="231F20"/>
          <w:w w:val="105"/>
          <w:sz w:val="12"/>
        </w:rPr>
        <w:t>on</w:t>
      </w:r>
      <w:r>
        <w:rPr>
          <w:color w:val="231F20"/>
          <w:spacing w:val="-8"/>
          <w:w w:val="105"/>
          <w:sz w:val="12"/>
        </w:rPr>
        <w:t> </w:t>
      </w:r>
      <w:r>
        <w:rPr>
          <w:color w:val="231F20"/>
          <w:w w:val="105"/>
          <w:sz w:val="12"/>
        </w:rPr>
        <w:t>PEN</w:t>
      </w:r>
      <w:r>
        <w:rPr>
          <w:color w:val="231F20"/>
          <w:spacing w:val="-4"/>
          <w:w w:val="105"/>
          <w:sz w:val="12"/>
        </w:rPr>
        <w:t> </w:t>
      </w:r>
      <w:r>
        <w:rPr>
          <w:color w:val="231F20"/>
          <w:w w:val="105"/>
          <w:sz w:val="12"/>
        </w:rPr>
        <w:t>plastic</w:t>
      </w:r>
      <w:r>
        <w:rPr>
          <w:color w:val="231F20"/>
          <w:spacing w:val="-6"/>
          <w:w w:val="105"/>
          <w:sz w:val="12"/>
        </w:rPr>
        <w:t> </w:t>
      </w:r>
      <w:r>
        <w:rPr>
          <w:rFonts w:ascii="Times New Roman"/>
          <w:color w:val="231F20"/>
          <w:w w:val="105"/>
          <w:sz w:val="12"/>
        </w:rPr>
        <w:t>fi</w:t>
      </w:r>
      <w:r>
        <w:rPr>
          <w:color w:val="231F20"/>
          <w:w w:val="105"/>
          <w:sz w:val="12"/>
        </w:rPr>
        <w:t>lm.</w:t>
      </w:r>
      <w:r>
        <w:rPr>
          <w:color w:val="231F20"/>
          <w:spacing w:val="-6"/>
          <w:w w:val="105"/>
          <w:sz w:val="12"/>
        </w:rPr>
        <w:t> </w:t>
      </w:r>
      <w:r>
        <w:rPr>
          <w:color w:val="231F20"/>
          <w:w w:val="105"/>
          <w:sz w:val="12"/>
        </w:rPr>
        <w:t>Biosens.</w:t>
      </w:r>
      <w:r>
        <w:rPr>
          <w:color w:val="231F20"/>
          <w:spacing w:val="-7"/>
          <w:w w:val="105"/>
          <w:sz w:val="12"/>
        </w:rPr>
        <w:t> </w:t>
      </w:r>
      <w:r>
        <w:rPr>
          <w:color w:val="231F20"/>
          <w:w w:val="105"/>
          <w:sz w:val="12"/>
        </w:rPr>
        <w:t>Bioelectron.</w:t>
      </w:r>
      <w:r>
        <w:rPr>
          <w:color w:val="231F20"/>
          <w:spacing w:val="40"/>
          <w:w w:val="105"/>
          <w:sz w:val="12"/>
        </w:rPr>
        <w:t> </w:t>
      </w:r>
      <w:hyperlink r:id="rId72">
        <w:r>
          <w:rPr>
            <w:color w:val="2E3092"/>
            <w:spacing w:val="-2"/>
            <w:w w:val="105"/>
            <w:sz w:val="12"/>
          </w:rPr>
          <w:t>https://doi.org/10.1016/j.bios.2020.112164</w:t>
        </w:r>
      </w:hyperlink>
      <w:r>
        <w:rPr>
          <w:color w:val="231F20"/>
          <w:spacing w:val="-2"/>
          <w:w w:val="105"/>
          <w:sz w:val="12"/>
        </w:rPr>
        <w:t>.</w:t>
      </w:r>
    </w:p>
    <w:p>
      <w:pPr>
        <w:spacing w:line="278" w:lineRule="auto" w:before="5"/>
        <w:ind w:left="353" w:right="38" w:hanging="240"/>
        <w:jc w:val="both"/>
        <w:rPr>
          <w:sz w:val="12"/>
        </w:rPr>
      </w:pPr>
      <w:r>
        <w:rPr>
          <w:color w:val="231F20"/>
          <w:w w:val="105"/>
          <w:sz w:val="12"/>
        </w:rPr>
        <w:t>Länge, K., 2019. Bulk</w:t>
      </w:r>
      <w:r>
        <w:rPr>
          <w:color w:val="231F20"/>
          <w:spacing w:val="-1"/>
          <w:w w:val="105"/>
          <w:sz w:val="12"/>
        </w:rPr>
        <w:t> </w:t>
      </w:r>
      <w:r>
        <w:rPr>
          <w:color w:val="231F20"/>
          <w:w w:val="105"/>
          <w:sz w:val="12"/>
        </w:rPr>
        <w:t>and</w:t>
      </w:r>
      <w:r>
        <w:rPr>
          <w:color w:val="231F20"/>
          <w:spacing w:val="-1"/>
          <w:w w:val="105"/>
          <w:sz w:val="12"/>
        </w:rPr>
        <w:t> </w:t>
      </w:r>
      <w:r>
        <w:rPr>
          <w:color w:val="231F20"/>
          <w:w w:val="105"/>
          <w:sz w:val="12"/>
        </w:rPr>
        <w:t>surface</w:t>
      </w:r>
      <w:r>
        <w:rPr>
          <w:color w:val="231F20"/>
          <w:spacing w:val="-1"/>
          <w:w w:val="105"/>
          <w:sz w:val="12"/>
        </w:rPr>
        <w:t> </w:t>
      </w:r>
      <w:r>
        <w:rPr>
          <w:color w:val="231F20"/>
          <w:w w:val="105"/>
          <w:sz w:val="12"/>
        </w:rPr>
        <w:t>acoustic</w:t>
      </w:r>
      <w:r>
        <w:rPr>
          <w:color w:val="231F20"/>
          <w:spacing w:val="-1"/>
          <w:w w:val="105"/>
          <w:sz w:val="12"/>
        </w:rPr>
        <w:t> </w:t>
      </w:r>
      <w:r>
        <w:rPr>
          <w:color w:val="231F20"/>
          <w:w w:val="105"/>
          <w:sz w:val="12"/>
        </w:rPr>
        <w:t>wave</w:t>
      </w:r>
      <w:r>
        <w:rPr>
          <w:color w:val="231F20"/>
          <w:spacing w:val="-1"/>
          <w:w w:val="105"/>
          <w:sz w:val="12"/>
        </w:rPr>
        <w:t> </w:t>
      </w:r>
      <w:r>
        <w:rPr>
          <w:color w:val="231F20"/>
          <w:w w:val="105"/>
          <w:sz w:val="12"/>
        </w:rPr>
        <w:t>sensor</w:t>
      </w:r>
      <w:r>
        <w:rPr>
          <w:color w:val="231F20"/>
          <w:spacing w:val="-1"/>
          <w:w w:val="105"/>
          <w:sz w:val="12"/>
        </w:rPr>
        <w:t> </w:t>
      </w:r>
      <w:r>
        <w:rPr>
          <w:color w:val="231F20"/>
          <w:w w:val="105"/>
          <w:sz w:val="12"/>
        </w:rPr>
        <w:t>arrays for</w:t>
      </w:r>
      <w:r>
        <w:rPr>
          <w:color w:val="231F20"/>
          <w:spacing w:val="-1"/>
          <w:w w:val="105"/>
          <w:sz w:val="12"/>
        </w:rPr>
        <w:t> </w:t>
      </w:r>
      <w:r>
        <w:rPr>
          <w:color w:val="231F20"/>
          <w:w w:val="105"/>
          <w:sz w:val="12"/>
        </w:rPr>
        <w:t>multi-analyte</w:t>
      </w:r>
      <w:r>
        <w:rPr>
          <w:color w:val="231F20"/>
          <w:spacing w:val="-1"/>
          <w:w w:val="105"/>
          <w:sz w:val="12"/>
        </w:rPr>
        <w:t> </w:t>
      </w:r>
      <w:r>
        <w:rPr>
          <w:color w:val="231F20"/>
          <w:w w:val="105"/>
          <w:sz w:val="12"/>
        </w:rPr>
        <w:t>detection:</w:t>
      </w:r>
      <w:r>
        <w:rPr>
          <w:color w:val="231F20"/>
          <w:spacing w:val="40"/>
          <w:w w:val="105"/>
          <w:sz w:val="12"/>
        </w:rPr>
        <w:t> </w:t>
      </w:r>
      <w:r>
        <w:rPr>
          <w:color w:val="231F20"/>
          <w:w w:val="105"/>
          <w:sz w:val="12"/>
        </w:rPr>
        <w:t>a review. Sensors (Switzerland). </w:t>
      </w:r>
      <w:hyperlink r:id="rId73">
        <w:r>
          <w:rPr>
            <w:color w:val="2E3092"/>
            <w:w w:val="105"/>
            <w:sz w:val="12"/>
          </w:rPr>
          <w:t>https://doi.org/10.3390/s19245382</w:t>
        </w:r>
      </w:hyperlink>
      <w:r>
        <w:rPr>
          <w:color w:val="231F20"/>
          <w:w w:val="105"/>
          <w:sz w:val="12"/>
        </w:rPr>
        <w:t>.</w:t>
      </w:r>
    </w:p>
    <w:p>
      <w:pPr>
        <w:spacing w:line="280" w:lineRule="auto" w:before="6"/>
        <w:ind w:left="353" w:right="40" w:hanging="240"/>
        <w:jc w:val="both"/>
        <w:rPr>
          <w:sz w:val="12"/>
        </w:rPr>
      </w:pPr>
      <w:r>
        <w:rPr>
          <w:color w:val="231F20"/>
          <w:w w:val="105"/>
          <w:sz w:val="12"/>
        </w:rPr>
        <w:t>Lin, D., Pillai, R.G., Lee, W.E., Jemere, A.B., 2019. An impedimetric biosensor for E. coli</w:t>
      </w:r>
      <w:r>
        <w:rPr>
          <w:color w:val="231F20"/>
          <w:spacing w:val="40"/>
          <w:w w:val="105"/>
          <w:sz w:val="12"/>
        </w:rPr>
        <w:t> </w:t>
      </w:r>
      <w:r>
        <w:rPr>
          <w:color w:val="231F20"/>
          <w:w w:val="105"/>
          <w:sz w:val="12"/>
        </w:rPr>
        <w:t>O157:H7</w:t>
      </w:r>
      <w:r>
        <w:rPr>
          <w:color w:val="231F20"/>
          <w:w w:val="105"/>
          <w:sz w:val="12"/>
        </w:rPr>
        <w:t> based</w:t>
      </w:r>
      <w:r>
        <w:rPr>
          <w:color w:val="231F20"/>
          <w:w w:val="105"/>
          <w:sz w:val="12"/>
        </w:rPr>
        <w:t> on</w:t>
      </w:r>
      <w:r>
        <w:rPr>
          <w:color w:val="231F20"/>
          <w:w w:val="105"/>
          <w:sz w:val="12"/>
        </w:rPr>
        <w:t> the</w:t>
      </w:r>
      <w:r>
        <w:rPr>
          <w:color w:val="231F20"/>
          <w:w w:val="105"/>
          <w:sz w:val="12"/>
        </w:rPr>
        <w:t> use</w:t>
      </w:r>
      <w:r>
        <w:rPr>
          <w:color w:val="231F20"/>
          <w:w w:val="105"/>
          <w:sz w:val="12"/>
        </w:rPr>
        <w:t> of</w:t>
      </w:r>
      <w:r>
        <w:rPr>
          <w:color w:val="231F20"/>
          <w:w w:val="105"/>
          <w:sz w:val="12"/>
        </w:rPr>
        <w:t> self-assembled</w:t>
      </w:r>
      <w:r>
        <w:rPr>
          <w:color w:val="231F20"/>
          <w:w w:val="105"/>
          <w:sz w:val="12"/>
        </w:rPr>
        <w:t> gold</w:t>
      </w:r>
      <w:r>
        <w:rPr>
          <w:color w:val="231F20"/>
          <w:w w:val="105"/>
          <w:sz w:val="12"/>
        </w:rPr>
        <w:t> nanoparticles</w:t>
      </w:r>
      <w:r>
        <w:rPr>
          <w:color w:val="231F20"/>
          <w:w w:val="105"/>
          <w:sz w:val="12"/>
        </w:rPr>
        <w:t> and</w:t>
      </w:r>
      <w:r>
        <w:rPr>
          <w:color w:val="231F20"/>
          <w:w w:val="105"/>
          <w:sz w:val="12"/>
        </w:rPr>
        <w:t> protein</w:t>
      </w:r>
      <w:r>
        <w:rPr>
          <w:color w:val="231F20"/>
          <w:w w:val="105"/>
          <w:sz w:val="12"/>
        </w:rPr>
        <w:t> G.</w:t>
      </w:r>
      <w:r>
        <w:rPr>
          <w:color w:val="231F20"/>
          <w:spacing w:val="40"/>
          <w:w w:val="105"/>
          <w:sz w:val="12"/>
        </w:rPr>
        <w:t> </w:t>
      </w:r>
      <w:r>
        <w:rPr>
          <w:color w:val="231F20"/>
          <w:w w:val="105"/>
          <w:sz w:val="12"/>
        </w:rPr>
        <w:t>Microchim. Acta </w:t>
      </w:r>
      <w:hyperlink r:id="rId74">
        <w:r>
          <w:rPr>
            <w:color w:val="2E3092"/>
            <w:w w:val="105"/>
            <w:sz w:val="12"/>
          </w:rPr>
          <w:t>https://doi.org/10.1007/s00604-019-3282-3</w:t>
        </w:r>
      </w:hyperlink>
      <w:r>
        <w:rPr>
          <w:color w:val="231F20"/>
          <w:w w:val="105"/>
          <w:sz w:val="12"/>
        </w:rPr>
        <w:t>.</w:t>
      </w:r>
    </w:p>
    <w:p>
      <w:pPr>
        <w:spacing w:line="268" w:lineRule="auto" w:before="3"/>
        <w:ind w:left="353" w:right="38" w:hanging="240"/>
        <w:jc w:val="both"/>
        <w:rPr>
          <w:sz w:val="12"/>
        </w:rPr>
      </w:pPr>
      <w:r>
        <w:rPr>
          <w:color w:val="231F20"/>
          <w:spacing w:val="-2"/>
          <w:w w:val="105"/>
          <w:sz w:val="12"/>
        </w:rPr>
        <w:t>Liu, X., Cheng,</w:t>
      </w:r>
      <w:r>
        <w:rPr>
          <w:color w:val="231F20"/>
          <w:spacing w:val="-3"/>
          <w:w w:val="105"/>
          <w:sz w:val="12"/>
        </w:rPr>
        <w:t> </w:t>
      </w:r>
      <w:r>
        <w:rPr>
          <w:color w:val="231F20"/>
          <w:spacing w:val="-2"/>
          <w:w w:val="105"/>
          <w:sz w:val="12"/>
        </w:rPr>
        <w:t>S., Liu, H., Hu,</w:t>
      </w:r>
      <w:r>
        <w:rPr>
          <w:color w:val="231F20"/>
          <w:spacing w:val="-3"/>
          <w:w w:val="105"/>
          <w:sz w:val="12"/>
        </w:rPr>
        <w:t> </w:t>
      </w:r>
      <w:r>
        <w:rPr>
          <w:color w:val="231F20"/>
          <w:spacing w:val="-2"/>
          <w:w w:val="105"/>
          <w:sz w:val="12"/>
        </w:rPr>
        <w:t>S., Zhang, D., Ning,</w:t>
      </w:r>
      <w:r>
        <w:rPr>
          <w:color w:val="231F20"/>
          <w:spacing w:val="-3"/>
          <w:w w:val="105"/>
          <w:sz w:val="12"/>
        </w:rPr>
        <w:t> </w:t>
      </w:r>
      <w:r>
        <w:rPr>
          <w:color w:val="231F20"/>
          <w:spacing w:val="-2"/>
          <w:w w:val="105"/>
          <w:sz w:val="12"/>
        </w:rPr>
        <w:t>H., 2012.</w:t>
      </w:r>
      <w:r>
        <w:rPr>
          <w:color w:val="231F20"/>
          <w:spacing w:val="-3"/>
          <w:w w:val="105"/>
          <w:sz w:val="12"/>
        </w:rPr>
        <w:t> </w:t>
      </w:r>
      <w:r>
        <w:rPr>
          <w:color w:val="231F20"/>
          <w:spacing w:val="-2"/>
          <w:w w:val="105"/>
          <w:sz w:val="12"/>
        </w:rPr>
        <w:t>A survey on gas sensing</w:t>
      </w:r>
      <w:r>
        <w:rPr>
          <w:color w:val="231F20"/>
          <w:spacing w:val="-3"/>
          <w:w w:val="105"/>
          <w:sz w:val="12"/>
        </w:rPr>
        <w:t> </w:t>
      </w:r>
      <w:r>
        <w:rPr>
          <w:color w:val="231F20"/>
          <w:spacing w:val="-2"/>
          <w:w w:val="105"/>
          <w:sz w:val="12"/>
        </w:rPr>
        <w:t>technol-</w:t>
      </w:r>
      <w:r>
        <w:rPr>
          <w:color w:val="231F20"/>
          <w:spacing w:val="40"/>
          <w:w w:val="105"/>
          <w:sz w:val="12"/>
        </w:rPr>
        <w:t> </w:t>
      </w:r>
      <w:r>
        <w:rPr>
          <w:color w:val="231F20"/>
          <w:w w:val="105"/>
          <w:sz w:val="12"/>
        </w:rPr>
        <w:t>ogy.</w:t>
      </w:r>
      <w:r>
        <w:rPr>
          <w:color w:val="231F20"/>
          <w:spacing w:val="17"/>
          <w:w w:val="105"/>
          <w:sz w:val="12"/>
        </w:rPr>
        <w:t> </w:t>
      </w:r>
      <w:r>
        <w:rPr>
          <w:color w:val="231F20"/>
          <w:w w:val="105"/>
          <w:sz w:val="12"/>
        </w:rPr>
        <w:t>Sensors</w:t>
      </w:r>
      <w:r>
        <w:rPr>
          <w:color w:val="231F20"/>
          <w:spacing w:val="18"/>
          <w:w w:val="105"/>
          <w:sz w:val="12"/>
        </w:rPr>
        <w:t> </w:t>
      </w:r>
      <w:r>
        <w:rPr>
          <w:color w:val="231F20"/>
          <w:w w:val="105"/>
          <w:sz w:val="12"/>
        </w:rPr>
        <w:t>(Switzerland)</w:t>
      </w:r>
      <w:r>
        <w:rPr>
          <w:color w:val="231F20"/>
          <w:spacing w:val="18"/>
          <w:w w:val="105"/>
          <w:sz w:val="12"/>
        </w:rPr>
        <w:t> </w:t>
      </w:r>
      <w:r>
        <w:rPr>
          <w:color w:val="231F20"/>
          <w:w w:val="105"/>
          <w:sz w:val="12"/>
        </w:rPr>
        <w:t>12</w:t>
      </w:r>
      <w:r>
        <w:rPr>
          <w:color w:val="231F20"/>
          <w:spacing w:val="15"/>
          <w:w w:val="105"/>
          <w:sz w:val="12"/>
        </w:rPr>
        <w:t> </w:t>
      </w:r>
      <w:r>
        <w:rPr>
          <w:color w:val="231F20"/>
          <w:w w:val="105"/>
          <w:sz w:val="12"/>
        </w:rPr>
        <w:t>(7),</w:t>
      </w:r>
      <w:r>
        <w:rPr>
          <w:color w:val="231F20"/>
          <w:spacing w:val="17"/>
          <w:w w:val="105"/>
          <w:sz w:val="12"/>
        </w:rPr>
        <w:t> </w:t>
      </w:r>
      <w:r>
        <w:rPr>
          <w:color w:val="231F20"/>
          <w:w w:val="105"/>
          <w:sz w:val="12"/>
        </w:rPr>
        <w:t>9635</w:t>
      </w:r>
      <w:r>
        <w:rPr>
          <w:rFonts w:ascii="Tuffy" w:hAnsi="Tuffy"/>
          <w:b w:val="0"/>
          <w:color w:val="231F20"/>
          <w:w w:val="105"/>
          <w:sz w:val="12"/>
        </w:rPr>
        <w:t>–</w:t>
      </w:r>
      <w:r>
        <w:rPr>
          <w:color w:val="231F20"/>
          <w:w w:val="105"/>
          <w:sz w:val="12"/>
        </w:rPr>
        <w:t>9665.</w:t>
      </w:r>
      <w:r>
        <w:rPr>
          <w:color w:val="231F20"/>
          <w:spacing w:val="14"/>
          <w:w w:val="105"/>
          <w:sz w:val="12"/>
        </w:rPr>
        <w:t> </w:t>
      </w:r>
      <w:hyperlink r:id="rId75">
        <w:r>
          <w:rPr>
            <w:color w:val="2E3092"/>
            <w:spacing w:val="-2"/>
            <w:w w:val="105"/>
            <w:sz w:val="12"/>
          </w:rPr>
          <w:t>https://doi.org/10.3390/s120709635</w:t>
        </w:r>
      </w:hyperlink>
      <w:r>
        <w:rPr>
          <w:color w:val="231F20"/>
          <w:spacing w:val="-2"/>
          <w:w w:val="105"/>
          <w:sz w:val="12"/>
        </w:rPr>
        <w:t>.</w:t>
      </w:r>
    </w:p>
    <w:p>
      <w:pPr>
        <w:spacing w:line="276" w:lineRule="auto" w:before="9"/>
        <w:ind w:left="353" w:right="38" w:hanging="240"/>
        <w:jc w:val="both"/>
        <w:rPr>
          <w:sz w:val="12"/>
        </w:rPr>
      </w:pPr>
      <w:r>
        <w:rPr>
          <w:color w:val="231F20"/>
          <w:w w:val="105"/>
          <w:sz w:val="12"/>
        </w:rPr>
        <w:t>Liu,</w:t>
      </w:r>
      <w:r>
        <w:rPr>
          <w:color w:val="231F20"/>
          <w:spacing w:val="-8"/>
          <w:w w:val="105"/>
          <w:sz w:val="12"/>
        </w:rPr>
        <w:t> </w:t>
      </w:r>
      <w:r>
        <w:rPr>
          <w:color w:val="231F20"/>
          <w:w w:val="105"/>
          <w:sz w:val="12"/>
        </w:rPr>
        <w:t>M.,</w:t>
      </w:r>
      <w:r>
        <w:rPr>
          <w:color w:val="231F20"/>
          <w:spacing w:val="-8"/>
          <w:w w:val="105"/>
          <w:sz w:val="12"/>
        </w:rPr>
        <w:t> </w:t>
      </w:r>
      <w:r>
        <w:rPr>
          <w:color w:val="231F20"/>
          <w:w w:val="105"/>
          <w:sz w:val="12"/>
        </w:rPr>
        <w:t>Wang,</w:t>
      </w:r>
      <w:r>
        <w:rPr>
          <w:color w:val="231F20"/>
          <w:spacing w:val="-7"/>
          <w:w w:val="105"/>
          <w:sz w:val="12"/>
        </w:rPr>
        <w:t> </w:t>
      </w:r>
      <w:r>
        <w:rPr>
          <w:color w:val="231F20"/>
          <w:w w:val="105"/>
          <w:sz w:val="12"/>
        </w:rPr>
        <w:t>M.,</w:t>
      </w:r>
      <w:r>
        <w:rPr>
          <w:color w:val="231F20"/>
          <w:spacing w:val="-8"/>
          <w:w w:val="105"/>
          <w:sz w:val="12"/>
        </w:rPr>
        <w:t> </w:t>
      </w:r>
      <w:r>
        <w:rPr>
          <w:color w:val="231F20"/>
          <w:w w:val="105"/>
          <w:sz w:val="12"/>
        </w:rPr>
        <w:t>Wang,</w:t>
      </w:r>
      <w:r>
        <w:rPr>
          <w:color w:val="231F20"/>
          <w:spacing w:val="-7"/>
          <w:w w:val="105"/>
          <w:sz w:val="12"/>
        </w:rPr>
        <w:t> </w:t>
      </w:r>
      <w:r>
        <w:rPr>
          <w:color w:val="231F20"/>
          <w:w w:val="105"/>
          <w:sz w:val="12"/>
        </w:rPr>
        <w:t>J.,</w:t>
      </w:r>
      <w:r>
        <w:rPr>
          <w:color w:val="231F20"/>
          <w:spacing w:val="-8"/>
          <w:w w:val="105"/>
          <w:sz w:val="12"/>
        </w:rPr>
        <w:t> </w:t>
      </w:r>
      <w:r>
        <w:rPr>
          <w:color w:val="231F20"/>
          <w:w w:val="105"/>
          <w:sz w:val="12"/>
        </w:rPr>
        <w:t>Li,</w:t>
      </w:r>
      <w:r>
        <w:rPr>
          <w:color w:val="231F20"/>
          <w:spacing w:val="-7"/>
          <w:w w:val="105"/>
          <w:sz w:val="12"/>
        </w:rPr>
        <w:t> </w:t>
      </w:r>
      <w:r>
        <w:rPr>
          <w:color w:val="231F20"/>
          <w:w w:val="105"/>
          <w:sz w:val="12"/>
        </w:rPr>
        <w:t>D.,</w:t>
      </w:r>
      <w:r>
        <w:rPr>
          <w:color w:val="231F20"/>
          <w:spacing w:val="-7"/>
          <w:w w:val="105"/>
          <w:sz w:val="12"/>
        </w:rPr>
        <w:t> </w:t>
      </w:r>
      <w:r>
        <w:rPr>
          <w:color w:val="231F20"/>
          <w:w w:val="105"/>
          <w:sz w:val="12"/>
        </w:rPr>
        <w:t>2013.</w:t>
      </w:r>
      <w:r>
        <w:rPr>
          <w:color w:val="231F20"/>
          <w:spacing w:val="-6"/>
          <w:w w:val="105"/>
          <w:sz w:val="12"/>
        </w:rPr>
        <w:t> </w:t>
      </w:r>
      <w:r>
        <w:rPr>
          <w:color w:val="231F20"/>
          <w:w w:val="105"/>
          <w:sz w:val="12"/>
        </w:rPr>
        <w:t>Comparison</w:t>
      </w:r>
      <w:r>
        <w:rPr>
          <w:color w:val="231F20"/>
          <w:spacing w:val="-7"/>
          <w:w w:val="105"/>
          <w:sz w:val="12"/>
        </w:rPr>
        <w:t> </w:t>
      </w:r>
      <w:r>
        <w:rPr>
          <w:color w:val="231F20"/>
          <w:w w:val="105"/>
          <w:sz w:val="12"/>
        </w:rPr>
        <w:t>of</w:t>
      </w:r>
      <w:r>
        <w:rPr>
          <w:color w:val="231F20"/>
          <w:spacing w:val="-8"/>
          <w:w w:val="105"/>
          <w:sz w:val="12"/>
        </w:rPr>
        <w:t> </w:t>
      </w:r>
      <w:r>
        <w:rPr>
          <w:color w:val="231F20"/>
          <w:w w:val="105"/>
          <w:sz w:val="12"/>
        </w:rPr>
        <w:t>random</w:t>
      </w:r>
      <w:r>
        <w:rPr>
          <w:color w:val="231F20"/>
          <w:spacing w:val="-7"/>
          <w:w w:val="105"/>
          <w:sz w:val="12"/>
        </w:rPr>
        <w:t> </w:t>
      </w:r>
      <w:r>
        <w:rPr>
          <w:color w:val="231F20"/>
          <w:w w:val="105"/>
          <w:sz w:val="12"/>
        </w:rPr>
        <w:t>forest,</w:t>
      </w:r>
      <w:r>
        <w:rPr>
          <w:color w:val="231F20"/>
          <w:spacing w:val="-6"/>
          <w:w w:val="105"/>
          <w:sz w:val="12"/>
        </w:rPr>
        <w:t> </w:t>
      </w:r>
      <w:r>
        <w:rPr>
          <w:color w:val="231F20"/>
          <w:w w:val="105"/>
          <w:sz w:val="12"/>
        </w:rPr>
        <w:t>support</w:t>
      </w:r>
      <w:r>
        <w:rPr>
          <w:color w:val="231F20"/>
          <w:spacing w:val="-8"/>
          <w:w w:val="105"/>
          <w:sz w:val="12"/>
        </w:rPr>
        <w:t> </w:t>
      </w:r>
      <w:r>
        <w:rPr>
          <w:color w:val="231F20"/>
          <w:w w:val="105"/>
          <w:sz w:val="12"/>
        </w:rPr>
        <w:t>vector</w:t>
      </w:r>
      <w:r>
        <w:rPr>
          <w:color w:val="231F20"/>
          <w:spacing w:val="-7"/>
          <w:w w:val="105"/>
          <w:sz w:val="12"/>
        </w:rPr>
        <w:t> </w:t>
      </w:r>
      <w:r>
        <w:rPr>
          <w:color w:val="231F20"/>
          <w:w w:val="105"/>
          <w:sz w:val="12"/>
        </w:rPr>
        <w:t>ma-</w:t>
      </w:r>
      <w:r>
        <w:rPr>
          <w:color w:val="231F20"/>
          <w:spacing w:val="40"/>
          <w:w w:val="105"/>
          <w:sz w:val="12"/>
        </w:rPr>
        <w:t> </w:t>
      </w:r>
      <w:r>
        <w:rPr>
          <w:color w:val="231F20"/>
          <w:w w:val="105"/>
          <w:sz w:val="12"/>
        </w:rPr>
        <w:t>chine and back propagation neural network for electronic tongue data classi</w:t>
      </w:r>
      <w:r>
        <w:rPr>
          <w:rFonts w:ascii="Times New Roman" w:hAnsi="Times New Roman"/>
          <w:color w:val="231F20"/>
          <w:w w:val="105"/>
          <w:sz w:val="12"/>
        </w:rPr>
        <w:t>fi</w:t>
      </w:r>
      <w:r>
        <w:rPr>
          <w:color w:val="231F20"/>
          <w:w w:val="105"/>
          <w:sz w:val="12"/>
        </w:rPr>
        <w:t>cation:</w:t>
      </w:r>
      <w:r>
        <w:rPr>
          <w:color w:val="231F20"/>
          <w:spacing w:val="40"/>
          <w:w w:val="105"/>
          <w:sz w:val="12"/>
        </w:rPr>
        <w:t> </w:t>
      </w:r>
      <w:r>
        <w:rPr>
          <w:color w:val="231F20"/>
          <w:w w:val="105"/>
          <w:sz w:val="12"/>
        </w:rPr>
        <w:t>application to the recognition of orange beverage and Chinese vinegar. Sensors Actu-</w:t>
      </w:r>
      <w:r>
        <w:rPr>
          <w:color w:val="231F20"/>
          <w:spacing w:val="40"/>
          <w:w w:val="105"/>
          <w:sz w:val="12"/>
        </w:rPr>
        <w:t> </w:t>
      </w:r>
      <w:r>
        <w:rPr>
          <w:color w:val="231F20"/>
          <w:w w:val="105"/>
          <w:sz w:val="12"/>
        </w:rPr>
        <w:t>ators B Chem. 177, 970</w:t>
      </w:r>
      <w:r>
        <w:rPr>
          <w:rFonts w:ascii="Tuffy" w:hAnsi="Tuffy"/>
          <w:b w:val="0"/>
          <w:color w:val="231F20"/>
          <w:w w:val="105"/>
          <w:sz w:val="12"/>
        </w:rPr>
        <w:t>–</w:t>
      </w:r>
      <w:r>
        <w:rPr>
          <w:color w:val="231F20"/>
          <w:w w:val="105"/>
          <w:sz w:val="12"/>
        </w:rPr>
        <w:t>980. </w:t>
      </w:r>
      <w:hyperlink r:id="rId76">
        <w:r>
          <w:rPr>
            <w:color w:val="2E3092"/>
            <w:w w:val="105"/>
            <w:sz w:val="12"/>
          </w:rPr>
          <w:t>https://doi.org/10.1016/j.snb.2012.11.071</w:t>
        </w:r>
      </w:hyperlink>
      <w:r>
        <w:rPr>
          <w:color w:val="231F20"/>
          <w:w w:val="105"/>
          <w:sz w:val="12"/>
        </w:rPr>
        <w:t>.</w:t>
      </w:r>
    </w:p>
    <w:p>
      <w:pPr>
        <w:spacing w:line="280" w:lineRule="auto" w:before="4"/>
        <w:ind w:left="353" w:right="40" w:hanging="240"/>
        <w:jc w:val="both"/>
        <w:rPr>
          <w:sz w:val="12"/>
        </w:rPr>
      </w:pPr>
      <w:r>
        <w:rPr>
          <w:color w:val="231F20"/>
          <w:w w:val="105"/>
          <w:sz w:val="12"/>
        </w:rPr>
        <w:t>Liu,</w:t>
      </w:r>
      <w:r>
        <w:rPr>
          <w:color w:val="231F20"/>
          <w:spacing w:val="-8"/>
          <w:w w:val="105"/>
          <w:sz w:val="12"/>
        </w:rPr>
        <w:t> </w:t>
      </w:r>
      <w:r>
        <w:rPr>
          <w:color w:val="231F20"/>
          <w:w w:val="105"/>
          <w:sz w:val="12"/>
        </w:rPr>
        <w:t>J.,</w:t>
      </w:r>
      <w:r>
        <w:rPr>
          <w:color w:val="231F20"/>
          <w:spacing w:val="-8"/>
          <w:w w:val="105"/>
          <w:sz w:val="12"/>
        </w:rPr>
        <w:t> </w:t>
      </w:r>
      <w:r>
        <w:rPr>
          <w:color w:val="231F20"/>
          <w:w w:val="105"/>
          <w:sz w:val="12"/>
        </w:rPr>
        <w:t>Zuo,</w:t>
      </w:r>
      <w:r>
        <w:rPr>
          <w:color w:val="231F20"/>
          <w:spacing w:val="-7"/>
          <w:w w:val="105"/>
          <w:sz w:val="12"/>
        </w:rPr>
        <w:t> </w:t>
      </w:r>
      <w:r>
        <w:rPr>
          <w:color w:val="231F20"/>
          <w:w w:val="105"/>
          <w:sz w:val="12"/>
        </w:rPr>
        <w:t>M.,</w:t>
      </w:r>
      <w:r>
        <w:rPr>
          <w:color w:val="231F20"/>
          <w:spacing w:val="-8"/>
          <w:w w:val="105"/>
          <w:sz w:val="12"/>
        </w:rPr>
        <w:t> </w:t>
      </w:r>
      <w:r>
        <w:rPr>
          <w:color w:val="231F20"/>
          <w:w w:val="105"/>
          <w:sz w:val="12"/>
        </w:rPr>
        <w:t>Low,</w:t>
      </w:r>
      <w:r>
        <w:rPr>
          <w:color w:val="231F20"/>
          <w:spacing w:val="-7"/>
          <w:w w:val="105"/>
          <w:sz w:val="12"/>
        </w:rPr>
        <w:t> </w:t>
      </w:r>
      <w:r>
        <w:rPr>
          <w:color w:val="231F20"/>
          <w:w w:val="105"/>
          <w:sz w:val="12"/>
        </w:rPr>
        <w:t>S.S.,</w:t>
      </w:r>
      <w:r>
        <w:rPr>
          <w:color w:val="231F20"/>
          <w:spacing w:val="-8"/>
          <w:w w:val="105"/>
          <w:sz w:val="12"/>
        </w:rPr>
        <w:t> </w:t>
      </w:r>
      <w:r>
        <w:rPr>
          <w:color w:val="231F20"/>
          <w:w w:val="105"/>
          <w:sz w:val="12"/>
        </w:rPr>
        <w:t>Xu,</w:t>
      </w:r>
      <w:r>
        <w:rPr>
          <w:color w:val="231F20"/>
          <w:spacing w:val="-8"/>
          <w:w w:val="105"/>
          <w:sz w:val="12"/>
        </w:rPr>
        <w:t> </w:t>
      </w:r>
      <w:r>
        <w:rPr>
          <w:color w:val="231F20"/>
          <w:w w:val="105"/>
          <w:sz w:val="12"/>
        </w:rPr>
        <w:t>N.,</w:t>
      </w:r>
      <w:r>
        <w:rPr>
          <w:color w:val="231F20"/>
          <w:spacing w:val="-7"/>
          <w:w w:val="105"/>
          <w:sz w:val="12"/>
        </w:rPr>
        <w:t> </w:t>
      </w:r>
      <w:r>
        <w:rPr>
          <w:color w:val="231F20"/>
          <w:w w:val="105"/>
          <w:sz w:val="12"/>
        </w:rPr>
        <w:t>Chen,</w:t>
      </w:r>
      <w:r>
        <w:rPr>
          <w:color w:val="231F20"/>
          <w:spacing w:val="-8"/>
          <w:w w:val="105"/>
          <w:sz w:val="12"/>
        </w:rPr>
        <w:t> </w:t>
      </w:r>
      <w:r>
        <w:rPr>
          <w:color w:val="231F20"/>
          <w:w w:val="105"/>
          <w:sz w:val="12"/>
        </w:rPr>
        <w:t>Z.,</w:t>
      </w:r>
      <w:r>
        <w:rPr>
          <w:color w:val="231F20"/>
          <w:spacing w:val="-7"/>
          <w:w w:val="105"/>
          <w:sz w:val="12"/>
        </w:rPr>
        <w:t> </w:t>
      </w:r>
      <w:r>
        <w:rPr>
          <w:color w:val="231F20"/>
          <w:w w:val="105"/>
          <w:sz w:val="12"/>
        </w:rPr>
        <w:t>Lv,</w:t>
      </w:r>
      <w:r>
        <w:rPr>
          <w:color w:val="231F20"/>
          <w:spacing w:val="-8"/>
          <w:w w:val="105"/>
          <w:sz w:val="12"/>
        </w:rPr>
        <w:t> </w:t>
      </w:r>
      <w:r>
        <w:rPr>
          <w:color w:val="231F20"/>
          <w:w w:val="105"/>
          <w:sz w:val="12"/>
        </w:rPr>
        <w:t>C.,</w:t>
      </w:r>
      <w:r>
        <w:rPr>
          <w:color w:val="231F20"/>
          <w:spacing w:val="-8"/>
          <w:w w:val="105"/>
          <w:sz w:val="12"/>
        </w:rPr>
        <w:t> </w:t>
      </w:r>
      <w:r>
        <w:rPr>
          <w:color w:val="231F20"/>
          <w:w w:val="105"/>
          <w:sz w:val="12"/>
        </w:rPr>
        <w:t>Cui,</w:t>
      </w:r>
      <w:r>
        <w:rPr>
          <w:color w:val="231F20"/>
          <w:spacing w:val="-7"/>
          <w:w w:val="105"/>
          <w:sz w:val="12"/>
        </w:rPr>
        <w:t> </w:t>
      </w:r>
      <w:r>
        <w:rPr>
          <w:color w:val="231F20"/>
          <w:w w:val="105"/>
          <w:sz w:val="12"/>
        </w:rPr>
        <w:t>Y.,</w:t>
      </w:r>
      <w:r>
        <w:rPr>
          <w:color w:val="231F20"/>
          <w:spacing w:val="-8"/>
          <w:w w:val="105"/>
          <w:sz w:val="12"/>
        </w:rPr>
        <w:t> </w:t>
      </w:r>
      <w:r>
        <w:rPr>
          <w:color w:val="231F20"/>
          <w:w w:val="105"/>
          <w:sz w:val="12"/>
        </w:rPr>
        <w:t>Shi,</w:t>
      </w:r>
      <w:r>
        <w:rPr>
          <w:color w:val="231F20"/>
          <w:spacing w:val="-7"/>
          <w:w w:val="105"/>
          <w:sz w:val="12"/>
        </w:rPr>
        <w:t> </w:t>
      </w:r>
      <w:r>
        <w:rPr>
          <w:color w:val="231F20"/>
          <w:w w:val="105"/>
          <w:sz w:val="12"/>
        </w:rPr>
        <w:t>Y.,</w:t>
      </w:r>
      <w:r>
        <w:rPr>
          <w:color w:val="231F20"/>
          <w:spacing w:val="-8"/>
          <w:w w:val="105"/>
          <w:sz w:val="12"/>
        </w:rPr>
        <w:t> </w:t>
      </w:r>
      <w:r>
        <w:rPr>
          <w:color w:val="231F20"/>
          <w:w w:val="105"/>
          <w:sz w:val="12"/>
        </w:rPr>
        <w:t>Men,</w:t>
      </w:r>
      <w:r>
        <w:rPr>
          <w:color w:val="231F20"/>
          <w:spacing w:val="-8"/>
          <w:w w:val="105"/>
          <w:sz w:val="12"/>
        </w:rPr>
        <w:t> </w:t>
      </w:r>
      <w:r>
        <w:rPr>
          <w:color w:val="231F20"/>
          <w:w w:val="105"/>
          <w:sz w:val="12"/>
        </w:rPr>
        <w:t>H.,</w:t>
      </w:r>
      <w:r>
        <w:rPr>
          <w:color w:val="231F20"/>
          <w:spacing w:val="-7"/>
          <w:w w:val="105"/>
          <w:sz w:val="12"/>
        </w:rPr>
        <w:t> </w:t>
      </w:r>
      <w:r>
        <w:rPr>
          <w:color w:val="231F20"/>
          <w:w w:val="105"/>
          <w:sz w:val="12"/>
        </w:rPr>
        <w:t>2020.</w:t>
      </w:r>
      <w:r>
        <w:rPr>
          <w:color w:val="231F20"/>
          <w:spacing w:val="-8"/>
          <w:w w:val="105"/>
          <w:sz w:val="12"/>
        </w:rPr>
        <w:t> </w:t>
      </w:r>
      <w:r>
        <w:rPr>
          <w:color w:val="231F20"/>
          <w:w w:val="105"/>
          <w:sz w:val="12"/>
        </w:rPr>
        <w:t>Fuzzy</w:t>
      </w:r>
      <w:r>
        <w:rPr>
          <w:color w:val="231F20"/>
          <w:spacing w:val="-7"/>
          <w:w w:val="105"/>
          <w:sz w:val="12"/>
        </w:rPr>
        <w:t> </w:t>
      </w:r>
      <w:r>
        <w:rPr>
          <w:color w:val="231F20"/>
          <w:w w:val="105"/>
          <w:sz w:val="12"/>
        </w:rPr>
        <w:t>eval-</w:t>
      </w:r>
      <w:r>
        <w:rPr>
          <w:color w:val="231F20"/>
          <w:spacing w:val="40"/>
          <w:w w:val="105"/>
          <w:sz w:val="12"/>
        </w:rPr>
        <w:t> </w:t>
      </w:r>
      <w:r>
        <w:rPr>
          <w:color w:val="231F20"/>
          <w:w w:val="105"/>
          <w:sz w:val="12"/>
        </w:rPr>
        <w:t>uation</w:t>
      </w:r>
      <w:r>
        <w:rPr>
          <w:color w:val="231F20"/>
          <w:spacing w:val="39"/>
          <w:w w:val="105"/>
          <w:sz w:val="12"/>
        </w:rPr>
        <w:t> </w:t>
      </w:r>
      <w:r>
        <w:rPr>
          <w:color w:val="231F20"/>
          <w:w w:val="105"/>
          <w:sz w:val="12"/>
        </w:rPr>
        <w:t>output</w:t>
      </w:r>
      <w:r>
        <w:rPr>
          <w:color w:val="231F20"/>
          <w:spacing w:val="40"/>
          <w:w w:val="105"/>
          <w:sz w:val="12"/>
        </w:rPr>
        <w:t> </w:t>
      </w:r>
      <w:r>
        <w:rPr>
          <w:color w:val="231F20"/>
          <w:w w:val="105"/>
          <w:sz w:val="12"/>
        </w:rPr>
        <w:t>of</w:t>
      </w:r>
      <w:r>
        <w:rPr>
          <w:color w:val="231F20"/>
          <w:spacing w:val="40"/>
          <w:w w:val="105"/>
          <w:sz w:val="12"/>
        </w:rPr>
        <w:t> </w:t>
      </w:r>
      <w:r>
        <w:rPr>
          <w:color w:val="231F20"/>
          <w:w w:val="105"/>
          <w:sz w:val="12"/>
        </w:rPr>
        <w:t>taste</w:t>
      </w:r>
      <w:r>
        <w:rPr>
          <w:color w:val="231F20"/>
          <w:spacing w:val="39"/>
          <w:w w:val="105"/>
          <w:sz w:val="12"/>
        </w:rPr>
        <w:t> </w:t>
      </w:r>
      <w:r>
        <w:rPr>
          <w:color w:val="231F20"/>
          <w:w w:val="105"/>
          <w:sz w:val="12"/>
        </w:rPr>
        <w:t>information</w:t>
      </w:r>
      <w:r>
        <w:rPr>
          <w:color w:val="231F20"/>
          <w:spacing w:val="39"/>
          <w:w w:val="105"/>
          <w:sz w:val="12"/>
        </w:rPr>
        <w:t> </w:t>
      </w:r>
      <w:r>
        <w:rPr>
          <w:color w:val="231F20"/>
          <w:w w:val="105"/>
          <w:sz w:val="12"/>
        </w:rPr>
        <w:t>for</w:t>
      </w:r>
      <w:r>
        <w:rPr>
          <w:color w:val="231F20"/>
          <w:spacing w:val="40"/>
          <w:w w:val="105"/>
          <w:sz w:val="12"/>
        </w:rPr>
        <w:t> </w:t>
      </w:r>
      <w:r>
        <w:rPr>
          <w:color w:val="231F20"/>
          <w:w w:val="105"/>
          <w:sz w:val="12"/>
        </w:rPr>
        <w:t>liquor</w:t>
      </w:r>
      <w:r>
        <w:rPr>
          <w:color w:val="231F20"/>
          <w:spacing w:val="40"/>
          <w:w w:val="105"/>
          <w:sz w:val="12"/>
        </w:rPr>
        <w:t> </w:t>
      </w:r>
      <w:r>
        <w:rPr>
          <w:color w:val="231F20"/>
          <w:w w:val="105"/>
          <w:sz w:val="12"/>
        </w:rPr>
        <w:t>using</w:t>
      </w:r>
      <w:r>
        <w:rPr>
          <w:color w:val="231F20"/>
          <w:spacing w:val="39"/>
          <w:w w:val="105"/>
          <w:sz w:val="12"/>
        </w:rPr>
        <w:t> </w:t>
      </w:r>
      <w:r>
        <w:rPr>
          <w:color w:val="231F20"/>
          <w:w w:val="105"/>
          <w:sz w:val="12"/>
        </w:rPr>
        <w:t>electronic</w:t>
      </w:r>
      <w:r>
        <w:rPr>
          <w:color w:val="231F20"/>
          <w:spacing w:val="40"/>
          <w:w w:val="105"/>
          <w:sz w:val="12"/>
        </w:rPr>
        <w:t> </w:t>
      </w:r>
      <w:r>
        <w:rPr>
          <w:color w:val="231F20"/>
          <w:w w:val="105"/>
          <w:sz w:val="12"/>
        </w:rPr>
        <w:t>tongue</w:t>
      </w:r>
      <w:r>
        <w:rPr>
          <w:color w:val="231F20"/>
          <w:spacing w:val="39"/>
          <w:w w:val="105"/>
          <w:sz w:val="12"/>
        </w:rPr>
        <w:t> </w:t>
      </w:r>
      <w:r>
        <w:rPr>
          <w:color w:val="231F20"/>
          <w:w w:val="105"/>
          <w:sz w:val="12"/>
        </w:rPr>
        <w:t>based</w:t>
      </w:r>
      <w:r>
        <w:rPr>
          <w:color w:val="231F20"/>
          <w:spacing w:val="40"/>
          <w:w w:val="105"/>
          <w:sz w:val="12"/>
        </w:rPr>
        <w:t> </w:t>
      </w:r>
      <w:r>
        <w:rPr>
          <w:color w:val="231F20"/>
          <w:w w:val="105"/>
          <w:sz w:val="12"/>
        </w:rPr>
        <w:t>on</w:t>
      </w:r>
      <w:r>
        <w:rPr>
          <w:color w:val="231F20"/>
          <w:spacing w:val="40"/>
          <w:w w:val="105"/>
          <w:sz w:val="12"/>
        </w:rPr>
        <w:t> </w:t>
      </w:r>
      <w:r>
        <w:rPr>
          <w:color w:val="231F20"/>
          <w:w w:val="105"/>
          <w:sz w:val="12"/>
        </w:rPr>
        <w:t>cloud model. Sensors (Switzerland) 20 (3). </w:t>
      </w:r>
      <w:hyperlink r:id="rId77">
        <w:r>
          <w:rPr>
            <w:color w:val="2E3092"/>
            <w:w w:val="105"/>
            <w:sz w:val="12"/>
          </w:rPr>
          <w:t>https://doi.org/10.3390/s20030686</w:t>
        </w:r>
      </w:hyperlink>
      <w:r>
        <w:rPr>
          <w:color w:val="231F20"/>
          <w:w w:val="105"/>
          <w:sz w:val="12"/>
        </w:rPr>
        <w:t>.</w:t>
      </w:r>
    </w:p>
    <w:p>
      <w:pPr>
        <w:spacing w:line="276" w:lineRule="auto" w:before="3"/>
        <w:ind w:left="353" w:right="38" w:hanging="240"/>
        <w:jc w:val="both"/>
        <w:rPr>
          <w:sz w:val="12"/>
        </w:rPr>
      </w:pPr>
      <w:r>
        <w:rPr>
          <w:color w:val="231F20"/>
          <w:w w:val="105"/>
          <w:sz w:val="12"/>
        </w:rPr>
        <w:t>Malvano,</w:t>
      </w:r>
      <w:r>
        <w:rPr>
          <w:color w:val="231F20"/>
          <w:spacing w:val="-5"/>
          <w:w w:val="105"/>
          <w:sz w:val="12"/>
        </w:rPr>
        <w:t> </w:t>
      </w:r>
      <w:r>
        <w:rPr>
          <w:color w:val="231F20"/>
          <w:w w:val="105"/>
          <w:sz w:val="12"/>
        </w:rPr>
        <w:t>F.,</w:t>
      </w:r>
      <w:r>
        <w:rPr>
          <w:color w:val="231F20"/>
          <w:spacing w:val="-5"/>
          <w:w w:val="105"/>
          <w:sz w:val="12"/>
        </w:rPr>
        <w:t> </w:t>
      </w:r>
      <w:r>
        <w:rPr>
          <w:color w:val="231F20"/>
          <w:w w:val="105"/>
          <w:sz w:val="12"/>
        </w:rPr>
        <w:t>Albanese,</w:t>
      </w:r>
      <w:r>
        <w:rPr>
          <w:color w:val="231F20"/>
          <w:spacing w:val="-4"/>
          <w:w w:val="105"/>
          <w:sz w:val="12"/>
        </w:rPr>
        <w:t> </w:t>
      </w:r>
      <w:r>
        <w:rPr>
          <w:color w:val="231F20"/>
          <w:w w:val="105"/>
          <w:sz w:val="12"/>
        </w:rPr>
        <w:t>D.,</w:t>
      </w:r>
      <w:r>
        <w:rPr>
          <w:color w:val="231F20"/>
          <w:spacing w:val="-5"/>
          <w:w w:val="105"/>
          <w:sz w:val="12"/>
        </w:rPr>
        <w:t> </w:t>
      </w:r>
      <w:r>
        <w:rPr>
          <w:color w:val="231F20"/>
          <w:w w:val="105"/>
          <w:sz w:val="12"/>
        </w:rPr>
        <w:t>Pilloton,</w:t>
      </w:r>
      <w:r>
        <w:rPr>
          <w:color w:val="231F20"/>
          <w:spacing w:val="-6"/>
          <w:w w:val="105"/>
          <w:sz w:val="12"/>
        </w:rPr>
        <w:t> </w:t>
      </w:r>
      <w:r>
        <w:rPr>
          <w:color w:val="231F20"/>
          <w:w w:val="105"/>
          <w:sz w:val="12"/>
        </w:rPr>
        <w:t>R.,</w:t>
      </w:r>
      <w:r>
        <w:rPr>
          <w:color w:val="231F20"/>
          <w:spacing w:val="-5"/>
          <w:w w:val="105"/>
          <w:sz w:val="12"/>
        </w:rPr>
        <w:t> </w:t>
      </w:r>
      <w:r>
        <w:rPr>
          <w:color w:val="231F20"/>
          <w:w w:val="105"/>
          <w:sz w:val="12"/>
        </w:rPr>
        <w:t>Di</w:t>
      </w:r>
      <w:r>
        <w:rPr>
          <w:color w:val="231F20"/>
          <w:spacing w:val="-6"/>
          <w:w w:val="105"/>
          <w:sz w:val="12"/>
        </w:rPr>
        <w:t> </w:t>
      </w:r>
      <w:r>
        <w:rPr>
          <w:color w:val="231F20"/>
          <w:w w:val="105"/>
          <w:sz w:val="12"/>
        </w:rPr>
        <w:t>Matteo,</w:t>
      </w:r>
      <w:r>
        <w:rPr>
          <w:color w:val="231F20"/>
          <w:spacing w:val="-5"/>
          <w:w w:val="105"/>
          <w:sz w:val="12"/>
        </w:rPr>
        <w:t> </w:t>
      </w:r>
      <w:r>
        <w:rPr>
          <w:color w:val="231F20"/>
          <w:w w:val="105"/>
          <w:sz w:val="12"/>
        </w:rPr>
        <w:t>M.,</w:t>
      </w:r>
      <w:r>
        <w:rPr>
          <w:color w:val="231F20"/>
          <w:spacing w:val="-5"/>
          <w:w w:val="105"/>
          <w:sz w:val="12"/>
        </w:rPr>
        <w:t> </w:t>
      </w:r>
      <w:r>
        <w:rPr>
          <w:color w:val="231F20"/>
          <w:w w:val="105"/>
          <w:sz w:val="12"/>
        </w:rPr>
        <w:t>Crescitelli,</w:t>
      </w:r>
      <w:r>
        <w:rPr>
          <w:color w:val="231F20"/>
          <w:spacing w:val="-5"/>
          <w:w w:val="105"/>
          <w:sz w:val="12"/>
        </w:rPr>
        <w:t> </w:t>
      </w:r>
      <w:r>
        <w:rPr>
          <w:color w:val="231F20"/>
          <w:w w:val="105"/>
          <w:sz w:val="12"/>
        </w:rPr>
        <w:t>A.,</w:t>
      </w:r>
      <w:r>
        <w:rPr>
          <w:color w:val="231F20"/>
          <w:spacing w:val="-5"/>
          <w:w w:val="105"/>
          <w:sz w:val="12"/>
        </w:rPr>
        <w:t> </w:t>
      </w:r>
      <w:r>
        <w:rPr>
          <w:color w:val="231F20"/>
          <w:w w:val="105"/>
          <w:sz w:val="12"/>
        </w:rPr>
        <w:t>2017.</w:t>
      </w:r>
      <w:r>
        <w:rPr>
          <w:color w:val="231F20"/>
          <w:spacing w:val="-5"/>
          <w:w w:val="105"/>
          <w:sz w:val="12"/>
        </w:rPr>
        <w:t> </w:t>
      </w:r>
      <w:r>
        <w:rPr>
          <w:color w:val="231F20"/>
          <w:w w:val="105"/>
          <w:sz w:val="12"/>
        </w:rPr>
        <w:t>A</w:t>
      </w:r>
      <w:r>
        <w:rPr>
          <w:color w:val="231F20"/>
          <w:spacing w:val="-4"/>
          <w:w w:val="105"/>
          <w:sz w:val="12"/>
        </w:rPr>
        <w:t> </w:t>
      </w:r>
      <w:r>
        <w:rPr>
          <w:color w:val="231F20"/>
          <w:w w:val="105"/>
          <w:sz w:val="12"/>
        </w:rPr>
        <w:t>new</w:t>
      </w:r>
      <w:r>
        <w:rPr>
          <w:color w:val="231F20"/>
          <w:spacing w:val="-4"/>
          <w:w w:val="105"/>
          <w:sz w:val="12"/>
        </w:rPr>
        <w:t> </w:t>
      </w:r>
      <w:r>
        <w:rPr>
          <w:color w:val="231F20"/>
          <w:w w:val="105"/>
          <w:sz w:val="12"/>
        </w:rPr>
        <w:t>label-free</w:t>
      </w:r>
      <w:r>
        <w:rPr>
          <w:color w:val="231F20"/>
          <w:spacing w:val="40"/>
          <w:w w:val="105"/>
          <w:sz w:val="12"/>
        </w:rPr>
        <w:t> </w:t>
      </w:r>
      <w:r>
        <w:rPr>
          <w:color w:val="231F20"/>
          <w:w w:val="105"/>
          <w:sz w:val="12"/>
        </w:rPr>
        <w:t>impedimetric af</w:t>
      </w:r>
      <w:r>
        <w:rPr>
          <w:rFonts w:ascii="Times New Roman" w:hAnsi="Times New Roman"/>
          <w:color w:val="231F20"/>
          <w:w w:val="105"/>
          <w:sz w:val="12"/>
        </w:rPr>
        <w:t>fi</w:t>
      </w:r>
      <w:r>
        <w:rPr>
          <w:color w:val="231F20"/>
          <w:w w:val="105"/>
          <w:sz w:val="12"/>
        </w:rPr>
        <w:t>nity sensor based on cholinesterases for detection of organophos-</w:t>
      </w:r>
      <w:r>
        <w:rPr>
          <w:color w:val="231F20"/>
          <w:spacing w:val="40"/>
          <w:w w:val="105"/>
          <w:sz w:val="12"/>
        </w:rPr>
        <w:t> </w:t>
      </w:r>
      <w:r>
        <w:rPr>
          <w:color w:val="231F20"/>
          <w:w w:val="105"/>
          <w:sz w:val="12"/>
        </w:rPr>
        <w:t>phorous and carbamic pesticides in food samples: impedimetric versus amperomet-</w:t>
      </w:r>
      <w:r>
        <w:rPr>
          <w:color w:val="231F20"/>
          <w:spacing w:val="40"/>
          <w:w w:val="105"/>
          <w:sz w:val="12"/>
        </w:rPr>
        <w:t> </w:t>
      </w:r>
      <w:r>
        <w:rPr>
          <w:color w:val="231F20"/>
          <w:w w:val="105"/>
          <w:sz w:val="12"/>
        </w:rPr>
        <w:t>ric detection. Food Bioprocess Technol. 10 (10), 1834</w:t>
      </w:r>
      <w:r>
        <w:rPr>
          <w:rFonts w:ascii="Tuffy" w:hAnsi="Tuffy"/>
          <w:b w:val="0"/>
          <w:color w:val="231F20"/>
          <w:w w:val="105"/>
          <w:sz w:val="12"/>
        </w:rPr>
        <w:t>–</w:t>
      </w:r>
      <w:r>
        <w:rPr>
          <w:color w:val="231F20"/>
          <w:w w:val="105"/>
          <w:sz w:val="12"/>
        </w:rPr>
        <w:t>1843. </w:t>
      </w:r>
      <w:hyperlink r:id="rId78">
        <w:r>
          <w:rPr>
            <w:color w:val="2E3092"/>
            <w:w w:val="105"/>
            <w:sz w:val="12"/>
          </w:rPr>
          <w:t>https://doi.org/10.1007/</w:t>
        </w:r>
      </w:hyperlink>
      <w:r>
        <w:rPr>
          <w:color w:val="2E3092"/>
          <w:spacing w:val="40"/>
          <w:w w:val="105"/>
          <w:sz w:val="12"/>
        </w:rPr>
        <w:t> </w:t>
      </w:r>
      <w:hyperlink r:id="rId78">
        <w:r>
          <w:rPr>
            <w:color w:val="2E3092"/>
            <w:spacing w:val="-2"/>
            <w:w w:val="105"/>
            <w:sz w:val="12"/>
          </w:rPr>
          <w:t>s11947-017-1955-7</w:t>
        </w:r>
      </w:hyperlink>
      <w:r>
        <w:rPr>
          <w:color w:val="231F20"/>
          <w:spacing w:val="-2"/>
          <w:w w:val="105"/>
          <w:sz w:val="12"/>
        </w:rPr>
        <w:t>.</w:t>
      </w:r>
    </w:p>
    <w:p>
      <w:pPr>
        <w:spacing w:line="273" w:lineRule="auto" w:before="6"/>
        <w:ind w:left="353" w:right="40" w:hanging="240"/>
        <w:jc w:val="both"/>
        <w:rPr>
          <w:sz w:val="12"/>
        </w:rPr>
      </w:pPr>
      <w:r>
        <w:rPr>
          <w:color w:val="231F20"/>
          <w:sz w:val="12"/>
        </w:rPr>
        <w:t>Marina, A.M., Man, Y.B.C., Amin, I., 2010. Use of the SAW sensor electronic nose for detect-</w:t>
      </w:r>
      <w:r>
        <w:rPr>
          <w:color w:val="231F20"/>
          <w:spacing w:val="40"/>
          <w:sz w:val="12"/>
        </w:rPr>
        <w:t> </w:t>
      </w:r>
      <w:r>
        <w:rPr>
          <w:color w:val="231F20"/>
          <w:sz w:val="12"/>
        </w:rPr>
        <w:t>ing the adulteration of virgin coconut oil with RBD palm kernel olein. JAOCS J. Am. Oil</w:t>
      </w:r>
      <w:r>
        <w:rPr>
          <w:color w:val="231F20"/>
          <w:spacing w:val="40"/>
          <w:sz w:val="12"/>
        </w:rPr>
        <w:t> </w:t>
      </w:r>
      <w:r>
        <w:rPr>
          <w:color w:val="231F20"/>
          <w:sz w:val="12"/>
        </w:rPr>
        <w:t>Chem.</w:t>
      </w:r>
      <w:r>
        <w:rPr>
          <w:color w:val="231F20"/>
          <w:spacing w:val="34"/>
          <w:sz w:val="12"/>
        </w:rPr>
        <w:t> </w:t>
      </w:r>
      <w:r>
        <w:rPr>
          <w:color w:val="231F20"/>
          <w:sz w:val="12"/>
        </w:rPr>
        <w:t>Soc.</w:t>
      </w:r>
      <w:r>
        <w:rPr>
          <w:color w:val="231F20"/>
          <w:spacing w:val="29"/>
          <w:sz w:val="12"/>
        </w:rPr>
        <w:t> </w:t>
      </w:r>
      <w:r>
        <w:rPr>
          <w:color w:val="231F20"/>
          <w:sz w:val="12"/>
        </w:rPr>
        <w:t>87</w:t>
      </w:r>
      <w:r>
        <w:rPr>
          <w:color w:val="231F20"/>
          <w:spacing w:val="32"/>
          <w:sz w:val="12"/>
        </w:rPr>
        <w:t> </w:t>
      </w:r>
      <w:r>
        <w:rPr>
          <w:color w:val="231F20"/>
          <w:sz w:val="12"/>
        </w:rPr>
        <w:t>(3),</w:t>
      </w:r>
      <w:r>
        <w:rPr>
          <w:color w:val="231F20"/>
          <w:spacing w:val="34"/>
          <w:sz w:val="12"/>
        </w:rPr>
        <w:t> </w:t>
      </w:r>
      <w:r>
        <w:rPr>
          <w:color w:val="231F20"/>
          <w:sz w:val="12"/>
        </w:rPr>
        <w:t>263</w:t>
      </w:r>
      <w:r>
        <w:rPr>
          <w:rFonts w:ascii="Tuffy" w:hAnsi="Tuffy"/>
          <w:b w:val="0"/>
          <w:color w:val="231F20"/>
          <w:sz w:val="12"/>
        </w:rPr>
        <w:t>–</w:t>
      </w:r>
      <w:r>
        <w:rPr>
          <w:color w:val="231F20"/>
          <w:sz w:val="12"/>
        </w:rPr>
        <w:t>270.</w:t>
      </w:r>
      <w:r>
        <w:rPr>
          <w:color w:val="231F20"/>
          <w:spacing w:val="32"/>
          <w:sz w:val="12"/>
        </w:rPr>
        <w:t> </w:t>
      </w:r>
      <w:hyperlink r:id="rId79">
        <w:r>
          <w:rPr>
            <w:color w:val="2E3092"/>
            <w:sz w:val="12"/>
          </w:rPr>
          <w:t>https://doi.org/10.1007/s11746-009-1492-2</w:t>
        </w:r>
      </w:hyperlink>
      <w:r>
        <w:rPr>
          <w:color w:val="231F20"/>
          <w:sz w:val="12"/>
        </w:rPr>
        <w:t>.</w:t>
      </w:r>
    </w:p>
    <w:p>
      <w:pPr>
        <w:spacing w:line="273" w:lineRule="auto" w:before="7"/>
        <w:ind w:left="353" w:right="38" w:hanging="240"/>
        <w:jc w:val="both"/>
        <w:rPr>
          <w:sz w:val="12"/>
        </w:rPr>
      </w:pPr>
      <w:r>
        <w:rPr>
          <w:color w:val="231F20"/>
          <w:w w:val="105"/>
          <w:sz w:val="12"/>
        </w:rPr>
        <w:t>Matindoust,</w:t>
      </w:r>
      <w:r>
        <w:rPr>
          <w:color w:val="231F20"/>
          <w:spacing w:val="-4"/>
          <w:w w:val="105"/>
          <w:sz w:val="12"/>
        </w:rPr>
        <w:t> </w:t>
      </w:r>
      <w:r>
        <w:rPr>
          <w:color w:val="231F20"/>
          <w:w w:val="105"/>
          <w:sz w:val="12"/>
        </w:rPr>
        <w:t>S.,</w:t>
      </w:r>
      <w:r>
        <w:rPr>
          <w:color w:val="231F20"/>
          <w:spacing w:val="-5"/>
          <w:w w:val="105"/>
          <w:sz w:val="12"/>
        </w:rPr>
        <w:t> </w:t>
      </w:r>
      <w:r>
        <w:rPr>
          <w:color w:val="231F20"/>
          <w:w w:val="105"/>
          <w:sz w:val="12"/>
        </w:rPr>
        <w:t>Baghaei-Nejad,</w:t>
      </w:r>
      <w:r>
        <w:rPr>
          <w:color w:val="231F20"/>
          <w:spacing w:val="-4"/>
          <w:w w:val="105"/>
          <w:sz w:val="12"/>
        </w:rPr>
        <w:t> </w:t>
      </w:r>
      <w:r>
        <w:rPr>
          <w:color w:val="231F20"/>
          <w:w w:val="105"/>
          <w:sz w:val="12"/>
        </w:rPr>
        <w:t>M.,</w:t>
      </w:r>
      <w:r>
        <w:rPr>
          <w:color w:val="231F20"/>
          <w:spacing w:val="-4"/>
          <w:w w:val="105"/>
          <w:sz w:val="12"/>
        </w:rPr>
        <w:t> </w:t>
      </w:r>
      <w:r>
        <w:rPr>
          <w:color w:val="231F20"/>
          <w:w w:val="105"/>
          <w:sz w:val="12"/>
        </w:rPr>
        <w:t>Abadi,</w:t>
      </w:r>
      <w:r>
        <w:rPr>
          <w:color w:val="231F20"/>
          <w:spacing w:val="-5"/>
          <w:w w:val="105"/>
          <w:sz w:val="12"/>
        </w:rPr>
        <w:t> </w:t>
      </w:r>
      <w:r>
        <w:rPr>
          <w:color w:val="231F20"/>
          <w:w w:val="105"/>
          <w:sz w:val="12"/>
        </w:rPr>
        <w:t>M.H.S.,</w:t>
      </w:r>
      <w:r>
        <w:rPr>
          <w:color w:val="231F20"/>
          <w:spacing w:val="-5"/>
          <w:w w:val="105"/>
          <w:sz w:val="12"/>
        </w:rPr>
        <w:t> </w:t>
      </w:r>
      <w:r>
        <w:rPr>
          <w:color w:val="231F20"/>
          <w:w w:val="105"/>
          <w:sz w:val="12"/>
        </w:rPr>
        <w:t>Zou,</w:t>
      </w:r>
      <w:r>
        <w:rPr>
          <w:color w:val="231F20"/>
          <w:spacing w:val="-4"/>
          <w:w w:val="105"/>
          <w:sz w:val="12"/>
        </w:rPr>
        <w:t> </w:t>
      </w:r>
      <w:r>
        <w:rPr>
          <w:color w:val="231F20"/>
          <w:w w:val="105"/>
          <w:sz w:val="12"/>
        </w:rPr>
        <w:t>Z.,</w:t>
      </w:r>
      <w:r>
        <w:rPr>
          <w:color w:val="231F20"/>
          <w:spacing w:val="-4"/>
          <w:w w:val="105"/>
          <w:sz w:val="12"/>
        </w:rPr>
        <w:t> </w:t>
      </w:r>
      <w:r>
        <w:rPr>
          <w:color w:val="231F20"/>
          <w:w w:val="105"/>
          <w:sz w:val="12"/>
        </w:rPr>
        <w:t>Zheng,</w:t>
      </w:r>
      <w:r>
        <w:rPr>
          <w:color w:val="231F20"/>
          <w:spacing w:val="-5"/>
          <w:w w:val="105"/>
          <w:sz w:val="12"/>
        </w:rPr>
        <w:t> </w:t>
      </w:r>
      <w:r>
        <w:rPr>
          <w:color w:val="231F20"/>
          <w:w w:val="105"/>
          <w:sz w:val="12"/>
        </w:rPr>
        <w:t>L.R.,</w:t>
      </w:r>
      <w:r>
        <w:rPr>
          <w:color w:val="231F20"/>
          <w:spacing w:val="-5"/>
          <w:w w:val="105"/>
          <w:sz w:val="12"/>
        </w:rPr>
        <w:t> </w:t>
      </w:r>
      <w:r>
        <w:rPr>
          <w:color w:val="231F20"/>
          <w:w w:val="105"/>
          <w:sz w:val="12"/>
        </w:rPr>
        <w:t>2016.</w:t>
      </w:r>
      <w:r>
        <w:rPr>
          <w:color w:val="231F20"/>
          <w:spacing w:val="-4"/>
          <w:w w:val="105"/>
          <w:sz w:val="12"/>
        </w:rPr>
        <w:t> </w:t>
      </w:r>
      <w:r>
        <w:rPr>
          <w:color w:val="231F20"/>
          <w:w w:val="105"/>
          <w:sz w:val="12"/>
        </w:rPr>
        <w:t>Food</w:t>
      </w:r>
      <w:r>
        <w:rPr>
          <w:color w:val="231F20"/>
          <w:spacing w:val="-4"/>
          <w:w w:val="105"/>
          <w:sz w:val="12"/>
        </w:rPr>
        <w:t> </w:t>
      </w:r>
      <w:r>
        <w:rPr>
          <w:color w:val="231F20"/>
          <w:w w:val="105"/>
          <w:sz w:val="12"/>
        </w:rPr>
        <w:t>quality</w:t>
      </w:r>
      <w:r>
        <w:rPr>
          <w:color w:val="231F20"/>
          <w:spacing w:val="40"/>
          <w:w w:val="105"/>
          <w:sz w:val="12"/>
        </w:rPr>
        <w:t> </w:t>
      </w:r>
      <w:r>
        <w:rPr>
          <w:color w:val="231F20"/>
          <w:w w:val="105"/>
          <w:sz w:val="12"/>
        </w:rPr>
        <w:t>and safety monitoring using gas sensor array in intelligent packaging. Sens. Rev. 36</w:t>
      </w:r>
      <w:r>
        <w:rPr>
          <w:color w:val="231F20"/>
          <w:spacing w:val="40"/>
          <w:w w:val="105"/>
          <w:sz w:val="12"/>
        </w:rPr>
        <w:t> </w:t>
      </w:r>
      <w:r>
        <w:rPr>
          <w:color w:val="231F20"/>
          <w:w w:val="105"/>
          <w:sz w:val="12"/>
        </w:rPr>
        <w:t>(2), 169</w:t>
      </w:r>
      <w:r>
        <w:rPr>
          <w:rFonts w:ascii="Tuffy" w:hAnsi="Tuffy"/>
          <w:b w:val="0"/>
          <w:color w:val="231F20"/>
          <w:w w:val="105"/>
          <w:sz w:val="12"/>
        </w:rPr>
        <w:t>–</w:t>
      </w:r>
      <w:r>
        <w:rPr>
          <w:color w:val="231F20"/>
          <w:w w:val="105"/>
          <w:sz w:val="12"/>
        </w:rPr>
        <w:t>183. </w:t>
      </w:r>
      <w:hyperlink r:id="rId80">
        <w:r>
          <w:rPr>
            <w:color w:val="2E3092"/>
            <w:w w:val="105"/>
            <w:sz w:val="12"/>
          </w:rPr>
          <w:t>https://doi.org/10.1108/SR-07-2015-0115</w:t>
        </w:r>
      </w:hyperlink>
      <w:r>
        <w:rPr>
          <w:color w:val="231F20"/>
          <w:w w:val="105"/>
          <w:sz w:val="12"/>
        </w:rPr>
        <w:t>.</w:t>
      </w:r>
    </w:p>
    <w:p>
      <w:pPr>
        <w:spacing w:line="273" w:lineRule="auto" w:before="7"/>
        <w:ind w:left="353" w:right="40" w:hanging="240"/>
        <w:jc w:val="both"/>
        <w:rPr>
          <w:sz w:val="12"/>
        </w:rPr>
      </w:pPr>
      <w:r>
        <w:rPr>
          <w:color w:val="231F20"/>
          <w:w w:val="105"/>
          <w:sz w:val="12"/>
        </w:rPr>
        <w:t>Matindoust, S., Farzi, A., Baghaei Nejad, M., Shahrokh Abadi, M.H., Zou, Z., Zheng, </w:t>
      </w:r>
      <w:r>
        <w:rPr>
          <w:color w:val="231F20"/>
          <w:w w:val="105"/>
          <w:sz w:val="12"/>
        </w:rPr>
        <w:t>L.R.,</w:t>
      </w:r>
      <w:r>
        <w:rPr>
          <w:color w:val="231F20"/>
          <w:spacing w:val="40"/>
          <w:w w:val="105"/>
          <w:sz w:val="12"/>
        </w:rPr>
        <w:t> </w:t>
      </w:r>
      <w:r>
        <w:rPr>
          <w:color w:val="231F20"/>
          <w:w w:val="105"/>
          <w:sz w:val="12"/>
        </w:rPr>
        <w:t>2017. Ammonia gas sensor based on </w:t>
      </w:r>
      <w:r>
        <w:rPr>
          <w:rFonts w:ascii="Times New Roman" w:hAnsi="Times New Roman"/>
          <w:color w:val="231F20"/>
          <w:w w:val="105"/>
          <w:sz w:val="12"/>
        </w:rPr>
        <w:t>fl</w:t>
      </w:r>
      <w:r>
        <w:rPr>
          <w:color w:val="231F20"/>
          <w:w w:val="105"/>
          <w:sz w:val="12"/>
        </w:rPr>
        <w:t>exible polyaniline </w:t>
      </w:r>
      <w:r>
        <w:rPr>
          <w:rFonts w:ascii="Times New Roman" w:hAnsi="Times New Roman"/>
          <w:color w:val="231F20"/>
          <w:w w:val="105"/>
          <w:sz w:val="12"/>
        </w:rPr>
        <w:t>fi</w:t>
      </w:r>
      <w:r>
        <w:rPr>
          <w:color w:val="231F20"/>
          <w:w w:val="105"/>
          <w:sz w:val="12"/>
        </w:rPr>
        <w:t>lms for rapid detection of</w:t>
      </w:r>
      <w:r>
        <w:rPr>
          <w:color w:val="231F20"/>
          <w:spacing w:val="40"/>
          <w:w w:val="105"/>
          <w:sz w:val="12"/>
        </w:rPr>
        <w:t> </w:t>
      </w:r>
      <w:r>
        <w:rPr>
          <w:color w:val="231F20"/>
          <w:w w:val="105"/>
          <w:sz w:val="12"/>
        </w:rPr>
        <w:t>spoilage in protein-rich foods. J. Mater. Sci.</w:t>
      </w:r>
      <w:r>
        <w:rPr>
          <w:color w:val="231F20"/>
          <w:w w:val="105"/>
          <w:sz w:val="12"/>
        </w:rPr>
        <w:t> Mater. Electron. 28 (11), 7760</w:t>
      </w:r>
      <w:r>
        <w:rPr>
          <w:rFonts w:ascii="Tuffy" w:hAnsi="Tuffy"/>
          <w:b w:val="0"/>
          <w:color w:val="231F20"/>
          <w:w w:val="105"/>
          <w:sz w:val="12"/>
        </w:rPr>
        <w:t>–</w:t>
      </w:r>
      <w:r>
        <w:rPr>
          <w:color w:val="231F20"/>
          <w:w w:val="105"/>
          <w:sz w:val="12"/>
        </w:rPr>
        <w:t>7768.</w:t>
      </w:r>
      <w:r>
        <w:rPr>
          <w:color w:val="231F20"/>
          <w:spacing w:val="40"/>
          <w:w w:val="105"/>
          <w:sz w:val="12"/>
        </w:rPr>
        <w:t> </w:t>
      </w:r>
      <w:hyperlink r:id="rId81">
        <w:r>
          <w:rPr>
            <w:color w:val="2E3092"/>
            <w:spacing w:val="-2"/>
            <w:w w:val="105"/>
            <w:sz w:val="12"/>
          </w:rPr>
          <w:t>https://doi.org/10.1007/s10854-017-6471-z</w:t>
        </w:r>
      </w:hyperlink>
      <w:r>
        <w:rPr>
          <w:color w:val="231F20"/>
          <w:spacing w:val="-2"/>
          <w:w w:val="105"/>
          <w:sz w:val="12"/>
        </w:rPr>
        <w:t>.</w:t>
      </w:r>
    </w:p>
    <w:p>
      <w:pPr>
        <w:spacing w:line="280" w:lineRule="auto" w:before="9"/>
        <w:ind w:left="353" w:right="38" w:hanging="240"/>
        <w:jc w:val="both"/>
        <w:rPr>
          <w:sz w:val="12"/>
        </w:rPr>
      </w:pPr>
      <w:r>
        <w:rPr>
          <w:color w:val="231F20"/>
          <w:w w:val="105"/>
          <w:sz w:val="12"/>
        </w:rPr>
        <w:t>Megha,</w:t>
      </w:r>
      <w:r>
        <w:rPr>
          <w:color w:val="231F20"/>
          <w:spacing w:val="-8"/>
          <w:w w:val="105"/>
          <w:sz w:val="12"/>
        </w:rPr>
        <w:t> </w:t>
      </w:r>
      <w:r>
        <w:rPr>
          <w:color w:val="231F20"/>
          <w:w w:val="105"/>
          <w:sz w:val="12"/>
        </w:rPr>
        <w:t>R.,</w:t>
      </w:r>
      <w:r>
        <w:rPr>
          <w:color w:val="231F20"/>
          <w:spacing w:val="-8"/>
          <w:w w:val="105"/>
          <w:sz w:val="12"/>
        </w:rPr>
        <w:t> </w:t>
      </w:r>
      <w:r>
        <w:rPr>
          <w:color w:val="231F20"/>
          <w:w w:val="105"/>
          <w:sz w:val="12"/>
        </w:rPr>
        <w:t>Ali,</w:t>
      </w:r>
      <w:r>
        <w:rPr>
          <w:color w:val="231F20"/>
          <w:spacing w:val="-7"/>
          <w:w w:val="105"/>
          <w:sz w:val="12"/>
        </w:rPr>
        <w:t> </w:t>
      </w:r>
      <w:r>
        <w:rPr>
          <w:color w:val="231F20"/>
          <w:w w:val="105"/>
          <w:sz w:val="12"/>
        </w:rPr>
        <w:t>F.A.,</w:t>
      </w:r>
      <w:r>
        <w:rPr>
          <w:color w:val="231F20"/>
          <w:spacing w:val="-8"/>
          <w:w w:val="105"/>
          <w:sz w:val="12"/>
        </w:rPr>
        <w:t> </w:t>
      </w:r>
      <w:r>
        <w:rPr>
          <w:color w:val="231F20"/>
          <w:w w:val="105"/>
          <w:sz w:val="12"/>
        </w:rPr>
        <w:t>Ravikiran,</w:t>
      </w:r>
      <w:r>
        <w:rPr>
          <w:color w:val="231F20"/>
          <w:spacing w:val="-7"/>
          <w:w w:val="105"/>
          <w:sz w:val="12"/>
        </w:rPr>
        <w:t> </w:t>
      </w:r>
      <w:r>
        <w:rPr>
          <w:color w:val="231F20"/>
          <w:w w:val="105"/>
          <w:sz w:val="12"/>
        </w:rPr>
        <w:t>Y.T.,</w:t>
      </w:r>
      <w:r>
        <w:rPr>
          <w:color w:val="231F20"/>
          <w:spacing w:val="-8"/>
          <w:w w:val="105"/>
          <w:sz w:val="12"/>
        </w:rPr>
        <w:t> </w:t>
      </w:r>
      <w:r>
        <w:rPr>
          <w:color w:val="231F20"/>
          <w:w w:val="105"/>
          <w:sz w:val="12"/>
        </w:rPr>
        <w:t>Ramana,</w:t>
      </w:r>
      <w:r>
        <w:rPr>
          <w:color w:val="231F20"/>
          <w:spacing w:val="-8"/>
          <w:w w:val="105"/>
          <w:sz w:val="12"/>
        </w:rPr>
        <w:t> </w:t>
      </w:r>
      <w:r>
        <w:rPr>
          <w:color w:val="231F20"/>
          <w:w w:val="105"/>
          <w:sz w:val="12"/>
        </w:rPr>
        <w:t>C.H.V.V.,</w:t>
      </w:r>
      <w:r>
        <w:rPr>
          <w:color w:val="231F20"/>
          <w:spacing w:val="-7"/>
          <w:w w:val="105"/>
          <w:sz w:val="12"/>
        </w:rPr>
        <w:t> </w:t>
      </w:r>
      <w:r>
        <w:rPr>
          <w:color w:val="231F20"/>
          <w:w w:val="105"/>
          <w:sz w:val="12"/>
        </w:rPr>
        <w:t>Kiran</w:t>
      </w:r>
      <w:r>
        <w:rPr>
          <w:color w:val="231F20"/>
          <w:spacing w:val="-8"/>
          <w:w w:val="105"/>
          <w:sz w:val="12"/>
        </w:rPr>
        <w:t> </w:t>
      </w:r>
      <w:r>
        <w:rPr>
          <w:color w:val="231F20"/>
          <w:w w:val="105"/>
          <w:sz w:val="12"/>
        </w:rPr>
        <w:t>Kumar,</w:t>
      </w:r>
      <w:r>
        <w:rPr>
          <w:color w:val="231F20"/>
          <w:spacing w:val="-7"/>
          <w:w w:val="105"/>
          <w:sz w:val="12"/>
        </w:rPr>
        <w:t> </w:t>
      </w:r>
      <w:r>
        <w:rPr>
          <w:color w:val="231F20"/>
          <w:w w:val="105"/>
          <w:sz w:val="12"/>
        </w:rPr>
        <w:t>A.B.V.,</w:t>
      </w:r>
      <w:r>
        <w:rPr>
          <w:color w:val="231F20"/>
          <w:spacing w:val="-8"/>
          <w:w w:val="105"/>
          <w:sz w:val="12"/>
        </w:rPr>
        <w:t> </w:t>
      </w:r>
      <w:r>
        <w:rPr>
          <w:color w:val="231F20"/>
          <w:w w:val="105"/>
          <w:sz w:val="12"/>
        </w:rPr>
        <w:t>Mishra,</w:t>
      </w:r>
      <w:r>
        <w:rPr>
          <w:color w:val="231F20"/>
          <w:spacing w:val="-8"/>
          <w:w w:val="105"/>
          <w:sz w:val="12"/>
        </w:rPr>
        <w:t> </w:t>
      </w:r>
      <w:r>
        <w:rPr>
          <w:color w:val="231F20"/>
          <w:w w:val="105"/>
          <w:sz w:val="12"/>
        </w:rPr>
        <w:t>D.K.,</w:t>
      </w:r>
      <w:r>
        <w:rPr>
          <w:color w:val="231F20"/>
          <w:spacing w:val="40"/>
          <w:w w:val="105"/>
          <w:sz w:val="12"/>
        </w:rPr>
        <w:t> </w:t>
      </w:r>
      <w:r>
        <w:rPr>
          <w:color w:val="231F20"/>
          <w:w w:val="105"/>
          <w:sz w:val="12"/>
        </w:rPr>
        <w:t>Vijayakumari,</w:t>
      </w:r>
      <w:r>
        <w:rPr>
          <w:color w:val="231F20"/>
          <w:spacing w:val="-4"/>
          <w:w w:val="105"/>
          <w:sz w:val="12"/>
        </w:rPr>
        <w:t> </w:t>
      </w:r>
      <w:r>
        <w:rPr>
          <w:color w:val="231F20"/>
          <w:w w:val="105"/>
          <w:sz w:val="12"/>
        </w:rPr>
        <w:t>S.C.,</w:t>
      </w:r>
      <w:r>
        <w:rPr>
          <w:color w:val="231F20"/>
          <w:spacing w:val="-4"/>
          <w:w w:val="105"/>
          <w:sz w:val="12"/>
        </w:rPr>
        <w:t> </w:t>
      </w:r>
      <w:r>
        <w:rPr>
          <w:color w:val="231F20"/>
          <w:w w:val="105"/>
          <w:sz w:val="12"/>
        </w:rPr>
        <w:t>Kim,</w:t>
      </w:r>
      <w:r>
        <w:rPr>
          <w:color w:val="231F20"/>
          <w:spacing w:val="-5"/>
          <w:w w:val="105"/>
          <w:sz w:val="12"/>
        </w:rPr>
        <w:t> </w:t>
      </w:r>
      <w:r>
        <w:rPr>
          <w:color w:val="231F20"/>
          <w:w w:val="105"/>
          <w:sz w:val="12"/>
        </w:rPr>
        <w:t>D.,</w:t>
      </w:r>
      <w:r>
        <w:rPr>
          <w:color w:val="231F20"/>
          <w:spacing w:val="-4"/>
          <w:w w:val="105"/>
          <w:sz w:val="12"/>
        </w:rPr>
        <w:t> </w:t>
      </w:r>
      <w:r>
        <w:rPr>
          <w:color w:val="231F20"/>
          <w:w w:val="105"/>
          <w:sz w:val="12"/>
        </w:rPr>
        <w:t>2018.</w:t>
      </w:r>
      <w:r>
        <w:rPr>
          <w:color w:val="231F20"/>
          <w:spacing w:val="-4"/>
          <w:w w:val="105"/>
          <w:sz w:val="12"/>
        </w:rPr>
        <w:t> </w:t>
      </w:r>
      <w:r>
        <w:rPr>
          <w:color w:val="231F20"/>
          <w:w w:val="105"/>
          <w:sz w:val="12"/>
        </w:rPr>
        <w:t>Conducting</w:t>
      </w:r>
      <w:r>
        <w:rPr>
          <w:color w:val="231F20"/>
          <w:spacing w:val="-5"/>
          <w:w w:val="105"/>
          <w:sz w:val="12"/>
        </w:rPr>
        <w:t> </w:t>
      </w:r>
      <w:r>
        <w:rPr>
          <w:color w:val="231F20"/>
          <w:w w:val="105"/>
          <w:sz w:val="12"/>
        </w:rPr>
        <w:t>polymer</w:t>
      </w:r>
      <w:r>
        <w:rPr>
          <w:color w:val="231F20"/>
          <w:spacing w:val="-5"/>
          <w:w w:val="105"/>
          <w:sz w:val="12"/>
        </w:rPr>
        <w:t> </w:t>
      </w:r>
      <w:r>
        <w:rPr>
          <w:color w:val="231F20"/>
          <w:w w:val="105"/>
          <w:sz w:val="12"/>
        </w:rPr>
        <w:t>nanocomposite</w:t>
      </w:r>
      <w:r>
        <w:rPr>
          <w:color w:val="231F20"/>
          <w:spacing w:val="-3"/>
          <w:w w:val="105"/>
          <w:sz w:val="12"/>
        </w:rPr>
        <w:t> </w:t>
      </w:r>
      <w:r>
        <w:rPr>
          <w:color w:val="231F20"/>
          <w:w w:val="105"/>
          <w:sz w:val="12"/>
        </w:rPr>
        <w:t>based</w:t>
      </w:r>
      <w:r>
        <w:rPr>
          <w:color w:val="231F20"/>
          <w:spacing w:val="-3"/>
          <w:w w:val="105"/>
          <w:sz w:val="12"/>
        </w:rPr>
        <w:t> </w:t>
      </w:r>
      <w:r>
        <w:rPr>
          <w:color w:val="231F20"/>
          <w:w w:val="105"/>
          <w:sz w:val="12"/>
        </w:rPr>
        <w:t>temper-</w:t>
      </w:r>
      <w:r>
        <w:rPr>
          <w:color w:val="231F20"/>
          <w:spacing w:val="40"/>
          <w:w w:val="105"/>
          <w:sz w:val="12"/>
        </w:rPr>
        <w:t> </w:t>
      </w:r>
      <w:r>
        <w:rPr>
          <w:color w:val="231F20"/>
          <w:w w:val="105"/>
          <w:sz w:val="12"/>
        </w:rPr>
        <w:t>ature</w:t>
      </w:r>
      <w:r>
        <w:rPr>
          <w:color w:val="231F20"/>
          <w:w w:val="105"/>
          <w:sz w:val="12"/>
        </w:rPr>
        <w:t> sensors:</w:t>
      </w:r>
      <w:r>
        <w:rPr>
          <w:color w:val="231F20"/>
          <w:w w:val="105"/>
          <w:sz w:val="12"/>
        </w:rPr>
        <w:t> a</w:t>
      </w:r>
      <w:r>
        <w:rPr>
          <w:color w:val="231F20"/>
          <w:w w:val="105"/>
          <w:sz w:val="12"/>
        </w:rPr>
        <w:t> review.</w:t>
      </w:r>
      <w:r>
        <w:rPr>
          <w:color w:val="231F20"/>
          <w:w w:val="105"/>
          <w:sz w:val="12"/>
        </w:rPr>
        <w:t> Inorg.</w:t>
      </w:r>
      <w:r>
        <w:rPr>
          <w:color w:val="231F20"/>
          <w:w w:val="105"/>
          <w:sz w:val="12"/>
        </w:rPr>
        <w:t> Chem.</w:t>
      </w:r>
      <w:r>
        <w:rPr>
          <w:color w:val="231F20"/>
          <w:w w:val="105"/>
          <w:sz w:val="12"/>
        </w:rPr>
        <w:t> Commun.</w:t>
      </w:r>
      <w:r>
        <w:rPr>
          <w:color w:val="231F20"/>
          <w:w w:val="105"/>
          <w:sz w:val="12"/>
        </w:rPr>
        <w:t> </w:t>
      </w:r>
      <w:hyperlink r:id="rId82">
        <w:r>
          <w:rPr>
            <w:color w:val="2E3092"/>
            <w:w w:val="105"/>
            <w:sz w:val="12"/>
          </w:rPr>
          <w:t>https://doi.org/10.1016/j.</w:t>
        </w:r>
      </w:hyperlink>
      <w:r>
        <w:rPr>
          <w:color w:val="2E3092"/>
          <w:spacing w:val="40"/>
          <w:w w:val="105"/>
          <w:sz w:val="12"/>
        </w:rPr>
        <w:t> </w:t>
      </w:r>
      <w:hyperlink r:id="rId82">
        <w:r>
          <w:rPr>
            <w:color w:val="2E3092"/>
            <w:spacing w:val="-2"/>
            <w:w w:val="105"/>
            <w:sz w:val="12"/>
          </w:rPr>
          <w:t>inoche.2018.09.040</w:t>
        </w:r>
      </w:hyperlink>
      <w:r>
        <w:rPr>
          <w:color w:val="231F20"/>
          <w:spacing w:val="-2"/>
          <w:w w:val="105"/>
          <w:sz w:val="12"/>
        </w:rPr>
        <w:t>.</w:t>
      </w:r>
    </w:p>
    <w:p>
      <w:pPr>
        <w:spacing w:line="278" w:lineRule="auto" w:before="4"/>
        <w:ind w:left="353" w:right="38" w:hanging="240"/>
        <w:jc w:val="both"/>
        <w:rPr>
          <w:sz w:val="12"/>
        </w:rPr>
      </w:pPr>
      <w:r>
        <w:rPr>
          <w:color w:val="231F20"/>
          <w:w w:val="105"/>
          <w:sz w:val="12"/>
        </w:rPr>
        <w:t>Mohareb, F., Papadopoulou, O., Panagou, E., Nychas, G.J., Bessant, C., 2016. Ensemble-</w:t>
      </w:r>
      <w:r>
        <w:rPr>
          <w:color w:val="231F20"/>
          <w:spacing w:val="40"/>
          <w:w w:val="105"/>
          <w:sz w:val="12"/>
        </w:rPr>
        <w:t> </w:t>
      </w:r>
      <w:r>
        <w:rPr>
          <w:color w:val="231F20"/>
          <w:w w:val="105"/>
          <w:sz w:val="12"/>
        </w:rPr>
        <w:t>based</w:t>
      </w:r>
      <w:r>
        <w:rPr>
          <w:color w:val="231F20"/>
          <w:spacing w:val="16"/>
          <w:w w:val="105"/>
          <w:sz w:val="12"/>
        </w:rPr>
        <w:t> </w:t>
      </w:r>
      <w:r>
        <w:rPr>
          <w:color w:val="231F20"/>
          <w:w w:val="105"/>
          <w:sz w:val="12"/>
        </w:rPr>
        <w:t>support</w:t>
      </w:r>
      <w:r>
        <w:rPr>
          <w:color w:val="231F20"/>
          <w:spacing w:val="15"/>
          <w:w w:val="105"/>
          <w:sz w:val="12"/>
        </w:rPr>
        <w:t> </w:t>
      </w:r>
      <w:r>
        <w:rPr>
          <w:color w:val="231F20"/>
          <w:w w:val="105"/>
          <w:sz w:val="12"/>
        </w:rPr>
        <w:t>vector</w:t>
      </w:r>
      <w:r>
        <w:rPr>
          <w:color w:val="231F20"/>
          <w:spacing w:val="18"/>
          <w:w w:val="105"/>
          <w:sz w:val="12"/>
        </w:rPr>
        <w:t> </w:t>
      </w:r>
      <w:r>
        <w:rPr>
          <w:color w:val="231F20"/>
          <w:w w:val="105"/>
          <w:sz w:val="12"/>
        </w:rPr>
        <w:t>machine</w:t>
      </w:r>
      <w:r>
        <w:rPr>
          <w:color w:val="231F20"/>
          <w:spacing w:val="19"/>
          <w:w w:val="105"/>
          <w:sz w:val="12"/>
        </w:rPr>
        <w:t> </w:t>
      </w:r>
      <w:r>
        <w:rPr>
          <w:color w:val="231F20"/>
          <w:w w:val="105"/>
          <w:sz w:val="12"/>
        </w:rPr>
        <w:t>classi</w:t>
      </w:r>
      <w:r>
        <w:rPr>
          <w:rFonts w:ascii="Times New Roman"/>
          <w:color w:val="231F20"/>
          <w:w w:val="105"/>
          <w:sz w:val="12"/>
        </w:rPr>
        <w:t>fi</w:t>
      </w:r>
      <w:r>
        <w:rPr>
          <w:color w:val="231F20"/>
          <w:w w:val="105"/>
          <w:sz w:val="12"/>
        </w:rPr>
        <w:t>ers</w:t>
      </w:r>
      <w:r>
        <w:rPr>
          <w:color w:val="231F20"/>
          <w:spacing w:val="16"/>
          <w:w w:val="105"/>
          <w:sz w:val="12"/>
        </w:rPr>
        <w:t> </w:t>
      </w:r>
      <w:r>
        <w:rPr>
          <w:color w:val="231F20"/>
          <w:w w:val="105"/>
          <w:sz w:val="12"/>
        </w:rPr>
        <w:t>as</w:t>
      </w:r>
      <w:r>
        <w:rPr>
          <w:color w:val="231F20"/>
          <w:spacing w:val="18"/>
          <w:w w:val="105"/>
          <w:sz w:val="12"/>
        </w:rPr>
        <w:t> </w:t>
      </w:r>
      <w:r>
        <w:rPr>
          <w:color w:val="231F20"/>
          <w:w w:val="105"/>
          <w:sz w:val="12"/>
        </w:rPr>
        <w:t>an</w:t>
      </w:r>
      <w:r>
        <w:rPr>
          <w:color w:val="231F20"/>
          <w:spacing w:val="16"/>
          <w:w w:val="105"/>
          <w:sz w:val="12"/>
        </w:rPr>
        <w:t> </w:t>
      </w:r>
      <w:r>
        <w:rPr>
          <w:color w:val="231F20"/>
          <w:w w:val="105"/>
          <w:sz w:val="12"/>
        </w:rPr>
        <w:t>ef</w:t>
      </w:r>
      <w:r>
        <w:rPr>
          <w:rFonts w:ascii="Times New Roman"/>
          <w:color w:val="231F20"/>
          <w:w w:val="105"/>
          <w:sz w:val="12"/>
        </w:rPr>
        <w:t>fi</w:t>
      </w:r>
      <w:r>
        <w:rPr>
          <w:color w:val="231F20"/>
          <w:w w:val="105"/>
          <w:sz w:val="12"/>
        </w:rPr>
        <w:t>cient</w:t>
      </w:r>
      <w:r>
        <w:rPr>
          <w:color w:val="231F20"/>
          <w:spacing w:val="16"/>
          <w:w w:val="105"/>
          <w:sz w:val="12"/>
        </w:rPr>
        <w:t> </w:t>
      </w:r>
      <w:r>
        <w:rPr>
          <w:color w:val="231F20"/>
          <w:w w:val="105"/>
          <w:sz w:val="12"/>
        </w:rPr>
        <w:t>tool</w:t>
      </w:r>
      <w:r>
        <w:rPr>
          <w:color w:val="231F20"/>
          <w:spacing w:val="18"/>
          <w:w w:val="105"/>
          <w:sz w:val="12"/>
        </w:rPr>
        <w:t> </w:t>
      </w:r>
      <w:r>
        <w:rPr>
          <w:color w:val="231F20"/>
          <w:w w:val="105"/>
          <w:sz w:val="12"/>
        </w:rPr>
        <w:t>for</w:t>
      </w:r>
      <w:r>
        <w:rPr>
          <w:color w:val="231F20"/>
          <w:spacing w:val="15"/>
          <w:w w:val="105"/>
          <w:sz w:val="12"/>
        </w:rPr>
        <w:t> </w:t>
      </w:r>
      <w:r>
        <w:rPr>
          <w:color w:val="231F20"/>
          <w:w w:val="105"/>
          <w:sz w:val="12"/>
        </w:rPr>
        <w:t>quality</w:t>
      </w:r>
      <w:r>
        <w:rPr>
          <w:color w:val="231F20"/>
          <w:spacing w:val="15"/>
          <w:w w:val="105"/>
          <w:sz w:val="12"/>
        </w:rPr>
        <w:t> </w:t>
      </w:r>
      <w:r>
        <w:rPr>
          <w:color w:val="231F20"/>
          <w:w w:val="105"/>
          <w:sz w:val="12"/>
        </w:rPr>
        <w:t>assessment</w:t>
      </w:r>
      <w:r>
        <w:rPr>
          <w:color w:val="231F20"/>
          <w:spacing w:val="40"/>
          <w:w w:val="105"/>
          <w:sz w:val="12"/>
        </w:rPr>
        <w:t> </w:t>
      </w:r>
      <w:r>
        <w:rPr>
          <w:color w:val="231F20"/>
          <w:w w:val="105"/>
          <w:sz w:val="12"/>
        </w:rPr>
        <w:t>of</w:t>
      </w:r>
      <w:r>
        <w:rPr>
          <w:color w:val="231F20"/>
          <w:w w:val="105"/>
          <w:sz w:val="12"/>
        </w:rPr>
        <w:t> beef</w:t>
      </w:r>
      <w:r>
        <w:rPr>
          <w:color w:val="231F20"/>
          <w:w w:val="105"/>
          <w:sz w:val="12"/>
        </w:rPr>
        <w:t> </w:t>
      </w:r>
      <w:r>
        <w:rPr>
          <w:rFonts w:ascii="Times New Roman"/>
          <w:color w:val="231F20"/>
          <w:w w:val="105"/>
          <w:sz w:val="12"/>
        </w:rPr>
        <w:t>fi</w:t>
      </w:r>
      <w:r>
        <w:rPr>
          <w:color w:val="231F20"/>
          <w:w w:val="105"/>
          <w:sz w:val="12"/>
        </w:rPr>
        <w:t>llets</w:t>
      </w:r>
      <w:r>
        <w:rPr>
          <w:color w:val="231F20"/>
          <w:w w:val="105"/>
          <w:sz w:val="12"/>
        </w:rPr>
        <w:t> from</w:t>
      </w:r>
      <w:r>
        <w:rPr>
          <w:color w:val="231F20"/>
          <w:w w:val="105"/>
          <w:sz w:val="12"/>
        </w:rPr>
        <w:t> electronic</w:t>
      </w:r>
      <w:r>
        <w:rPr>
          <w:color w:val="231F20"/>
          <w:w w:val="105"/>
          <w:sz w:val="12"/>
        </w:rPr>
        <w:t> nose</w:t>
      </w:r>
      <w:r>
        <w:rPr>
          <w:color w:val="231F20"/>
          <w:w w:val="105"/>
          <w:sz w:val="12"/>
        </w:rPr>
        <w:t> data.</w:t>
      </w:r>
      <w:r>
        <w:rPr>
          <w:color w:val="231F20"/>
          <w:w w:val="105"/>
          <w:sz w:val="12"/>
        </w:rPr>
        <w:t> Anal.</w:t>
      </w:r>
      <w:r>
        <w:rPr>
          <w:color w:val="231F20"/>
          <w:w w:val="105"/>
          <w:sz w:val="12"/>
        </w:rPr>
        <w:t> Methods</w:t>
      </w:r>
      <w:r>
        <w:rPr>
          <w:color w:val="231F20"/>
          <w:w w:val="105"/>
          <w:sz w:val="12"/>
        </w:rPr>
        <w:t> </w:t>
      </w:r>
      <w:hyperlink r:id="rId83">
        <w:r>
          <w:rPr>
            <w:color w:val="2E3092"/>
            <w:w w:val="105"/>
            <w:sz w:val="12"/>
          </w:rPr>
          <w:t>https://doi.org/10.1039/</w:t>
        </w:r>
      </w:hyperlink>
      <w:r>
        <w:rPr>
          <w:color w:val="2E3092"/>
          <w:spacing w:val="40"/>
          <w:w w:val="105"/>
          <w:sz w:val="12"/>
        </w:rPr>
        <w:t> </w:t>
      </w:r>
      <w:hyperlink r:id="rId83">
        <w:r>
          <w:rPr>
            <w:color w:val="2E3092"/>
            <w:spacing w:val="-2"/>
            <w:w w:val="105"/>
            <w:sz w:val="12"/>
          </w:rPr>
          <w:t>c6ay00147e</w:t>
        </w:r>
      </w:hyperlink>
      <w:r>
        <w:rPr>
          <w:color w:val="231F20"/>
          <w:spacing w:val="-2"/>
          <w:w w:val="105"/>
          <w:sz w:val="12"/>
        </w:rPr>
        <w:t>.</w:t>
      </w:r>
    </w:p>
    <w:p>
      <w:pPr>
        <w:spacing w:line="273" w:lineRule="auto" w:before="5"/>
        <w:ind w:left="353" w:right="38" w:hanging="240"/>
        <w:jc w:val="both"/>
        <w:rPr>
          <w:sz w:val="12"/>
        </w:rPr>
      </w:pPr>
      <w:r>
        <w:rPr>
          <w:color w:val="231F20"/>
          <w:spacing w:val="-2"/>
          <w:w w:val="105"/>
          <w:sz w:val="12"/>
        </w:rPr>
        <w:t>Monosik, </w:t>
      </w:r>
      <w:r>
        <w:rPr>
          <w:color w:val="231F20"/>
          <w:spacing w:val="-2"/>
          <w:sz w:val="12"/>
        </w:rPr>
        <w:t>R., </w:t>
      </w:r>
      <w:r>
        <w:rPr>
          <w:color w:val="231F20"/>
          <w:spacing w:val="-2"/>
          <w:w w:val="105"/>
          <w:sz w:val="12"/>
        </w:rPr>
        <w:t>Stredansky, M., Tkac, J., Sturdik, </w:t>
      </w:r>
      <w:r>
        <w:rPr>
          <w:color w:val="231F20"/>
          <w:spacing w:val="-2"/>
          <w:sz w:val="12"/>
        </w:rPr>
        <w:t>E., </w:t>
      </w:r>
      <w:r>
        <w:rPr>
          <w:color w:val="231F20"/>
          <w:spacing w:val="-2"/>
          <w:w w:val="105"/>
          <w:sz w:val="12"/>
        </w:rPr>
        <w:t>2012. Application of enzyme biosensors in</w:t>
      </w:r>
      <w:r>
        <w:rPr>
          <w:color w:val="231F20"/>
          <w:spacing w:val="40"/>
          <w:w w:val="105"/>
          <w:sz w:val="12"/>
        </w:rPr>
        <w:t> </w:t>
      </w:r>
      <w:r>
        <w:rPr>
          <w:color w:val="231F20"/>
          <w:w w:val="105"/>
          <w:sz w:val="12"/>
        </w:rPr>
        <w:t>analysis of food and beverages. Food Anal. Methods 5 (1), 40</w:t>
      </w:r>
      <w:r>
        <w:rPr>
          <w:rFonts w:ascii="Tuffy" w:hAnsi="Tuffy"/>
          <w:b w:val="0"/>
          <w:color w:val="231F20"/>
          <w:w w:val="105"/>
          <w:sz w:val="12"/>
        </w:rPr>
        <w:t>–</w:t>
      </w:r>
      <w:r>
        <w:rPr>
          <w:color w:val="231F20"/>
          <w:w w:val="105"/>
          <w:sz w:val="12"/>
        </w:rPr>
        <w:t>53. </w:t>
      </w:r>
      <w:hyperlink r:id="rId84">
        <w:r>
          <w:rPr>
            <w:color w:val="2E3092"/>
            <w:w w:val="105"/>
            <w:sz w:val="12"/>
          </w:rPr>
          <w:t>https://doi.org/</w:t>
        </w:r>
      </w:hyperlink>
      <w:r>
        <w:rPr>
          <w:color w:val="2E3092"/>
          <w:spacing w:val="40"/>
          <w:w w:val="105"/>
          <w:sz w:val="12"/>
        </w:rPr>
        <w:t> </w:t>
      </w:r>
      <w:bookmarkStart w:name="_bookmark40" w:id="67"/>
      <w:bookmarkEnd w:id="67"/>
      <w:r>
        <w:rPr>
          <w:color w:val="2E3092"/>
          <w:w w:val="102"/>
          <w:sz w:val="12"/>
        </w:rPr>
      </w:r>
      <w:hyperlink r:id="rId84">
        <w:r>
          <w:rPr>
            <w:color w:val="2E3092"/>
            <w:spacing w:val="-2"/>
            <w:w w:val="105"/>
            <w:sz w:val="12"/>
          </w:rPr>
          <w:t>10.1007/s12161-011-9222-4</w:t>
        </w:r>
      </w:hyperlink>
      <w:r>
        <w:rPr>
          <w:color w:val="231F20"/>
          <w:spacing w:val="-2"/>
          <w:w w:val="105"/>
          <w:sz w:val="12"/>
        </w:rPr>
        <w:t>.</w:t>
      </w:r>
    </w:p>
    <w:p>
      <w:pPr>
        <w:spacing w:line="280" w:lineRule="auto" w:before="7"/>
        <w:ind w:left="353" w:right="39" w:hanging="240"/>
        <w:jc w:val="both"/>
        <w:rPr>
          <w:sz w:val="12"/>
        </w:rPr>
      </w:pPr>
      <w:r>
        <w:rPr>
          <w:color w:val="231F20"/>
          <w:w w:val="105"/>
          <w:sz w:val="12"/>
        </w:rPr>
        <w:t>Moreno,</w:t>
      </w:r>
      <w:r>
        <w:rPr>
          <w:color w:val="231F20"/>
          <w:spacing w:val="-1"/>
          <w:w w:val="105"/>
          <w:sz w:val="12"/>
        </w:rPr>
        <w:t> </w:t>
      </w:r>
      <w:r>
        <w:rPr>
          <w:color w:val="231F20"/>
          <w:w w:val="105"/>
          <w:sz w:val="12"/>
        </w:rPr>
        <w:t>T.V.,</w:t>
      </w:r>
      <w:r>
        <w:rPr>
          <w:color w:val="231F20"/>
          <w:spacing w:val="-1"/>
          <w:w w:val="105"/>
          <w:sz w:val="12"/>
        </w:rPr>
        <w:t> </w:t>
      </w:r>
      <w:r>
        <w:rPr>
          <w:color w:val="231F20"/>
          <w:w w:val="105"/>
          <w:sz w:val="12"/>
        </w:rPr>
        <w:t>Malacarne,</w:t>
      </w:r>
      <w:r>
        <w:rPr>
          <w:color w:val="231F20"/>
          <w:spacing w:val="-1"/>
          <w:w w:val="105"/>
          <w:sz w:val="12"/>
        </w:rPr>
        <w:t> </w:t>
      </w:r>
      <w:r>
        <w:rPr>
          <w:color w:val="231F20"/>
          <w:w w:val="105"/>
          <w:sz w:val="12"/>
        </w:rPr>
        <w:t>L.C.,</w:t>
      </w:r>
      <w:r>
        <w:rPr>
          <w:color w:val="231F20"/>
          <w:spacing w:val="-1"/>
          <w:w w:val="105"/>
          <w:sz w:val="12"/>
        </w:rPr>
        <w:t> </w:t>
      </w:r>
      <w:r>
        <w:rPr>
          <w:color w:val="231F20"/>
          <w:w w:val="105"/>
          <w:sz w:val="12"/>
        </w:rPr>
        <w:t>Baesso,</w:t>
      </w:r>
      <w:r>
        <w:rPr>
          <w:color w:val="231F20"/>
          <w:spacing w:val="-1"/>
          <w:w w:val="105"/>
          <w:sz w:val="12"/>
        </w:rPr>
        <w:t> </w:t>
      </w:r>
      <w:r>
        <w:rPr>
          <w:color w:val="231F20"/>
          <w:w w:val="105"/>
          <w:sz w:val="12"/>
        </w:rPr>
        <w:t>M.L.,</w:t>
      </w:r>
      <w:r>
        <w:rPr>
          <w:color w:val="231F20"/>
          <w:spacing w:val="-1"/>
          <w:w w:val="105"/>
          <w:sz w:val="12"/>
        </w:rPr>
        <w:t> </w:t>
      </w:r>
      <w:r>
        <w:rPr>
          <w:color w:val="231F20"/>
          <w:w w:val="105"/>
          <w:sz w:val="12"/>
        </w:rPr>
        <w:t>Qu,</w:t>
      </w:r>
      <w:r>
        <w:rPr>
          <w:color w:val="231F20"/>
          <w:spacing w:val="-1"/>
          <w:w w:val="105"/>
          <w:sz w:val="12"/>
        </w:rPr>
        <w:t> </w:t>
      </w:r>
      <w:r>
        <w:rPr>
          <w:color w:val="231F20"/>
          <w:w w:val="105"/>
          <w:sz w:val="12"/>
        </w:rPr>
        <w:t>W.,</w:t>
      </w:r>
      <w:r>
        <w:rPr>
          <w:color w:val="231F20"/>
          <w:spacing w:val="-1"/>
          <w:w w:val="105"/>
          <w:sz w:val="12"/>
        </w:rPr>
        <w:t> </w:t>
      </w:r>
      <w:r>
        <w:rPr>
          <w:color w:val="231F20"/>
          <w:w w:val="105"/>
          <w:sz w:val="12"/>
        </w:rPr>
        <w:t>Dy,</w:t>
      </w:r>
      <w:r>
        <w:rPr>
          <w:color w:val="231F20"/>
          <w:spacing w:val="-1"/>
          <w:w w:val="105"/>
          <w:sz w:val="12"/>
        </w:rPr>
        <w:t> </w:t>
      </w:r>
      <w:r>
        <w:rPr>
          <w:color w:val="231F20"/>
          <w:w w:val="105"/>
          <w:sz w:val="12"/>
        </w:rPr>
        <w:t>E., Xie,</w:t>
      </w:r>
      <w:r>
        <w:rPr>
          <w:color w:val="231F20"/>
          <w:spacing w:val="-1"/>
          <w:w w:val="105"/>
          <w:sz w:val="12"/>
        </w:rPr>
        <w:t> </w:t>
      </w:r>
      <w:r>
        <w:rPr>
          <w:color w:val="231F20"/>
          <w:w w:val="105"/>
          <w:sz w:val="12"/>
        </w:rPr>
        <w:t>Z., Fahlman,</w:t>
      </w:r>
      <w:r>
        <w:rPr>
          <w:color w:val="231F20"/>
          <w:spacing w:val="-1"/>
          <w:w w:val="105"/>
          <w:sz w:val="12"/>
        </w:rPr>
        <w:t> </w:t>
      </w:r>
      <w:r>
        <w:rPr>
          <w:color w:val="231F20"/>
          <w:w w:val="105"/>
          <w:sz w:val="12"/>
        </w:rPr>
        <w:t>J.,</w:t>
      </w:r>
      <w:r>
        <w:rPr>
          <w:color w:val="231F20"/>
          <w:spacing w:val="-1"/>
          <w:w w:val="105"/>
          <w:sz w:val="12"/>
        </w:rPr>
        <w:t> </w:t>
      </w:r>
      <w:r>
        <w:rPr>
          <w:color w:val="231F20"/>
          <w:w w:val="105"/>
          <w:sz w:val="12"/>
        </w:rPr>
        <w:t>Shen,</w:t>
      </w:r>
      <w:r>
        <w:rPr>
          <w:color w:val="231F20"/>
          <w:spacing w:val="-1"/>
          <w:w w:val="105"/>
          <w:sz w:val="12"/>
        </w:rPr>
        <w:t> </w:t>
      </w:r>
      <w:r>
        <w:rPr>
          <w:color w:val="231F20"/>
          <w:w w:val="105"/>
          <w:sz w:val="12"/>
        </w:rPr>
        <w:t>J.,</w:t>
      </w:r>
      <w:r>
        <w:rPr>
          <w:color w:val="231F20"/>
          <w:spacing w:val="40"/>
          <w:w w:val="105"/>
          <w:sz w:val="12"/>
        </w:rPr>
        <w:t> </w:t>
      </w:r>
      <w:bookmarkStart w:name="_bookmark41" w:id="68"/>
      <w:bookmarkEnd w:id="68"/>
      <w:r>
        <w:rPr>
          <w:color w:val="231F20"/>
          <w:w w:val="105"/>
          <w:sz w:val="12"/>
        </w:rPr>
        <w:t>A</w:t>
      </w:r>
      <w:r>
        <w:rPr>
          <w:color w:val="231F20"/>
          <w:w w:val="105"/>
          <w:sz w:val="12"/>
        </w:rPr>
        <w:t>strath, N.G.C., 2018. Potentiometric sensors with chalcogenide glasses as sensitive</w:t>
      </w:r>
      <w:r>
        <w:rPr>
          <w:color w:val="231F20"/>
          <w:spacing w:val="40"/>
          <w:w w:val="105"/>
          <w:sz w:val="12"/>
        </w:rPr>
        <w:t> </w:t>
      </w:r>
      <w:r>
        <w:rPr>
          <w:color w:val="231F20"/>
          <w:w w:val="105"/>
          <w:sz w:val="12"/>
        </w:rPr>
        <w:t>membranes:</w:t>
      </w:r>
      <w:r>
        <w:rPr>
          <w:color w:val="231F20"/>
          <w:w w:val="105"/>
          <w:sz w:val="12"/>
        </w:rPr>
        <w:t> a</w:t>
      </w:r>
      <w:r>
        <w:rPr>
          <w:color w:val="231F20"/>
          <w:w w:val="105"/>
          <w:sz w:val="12"/>
        </w:rPr>
        <w:t> short</w:t>
      </w:r>
      <w:r>
        <w:rPr>
          <w:color w:val="231F20"/>
          <w:w w:val="105"/>
          <w:sz w:val="12"/>
        </w:rPr>
        <w:t> review.</w:t>
      </w:r>
      <w:r>
        <w:rPr>
          <w:color w:val="231F20"/>
          <w:w w:val="105"/>
          <w:sz w:val="12"/>
        </w:rPr>
        <w:t> J.</w:t>
      </w:r>
      <w:r>
        <w:rPr>
          <w:color w:val="231F20"/>
          <w:w w:val="105"/>
          <w:sz w:val="12"/>
        </w:rPr>
        <w:t> Non-Cryst.</w:t>
      </w:r>
      <w:r>
        <w:rPr>
          <w:color w:val="231F20"/>
          <w:w w:val="105"/>
          <w:sz w:val="12"/>
        </w:rPr>
        <w:t> Solids</w:t>
      </w:r>
      <w:r>
        <w:rPr>
          <w:color w:val="231F20"/>
          <w:w w:val="105"/>
          <w:sz w:val="12"/>
        </w:rPr>
        <w:t> </w:t>
      </w:r>
      <w:hyperlink r:id="rId85">
        <w:r>
          <w:rPr>
            <w:color w:val="2E3092"/>
            <w:w w:val="105"/>
            <w:sz w:val="12"/>
          </w:rPr>
          <w:t>https://doi.org/10.1016/j.</w:t>
        </w:r>
      </w:hyperlink>
      <w:r>
        <w:rPr>
          <w:color w:val="2E3092"/>
          <w:spacing w:val="40"/>
          <w:w w:val="105"/>
          <w:sz w:val="12"/>
        </w:rPr>
        <w:t> </w:t>
      </w:r>
      <w:bookmarkStart w:name="_bookmark42" w:id="69"/>
      <w:bookmarkEnd w:id="69"/>
      <w:r>
        <w:rPr>
          <w:color w:val="2E3092"/>
          <w:w w:val="90"/>
          <w:sz w:val="12"/>
        </w:rPr>
      </w:r>
      <w:hyperlink r:id="rId85">
        <w:r>
          <w:rPr>
            <w:color w:val="2E3092"/>
            <w:spacing w:val="-2"/>
            <w:w w:val="105"/>
            <w:sz w:val="12"/>
          </w:rPr>
          <w:t>jnoncrysol.2018.04.057</w:t>
        </w:r>
      </w:hyperlink>
      <w:r>
        <w:rPr>
          <w:color w:val="231F20"/>
          <w:spacing w:val="-2"/>
          <w:w w:val="105"/>
          <w:sz w:val="12"/>
        </w:rPr>
        <w:t>.</w:t>
      </w:r>
    </w:p>
    <w:p>
      <w:pPr>
        <w:spacing w:line="280" w:lineRule="auto" w:before="3"/>
        <w:ind w:left="353" w:right="38" w:hanging="240"/>
        <w:jc w:val="both"/>
        <w:rPr>
          <w:sz w:val="12"/>
        </w:rPr>
      </w:pPr>
      <w:r>
        <w:rPr>
          <w:color w:val="231F20"/>
          <w:w w:val="105"/>
          <w:sz w:val="12"/>
        </w:rPr>
        <w:t>Narendra, V.G., Govardhan Hegde, K., 2019. Intelligent system to evaluate the quality of</w:t>
      </w:r>
      <w:r>
        <w:rPr>
          <w:color w:val="231F20"/>
          <w:spacing w:val="40"/>
          <w:w w:val="105"/>
          <w:sz w:val="12"/>
        </w:rPr>
        <w:t> </w:t>
      </w:r>
      <w:r>
        <w:rPr>
          <w:color w:val="231F20"/>
          <w:w w:val="105"/>
          <w:sz w:val="12"/>
        </w:rPr>
        <w:t>orange,</w:t>
      </w:r>
      <w:r>
        <w:rPr>
          <w:color w:val="231F20"/>
          <w:w w:val="105"/>
          <w:sz w:val="12"/>
        </w:rPr>
        <w:t> lemon,</w:t>
      </w:r>
      <w:r>
        <w:rPr>
          <w:color w:val="231F20"/>
          <w:w w:val="105"/>
          <w:sz w:val="12"/>
        </w:rPr>
        <w:t> sweet</w:t>
      </w:r>
      <w:r>
        <w:rPr>
          <w:color w:val="231F20"/>
          <w:w w:val="105"/>
          <w:sz w:val="12"/>
        </w:rPr>
        <w:t> lime</w:t>
      </w:r>
      <w:r>
        <w:rPr>
          <w:color w:val="231F20"/>
          <w:w w:val="105"/>
          <w:sz w:val="12"/>
        </w:rPr>
        <w:t> and</w:t>
      </w:r>
      <w:r>
        <w:rPr>
          <w:color w:val="231F20"/>
          <w:w w:val="105"/>
          <w:sz w:val="12"/>
        </w:rPr>
        <w:t> tomato</w:t>
      </w:r>
      <w:r>
        <w:rPr>
          <w:color w:val="231F20"/>
          <w:w w:val="105"/>
          <w:sz w:val="12"/>
        </w:rPr>
        <w:t> using</w:t>
      </w:r>
      <w:r>
        <w:rPr>
          <w:color w:val="231F20"/>
          <w:w w:val="105"/>
          <w:sz w:val="12"/>
        </w:rPr>
        <w:t> back-propagation</w:t>
      </w:r>
      <w:r>
        <w:rPr>
          <w:color w:val="231F20"/>
          <w:w w:val="105"/>
          <w:sz w:val="12"/>
        </w:rPr>
        <w:t> neural-network</w:t>
      </w:r>
      <w:r>
        <w:rPr>
          <w:color w:val="231F20"/>
          <w:spacing w:val="40"/>
          <w:w w:val="105"/>
          <w:sz w:val="12"/>
        </w:rPr>
        <w:t> </w:t>
      </w:r>
      <w:r>
        <w:rPr>
          <w:color w:val="231F20"/>
          <w:w w:val="105"/>
          <w:sz w:val="12"/>
        </w:rPr>
        <w:t>(BPNN) and</w:t>
      </w:r>
      <w:r>
        <w:rPr>
          <w:color w:val="231F20"/>
          <w:w w:val="105"/>
          <w:sz w:val="12"/>
        </w:rPr>
        <w:t> probabilistic neural</w:t>
      </w:r>
      <w:r>
        <w:rPr>
          <w:color w:val="231F20"/>
          <w:w w:val="105"/>
          <w:sz w:val="12"/>
        </w:rPr>
        <w:t> network (PNN).</w:t>
      </w:r>
      <w:r>
        <w:rPr>
          <w:color w:val="231F20"/>
          <w:w w:val="105"/>
          <w:sz w:val="12"/>
        </w:rPr>
        <w:t> Commun. Comput. Inform.</w:t>
      </w:r>
      <w:r>
        <w:rPr>
          <w:color w:val="231F20"/>
          <w:w w:val="105"/>
          <w:sz w:val="12"/>
        </w:rPr>
        <w:t> Sci.</w:t>
      </w:r>
      <w:r>
        <w:rPr>
          <w:color w:val="231F20"/>
          <w:spacing w:val="40"/>
          <w:w w:val="105"/>
          <w:sz w:val="12"/>
        </w:rPr>
        <w:t> </w:t>
      </w:r>
      <w:bookmarkStart w:name="_bookmark43" w:id="70"/>
      <w:bookmarkEnd w:id="70"/>
      <w:r>
        <w:rPr>
          <w:color w:val="231F20"/>
          <w:w w:val="90"/>
          <w:sz w:val="12"/>
        </w:rPr>
      </w:r>
      <w:hyperlink r:id="rId86">
        <w:r>
          <w:rPr>
            <w:color w:val="2E3092"/>
            <w:spacing w:val="-2"/>
            <w:w w:val="105"/>
            <w:sz w:val="12"/>
          </w:rPr>
          <w:t>https://doi.org/10.1007/978-981-15-0108-1_34</w:t>
        </w:r>
      </w:hyperlink>
      <w:r>
        <w:rPr>
          <w:color w:val="231F20"/>
          <w:spacing w:val="-2"/>
          <w:w w:val="105"/>
          <w:sz w:val="12"/>
        </w:rPr>
        <w:t>.</w:t>
      </w:r>
    </w:p>
    <w:p>
      <w:pPr>
        <w:spacing w:line="280" w:lineRule="auto" w:before="3"/>
        <w:ind w:left="353" w:right="40" w:hanging="240"/>
        <w:jc w:val="both"/>
        <w:rPr>
          <w:sz w:val="12"/>
        </w:rPr>
      </w:pPr>
      <w:r>
        <w:rPr>
          <w:color w:val="231F20"/>
          <w:sz w:val="12"/>
        </w:rPr>
        <w:t>Nazemi, H., Joseph, A., Park, J., Emadi, A., 2019. Advanced micro-and nano-gas sensor</w:t>
      </w:r>
      <w:r>
        <w:rPr>
          <w:color w:val="231F20"/>
          <w:spacing w:val="40"/>
          <w:sz w:val="12"/>
        </w:rPr>
        <w:t> </w:t>
      </w:r>
      <w:bookmarkStart w:name="_bookmark44" w:id="71"/>
      <w:bookmarkEnd w:id="71"/>
      <w:r>
        <w:rPr>
          <w:color w:val="231F20"/>
          <w:sz w:val="12"/>
        </w:rPr>
        <w:t>t</w:t>
      </w:r>
      <w:r>
        <w:rPr>
          <w:color w:val="231F20"/>
          <w:sz w:val="12"/>
        </w:rPr>
        <w:t>echnology:</w:t>
      </w:r>
      <w:r>
        <w:rPr>
          <w:color w:val="231F20"/>
          <w:spacing w:val="40"/>
          <w:sz w:val="12"/>
        </w:rPr>
        <w:t> </w:t>
      </w:r>
      <w:r>
        <w:rPr>
          <w:color w:val="231F20"/>
          <w:sz w:val="12"/>
        </w:rPr>
        <w:t>a</w:t>
      </w:r>
      <w:r>
        <w:rPr>
          <w:color w:val="231F20"/>
          <w:spacing w:val="40"/>
          <w:sz w:val="12"/>
        </w:rPr>
        <w:t> </w:t>
      </w:r>
      <w:r>
        <w:rPr>
          <w:color w:val="231F20"/>
          <w:sz w:val="12"/>
        </w:rPr>
        <w:t>review.</w:t>
      </w:r>
      <w:r>
        <w:rPr>
          <w:color w:val="231F20"/>
          <w:spacing w:val="40"/>
          <w:sz w:val="12"/>
        </w:rPr>
        <w:t> </w:t>
      </w:r>
      <w:r>
        <w:rPr>
          <w:color w:val="231F20"/>
          <w:sz w:val="12"/>
        </w:rPr>
        <w:t>Sensors</w:t>
      </w:r>
      <w:r>
        <w:rPr>
          <w:color w:val="231F20"/>
          <w:spacing w:val="40"/>
          <w:sz w:val="12"/>
        </w:rPr>
        <w:t> </w:t>
      </w:r>
      <w:r>
        <w:rPr>
          <w:color w:val="231F20"/>
          <w:sz w:val="12"/>
        </w:rPr>
        <w:t>(Switzerland)</w:t>
      </w:r>
      <w:r>
        <w:rPr>
          <w:color w:val="231F20"/>
          <w:spacing w:val="40"/>
          <w:sz w:val="12"/>
        </w:rPr>
        <w:t> </w:t>
      </w:r>
      <w:r>
        <w:rPr>
          <w:color w:val="231F20"/>
          <w:sz w:val="12"/>
        </w:rPr>
        <w:t>19</w:t>
      </w:r>
      <w:r>
        <w:rPr>
          <w:color w:val="231F20"/>
          <w:spacing w:val="40"/>
          <w:sz w:val="12"/>
        </w:rPr>
        <w:t> </w:t>
      </w:r>
      <w:r>
        <w:rPr>
          <w:color w:val="231F20"/>
          <w:sz w:val="12"/>
        </w:rPr>
        <w:t>(6).</w:t>
      </w:r>
      <w:r>
        <w:rPr>
          <w:color w:val="231F20"/>
          <w:spacing w:val="40"/>
          <w:sz w:val="12"/>
        </w:rPr>
        <w:t> </w:t>
      </w:r>
      <w:hyperlink r:id="rId87">
        <w:r>
          <w:rPr>
            <w:color w:val="2E3092"/>
            <w:sz w:val="12"/>
          </w:rPr>
          <w:t>https://doi.org/10.3390/</w:t>
        </w:r>
      </w:hyperlink>
      <w:r>
        <w:rPr>
          <w:color w:val="2E3092"/>
          <w:spacing w:val="40"/>
          <w:sz w:val="12"/>
        </w:rPr>
        <w:t> </w:t>
      </w:r>
      <w:bookmarkStart w:name="_bookmark45" w:id="72"/>
      <w:bookmarkEnd w:id="72"/>
      <w:r>
        <w:rPr>
          <w:color w:val="2E3092"/>
          <w:w w:val="82"/>
          <w:sz w:val="12"/>
        </w:rPr>
      </w:r>
      <w:hyperlink r:id="rId87">
        <w:r>
          <w:rPr>
            <w:color w:val="2E3092"/>
            <w:spacing w:val="-2"/>
            <w:sz w:val="12"/>
          </w:rPr>
          <w:t>s19061285</w:t>
        </w:r>
      </w:hyperlink>
      <w:r>
        <w:rPr>
          <w:color w:val="231F20"/>
          <w:spacing w:val="-2"/>
          <w:sz w:val="12"/>
        </w:rPr>
        <w:t>.</w:t>
      </w:r>
    </w:p>
    <w:p>
      <w:pPr>
        <w:spacing w:line="273" w:lineRule="auto" w:before="3"/>
        <w:ind w:left="353" w:right="38" w:hanging="240"/>
        <w:jc w:val="both"/>
        <w:rPr>
          <w:sz w:val="12"/>
        </w:rPr>
      </w:pPr>
      <w:r>
        <w:rPr>
          <w:color w:val="231F20"/>
          <w:w w:val="105"/>
          <w:sz w:val="12"/>
        </w:rPr>
        <w:t>Nery, E.W., Kubota, L.T., 2016. Integrated, paper-based potentiometric electronic tongue</w:t>
      </w:r>
      <w:r>
        <w:rPr>
          <w:color w:val="231F20"/>
          <w:spacing w:val="40"/>
          <w:w w:val="105"/>
          <w:sz w:val="12"/>
        </w:rPr>
        <w:t> </w:t>
      </w:r>
      <w:r>
        <w:rPr>
          <w:color w:val="231F20"/>
          <w:w w:val="105"/>
          <w:sz w:val="12"/>
        </w:rPr>
        <w:t>for</w:t>
      </w:r>
      <w:r>
        <w:rPr>
          <w:color w:val="231F20"/>
          <w:w w:val="105"/>
          <w:sz w:val="12"/>
        </w:rPr>
        <w:t> the</w:t>
      </w:r>
      <w:r>
        <w:rPr>
          <w:color w:val="231F20"/>
          <w:w w:val="105"/>
          <w:sz w:val="12"/>
        </w:rPr>
        <w:t> analysis</w:t>
      </w:r>
      <w:r>
        <w:rPr>
          <w:color w:val="231F20"/>
          <w:w w:val="105"/>
          <w:sz w:val="12"/>
        </w:rPr>
        <w:t> of</w:t>
      </w:r>
      <w:r>
        <w:rPr>
          <w:color w:val="231F20"/>
          <w:w w:val="105"/>
          <w:sz w:val="12"/>
        </w:rPr>
        <w:t> beer</w:t>
      </w:r>
      <w:r>
        <w:rPr>
          <w:color w:val="231F20"/>
          <w:w w:val="105"/>
          <w:sz w:val="12"/>
        </w:rPr>
        <w:t> and</w:t>
      </w:r>
      <w:r>
        <w:rPr>
          <w:color w:val="231F20"/>
          <w:w w:val="105"/>
          <w:sz w:val="12"/>
        </w:rPr>
        <w:t> wine.</w:t>
      </w:r>
      <w:r>
        <w:rPr>
          <w:color w:val="231F20"/>
          <w:w w:val="105"/>
          <w:sz w:val="12"/>
        </w:rPr>
        <w:t> Anal.</w:t>
      </w:r>
      <w:r>
        <w:rPr>
          <w:color w:val="231F20"/>
          <w:w w:val="105"/>
          <w:sz w:val="12"/>
        </w:rPr>
        <w:t> Chim.</w:t>
      </w:r>
      <w:r>
        <w:rPr>
          <w:color w:val="231F20"/>
          <w:w w:val="105"/>
          <w:sz w:val="12"/>
        </w:rPr>
        <w:t> Acta</w:t>
      </w:r>
      <w:r>
        <w:rPr>
          <w:color w:val="231F20"/>
          <w:w w:val="105"/>
          <w:sz w:val="12"/>
        </w:rPr>
        <w:t> 918,</w:t>
      </w:r>
      <w:r>
        <w:rPr>
          <w:color w:val="231F20"/>
          <w:w w:val="105"/>
          <w:sz w:val="12"/>
        </w:rPr>
        <w:t> 60</w:t>
      </w:r>
      <w:r>
        <w:rPr>
          <w:rFonts w:ascii="Tuffy" w:hAnsi="Tuffy"/>
          <w:b w:val="0"/>
          <w:color w:val="231F20"/>
          <w:w w:val="105"/>
          <w:sz w:val="12"/>
        </w:rPr>
        <w:t>–</w:t>
      </w:r>
      <w:r>
        <w:rPr>
          <w:color w:val="231F20"/>
          <w:w w:val="105"/>
          <w:sz w:val="12"/>
        </w:rPr>
        <w:t>68.</w:t>
      </w:r>
      <w:r>
        <w:rPr>
          <w:color w:val="231F20"/>
          <w:w w:val="105"/>
          <w:sz w:val="12"/>
        </w:rPr>
        <w:t> </w:t>
      </w:r>
      <w:hyperlink r:id="rId88">
        <w:r>
          <w:rPr>
            <w:color w:val="2E3092"/>
            <w:w w:val="105"/>
            <w:sz w:val="12"/>
          </w:rPr>
          <w:t>https://doi.org/</w:t>
        </w:r>
      </w:hyperlink>
      <w:r>
        <w:rPr>
          <w:color w:val="2E3092"/>
          <w:spacing w:val="40"/>
          <w:w w:val="105"/>
          <w:sz w:val="12"/>
        </w:rPr>
        <w:t> </w:t>
      </w:r>
      <w:bookmarkStart w:name="_bookmark46" w:id="73"/>
      <w:bookmarkEnd w:id="73"/>
      <w:r>
        <w:rPr>
          <w:color w:val="2E3092"/>
          <w:w w:val="82"/>
          <w:sz w:val="12"/>
        </w:rPr>
      </w:r>
      <w:hyperlink r:id="rId88">
        <w:r>
          <w:rPr>
            <w:color w:val="2E3092"/>
            <w:spacing w:val="-2"/>
            <w:w w:val="105"/>
            <w:sz w:val="12"/>
          </w:rPr>
          <w:t>10.1016/j.aca.2016.03.004</w:t>
        </w:r>
      </w:hyperlink>
      <w:r>
        <w:rPr>
          <w:color w:val="231F20"/>
          <w:spacing w:val="-2"/>
          <w:w w:val="105"/>
          <w:sz w:val="12"/>
        </w:rPr>
        <w:t>.</w:t>
      </w:r>
    </w:p>
    <w:p>
      <w:pPr>
        <w:spacing w:line="278" w:lineRule="auto" w:before="8"/>
        <w:ind w:left="353" w:right="38" w:hanging="240"/>
        <w:jc w:val="both"/>
        <w:rPr>
          <w:sz w:val="12"/>
        </w:rPr>
      </w:pPr>
      <w:r>
        <w:rPr>
          <w:color w:val="231F20"/>
          <w:sz w:val="12"/>
        </w:rPr>
        <w:t>Ordukaya, E., Karlik, B., 2017. Quality control of olive oils using machine learning and elec-</w:t>
      </w:r>
      <w:r>
        <w:rPr>
          <w:color w:val="231F20"/>
          <w:spacing w:val="40"/>
          <w:sz w:val="12"/>
        </w:rPr>
        <w:t> </w:t>
      </w:r>
      <w:bookmarkStart w:name="_bookmark47" w:id="74"/>
      <w:bookmarkEnd w:id="74"/>
      <w:r>
        <w:rPr>
          <w:color w:val="231F20"/>
          <w:sz w:val="12"/>
        </w:rPr>
        <w:t>t</w:t>
      </w:r>
      <w:r>
        <w:rPr>
          <w:color w:val="231F20"/>
          <w:sz w:val="12"/>
        </w:rPr>
        <w:t>ronic</w:t>
      </w:r>
      <w:r>
        <w:rPr>
          <w:color w:val="231F20"/>
          <w:spacing w:val="36"/>
          <w:sz w:val="12"/>
        </w:rPr>
        <w:t> </w:t>
      </w:r>
      <w:r>
        <w:rPr>
          <w:color w:val="231F20"/>
          <w:sz w:val="12"/>
        </w:rPr>
        <w:t>nose.</w:t>
      </w:r>
      <w:r>
        <w:rPr>
          <w:color w:val="231F20"/>
          <w:spacing w:val="36"/>
          <w:sz w:val="12"/>
        </w:rPr>
        <w:t> </w:t>
      </w:r>
      <w:r>
        <w:rPr>
          <w:color w:val="231F20"/>
          <w:sz w:val="12"/>
        </w:rPr>
        <w:t>J.</w:t>
      </w:r>
      <w:r>
        <w:rPr>
          <w:color w:val="231F20"/>
          <w:spacing w:val="32"/>
          <w:sz w:val="12"/>
        </w:rPr>
        <w:t> </w:t>
      </w:r>
      <w:r>
        <w:rPr>
          <w:color w:val="231F20"/>
          <w:sz w:val="12"/>
        </w:rPr>
        <w:t>Food</w:t>
      </w:r>
      <w:r>
        <w:rPr>
          <w:color w:val="231F20"/>
          <w:spacing w:val="36"/>
          <w:sz w:val="12"/>
        </w:rPr>
        <w:t> </w:t>
      </w:r>
      <w:r>
        <w:rPr>
          <w:color w:val="231F20"/>
          <w:sz w:val="12"/>
        </w:rPr>
        <w:t>Qual.</w:t>
      </w:r>
      <w:r>
        <w:rPr>
          <w:color w:val="231F20"/>
          <w:spacing w:val="34"/>
          <w:sz w:val="12"/>
        </w:rPr>
        <w:t> </w:t>
      </w:r>
      <w:r>
        <w:rPr>
          <w:color w:val="231F20"/>
          <w:sz w:val="12"/>
        </w:rPr>
        <w:t>2017.</w:t>
      </w:r>
      <w:r>
        <w:rPr>
          <w:color w:val="231F20"/>
          <w:spacing w:val="36"/>
          <w:sz w:val="12"/>
        </w:rPr>
        <w:t> </w:t>
      </w:r>
      <w:hyperlink r:id="rId89">
        <w:r>
          <w:rPr>
            <w:color w:val="2E3092"/>
            <w:sz w:val="12"/>
          </w:rPr>
          <w:t>https://doi.org/10.1155/2017/9272404</w:t>
        </w:r>
      </w:hyperlink>
      <w:r>
        <w:rPr>
          <w:color w:val="231F20"/>
          <w:sz w:val="12"/>
        </w:rPr>
        <w:t>.</w:t>
      </w:r>
    </w:p>
    <w:p>
      <w:pPr>
        <w:spacing w:line="273" w:lineRule="auto" w:before="6"/>
        <w:ind w:left="353" w:right="38" w:hanging="240"/>
        <w:jc w:val="both"/>
        <w:rPr>
          <w:sz w:val="12"/>
        </w:rPr>
      </w:pPr>
      <w:r>
        <w:rPr>
          <w:color w:val="231F20"/>
          <w:spacing w:val="-2"/>
          <w:w w:val="105"/>
          <w:sz w:val="12"/>
        </w:rPr>
        <w:t>Orlandi, G., Calvini, R., Foca, G., Pigani, L., Vasile Simone, G., Ulrici, A., 2019. Data fusion of</w:t>
      </w:r>
      <w:r>
        <w:rPr>
          <w:color w:val="231F20"/>
          <w:spacing w:val="40"/>
          <w:w w:val="105"/>
          <w:sz w:val="12"/>
        </w:rPr>
        <w:t> </w:t>
      </w:r>
      <w:r>
        <w:rPr>
          <w:color w:val="231F20"/>
          <w:w w:val="105"/>
          <w:sz w:val="12"/>
        </w:rPr>
        <w:t>electronic eye and electronic tongue signals to monitor grape ripening. Talanta 195,</w:t>
      </w:r>
      <w:r>
        <w:rPr>
          <w:color w:val="231F20"/>
          <w:spacing w:val="40"/>
          <w:w w:val="105"/>
          <w:sz w:val="12"/>
        </w:rPr>
        <w:t> </w:t>
      </w:r>
      <w:bookmarkStart w:name="_bookmark48" w:id="75"/>
      <w:bookmarkEnd w:id="75"/>
      <w:r>
        <w:rPr>
          <w:color w:val="231F20"/>
          <w:w w:val="105"/>
          <w:sz w:val="12"/>
        </w:rPr>
        <w:t>1</w:t>
      </w:r>
      <w:r>
        <w:rPr>
          <w:color w:val="231F20"/>
          <w:w w:val="105"/>
          <w:sz w:val="12"/>
        </w:rPr>
        <w:t>81</w:t>
      </w:r>
      <w:r>
        <w:rPr>
          <w:rFonts w:ascii="Tuffy" w:hAnsi="Tuffy"/>
          <w:b w:val="0"/>
          <w:color w:val="231F20"/>
          <w:w w:val="105"/>
          <w:sz w:val="12"/>
        </w:rPr>
        <w:t>–</w:t>
      </w:r>
      <w:r>
        <w:rPr>
          <w:color w:val="231F20"/>
          <w:w w:val="105"/>
          <w:sz w:val="12"/>
        </w:rPr>
        <w:t>189. </w:t>
      </w:r>
      <w:hyperlink r:id="rId90">
        <w:r>
          <w:rPr>
            <w:color w:val="2E3092"/>
            <w:w w:val="105"/>
            <w:sz w:val="12"/>
          </w:rPr>
          <w:t>https://doi.org/10.1016/j.talanta.2018.11.046</w:t>
        </w:r>
      </w:hyperlink>
      <w:r>
        <w:rPr>
          <w:color w:val="231F20"/>
          <w:w w:val="105"/>
          <w:sz w:val="12"/>
        </w:rPr>
        <w:t>.</w:t>
      </w:r>
    </w:p>
    <w:p>
      <w:pPr>
        <w:spacing w:line="271" w:lineRule="auto" w:before="5"/>
        <w:ind w:left="353" w:right="38" w:hanging="240"/>
        <w:jc w:val="both"/>
        <w:rPr>
          <w:sz w:val="12"/>
        </w:rPr>
      </w:pPr>
      <w:bookmarkStart w:name="_bookmark50" w:id="76"/>
      <w:bookmarkEnd w:id="76"/>
      <w:r>
        <w:rPr/>
      </w:r>
      <w:r>
        <w:rPr>
          <w:color w:val="231F20"/>
          <w:w w:val="105"/>
          <w:sz w:val="12"/>
        </w:rPr>
        <w:t>Pacioni,</w:t>
      </w:r>
      <w:r>
        <w:rPr>
          <w:color w:val="231F20"/>
          <w:spacing w:val="-4"/>
          <w:w w:val="105"/>
          <w:sz w:val="12"/>
        </w:rPr>
        <w:t> </w:t>
      </w:r>
      <w:r>
        <w:rPr>
          <w:color w:val="231F20"/>
          <w:w w:val="105"/>
          <w:sz w:val="12"/>
        </w:rPr>
        <w:t>G.,</w:t>
      </w:r>
      <w:r>
        <w:rPr>
          <w:color w:val="231F20"/>
          <w:spacing w:val="-4"/>
          <w:w w:val="105"/>
          <w:sz w:val="12"/>
        </w:rPr>
        <w:t> </w:t>
      </w:r>
      <w:r>
        <w:rPr>
          <w:color w:val="231F20"/>
          <w:w w:val="105"/>
          <w:sz w:val="12"/>
        </w:rPr>
        <w:t>Cerretani,</w:t>
      </w:r>
      <w:r>
        <w:rPr>
          <w:color w:val="231F20"/>
          <w:spacing w:val="-5"/>
          <w:w w:val="105"/>
          <w:sz w:val="12"/>
        </w:rPr>
        <w:t> </w:t>
      </w:r>
      <w:r>
        <w:rPr>
          <w:color w:val="231F20"/>
          <w:w w:val="105"/>
          <w:sz w:val="12"/>
        </w:rPr>
        <w:t>L.,</w:t>
      </w:r>
      <w:r>
        <w:rPr>
          <w:color w:val="231F20"/>
          <w:spacing w:val="-5"/>
          <w:w w:val="105"/>
          <w:sz w:val="12"/>
        </w:rPr>
        <w:t> </w:t>
      </w:r>
      <w:r>
        <w:rPr>
          <w:color w:val="231F20"/>
          <w:w w:val="105"/>
          <w:sz w:val="12"/>
        </w:rPr>
        <w:t>Procida,</w:t>
      </w:r>
      <w:r>
        <w:rPr>
          <w:color w:val="231F20"/>
          <w:spacing w:val="-4"/>
          <w:w w:val="105"/>
          <w:sz w:val="12"/>
        </w:rPr>
        <w:t> </w:t>
      </w:r>
      <w:r>
        <w:rPr>
          <w:color w:val="231F20"/>
          <w:w w:val="105"/>
          <w:sz w:val="12"/>
        </w:rPr>
        <w:t>G.,</w:t>
      </w:r>
      <w:r>
        <w:rPr>
          <w:color w:val="231F20"/>
          <w:spacing w:val="-4"/>
          <w:w w:val="105"/>
          <w:sz w:val="12"/>
        </w:rPr>
        <w:t> </w:t>
      </w:r>
      <w:r>
        <w:rPr>
          <w:color w:val="231F20"/>
          <w:w w:val="105"/>
          <w:sz w:val="12"/>
        </w:rPr>
        <w:t>Cichelli,</w:t>
      </w:r>
      <w:r>
        <w:rPr>
          <w:color w:val="231F20"/>
          <w:spacing w:val="-4"/>
          <w:w w:val="105"/>
          <w:sz w:val="12"/>
        </w:rPr>
        <w:t> </w:t>
      </w:r>
      <w:r>
        <w:rPr>
          <w:color w:val="231F20"/>
          <w:w w:val="105"/>
          <w:sz w:val="12"/>
        </w:rPr>
        <w:t>A.,</w:t>
      </w:r>
      <w:r>
        <w:rPr>
          <w:color w:val="231F20"/>
          <w:spacing w:val="-4"/>
          <w:w w:val="105"/>
          <w:sz w:val="12"/>
        </w:rPr>
        <w:t> </w:t>
      </w:r>
      <w:r>
        <w:rPr>
          <w:color w:val="231F20"/>
          <w:w w:val="105"/>
          <w:sz w:val="12"/>
        </w:rPr>
        <w:t>2014.</w:t>
      </w:r>
      <w:r>
        <w:rPr>
          <w:color w:val="231F20"/>
          <w:spacing w:val="-4"/>
          <w:w w:val="105"/>
          <w:sz w:val="12"/>
        </w:rPr>
        <w:t> </w:t>
      </w:r>
      <w:r>
        <w:rPr>
          <w:color w:val="231F20"/>
          <w:w w:val="105"/>
          <w:sz w:val="12"/>
        </w:rPr>
        <w:t>Composition</w:t>
      </w:r>
      <w:r>
        <w:rPr>
          <w:color w:val="231F20"/>
          <w:spacing w:val="-3"/>
          <w:w w:val="105"/>
          <w:sz w:val="12"/>
        </w:rPr>
        <w:t> </w:t>
      </w:r>
      <w:r>
        <w:rPr>
          <w:color w:val="231F20"/>
          <w:w w:val="105"/>
          <w:sz w:val="12"/>
        </w:rPr>
        <w:t>of</w:t>
      </w:r>
      <w:r>
        <w:rPr>
          <w:color w:val="231F20"/>
          <w:spacing w:val="-3"/>
          <w:w w:val="105"/>
          <w:sz w:val="12"/>
        </w:rPr>
        <w:t> </w:t>
      </w:r>
      <w:r>
        <w:rPr>
          <w:color w:val="231F20"/>
          <w:w w:val="105"/>
          <w:sz w:val="12"/>
        </w:rPr>
        <w:t>commercial</w:t>
      </w:r>
      <w:r>
        <w:rPr>
          <w:color w:val="231F20"/>
          <w:spacing w:val="-4"/>
          <w:w w:val="105"/>
          <w:sz w:val="12"/>
        </w:rPr>
        <w:t> </w:t>
      </w:r>
      <w:r>
        <w:rPr>
          <w:color w:val="231F20"/>
          <w:w w:val="105"/>
          <w:sz w:val="12"/>
        </w:rPr>
        <w:t>truf</w:t>
      </w:r>
      <w:r>
        <w:rPr>
          <w:rFonts w:ascii="Times New Roman" w:hAnsi="Times New Roman"/>
          <w:color w:val="231F20"/>
          <w:w w:val="105"/>
          <w:sz w:val="12"/>
        </w:rPr>
        <w:t>fl</w:t>
      </w:r>
      <w:r>
        <w:rPr>
          <w:color w:val="231F20"/>
          <w:w w:val="105"/>
          <w:sz w:val="12"/>
        </w:rPr>
        <w:t>e</w:t>
      </w:r>
      <w:r>
        <w:rPr>
          <w:color w:val="231F20"/>
          <w:spacing w:val="40"/>
          <w:w w:val="105"/>
          <w:sz w:val="12"/>
        </w:rPr>
        <w:t> </w:t>
      </w:r>
      <w:r>
        <w:rPr>
          <w:rFonts w:ascii="Times New Roman" w:hAnsi="Times New Roman"/>
          <w:color w:val="231F20"/>
          <w:w w:val="105"/>
          <w:sz w:val="12"/>
        </w:rPr>
        <w:t>fl</w:t>
      </w:r>
      <w:r>
        <w:rPr>
          <w:color w:val="231F20"/>
          <w:w w:val="105"/>
          <w:sz w:val="12"/>
        </w:rPr>
        <w:t>avored oils with GC-MS analysis and discrimination with an electronic nose. Food</w:t>
      </w:r>
      <w:r>
        <w:rPr>
          <w:color w:val="231F20"/>
          <w:spacing w:val="40"/>
          <w:w w:val="105"/>
          <w:sz w:val="12"/>
        </w:rPr>
        <w:t> </w:t>
      </w:r>
      <w:bookmarkStart w:name="_bookmark49" w:id="77"/>
      <w:bookmarkEnd w:id="77"/>
      <w:r>
        <w:rPr>
          <w:color w:val="231F20"/>
          <w:w w:val="105"/>
          <w:sz w:val="12"/>
        </w:rPr>
        <w:t>C</w:t>
      </w:r>
      <w:r>
        <w:rPr>
          <w:color w:val="231F20"/>
          <w:w w:val="105"/>
          <w:sz w:val="12"/>
        </w:rPr>
        <w:t>hem. 146, 30</w:t>
      </w:r>
      <w:r>
        <w:rPr>
          <w:rFonts w:ascii="Tuffy" w:hAnsi="Tuffy"/>
          <w:b w:val="0"/>
          <w:color w:val="231F20"/>
          <w:w w:val="105"/>
          <w:sz w:val="12"/>
        </w:rPr>
        <w:t>–</w:t>
      </w:r>
      <w:r>
        <w:rPr>
          <w:color w:val="231F20"/>
          <w:w w:val="105"/>
          <w:sz w:val="12"/>
        </w:rPr>
        <w:t>35. </w:t>
      </w:r>
      <w:hyperlink r:id="rId91">
        <w:r>
          <w:rPr>
            <w:color w:val="2E3092"/>
            <w:w w:val="105"/>
            <w:sz w:val="12"/>
          </w:rPr>
          <w:t>https://doi.org/10.1016/j.foodchem.2013.09.016</w:t>
        </w:r>
      </w:hyperlink>
      <w:r>
        <w:rPr>
          <w:color w:val="231F20"/>
          <w:w w:val="105"/>
          <w:sz w:val="12"/>
        </w:rPr>
        <w:t>.</w:t>
      </w:r>
    </w:p>
    <w:p>
      <w:pPr>
        <w:spacing w:line="273" w:lineRule="auto" w:before="9"/>
        <w:ind w:left="353" w:right="38" w:hanging="240"/>
        <w:jc w:val="both"/>
        <w:rPr>
          <w:sz w:val="12"/>
        </w:rPr>
      </w:pPr>
      <w:r>
        <w:rPr>
          <w:color w:val="231F20"/>
          <w:spacing w:val="-2"/>
          <w:w w:val="105"/>
          <w:sz w:val="12"/>
        </w:rPr>
        <w:t>Papadopoulou, O.S., Panagou,</w:t>
      </w:r>
      <w:r>
        <w:rPr>
          <w:color w:val="231F20"/>
          <w:spacing w:val="-4"/>
          <w:w w:val="105"/>
          <w:sz w:val="12"/>
        </w:rPr>
        <w:t> </w:t>
      </w:r>
      <w:r>
        <w:rPr>
          <w:color w:val="231F20"/>
          <w:spacing w:val="-2"/>
          <w:w w:val="105"/>
          <w:sz w:val="12"/>
        </w:rPr>
        <w:t>E.Z., Mohareb, F.R.,</w:t>
      </w:r>
      <w:r>
        <w:rPr>
          <w:color w:val="231F20"/>
          <w:spacing w:val="-4"/>
          <w:w w:val="105"/>
          <w:sz w:val="12"/>
        </w:rPr>
        <w:t> </w:t>
      </w:r>
      <w:r>
        <w:rPr>
          <w:color w:val="231F20"/>
          <w:spacing w:val="-2"/>
          <w:w w:val="105"/>
          <w:sz w:val="12"/>
        </w:rPr>
        <w:t>Nychas,</w:t>
      </w:r>
      <w:r>
        <w:rPr>
          <w:color w:val="231F20"/>
          <w:spacing w:val="-4"/>
          <w:w w:val="105"/>
          <w:sz w:val="12"/>
        </w:rPr>
        <w:t> </w:t>
      </w:r>
      <w:r>
        <w:rPr>
          <w:color w:val="231F20"/>
          <w:spacing w:val="-2"/>
          <w:w w:val="105"/>
          <w:sz w:val="12"/>
        </w:rPr>
        <w:t>G.J.E., 2013. Sensory</w:t>
      </w:r>
      <w:r>
        <w:rPr>
          <w:color w:val="231F20"/>
          <w:spacing w:val="-3"/>
          <w:w w:val="105"/>
          <w:sz w:val="12"/>
        </w:rPr>
        <w:t> </w:t>
      </w:r>
      <w:r>
        <w:rPr>
          <w:color w:val="231F20"/>
          <w:spacing w:val="-2"/>
          <w:w w:val="105"/>
          <w:sz w:val="12"/>
        </w:rPr>
        <w:t>and micro-</w:t>
      </w:r>
      <w:r>
        <w:rPr>
          <w:color w:val="231F20"/>
          <w:spacing w:val="40"/>
          <w:w w:val="105"/>
          <w:sz w:val="12"/>
        </w:rPr>
        <w:t> </w:t>
      </w:r>
      <w:r>
        <w:rPr>
          <w:color w:val="231F20"/>
          <w:w w:val="105"/>
          <w:sz w:val="12"/>
        </w:rPr>
        <w:t>biological quality assessment</w:t>
      </w:r>
      <w:r>
        <w:rPr>
          <w:color w:val="231F20"/>
          <w:spacing w:val="-1"/>
          <w:w w:val="105"/>
          <w:sz w:val="12"/>
        </w:rPr>
        <w:t> </w:t>
      </w:r>
      <w:r>
        <w:rPr>
          <w:color w:val="231F20"/>
          <w:w w:val="105"/>
          <w:sz w:val="12"/>
        </w:rPr>
        <w:t>of</w:t>
      </w:r>
      <w:r>
        <w:rPr>
          <w:color w:val="231F20"/>
          <w:spacing w:val="-1"/>
          <w:w w:val="105"/>
          <w:sz w:val="12"/>
        </w:rPr>
        <w:t> </w:t>
      </w:r>
      <w:r>
        <w:rPr>
          <w:color w:val="231F20"/>
          <w:w w:val="105"/>
          <w:sz w:val="12"/>
        </w:rPr>
        <w:t>beef</w:t>
      </w:r>
      <w:r>
        <w:rPr>
          <w:color w:val="231F20"/>
          <w:spacing w:val="-1"/>
          <w:w w:val="105"/>
          <w:sz w:val="12"/>
        </w:rPr>
        <w:t> </w:t>
      </w:r>
      <w:r>
        <w:rPr>
          <w:rFonts w:ascii="Times New Roman" w:hAnsi="Times New Roman"/>
          <w:color w:val="231F20"/>
          <w:w w:val="105"/>
          <w:sz w:val="12"/>
        </w:rPr>
        <w:t>fi</w:t>
      </w:r>
      <w:r>
        <w:rPr>
          <w:color w:val="231F20"/>
          <w:w w:val="105"/>
          <w:sz w:val="12"/>
        </w:rPr>
        <w:t>llets using a portable</w:t>
      </w:r>
      <w:r>
        <w:rPr>
          <w:color w:val="231F20"/>
          <w:spacing w:val="-1"/>
          <w:w w:val="105"/>
          <w:sz w:val="12"/>
        </w:rPr>
        <w:t> </w:t>
      </w:r>
      <w:r>
        <w:rPr>
          <w:color w:val="231F20"/>
          <w:w w:val="105"/>
          <w:sz w:val="12"/>
        </w:rPr>
        <w:t>electronic nose in</w:t>
      </w:r>
      <w:r>
        <w:rPr>
          <w:color w:val="231F20"/>
          <w:spacing w:val="-1"/>
          <w:w w:val="105"/>
          <w:sz w:val="12"/>
        </w:rPr>
        <w:t> </w:t>
      </w:r>
      <w:r>
        <w:rPr>
          <w:color w:val="231F20"/>
          <w:w w:val="105"/>
          <w:sz w:val="12"/>
        </w:rPr>
        <w:t>tandem</w:t>
      </w:r>
      <w:r>
        <w:rPr>
          <w:color w:val="231F20"/>
          <w:spacing w:val="40"/>
          <w:w w:val="105"/>
          <w:sz w:val="12"/>
        </w:rPr>
        <w:t> </w:t>
      </w:r>
      <w:bookmarkStart w:name="_bookmark52" w:id="78"/>
      <w:bookmarkEnd w:id="78"/>
      <w:r>
        <w:rPr>
          <w:color w:val="231F20"/>
          <w:w w:val="105"/>
          <w:sz w:val="12"/>
        </w:rPr>
        <w:t>w</w:t>
      </w:r>
      <w:r>
        <w:rPr>
          <w:color w:val="231F20"/>
          <w:w w:val="105"/>
          <w:sz w:val="12"/>
        </w:rPr>
        <w:t>ith</w:t>
      </w:r>
      <w:r>
        <w:rPr>
          <w:color w:val="231F20"/>
          <w:spacing w:val="-2"/>
          <w:w w:val="105"/>
          <w:sz w:val="12"/>
        </w:rPr>
        <w:t> </w:t>
      </w:r>
      <w:r>
        <w:rPr>
          <w:color w:val="231F20"/>
          <w:w w:val="105"/>
          <w:sz w:val="12"/>
        </w:rPr>
        <w:t>support</w:t>
      </w:r>
      <w:r>
        <w:rPr>
          <w:color w:val="231F20"/>
          <w:spacing w:val="-4"/>
          <w:w w:val="105"/>
          <w:sz w:val="12"/>
        </w:rPr>
        <w:t> </w:t>
      </w:r>
      <w:r>
        <w:rPr>
          <w:color w:val="231F20"/>
          <w:w w:val="105"/>
          <w:sz w:val="12"/>
        </w:rPr>
        <w:t>vector</w:t>
      </w:r>
      <w:r>
        <w:rPr>
          <w:color w:val="231F20"/>
          <w:spacing w:val="-2"/>
          <w:w w:val="105"/>
          <w:sz w:val="12"/>
        </w:rPr>
        <w:t> </w:t>
      </w:r>
      <w:r>
        <w:rPr>
          <w:color w:val="231F20"/>
          <w:w w:val="105"/>
          <w:sz w:val="12"/>
        </w:rPr>
        <w:t>machine</w:t>
      </w:r>
      <w:r>
        <w:rPr>
          <w:color w:val="231F20"/>
          <w:spacing w:val="-1"/>
          <w:w w:val="105"/>
          <w:sz w:val="12"/>
        </w:rPr>
        <w:t> </w:t>
      </w:r>
      <w:r>
        <w:rPr>
          <w:color w:val="231F20"/>
          <w:w w:val="105"/>
          <w:sz w:val="12"/>
        </w:rPr>
        <w:t>analysis.</w:t>
      </w:r>
      <w:r>
        <w:rPr>
          <w:color w:val="231F20"/>
          <w:spacing w:val="-2"/>
          <w:w w:val="105"/>
          <w:sz w:val="12"/>
        </w:rPr>
        <w:t> </w:t>
      </w:r>
      <w:r>
        <w:rPr>
          <w:color w:val="231F20"/>
          <w:w w:val="105"/>
          <w:sz w:val="12"/>
        </w:rPr>
        <w:t>Food Res.</w:t>
      </w:r>
      <w:r>
        <w:rPr>
          <w:color w:val="231F20"/>
          <w:spacing w:val="-2"/>
          <w:w w:val="105"/>
          <w:sz w:val="12"/>
        </w:rPr>
        <w:t> </w:t>
      </w:r>
      <w:r>
        <w:rPr>
          <w:color w:val="231F20"/>
          <w:w w:val="105"/>
          <w:sz w:val="12"/>
        </w:rPr>
        <w:t>Int.</w:t>
      </w:r>
      <w:r>
        <w:rPr>
          <w:color w:val="231F20"/>
          <w:spacing w:val="-2"/>
          <w:w w:val="105"/>
          <w:sz w:val="12"/>
        </w:rPr>
        <w:t> </w:t>
      </w:r>
      <w:r>
        <w:rPr>
          <w:color w:val="231F20"/>
          <w:w w:val="105"/>
          <w:sz w:val="12"/>
        </w:rPr>
        <w:t>50</w:t>
      </w:r>
      <w:r>
        <w:rPr>
          <w:color w:val="231F20"/>
          <w:spacing w:val="-3"/>
          <w:w w:val="105"/>
          <w:sz w:val="12"/>
        </w:rPr>
        <w:t> </w:t>
      </w:r>
      <w:r>
        <w:rPr>
          <w:color w:val="231F20"/>
          <w:w w:val="105"/>
          <w:sz w:val="12"/>
        </w:rPr>
        <w:t>(1),</w:t>
      </w:r>
      <w:r>
        <w:rPr>
          <w:color w:val="231F20"/>
          <w:spacing w:val="-3"/>
          <w:w w:val="105"/>
          <w:sz w:val="12"/>
        </w:rPr>
        <w:t> </w:t>
      </w:r>
      <w:r>
        <w:rPr>
          <w:color w:val="231F20"/>
          <w:w w:val="105"/>
          <w:sz w:val="12"/>
        </w:rPr>
        <w:t>241</w:t>
      </w:r>
      <w:r>
        <w:rPr>
          <w:rFonts w:ascii="Tuffy" w:hAnsi="Tuffy"/>
          <w:b w:val="0"/>
          <w:color w:val="231F20"/>
          <w:w w:val="105"/>
          <w:sz w:val="12"/>
        </w:rPr>
        <w:t>–</w:t>
      </w:r>
      <w:r>
        <w:rPr>
          <w:color w:val="231F20"/>
          <w:w w:val="105"/>
          <w:sz w:val="12"/>
        </w:rPr>
        <w:t>249.</w:t>
      </w:r>
      <w:r>
        <w:rPr>
          <w:color w:val="231F20"/>
          <w:spacing w:val="-2"/>
          <w:w w:val="105"/>
          <w:sz w:val="12"/>
        </w:rPr>
        <w:t> </w:t>
      </w:r>
      <w:hyperlink r:id="rId92">
        <w:r>
          <w:rPr>
            <w:color w:val="2E3092"/>
            <w:w w:val="105"/>
            <w:sz w:val="12"/>
          </w:rPr>
          <w:t>https://doi.org/</w:t>
        </w:r>
      </w:hyperlink>
      <w:r>
        <w:rPr>
          <w:color w:val="2E3092"/>
          <w:spacing w:val="40"/>
          <w:w w:val="105"/>
          <w:sz w:val="12"/>
        </w:rPr>
        <w:t> </w:t>
      </w:r>
      <w:bookmarkStart w:name="_bookmark51" w:id="79"/>
      <w:bookmarkEnd w:id="79"/>
      <w:r>
        <w:rPr>
          <w:color w:val="2E3092"/>
          <w:w w:val="98"/>
          <w:sz w:val="12"/>
        </w:rPr>
      </w:r>
      <w:hyperlink r:id="rId92">
        <w:r>
          <w:rPr>
            <w:color w:val="2E3092"/>
            <w:spacing w:val="-2"/>
            <w:w w:val="105"/>
            <w:sz w:val="12"/>
          </w:rPr>
          <w:t>10.1016/j.foodres.2012.10.020</w:t>
        </w:r>
      </w:hyperlink>
      <w:r>
        <w:rPr>
          <w:color w:val="231F20"/>
          <w:spacing w:val="-2"/>
          <w:w w:val="105"/>
          <w:sz w:val="12"/>
        </w:rPr>
        <w:t>.</w:t>
      </w:r>
    </w:p>
    <w:p>
      <w:pPr>
        <w:spacing w:line="273" w:lineRule="auto" w:before="9"/>
        <w:ind w:left="353" w:right="39" w:hanging="240"/>
        <w:jc w:val="both"/>
        <w:rPr>
          <w:sz w:val="12"/>
        </w:rPr>
      </w:pPr>
      <w:r>
        <w:rPr>
          <w:color w:val="231F20"/>
          <w:w w:val="105"/>
          <w:sz w:val="12"/>
        </w:rPr>
        <w:t>Péres,</w:t>
      </w:r>
      <w:r>
        <w:rPr>
          <w:color w:val="231F20"/>
          <w:spacing w:val="-5"/>
          <w:w w:val="105"/>
          <w:sz w:val="12"/>
        </w:rPr>
        <w:t> </w:t>
      </w:r>
      <w:r>
        <w:rPr>
          <w:color w:val="231F20"/>
          <w:w w:val="105"/>
          <w:sz w:val="12"/>
        </w:rPr>
        <w:t>L.O.,</w:t>
      </w:r>
      <w:r>
        <w:rPr>
          <w:color w:val="231F20"/>
          <w:spacing w:val="-7"/>
          <w:w w:val="105"/>
          <w:sz w:val="12"/>
        </w:rPr>
        <w:t> </w:t>
      </w:r>
      <w:r>
        <w:rPr>
          <w:color w:val="231F20"/>
          <w:w w:val="105"/>
          <w:sz w:val="12"/>
        </w:rPr>
        <w:t>Li,</w:t>
      </w:r>
      <w:r>
        <w:rPr>
          <w:color w:val="231F20"/>
          <w:spacing w:val="-7"/>
          <w:w w:val="105"/>
          <w:sz w:val="12"/>
        </w:rPr>
        <w:t> </w:t>
      </w:r>
      <w:r>
        <w:rPr>
          <w:color w:val="231F20"/>
          <w:w w:val="105"/>
          <w:sz w:val="12"/>
        </w:rPr>
        <w:t>R.W.C.,</w:t>
      </w:r>
      <w:r>
        <w:rPr>
          <w:color w:val="231F20"/>
          <w:spacing w:val="-6"/>
          <w:w w:val="105"/>
          <w:sz w:val="12"/>
        </w:rPr>
        <w:t> </w:t>
      </w:r>
      <w:r>
        <w:rPr>
          <w:color w:val="231F20"/>
          <w:w w:val="105"/>
          <w:sz w:val="12"/>
        </w:rPr>
        <w:t>Yamauchi,</w:t>
      </w:r>
      <w:r>
        <w:rPr>
          <w:color w:val="231F20"/>
          <w:spacing w:val="-5"/>
          <w:w w:val="105"/>
          <w:sz w:val="12"/>
        </w:rPr>
        <w:t> </w:t>
      </w:r>
      <w:r>
        <w:rPr>
          <w:color w:val="231F20"/>
          <w:w w:val="105"/>
          <w:sz w:val="12"/>
        </w:rPr>
        <w:t>E.Y.,</w:t>
      </w:r>
      <w:r>
        <w:rPr>
          <w:color w:val="231F20"/>
          <w:spacing w:val="-7"/>
          <w:w w:val="105"/>
          <w:sz w:val="12"/>
        </w:rPr>
        <w:t> </w:t>
      </w:r>
      <w:r>
        <w:rPr>
          <w:color w:val="231F20"/>
          <w:w w:val="105"/>
          <w:sz w:val="12"/>
        </w:rPr>
        <w:t>Lippi,</w:t>
      </w:r>
      <w:r>
        <w:rPr>
          <w:color w:val="231F20"/>
          <w:spacing w:val="-7"/>
          <w:w w:val="105"/>
          <w:sz w:val="12"/>
        </w:rPr>
        <w:t> </w:t>
      </w:r>
      <w:r>
        <w:rPr>
          <w:color w:val="231F20"/>
          <w:w w:val="105"/>
          <w:sz w:val="12"/>
        </w:rPr>
        <w:t>R.,</w:t>
      </w:r>
      <w:r>
        <w:rPr>
          <w:color w:val="231F20"/>
          <w:spacing w:val="-7"/>
          <w:w w:val="105"/>
          <w:sz w:val="12"/>
        </w:rPr>
        <w:t> </w:t>
      </w:r>
      <w:r>
        <w:rPr>
          <w:color w:val="231F20"/>
          <w:w w:val="105"/>
          <w:sz w:val="12"/>
        </w:rPr>
        <w:t>Gruber,</w:t>
      </w:r>
      <w:r>
        <w:rPr>
          <w:color w:val="231F20"/>
          <w:spacing w:val="-5"/>
          <w:w w:val="105"/>
          <w:sz w:val="12"/>
        </w:rPr>
        <w:t> </w:t>
      </w:r>
      <w:r>
        <w:rPr>
          <w:color w:val="231F20"/>
          <w:w w:val="105"/>
          <w:sz w:val="12"/>
        </w:rPr>
        <w:t>J.,</w:t>
      </w:r>
      <w:r>
        <w:rPr>
          <w:color w:val="231F20"/>
          <w:spacing w:val="-5"/>
          <w:w w:val="105"/>
          <w:sz w:val="12"/>
        </w:rPr>
        <w:t> </w:t>
      </w:r>
      <w:r>
        <w:rPr>
          <w:color w:val="231F20"/>
          <w:w w:val="105"/>
          <w:sz w:val="12"/>
        </w:rPr>
        <w:t>2012.</w:t>
      </w:r>
      <w:r>
        <w:rPr>
          <w:color w:val="231F20"/>
          <w:spacing w:val="-6"/>
          <w:w w:val="105"/>
          <w:sz w:val="12"/>
        </w:rPr>
        <w:t> </w:t>
      </w:r>
      <w:r>
        <w:rPr>
          <w:color w:val="231F20"/>
          <w:w w:val="105"/>
          <w:sz w:val="12"/>
        </w:rPr>
        <w:t>Conductive</w:t>
      </w:r>
      <w:r>
        <w:rPr>
          <w:color w:val="231F20"/>
          <w:spacing w:val="-7"/>
          <w:w w:val="105"/>
          <w:sz w:val="12"/>
        </w:rPr>
        <w:t> </w:t>
      </w:r>
      <w:r>
        <w:rPr>
          <w:color w:val="231F20"/>
          <w:w w:val="105"/>
          <w:sz w:val="12"/>
        </w:rPr>
        <w:t>polymer</w:t>
      </w:r>
      <w:r>
        <w:rPr>
          <w:color w:val="231F20"/>
          <w:spacing w:val="-6"/>
          <w:w w:val="105"/>
          <w:sz w:val="12"/>
        </w:rPr>
        <w:t> </w:t>
      </w:r>
      <w:r>
        <w:rPr>
          <w:color w:val="231F20"/>
          <w:w w:val="105"/>
          <w:sz w:val="12"/>
        </w:rPr>
        <w:t>gas</w:t>
      </w:r>
      <w:r>
        <w:rPr>
          <w:color w:val="231F20"/>
          <w:spacing w:val="40"/>
          <w:w w:val="105"/>
          <w:sz w:val="12"/>
        </w:rPr>
        <w:t> </w:t>
      </w:r>
      <w:bookmarkStart w:name="_bookmark54" w:id="80"/>
      <w:bookmarkEnd w:id="80"/>
      <w:r>
        <w:rPr>
          <w:color w:val="231F20"/>
          <w:w w:val="105"/>
          <w:sz w:val="12"/>
        </w:rPr>
        <w:t>se</w:t>
      </w:r>
      <w:r>
        <w:rPr>
          <w:color w:val="231F20"/>
          <w:w w:val="105"/>
          <w:sz w:val="12"/>
        </w:rPr>
        <w:t>nsor for quantitative detection of methanol in Brazilian sugar-cane spirit. Food</w:t>
      </w:r>
      <w:r>
        <w:rPr>
          <w:color w:val="231F20"/>
          <w:spacing w:val="40"/>
          <w:w w:val="105"/>
          <w:sz w:val="12"/>
        </w:rPr>
        <w:t> </w:t>
      </w:r>
      <w:bookmarkStart w:name="_bookmark53" w:id="81"/>
      <w:bookmarkEnd w:id="81"/>
      <w:r>
        <w:rPr>
          <w:color w:val="231F20"/>
          <w:w w:val="105"/>
          <w:sz w:val="12"/>
        </w:rPr>
        <w:t>C</w:t>
      </w:r>
      <w:r>
        <w:rPr>
          <w:color w:val="231F20"/>
          <w:w w:val="105"/>
          <w:sz w:val="12"/>
        </w:rPr>
        <w:t>hem. 130 (4), 1105</w:t>
      </w:r>
      <w:r>
        <w:rPr>
          <w:rFonts w:ascii="Tuffy" w:hAnsi="Tuffy"/>
          <w:b w:val="0"/>
          <w:color w:val="231F20"/>
          <w:w w:val="105"/>
          <w:sz w:val="12"/>
        </w:rPr>
        <w:t>–</w:t>
      </w:r>
      <w:r>
        <w:rPr>
          <w:color w:val="231F20"/>
          <w:w w:val="105"/>
          <w:sz w:val="12"/>
        </w:rPr>
        <w:t>1107. </w:t>
      </w:r>
      <w:hyperlink r:id="rId93">
        <w:r>
          <w:rPr>
            <w:color w:val="2E3092"/>
            <w:w w:val="105"/>
            <w:sz w:val="12"/>
          </w:rPr>
          <w:t>https://doi.org/10.1016/j.foodchem.2011.08.014</w:t>
        </w:r>
      </w:hyperlink>
      <w:r>
        <w:rPr>
          <w:color w:val="231F20"/>
          <w:w w:val="105"/>
          <w:sz w:val="12"/>
        </w:rPr>
        <w:t>.</w:t>
      </w:r>
    </w:p>
    <w:p>
      <w:pPr>
        <w:spacing w:line="273" w:lineRule="auto" w:before="7"/>
        <w:ind w:left="353" w:right="38" w:hanging="240"/>
        <w:jc w:val="both"/>
        <w:rPr>
          <w:sz w:val="12"/>
        </w:rPr>
      </w:pPr>
      <w:r>
        <w:rPr>
          <w:color w:val="231F20"/>
          <w:w w:val="105"/>
          <w:sz w:val="12"/>
        </w:rPr>
        <w:t>Peris, M., Escuder-Gilabert, L., 2016.</w:t>
      </w:r>
      <w:r>
        <w:rPr>
          <w:color w:val="231F20"/>
          <w:spacing w:val="-1"/>
          <w:w w:val="105"/>
          <w:sz w:val="12"/>
        </w:rPr>
        <w:t> </w:t>
      </w:r>
      <w:r>
        <w:rPr>
          <w:color w:val="231F20"/>
          <w:w w:val="105"/>
          <w:sz w:val="12"/>
        </w:rPr>
        <w:t>Electronic noses and tongues to assess food authen-</w:t>
      </w:r>
      <w:r>
        <w:rPr>
          <w:color w:val="231F20"/>
          <w:spacing w:val="40"/>
          <w:w w:val="105"/>
          <w:sz w:val="12"/>
        </w:rPr>
        <w:t> </w:t>
      </w:r>
      <w:bookmarkStart w:name="_bookmark55" w:id="82"/>
      <w:bookmarkEnd w:id="82"/>
      <w:r>
        <w:rPr>
          <w:color w:val="231F20"/>
          <w:spacing w:val="-2"/>
          <w:w w:val="105"/>
          <w:sz w:val="12"/>
        </w:rPr>
        <w:t>t</w:t>
      </w:r>
      <w:r>
        <w:rPr>
          <w:color w:val="231F20"/>
          <w:spacing w:val="-2"/>
          <w:w w:val="105"/>
          <w:sz w:val="12"/>
        </w:rPr>
        <w:t>icity and adulteration. Trends Food Sci. Technol. 58, 40</w:t>
      </w:r>
      <w:r>
        <w:rPr>
          <w:rFonts w:ascii="Tuffy" w:hAnsi="Tuffy"/>
          <w:b w:val="0"/>
          <w:color w:val="231F20"/>
          <w:spacing w:val="-2"/>
          <w:w w:val="105"/>
          <w:sz w:val="12"/>
        </w:rPr>
        <w:t>–</w:t>
      </w:r>
      <w:r>
        <w:rPr>
          <w:color w:val="231F20"/>
          <w:spacing w:val="-2"/>
          <w:w w:val="105"/>
          <w:sz w:val="12"/>
        </w:rPr>
        <w:t>54. </w:t>
      </w:r>
      <w:hyperlink r:id="rId94">
        <w:r>
          <w:rPr>
            <w:color w:val="2E3092"/>
            <w:spacing w:val="-2"/>
            <w:w w:val="105"/>
            <w:sz w:val="12"/>
          </w:rPr>
          <w:t>https://doi.org/10.1016/j.</w:t>
        </w:r>
      </w:hyperlink>
      <w:r>
        <w:rPr>
          <w:color w:val="2E3092"/>
          <w:spacing w:val="40"/>
          <w:w w:val="105"/>
          <w:sz w:val="12"/>
        </w:rPr>
        <w:t> </w:t>
      </w:r>
      <w:bookmarkStart w:name="_bookmark56" w:id="83"/>
      <w:bookmarkEnd w:id="83"/>
      <w:r>
        <w:rPr>
          <w:color w:val="2E3092"/>
          <w:sz w:val="12"/>
        </w:rPr>
      </w:r>
      <w:hyperlink r:id="rId94">
        <w:r>
          <w:rPr>
            <w:color w:val="2E3092"/>
            <w:spacing w:val="-2"/>
            <w:w w:val="105"/>
            <w:sz w:val="12"/>
          </w:rPr>
          <w:t>tifs.2016.10.014</w:t>
        </w:r>
      </w:hyperlink>
      <w:r>
        <w:rPr>
          <w:color w:val="231F20"/>
          <w:spacing w:val="-2"/>
          <w:w w:val="105"/>
          <w:sz w:val="12"/>
        </w:rPr>
        <w:t>.</w:t>
      </w:r>
    </w:p>
    <w:p>
      <w:pPr>
        <w:spacing w:line="276" w:lineRule="auto" w:before="7"/>
        <w:ind w:left="353" w:right="40" w:hanging="240"/>
        <w:jc w:val="both"/>
        <w:rPr>
          <w:sz w:val="12"/>
        </w:rPr>
      </w:pPr>
      <w:r>
        <w:rPr>
          <w:color w:val="231F20"/>
          <w:w w:val="105"/>
          <w:sz w:val="12"/>
        </w:rPr>
        <w:t>Phat, C., Moon, B., Lee, C., 2016. Evaluation of umami taste</w:t>
      </w:r>
      <w:r>
        <w:rPr>
          <w:color w:val="231F20"/>
          <w:w w:val="105"/>
          <w:sz w:val="12"/>
        </w:rPr>
        <w:t> in mushroom extracts by</w:t>
      </w:r>
      <w:r>
        <w:rPr>
          <w:color w:val="231F20"/>
          <w:spacing w:val="40"/>
          <w:w w:val="105"/>
          <w:sz w:val="12"/>
        </w:rPr>
        <w:t> </w:t>
      </w:r>
      <w:bookmarkStart w:name="_bookmark58" w:id="84"/>
      <w:bookmarkEnd w:id="84"/>
      <w:r>
        <w:rPr>
          <w:color w:val="231F20"/>
          <w:w w:val="105"/>
          <w:sz w:val="12"/>
        </w:rPr>
        <w:t>c</w:t>
      </w:r>
      <w:r>
        <w:rPr>
          <w:color w:val="231F20"/>
          <w:w w:val="105"/>
          <w:sz w:val="12"/>
        </w:rPr>
        <w:t>hemical analysis, sensory evaluation, and an electronic tongue system. Food Chem.</w:t>
      </w:r>
      <w:r>
        <w:rPr>
          <w:color w:val="231F20"/>
          <w:spacing w:val="40"/>
          <w:w w:val="105"/>
          <w:sz w:val="12"/>
        </w:rPr>
        <w:t> </w:t>
      </w:r>
      <w:bookmarkStart w:name="_bookmark57" w:id="85"/>
      <w:bookmarkEnd w:id="85"/>
      <w:r>
        <w:rPr>
          <w:color w:val="231F20"/>
          <w:w w:val="105"/>
          <w:sz w:val="12"/>
        </w:rPr>
        <w:t>1</w:t>
      </w:r>
      <w:r>
        <w:rPr>
          <w:color w:val="231F20"/>
          <w:w w:val="105"/>
          <w:sz w:val="12"/>
        </w:rPr>
        <w:t>92, 1068</w:t>
      </w:r>
      <w:r>
        <w:rPr>
          <w:rFonts w:ascii="Tuffy" w:hAnsi="Tuffy"/>
          <w:b w:val="0"/>
          <w:color w:val="231F20"/>
          <w:w w:val="105"/>
          <w:sz w:val="12"/>
        </w:rPr>
        <w:t>–</w:t>
      </w:r>
      <w:r>
        <w:rPr>
          <w:color w:val="231F20"/>
          <w:w w:val="105"/>
          <w:sz w:val="12"/>
        </w:rPr>
        <w:t>1077. </w:t>
      </w:r>
      <w:hyperlink r:id="rId95">
        <w:r>
          <w:rPr>
            <w:color w:val="2E3092"/>
            <w:w w:val="105"/>
            <w:sz w:val="12"/>
          </w:rPr>
          <w:t>https://doi.org/10.1016/j.foodchem.2015.07.113</w:t>
        </w:r>
      </w:hyperlink>
      <w:r>
        <w:rPr>
          <w:color w:val="231F20"/>
          <w:w w:val="105"/>
          <w:sz w:val="12"/>
        </w:rPr>
        <w:t>.</w:t>
      </w:r>
    </w:p>
    <w:p>
      <w:pPr>
        <w:spacing w:line="278" w:lineRule="auto" w:before="4"/>
        <w:ind w:left="353" w:right="38" w:hanging="240"/>
        <w:jc w:val="both"/>
        <w:rPr>
          <w:sz w:val="12"/>
        </w:rPr>
      </w:pPr>
      <w:bookmarkStart w:name="_bookmark60" w:id="86"/>
      <w:bookmarkEnd w:id="86"/>
      <w:r>
        <w:rPr/>
      </w:r>
      <w:r>
        <w:rPr>
          <w:color w:val="231F20"/>
          <w:w w:val="105"/>
          <w:sz w:val="12"/>
        </w:rPr>
        <w:t>Phung, V.H., Rhee, E.J., 2019. A high-accuracy model average ensemble of convolutional</w:t>
      </w:r>
      <w:r>
        <w:rPr>
          <w:color w:val="231F20"/>
          <w:spacing w:val="40"/>
          <w:w w:val="105"/>
          <w:sz w:val="12"/>
        </w:rPr>
        <w:t> </w:t>
      </w:r>
      <w:r>
        <w:rPr>
          <w:color w:val="231F20"/>
          <w:w w:val="105"/>
          <w:sz w:val="12"/>
        </w:rPr>
        <w:t>neural</w:t>
      </w:r>
      <w:r>
        <w:rPr>
          <w:color w:val="231F20"/>
          <w:spacing w:val="23"/>
          <w:w w:val="105"/>
          <w:sz w:val="12"/>
        </w:rPr>
        <w:t> </w:t>
      </w:r>
      <w:r>
        <w:rPr>
          <w:color w:val="231F20"/>
          <w:w w:val="105"/>
          <w:sz w:val="12"/>
        </w:rPr>
        <w:t>networks</w:t>
      </w:r>
      <w:r>
        <w:rPr>
          <w:color w:val="231F20"/>
          <w:spacing w:val="23"/>
          <w:w w:val="105"/>
          <w:sz w:val="12"/>
        </w:rPr>
        <w:t> </w:t>
      </w:r>
      <w:r>
        <w:rPr>
          <w:color w:val="231F20"/>
          <w:w w:val="105"/>
          <w:sz w:val="12"/>
        </w:rPr>
        <w:t>for</w:t>
      </w:r>
      <w:r>
        <w:rPr>
          <w:color w:val="231F20"/>
          <w:spacing w:val="20"/>
          <w:w w:val="105"/>
          <w:sz w:val="12"/>
        </w:rPr>
        <w:t> </w:t>
      </w:r>
      <w:r>
        <w:rPr>
          <w:color w:val="231F20"/>
          <w:w w:val="105"/>
          <w:sz w:val="12"/>
        </w:rPr>
        <w:t>classi</w:t>
      </w:r>
      <w:r>
        <w:rPr>
          <w:rFonts w:ascii="Times New Roman"/>
          <w:color w:val="231F20"/>
          <w:w w:val="105"/>
          <w:sz w:val="12"/>
        </w:rPr>
        <w:t>fi</w:t>
      </w:r>
      <w:r>
        <w:rPr>
          <w:color w:val="231F20"/>
          <w:w w:val="105"/>
          <w:sz w:val="12"/>
        </w:rPr>
        <w:t>cation</w:t>
      </w:r>
      <w:r>
        <w:rPr>
          <w:color w:val="231F20"/>
          <w:spacing w:val="23"/>
          <w:w w:val="105"/>
          <w:sz w:val="12"/>
        </w:rPr>
        <w:t> </w:t>
      </w:r>
      <w:r>
        <w:rPr>
          <w:color w:val="231F20"/>
          <w:w w:val="105"/>
          <w:sz w:val="12"/>
        </w:rPr>
        <w:t>of</w:t>
      </w:r>
      <w:r>
        <w:rPr>
          <w:color w:val="231F20"/>
          <w:spacing w:val="22"/>
          <w:w w:val="105"/>
          <w:sz w:val="12"/>
        </w:rPr>
        <w:t> </w:t>
      </w:r>
      <w:r>
        <w:rPr>
          <w:color w:val="231F20"/>
          <w:w w:val="105"/>
          <w:sz w:val="12"/>
        </w:rPr>
        <w:t>cloud</w:t>
      </w:r>
      <w:r>
        <w:rPr>
          <w:color w:val="231F20"/>
          <w:spacing w:val="22"/>
          <w:w w:val="105"/>
          <w:sz w:val="12"/>
        </w:rPr>
        <w:t> </w:t>
      </w:r>
      <w:r>
        <w:rPr>
          <w:color w:val="231F20"/>
          <w:w w:val="105"/>
          <w:sz w:val="12"/>
        </w:rPr>
        <w:t>image</w:t>
      </w:r>
      <w:r>
        <w:rPr>
          <w:color w:val="231F20"/>
          <w:spacing w:val="23"/>
          <w:w w:val="105"/>
          <w:sz w:val="12"/>
        </w:rPr>
        <w:t> </w:t>
      </w:r>
      <w:r>
        <w:rPr>
          <w:color w:val="231F20"/>
          <w:w w:val="105"/>
          <w:sz w:val="12"/>
        </w:rPr>
        <w:t>patches</w:t>
      </w:r>
      <w:r>
        <w:rPr>
          <w:color w:val="231F20"/>
          <w:spacing w:val="22"/>
          <w:w w:val="105"/>
          <w:sz w:val="12"/>
        </w:rPr>
        <w:t> </w:t>
      </w:r>
      <w:r>
        <w:rPr>
          <w:color w:val="231F20"/>
          <w:w w:val="105"/>
          <w:sz w:val="12"/>
        </w:rPr>
        <w:t>on</w:t>
      </w:r>
      <w:r>
        <w:rPr>
          <w:color w:val="231F20"/>
          <w:spacing w:val="22"/>
          <w:w w:val="105"/>
          <w:sz w:val="12"/>
        </w:rPr>
        <w:t> </w:t>
      </w:r>
      <w:r>
        <w:rPr>
          <w:color w:val="231F20"/>
          <w:w w:val="105"/>
          <w:sz w:val="12"/>
        </w:rPr>
        <w:t>small</w:t>
      </w:r>
      <w:r>
        <w:rPr>
          <w:color w:val="231F20"/>
          <w:spacing w:val="22"/>
          <w:w w:val="105"/>
          <w:sz w:val="12"/>
        </w:rPr>
        <w:t> </w:t>
      </w:r>
      <w:r>
        <w:rPr>
          <w:color w:val="231F20"/>
          <w:w w:val="105"/>
          <w:sz w:val="12"/>
        </w:rPr>
        <w:t>datasets.</w:t>
      </w:r>
      <w:r>
        <w:rPr>
          <w:color w:val="231F20"/>
          <w:spacing w:val="23"/>
          <w:w w:val="105"/>
          <w:sz w:val="12"/>
        </w:rPr>
        <w:t> </w:t>
      </w:r>
      <w:r>
        <w:rPr>
          <w:color w:val="231F20"/>
          <w:w w:val="105"/>
          <w:sz w:val="12"/>
        </w:rPr>
        <w:t>Appl.</w:t>
      </w:r>
      <w:r>
        <w:rPr>
          <w:color w:val="231F20"/>
          <w:spacing w:val="40"/>
          <w:w w:val="105"/>
          <w:sz w:val="12"/>
        </w:rPr>
        <w:t> </w:t>
      </w:r>
      <w:bookmarkStart w:name="_bookmark59" w:id="87"/>
      <w:bookmarkEnd w:id="87"/>
      <w:r>
        <w:rPr>
          <w:color w:val="231F20"/>
          <w:w w:val="105"/>
          <w:sz w:val="12"/>
        </w:rPr>
        <w:t>S</w:t>
      </w:r>
      <w:r>
        <w:rPr>
          <w:color w:val="231F20"/>
          <w:w w:val="105"/>
          <w:sz w:val="12"/>
        </w:rPr>
        <w:t>ci. (Switzerland) 9 (21), 4500. </w:t>
      </w:r>
      <w:hyperlink r:id="rId96">
        <w:r>
          <w:rPr>
            <w:color w:val="2E3092"/>
            <w:w w:val="105"/>
            <w:sz w:val="12"/>
          </w:rPr>
          <w:t>https://doi.org/10.3390/app9214500</w:t>
        </w:r>
      </w:hyperlink>
      <w:r>
        <w:rPr>
          <w:color w:val="231F20"/>
          <w:w w:val="105"/>
          <w:sz w:val="12"/>
        </w:rPr>
        <w:t>.</w:t>
      </w:r>
    </w:p>
    <w:p>
      <w:pPr>
        <w:spacing w:line="273" w:lineRule="auto" w:before="5"/>
        <w:ind w:left="353" w:right="38" w:hanging="240"/>
        <w:jc w:val="both"/>
        <w:rPr>
          <w:sz w:val="12"/>
        </w:rPr>
      </w:pPr>
      <w:bookmarkStart w:name="_bookmark61" w:id="88"/>
      <w:bookmarkEnd w:id="88"/>
      <w:r>
        <w:rPr/>
      </w:r>
      <w:r>
        <w:rPr>
          <w:color w:val="231F20"/>
          <w:w w:val="105"/>
          <w:sz w:val="12"/>
        </w:rPr>
        <w:t>Qiu, S., Wang, J., 2017. The prediction of food additives in the fruit juice based on elec-</w:t>
      </w:r>
      <w:r>
        <w:rPr>
          <w:color w:val="231F20"/>
          <w:spacing w:val="40"/>
          <w:w w:val="105"/>
          <w:sz w:val="12"/>
        </w:rPr>
        <w:t> </w:t>
      </w:r>
      <w:r>
        <w:rPr>
          <w:color w:val="231F20"/>
          <w:w w:val="105"/>
          <w:sz w:val="12"/>
        </w:rPr>
        <w:t>tronic nose with chemometrics. Food Chem. 230, 208</w:t>
      </w:r>
      <w:r>
        <w:rPr>
          <w:rFonts w:ascii="Tuffy" w:hAnsi="Tuffy"/>
          <w:b w:val="0"/>
          <w:color w:val="231F20"/>
          <w:w w:val="105"/>
          <w:sz w:val="12"/>
        </w:rPr>
        <w:t>–</w:t>
      </w:r>
      <w:r>
        <w:rPr>
          <w:color w:val="231F20"/>
          <w:w w:val="105"/>
          <w:sz w:val="12"/>
        </w:rPr>
        <w:t>214. </w:t>
      </w:r>
      <w:hyperlink r:id="rId97">
        <w:r>
          <w:rPr>
            <w:color w:val="2E3092"/>
            <w:w w:val="105"/>
            <w:sz w:val="12"/>
          </w:rPr>
          <w:t>https://doi.org/10.1016/</w:t>
        </w:r>
      </w:hyperlink>
      <w:r>
        <w:rPr>
          <w:color w:val="2E3092"/>
          <w:spacing w:val="40"/>
          <w:w w:val="105"/>
          <w:sz w:val="12"/>
        </w:rPr>
        <w:t> </w:t>
      </w:r>
      <w:hyperlink r:id="rId97">
        <w:r>
          <w:rPr>
            <w:color w:val="2E3092"/>
            <w:spacing w:val="-2"/>
            <w:w w:val="105"/>
            <w:sz w:val="12"/>
          </w:rPr>
          <w:t>j.foodchem.2017.03.011</w:t>
        </w:r>
      </w:hyperlink>
      <w:r>
        <w:rPr>
          <w:color w:val="231F20"/>
          <w:spacing w:val="-2"/>
          <w:w w:val="105"/>
          <w:sz w:val="12"/>
        </w:rPr>
        <w:t>.</w:t>
      </w:r>
    </w:p>
    <w:p>
      <w:pPr>
        <w:spacing w:line="276" w:lineRule="auto" w:before="115"/>
        <w:ind w:left="353" w:right="287" w:hanging="240"/>
        <w:jc w:val="both"/>
        <w:rPr>
          <w:sz w:val="12"/>
        </w:rPr>
      </w:pPr>
      <w:r>
        <w:rPr/>
        <w:br w:type="column"/>
      </w:r>
      <w:r>
        <w:rPr>
          <w:color w:val="231F20"/>
          <w:w w:val="105"/>
          <w:sz w:val="12"/>
        </w:rPr>
        <w:t>Qiu, S., Wang, J., Gao, L., 2014. Discrimination and characterization of strawberry juice</w:t>
      </w:r>
      <w:r>
        <w:rPr>
          <w:color w:val="231F20"/>
          <w:spacing w:val="40"/>
          <w:w w:val="105"/>
          <w:sz w:val="12"/>
        </w:rPr>
        <w:t> </w:t>
      </w:r>
      <w:r>
        <w:rPr>
          <w:color w:val="231F20"/>
          <w:w w:val="105"/>
          <w:sz w:val="12"/>
        </w:rPr>
        <w:t>based on electronic nose and tongue: comparison of different juice processing ap-</w:t>
      </w:r>
      <w:r>
        <w:rPr>
          <w:color w:val="231F20"/>
          <w:spacing w:val="40"/>
          <w:w w:val="105"/>
          <w:sz w:val="12"/>
        </w:rPr>
        <w:t> </w:t>
      </w:r>
      <w:r>
        <w:rPr>
          <w:color w:val="231F20"/>
          <w:w w:val="105"/>
          <w:sz w:val="12"/>
        </w:rPr>
        <w:t>proaches</w:t>
      </w:r>
      <w:r>
        <w:rPr>
          <w:color w:val="231F20"/>
          <w:w w:val="105"/>
          <w:sz w:val="12"/>
        </w:rPr>
        <w:t> by</w:t>
      </w:r>
      <w:r>
        <w:rPr>
          <w:color w:val="231F20"/>
          <w:w w:val="105"/>
          <w:sz w:val="12"/>
        </w:rPr>
        <w:t> LDA,</w:t>
      </w:r>
      <w:r>
        <w:rPr>
          <w:color w:val="231F20"/>
          <w:w w:val="105"/>
          <w:sz w:val="12"/>
        </w:rPr>
        <w:t> PLSR,</w:t>
      </w:r>
      <w:r>
        <w:rPr>
          <w:color w:val="231F20"/>
          <w:w w:val="105"/>
          <w:sz w:val="12"/>
        </w:rPr>
        <w:t> RF,</w:t>
      </w:r>
      <w:r>
        <w:rPr>
          <w:color w:val="231F20"/>
          <w:w w:val="105"/>
          <w:sz w:val="12"/>
        </w:rPr>
        <w:t> and</w:t>
      </w:r>
      <w:r>
        <w:rPr>
          <w:color w:val="231F20"/>
          <w:w w:val="105"/>
          <w:sz w:val="12"/>
        </w:rPr>
        <w:t> SVM.</w:t>
      </w:r>
      <w:r>
        <w:rPr>
          <w:color w:val="231F20"/>
          <w:w w:val="105"/>
          <w:sz w:val="12"/>
        </w:rPr>
        <w:t> J.</w:t>
      </w:r>
      <w:r>
        <w:rPr>
          <w:color w:val="231F20"/>
          <w:w w:val="105"/>
          <w:sz w:val="12"/>
        </w:rPr>
        <w:t> Agric.</w:t>
      </w:r>
      <w:r>
        <w:rPr>
          <w:color w:val="231F20"/>
          <w:w w:val="105"/>
          <w:sz w:val="12"/>
        </w:rPr>
        <w:t> Food</w:t>
      </w:r>
      <w:r>
        <w:rPr>
          <w:color w:val="231F20"/>
          <w:w w:val="105"/>
          <w:sz w:val="12"/>
        </w:rPr>
        <w:t> Chem.</w:t>
      </w:r>
      <w:r>
        <w:rPr>
          <w:color w:val="231F20"/>
          <w:w w:val="105"/>
          <w:sz w:val="12"/>
        </w:rPr>
        <w:t> 62</w:t>
      </w:r>
      <w:r>
        <w:rPr>
          <w:color w:val="231F20"/>
          <w:w w:val="105"/>
          <w:sz w:val="12"/>
        </w:rPr>
        <w:t> (27),</w:t>
      </w:r>
      <w:r>
        <w:rPr>
          <w:color w:val="231F20"/>
          <w:w w:val="105"/>
          <w:sz w:val="12"/>
        </w:rPr>
        <w:t> 6426</w:t>
      </w:r>
      <w:r>
        <w:rPr>
          <w:rFonts w:ascii="Tuffy" w:hAnsi="Tuffy"/>
          <w:b w:val="0"/>
          <w:color w:val="231F20"/>
          <w:w w:val="105"/>
          <w:sz w:val="12"/>
        </w:rPr>
        <w:t>–</w:t>
      </w:r>
      <w:r>
        <w:rPr>
          <w:color w:val="231F20"/>
          <w:w w:val="105"/>
          <w:sz w:val="12"/>
        </w:rPr>
        <w:t>6434.</w:t>
      </w:r>
      <w:r>
        <w:rPr>
          <w:color w:val="231F20"/>
          <w:spacing w:val="40"/>
          <w:w w:val="105"/>
          <w:sz w:val="12"/>
        </w:rPr>
        <w:t> </w:t>
      </w:r>
      <w:hyperlink r:id="rId98">
        <w:r>
          <w:rPr>
            <w:color w:val="2E3092"/>
            <w:spacing w:val="-2"/>
            <w:w w:val="105"/>
            <w:sz w:val="12"/>
          </w:rPr>
          <w:t>https://doi.org/10.1021/jf501468b</w:t>
        </w:r>
      </w:hyperlink>
      <w:r>
        <w:rPr>
          <w:color w:val="231F20"/>
          <w:spacing w:val="-2"/>
          <w:w w:val="105"/>
          <w:sz w:val="12"/>
        </w:rPr>
        <w:t>.</w:t>
      </w:r>
    </w:p>
    <w:p>
      <w:pPr>
        <w:spacing w:line="273" w:lineRule="auto" w:before="6"/>
        <w:ind w:left="353" w:right="286" w:hanging="240"/>
        <w:jc w:val="both"/>
        <w:rPr>
          <w:sz w:val="12"/>
        </w:rPr>
      </w:pPr>
      <w:r>
        <w:rPr>
          <w:color w:val="231F20"/>
          <w:sz w:val="12"/>
        </w:rPr>
        <w:t>Rahimzadeh, H., Sadeghi, M., Ghasemi-Varnamkhasti, M., Mireei, S.A., Tohidi, M., 2019. On</w:t>
      </w:r>
      <w:r>
        <w:rPr>
          <w:color w:val="231F20"/>
          <w:spacing w:val="40"/>
          <w:w w:val="110"/>
          <w:sz w:val="12"/>
        </w:rPr>
        <w:t> </w:t>
      </w:r>
      <w:r>
        <w:rPr>
          <w:color w:val="231F20"/>
          <w:w w:val="110"/>
          <w:sz w:val="12"/>
        </w:rPr>
        <w:t>the</w:t>
      </w:r>
      <w:r>
        <w:rPr>
          <w:color w:val="231F20"/>
          <w:spacing w:val="-8"/>
          <w:w w:val="110"/>
          <w:sz w:val="12"/>
        </w:rPr>
        <w:t> </w:t>
      </w:r>
      <w:r>
        <w:rPr>
          <w:color w:val="231F20"/>
          <w:w w:val="110"/>
          <w:sz w:val="12"/>
        </w:rPr>
        <w:t>feasibility</w:t>
      </w:r>
      <w:r>
        <w:rPr>
          <w:color w:val="231F20"/>
          <w:spacing w:val="-8"/>
          <w:w w:val="110"/>
          <w:sz w:val="12"/>
        </w:rPr>
        <w:t> </w:t>
      </w:r>
      <w:r>
        <w:rPr>
          <w:color w:val="231F20"/>
          <w:w w:val="110"/>
          <w:sz w:val="12"/>
        </w:rPr>
        <w:t>of</w:t>
      </w:r>
      <w:r>
        <w:rPr>
          <w:color w:val="231F20"/>
          <w:spacing w:val="-8"/>
          <w:w w:val="110"/>
          <w:sz w:val="12"/>
        </w:rPr>
        <w:t> </w:t>
      </w:r>
      <w:r>
        <w:rPr>
          <w:color w:val="231F20"/>
          <w:w w:val="110"/>
          <w:sz w:val="12"/>
        </w:rPr>
        <w:t>metal</w:t>
      </w:r>
      <w:r>
        <w:rPr>
          <w:color w:val="231F20"/>
          <w:spacing w:val="-8"/>
          <w:w w:val="110"/>
          <w:sz w:val="12"/>
        </w:rPr>
        <w:t> </w:t>
      </w:r>
      <w:r>
        <w:rPr>
          <w:color w:val="231F20"/>
          <w:w w:val="110"/>
          <w:sz w:val="12"/>
        </w:rPr>
        <w:t>oxide</w:t>
      </w:r>
      <w:r>
        <w:rPr>
          <w:color w:val="231F20"/>
          <w:spacing w:val="-8"/>
          <w:w w:val="110"/>
          <w:sz w:val="12"/>
        </w:rPr>
        <w:t> </w:t>
      </w:r>
      <w:r>
        <w:rPr>
          <w:color w:val="231F20"/>
          <w:w w:val="110"/>
          <w:sz w:val="12"/>
        </w:rPr>
        <w:t>gas</w:t>
      </w:r>
      <w:r>
        <w:rPr>
          <w:color w:val="231F20"/>
          <w:spacing w:val="-8"/>
          <w:w w:val="110"/>
          <w:sz w:val="12"/>
        </w:rPr>
        <w:t> </w:t>
      </w:r>
      <w:r>
        <w:rPr>
          <w:color w:val="231F20"/>
          <w:w w:val="110"/>
          <w:sz w:val="12"/>
        </w:rPr>
        <w:t>sensor</w:t>
      </w:r>
      <w:r>
        <w:rPr>
          <w:color w:val="231F20"/>
          <w:spacing w:val="-8"/>
          <w:w w:val="110"/>
          <w:sz w:val="12"/>
        </w:rPr>
        <w:t> </w:t>
      </w:r>
      <w:r>
        <w:rPr>
          <w:color w:val="231F20"/>
          <w:w w:val="110"/>
          <w:sz w:val="12"/>
        </w:rPr>
        <w:t>based</w:t>
      </w:r>
      <w:r>
        <w:rPr>
          <w:color w:val="231F20"/>
          <w:spacing w:val="-8"/>
          <w:w w:val="110"/>
          <w:sz w:val="12"/>
        </w:rPr>
        <w:t> </w:t>
      </w:r>
      <w:r>
        <w:rPr>
          <w:color w:val="231F20"/>
          <w:w w:val="110"/>
          <w:sz w:val="12"/>
        </w:rPr>
        <w:t>electronic</w:t>
      </w:r>
      <w:r>
        <w:rPr>
          <w:color w:val="231F20"/>
          <w:spacing w:val="-8"/>
          <w:w w:val="110"/>
          <w:sz w:val="12"/>
        </w:rPr>
        <w:t> </w:t>
      </w:r>
      <w:r>
        <w:rPr>
          <w:color w:val="231F20"/>
          <w:w w:val="110"/>
          <w:sz w:val="12"/>
        </w:rPr>
        <w:t>nose</w:t>
      </w:r>
      <w:r>
        <w:rPr>
          <w:color w:val="231F20"/>
          <w:spacing w:val="-8"/>
          <w:w w:val="110"/>
          <w:sz w:val="12"/>
        </w:rPr>
        <w:t> </w:t>
      </w:r>
      <w:r>
        <w:rPr>
          <w:color w:val="231F20"/>
          <w:w w:val="110"/>
          <w:sz w:val="12"/>
        </w:rPr>
        <w:t>software</w:t>
      </w:r>
      <w:r>
        <w:rPr>
          <w:color w:val="231F20"/>
          <w:spacing w:val="-8"/>
          <w:w w:val="110"/>
          <w:sz w:val="12"/>
        </w:rPr>
        <w:t> </w:t>
      </w:r>
      <w:r>
        <w:rPr>
          <w:color w:val="231F20"/>
          <w:w w:val="110"/>
          <w:sz w:val="12"/>
        </w:rPr>
        <w:t>modi</w:t>
      </w:r>
      <w:r>
        <w:rPr>
          <w:rFonts w:ascii="Times New Roman" w:hAnsi="Times New Roman"/>
          <w:color w:val="231F20"/>
          <w:w w:val="110"/>
          <w:sz w:val="12"/>
        </w:rPr>
        <w:t>fi</w:t>
      </w:r>
      <w:r>
        <w:rPr>
          <w:color w:val="231F20"/>
          <w:w w:val="110"/>
          <w:sz w:val="12"/>
        </w:rPr>
        <w:t>cation</w:t>
      </w:r>
      <w:r>
        <w:rPr>
          <w:color w:val="231F20"/>
          <w:spacing w:val="40"/>
          <w:w w:val="110"/>
          <w:sz w:val="12"/>
        </w:rPr>
        <w:t> </w:t>
      </w:r>
      <w:r>
        <w:rPr>
          <w:color w:val="231F20"/>
          <w:w w:val="110"/>
          <w:sz w:val="12"/>
        </w:rPr>
        <w:t>to</w:t>
      </w:r>
      <w:r>
        <w:rPr>
          <w:color w:val="231F20"/>
          <w:spacing w:val="-3"/>
          <w:w w:val="110"/>
          <w:sz w:val="12"/>
        </w:rPr>
        <w:t> </w:t>
      </w:r>
      <w:r>
        <w:rPr>
          <w:color w:val="231F20"/>
          <w:w w:val="110"/>
          <w:sz w:val="12"/>
        </w:rPr>
        <w:t>characterize</w:t>
      </w:r>
      <w:r>
        <w:rPr>
          <w:color w:val="231F20"/>
          <w:spacing w:val="-3"/>
          <w:w w:val="110"/>
          <w:sz w:val="12"/>
        </w:rPr>
        <w:t> </w:t>
      </w:r>
      <w:r>
        <w:rPr>
          <w:color w:val="231F20"/>
          <w:w w:val="110"/>
          <w:sz w:val="12"/>
        </w:rPr>
        <w:t>rice</w:t>
      </w:r>
      <w:r>
        <w:rPr>
          <w:color w:val="231F20"/>
          <w:spacing w:val="-2"/>
          <w:w w:val="110"/>
          <w:sz w:val="12"/>
        </w:rPr>
        <w:t> </w:t>
      </w:r>
      <w:r>
        <w:rPr>
          <w:color w:val="231F20"/>
          <w:w w:val="110"/>
          <w:sz w:val="12"/>
        </w:rPr>
        <w:t>ageing</w:t>
      </w:r>
      <w:r>
        <w:rPr>
          <w:color w:val="231F20"/>
          <w:spacing w:val="-3"/>
          <w:w w:val="110"/>
          <w:sz w:val="12"/>
        </w:rPr>
        <w:t> </w:t>
      </w:r>
      <w:r>
        <w:rPr>
          <w:color w:val="231F20"/>
          <w:w w:val="110"/>
          <w:sz w:val="12"/>
        </w:rPr>
        <w:t>during</w:t>
      </w:r>
      <w:r>
        <w:rPr>
          <w:color w:val="231F20"/>
          <w:spacing w:val="-3"/>
          <w:w w:val="110"/>
          <w:sz w:val="12"/>
        </w:rPr>
        <w:t> </w:t>
      </w:r>
      <w:r>
        <w:rPr>
          <w:color w:val="231F20"/>
          <w:w w:val="110"/>
          <w:sz w:val="12"/>
        </w:rPr>
        <w:t>storage.</w:t>
      </w:r>
      <w:r>
        <w:rPr>
          <w:color w:val="231F20"/>
          <w:spacing w:val="-3"/>
          <w:w w:val="110"/>
          <w:sz w:val="12"/>
        </w:rPr>
        <w:t> </w:t>
      </w:r>
      <w:r>
        <w:rPr>
          <w:color w:val="231F20"/>
          <w:sz w:val="12"/>
        </w:rPr>
        <w:t>J. </w:t>
      </w:r>
      <w:r>
        <w:rPr>
          <w:color w:val="231F20"/>
          <w:w w:val="110"/>
          <w:sz w:val="12"/>
        </w:rPr>
        <w:t>Food</w:t>
      </w:r>
      <w:r>
        <w:rPr>
          <w:color w:val="231F20"/>
          <w:spacing w:val="-2"/>
          <w:w w:val="110"/>
          <w:sz w:val="12"/>
        </w:rPr>
        <w:t> </w:t>
      </w:r>
      <w:r>
        <w:rPr>
          <w:color w:val="231F20"/>
          <w:w w:val="110"/>
          <w:sz w:val="12"/>
        </w:rPr>
        <w:t>Eng.</w:t>
      </w:r>
      <w:r>
        <w:rPr>
          <w:color w:val="231F20"/>
          <w:spacing w:val="-2"/>
          <w:w w:val="110"/>
          <w:sz w:val="12"/>
        </w:rPr>
        <w:t> </w:t>
      </w:r>
      <w:r>
        <w:rPr>
          <w:color w:val="231F20"/>
          <w:w w:val="110"/>
          <w:sz w:val="12"/>
        </w:rPr>
        <w:t>245,</w:t>
      </w:r>
      <w:r>
        <w:rPr>
          <w:color w:val="231F20"/>
          <w:spacing w:val="-2"/>
          <w:w w:val="110"/>
          <w:sz w:val="12"/>
        </w:rPr>
        <w:t> </w:t>
      </w:r>
      <w:r>
        <w:rPr>
          <w:color w:val="231F20"/>
          <w:w w:val="110"/>
          <w:sz w:val="12"/>
        </w:rPr>
        <w:t>1</w:t>
      </w:r>
      <w:r>
        <w:rPr>
          <w:rFonts w:ascii="Tuffy" w:hAnsi="Tuffy"/>
          <w:b w:val="0"/>
          <w:color w:val="231F20"/>
          <w:w w:val="110"/>
          <w:sz w:val="12"/>
        </w:rPr>
        <w:t>–</w:t>
      </w:r>
      <w:r>
        <w:rPr>
          <w:color w:val="231F20"/>
          <w:w w:val="110"/>
          <w:sz w:val="12"/>
        </w:rPr>
        <w:t>10.</w:t>
      </w:r>
      <w:r>
        <w:rPr>
          <w:color w:val="231F20"/>
          <w:spacing w:val="-2"/>
          <w:w w:val="110"/>
          <w:sz w:val="12"/>
        </w:rPr>
        <w:t> </w:t>
      </w:r>
      <w:hyperlink r:id="rId99">
        <w:r>
          <w:rPr>
            <w:color w:val="2E3092"/>
            <w:w w:val="110"/>
            <w:sz w:val="12"/>
          </w:rPr>
          <w:t>https://doi.org/</w:t>
        </w:r>
      </w:hyperlink>
      <w:r>
        <w:rPr>
          <w:color w:val="2E3092"/>
          <w:spacing w:val="40"/>
          <w:w w:val="110"/>
          <w:sz w:val="12"/>
        </w:rPr>
        <w:t> </w:t>
      </w:r>
      <w:hyperlink r:id="rId99">
        <w:r>
          <w:rPr>
            <w:color w:val="2E3092"/>
            <w:spacing w:val="-2"/>
            <w:w w:val="110"/>
            <w:sz w:val="12"/>
          </w:rPr>
          <w:t>10.1016/j.jfoodeng.2018.10.001</w:t>
        </w:r>
      </w:hyperlink>
      <w:r>
        <w:rPr>
          <w:color w:val="231F20"/>
          <w:spacing w:val="-2"/>
          <w:w w:val="110"/>
          <w:sz w:val="12"/>
        </w:rPr>
        <w:t>.</w:t>
      </w:r>
    </w:p>
    <w:p>
      <w:pPr>
        <w:spacing w:line="280" w:lineRule="auto" w:before="8"/>
        <w:ind w:left="353" w:right="286" w:hanging="240"/>
        <w:jc w:val="both"/>
        <w:rPr>
          <w:sz w:val="12"/>
        </w:rPr>
      </w:pPr>
      <w:r>
        <w:rPr>
          <w:color w:val="231F20"/>
          <w:w w:val="105"/>
          <w:sz w:val="12"/>
        </w:rPr>
        <w:t>Reich,</w:t>
      </w:r>
      <w:r>
        <w:rPr>
          <w:color w:val="231F20"/>
          <w:spacing w:val="-4"/>
          <w:w w:val="105"/>
          <w:sz w:val="12"/>
        </w:rPr>
        <w:t> </w:t>
      </w:r>
      <w:r>
        <w:rPr>
          <w:color w:val="231F20"/>
          <w:w w:val="105"/>
          <w:sz w:val="12"/>
        </w:rPr>
        <w:t>P.,</w:t>
      </w:r>
      <w:r>
        <w:rPr>
          <w:color w:val="231F20"/>
          <w:spacing w:val="-4"/>
          <w:w w:val="105"/>
          <w:sz w:val="12"/>
        </w:rPr>
        <w:t> </w:t>
      </w:r>
      <w:r>
        <w:rPr>
          <w:color w:val="231F20"/>
          <w:w w:val="105"/>
          <w:sz w:val="12"/>
        </w:rPr>
        <w:t>Stoltenburg,</w:t>
      </w:r>
      <w:r>
        <w:rPr>
          <w:color w:val="231F20"/>
          <w:spacing w:val="-4"/>
          <w:w w:val="105"/>
          <w:sz w:val="12"/>
        </w:rPr>
        <w:t> </w:t>
      </w:r>
      <w:r>
        <w:rPr>
          <w:color w:val="231F20"/>
          <w:w w:val="105"/>
          <w:sz w:val="12"/>
        </w:rPr>
        <w:t>R.,</w:t>
      </w:r>
      <w:r>
        <w:rPr>
          <w:color w:val="231F20"/>
          <w:spacing w:val="-4"/>
          <w:w w:val="105"/>
          <w:sz w:val="12"/>
        </w:rPr>
        <w:t> </w:t>
      </w:r>
      <w:r>
        <w:rPr>
          <w:color w:val="231F20"/>
          <w:w w:val="105"/>
          <w:sz w:val="12"/>
        </w:rPr>
        <w:t>Strehlitz,</w:t>
      </w:r>
      <w:r>
        <w:rPr>
          <w:color w:val="231F20"/>
          <w:spacing w:val="-5"/>
          <w:w w:val="105"/>
          <w:sz w:val="12"/>
        </w:rPr>
        <w:t> </w:t>
      </w:r>
      <w:r>
        <w:rPr>
          <w:color w:val="231F20"/>
          <w:w w:val="105"/>
          <w:sz w:val="12"/>
        </w:rPr>
        <w:t>B.,</w:t>
      </w:r>
      <w:r>
        <w:rPr>
          <w:color w:val="231F20"/>
          <w:spacing w:val="-4"/>
          <w:w w:val="105"/>
          <w:sz w:val="12"/>
        </w:rPr>
        <w:t> </w:t>
      </w:r>
      <w:r>
        <w:rPr>
          <w:color w:val="231F20"/>
          <w:w w:val="105"/>
          <w:sz w:val="12"/>
        </w:rPr>
        <w:t>Frense,</w:t>
      </w:r>
      <w:r>
        <w:rPr>
          <w:color w:val="231F20"/>
          <w:spacing w:val="-6"/>
          <w:w w:val="105"/>
          <w:sz w:val="12"/>
        </w:rPr>
        <w:t> </w:t>
      </w:r>
      <w:r>
        <w:rPr>
          <w:color w:val="231F20"/>
          <w:w w:val="105"/>
          <w:sz w:val="12"/>
        </w:rPr>
        <w:t>D.,</w:t>
      </w:r>
      <w:r>
        <w:rPr>
          <w:color w:val="231F20"/>
          <w:spacing w:val="-4"/>
          <w:w w:val="105"/>
          <w:sz w:val="12"/>
        </w:rPr>
        <w:t> </w:t>
      </w:r>
      <w:r>
        <w:rPr>
          <w:color w:val="231F20"/>
          <w:w w:val="105"/>
          <w:sz w:val="12"/>
        </w:rPr>
        <w:t>Beckmann,</w:t>
      </w:r>
      <w:r>
        <w:rPr>
          <w:color w:val="231F20"/>
          <w:spacing w:val="-4"/>
          <w:w w:val="105"/>
          <w:sz w:val="12"/>
        </w:rPr>
        <w:t> </w:t>
      </w:r>
      <w:r>
        <w:rPr>
          <w:color w:val="231F20"/>
          <w:w w:val="105"/>
          <w:sz w:val="12"/>
        </w:rPr>
        <w:t>D.,</w:t>
      </w:r>
      <w:r>
        <w:rPr>
          <w:color w:val="231F20"/>
          <w:spacing w:val="-4"/>
          <w:w w:val="105"/>
          <w:sz w:val="12"/>
        </w:rPr>
        <w:t> </w:t>
      </w:r>
      <w:r>
        <w:rPr>
          <w:color w:val="231F20"/>
          <w:w w:val="105"/>
          <w:sz w:val="12"/>
        </w:rPr>
        <w:t>2017.</w:t>
      </w:r>
      <w:r>
        <w:rPr>
          <w:color w:val="231F20"/>
          <w:spacing w:val="-4"/>
          <w:w w:val="105"/>
          <w:sz w:val="12"/>
        </w:rPr>
        <w:t> </w:t>
      </w:r>
      <w:r>
        <w:rPr>
          <w:color w:val="231F20"/>
          <w:w w:val="105"/>
          <w:sz w:val="12"/>
        </w:rPr>
        <w:t>Development</w:t>
      </w:r>
      <w:r>
        <w:rPr>
          <w:color w:val="231F20"/>
          <w:spacing w:val="-4"/>
          <w:w w:val="105"/>
          <w:sz w:val="12"/>
        </w:rPr>
        <w:t> </w:t>
      </w:r>
      <w:r>
        <w:rPr>
          <w:color w:val="231F20"/>
          <w:w w:val="105"/>
          <w:sz w:val="12"/>
        </w:rPr>
        <w:t>of</w:t>
      </w:r>
      <w:r>
        <w:rPr>
          <w:color w:val="231F20"/>
          <w:spacing w:val="-6"/>
          <w:w w:val="105"/>
          <w:sz w:val="12"/>
        </w:rPr>
        <w:t> </w:t>
      </w:r>
      <w:r>
        <w:rPr>
          <w:color w:val="231F20"/>
          <w:w w:val="105"/>
          <w:sz w:val="12"/>
        </w:rPr>
        <w:t>an</w:t>
      </w:r>
      <w:r>
        <w:rPr>
          <w:color w:val="231F20"/>
          <w:spacing w:val="40"/>
          <w:w w:val="105"/>
          <w:sz w:val="12"/>
        </w:rPr>
        <w:t> </w:t>
      </w:r>
      <w:r>
        <w:rPr>
          <w:color w:val="231F20"/>
          <w:w w:val="105"/>
          <w:sz w:val="12"/>
        </w:rPr>
        <w:t>impedimetric aptasensor for the detection of Staphylococcus aureus. Int. J. Mol. Sci.</w:t>
      </w:r>
      <w:r>
        <w:rPr>
          <w:color w:val="231F20"/>
          <w:spacing w:val="40"/>
          <w:w w:val="105"/>
          <w:sz w:val="12"/>
        </w:rPr>
        <w:t> </w:t>
      </w:r>
      <w:hyperlink r:id="rId100">
        <w:r>
          <w:rPr>
            <w:color w:val="2E3092"/>
            <w:spacing w:val="-2"/>
            <w:w w:val="105"/>
            <w:sz w:val="12"/>
          </w:rPr>
          <w:t>https://doi.org/10.3390/ijms18112484</w:t>
        </w:r>
      </w:hyperlink>
      <w:r>
        <w:rPr>
          <w:color w:val="231F20"/>
          <w:spacing w:val="-2"/>
          <w:w w:val="105"/>
          <w:sz w:val="12"/>
        </w:rPr>
        <w:t>.</w:t>
      </w:r>
    </w:p>
    <w:p>
      <w:pPr>
        <w:spacing w:line="280" w:lineRule="auto" w:before="4"/>
        <w:ind w:left="353" w:right="286" w:hanging="240"/>
        <w:jc w:val="both"/>
        <w:rPr>
          <w:sz w:val="12"/>
        </w:rPr>
      </w:pPr>
      <w:r>
        <w:rPr>
          <w:color w:val="231F20"/>
          <w:sz w:val="12"/>
        </w:rPr>
        <w:t>Rengaraj, S., Cruz-Izquierdo, Á., Scott, J.L., Di Lorenzo, M., 2018. Impedimetric paper-based</w:t>
      </w:r>
      <w:r>
        <w:rPr>
          <w:color w:val="231F20"/>
          <w:spacing w:val="40"/>
          <w:sz w:val="12"/>
        </w:rPr>
        <w:t> </w:t>
      </w:r>
      <w:r>
        <w:rPr>
          <w:color w:val="231F20"/>
          <w:sz w:val="12"/>
        </w:rPr>
        <w:t>biosensor for the detection of bacterial contamination in water. Sensors Actuators B</w:t>
      </w:r>
      <w:r>
        <w:rPr>
          <w:color w:val="231F20"/>
          <w:spacing w:val="40"/>
          <w:sz w:val="12"/>
        </w:rPr>
        <w:t> </w:t>
      </w:r>
      <w:r>
        <w:rPr>
          <w:color w:val="231F20"/>
          <w:sz w:val="12"/>
        </w:rPr>
        <w:t>Chem. </w:t>
      </w:r>
      <w:hyperlink r:id="rId101">
        <w:r>
          <w:rPr>
            <w:color w:val="2E3092"/>
            <w:sz w:val="12"/>
          </w:rPr>
          <w:t>https://doi.org/10.1016/j.snb.2018.03.020</w:t>
        </w:r>
      </w:hyperlink>
      <w:r>
        <w:rPr>
          <w:color w:val="231F20"/>
          <w:sz w:val="12"/>
        </w:rPr>
        <w:t>.</w:t>
      </w:r>
    </w:p>
    <w:p>
      <w:pPr>
        <w:spacing w:line="278" w:lineRule="auto" w:before="4"/>
        <w:ind w:left="353" w:right="0" w:hanging="240"/>
        <w:jc w:val="left"/>
        <w:rPr>
          <w:sz w:val="12"/>
        </w:rPr>
      </w:pPr>
      <w:r>
        <w:rPr>
          <w:color w:val="231F20"/>
          <w:sz w:val="12"/>
        </w:rPr>
        <w:t>Ripley, B.D.,</w:t>
      </w:r>
      <w:r>
        <w:rPr>
          <w:color w:val="231F20"/>
          <w:spacing w:val="18"/>
          <w:sz w:val="12"/>
        </w:rPr>
        <w:t> </w:t>
      </w:r>
      <w:r>
        <w:rPr>
          <w:color w:val="231F20"/>
          <w:sz w:val="12"/>
        </w:rPr>
        <w:t>2014. Pattern recognition</w:t>
      </w:r>
      <w:r>
        <w:rPr>
          <w:color w:val="231F20"/>
          <w:spacing w:val="18"/>
          <w:sz w:val="12"/>
        </w:rPr>
        <w:t> </w:t>
      </w:r>
      <w:r>
        <w:rPr>
          <w:color w:val="231F20"/>
          <w:sz w:val="12"/>
        </w:rPr>
        <w:t>and</w:t>
      </w:r>
      <w:r>
        <w:rPr>
          <w:color w:val="231F20"/>
          <w:spacing w:val="18"/>
          <w:sz w:val="12"/>
        </w:rPr>
        <w:t> </w:t>
      </w:r>
      <w:r>
        <w:rPr>
          <w:color w:val="231F20"/>
          <w:sz w:val="12"/>
        </w:rPr>
        <w:t>neural networks.</w:t>
      </w:r>
      <w:r>
        <w:rPr>
          <w:color w:val="231F20"/>
          <w:spacing w:val="18"/>
          <w:sz w:val="12"/>
        </w:rPr>
        <w:t> </w:t>
      </w:r>
      <w:r>
        <w:rPr>
          <w:color w:val="231F20"/>
          <w:sz w:val="12"/>
        </w:rPr>
        <w:t>Pattern</w:t>
      </w:r>
      <w:r>
        <w:rPr>
          <w:color w:val="231F20"/>
          <w:spacing w:val="18"/>
          <w:sz w:val="12"/>
        </w:rPr>
        <w:t> </w:t>
      </w:r>
      <w:r>
        <w:rPr>
          <w:color w:val="231F20"/>
          <w:sz w:val="12"/>
        </w:rPr>
        <w:t>Recogn. Neural Netw.</w:t>
      </w:r>
      <w:r>
        <w:rPr>
          <w:color w:val="231F20"/>
          <w:spacing w:val="40"/>
          <w:w w:val="110"/>
          <w:sz w:val="12"/>
        </w:rPr>
        <w:t> </w:t>
      </w:r>
      <w:hyperlink r:id="rId102">
        <w:r>
          <w:rPr>
            <w:color w:val="2E3092"/>
            <w:spacing w:val="-2"/>
            <w:w w:val="110"/>
            <w:sz w:val="12"/>
          </w:rPr>
          <w:t>https://doi.org/10.1017/CBO9780511812651</w:t>
        </w:r>
      </w:hyperlink>
      <w:r>
        <w:rPr>
          <w:color w:val="231F20"/>
          <w:spacing w:val="-2"/>
          <w:w w:val="110"/>
          <w:sz w:val="12"/>
        </w:rPr>
        <w:t>.</w:t>
      </w:r>
    </w:p>
    <w:p>
      <w:pPr>
        <w:spacing w:line="276" w:lineRule="auto" w:before="5"/>
        <w:ind w:left="353" w:right="286" w:hanging="240"/>
        <w:jc w:val="both"/>
        <w:rPr>
          <w:sz w:val="12"/>
        </w:rPr>
      </w:pPr>
      <w:r>
        <w:rPr>
          <w:color w:val="231F20"/>
          <w:spacing w:val="-2"/>
          <w:w w:val="105"/>
          <w:sz w:val="12"/>
        </w:rPr>
        <w:t>Sanaeifar, A.,</w:t>
      </w:r>
      <w:r>
        <w:rPr>
          <w:color w:val="231F20"/>
          <w:spacing w:val="-3"/>
          <w:w w:val="105"/>
          <w:sz w:val="12"/>
        </w:rPr>
        <w:t> </w:t>
      </w:r>
      <w:r>
        <w:rPr>
          <w:color w:val="231F20"/>
          <w:spacing w:val="-2"/>
          <w:w w:val="105"/>
          <w:sz w:val="12"/>
        </w:rPr>
        <w:t>Mohtasebi,</w:t>
      </w:r>
      <w:r>
        <w:rPr>
          <w:color w:val="231F20"/>
          <w:spacing w:val="-4"/>
          <w:w w:val="105"/>
          <w:sz w:val="12"/>
        </w:rPr>
        <w:t> </w:t>
      </w:r>
      <w:r>
        <w:rPr>
          <w:color w:val="231F20"/>
          <w:spacing w:val="-2"/>
          <w:w w:val="105"/>
          <w:sz w:val="12"/>
        </w:rPr>
        <w:t>S.S.,</w:t>
      </w:r>
      <w:r>
        <w:rPr>
          <w:color w:val="231F20"/>
          <w:spacing w:val="-4"/>
          <w:w w:val="105"/>
          <w:sz w:val="12"/>
        </w:rPr>
        <w:t> </w:t>
      </w:r>
      <w:r>
        <w:rPr>
          <w:color w:val="231F20"/>
          <w:spacing w:val="-2"/>
          <w:w w:val="105"/>
          <w:sz w:val="12"/>
        </w:rPr>
        <w:t>Ghasemi-Varnamkhasti,</w:t>
      </w:r>
      <w:r>
        <w:rPr>
          <w:color w:val="231F20"/>
          <w:spacing w:val="-4"/>
          <w:w w:val="105"/>
          <w:sz w:val="12"/>
        </w:rPr>
        <w:t> </w:t>
      </w:r>
      <w:r>
        <w:rPr>
          <w:color w:val="231F20"/>
          <w:spacing w:val="-2"/>
          <w:w w:val="105"/>
          <w:sz w:val="12"/>
        </w:rPr>
        <w:t>M.,</w:t>
      </w:r>
      <w:r>
        <w:rPr>
          <w:color w:val="231F20"/>
          <w:spacing w:val="-5"/>
          <w:w w:val="105"/>
          <w:sz w:val="12"/>
        </w:rPr>
        <w:t> </w:t>
      </w:r>
      <w:r>
        <w:rPr>
          <w:color w:val="231F20"/>
          <w:spacing w:val="-2"/>
          <w:w w:val="105"/>
          <w:sz w:val="12"/>
        </w:rPr>
        <w:t>Ahmadi,</w:t>
      </w:r>
      <w:r>
        <w:rPr>
          <w:color w:val="231F20"/>
          <w:spacing w:val="-5"/>
          <w:w w:val="105"/>
          <w:sz w:val="12"/>
        </w:rPr>
        <w:t> </w:t>
      </w:r>
      <w:r>
        <w:rPr>
          <w:color w:val="231F20"/>
          <w:spacing w:val="-2"/>
          <w:w w:val="105"/>
          <w:sz w:val="12"/>
        </w:rPr>
        <w:t>H.,</w:t>
      </w:r>
      <w:r>
        <w:rPr>
          <w:color w:val="231F20"/>
          <w:spacing w:val="-3"/>
          <w:w w:val="105"/>
          <w:sz w:val="12"/>
        </w:rPr>
        <w:t> </w:t>
      </w:r>
      <w:r>
        <w:rPr>
          <w:color w:val="231F20"/>
          <w:spacing w:val="-2"/>
          <w:w w:val="105"/>
          <w:sz w:val="12"/>
        </w:rPr>
        <w:t>Lozano,</w:t>
      </w:r>
      <w:r>
        <w:rPr>
          <w:color w:val="231F20"/>
          <w:spacing w:val="-4"/>
          <w:w w:val="105"/>
          <w:sz w:val="12"/>
        </w:rPr>
        <w:t> </w:t>
      </w:r>
      <w:r>
        <w:rPr>
          <w:color w:val="231F20"/>
          <w:spacing w:val="-2"/>
          <w:w w:val="105"/>
          <w:sz w:val="12"/>
        </w:rPr>
        <w:t>J.,</w:t>
      </w:r>
      <w:r>
        <w:rPr>
          <w:color w:val="231F20"/>
          <w:spacing w:val="-3"/>
          <w:w w:val="105"/>
          <w:sz w:val="12"/>
        </w:rPr>
        <w:t> </w:t>
      </w:r>
      <w:r>
        <w:rPr>
          <w:color w:val="231F20"/>
          <w:spacing w:val="-2"/>
          <w:w w:val="105"/>
          <w:sz w:val="12"/>
        </w:rPr>
        <w:t>2014. De-</w:t>
      </w:r>
      <w:r>
        <w:rPr>
          <w:color w:val="231F20"/>
          <w:spacing w:val="40"/>
          <w:w w:val="105"/>
          <w:sz w:val="12"/>
        </w:rPr>
        <w:t> </w:t>
      </w:r>
      <w:r>
        <w:rPr>
          <w:color w:val="231F20"/>
          <w:w w:val="105"/>
          <w:sz w:val="12"/>
        </w:rPr>
        <w:t>velopment and application of a new low cost electronic nose for the ripeness moni-</w:t>
      </w:r>
      <w:r>
        <w:rPr>
          <w:color w:val="231F20"/>
          <w:spacing w:val="40"/>
          <w:w w:val="105"/>
          <w:sz w:val="12"/>
        </w:rPr>
        <w:t> </w:t>
      </w:r>
      <w:r>
        <w:rPr>
          <w:color w:val="231F20"/>
          <w:w w:val="105"/>
          <w:sz w:val="12"/>
        </w:rPr>
        <w:t>toring</w:t>
      </w:r>
      <w:r>
        <w:rPr>
          <w:color w:val="231F20"/>
          <w:w w:val="105"/>
          <w:sz w:val="12"/>
        </w:rPr>
        <w:t> of</w:t>
      </w:r>
      <w:r>
        <w:rPr>
          <w:color w:val="231F20"/>
          <w:w w:val="105"/>
          <w:sz w:val="12"/>
        </w:rPr>
        <w:t> banana</w:t>
      </w:r>
      <w:r>
        <w:rPr>
          <w:color w:val="231F20"/>
          <w:w w:val="105"/>
          <w:sz w:val="12"/>
        </w:rPr>
        <w:t> using</w:t>
      </w:r>
      <w:r>
        <w:rPr>
          <w:color w:val="231F20"/>
          <w:w w:val="105"/>
          <w:sz w:val="12"/>
        </w:rPr>
        <w:t> computational</w:t>
      </w:r>
      <w:r>
        <w:rPr>
          <w:color w:val="231F20"/>
          <w:w w:val="105"/>
          <w:sz w:val="12"/>
        </w:rPr>
        <w:t> techniques</w:t>
      </w:r>
      <w:r>
        <w:rPr>
          <w:color w:val="231F20"/>
          <w:w w:val="105"/>
          <w:sz w:val="12"/>
        </w:rPr>
        <w:t> (PCA,</w:t>
      </w:r>
      <w:r>
        <w:rPr>
          <w:color w:val="231F20"/>
          <w:w w:val="105"/>
          <w:sz w:val="12"/>
        </w:rPr>
        <w:t> LDA,</w:t>
      </w:r>
      <w:r>
        <w:rPr>
          <w:color w:val="231F20"/>
          <w:w w:val="105"/>
          <w:sz w:val="12"/>
        </w:rPr>
        <w:t> SIMCA,</w:t>
      </w:r>
      <w:r>
        <w:rPr>
          <w:color w:val="231F20"/>
          <w:w w:val="105"/>
          <w:sz w:val="12"/>
        </w:rPr>
        <w:t> and</w:t>
      </w:r>
      <w:r>
        <w:rPr>
          <w:color w:val="231F20"/>
          <w:w w:val="105"/>
          <w:sz w:val="12"/>
        </w:rPr>
        <w:t> SVM).</w:t>
      </w:r>
      <w:r>
        <w:rPr>
          <w:color w:val="231F20"/>
          <w:spacing w:val="40"/>
          <w:w w:val="105"/>
          <w:sz w:val="12"/>
        </w:rPr>
        <w:t> </w:t>
      </w:r>
      <w:r>
        <w:rPr>
          <w:color w:val="231F20"/>
          <w:w w:val="105"/>
          <w:sz w:val="12"/>
        </w:rPr>
        <w:t>Czech J. Food Sci. 32 (6), 538</w:t>
      </w:r>
      <w:r>
        <w:rPr>
          <w:rFonts w:ascii="Tuffy" w:hAnsi="Tuffy"/>
          <w:b w:val="0"/>
          <w:color w:val="231F20"/>
          <w:w w:val="105"/>
          <w:sz w:val="12"/>
        </w:rPr>
        <w:t>–</w:t>
      </w:r>
      <w:r>
        <w:rPr>
          <w:color w:val="231F20"/>
          <w:w w:val="105"/>
          <w:sz w:val="12"/>
        </w:rPr>
        <w:t>548. </w:t>
      </w:r>
      <w:hyperlink r:id="rId103">
        <w:r>
          <w:rPr>
            <w:color w:val="2E3092"/>
            <w:w w:val="105"/>
            <w:sz w:val="12"/>
          </w:rPr>
          <w:t>https://doi.org/10.17221/113/2014-cjfs</w:t>
        </w:r>
      </w:hyperlink>
      <w:r>
        <w:rPr>
          <w:color w:val="231F20"/>
          <w:w w:val="105"/>
          <w:sz w:val="12"/>
        </w:rPr>
        <w:t>.</w:t>
      </w:r>
    </w:p>
    <w:p>
      <w:pPr>
        <w:spacing w:line="280" w:lineRule="auto" w:before="6"/>
        <w:ind w:left="353" w:right="286" w:hanging="240"/>
        <w:jc w:val="both"/>
        <w:rPr>
          <w:sz w:val="12"/>
        </w:rPr>
      </w:pPr>
      <w:r>
        <w:rPr>
          <w:color w:val="231F20"/>
          <w:w w:val="105"/>
          <w:sz w:val="12"/>
        </w:rPr>
        <w:t>Sanaeifar,</w:t>
      </w:r>
      <w:r>
        <w:rPr>
          <w:color w:val="231F20"/>
          <w:spacing w:val="-4"/>
          <w:w w:val="105"/>
          <w:sz w:val="12"/>
        </w:rPr>
        <w:t> </w:t>
      </w:r>
      <w:r>
        <w:rPr>
          <w:color w:val="231F20"/>
          <w:w w:val="105"/>
          <w:sz w:val="12"/>
        </w:rPr>
        <w:t>A.,</w:t>
      </w:r>
      <w:r>
        <w:rPr>
          <w:color w:val="231F20"/>
          <w:spacing w:val="-4"/>
          <w:w w:val="105"/>
          <w:sz w:val="12"/>
        </w:rPr>
        <w:t> </w:t>
      </w:r>
      <w:r>
        <w:rPr>
          <w:color w:val="231F20"/>
          <w:w w:val="105"/>
          <w:sz w:val="12"/>
        </w:rPr>
        <w:t>ZakiDizaji,</w:t>
      </w:r>
      <w:r>
        <w:rPr>
          <w:color w:val="231F20"/>
          <w:spacing w:val="-4"/>
          <w:w w:val="105"/>
          <w:sz w:val="12"/>
        </w:rPr>
        <w:t> </w:t>
      </w:r>
      <w:r>
        <w:rPr>
          <w:color w:val="231F20"/>
          <w:w w:val="105"/>
          <w:sz w:val="12"/>
        </w:rPr>
        <w:t>H.,</w:t>
      </w:r>
      <w:r>
        <w:rPr>
          <w:color w:val="231F20"/>
          <w:spacing w:val="-4"/>
          <w:w w:val="105"/>
          <w:sz w:val="12"/>
        </w:rPr>
        <w:t> </w:t>
      </w:r>
      <w:r>
        <w:rPr>
          <w:color w:val="231F20"/>
          <w:w w:val="105"/>
          <w:sz w:val="12"/>
        </w:rPr>
        <w:t>Jafari,</w:t>
      </w:r>
      <w:r>
        <w:rPr>
          <w:color w:val="231F20"/>
          <w:spacing w:val="-4"/>
          <w:w w:val="105"/>
          <w:sz w:val="12"/>
        </w:rPr>
        <w:t> </w:t>
      </w:r>
      <w:r>
        <w:rPr>
          <w:color w:val="231F20"/>
          <w:w w:val="105"/>
          <w:sz w:val="12"/>
        </w:rPr>
        <w:t>A.,</w:t>
      </w:r>
      <w:r>
        <w:rPr>
          <w:color w:val="231F20"/>
          <w:spacing w:val="-4"/>
          <w:w w:val="105"/>
          <w:sz w:val="12"/>
        </w:rPr>
        <w:t> </w:t>
      </w:r>
      <w:r>
        <w:rPr>
          <w:color w:val="231F20"/>
          <w:w w:val="105"/>
          <w:sz w:val="12"/>
        </w:rPr>
        <w:t>Guardia,</w:t>
      </w:r>
      <w:r>
        <w:rPr>
          <w:color w:val="231F20"/>
          <w:spacing w:val="-6"/>
          <w:w w:val="105"/>
          <w:sz w:val="12"/>
        </w:rPr>
        <w:t> </w:t>
      </w:r>
      <w:r>
        <w:rPr>
          <w:color w:val="231F20"/>
          <w:w w:val="105"/>
          <w:sz w:val="12"/>
        </w:rPr>
        <w:t>M.</w:t>
      </w:r>
      <w:r>
        <w:rPr>
          <w:color w:val="231F20"/>
          <w:spacing w:val="-5"/>
          <w:w w:val="105"/>
          <w:sz w:val="12"/>
        </w:rPr>
        <w:t> </w:t>
      </w:r>
      <w:r>
        <w:rPr>
          <w:color w:val="231F20"/>
          <w:w w:val="105"/>
          <w:sz w:val="12"/>
        </w:rPr>
        <w:t>de</w:t>
      </w:r>
      <w:r>
        <w:rPr>
          <w:color w:val="231F20"/>
          <w:spacing w:val="-6"/>
          <w:w w:val="105"/>
          <w:sz w:val="12"/>
        </w:rPr>
        <w:t> </w:t>
      </w:r>
      <w:r>
        <w:rPr>
          <w:color w:val="231F20"/>
          <w:w w:val="105"/>
          <w:sz w:val="12"/>
        </w:rPr>
        <w:t>la,</w:t>
      </w:r>
      <w:r>
        <w:rPr>
          <w:color w:val="231F20"/>
          <w:spacing w:val="-4"/>
          <w:w w:val="105"/>
          <w:sz w:val="12"/>
        </w:rPr>
        <w:t> </w:t>
      </w:r>
      <w:r>
        <w:rPr>
          <w:color w:val="231F20"/>
          <w:w w:val="105"/>
          <w:sz w:val="12"/>
        </w:rPr>
        <w:t>2017.</w:t>
      </w:r>
      <w:r>
        <w:rPr>
          <w:color w:val="231F20"/>
          <w:spacing w:val="-6"/>
          <w:w w:val="105"/>
          <w:sz w:val="12"/>
        </w:rPr>
        <w:t> </w:t>
      </w:r>
      <w:r>
        <w:rPr>
          <w:color w:val="231F20"/>
          <w:w w:val="105"/>
          <w:sz w:val="12"/>
        </w:rPr>
        <w:t>Early</w:t>
      </w:r>
      <w:r>
        <w:rPr>
          <w:color w:val="231F20"/>
          <w:spacing w:val="-4"/>
          <w:w w:val="105"/>
          <w:sz w:val="12"/>
        </w:rPr>
        <w:t> </w:t>
      </w:r>
      <w:r>
        <w:rPr>
          <w:color w:val="231F20"/>
          <w:w w:val="105"/>
          <w:sz w:val="12"/>
        </w:rPr>
        <w:t>detection</w:t>
      </w:r>
      <w:r>
        <w:rPr>
          <w:color w:val="231F20"/>
          <w:spacing w:val="-4"/>
          <w:w w:val="105"/>
          <w:sz w:val="12"/>
        </w:rPr>
        <w:t> </w:t>
      </w:r>
      <w:r>
        <w:rPr>
          <w:color w:val="231F20"/>
          <w:w w:val="105"/>
          <w:sz w:val="12"/>
        </w:rPr>
        <w:t>of</w:t>
      </w:r>
      <w:r>
        <w:rPr>
          <w:color w:val="231F20"/>
          <w:spacing w:val="-4"/>
          <w:w w:val="105"/>
          <w:sz w:val="12"/>
        </w:rPr>
        <w:t> </w:t>
      </w:r>
      <w:r>
        <w:rPr>
          <w:color w:val="231F20"/>
          <w:w w:val="105"/>
          <w:sz w:val="12"/>
        </w:rPr>
        <w:t>contami-</w:t>
      </w:r>
      <w:r>
        <w:rPr>
          <w:color w:val="231F20"/>
          <w:spacing w:val="40"/>
          <w:w w:val="105"/>
          <w:sz w:val="12"/>
        </w:rPr>
        <w:t> </w:t>
      </w:r>
      <w:r>
        <w:rPr>
          <w:color w:val="231F20"/>
          <w:w w:val="105"/>
          <w:sz w:val="12"/>
        </w:rPr>
        <w:t>nation</w:t>
      </w:r>
      <w:r>
        <w:rPr>
          <w:color w:val="231F20"/>
          <w:spacing w:val="-1"/>
          <w:w w:val="105"/>
          <w:sz w:val="12"/>
        </w:rPr>
        <w:t> </w:t>
      </w:r>
      <w:r>
        <w:rPr>
          <w:color w:val="231F20"/>
          <w:w w:val="105"/>
          <w:sz w:val="12"/>
        </w:rPr>
        <w:t>and defect in</w:t>
      </w:r>
      <w:r>
        <w:rPr>
          <w:color w:val="231F20"/>
          <w:spacing w:val="-2"/>
          <w:w w:val="105"/>
          <w:sz w:val="12"/>
        </w:rPr>
        <w:t> </w:t>
      </w:r>
      <w:r>
        <w:rPr>
          <w:color w:val="231F20"/>
          <w:w w:val="105"/>
          <w:sz w:val="12"/>
        </w:rPr>
        <w:t>foodstuffs by</w:t>
      </w:r>
      <w:r>
        <w:rPr>
          <w:color w:val="231F20"/>
          <w:spacing w:val="-1"/>
          <w:w w:val="105"/>
          <w:sz w:val="12"/>
        </w:rPr>
        <w:t> </w:t>
      </w:r>
      <w:r>
        <w:rPr>
          <w:color w:val="231F20"/>
          <w:w w:val="105"/>
          <w:sz w:val="12"/>
        </w:rPr>
        <w:t>electronic</w:t>
      </w:r>
      <w:r>
        <w:rPr>
          <w:color w:val="231F20"/>
          <w:spacing w:val="-1"/>
          <w:w w:val="105"/>
          <w:sz w:val="12"/>
        </w:rPr>
        <w:t> </w:t>
      </w:r>
      <w:r>
        <w:rPr>
          <w:color w:val="231F20"/>
          <w:w w:val="105"/>
          <w:sz w:val="12"/>
        </w:rPr>
        <w:t>nose:</w:t>
      </w:r>
      <w:r>
        <w:rPr>
          <w:color w:val="231F20"/>
          <w:spacing w:val="-1"/>
          <w:w w:val="105"/>
          <w:sz w:val="12"/>
        </w:rPr>
        <w:t> </w:t>
      </w:r>
      <w:r>
        <w:rPr>
          <w:color w:val="231F20"/>
          <w:w w:val="105"/>
          <w:sz w:val="12"/>
        </w:rPr>
        <w:t>a review. TrAC Trends Anal. Chem.</w:t>
      </w:r>
      <w:r>
        <w:rPr>
          <w:color w:val="231F20"/>
          <w:spacing w:val="40"/>
          <w:w w:val="105"/>
          <w:sz w:val="12"/>
        </w:rPr>
        <w:t> </w:t>
      </w:r>
      <w:hyperlink r:id="rId104">
        <w:r>
          <w:rPr>
            <w:color w:val="2E3092"/>
            <w:spacing w:val="-2"/>
            <w:w w:val="105"/>
            <w:sz w:val="12"/>
          </w:rPr>
          <w:t>https://doi.org/10.1016/j.trac.2017.09.014</w:t>
        </w:r>
      </w:hyperlink>
      <w:r>
        <w:rPr>
          <w:color w:val="231F20"/>
          <w:spacing w:val="-2"/>
          <w:w w:val="105"/>
          <w:sz w:val="12"/>
        </w:rPr>
        <w:t>.</w:t>
      </w:r>
    </w:p>
    <w:p>
      <w:pPr>
        <w:spacing w:line="280" w:lineRule="auto" w:before="4"/>
        <w:ind w:left="353" w:right="287" w:hanging="240"/>
        <w:jc w:val="both"/>
        <w:rPr>
          <w:sz w:val="12"/>
        </w:rPr>
      </w:pPr>
      <w:r>
        <w:rPr>
          <w:color w:val="231F20"/>
          <w:sz w:val="12"/>
        </w:rPr>
        <w:t>Schlossareck,</w:t>
      </w:r>
      <w:r>
        <w:rPr>
          <w:color w:val="231F20"/>
          <w:spacing w:val="26"/>
          <w:sz w:val="12"/>
        </w:rPr>
        <w:t> </w:t>
      </w:r>
      <w:r>
        <w:rPr>
          <w:color w:val="231F20"/>
          <w:sz w:val="12"/>
        </w:rPr>
        <w:t>C.,</w:t>
      </w:r>
      <w:r>
        <w:rPr>
          <w:color w:val="231F20"/>
          <w:spacing w:val="26"/>
          <w:sz w:val="12"/>
        </w:rPr>
        <w:t> </w:t>
      </w:r>
      <w:r>
        <w:rPr>
          <w:color w:val="231F20"/>
          <w:sz w:val="12"/>
        </w:rPr>
        <w:t>Ross,</w:t>
      </w:r>
      <w:r>
        <w:rPr>
          <w:color w:val="231F20"/>
          <w:spacing w:val="28"/>
          <w:sz w:val="12"/>
        </w:rPr>
        <w:t> </w:t>
      </w:r>
      <w:r>
        <w:rPr>
          <w:color w:val="231F20"/>
          <w:sz w:val="12"/>
        </w:rPr>
        <w:t>C.F.,</w:t>
      </w:r>
      <w:r>
        <w:rPr>
          <w:color w:val="231F20"/>
          <w:spacing w:val="28"/>
          <w:sz w:val="12"/>
        </w:rPr>
        <w:t> </w:t>
      </w:r>
      <w:r>
        <w:rPr>
          <w:color w:val="231F20"/>
          <w:sz w:val="12"/>
        </w:rPr>
        <w:t>2019. Electronic</w:t>
      </w:r>
      <w:r>
        <w:rPr>
          <w:color w:val="231F20"/>
          <w:spacing w:val="28"/>
          <w:sz w:val="12"/>
        </w:rPr>
        <w:t> </w:t>
      </w:r>
      <w:r>
        <w:rPr>
          <w:color w:val="231F20"/>
          <w:sz w:val="12"/>
        </w:rPr>
        <w:t>tongue</w:t>
      </w:r>
      <w:r>
        <w:rPr>
          <w:color w:val="231F20"/>
          <w:spacing w:val="28"/>
          <w:sz w:val="12"/>
        </w:rPr>
        <w:t> </w:t>
      </w:r>
      <w:r>
        <w:rPr>
          <w:color w:val="231F20"/>
          <w:sz w:val="12"/>
        </w:rPr>
        <w:t>and</w:t>
      </w:r>
      <w:r>
        <w:rPr>
          <w:color w:val="231F20"/>
          <w:spacing w:val="28"/>
          <w:sz w:val="12"/>
        </w:rPr>
        <w:t> </w:t>
      </w:r>
      <w:r>
        <w:rPr>
          <w:color w:val="231F20"/>
          <w:sz w:val="12"/>
        </w:rPr>
        <w:t>consumer</w:t>
      </w:r>
      <w:r>
        <w:rPr>
          <w:color w:val="231F20"/>
          <w:spacing w:val="26"/>
          <w:sz w:val="12"/>
        </w:rPr>
        <w:t> </w:t>
      </w:r>
      <w:r>
        <w:rPr>
          <w:color w:val="231F20"/>
          <w:sz w:val="12"/>
        </w:rPr>
        <w:t>sensory</w:t>
      </w:r>
      <w:r>
        <w:rPr>
          <w:color w:val="231F20"/>
          <w:spacing w:val="26"/>
          <w:sz w:val="12"/>
        </w:rPr>
        <w:t> </w:t>
      </w:r>
      <w:r>
        <w:rPr>
          <w:color w:val="231F20"/>
          <w:sz w:val="12"/>
        </w:rPr>
        <w:t>evaluation</w:t>
      </w:r>
      <w:r>
        <w:rPr>
          <w:color w:val="231F20"/>
          <w:spacing w:val="28"/>
          <w:sz w:val="12"/>
        </w:rPr>
        <w:t> </w:t>
      </w:r>
      <w:r>
        <w:rPr>
          <w:color w:val="231F20"/>
          <w:sz w:val="12"/>
        </w:rPr>
        <w:t>of</w:t>
      </w:r>
      <w:r>
        <w:rPr>
          <w:color w:val="231F20"/>
          <w:spacing w:val="40"/>
          <w:sz w:val="12"/>
        </w:rPr>
        <w:t> </w:t>
      </w:r>
      <w:r>
        <w:rPr>
          <w:color w:val="231F20"/>
          <w:sz w:val="12"/>
        </w:rPr>
        <w:t>spicy</w:t>
      </w:r>
      <w:r>
        <w:rPr>
          <w:color w:val="231F20"/>
          <w:spacing w:val="32"/>
          <w:sz w:val="12"/>
        </w:rPr>
        <w:t> </w:t>
      </w:r>
      <w:r>
        <w:rPr>
          <w:color w:val="231F20"/>
          <w:sz w:val="12"/>
        </w:rPr>
        <w:t>paneer</w:t>
      </w:r>
      <w:r>
        <w:rPr>
          <w:color w:val="231F20"/>
          <w:spacing w:val="34"/>
          <w:sz w:val="12"/>
        </w:rPr>
        <w:t> </w:t>
      </w:r>
      <w:r>
        <w:rPr>
          <w:color w:val="231F20"/>
          <w:sz w:val="12"/>
        </w:rPr>
        <w:t>cheese.</w:t>
      </w:r>
      <w:r>
        <w:rPr>
          <w:color w:val="231F20"/>
          <w:spacing w:val="32"/>
          <w:sz w:val="12"/>
        </w:rPr>
        <w:t> </w:t>
      </w:r>
      <w:r>
        <w:rPr>
          <w:color w:val="231F20"/>
          <w:sz w:val="12"/>
        </w:rPr>
        <w:t>J.</w:t>
      </w:r>
      <w:r>
        <w:rPr>
          <w:color w:val="231F20"/>
          <w:spacing w:val="32"/>
          <w:sz w:val="12"/>
        </w:rPr>
        <w:t> </w:t>
      </w:r>
      <w:r>
        <w:rPr>
          <w:color w:val="231F20"/>
          <w:sz w:val="12"/>
        </w:rPr>
        <w:t>Food</w:t>
      </w:r>
      <w:r>
        <w:rPr>
          <w:color w:val="231F20"/>
          <w:spacing w:val="35"/>
          <w:sz w:val="12"/>
        </w:rPr>
        <w:t> </w:t>
      </w:r>
      <w:r>
        <w:rPr>
          <w:color w:val="231F20"/>
          <w:sz w:val="12"/>
        </w:rPr>
        <w:t>Sci.</w:t>
      </w:r>
      <w:r>
        <w:rPr>
          <w:color w:val="231F20"/>
          <w:spacing w:val="32"/>
          <w:sz w:val="12"/>
        </w:rPr>
        <w:t> </w:t>
      </w:r>
      <w:hyperlink r:id="rId105">
        <w:r>
          <w:rPr>
            <w:color w:val="2E3092"/>
            <w:sz w:val="12"/>
          </w:rPr>
          <w:t>https://doi.org/10.1111/1750-3841.14604</w:t>
        </w:r>
      </w:hyperlink>
      <w:r>
        <w:rPr>
          <w:color w:val="231F20"/>
          <w:sz w:val="12"/>
        </w:rPr>
        <w:t>.</w:t>
      </w:r>
    </w:p>
    <w:p>
      <w:pPr>
        <w:spacing w:line="271" w:lineRule="auto" w:before="4"/>
        <w:ind w:left="353" w:right="286" w:hanging="240"/>
        <w:jc w:val="both"/>
        <w:rPr>
          <w:sz w:val="12"/>
        </w:rPr>
      </w:pPr>
      <w:r>
        <w:rPr>
          <w:color w:val="231F20"/>
          <w:spacing w:val="-2"/>
          <w:w w:val="105"/>
          <w:sz w:val="12"/>
        </w:rPr>
        <w:t>Schroeder, V., Evans, E.D.,</w:t>
      </w:r>
      <w:r>
        <w:rPr>
          <w:color w:val="231F20"/>
          <w:spacing w:val="-3"/>
          <w:w w:val="105"/>
          <w:sz w:val="12"/>
        </w:rPr>
        <w:t> </w:t>
      </w:r>
      <w:r>
        <w:rPr>
          <w:color w:val="231F20"/>
          <w:spacing w:val="-2"/>
          <w:w w:val="105"/>
          <w:sz w:val="12"/>
        </w:rPr>
        <w:t>Wu,</w:t>
      </w:r>
      <w:r>
        <w:rPr>
          <w:color w:val="231F20"/>
          <w:spacing w:val="-3"/>
          <w:w w:val="105"/>
          <w:sz w:val="12"/>
        </w:rPr>
        <w:t> </w:t>
      </w:r>
      <w:r>
        <w:rPr>
          <w:color w:val="231F20"/>
          <w:spacing w:val="-2"/>
          <w:w w:val="105"/>
          <w:sz w:val="12"/>
        </w:rPr>
        <w:t>Y.C.M.,</w:t>
      </w:r>
      <w:r>
        <w:rPr>
          <w:color w:val="231F20"/>
          <w:spacing w:val="-3"/>
          <w:w w:val="105"/>
          <w:sz w:val="12"/>
        </w:rPr>
        <w:t> </w:t>
      </w:r>
      <w:r>
        <w:rPr>
          <w:color w:val="231F20"/>
          <w:spacing w:val="-2"/>
          <w:w w:val="105"/>
          <w:sz w:val="12"/>
        </w:rPr>
        <w:t>Voll, C.C.A., McDonald,</w:t>
      </w:r>
      <w:r>
        <w:rPr>
          <w:color w:val="231F20"/>
          <w:spacing w:val="-3"/>
          <w:w w:val="105"/>
          <w:sz w:val="12"/>
        </w:rPr>
        <w:t> </w:t>
      </w:r>
      <w:r>
        <w:rPr>
          <w:color w:val="231F20"/>
          <w:spacing w:val="-2"/>
          <w:w w:val="105"/>
          <w:sz w:val="12"/>
        </w:rPr>
        <w:t>B.R.,</w:t>
      </w:r>
      <w:r>
        <w:rPr>
          <w:color w:val="231F20"/>
          <w:spacing w:val="-3"/>
          <w:w w:val="105"/>
          <w:sz w:val="12"/>
        </w:rPr>
        <w:t> </w:t>
      </w:r>
      <w:r>
        <w:rPr>
          <w:color w:val="231F20"/>
          <w:spacing w:val="-2"/>
          <w:w w:val="105"/>
          <w:sz w:val="12"/>
        </w:rPr>
        <w:t>Savagatrup,</w:t>
      </w:r>
      <w:r>
        <w:rPr>
          <w:color w:val="231F20"/>
          <w:spacing w:val="-3"/>
          <w:w w:val="105"/>
          <w:sz w:val="12"/>
        </w:rPr>
        <w:t> </w:t>
      </w:r>
      <w:r>
        <w:rPr>
          <w:color w:val="231F20"/>
          <w:spacing w:val="-2"/>
          <w:w w:val="105"/>
          <w:sz w:val="12"/>
        </w:rPr>
        <w:t>S., Swager,</w:t>
      </w:r>
      <w:r>
        <w:rPr>
          <w:color w:val="231F20"/>
          <w:spacing w:val="40"/>
          <w:w w:val="105"/>
          <w:sz w:val="12"/>
        </w:rPr>
        <w:t> </w:t>
      </w:r>
      <w:r>
        <w:rPr>
          <w:color w:val="231F20"/>
          <w:w w:val="105"/>
          <w:sz w:val="12"/>
        </w:rPr>
        <w:t>T.M., 2019. Chemiresistive sensor array and machine learning classi</w:t>
      </w:r>
      <w:r>
        <w:rPr>
          <w:rFonts w:ascii="Times New Roman" w:hAnsi="Times New Roman"/>
          <w:color w:val="231F20"/>
          <w:w w:val="105"/>
          <w:sz w:val="12"/>
        </w:rPr>
        <w:t>fi</w:t>
      </w:r>
      <w:r>
        <w:rPr>
          <w:color w:val="231F20"/>
          <w:w w:val="105"/>
          <w:sz w:val="12"/>
        </w:rPr>
        <w:t>cation of food.</w:t>
      </w:r>
      <w:r>
        <w:rPr>
          <w:color w:val="231F20"/>
          <w:spacing w:val="40"/>
          <w:w w:val="105"/>
          <w:sz w:val="12"/>
        </w:rPr>
        <w:t> </w:t>
      </w:r>
      <w:r>
        <w:rPr>
          <w:color w:val="231F20"/>
          <w:w w:val="105"/>
          <w:sz w:val="12"/>
        </w:rPr>
        <w:t>ACS Sensors 4 (8), 2101</w:t>
      </w:r>
      <w:r>
        <w:rPr>
          <w:rFonts w:ascii="Tuffy" w:hAnsi="Tuffy"/>
          <w:b w:val="0"/>
          <w:color w:val="231F20"/>
          <w:w w:val="105"/>
          <w:sz w:val="12"/>
        </w:rPr>
        <w:t>–</w:t>
      </w:r>
      <w:r>
        <w:rPr>
          <w:color w:val="231F20"/>
          <w:w w:val="105"/>
          <w:sz w:val="12"/>
        </w:rPr>
        <w:t>2108. </w:t>
      </w:r>
      <w:hyperlink r:id="rId106">
        <w:r>
          <w:rPr>
            <w:color w:val="2E3092"/>
            <w:w w:val="105"/>
            <w:sz w:val="12"/>
          </w:rPr>
          <w:t>https://doi.org/10.1021/acssensors.9b00825</w:t>
        </w:r>
      </w:hyperlink>
      <w:r>
        <w:rPr>
          <w:color w:val="231F20"/>
          <w:w w:val="105"/>
          <w:sz w:val="12"/>
        </w:rPr>
        <w:t>.</w:t>
      </w:r>
    </w:p>
    <w:p>
      <w:pPr>
        <w:spacing w:line="276" w:lineRule="auto" w:before="9"/>
        <w:ind w:left="353" w:right="286" w:hanging="240"/>
        <w:jc w:val="both"/>
        <w:rPr>
          <w:sz w:val="12"/>
        </w:rPr>
      </w:pPr>
      <w:r>
        <w:rPr>
          <w:color w:val="231F20"/>
          <w:spacing w:val="-2"/>
          <w:w w:val="105"/>
          <w:sz w:val="12"/>
        </w:rPr>
        <w:t>Sharma,</w:t>
      </w:r>
      <w:r>
        <w:rPr>
          <w:color w:val="231F20"/>
          <w:spacing w:val="-6"/>
          <w:w w:val="105"/>
          <w:sz w:val="12"/>
        </w:rPr>
        <w:t> </w:t>
      </w:r>
      <w:r>
        <w:rPr>
          <w:color w:val="231F20"/>
          <w:spacing w:val="-2"/>
          <w:w w:val="105"/>
          <w:sz w:val="12"/>
        </w:rPr>
        <w:t>P.,</w:t>
      </w:r>
      <w:r>
        <w:rPr>
          <w:color w:val="231F20"/>
          <w:spacing w:val="-6"/>
          <w:w w:val="105"/>
          <w:sz w:val="12"/>
        </w:rPr>
        <w:t> </w:t>
      </w:r>
      <w:r>
        <w:rPr>
          <w:color w:val="231F20"/>
          <w:spacing w:val="-2"/>
          <w:w w:val="105"/>
          <w:sz w:val="12"/>
        </w:rPr>
        <w:t>Ghosh,</w:t>
      </w:r>
      <w:r>
        <w:rPr>
          <w:color w:val="231F20"/>
          <w:spacing w:val="-5"/>
          <w:w w:val="105"/>
          <w:sz w:val="12"/>
        </w:rPr>
        <w:t> </w:t>
      </w:r>
      <w:r>
        <w:rPr>
          <w:color w:val="231F20"/>
          <w:spacing w:val="-2"/>
          <w:w w:val="105"/>
          <w:sz w:val="12"/>
        </w:rPr>
        <w:t>A.,</w:t>
      </w:r>
      <w:r>
        <w:rPr>
          <w:color w:val="231F20"/>
          <w:spacing w:val="-6"/>
          <w:w w:val="105"/>
          <w:sz w:val="12"/>
        </w:rPr>
        <w:t> </w:t>
      </w:r>
      <w:r>
        <w:rPr>
          <w:color w:val="231F20"/>
          <w:spacing w:val="-2"/>
          <w:w w:val="105"/>
          <w:sz w:val="12"/>
        </w:rPr>
        <w:t>Tudu,</w:t>
      </w:r>
      <w:r>
        <w:rPr>
          <w:color w:val="231F20"/>
          <w:spacing w:val="-5"/>
          <w:w w:val="105"/>
          <w:sz w:val="12"/>
        </w:rPr>
        <w:t> </w:t>
      </w:r>
      <w:r>
        <w:rPr>
          <w:color w:val="231F20"/>
          <w:spacing w:val="-2"/>
          <w:w w:val="105"/>
          <w:sz w:val="12"/>
        </w:rPr>
        <w:t>B.,</w:t>
      </w:r>
      <w:r>
        <w:rPr>
          <w:color w:val="231F20"/>
          <w:spacing w:val="-6"/>
          <w:w w:val="105"/>
          <w:sz w:val="12"/>
        </w:rPr>
        <w:t> </w:t>
      </w:r>
      <w:r>
        <w:rPr>
          <w:color w:val="231F20"/>
          <w:spacing w:val="-2"/>
          <w:w w:val="105"/>
          <w:sz w:val="12"/>
        </w:rPr>
        <w:t>Sabhapondit,</w:t>
      </w:r>
      <w:r>
        <w:rPr>
          <w:color w:val="231F20"/>
          <w:spacing w:val="-6"/>
          <w:w w:val="105"/>
          <w:sz w:val="12"/>
        </w:rPr>
        <w:t> </w:t>
      </w:r>
      <w:r>
        <w:rPr>
          <w:color w:val="231F20"/>
          <w:spacing w:val="-2"/>
          <w:w w:val="105"/>
          <w:sz w:val="12"/>
        </w:rPr>
        <w:t>S.,</w:t>
      </w:r>
      <w:r>
        <w:rPr>
          <w:color w:val="231F20"/>
          <w:spacing w:val="-5"/>
          <w:w w:val="105"/>
          <w:sz w:val="12"/>
        </w:rPr>
        <w:t> </w:t>
      </w:r>
      <w:r>
        <w:rPr>
          <w:color w:val="231F20"/>
          <w:spacing w:val="-2"/>
          <w:w w:val="105"/>
          <w:sz w:val="12"/>
        </w:rPr>
        <w:t>Baruah,</w:t>
      </w:r>
      <w:r>
        <w:rPr>
          <w:color w:val="231F20"/>
          <w:spacing w:val="-6"/>
          <w:w w:val="105"/>
          <w:sz w:val="12"/>
        </w:rPr>
        <w:t> </w:t>
      </w:r>
      <w:r>
        <w:rPr>
          <w:color w:val="231F20"/>
          <w:spacing w:val="-2"/>
          <w:w w:val="105"/>
          <w:sz w:val="12"/>
        </w:rPr>
        <w:t>B.D.,</w:t>
      </w:r>
      <w:r>
        <w:rPr>
          <w:color w:val="231F20"/>
          <w:spacing w:val="-5"/>
          <w:w w:val="105"/>
          <w:sz w:val="12"/>
        </w:rPr>
        <w:t> </w:t>
      </w:r>
      <w:r>
        <w:rPr>
          <w:color w:val="231F20"/>
          <w:spacing w:val="-2"/>
          <w:w w:val="105"/>
          <w:sz w:val="12"/>
        </w:rPr>
        <w:t>Tamuly,</w:t>
      </w:r>
      <w:r>
        <w:rPr>
          <w:color w:val="231F20"/>
          <w:spacing w:val="-6"/>
          <w:w w:val="105"/>
          <w:sz w:val="12"/>
        </w:rPr>
        <w:t> </w:t>
      </w:r>
      <w:r>
        <w:rPr>
          <w:color w:val="231F20"/>
          <w:spacing w:val="-2"/>
          <w:w w:val="105"/>
          <w:sz w:val="12"/>
        </w:rPr>
        <w:t>P.,</w:t>
      </w:r>
      <w:r>
        <w:rPr>
          <w:color w:val="231F20"/>
          <w:spacing w:val="-6"/>
          <w:w w:val="105"/>
          <w:sz w:val="12"/>
        </w:rPr>
        <w:t> </w:t>
      </w:r>
      <w:r>
        <w:rPr>
          <w:color w:val="231F20"/>
          <w:spacing w:val="-2"/>
          <w:w w:val="105"/>
          <w:sz w:val="12"/>
        </w:rPr>
        <w:t>Bhattacharyya,</w:t>
      </w:r>
      <w:r>
        <w:rPr>
          <w:color w:val="231F20"/>
          <w:spacing w:val="-5"/>
          <w:w w:val="105"/>
          <w:sz w:val="12"/>
        </w:rPr>
        <w:t> </w:t>
      </w:r>
      <w:r>
        <w:rPr>
          <w:color w:val="231F20"/>
          <w:spacing w:val="-2"/>
          <w:w w:val="105"/>
          <w:sz w:val="12"/>
        </w:rPr>
        <w:t>N.,</w:t>
      </w:r>
      <w:r>
        <w:rPr>
          <w:color w:val="231F20"/>
          <w:spacing w:val="40"/>
          <w:w w:val="105"/>
          <w:sz w:val="12"/>
        </w:rPr>
        <w:t> </w:t>
      </w:r>
      <w:r>
        <w:rPr>
          <w:color w:val="231F20"/>
          <w:w w:val="105"/>
          <w:sz w:val="12"/>
        </w:rPr>
        <w:t>Bandyopadhyay, R., 2015. Monitoring the fermentation process of black tea using</w:t>
      </w:r>
      <w:r>
        <w:rPr>
          <w:color w:val="231F20"/>
          <w:spacing w:val="40"/>
          <w:w w:val="105"/>
          <w:sz w:val="12"/>
        </w:rPr>
        <w:t> </w:t>
      </w:r>
      <w:r>
        <w:rPr>
          <w:color w:val="231F20"/>
          <w:w w:val="105"/>
          <w:sz w:val="12"/>
        </w:rPr>
        <w:t>QCM</w:t>
      </w:r>
      <w:r>
        <w:rPr>
          <w:color w:val="231F20"/>
          <w:w w:val="105"/>
          <w:sz w:val="12"/>
        </w:rPr>
        <w:t> sensor</w:t>
      </w:r>
      <w:r>
        <w:rPr>
          <w:color w:val="231F20"/>
          <w:w w:val="105"/>
          <w:sz w:val="12"/>
        </w:rPr>
        <w:t> based</w:t>
      </w:r>
      <w:r>
        <w:rPr>
          <w:color w:val="231F20"/>
          <w:w w:val="105"/>
          <w:sz w:val="12"/>
        </w:rPr>
        <w:t> electronic</w:t>
      </w:r>
      <w:r>
        <w:rPr>
          <w:color w:val="231F20"/>
          <w:w w:val="105"/>
          <w:sz w:val="12"/>
        </w:rPr>
        <w:t> nose.</w:t>
      </w:r>
      <w:r>
        <w:rPr>
          <w:color w:val="231F20"/>
          <w:w w:val="105"/>
          <w:sz w:val="12"/>
        </w:rPr>
        <w:t> Sensors</w:t>
      </w:r>
      <w:r>
        <w:rPr>
          <w:color w:val="231F20"/>
          <w:w w:val="105"/>
          <w:sz w:val="12"/>
        </w:rPr>
        <w:t> Actuators</w:t>
      </w:r>
      <w:r>
        <w:rPr>
          <w:color w:val="231F20"/>
          <w:w w:val="105"/>
          <w:sz w:val="12"/>
        </w:rPr>
        <w:t> B</w:t>
      </w:r>
      <w:r>
        <w:rPr>
          <w:color w:val="231F20"/>
          <w:w w:val="105"/>
          <w:sz w:val="12"/>
        </w:rPr>
        <w:t> Chem.</w:t>
      </w:r>
      <w:r>
        <w:rPr>
          <w:color w:val="231F20"/>
          <w:w w:val="105"/>
          <w:sz w:val="12"/>
        </w:rPr>
        <w:t> 219,</w:t>
      </w:r>
      <w:r>
        <w:rPr>
          <w:color w:val="231F20"/>
          <w:w w:val="105"/>
          <w:sz w:val="12"/>
        </w:rPr>
        <w:t> 146</w:t>
      </w:r>
      <w:r>
        <w:rPr>
          <w:rFonts w:ascii="Tuffy" w:hAnsi="Tuffy"/>
          <w:b w:val="0"/>
          <w:color w:val="231F20"/>
          <w:w w:val="105"/>
          <w:sz w:val="12"/>
        </w:rPr>
        <w:t>–</w:t>
      </w:r>
      <w:r>
        <w:rPr>
          <w:color w:val="231F20"/>
          <w:w w:val="105"/>
          <w:sz w:val="12"/>
        </w:rPr>
        <w:t>157.</w:t>
      </w:r>
      <w:r>
        <w:rPr>
          <w:color w:val="231F20"/>
          <w:spacing w:val="40"/>
          <w:w w:val="105"/>
          <w:sz w:val="12"/>
        </w:rPr>
        <w:t> </w:t>
      </w:r>
      <w:hyperlink r:id="rId107">
        <w:r>
          <w:rPr>
            <w:color w:val="2E3092"/>
            <w:spacing w:val="-2"/>
            <w:w w:val="105"/>
            <w:sz w:val="12"/>
          </w:rPr>
          <w:t>https://doi.org/10.1016/j.snb.2015.05.013</w:t>
        </w:r>
      </w:hyperlink>
      <w:r>
        <w:rPr>
          <w:color w:val="231F20"/>
          <w:spacing w:val="-2"/>
          <w:w w:val="105"/>
          <w:sz w:val="12"/>
        </w:rPr>
        <w:t>.</w:t>
      </w:r>
    </w:p>
    <w:p>
      <w:pPr>
        <w:spacing w:line="276" w:lineRule="auto" w:before="6"/>
        <w:ind w:left="353" w:right="288" w:hanging="240"/>
        <w:jc w:val="both"/>
        <w:rPr>
          <w:sz w:val="12"/>
        </w:rPr>
      </w:pPr>
      <w:r>
        <w:rPr>
          <w:color w:val="231F20"/>
          <w:w w:val="105"/>
          <w:sz w:val="12"/>
        </w:rPr>
        <w:t>Sheikhzadeh,</w:t>
      </w:r>
      <w:r>
        <w:rPr>
          <w:color w:val="231F20"/>
          <w:w w:val="105"/>
          <w:sz w:val="12"/>
        </w:rPr>
        <w:t> E.,</w:t>
      </w:r>
      <w:r>
        <w:rPr>
          <w:color w:val="231F20"/>
          <w:w w:val="105"/>
          <w:sz w:val="12"/>
        </w:rPr>
        <w:t> Chamsaz,</w:t>
      </w:r>
      <w:r>
        <w:rPr>
          <w:color w:val="231F20"/>
          <w:w w:val="105"/>
          <w:sz w:val="12"/>
        </w:rPr>
        <w:t> M.,</w:t>
      </w:r>
      <w:r>
        <w:rPr>
          <w:color w:val="231F20"/>
          <w:w w:val="105"/>
          <w:sz w:val="12"/>
        </w:rPr>
        <w:t> Turner,</w:t>
      </w:r>
      <w:r>
        <w:rPr>
          <w:color w:val="231F20"/>
          <w:w w:val="105"/>
          <w:sz w:val="12"/>
        </w:rPr>
        <w:t> A.P.F.,</w:t>
      </w:r>
      <w:r>
        <w:rPr>
          <w:color w:val="231F20"/>
          <w:w w:val="105"/>
          <w:sz w:val="12"/>
        </w:rPr>
        <w:t> Jager,</w:t>
      </w:r>
      <w:r>
        <w:rPr>
          <w:color w:val="231F20"/>
          <w:w w:val="105"/>
          <w:sz w:val="12"/>
        </w:rPr>
        <w:t> E.W.H.,</w:t>
      </w:r>
      <w:r>
        <w:rPr>
          <w:color w:val="231F20"/>
          <w:w w:val="105"/>
          <w:sz w:val="12"/>
        </w:rPr>
        <w:t> Beni,</w:t>
      </w:r>
      <w:r>
        <w:rPr>
          <w:color w:val="231F20"/>
          <w:w w:val="105"/>
          <w:sz w:val="12"/>
        </w:rPr>
        <w:t> V.,</w:t>
      </w:r>
      <w:r>
        <w:rPr>
          <w:color w:val="231F20"/>
          <w:w w:val="105"/>
          <w:sz w:val="12"/>
        </w:rPr>
        <w:t> 2016.</w:t>
      </w:r>
      <w:r>
        <w:rPr>
          <w:color w:val="231F20"/>
          <w:w w:val="105"/>
          <w:sz w:val="12"/>
        </w:rPr>
        <w:t> Label-free</w:t>
      </w:r>
      <w:r>
        <w:rPr>
          <w:color w:val="231F20"/>
          <w:spacing w:val="40"/>
          <w:w w:val="105"/>
          <w:sz w:val="12"/>
        </w:rPr>
        <w:t> </w:t>
      </w:r>
      <w:r>
        <w:rPr>
          <w:color w:val="231F20"/>
          <w:w w:val="105"/>
          <w:sz w:val="12"/>
        </w:rPr>
        <w:t>impedimetric biosensor for Salmonella Typhimurium detection based on poly [pyr-</w:t>
      </w:r>
      <w:r>
        <w:rPr>
          <w:color w:val="231F20"/>
          <w:spacing w:val="40"/>
          <w:w w:val="105"/>
          <w:sz w:val="12"/>
        </w:rPr>
        <w:t> </w:t>
      </w:r>
      <w:r>
        <w:rPr>
          <w:color w:val="231F20"/>
          <w:w w:val="105"/>
          <w:sz w:val="12"/>
        </w:rPr>
        <w:t>role-co-3-carboxyl-pyrrole] copolymer supported aptamer. Biosens. Bioelectron. 80,</w:t>
      </w:r>
      <w:r>
        <w:rPr>
          <w:color w:val="231F20"/>
          <w:spacing w:val="40"/>
          <w:w w:val="105"/>
          <w:sz w:val="12"/>
        </w:rPr>
        <w:t> </w:t>
      </w:r>
      <w:r>
        <w:rPr>
          <w:color w:val="231F20"/>
          <w:w w:val="105"/>
          <w:sz w:val="12"/>
        </w:rPr>
        <w:t>194</w:t>
      </w:r>
      <w:r>
        <w:rPr>
          <w:rFonts w:ascii="Tuffy" w:hAnsi="Tuffy"/>
          <w:b w:val="0"/>
          <w:color w:val="231F20"/>
          <w:w w:val="105"/>
          <w:sz w:val="12"/>
        </w:rPr>
        <w:t>–</w:t>
      </w:r>
      <w:r>
        <w:rPr>
          <w:color w:val="231F20"/>
          <w:w w:val="105"/>
          <w:sz w:val="12"/>
        </w:rPr>
        <w:t>200. </w:t>
      </w:r>
      <w:hyperlink r:id="rId108">
        <w:r>
          <w:rPr>
            <w:color w:val="2E3092"/>
            <w:w w:val="105"/>
            <w:sz w:val="12"/>
          </w:rPr>
          <w:t>https://doi.org/10.1016/j.bios.2016.01.057</w:t>
        </w:r>
      </w:hyperlink>
      <w:r>
        <w:rPr>
          <w:color w:val="231F20"/>
          <w:w w:val="105"/>
          <w:sz w:val="12"/>
        </w:rPr>
        <w:t>.</w:t>
      </w:r>
    </w:p>
    <w:p>
      <w:pPr>
        <w:spacing w:line="278" w:lineRule="auto" w:before="4"/>
        <w:ind w:left="353" w:right="286" w:hanging="240"/>
        <w:jc w:val="both"/>
        <w:rPr>
          <w:sz w:val="12"/>
        </w:rPr>
      </w:pPr>
      <w:r>
        <w:rPr>
          <w:color w:val="231F20"/>
          <w:w w:val="105"/>
          <w:sz w:val="12"/>
        </w:rPr>
        <w:t>Shi,</w:t>
      </w:r>
      <w:r>
        <w:rPr>
          <w:color w:val="231F20"/>
          <w:spacing w:val="-7"/>
          <w:w w:val="105"/>
          <w:sz w:val="12"/>
        </w:rPr>
        <w:t> </w:t>
      </w:r>
      <w:r>
        <w:rPr>
          <w:color w:val="231F20"/>
          <w:w w:val="105"/>
          <w:sz w:val="12"/>
        </w:rPr>
        <w:t>Y.,</w:t>
      </w:r>
      <w:r>
        <w:rPr>
          <w:color w:val="231F20"/>
          <w:spacing w:val="-7"/>
          <w:w w:val="105"/>
          <w:sz w:val="12"/>
        </w:rPr>
        <w:t> </w:t>
      </w:r>
      <w:r>
        <w:rPr>
          <w:color w:val="231F20"/>
          <w:w w:val="105"/>
          <w:sz w:val="12"/>
        </w:rPr>
        <w:t>Gong,</w:t>
      </w:r>
      <w:r>
        <w:rPr>
          <w:color w:val="231F20"/>
          <w:spacing w:val="-7"/>
          <w:w w:val="105"/>
          <w:sz w:val="12"/>
        </w:rPr>
        <w:t> </w:t>
      </w:r>
      <w:r>
        <w:rPr>
          <w:color w:val="231F20"/>
          <w:w w:val="105"/>
          <w:sz w:val="12"/>
        </w:rPr>
        <w:t>F.,</w:t>
      </w:r>
      <w:r>
        <w:rPr>
          <w:color w:val="231F20"/>
          <w:spacing w:val="-5"/>
          <w:w w:val="105"/>
          <w:sz w:val="12"/>
        </w:rPr>
        <w:t> </w:t>
      </w:r>
      <w:r>
        <w:rPr>
          <w:color w:val="231F20"/>
          <w:w w:val="105"/>
          <w:sz w:val="12"/>
        </w:rPr>
        <w:t>Wang,</w:t>
      </w:r>
      <w:r>
        <w:rPr>
          <w:color w:val="231F20"/>
          <w:spacing w:val="-5"/>
          <w:w w:val="105"/>
          <w:sz w:val="12"/>
        </w:rPr>
        <w:t> </w:t>
      </w:r>
      <w:r>
        <w:rPr>
          <w:color w:val="231F20"/>
          <w:w w:val="105"/>
          <w:sz w:val="12"/>
        </w:rPr>
        <w:t>M.,</w:t>
      </w:r>
      <w:r>
        <w:rPr>
          <w:color w:val="231F20"/>
          <w:spacing w:val="-7"/>
          <w:w w:val="105"/>
          <w:sz w:val="12"/>
        </w:rPr>
        <w:t> </w:t>
      </w:r>
      <w:r>
        <w:rPr>
          <w:color w:val="231F20"/>
          <w:w w:val="105"/>
          <w:sz w:val="12"/>
        </w:rPr>
        <w:t>Liu,</w:t>
      </w:r>
      <w:r>
        <w:rPr>
          <w:color w:val="231F20"/>
          <w:spacing w:val="-5"/>
          <w:w w:val="105"/>
          <w:sz w:val="12"/>
        </w:rPr>
        <w:t> </w:t>
      </w:r>
      <w:r>
        <w:rPr>
          <w:color w:val="231F20"/>
          <w:w w:val="105"/>
          <w:sz w:val="12"/>
        </w:rPr>
        <w:t>J.,</w:t>
      </w:r>
      <w:r>
        <w:rPr>
          <w:color w:val="231F20"/>
          <w:spacing w:val="-5"/>
          <w:w w:val="105"/>
          <w:sz w:val="12"/>
        </w:rPr>
        <w:t> </w:t>
      </w:r>
      <w:r>
        <w:rPr>
          <w:color w:val="231F20"/>
          <w:w w:val="105"/>
          <w:sz w:val="12"/>
        </w:rPr>
        <w:t>Wu,</w:t>
      </w:r>
      <w:r>
        <w:rPr>
          <w:color w:val="231F20"/>
          <w:spacing w:val="-7"/>
          <w:w w:val="105"/>
          <w:sz w:val="12"/>
        </w:rPr>
        <w:t> </w:t>
      </w:r>
      <w:r>
        <w:rPr>
          <w:color w:val="231F20"/>
          <w:w w:val="105"/>
          <w:sz w:val="12"/>
        </w:rPr>
        <w:t>Y.,</w:t>
      </w:r>
      <w:r>
        <w:rPr>
          <w:color w:val="231F20"/>
          <w:spacing w:val="-7"/>
          <w:w w:val="105"/>
          <w:sz w:val="12"/>
        </w:rPr>
        <w:t> </w:t>
      </w:r>
      <w:r>
        <w:rPr>
          <w:color w:val="231F20"/>
          <w:w w:val="105"/>
          <w:sz w:val="12"/>
        </w:rPr>
        <w:t>Men,</w:t>
      </w:r>
      <w:r>
        <w:rPr>
          <w:color w:val="231F20"/>
          <w:spacing w:val="-8"/>
          <w:w w:val="105"/>
          <w:sz w:val="12"/>
        </w:rPr>
        <w:t> </w:t>
      </w:r>
      <w:r>
        <w:rPr>
          <w:color w:val="231F20"/>
          <w:w w:val="105"/>
          <w:sz w:val="12"/>
        </w:rPr>
        <w:t>H.,</w:t>
      </w:r>
      <w:r>
        <w:rPr>
          <w:color w:val="231F20"/>
          <w:spacing w:val="-5"/>
          <w:w w:val="105"/>
          <w:sz w:val="12"/>
        </w:rPr>
        <w:t> </w:t>
      </w:r>
      <w:r>
        <w:rPr>
          <w:color w:val="231F20"/>
          <w:w w:val="105"/>
          <w:sz w:val="12"/>
        </w:rPr>
        <w:t>2019.</w:t>
      </w:r>
      <w:r>
        <w:rPr>
          <w:color w:val="231F20"/>
          <w:spacing w:val="-5"/>
          <w:w w:val="105"/>
          <w:sz w:val="12"/>
        </w:rPr>
        <w:t> </w:t>
      </w:r>
      <w:r>
        <w:rPr>
          <w:color w:val="231F20"/>
          <w:w w:val="105"/>
          <w:sz w:val="12"/>
        </w:rPr>
        <w:t>A</w:t>
      </w:r>
      <w:r>
        <w:rPr>
          <w:color w:val="231F20"/>
          <w:spacing w:val="-5"/>
          <w:w w:val="105"/>
          <w:sz w:val="12"/>
        </w:rPr>
        <w:t> </w:t>
      </w:r>
      <w:r>
        <w:rPr>
          <w:color w:val="231F20"/>
          <w:w w:val="105"/>
          <w:sz w:val="12"/>
        </w:rPr>
        <w:t>deep</w:t>
      </w:r>
      <w:r>
        <w:rPr>
          <w:color w:val="231F20"/>
          <w:spacing w:val="-8"/>
          <w:w w:val="105"/>
          <w:sz w:val="12"/>
        </w:rPr>
        <w:t> </w:t>
      </w:r>
      <w:r>
        <w:rPr>
          <w:color w:val="231F20"/>
          <w:w w:val="105"/>
          <w:sz w:val="12"/>
        </w:rPr>
        <w:t>feature</w:t>
      </w:r>
      <w:r>
        <w:rPr>
          <w:color w:val="231F20"/>
          <w:spacing w:val="-7"/>
          <w:w w:val="105"/>
          <w:sz w:val="12"/>
        </w:rPr>
        <w:t> </w:t>
      </w:r>
      <w:r>
        <w:rPr>
          <w:color w:val="231F20"/>
          <w:w w:val="105"/>
          <w:sz w:val="12"/>
        </w:rPr>
        <w:t>mining</w:t>
      </w:r>
      <w:r>
        <w:rPr>
          <w:color w:val="231F20"/>
          <w:spacing w:val="-8"/>
          <w:w w:val="105"/>
          <w:sz w:val="12"/>
        </w:rPr>
        <w:t> </w:t>
      </w:r>
      <w:r>
        <w:rPr>
          <w:color w:val="231F20"/>
          <w:w w:val="105"/>
          <w:sz w:val="12"/>
        </w:rPr>
        <w:t>method</w:t>
      </w:r>
      <w:r>
        <w:rPr>
          <w:color w:val="231F20"/>
          <w:spacing w:val="-5"/>
          <w:w w:val="105"/>
          <w:sz w:val="12"/>
        </w:rPr>
        <w:t> </w:t>
      </w:r>
      <w:r>
        <w:rPr>
          <w:color w:val="231F20"/>
          <w:w w:val="105"/>
          <w:sz w:val="12"/>
        </w:rPr>
        <w:t>of</w:t>
      </w:r>
      <w:r>
        <w:rPr>
          <w:color w:val="231F20"/>
          <w:spacing w:val="40"/>
          <w:w w:val="105"/>
          <w:sz w:val="12"/>
        </w:rPr>
        <w:t> </w:t>
      </w:r>
      <w:r>
        <w:rPr>
          <w:color w:val="231F20"/>
          <w:w w:val="105"/>
          <w:sz w:val="12"/>
        </w:rPr>
        <w:t>electronic</w:t>
      </w:r>
      <w:r>
        <w:rPr>
          <w:color w:val="231F20"/>
          <w:spacing w:val="11"/>
          <w:w w:val="105"/>
          <w:sz w:val="12"/>
        </w:rPr>
        <w:t> </w:t>
      </w:r>
      <w:r>
        <w:rPr>
          <w:color w:val="231F20"/>
          <w:w w:val="105"/>
          <w:sz w:val="12"/>
        </w:rPr>
        <w:t>nose</w:t>
      </w:r>
      <w:r>
        <w:rPr>
          <w:color w:val="231F20"/>
          <w:spacing w:val="12"/>
          <w:w w:val="105"/>
          <w:sz w:val="12"/>
        </w:rPr>
        <w:t> </w:t>
      </w:r>
      <w:r>
        <w:rPr>
          <w:color w:val="231F20"/>
          <w:w w:val="105"/>
          <w:sz w:val="12"/>
        </w:rPr>
        <w:t>sensor</w:t>
      </w:r>
      <w:r>
        <w:rPr>
          <w:color w:val="231F20"/>
          <w:spacing w:val="12"/>
          <w:w w:val="105"/>
          <w:sz w:val="12"/>
        </w:rPr>
        <w:t> </w:t>
      </w:r>
      <w:r>
        <w:rPr>
          <w:color w:val="231F20"/>
          <w:w w:val="105"/>
          <w:sz w:val="12"/>
        </w:rPr>
        <w:t>data</w:t>
      </w:r>
      <w:r>
        <w:rPr>
          <w:color w:val="231F20"/>
          <w:spacing w:val="14"/>
          <w:w w:val="105"/>
          <w:sz w:val="12"/>
        </w:rPr>
        <w:t> </w:t>
      </w:r>
      <w:r>
        <w:rPr>
          <w:color w:val="231F20"/>
          <w:w w:val="105"/>
          <w:sz w:val="12"/>
        </w:rPr>
        <w:t>for</w:t>
      </w:r>
      <w:r>
        <w:rPr>
          <w:color w:val="231F20"/>
          <w:spacing w:val="13"/>
          <w:w w:val="105"/>
          <w:sz w:val="12"/>
        </w:rPr>
        <w:t> </w:t>
      </w:r>
      <w:r>
        <w:rPr>
          <w:color w:val="231F20"/>
          <w:w w:val="105"/>
          <w:sz w:val="12"/>
        </w:rPr>
        <w:t>identi</w:t>
      </w:r>
      <w:r>
        <w:rPr>
          <w:rFonts w:ascii="Times New Roman"/>
          <w:color w:val="231F20"/>
          <w:w w:val="105"/>
          <w:sz w:val="12"/>
        </w:rPr>
        <w:t>fi</w:t>
      </w:r>
      <w:r>
        <w:rPr>
          <w:color w:val="231F20"/>
          <w:w w:val="105"/>
          <w:sz w:val="12"/>
        </w:rPr>
        <w:t>cation</w:t>
      </w:r>
      <w:r>
        <w:rPr>
          <w:color w:val="231F20"/>
          <w:spacing w:val="12"/>
          <w:w w:val="105"/>
          <w:sz w:val="12"/>
        </w:rPr>
        <w:t> </w:t>
      </w:r>
      <w:r>
        <w:rPr>
          <w:color w:val="231F20"/>
          <w:w w:val="105"/>
          <w:sz w:val="12"/>
        </w:rPr>
        <w:t>identifying</w:t>
      </w:r>
      <w:r>
        <w:rPr>
          <w:color w:val="231F20"/>
          <w:spacing w:val="14"/>
          <w:w w:val="105"/>
          <w:sz w:val="12"/>
        </w:rPr>
        <w:t> </w:t>
      </w:r>
      <w:r>
        <w:rPr>
          <w:color w:val="231F20"/>
          <w:w w:val="105"/>
          <w:sz w:val="12"/>
        </w:rPr>
        <w:t>beer</w:t>
      </w:r>
      <w:r>
        <w:rPr>
          <w:color w:val="231F20"/>
          <w:spacing w:val="12"/>
          <w:w w:val="105"/>
          <w:sz w:val="12"/>
        </w:rPr>
        <w:t> </w:t>
      </w:r>
      <w:r>
        <w:rPr>
          <w:color w:val="231F20"/>
          <w:w w:val="105"/>
          <w:sz w:val="12"/>
        </w:rPr>
        <w:t>olfactory</w:t>
      </w:r>
      <w:r>
        <w:rPr>
          <w:color w:val="231F20"/>
          <w:spacing w:val="11"/>
          <w:w w:val="105"/>
          <w:sz w:val="12"/>
        </w:rPr>
        <w:t> </w:t>
      </w:r>
      <w:r>
        <w:rPr>
          <w:color w:val="231F20"/>
          <w:spacing w:val="-2"/>
          <w:w w:val="105"/>
          <w:sz w:val="12"/>
        </w:rPr>
        <w:t>information.</w:t>
      </w:r>
    </w:p>
    <w:p>
      <w:pPr>
        <w:spacing w:before="2"/>
        <w:ind w:left="353" w:right="0" w:firstLine="0"/>
        <w:jc w:val="both"/>
        <w:rPr>
          <w:sz w:val="12"/>
        </w:rPr>
      </w:pPr>
      <w:r>
        <w:rPr>
          <w:color w:val="231F20"/>
          <w:sz w:val="12"/>
        </w:rPr>
        <w:t>J.</w:t>
      </w:r>
      <w:r>
        <w:rPr>
          <w:color w:val="231F20"/>
          <w:spacing w:val="11"/>
          <w:sz w:val="12"/>
        </w:rPr>
        <w:t> </w:t>
      </w:r>
      <w:r>
        <w:rPr>
          <w:color w:val="231F20"/>
          <w:sz w:val="12"/>
        </w:rPr>
        <w:t>Food</w:t>
      </w:r>
      <w:r>
        <w:rPr>
          <w:color w:val="231F20"/>
          <w:spacing w:val="15"/>
          <w:sz w:val="12"/>
        </w:rPr>
        <w:t> </w:t>
      </w:r>
      <w:r>
        <w:rPr>
          <w:color w:val="231F20"/>
          <w:sz w:val="12"/>
        </w:rPr>
        <w:t>Eng.</w:t>
      </w:r>
      <w:r>
        <w:rPr>
          <w:color w:val="231F20"/>
          <w:spacing w:val="11"/>
          <w:sz w:val="12"/>
        </w:rPr>
        <w:t> </w:t>
      </w:r>
      <w:hyperlink r:id="rId109">
        <w:r>
          <w:rPr>
            <w:color w:val="2E3092"/>
            <w:spacing w:val="-2"/>
            <w:sz w:val="12"/>
          </w:rPr>
          <w:t>https://doi.org/10.1016/j.jfoodeng.2019.07.023</w:t>
        </w:r>
      </w:hyperlink>
      <w:r>
        <w:rPr>
          <w:color w:val="231F20"/>
          <w:spacing w:val="-2"/>
          <w:sz w:val="12"/>
        </w:rPr>
        <w:t>.</w:t>
      </w:r>
    </w:p>
    <w:p>
      <w:pPr>
        <w:spacing w:line="276" w:lineRule="auto" w:before="25"/>
        <w:ind w:left="353" w:right="285" w:hanging="240"/>
        <w:jc w:val="both"/>
        <w:rPr>
          <w:sz w:val="12"/>
        </w:rPr>
      </w:pPr>
      <w:r>
        <w:rPr>
          <w:color w:val="231F20"/>
          <w:spacing w:val="-2"/>
          <w:w w:val="105"/>
          <w:sz w:val="12"/>
        </w:rPr>
        <w:t>Solanki, P.R., Kaushik, A., Manaka, T., Pandey, M.K., Iwamoto, M., Agrawal, V.V., Malhotra,</w:t>
      </w:r>
      <w:r>
        <w:rPr>
          <w:color w:val="231F20"/>
          <w:spacing w:val="40"/>
          <w:w w:val="105"/>
          <w:sz w:val="12"/>
        </w:rPr>
        <w:t> </w:t>
      </w:r>
      <w:r>
        <w:rPr>
          <w:color w:val="231F20"/>
          <w:w w:val="105"/>
          <w:sz w:val="12"/>
        </w:rPr>
        <w:t>B.D., 2010. Self-assembled monolayer based impedimetric platform for food borne</w:t>
      </w:r>
      <w:r>
        <w:rPr>
          <w:color w:val="231F20"/>
          <w:spacing w:val="40"/>
          <w:w w:val="105"/>
          <w:sz w:val="12"/>
        </w:rPr>
        <w:t> </w:t>
      </w:r>
      <w:r>
        <w:rPr>
          <w:color w:val="231F20"/>
          <w:w w:val="105"/>
          <w:sz w:val="12"/>
        </w:rPr>
        <w:t>mycotoxin</w:t>
      </w:r>
      <w:r>
        <w:rPr>
          <w:color w:val="231F20"/>
          <w:w w:val="105"/>
          <w:sz w:val="12"/>
        </w:rPr>
        <w:t> detection.</w:t>
      </w:r>
      <w:r>
        <w:rPr>
          <w:color w:val="231F20"/>
          <w:w w:val="105"/>
          <w:sz w:val="12"/>
        </w:rPr>
        <w:t> Nanoscale</w:t>
      </w:r>
      <w:r>
        <w:rPr>
          <w:color w:val="231F20"/>
          <w:w w:val="105"/>
          <w:sz w:val="12"/>
        </w:rPr>
        <w:t> 2</w:t>
      </w:r>
      <w:r>
        <w:rPr>
          <w:color w:val="231F20"/>
          <w:w w:val="105"/>
          <w:sz w:val="12"/>
        </w:rPr>
        <w:t> (12),</w:t>
      </w:r>
      <w:r>
        <w:rPr>
          <w:color w:val="231F20"/>
          <w:w w:val="105"/>
          <w:sz w:val="12"/>
        </w:rPr>
        <w:t> 2811</w:t>
      </w:r>
      <w:r>
        <w:rPr>
          <w:rFonts w:ascii="Tuffy" w:hAnsi="Tuffy"/>
          <w:b w:val="0"/>
          <w:color w:val="231F20"/>
          <w:w w:val="105"/>
          <w:sz w:val="12"/>
        </w:rPr>
        <w:t>–</w:t>
      </w:r>
      <w:r>
        <w:rPr>
          <w:color w:val="231F20"/>
          <w:w w:val="105"/>
          <w:sz w:val="12"/>
        </w:rPr>
        <w:t>2817.</w:t>
      </w:r>
      <w:r>
        <w:rPr>
          <w:color w:val="231F20"/>
          <w:w w:val="105"/>
          <w:sz w:val="12"/>
        </w:rPr>
        <w:t> </w:t>
      </w:r>
      <w:hyperlink r:id="rId110">
        <w:r>
          <w:rPr>
            <w:color w:val="2E3092"/>
            <w:w w:val="105"/>
            <w:sz w:val="12"/>
          </w:rPr>
          <w:t>https://doi.org/10.1039/</w:t>
        </w:r>
      </w:hyperlink>
      <w:r>
        <w:rPr>
          <w:color w:val="2E3092"/>
          <w:spacing w:val="40"/>
          <w:w w:val="105"/>
          <w:sz w:val="12"/>
        </w:rPr>
        <w:t> </w:t>
      </w:r>
      <w:hyperlink r:id="rId110">
        <w:r>
          <w:rPr>
            <w:color w:val="2E3092"/>
            <w:spacing w:val="-2"/>
            <w:w w:val="105"/>
            <w:sz w:val="12"/>
          </w:rPr>
          <w:t>c0nr00289e</w:t>
        </w:r>
      </w:hyperlink>
      <w:r>
        <w:rPr>
          <w:color w:val="231F20"/>
          <w:spacing w:val="-2"/>
          <w:w w:val="105"/>
          <w:sz w:val="12"/>
        </w:rPr>
        <w:t>.</w:t>
      </w:r>
    </w:p>
    <w:p>
      <w:pPr>
        <w:spacing w:line="273" w:lineRule="auto" w:before="6"/>
        <w:ind w:left="353" w:right="288" w:hanging="240"/>
        <w:jc w:val="both"/>
        <w:rPr>
          <w:sz w:val="12"/>
        </w:rPr>
      </w:pPr>
      <w:r>
        <w:rPr>
          <w:color w:val="231F20"/>
          <w:sz w:val="12"/>
        </w:rPr>
        <w:t>Srivastava,</w:t>
      </w:r>
      <w:r>
        <w:rPr>
          <w:color w:val="231F20"/>
          <w:spacing w:val="-2"/>
          <w:sz w:val="12"/>
        </w:rPr>
        <w:t> </w:t>
      </w:r>
      <w:r>
        <w:rPr>
          <w:color w:val="231F20"/>
          <w:sz w:val="12"/>
        </w:rPr>
        <w:t>S.,</w:t>
      </w:r>
      <w:r>
        <w:rPr>
          <w:color w:val="231F20"/>
          <w:spacing w:val="-1"/>
          <w:sz w:val="12"/>
        </w:rPr>
        <w:t> </w:t>
      </w:r>
      <w:r>
        <w:rPr>
          <w:color w:val="231F20"/>
          <w:sz w:val="12"/>
        </w:rPr>
        <w:t>Ali,</w:t>
      </w:r>
      <w:r>
        <w:rPr>
          <w:color w:val="231F20"/>
          <w:spacing w:val="-3"/>
          <w:sz w:val="12"/>
        </w:rPr>
        <w:t> </w:t>
      </w:r>
      <w:r>
        <w:rPr>
          <w:color w:val="231F20"/>
          <w:sz w:val="12"/>
        </w:rPr>
        <w:t>M.A.,</w:t>
      </w:r>
      <w:r>
        <w:rPr>
          <w:color w:val="231F20"/>
          <w:spacing w:val="-1"/>
          <w:sz w:val="12"/>
        </w:rPr>
        <w:t> </w:t>
      </w:r>
      <w:r>
        <w:rPr>
          <w:color w:val="231F20"/>
          <w:sz w:val="12"/>
        </w:rPr>
        <w:t>Umrao,</w:t>
      </w:r>
      <w:r>
        <w:rPr>
          <w:color w:val="231F20"/>
          <w:spacing w:val="-1"/>
          <w:sz w:val="12"/>
        </w:rPr>
        <w:t> </w:t>
      </w:r>
      <w:r>
        <w:rPr>
          <w:color w:val="231F20"/>
          <w:sz w:val="12"/>
        </w:rPr>
        <w:t>S.,</w:t>
      </w:r>
      <w:r>
        <w:rPr>
          <w:color w:val="231F20"/>
          <w:spacing w:val="-1"/>
          <w:sz w:val="12"/>
        </w:rPr>
        <w:t> </w:t>
      </w:r>
      <w:r>
        <w:rPr>
          <w:color w:val="231F20"/>
          <w:sz w:val="12"/>
        </w:rPr>
        <w:t>Parashar,</w:t>
      </w:r>
      <w:r>
        <w:rPr>
          <w:color w:val="231F20"/>
          <w:spacing w:val="-3"/>
          <w:sz w:val="12"/>
        </w:rPr>
        <w:t> </w:t>
      </w:r>
      <w:r>
        <w:rPr>
          <w:color w:val="231F20"/>
          <w:sz w:val="12"/>
        </w:rPr>
        <w:t>U.K.,</w:t>
      </w:r>
      <w:r>
        <w:rPr>
          <w:color w:val="231F20"/>
          <w:spacing w:val="-1"/>
          <w:sz w:val="12"/>
        </w:rPr>
        <w:t> </w:t>
      </w:r>
      <w:r>
        <w:rPr>
          <w:color w:val="231F20"/>
          <w:sz w:val="12"/>
        </w:rPr>
        <w:t>Srivastava,</w:t>
      </w:r>
      <w:r>
        <w:rPr>
          <w:color w:val="231F20"/>
          <w:spacing w:val="-1"/>
          <w:sz w:val="12"/>
        </w:rPr>
        <w:t> </w:t>
      </w:r>
      <w:r>
        <w:rPr>
          <w:color w:val="231F20"/>
          <w:sz w:val="12"/>
        </w:rPr>
        <w:t>A.,</w:t>
      </w:r>
      <w:r>
        <w:rPr>
          <w:color w:val="231F20"/>
          <w:spacing w:val="-1"/>
          <w:sz w:val="12"/>
        </w:rPr>
        <w:t> </w:t>
      </w:r>
      <w:r>
        <w:rPr>
          <w:color w:val="231F20"/>
          <w:sz w:val="12"/>
        </w:rPr>
        <w:t>Sumana,</w:t>
      </w:r>
      <w:r>
        <w:rPr>
          <w:color w:val="231F20"/>
          <w:spacing w:val="-1"/>
          <w:sz w:val="12"/>
        </w:rPr>
        <w:t> </w:t>
      </w:r>
      <w:r>
        <w:rPr>
          <w:color w:val="231F20"/>
          <w:sz w:val="12"/>
        </w:rPr>
        <w:t>G.,</w:t>
      </w:r>
      <w:r>
        <w:rPr>
          <w:color w:val="231F20"/>
          <w:spacing w:val="-1"/>
          <w:sz w:val="12"/>
        </w:rPr>
        <w:t> </w:t>
      </w:r>
      <w:r>
        <w:rPr>
          <w:color w:val="231F20"/>
          <w:sz w:val="12"/>
        </w:rPr>
        <w:t>Malhotra,</w:t>
      </w:r>
      <w:r>
        <w:rPr>
          <w:color w:val="231F20"/>
          <w:spacing w:val="-2"/>
          <w:sz w:val="12"/>
        </w:rPr>
        <w:t> </w:t>
      </w:r>
      <w:r>
        <w:rPr>
          <w:color w:val="231F20"/>
          <w:sz w:val="12"/>
        </w:rPr>
        <w:t>B.D.,</w:t>
      </w:r>
      <w:r>
        <w:rPr>
          <w:color w:val="231F20"/>
          <w:spacing w:val="40"/>
          <w:w w:val="105"/>
          <w:sz w:val="12"/>
        </w:rPr>
        <w:t> </w:t>
      </w:r>
      <w:r>
        <w:rPr>
          <w:color w:val="231F20"/>
          <w:w w:val="105"/>
          <w:sz w:val="12"/>
        </w:rPr>
        <w:t>Pandey, S.S., Hayase, S., 2014. Graphene oxide-based biosensor for food toxin detec-</w:t>
      </w:r>
      <w:r>
        <w:rPr>
          <w:color w:val="231F20"/>
          <w:spacing w:val="40"/>
          <w:w w:val="105"/>
          <w:sz w:val="12"/>
        </w:rPr>
        <w:t> </w:t>
      </w:r>
      <w:r>
        <w:rPr>
          <w:color w:val="231F20"/>
          <w:w w:val="105"/>
          <w:sz w:val="12"/>
        </w:rPr>
        <w:t>tion.</w:t>
      </w:r>
      <w:r>
        <w:rPr>
          <w:color w:val="231F20"/>
          <w:spacing w:val="11"/>
          <w:w w:val="105"/>
          <w:sz w:val="12"/>
        </w:rPr>
        <w:t> </w:t>
      </w:r>
      <w:r>
        <w:rPr>
          <w:color w:val="231F20"/>
          <w:w w:val="105"/>
          <w:sz w:val="12"/>
        </w:rPr>
        <w:t>Appl.</w:t>
      </w:r>
      <w:r>
        <w:rPr>
          <w:color w:val="231F20"/>
          <w:spacing w:val="10"/>
          <w:w w:val="105"/>
          <w:sz w:val="12"/>
        </w:rPr>
        <w:t> </w:t>
      </w:r>
      <w:r>
        <w:rPr>
          <w:color w:val="231F20"/>
          <w:w w:val="105"/>
          <w:sz w:val="12"/>
        </w:rPr>
        <w:t>Biochem.</w:t>
      </w:r>
      <w:r>
        <w:rPr>
          <w:color w:val="231F20"/>
          <w:spacing w:val="11"/>
          <w:w w:val="105"/>
          <w:sz w:val="12"/>
        </w:rPr>
        <w:t> </w:t>
      </w:r>
      <w:r>
        <w:rPr>
          <w:color w:val="231F20"/>
          <w:w w:val="105"/>
          <w:sz w:val="12"/>
        </w:rPr>
        <w:t>Biotechnol.</w:t>
      </w:r>
      <w:r>
        <w:rPr>
          <w:color w:val="231F20"/>
          <w:spacing w:val="11"/>
          <w:w w:val="105"/>
          <w:sz w:val="12"/>
        </w:rPr>
        <w:t> </w:t>
      </w:r>
      <w:r>
        <w:rPr>
          <w:color w:val="231F20"/>
          <w:w w:val="105"/>
          <w:sz w:val="12"/>
        </w:rPr>
        <w:t>174</w:t>
      </w:r>
      <w:r>
        <w:rPr>
          <w:color w:val="231F20"/>
          <w:spacing w:val="11"/>
          <w:w w:val="105"/>
          <w:sz w:val="12"/>
        </w:rPr>
        <w:t> </w:t>
      </w:r>
      <w:r>
        <w:rPr>
          <w:color w:val="231F20"/>
          <w:w w:val="105"/>
          <w:sz w:val="12"/>
        </w:rPr>
        <w:t>(3),</w:t>
      </w:r>
      <w:r>
        <w:rPr>
          <w:color w:val="231F20"/>
          <w:spacing w:val="10"/>
          <w:w w:val="105"/>
          <w:sz w:val="12"/>
        </w:rPr>
        <w:t> </w:t>
      </w:r>
      <w:r>
        <w:rPr>
          <w:color w:val="231F20"/>
          <w:w w:val="105"/>
          <w:sz w:val="12"/>
        </w:rPr>
        <w:t>960</w:t>
      </w:r>
      <w:r>
        <w:rPr>
          <w:rFonts w:ascii="Tuffy" w:hAnsi="Tuffy"/>
          <w:b w:val="0"/>
          <w:color w:val="231F20"/>
          <w:w w:val="105"/>
          <w:sz w:val="12"/>
        </w:rPr>
        <w:t>–</w:t>
      </w:r>
      <w:r>
        <w:rPr>
          <w:color w:val="231F20"/>
          <w:w w:val="105"/>
          <w:sz w:val="12"/>
        </w:rPr>
        <w:t>970.</w:t>
      </w:r>
      <w:r>
        <w:rPr>
          <w:color w:val="231F20"/>
          <w:spacing w:val="12"/>
          <w:w w:val="105"/>
          <w:sz w:val="12"/>
        </w:rPr>
        <w:t> </w:t>
      </w:r>
      <w:hyperlink r:id="rId111">
        <w:r>
          <w:rPr>
            <w:color w:val="2E3092"/>
            <w:spacing w:val="-2"/>
            <w:w w:val="105"/>
            <w:sz w:val="12"/>
          </w:rPr>
          <w:t>https://doi.org/10.1007/s12010-</w:t>
        </w:r>
      </w:hyperlink>
    </w:p>
    <w:p>
      <w:pPr>
        <w:spacing w:before="4"/>
        <w:ind w:left="353" w:right="0" w:firstLine="0"/>
        <w:jc w:val="left"/>
        <w:rPr>
          <w:sz w:val="12"/>
        </w:rPr>
      </w:pPr>
      <w:hyperlink r:id="rId111">
        <w:r>
          <w:rPr>
            <w:color w:val="2E3092"/>
            <w:sz w:val="12"/>
          </w:rPr>
          <w:t>014-0965-</w:t>
        </w:r>
        <w:r>
          <w:rPr>
            <w:color w:val="2E3092"/>
            <w:spacing w:val="-5"/>
            <w:sz w:val="12"/>
          </w:rPr>
          <w:t>4</w:t>
        </w:r>
      </w:hyperlink>
      <w:r>
        <w:rPr>
          <w:color w:val="231F20"/>
          <w:spacing w:val="-5"/>
          <w:sz w:val="12"/>
        </w:rPr>
        <w:t>.</w:t>
      </w:r>
    </w:p>
    <w:p>
      <w:pPr>
        <w:spacing w:line="280" w:lineRule="auto" w:before="27"/>
        <w:ind w:left="353" w:right="287" w:hanging="240"/>
        <w:jc w:val="both"/>
        <w:rPr>
          <w:sz w:val="12"/>
        </w:rPr>
      </w:pPr>
      <w:r>
        <w:rPr>
          <w:color w:val="231F20"/>
          <w:w w:val="105"/>
          <w:sz w:val="12"/>
        </w:rPr>
        <w:t>Tan,</w:t>
      </w:r>
      <w:r>
        <w:rPr>
          <w:color w:val="231F20"/>
          <w:spacing w:val="-1"/>
          <w:w w:val="105"/>
          <w:sz w:val="12"/>
        </w:rPr>
        <w:t> </w:t>
      </w:r>
      <w:r>
        <w:rPr>
          <w:color w:val="231F20"/>
          <w:w w:val="105"/>
          <w:sz w:val="12"/>
        </w:rPr>
        <w:t>J.,</w:t>
      </w:r>
      <w:r>
        <w:rPr>
          <w:color w:val="231F20"/>
          <w:spacing w:val="-1"/>
          <w:w w:val="105"/>
          <w:sz w:val="12"/>
        </w:rPr>
        <w:t> </w:t>
      </w:r>
      <w:r>
        <w:rPr>
          <w:color w:val="231F20"/>
          <w:w w:val="105"/>
          <w:sz w:val="12"/>
        </w:rPr>
        <w:t>2017.</w:t>
      </w:r>
      <w:r>
        <w:rPr>
          <w:color w:val="231F20"/>
          <w:spacing w:val="-3"/>
          <w:w w:val="105"/>
          <w:sz w:val="12"/>
        </w:rPr>
        <w:t> </w:t>
      </w:r>
      <w:hyperlink r:id="rId112">
        <w:r>
          <w:rPr>
            <w:color w:val="2E3092"/>
            <w:w w:val="105"/>
            <w:sz w:val="12"/>
          </w:rPr>
          <w:t>Development</w:t>
        </w:r>
        <w:r>
          <w:rPr>
            <w:color w:val="2E3092"/>
            <w:spacing w:val="-2"/>
            <w:w w:val="105"/>
            <w:sz w:val="12"/>
          </w:rPr>
          <w:t> </w:t>
        </w:r>
        <w:r>
          <w:rPr>
            <w:color w:val="2E3092"/>
            <w:w w:val="105"/>
            <w:sz w:val="12"/>
          </w:rPr>
          <w:t>of</w:t>
        </w:r>
        <w:r>
          <w:rPr>
            <w:color w:val="2E3092"/>
            <w:spacing w:val="-3"/>
            <w:w w:val="105"/>
            <w:sz w:val="12"/>
          </w:rPr>
          <w:t> </w:t>
        </w:r>
        <w:r>
          <w:rPr>
            <w:color w:val="2E3092"/>
            <w:w w:val="105"/>
            <w:sz w:val="12"/>
          </w:rPr>
          <w:t>Fast</w:t>
        </w:r>
        <w:r>
          <w:rPr>
            <w:color w:val="2E3092"/>
            <w:spacing w:val="-3"/>
            <w:w w:val="105"/>
            <w:sz w:val="12"/>
          </w:rPr>
          <w:t> </w:t>
        </w:r>
        <w:r>
          <w:rPr>
            <w:color w:val="2E3092"/>
            <w:w w:val="105"/>
            <w:sz w:val="12"/>
          </w:rPr>
          <w:t>and</w:t>
        </w:r>
        <w:r>
          <w:rPr>
            <w:color w:val="2E3092"/>
            <w:spacing w:val="-4"/>
            <w:w w:val="105"/>
            <w:sz w:val="12"/>
          </w:rPr>
          <w:t> </w:t>
        </w:r>
        <w:r>
          <w:rPr>
            <w:color w:val="2E3092"/>
            <w:w w:val="105"/>
            <w:sz w:val="12"/>
          </w:rPr>
          <w:t>Affordable</w:t>
        </w:r>
        <w:r>
          <w:rPr>
            <w:color w:val="2E3092"/>
            <w:spacing w:val="-3"/>
            <w:w w:val="105"/>
            <w:sz w:val="12"/>
          </w:rPr>
          <w:t> </w:t>
        </w:r>
        <w:r>
          <w:rPr>
            <w:color w:val="2E3092"/>
            <w:w w:val="105"/>
            <w:sz w:val="12"/>
          </w:rPr>
          <w:t>Methods</w:t>
        </w:r>
        <w:r>
          <w:rPr>
            <w:color w:val="2E3092"/>
            <w:spacing w:val="-3"/>
            <w:w w:val="105"/>
            <w:sz w:val="12"/>
          </w:rPr>
          <w:t> </w:t>
        </w:r>
        <w:r>
          <w:rPr>
            <w:color w:val="2E3092"/>
            <w:w w:val="105"/>
            <w:sz w:val="12"/>
          </w:rPr>
          <w:t>for</w:t>
        </w:r>
        <w:r>
          <w:rPr>
            <w:color w:val="2E3092"/>
            <w:spacing w:val="-4"/>
            <w:w w:val="105"/>
            <w:sz w:val="12"/>
          </w:rPr>
          <w:t> </w:t>
        </w:r>
        <w:r>
          <w:rPr>
            <w:color w:val="2E3092"/>
            <w:w w:val="105"/>
            <w:sz w:val="12"/>
          </w:rPr>
          <w:t>Measuring</w:t>
        </w:r>
        <w:r>
          <w:rPr>
            <w:color w:val="2E3092"/>
            <w:spacing w:val="-2"/>
            <w:w w:val="105"/>
            <w:sz w:val="12"/>
          </w:rPr>
          <w:t> </w:t>
        </w:r>
        <w:r>
          <w:rPr>
            <w:color w:val="2E3092"/>
            <w:w w:val="105"/>
            <w:sz w:val="12"/>
          </w:rPr>
          <w:t>Quality</w:t>
        </w:r>
        <w:r>
          <w:rPr>
            <w:color w:val="2E3092"/>
            <w:spacing w:val="-2"/>
            <w:w w:val="105"/>
            <w:sz w:val="12"/>
          </w:rPr>
          <w:t> </w:t>
        </w:r>
        <w:r>
          <w:rPr>
            <w:color w:val="2E3092"/>
            <w:w w:val="105"/>
            <w:sz w:val="12"/>
          </w:rPr>
          <w:t>Related</w:t>
        </w:r>
      </w:hyperlink>
      <w:r>
        <w:rPr>
          <w:color w:val="2E3092"/>
          <w:spacing w:val="40"/>
          <w:w w:val="105"/>
          <w:sz w:val="12"/>
        </w:rPr>
        <w:t> </w:t>
      </w:r>
      <w:hyperlink r:id="rId112">
        <w:r>
          <w:rPr>
            <w:color w:val="2E3092"/>
            <w:w w:val="105"/>
            <w:sz w:val="12"/>
          </w:rPr>
          <w:t>Properties of Confections. University of Georgi</w:t>
        </w:r>
      </w:hyperlink>
      <w:r>
        <w:rPr>
          <w:color w:val="2E3092"/>
          <w:w w:val="105"/>
          <w:sz w:val="12"/>
        </w:rPr>
        <w:t>a.</w:t>
      </w:r>
    </w:p>
    <w:p>
      <w:pPr>
        <w:spacing w:line="273" w:lineRule="auto" w:before="4"/>
        <w:ind w:left="353" w:right="287" w:hanging="240"/>
        <w:jc w:val="both"/>
        <w:rPr>
          <w:sz w:val="12"/>
        </w:rPr>
      </w:pPr>
      <w:r>
        <w:rPr>
          <w:color w:val="231F20"/>
          <w:sz w:val="12"/>
        </w:rPr>
        <w:t>Tan,</w:t>
      </w:r>
      <w:r>
        <w:rPr>
          <w:color w:val="231F20"/>
          <w:spacing w:val="27"/>
          <w:sz w:val="12"/>
        </w:rPr>
        <w:t> </w:t>
      </w:r>
      <w:r>
        <w:rPr>
          <w:color w:val="231F20"/>
          <w:sz w:val="12"/>
        </w:rPr>
        <w:t>J.,</w:t>
      </w:r>
      <w:r>
        <w:rPr>
          <w:color w:val="231F20"/>
          <w:spacing w:val="27"/>
          <w:sz w:val="12"/>
        </w:rPr>
        <w:t> </w:t>
      </w:r>
      <w:r>
        <w:rPr>
          <w:color w:val="231F20"/>
          <w:sz w:val="12"/>
        </w:rPr>
        <w:t>Kerr,</w:t>
      </w:r>
      <w:r>
        <w:rPr>
          <w:color w:val="231F20"/>
          <w:spacing w:val="27"/>
          <w:sz w:val="12"/>
        </w:rPr>
        <w:t> </w:t>
      </w:r>
      <w:r>
        <w:rPr>
          <w:color w:val="231F20"/>
          <w:sz w:val="12"/>
        </w:rPr>
        <w:t>W.L.,</w:t>
      </w:r>
      <w:r>
        <w:rPr>
          <w:color w:val="231F20"/>
          <w:spacing w:val="27"/>
          <w:sz w:val="12"/>
        </w:rPr>
        <w:t> </w:t>
      </w:r>
      <w:r>
        <w:rPr>
          <w:color w:val="231F20"/>
          <w:sz w:val="12"/>
        </w:rPr>
        <w:t>2017.</w:t>
      </w:r>
      <w:r>
        <w:rPr>
          <w:color w:val="231F20"/>
          <w:spacing w:val="27"/>
          <w:sz w:val="12"/>
        </w:rPr>
        <w:t> </w:t>
      </w:r>
      <w:r>
        <w:rPr>
          <w:color w:val="231F20"/>
          <w:sz w:val="12"/>
        </w:rPr>
        <w:t>Determination</w:t>
      </w:r>
      <w:r>
        <w:rPr>
          <w:color w:val="231F20"/>
          <w:spacing w:val="25"/>
          <w:sz w:val="12"/>
        </w:rPr>
        <w:t> </w:t>
      </w:r>
      <w:r>
        <w:rPr>
          <w:color w:val="231F20"/>
          <w:sz w:val="12"/>
        </w:rPr>
        <w:t>of</w:t>
      </w:r>
      <w:r>
        <w:rPr>
          <w:color w:val="231F20"/>
          <w:spacing w:val="27"/>
          <w:sz w:val="12"/>
        </w:rPr>
        <w:t> </w:t>
      </w:r>
      <w:r>
        <w:rPr>
          <w:color w:val="231F20"/>
          <w:sz w:val="12"/>
        </w:rPr>
        <w:t>glass</w:t>
      </w:r>
      <w:r>
        <w:rPr>
          <w:color w:val="231F20"/>
          <w:spacing w:val="27"/>
          <w:sz w:val="12"/>
        </w:rPr>
        <w:t> </w:t>
      </w:r>
      <w:r>
        <w:rPr>
          <w:color w:val="231F20"/>
          <w:sz w:val="12"/>
        </w:rPr>
        <w:t>transitions</w:t>
      </w:r>
      <w:r>
        <w:rPr>
          <w:color w:val="231F20"/>
          <w:spacing w:val="25"/>
          <w:sz w:val="12"/>
        </w:rPr>
        <w:t> </w:t>
      </w:r>
      <w:r>
        <w:rPr>
          <w:color w:val="231F20"/>
          <w:sz w:val="12"/>
        </w:rPr>
        <w:t>in</w:t>
      </w:r>
      <w:r>
        <w:rPr>
          <w:color w:val="231F20"/>
          <w:spacing w:val="28"/>
          <w:sz w:val="12"/>
        </w:rPr>
        <w:t> </w:t>
      </w:r>
      <w:r>
        <w:rPr>
          <w:color w:val="231F20"/>
          <w:sz w:val="12"/>
        </w:rPr>
        <w:t>boiled</w:t>
      </w:r>
      <w:r>
        <w:rPr>
          <w:color w:val="231F20"/>
          <w:spacing w:val="25"/>
          <w:sz w:val="12"/>
        </w:rPr>
        <w:t> </w:t>
      </w:r>
      <w:r>
        <w:rPr>
          <w:color w:val="231F20"/>
          <w:sz w:val="12"/>
        </w:rPr>
        <w:t>candies</w:t>
      </w:r>
      <w:r>
        <w:rPr>
          <w:color w:val="231F20"/>
          <w:spacing w:val="25"/>
          <w:sz w:val="12"/>
        </w:rPr>
        <w:t> </w:t>
      </w:r>
      <w:r>
        <w:rPr>
          <w:color w:val="231F20"/>
          <w:sz w:val="12"/>
        </w:rPr>
        <w:t>by</w:t>
      </w:r>
      <w:r>
        <w:rPr>
          <w:color w:val="231F20"/>
          <w:spacing w:val="27"/>
          <w:sz w:val="12"/>
        </w:rPr>
        <w:t> </w:t>
      </w:r>
      <w:r>
        <w:rPr>
          <w:color w:val="231F20"/>
          <w:sz w:val="12"/>
        </w:rPr>
        <w:t>capaci-</w:t>
      </w:r>
      <w:r>
        <w:rPr>
          <w:color w:val="231F20"/>
          <w:spacing w:val="40"/>
          <w:sz w:val="12"/>
        </w:rPr>
        <w:t> </w:t>
      </w:r>
      <w:r>
        <w:rPr>
          <w:color w:val="231F20"/>
          <w:sz w:val="12"/>
        </w:rPr>
        <w:t>tance</w:t>
      </w:r>
      <w:r>
        <w:rPr>
          <w:color w:val="231F20"/>
          <w:spacing w:val="34"/>
          <w:sz w:val="12"/>
        </w:rPr>
        <w:t> </w:t>
      </w:r>
      <w:r>
        <w:rPr>
          <w:color w:val="231F20"/>
          <w:sz w:val="12"/>
        </w:rPr>
        <w:t>based</w:t>
      </w:r>
      <w:r>
        <w:rPr>
          <w:color w:val="231F20"/>
          <w:spacing w:val="37"/>
          <w:sz w:val="12"/>
        </w:rPr>
        <w:t> </w:t>
      </w:r>
      <w:r>
        <w:rPr>
          <w:color w:val="231F20"/>
          <w:sz w:val="12"/>
        </w:rPr>
        <w:t>thermal</w:t>
      </w:r>
      <w:r>
        <w:rPr>
          <w:color w:val="231F20"/>
          <w:spacing w:val="36"/>
          <w:sz w:val="12"/>
        </w:rPr>
        <w:t> </w:t>
      </w:r>
      <w:r>
        <w:rPr>
          <w:color w:val="231F20"/>
          <w:sz w:val="12"/>
        </w:rPr>
        <w:t>analysis</w:t>
      </w:r>
      <w:r>
        <w:rPr>
          <w:color w:val="231F20"/>
          <w:spacing w:val="36"/>
          <w:sz w:val="12"/>
        </w:rPr>
        <w:t> </w:t>
      </w:r>
      <w:r>
        <w:rPr>
          <w:color w:val="231F20"/>
          <w:sz w:val="12"/>
        </w:rPr>
        <w:t>(CTA)</w:t>
      </w:r>
      <w:r>
        <w:rPr>
          <w:color w:val="231F20"/>
          <w:spacing w:val="34"/>
          <w:sz w:val="12"/>
        </w:rPr>
        <w:t> </w:t>
      </w:r>
      <w:r>
        <w:rPr>
          <w:color w:val="231F20"/>
          <w:sz w:val="12"/>
        </w:rPr>
        <w:t>and</w:t>
      </w:r>
      <w:r>
        <w:rPr>
          <w:color w:val="231F20"/>
          <w:spacing w:val="34"/>
          <w:sz w:val="12"/>
        </w:rPr>
        <w:t> </w:t>
      </w:r>
      <w:r>
        <w:rPr>
          <w:color w:val="231F20"/>
          <w:sz w:val="12"/>
        </w:rPr>
        <w:t>genetic</w:t>
      </w:r>
      <w:r>
        <w:rPr>
          <w:color w:val="231F20"/>
          <w:spacing w:val="36"/>
          <w:sz w:val="12"/>
        </w:rPr>
        <w:t> </w:t>
      </w:r>
      <w:r>
        <w:rPr>
          <w:color w:val="231F20"/>
          <w:sz w:val="12"/>
        </w:rPr>
        <w:t>algorithm</w:t>
      </w:r>
      <w:r>
        <w:rPr>
          <w:color w:val="231F20"/>
          <w:spacing w:val="36"/>
          <w:sz w:val="12"/>
        </w:rPr>
        <w:t> </w:t>
      </w:r>
      <w:r>
        <w:rPr>
          <w:color w:val="231F20"/>
          <w:sz w:val="12"/>
        </w:rPr>
        <w:t>(GA).</w:t>
      </w:r>
      <w:r>
        <w:rPr>
          <w:color w:val="231F20"/>
          <w:spacing w:val="36"/>
          <w:sz w:val="12"/>
        </w:rPr>
        <w:t> </w:t>
      </w:r>
      <w:r>
        <w:rPr>
          <w:color w:val="231F20"/>
          <w:sz w:val="12"/>
        </w:rPr>
        <w:t>J.</w:t>
      </w:r>
      <w:r>
        <w:rPr>
          <w:color w:val="231F20"/>
          <w:spacing w:val="34"/>
          <w:sz w:val="12"/>
        </w:rPr>
        <w:t> </w:t>
      </w:r>
      <w:r>
        <w:rPr>
          <w:color w:val="231F20"/>
          <w:sz w:val="12"/>
        </w:rPr>
        <w:t>Food</w:t>
      </w:r>
      <w:r>
        <w:rPr>
          <w:color w:val="231F20"/>
          <w:spacing w:val="36"/>
          <w:sz w:val="12"/>
        </w:rPr>
        <w:t> </w:t>
      </w:r>
      <w:r>
        <w:rPr>
          <w:color w:val="231F20"/>
          <w:sz w:val="12"/>
        </w:rPr>
        <w:t>Eng.</w:t>
      </w:r>
      <w:r>
        <w:rPr>
          <w:color w:val="231F20"/>
          <w:spacing w:val="36"/>
          <w:sz w:val="12"/>
        </w:rPr>
        <w:t> </w:t>
      </w:r>
      <w:r>
        <w:rPr>
          <w:color w:val="231F20"/>
          <w:sz w:val="12"/>
        </w:rPr>
        <w:t>193,</w:t>
      </w:r>
      <w:r>
        <w:rPr>
          <w:color w:val="231F20"/>
          <w:spacing w:val="40"/>
          <w:sz w:val="12"/>
        </w:rPr>
        <w:t> </w:t>
      </w:r>
      <w:r>
        <w:rPr>
          <w:color w:val="231F20"/>
          <w:sz w:val="12"/>
        </w:rPr>
        <w:t>68</w:t>
      </w:r>
      <w:r>
        <w:rPr>
          <w:rFonts w:ascii="Tuffy" w:hAnsi="Tuffy"/>
          <w:b w:val="0"/>
          <w:color w:val="231F20"/>
          <w:sz w:val="12"/>
        </w:rPr>
        <w:t>–</w:t>
      </w:r>
      <w:r>
        <w:rPr>
          <w:color w:val="231F20"/>
          <w:sz w:val="12"/>
        </w:rPr>
        <w:t>75. </w:t>
      </w:r>
      <w:hyperlink r:id="rId113">
        <w:r>
          <w:rPr>
            <w:color w:val="2E3092"/>
            <w:sz w:val="12"/>
          </w:rPr>
          <w:t>https://doi.org/10.1016/j.jfoodeng.2016.08.010</w:t>
        </w:r>
      </w:hyperlink>
      <w:r>
        <w:rPr>
          <w:color w:val="231F20"/>
          <w:sz w:val="12"/>
        </w:rPr>
        <w:t>.</w:t>
      </w:r>
    </w:p>
    <w:p>
      <w:pPr>
        <w:spacing w:line="273" w:lineRule="auto" w:before="7"/>
        <w:ind w:left="353" w:right="287" w:hanging="240"/>
        <w:jc w:val="both"/>
        <w:rPr>
          <w:sz w:val="12"/>
        </w:rPr>
      </w:pPr>
      <w:r>
        <w:rPr>
          <w:color w:val="231F20"/>
          <w:w w:val="105"/>
          <w:sz w:val="12"/>
        </w:rPr>
        <w:t>Tan, </w:t>
      </w:r>
      <w:r>
        <w:rPr>
          <w:color w:val="231F20"/>
          <w:sz w:val="12"/>
        </w:rPr>
        <w:t>J., </w:t>
      </w:r>
      <w:r>
        <w:rPr>
          <w:color w:val="231F20"/>
          <w:w w:val="105"/>
          <w:sz w:val="12"/>
        </w:rPr>
        <w:t>Kerr, W.L., 2018a. Determination of chocolate melting properties by capacitance</w:t>
      </w:r>
      <w:r>
        <w:rPr>
          <w:color w:val="231F20"/>
          <w:spacing w:val="40"/>
          <w:w w:val="105"/>
          <w:sz w:val="12"/>
        </w:rPr>
        <w:t> </w:t>
      </w:r>
      <w:r>
        <w:rPr>
          <w:color w:val="231F20"/>
          <w:w w:val="105"/>
          <w:sz w:val="12"/>
        </w:rPr>
        <w:t>based thermal analysis (CTA). </w:t>
      </w:r>
      <w:r>
        <w:rPr>
          <w:color w:val="231F20"/>
          <w:sz w:val="12"/>
        </w:rPr>
        <w:t>J. </w:t>
      </w:r>
      <w:r>
        <w:rPr>
          <w:color w:val="231F20"/>
          <w:w w:val="105"/>
          <w:sz w:val="12"/>
        </w:rPr>
        <w:t>Food Measur. Character. 12 (1), 641</w:t>
      </w:r>
      <w:r>
        <w:rPr>
          <w:rFonts w:ascii="Tuffy" w:hAnsi="Tuffy"/>
          <w:b w:val="0"/>
          <w:color w:val="231F20"/>
          <w:w w:val="105"/>
          <w:sz w:val="12"/>
        </w:rPr>
        <w:t>–</w:t>
      </w:r>
      <w:r>
        <w:rPr>
          <w:color w:val="231F20"/>
          <w:w w:val="105"/>
          <w:sz w:val="12"/>
        </w:rPr>
        <w:t>649. </w:t>
      </w:r>
      <w:hyperlink r:id="rId114">
        <w:r>
          <w:rPr>
            <w:color w:val="2E3092"/>
            <w:w w:val="105"/>
            <w:sz w:val="12"/>
          </w:rPr>
          <w:t>https://</w:t>
        </w:r>
      </w:hyperlink>
      <w:r>
        <w:rPr>
          <w:color w:val="2E3092"/>
          <w:spacing w:val="40"/>
          <w:w w:val="105"/>
          <w:sz w:val="12"/>
        </w:rPr>
        <w:t> </w:t>
      </w:r>
      <w:hyperlink r:id="rId114">
        <w:r>
          <w:rPr>
            <w:color w:val="2E3092"/>
            <w:spacing w:val="-2"/>
            <w:w w:val="105"/>
            <w:sz w:val="12"/>
          </w:rPr>
          <w:t>doi.org/10.1007/s11694-017-9677-0</w:t>
        </w:r>
      </w:hyperlink>
      <w:r>
        <w:rPr>
          <w:color w:val="231F20"/>
          <w:spacing w:val="-2"/>
          <w:w w:val="105"/>
          <w:sz w:val="12"/>
        </w:rPr>
        <w:t>.</w:t>
      </w:r>
    </w:p>
    <w:p>
      <w:pPr>
        <w:spacing w:line="276" w:lineRule="auto" w:before="5"/>
        <w:ind w:left="353" w:right="286" w:hanging="240"/>
        <w:jc w:val="both"/>
        <w:rPr>
          <w:sz w:val="12"/>
        </w:rPr>
      </w:pPr>
      <w:r>
        <w:rPr>
          <w:color w:val="231F20"/>
          <w:w w:val="105"/>
          <w:sz w:val="12"/>
        </w:rPr>
        <w:t>Tan,</w:t>
      </w:r>
      <w:r>
        <w:rPr>
          <w:color w:val="231F20"/>
          <w:spacing w:val="-1"/>
          <w:w w:val="105"/>
          <w:sz w:val="12"/>
        </w:rPr>
        <w:t> </w:t>
      </w:r>
      <w:r>
        <w:rPr>
          <w:color w:val="231F20"/>
          <w:w w:val="105"/>
          <w:sz w:val="12"/>
        </w:rPr>
        <w:t>J.,</w:t>
      </w:r>
      <w:r>
        <w:rPr>
          <w:color w:val="231F20"/>
          <w:spacing w:val="-2"/>
          <w:w w:val="105"/>
          <w:sz w:val="12"/>
        </w:rPr>
        <w:t> </w:t>
      </w:r>
      <w:r>
        <w:rPr>
          <w:color w:val="231F20"/>
          <w:w w:val="105"/>
          <w:sz w:val="12"/>
        </w:rPr>
        <w:t>Kerr,</w:t>
      </w:r>
      <w:r>
        <w:rPr>
          <w:color w:val="231F20"/>
          <w:spacing w:val="-2"/>
          <w:w w:val="105"/>
          <w:sz w:val="12"/>
        </w:rPr>
        <w:t> </w:t>
      </w:r>
      <w:r>
        <w:rPr>
          <w:color w:val="231F20"/>
          <w:w w:val="105"/>
          <w:sz w:val="12"/>
        </w:rPr>
        <w:t>W.L.,</w:t>
      </w:r>
      <w:r>
        <w:rPr>
          <w:color w:val="231F20"/>
          <w:spacing w:val="-4"/>
          <w:w w:val="105"/>
          <w:sz w:val="12"/>
        </w:rPr>
        <w:t> </w:t>
      </w:r>
      <w:r>
        <w:rPr>
          <w:color w:val="231F20"/>
          <w:w w:val="105"/>
          <w:sz w:val="12"/>
        </w:rPr>
        <w:t>2018b.</w:t>
      </w:r>
      <w:r>
        <w:rPr>
          <w:color w:val="231F20"/>
          <w:spacing w:val="-4"/>
          <w:w w:val="105"/>
          <w:sz w:val="12"/>
        </w:rPr>
        <w:t> </w:t>
      </w:r>
      <w:r>
        <w:rPr>
          <w:color w:val="231F20"/>
          <w:w w:val="105"/>
          <w:sz w:val="12"/>
        </w:rPr>
        <w:t>Determining</w:t>
      </w:r>
      <w:r>
        <w:rPr>
          <w:color w:val="231F20"/>
          <w:spacing w:val="-4"/>
          <w:w w:val="105"/>
          <w:sz w:val="12"/>
        </w:rPr>
        <w:t> </w:t>
      </w:r>
      <w:r>
        <w:rPr>
          <w:color w:val="231F20"/>
          <w:w w:val="105"/>
          <w:sz w:val="12"/>
        </w:rPr>
        <w:t>degree</w:t>
      </w:r>
      <w:r>
        <w:rPr>
          <w:color w:val="231F20"/>
          <w:spacing w:val="-4"/>
          <w:w w:val="105"/>
          <w:sz w:val="12"/>
        </w:rPr>
        <w:t> </w:t>
      </w:r>
      <w:r>
        <w:rPr>
          <w:color w:val="231F20"/>
          <w:w w:val="105"/>
          <w:sz w:val="12"/>
        </w:rPr>
        <w:t>of</w:t>
      </w:r>
      <w:r>
        <w:rPr>
          <w:color w:val="231F20"/>
          <w:spacing w:val="-2"/>
          <w:w w:val="105"/>
          <w:sz w:val="12"/>
        </w:rPr>
        <w:t> </w:t>
      </w:r>
      <w:r>
        <w:rPr>
          <w:color w:val="231F20"/>
          <w:w w:val="105"/>
          <w:sz w:val="12"/>
        </w:rPr>
        <w:t>roasting</w:t>
      </w:r>
      <w:r>
        <w:rPr>
          <w:color w:val="231F20"/>
          <w:spacing w:val="-3"/>
          <w:w w:val="105"/>
          <w:sz w:val="12"/>
        </w:rPr>
        <w:t> </w:t>
      </w:r>
      <w:r>
        <w:rPr>
          <w:color w:val="231F20"/>
          <w:w w:val="105"/>
          <w:sz w:val="12"/>
        </w:rPr>
        <w:t>in</w:t>
      </w:r>
      <w:r>
        <w:rPr>
          <w:color w:val="231F20"/>
          <w:spacing w:val="-3"/>
          <w:w w:val="105"/>
          <w:sz w:val="12"/>
        </w:rPr>
        <w:t> </w:t>
      </w:r>
      <w:r>
        <w:rPr>
          <w:color w:val="231F20"/>
          <w:w w:val="105"/>
          <w:sz w:val="12"/>
        </w:rPr>
        <w:t>cocoa</w:t>
      </w:r>
      <w:r>
        <w:rPr>
          <w:color w:val="231F20"/>
          <w:spacing w:val="-2"/>
          <w:w w:val="105"/>
          <w:sz w:val="12"/>
        </w:rPr>
        <w:t> </w:t>
      </w:r>
      <w:r>
        <w:rPr>
          <w:color w:val="231F20"/>
          <w:w w:val="105"/>
          <w:sz w:val="12"/>
        </w:rPr>
        <w:t>beans</w:t>
      </w:r>
      <w:r>
        <w:rPr>
          <w:color w:val="231F20"/>
          <w:spacing w:val="-4"/>
          <w:w w:val="105"/>
          <w:sz w:val="12"/>
        </w:rPr>
        <w:t> </w:t>
      </w:r>
      <w:r>
        <w:rPr>
          <w:color w:val="231F20"/>
          <w:w w:val="105"/>
          <w:sz w:val="12"/>
        </w:rPr>
        <w:t>by</w:t>
      </w:r>
      <w:r>
        <w:rPr>
          <w:color w:val="231F20"/>
          <w:spacing w:val="-3"/>
          <w:w w:val="105"/>
          <w:sz w:val="12"/>
        </w:rPr>
        <w:t> </w:t>
      </w:r>
      <w:r>
        <w:rPr>
          <w:color w:val="231F20"/>
          <w:w w:val="105"/>
          <w:sz w:val="12"/>
        </w:rPr>
        <w:t>arti</w:t>
      </w:r>
      <w:r>
        <w:rPr>
          <w:rFonts w:ascii="Times New Roman" w:hAnsi="Times New Roman"/>
          <w:color w:val="231F20"/>
          <w:w w:val="105"/>
          <w:sz w:val="12"/>
        </w:rPr>
        <w:t>fi</w:t>
      </w:r>
      <w:r>
        <w:rPr>
          <w:color w:val="231F20"/>
          <w:w w:val="105"/>
          <w:sz w:val="12"/>
        </w:rPr>
        <w:t>cial</w:t>
      </w:r>
      <w:r>
        <w:rPr>
          <w:color w:val="231F20"/>
          <w:spacing w:val="-4"/>
          <w:w w:val="105"/>
          <w:sz w:val="12"/>
        </w:rPr>
        <w:t> </w:t>
      </w:r>
      <w:r>
        <w:rPr>
          <w:color w:val="231F20"/>
          <w:w w:val="105"/>
          <w:sz w:val="12"/>
        </w:rPr>
        <w:t>neu-</w:t>
      </w:r>
      <w:r>
        <w:rPr>
          <w:color w:val="231F20"/>
          <w:spacing w:val="40"/>
          <w:w w:val="105"/>
          <w:sz w:val="12"/>
        </w:rPr>
        <w:t> </w:t>
      </w:r>
      <w:r>
        <w:rPr>
          <w:color w:val="231F20"/>
          <w:w w:val="105"/>
          <w:sz w:val="12"/>
        </w:rPr>
        <w:t>ral network (ANN)-based electronic nose system and gas chromatography/mass</w:t>
      </w:r>
      <w:r>
        <w:rPr>
          <w:color w:val="231F20"/>
          <w:spacing w:val="40"/>
          <w:w w:val="105"/>
          <w:sz w:val="12"/>
        </w:rPr>
        <w:t> </w:t>
      </w:r>
      <w:r>
        <w:rPr>
          <w:color w:val="231F20"/>
          <w:w w:val="105"/>
          <w:sz w:val="12"/>
        </w:rPr>
        <w:t>spectrometry</w:t>
      </w:r>
      <w:r>
        <w:rPr>
          <w:color w:val="231F20"/>
          <w:w w:val="105"/>
          <w:sz w:val="12"/>
        </w:rPr>
        <w:t> (GC/MS). J.</w:t>
      </w:r>
      <w:r>
        <w:rPr>
          <w:color w:val="231F20"/>
          <w:w w:val="105"/>
          <w:sz w:val="12"/>
        </w:rPr>
        <w:t> Sci.</w:t>
      </w:r>
      <w:r>
        <w:rPr>
          <w:color w:val="231F20"/>
          <w:w w:val="105"/>
          <w:sz w:val="12"/>
        </w:rPr>
        <w:t> Food</w:t>
      </w:r>
      <w:r>
        <w:rPr>
          <w:color w:val="231F20"/>
          <w:w w:val="105"/>
          <w:sz w:val="12"/>
        </w:rPr>
        <w:t> Agric.</w:t>
      </w:r>
      <w:r>
        <w:rPr>
          <w:color w:val="231F20"/>
          <w:w w:val="105"/>
          <w:sz w:val="12"/>
        </w:rPr>
        <w:t> 98</w:t>
      </w:r>
      <w:r>
        <w:rPr>
          <w:color w:val="231F20"/>
          <w:w w:val="105"/>
          <w:sz w:val="12"/>
        </w:rPr>
        <w:t> (10), 3851</w:t>
      </w:r>
      <w:r>
        <w:rPr>
          <w:rFonts w:ascii="Tuffy" w:hAnsi="Tuffy"/>
          <w:b w:val="0"/>
          <w:color w:val="231F20"/>
          <w:w w:val="105"/>
          <w:sz w:val="12"/>
        </w:rPr>
        <w:t>–</w:t>
      </w:r>
      <w:r>
        <w:rPr>
          <w:color w:val="231F20"/>
          <w:w w:val="105"/>
          <w:sz w:val="12"/>
        </w:rPr>
        <w:t>3859.</w:t>
      </w:r>
      <w:r>
        <w:rPr>
          <w:color w:val="231F20"/>
          <w:w w:val="105"/>
          <w:sz w:val="12"/>
        </w:rPr>
        <w:t> </w:t>
      </w:r>
      <w:hyperlink r:id="rId115">
        <w:r>
          <w:rPr>
            <w:color w:val="2E3092"/>
            <w:w w:val="105"/>
            <w:sz w:val="12"/>
          </w:rPr>
          <w:t>https://doi.org/</w:t>
        </w:r>
      </w:hyperlink>
      <w:r>
        <w:rPr>
          <w:color w:val="2E3092"/>
          <w:spacing w:val="40"/>
          <w:w w:val="105"/>
          <w:sz w:val="12"/>
        </w:rPr>
        <w:t> </w:t>
      </w:r>
      <w:hyperlink r:id="rId115">
        <w:r>
          <w:rPr>
            <w:color w:val="2E3092"/>
            <w:spacing w:val="-2"/>
            <w:w w:val="105"/>
            <w:sz w:val="12"/>
          </w:rPr>
          <w:t>10.1002/jsfa.8901</w:t>
        </w:r>
      </w:hyperlink>
      <w:r>
        <w:rPr>
          <w:color w:val="231F20"/>
          <w:spacing w:val="-2"/>
          <w:w w:val="105"/>
          <w:sz w:val="12"/>
        </w:rPr>
        <w:t>.</w:t>
      </w:r>
    </w:p>
    <w:p>
      <w:pPr>
        <w:spacing w:line="266" w:lineRule="auto" w:before="4"/>
        <w:ind w:left="353" w:right="288" w:hanging="240"/>
        <w:jc w:val="both"/>
        <w:rPr>
          <w:sz w:val="12"/>
        </w:rPr>
      </w:pPr>
      <w:r>
        <w:rPr>
          <w:color w:val="231F20"/>
          <w:w w:val="105"/>
          <w:sz w:val="12"/>
        </w:rPr>
        <w:t>Tan, J., Kerr, W.L., 2019. Characterizing cocoa re</w:t>
      </w:r>
      <w:r>
        <w:rPr>
          <w:rFonts w:ascii="Times New Roman" w:hAnsi="Times New Roman"/>
          <w:color w:val="231F20"/>
          <w:w w:val="105"/>
          <w:sz w:val="12"/>
        </w:rPr>
        <w:t>fi</w:t>
      </w:r>
      <w:r>
        <w:rPr>
          <w:color w:val="231F20"/>
          <w:w w:val="105"/>
          <w:sz w:val="12"/>
        </w:rPr>
        <w:t>ning by electronic nose using a Kernel</w:t>
      </w:r>
      <w:r>
        <w:rPr>
          <w:color w:val="231F20"/>
          <w:spacing w:val="40"/>
          <w:w w:val="105"/>
          <w:sz w:val="12"/>
        </w:rPr>
        <w:t> </w:t>
      </w:r>
      <w:r>
        <w:rPr>
          <w:color w:val="231F20"/>
          <w:w w:val="105"/>
          <w:sz w:val="12"/>
        </w:rPr>
        <w:t>distribution model. Lwt 104, 1</w:t>
      </w:r>
      <w:r>
        <w:rPr>
          <w:rFonts w:ascii="Tuffy" w:hAnsi="Tuffy"/>
          <w:b w:val="0"/>
          <w:color w:val="231F20"/>
          <w:w w:val="105"/>
          <w:sz w:val="12"/>
        </w:rPr>
        <w:t>–</w:t>
      </w:r>
      <w:r>
        <w:rPr>
          <w:color w:val="231F20"/>
          <w:w w:val="105"/>
          <w:sz w:val="12"/>
        </w:rPr>
        <w:t>7. </w:t>
      </w:r>
      <w:hyperlink r:id="rId116">
        <w:r>
          <w:rPr>
            <w:color w:val="2E3092"/>
            <w:w w:val="105"/>
            <w:sz w:val="12"/>
          </w:rPr>
          <w:t>https://doi.org/10.1016/j.lwt.2019.01.028</w:t>
        </w:r>
      </w:hyperlink>
      <w:r>
        <w:rPr>
          <w:color w:val="231F20"/>
          <w:w w:val="105"/>
          <w:sz w:val="12"/>
        </w:rPr>
        <w:t>.</w:t>
      </w:r>
    </w:p>
    <w:p>
      <w:pPr>
        <w:spacing w:line="278" w:lineRule="auto" w:before="11"/>
        <w:ind w:left="353" w:right="288" w:hanging="240"/>
        <w:jc w:val="both"/>
        <w:rPr>
          <w:sz w:val="12"/>
        </w:rPr>
      </w:pPr>
      <w:r>
        <w:rPr>
          <w:color w:val="231F20"/>
          <w:sz w:val="12"/>
        </w:rPr>
        <w:t>Tan, J., Balasubramanian, B., Sukha, D., Ramkissoon, S., Umaharan, P., 2019. Sensing fer-</w:t>
      </w:r>
      <w:r>
        <w:rPr>
          <w:color w:val="231F20"/>
          <w:spacing w:val="40"/>
          <w:w w:val="110"/>
          <w:sz w:val="12"/>
        </w:rPr>
        <w:t> </w:t>
      </w:r>
      <w:r>
        <w:rPr>
          <w:color w:val="231F20"/>
          <w:spacing w:val="-2"/>
          <w:w w:val="110"/>
          <w:sz w:val="12"/>
        </w:rPr>
        <w:t>mentation degree</w:t>
      </w:r>
      <w:r>
        <w:rPr>
          <w:color w:val="231F20"/>
          <w:spacing w:val="-3"/>
          <w:w w:val="110"/>
          <w:sz w:val="12"/>
        </w:rPr>
        <w:t> </w:t>
      </w:r>
      <w:r>
        <w:rPr>
          <w:color w:val="231F20"/>
          <w:spacing w:val="-2"/>
          <w:w w:val="110"/>
          <w:sz w:val="12"/>
        </w:rPr>
        <w:t>of cocoa (Theobroma cacao L.)</w:t>
      </w:r>
      <w:r>
        <w:rPr>
          <w:color w:val="231F20"/>
          <w:spacing w:val="-4"/>
          <w:w w:val="110"/>
          <w:sz w:val="12"/>
        </w:rPr>
        <w:t> </w:t>
      </w:r>
      <w:r>
        <w:rPr>
          <w:color w:val="231F20"/>
          <w:spacing w:val="-2"/>
          <w:w w:val="110"/>
          <w:sz w:val="12"/>
        </w:rPr>
        <w:t>beans by</w:t>
      </w:r>
      <w:r>
        <w:rPr>
          <w:color w:val="231F20"/>
          <w:spacing w:val="-3"/>
          <w:w w:val="110"/>
          <w:sz w:val="12"/>
        </w:rPr>
        <w:t> </w:t>
      </w:r>
      <w:r>
        <w:rPr>
          <w:color w:val="231F20"/>
          <w:spacing w:val="-2"/>
          <w:w w:val="110"/>
          <w:sz w:val="12"/>
        </w:rPr>
        <w:t>machine</w:t>
      </w:r>
      <w:r>
        <w:rPr>
          <w:color w:val="231F20"/>
          <w:spacing w:val="-3"/>
          <w:w w:val="110"/>
          <w:sz w:val="12"/>
        </w:rPr>
        <w:t> </w:t>
      </w:r>
      <w:r>
        <w:rPr>
          <w:color w:val="231F20"/>
          <w:spacing w:val="-2"/>
          <w:w w:val="110"/>
          <w:sz w:val="12"/>
        </w:rPr>
        <w:t>learning</w:t>
      </w:r>
      <w:r>
        <w:rPr>
          <w:color w:val="231F20"/>
          <w:spacing w:val="-4"/>
          <w:w w:val="110"/>
          <w:sz w:val="12"/>
        </w:rPr>
        <w:t> </w:t>
      </w:r>
      <w:r>
        <w:rPr>
          <w:color w:val="231F20"/>
          <w:spacing w:val="-2"/>
          <w:w w:val="110"/>
          <w:sz w:val="12"/>
        </w:rPr>
        <w:t>classi</w:t>
      </w:r>
      <w:r>
        <w:rPr>
          <w:rFonts w:ascii="Times New Roman"/>
          <w:color w:val="231F20"/>
          <w:spacing w:val="-2"/>
          <w:w w:val="110"/>
          <w:sz w:val="12"/>
        </w:rPr>
        <w:t>fi</w:t>
      </w:r>
      <w:r>
        <w:rPr>
          <w:color w:val="231F20"/>
          <w:spacing w:val="-2"/>
          <w:w w:val="110"/>
          <w:sz w:val="12"/>
        </w:rPr>
        <w:t>-</w:t>
      </w:r>
      <w:r>
        <w:rPr>
          <w:color w:val="231F20"/>
          <w:spacing w:val="40"/>
          <w:w w:val="110"/>
          <w:sz w:val="12"/>
        </w:rPr>
        <w:t> </w:t>
      </w:r>
      <w:r>
        <w:rPr>
          <w:color w:val="231F20"/>
          <w:spacing w:val="-2"/>
          <w:w w:val="110"/>
          <w:sz w:val="12"/>
        </w:rPr>
        <w:t>cation</w:t>
      </w:r>
      <w:r>
        <w:rPr>
          <w:color w:val="231F20"/>
          <w:spacing w:val="-3"/>
          <w:w w:val="110"/>
          <w:sz w:val="12"/>
        </w:rPr>
        <w:t> </w:t>
      </w:r>
      <w:r>
        <w:rPr>
          <w:color w:val="231F20"/>
          <w:spacing w:val="-2"/>
          <w:w w:val="110"/>
          <w:sz w:val="12"/>
        </w:rPr>
        <w:t>models</w:t>
      </w:r>
      <w:r>
        <w:rPr>
          <w:color w:val="231F20"/>
          <w:spacing w:val="-3"/>
          <w:w w:val="110"/>
          <w:sz w:val="12"/>
        </w:rPr>
        <w:t> </w:t>
      </w:r>
      <w:r>
        <w:rPr>
          <w:color w:val="231F20"/>
          <w:spacing w:val="-2"/>
          <w:w w:val="110"/>
          <w:sz w:val="12"/>
        </w:rPr>
        <w:t>based</w:t>
      </w:r>
      <w:r>
        <w:rPr>
          <w:color w:val="231F20"/>
          <w:spacing w:val="-3"/>
          <w:w w:val="110"/>
          <w:sz w:val="12"/>
        </w:rPr>
        <w:t> </w:t>
      </w:r>
      <w:r>
        <w:rPr>
          <w:color w:val="231F20"/>
          <w:spacing w:val="-2"/>
          <w:w w:val="110"/>
          <w:sz w:val="12"/>
        </w:rPr>
        <w:t>electronic</w:t>
      </w:r>
      <w:r>
        <w:rPr>
          <w:color w:val="231F20"/>
          <w:spacing w:val="-3"/>
          <w:w w:val="110"/>
          <w:sz w:val="12"/>
        </w:rPr>
        <w:t> </w:t>
      </w:r>
      <w:r>
        <w:rPr>
          <w:color w:val="231F20"/>
          <w:spacing w:val="-2"/>
          <w:w w:val="110"/>
          <w:sz w:val="12"/>
        </w:rPr>
        <w:t>nose</w:t>
      </w:r>
      <w:r>
        <w:rPr>
          <w:color w:val="231F20"/>
          <w:spacing w:val="-4"/>
          <w:w w:val="110"/>
          <w:sz w:val="12"/>
        </w:rPr>
        <w:t> </w:t>
      </w:r>
      <w:r>
        <w:rPr>
          <w:color w:val="231F20"/>
          <w:spacing w:val="-2"/>
          <w:w w:val="110"/>
          <w:sz w:val="12"/>
        </w:rPr>
        <w:t>system.</w:t>
      </w:r>
      <w:r>
        <w:rPr>
          <w:color w:val="231F20"/>
          <w:spacing w:val="-3"/>
          <w:w w:val="110"/>
          <w:sz w:val="12"/>
        </w:rPr>
        <w:t> </w:t>
      </w:r>
      <w:r>
        <w:rPr>
          <w:color w:val="231F20"/>
          <w:spacing w:val="-2"/>
          <w:sz w:val="12"/>
        </w:rPr>
        <w:t>J. </w:t>
      </w:r>
      <w:r>
        <w:rPr>
          <w:color w:val="231F20"/>
          <w:spacing w:val="-2"/>
          <w:w w:val="110"/>
          <w:sz w:val="12"/>
        </w:rPr>
        <w:t>Food</w:t>
      </w:r>
      <w:r>
        <w:rPr>
          <w:color w:val="231F20"/>
          <w:spacing w:val="-3"/>
          <w:w w:val="110"/>
          <w:sz w:val="12"/>
        </w:rPr>
        <w:t> </w:t>
      </w:r>
      <w:r>
        <w:rPr>
          <w:color w:val="231F20"/>
          <w:spacing w:val="-2"/>
          <w:w w:val="110"/>
          <w:sz w:val="12"/>
        </w:rPr>
        <w:t>Process</w:t>
      </w:r>
      <w:r>
        <w:rPr>
          <w:color w:val="231F20"/>
          <w:spacing w:val="-3"/>
          <w:w w:val="110"/>
          <w:sz w:val="12"/>
        </w:rPr>
        <w:t> </w:t>
      </w:r>
      <w:r>
        <w:rPr>
          <w:color w:val="231F20"/>
          <w:spacing w:val="-2"/>
          <w:w w:val="110"/>
          <w:sz w:val="12"/>
        </w:rPr>
        <w:t>Eng.</w:t>
      </w:r>
      <w:r>
        <w:rPr>
          <w:color w:val="231F20"/>
          <w:spacing w:val="-3"/>
          <w:w w:val="110"/>
          <w:sz w:val="12"/>
        </w:rPr>
        <w:t> </w:t>
      </w:r>
      <w:r>
        <w:rPr>
          <w:color w:val="231F20"/>
          <w:spacing w:val="-2"/>
          <w:w w:val="110"/>
          <w:sz w:val="12"/>
        </w:rPr>
        <w:t>42</w:t>
      </w:r>
      <w:r>
        <w:rPr>
          <w:color w:val="231F20"/>
          <w:spacing w:val="-4"/>
          <w:w w:val="110"/>
          <w:sz w:val="12"/>
        </w:rPr>
        <w:t> </w:t>
      </w:r>
      <w:r>
        <w:rPr>
          <w:color w:val="231F20"/>
          <w:spacing w:val="-2"/>
          <w:w w:val="110"/>
          <w:sz w:val="12"/>
        </w:rPr>
        <w:t>(6).</w:t>
      </w:r>
      <w:r>
        <w:rPr>
          <w:color w:val="231F20"/>
          <w:spacing w:val="-3"/>
          <w:w w:val="110"/>
          <w:sz w:val="12"/>
        </w:rPr>
        <w:t> </w:t>
      </w:r>
      <w:hyperlink r:id="rId117">
        <w:r>
          <w:rPr>
            <w:color w:val="2E3092"/>
            <w:spacing w:val="-2"/>
            <w:w w:val="110"/>
            <w:sz w:val="12"/>
          </w:rPr>
          <w:t>https://doi.</w:t>
        </w:r>
      </w:hyperlink>
      <w:r>
        <w:rPr>
          <w:color w:val="2E3092"/>
          <w:spacing w:val="40"/>
          <w:w w:val="110"/>
          <w:sz w:val="12"/>
        </w:rPr>
        <w:t> </w:t>
      </w:r>
      <w:hyperlink r:id="rId117">
        <w:r>
          <w:rPr>
            <w:color w:val="2E3092"/>
            <w:spacing w:val="-2"/>
            <w:w w:val="110"/>
            <w:sz w:val="12"/>
          </w:rPr>
          <w:t>org/10.1111/jfpe.13175</w:t>
        </w:r>
      </w:hyperlink>
      <w:r>
        <w:rPr>
          <w:color w:val="231F20"/>
          <w:spacing w:val="-2"/>
          <w:w w:val="110"/>
          <w:sz w:val="12"/>
        </w:rPr>
        <w:t>.</w:t>
      </w:r>
    </w:p>
    <w:p>
      <w:pPr>
        <w:spacing w:line="280" w:lineRule="auto" w:before="6"/>
        <w:ind w:left="353" w:right="287" w:hanging="240"/>
        <w:jc w:val="both"/>
        <w:rPr>
          <w:sz w:val="12"/>
        </w:rPr>
      </w:pPr>
      <w:r>
        <w:rPr>
          <w:color w:val="231F20"/>
          <w:w w:val="105"/>
          <w:sz w:val="12"/>
        </w:rPr>
        <w:t>Timsorn, K., Wongchoosuk, C., Wattuya,</w:t>
      </w:r>
      <w:r>
        <w:rPr>
          <w:color w:val="231F20"/>
          <w:spacing w:val="-1"/>
          <w:w w:val="105"/>
          <w:sz w:val="12"/>
        </w:rPr>
        <w:t> </w:t>
      </w:r>
      <w:r>
        <w:rPr>
          <w:color w:val="231F20"/>
          <w:w w:val="105"/>
          <w:sz w:val="12"/>
        </w:rPr>
        <w:t>P., Promdaen,</w:t>
      </w:r>
      <w:r>
        <w:rPr>
          <w:color w:val="231F20"/>
          <w:spacing w:val="-1"/>
          <w:w w:val="105"/>
          <w:sz w:val="12"/>
        </w:rPr>
        <w:t> </w:t>
      </w:r>
      <w:r>
        <w:rPr>
          <w:color w:val="231F20"/>
          <w:w w:val="105"/>
          <w:sz w:val="12"/>
        </w:rPr>
        <w:t>S., Sittichat,</w:t>
      </w:r>
      <w:r>
        <w:rPr>
          <w:color w:val="231F20"/>
          <w:spacing w:val="-1"/>
          <w:w w:val="105"/>
          <w:sz w:val="12"/>
        </w:rPr>
        <w:t> </w:t>
      </w:r>
      <w:r>
        <w:rPr>
          <w:color w:val="231F20"/>
          <w:w w:val="105"/>
          <w:sz w:val="12"/>
        </w:rPr>
        <w:t>S., 2014.</w:t>
      </w:r>
      <w:r>
        <w:rPr>
          <w:color w:val="231F20"/>
          <w:spacing w:val="-1"/>
          <w:w w:val="105"/>
          <w:sz w:val="12"/>
        </w:rPr>
        <w:t> </w:t>
      </w:r>
      <w:r>
        <w:rPr>
          <w:color w:val="231F20"/>
          <w:w w:val="105"/>
          <w:sz w:val="12"/>
        </w:rPr>
        <w:t>Discrimina-</w:t>
      </w:r>
      <w:r>
        <w:rPr>
          <w:color w:val="231F20"/>
          <w:spacing w:val="40"/>
          <w:w w:val="105"/>
          <w:sz w:val="12"/>
        </w:rPr>
        <w:t> </w:t>
      </w:r>
      <w:r>
        <w:rPr>
          <w:color w:val="231F20"/>
          <w:w w:val="105"/>
          <w:sz w:val="12"/>
        </w:rPr>
        <w:t>tion of chicken freshness using electronic nose combined with PCA and ANN. 2014</w:t>
      </w:r>
      <w:r>
        <w:rPr>
          <w:color w:val="231F20"/>
          <w:spacing w:val="40"/>
          <w:w w:val="105"/>
          <w:sz w:val="12"/>
        </w:rPr>
        <w:t> </w:t>
      </w:r>
      <w:r>
        <w:rPr>
          <w:color w:val="231F20"/>
          <w:w w:val="105"/>
          <w:sz w:val="12"/>
        </w:rPr>
        <w:t>11th International</w:t>
      </w:r>
      <w:r>
        <w:rPr>
          <w:color w:val="231F20"/>
          <w:spacing w:val="-1"/>
          <w:w w:val="105"/>
          <w:sz w:val="12"/>
        </w:rPr>
        <w:t> </w:t>
      </w:r>
      <w:r>
        <w:rPr>
          <w:color w:val="231F20"/>
          <w:w w:val="105"/>
          <w:sz w:val="12"/>
        </w:rPr>
        <w:t>Conference</w:t>
      </w:r>
      <w:r>
        <w:rPr>
          <w:color w:val="231F20"/>
          <w:spacing w:val="-2"/>
          <w:w w:val="105"/>
          <w:sz w:val="12"/>
        </w:rPr>
        <w:t> </w:t>
      </w:r>
      <w:r>
        <w:rPr>
          <w:color w:val="231F20"/>
          <w:w w:val="105"/>
          <w:sz w:val="12"/>
        </w:rPr>
        <w:t>on Electrical Engineering/Electronics, Computer,</w:t>
      </w:r>
      <w:r>
        <w:rPr>
          <w:color w:val="231F20"/>
          <w:spacing w:val="-1"/>
          <w:w w:val="105"/>
          <w:sz w:val="12"/>
        </w:rPr>
        <w:t> </w:t>
      </w:r>
      <w:r>
        <w:rPr>
          <w:color w:val="231F20"/>
          <w:w w:val="105"/>
          <w:sz w:val="12"/>
        </w:rPr>
        <w:t>Tele-</w:t>
      </w:r>
      <w:r>
        <w:rPr>
          <w:color w:val="231F20"/>
          <w:spacing w:val="40"/>
          <w:w w:val="105"/>
          <w:sz w:val="12"/>
        </w:rPr>
        <w:t> </w:t>
      </w:r>
      <w:r>
        <w:rPr>
          <w:color w:val="231F20"/>
          <w:w w:val="105"/>
          <w:sz w:val="12"/>
        </w:rPr>
        <w:t>communications</w:t>
      </w:r>
      <w:r>
        <w:rPr>
          <w:color w:val="231F20"/>
          <w:w w:val="105"/>
          <w:sz w:val="12"/>
        </w:rPr>
        <w:t> and</w:t>
      </w:r>
      <w:r>
        <w:rPr>
          <w:color w:val="231F20"/>
          <w:w w:val="105"/>
          <w:sz w:val="12"/>
        </w:rPr>
        <w:t> Information</w:t>
      </w:r>
      <w:r>
        <w:rPr>
          <w:color w:val="231F20"/>
          <w:w w:val="105"/>
          <w:sz w:val="12"/>
        </w:rPr>
        <w:t> Technology,</w:t>
      </w:r>
      <w:r>
        <w:rPr>
          <w:color w:val="231F20"/>
          <w:w w:val="105"/>
          <w:sz w:val="12"/>
        </w:rPr>
        <w:t> ECTI-CON</w:t>
      </w:r>
      <w:r>
        <w:rPr>
          <w:color w:val="231F20"/>
          <w:w w:val="105"/>
          <w:sz w:val="12"/>
        </w:rPr>
        <w:t> 2014</w:t>
      </w:r>
      <w:r>
        <w:rPr>
          <w:color w:val="231F20"/>
          <w:w w:val="105"/>
          <w:sz w:val="12"/>
        </w:rPr>
        <w:t> </w:t>
      </w:r>
      <w:hyperlink r:id="rId118">
        <w:r>
          <w:rPr>
            <w:color w:val="2E3092"/>
            <w:w w:val="105"/>
            <w:sz w:val="12"/>
          </w:rPr>
          <w:t>https://doi.org/</w:t>
        </w:r>
      </w:hyperlink>
      <w:r>
        <w:rPr>
          <w:color w:val="2E3092"/>
          <w:spacing w:val="40"/>
          <w:w w:val="105"/>
          <w:sz w:val="12"/>
        </w:rPr>
        <w:t> </w:t>
      </w:r>
      <w:hyperlink r:id="rId118">
        <w:r>
          <w:rPr>
            <w:color w:val="2E3092"/>
            <w:spacing w:val="-2"/>
            <w:w w:val="105"/>
            <w:sz w:val="12"/>
          </w:rPr>
          <w:t>10.1109/ECTICon.2014.6839777</w:t>
        </w:r>
      </w:hyperlink>
      <w:r>
        <w:rPr>
          <w:color w:val="231F20"/>
          <w:spacing w:val="-2"/>
          <w:w w:val="105"/>
          <w:sz w:val="12"/>
        </w:rPr>
        <w:t>.</w:t>
      </w:r>
    </w:p>
    <w:p>
      <w:pPr>
        <w:spacing w:line="273" w:lineRule="auto" w:before="1"/>
        <w:ind w:left="353" w:right="287" w:hanging="240"/>
        <w:jc w:val="both"/>
        <w:rPr>
          <w:sz w:val="12"/>
        </w:rPr>
      </w:pPr>
      <w:r>
        <w:rPr>
          <w:color w:val="231F20"/>
          <w:w w:val="105"/>
          <w:sz w:val="12"/>
        </w:rPr>
        <w:t>Tiwari,</w:t>
      </w:r>
      <w:r>
        <w:rPr>
          <w:color w:val="231F20"/>
          <w:spacing w:val="-3"/>
          <w:w w:val="105"/>
          <w:sz w:val="12"/>
        </w:rPr>
        <w:t> </w:t>
      </w:r>
      <w:r>
        <w:rPr>
          <w:color w:val="231F20"/>
          <w:w w:val="105"/>
          <w:sz w:val="12"/>
        </w:rPr>
        <w:t>K.,</w:t>
      </w:r>
      <w:r>
        <w:rPr>
          <w:color w:val="231F20"/>
          <w:spacing w:val="-1"/>
          <w:w w:val="105"/>
          <w:sz w:val="12"/>
        </w:rPr>
        <w:t> </w:t>
      </w:r>
      <w:r>
        <w:rPr>
          <w:color w:val="231F20"/>
          <w:w w:val="105"/>
          <w:sz w:val="12"/>
        </w:rPr>
        <w:t>Tudu,</w:t>
      </w:r>
      <w:r>
        <w:rPr>
          <w:color w:val="231F20"/>
          <w:spacing w:val="-1"/>
          <w:w w:val="105"/>
          <w:sz w:val="12"/>
        </w:rPr>
        <w:t> </w:t>
      </w:r>
      <w:r>
        <w:rPr>
          <w:color w:val="231F20"/>
          <w:w w:val="105"/>
          <w:sz w:val="12"/>
        </w:rPr>
        <w:t>B.,</w:t>
      </w:r>
      <w:r>
        <w:rPr>
          <w:color w:val="231F20"/>
          <w:spacing w:val="-1"/>
          <w:w w:val="105"/>
          <w:sz w:val="12"/>
        </w:rPr>
        <w:t> </w:t>
      </w:r>
      <w:r>
        <w:rPr>
          <w:color w:val="231F20"/>
          <w:w w:val="105"/>
          <w:sz w:val="12"/>
        </w:rPr>
        <w:t>Bandyopadhyay,</w:t>
      </w:r>
      <w:r>
        <w:rPr>
          <w:color w:val="231F20"/>
          <w:spacing w:val="-2"/>
          <w:w w:val="105"/>
          <w:sz w:val="12"/>
        </w:rPr>
        <w:t> </w:t>
      </w:r>
      <w:r>
        <w:rPr>
          <w:color w:val="231F20"/>
          <w:w w:val="105"/>
          <w:sz w:val="12"/>
        </w:rPr>
        <w:t>R.,</w:t>
      </w:r>
      <w:r>
        <w:rPr>
          <w:color w:val="231F20"/>
          <w:spacing w:val="-2"/>
          <w:w w:val="105"/>
          <w:sz w:val="12"/>
        </w:rPr>
        <w:t> </w:t>
      </w:r>
      <w:r>
        <w:rPr>
          <w:color w:val="231F20"/>
          <w:w w:val="105"/>
          <w:sz w:val="12"/>
        </w:rPr>
        <w:t>Chatterjee,</w:t>
      </w:r>
      <w:r>
        <w:rPr>
          <w:color w:val="231F20"/>
          <w:spacing w:val="-1"/>
          <w:w w:val="105"/>
          <w:sz w:val="12"/>
        </w:rPr>
        <w:t> </w:t>
      </w:r>
      <w:r>
        <w:rPr>
          <w:color w:val="231F20"/>
          <w:w w:val="105"/>
          <w:sz w:val="12"/>
        </w:rPr>
        <w:t>A.,</w:t>
      </w:r>
      <w:r>
        <w:rPr>
          <w:color w:val="231F20"/>
          <w:spacing w:val="-1"/>
          <w:w w:val="105"/>
          <w:sz w:val="12"/>
        </w:rPr>
        <w:t> </w:t>
      </w:r>
      <w:r>
        <w:rPr>
          <w:color w:val="231F20"/>
          <w:w w:val="105"/>
          <w:sz w:val="12"/>
        </w:rPr>
        <w:t>2013. Identi</w:t>
      </w:r>
      <w:r>
        <w:rPr>
          <w:rFonts w:ascii="Times New Roman" w:hAnsi="Times New Roman"/>
          <w:color w:val="231F20"/>
          <w:w w:val="105"/>
          <w:sz w:val="12"/>
        </w:rPr>
        <w:t>fi</w:t>
      </w:r>
      <w:r>
        <w:rPr>
          <w:color w:val="231F20"/>
          <w:w w:val="105"/>
          <w:sz w:val="12"/>
        </w:rPr>
        <w:t>cation of</w:t>
      </w:r>
      <w:r>
        <w:rPr>
          <w:color w:val="231F20"/>
          <w:spacing w:val="-2"/>
          <w:w w:val="105"/>
          <w:sz w:val="12"/>
        </w:rPr>
        <w:t> </w:t>
      </w:r>
      <w:r>
        <w:rPr>
          <w:color w:val="231F20"/>
          <w:w w:val="105"/>
          <w:sz w:val="12"/>
        </w:rPr>
        <w:t>mono</w:t>
      </w:r>
      <w:r>
        <w:rPr>
          <w:rFonts w:ascii="Times New Roman" w:hAnsi="Times New Roman"/>
          <w:color w:val="231F20"/>
          <w:w w:val="105"/>
          <w:sz w:val="12"/>
        </w:rPr>
        <w:t>fl</w:t>
      </w:r>
      <w:r>
        <w:rPr>
          <w:color w:val="231F20"/>
          <w:w w:val="105"/>
          <w:sz w:val="12"/>
        </w:rPr>
        <w:t>oral</w:t>
      </w:r>
      <w:r>
        <w:rPr>
          <w:color w:val="231F20"/>
          <w:spacing w:val="40"/>
          <w:w w:val="105"/>
          <w:sz w:val="12"/>
        </w:rPr>
        <w:t> </w:t>
      </w:r>
      <w:r>
        <w:rPr>
          <w:color w:val="231F20"/>
          <w:w w:val="105"/>
          <w:sz w:val="12"/>
        </w:rPr>
        <w:t>honey using voltammetric electronic tongue. J. Food Eng. 117 (2), 205</w:t>
      </w:r>
      <w:r>
        <w:rPr>
          <w:rFonts w:ascii="Tuffy" w:hAnsi="Tuffy"/>
          <w:b w:val="0"/>
          <w:color w:val="231F20"/>
          <w:w w:val="105"/>
          <w:sz w:val="12"/>
        </w:rPr>
        <w:t>–</w:t>
      </w:r>
      <w:r>
        <w:rPr>
          <w:color w:val="231F20"/>
          <w:w w:val="105"/>
          <w:sz w:val="12"/>
        </w:rPr>
        <w:t>210. </w:t>
      </w:r>
      <w:hyperlink r:id="rId119">
        <w:r>
          <w:rPr>
            <w:color w:val="2E3092"/>
            <w:w w:val="105"/>
            <w:sz w:val="12"/>
          </w:rPr>
          <w:t>https://</w:t>
        </w:r>
      </w:hyperlink>
      <w:r>
        <w:rPr>
          <w:color w:val="2E3092"/>
          <w:spacing w:val="40"/>
          <w:w w:val="105"/>
          <w:sz w:val="12"/>
        </w:rPr>
        <w:t> </w:t>
      </w:r>
      <w:hyperlink r:id="rId119">
        <w:r>
          <w:rPr>
            <w:color w:val="2E3092"/>
            <w:spacing w:val="-2"/>
            <w:w w:val="105"/>
            <w:sz w:val="12"/>
          </w:rPr>
          <w:t>doi.org/10.1016/j.jfoodeng.2013.02.023</w:t>
        </w:r>
      </w:hyperlink>
      <w:r>
        <w:rPr>
          <w:color w:val="231F20"/>
          <w:spacing w:val="-2"/>
          <w:w w:val="105"/>
          <w:sz w:val="12"/>
        </w:rPr>
        <w:t>.</w:t>
      </w:r>
    </w:p>
    <w:p>
      <w:pPr>
        <w:spacing w:line="273" w:lineRule="auto" w:before="7"/>
        <w:ind w:left="353" w:right="288" w:hanging="240"/>
        <w:jc w:val="both"/>
        <w:rPr>
          <w:sz w:val="12"/>
        </w:rPr>
      </w:pPr>
      <w:r>
        <w:rPr>
          <w:color w:val="231F20"/>
          <w:w w:val="105"/>
          <w:sz w:val="12"/>
        </w:rPr>
        <w:t>Wei,</w:t>
      </w:r>
      <w:r>
        <w:rPr>
          <w:color w:val="231F20"/>
          <w:spacing w:val="-3"/>
          <w:w w:val="105"/>
          <w:sz w:val="12"/>
        </w:rPr>
        <w:t> </w:t>
      </w:r>
      <w:r>
        <w:rPr>
          <w:color w:val="231F20"/>
          <w:w w:val="105"/>
          <w:sz w:val="12"/>
        </w:rPr>
        <w:t>Z.,</w:t>
      </w:r>
      <w:r>
        <w:rPr>
          <w:color w:val="231F20"/>
          <w:spacing w:val="-3"/>
          <w:w w:val="105"/>
          <w:sz w:val="12"/>
        </w:rPr>
        <w:t> </w:t>
      </w:r>
      <w:r>
        <w:rPr>
          <w:color w:val="231F20"/>
          <w:w w:val="105"/>
          <w:sz w:val="12"/>
        </w:rPr>
        <w:t>Wang,</w:t>
      </w:r>
      <w:r>
        <w:rPr>
          <w:color w:val="231F20"/>
          <w:spacing w:val="-4"/>
          <w:w w:val="105"/>
          <w:sz w:val="12"/>
        </w:rPr>
        <w:t> </w:t>
      </w:r>
      <w:r>
        <w:rPr>
          <w:color w:val="231F20"/>
          <w:w w:val="105"/>
          <w:sz w:val="12"/>
        </w:rPr>
        <w:t>J.,</w:t>
      </w:r>
      <w:r>
        <w:rPr>
          <w:color w:val="231F20"/>
          <w:spacing w:val="-3"/>
          <w:w w:val="105"/>
          <w:sz w:val="12"/>
        </w:rPr>
        <w:t> </w:t>
      </w:r>
      <w:r>
        <w:rPr>
          <w:color w:val="231F20"/>
          <w:w w:val="105"/>
          <w:sz w:val="12"/>
        </w:rPr>
        <w:t>Zhang,</w:t>
      </w:r>
      <w:r>
        <w:rPr>
          <w:color w:val="231F20"/>
          <w:spacing w:val="-4"/>
          <w:w w:val="105"/>
          <w:sz w:val="12"/>
        </w:rPr>
        <w:t> </w:t>
      </w:r>
      <w:r>
        <w:rPr>
          <w:color w:val="231F20"/>
          <w:w w:val="105"/>
          <w:sz w:val="12"/>
        </w:rPr>
        <w:t>X.,</w:t>
      </w:r>
      <w:r>
        <w:rPr>
          <w:color w:val="231F20"/>
          <w:spacing w:val="-3"/>
          <w:w w:val="105"/>
          <w:sz w:val="12"/>
        </w:rPr>
        <w:t> </w:t>
      </w:r>
      <w:r>
        <w:rPr>
          <w:color w:val="231F20"/>
          <w:w w:val="105"/>
          <w:sz w:val="12"/>
        </w:rPr>
        <w:t>2013.</w:t>
      </w:r>
      <w:r>
        <w:rPr>
          <w:color w:val="231F20"/>
          <w:spacing w:val="-4"/>
          <w:w w:val="105"/>
          <w:sz w:val="12"/>
        </w:rPr>
        <w:t> </w:t>
      </w:r>
      <w:r>
        <w:rPr>
          <w:color w:val="231F20"/>
          <w:w w:val="105"/>
          <w:sz w:val="12"/>
        </w:rPr>
        <w:t>Monitoring</w:t>
      </w:r>
      <w:r>
        <w:rPr>
          <w:color w:val="231F20"/>
          <w:spacing w:val="-4"/>
          <w:w w:val="105"/>
          <w:sz w:val="12"/>
        </w:rPr>
        <w:t> </w:t>
      </w:r>
      <w:r>
        <w:rPr>
          <w:color w:val="231F20"/>
          <w:w w:val="105"/>
          <w:sz w:val="12"/>
        </w:rPr>
        <w:t>of</w:t>
      </w:r>
      <w:r>
        <w:rPr>
          <w:color w:val="231F20"/>
          <w:spacing w:val="-3"/>
          <w:w w:val="105"/>
          <w:sz w:val="12"/>
        </w:rPr>
        <w:t> </w:t>
      </w:r>
      <w:r>
        <w:rPr>
          <w:color w:val="231F20"/>
          <w:w w:val="105"/>
          <w:sz w:val="12"/>
        </w:rPr>
        <w:t>quality</w:t>
      </w:r>
      <w:r>
        <w:rPr>
          <w:color w:val="231F20"/>
          <w:spacing w:val="-4"/>
          <w:w w:val="105"/>
          <w:sz w:val="12"/>
        </w:rPr>
        <w:t> </w:t>
      </w:r>
      <w:r>
        <w:rPr>
          <w:color w:val="231F20"/>
          <w:w w:val="105"/>
          <w:sz w:val="12"/>
        </w:rPr>
        <w:t>and</w:t>
      </w:r>
      <w:r>
        <w:rPr>
          <w:color w:val="231F20"/>
          <w:spacing w:val="-3"/>
          <w:w w:val="105"/>
          <w:sz w:val="12"/>
        </w:rPr>
        <w:t> </w:t>
      </w:r>
      <w:r>
        <w:rPr>
          <w:color w:val="231F20"/>
          <w:w w:val="105"/>
          <w:sz w:val="12"/>
        </w:rPr>
        <w:t>storage</w:t>
      </w:r>
      <w:r>
        <w:rPr>
          <w:color w:val="231F20"/>
          <w:spacing w:val="-4"/>
          <w:w w:val="105"/>
          <w:sz w:val="12"/>
        </w:rPr>
        <w:t> </w:t>
      </w:r>
      <w:r>
        <w:rPr>
          <w:color w:val="231F20"/>
          <w:w w:val="105"/>
          <w:sz w:val="12"/>
        </w:rPr>
        <w:t>time</w:t>
      </w:r>
      <w:r>
        <w:rPr>
          <w:color w:val="231F20"/>
          <w:spacing w:val="-2"/>
          <w:w w:val="105"/>
          <w:sz w:val="12"/>
        </w:rPr>
        <w:t> </w:t>
      </w:r>
      <w:r>
        <w:rPr>
          <w:color w:val="231F20"/>
          <w:w w:val="105"/>
          <w:sz w:val="12"/>
        </w:rPr>
        <w:t>of</w:t>
      </w:r>
      <w:r>
        <w:rPr>
          <w:color w:val="231F20"/>
          <w:spacing w:val="-3"/>
          <w:w w:val="105"/>
          <w:sz w:val="12"/>
        </w:rPr>
        <w:t> </w:t>
      </w:r>
      <w:r>
        <w:rPr>
          <w:color w:val="231F20"/>
          <w:w w:val="105"/>
          <w:sz w:val="12"/>
        </w:rPr>
        <w:t>unsealed</w:t>
      </w:r>
      <w:r>
        <w:rPr>
          <w:color w:val="231F20"/>
          <w:spacing w:val="-3"/>
          <w:w w:val="105"/>
          <w:sz w:val="12"/>
        </w:rPr>
        <w:t> </w:t>
      </w:r>
      <w:r>
        <w:rPr>
          <w:color w:val="231F20"/>
          <w:w w:val="105"/>
          <w:sz w:val="12"/>
        </w:rPr>
        <w:t>pas-</w:t>
      </w:r>
      <w:r>
        <w:rPr>
          <w:color w:val="231F20"/>
          <w:spacing w:val="40"/>
          <w:w w:val="105"/>
          <w:sz w:val="12"/>
        </w:rPr>
        <w:t> </w:t>
      </w:r>
      <w:r>
        <w:rPr>
          <w:color w:val="231F20"/>
          <w:w w:val="105"/>
          <w:sz w:val="12"/>
        </w:rPr>
        <w:t>teurized milk by voltammetric electronic tongue. Electrochim. Acta 88, 231</w:t>
      </w:r>
      <w:r>
        <w:rPr>
          <w:rFonts w:ascii="Tuffy" w:hAnsi="Tuffy"/>
          <w:b w:val="0"/>
          <w:color w:val="231F20"/>
          <w:w w:val="105"/>
          <w:sz w:val="12"/>
        </w:rPr>
        <w:t>–</w:t>
      </w:r>
      <w:r>
        <w:rPr>
          <w:color w:val="231F20"/>
          <w:w w:val="105"/>
          <w:sz w:val="12"/>
        </w:rPr>
        <w:t>239.</w:t>
      </w:r>
      <w:r>
        <w:rPr>
          <w:color w:val="231F20"/>
          <w:spacing w:val="40"/>
          <w:w w:val="105"/>
          <w:sz w:val="12"/>
        </w:rPr>
        <w:t> </w:t>
      </w:r>
      <w:hyperlink r:id="rId120">
        <w:r>
          <w:rPr>
            <w:color w:val="2E3092"/>
            <w:spacing w:val="-2"/>
            <w:w w:val="105"/>
            <w:sz w:val="12"/>
          </w:rPr>
          <w:t>https://doi.org/10.1016/j.electacta.2012.10.042</w:t>
        </w:r>
      </w:hyperlink>
      <w:r>
        <w:rPr>
          <w:color w:val="231F20"/>
          <w:spacing w:val="-2"/>
          <w:w w:val="105"/>
          <w:sz w:val="12"/>
        </w:rPr>
        <w:t>.</w:t>
      </w:r>
    </w:p>
    <w:p>
      <w:pPr>
        <w:spacing w:line="273" w:lineRule="auto" w:before="7"/>
        <w:ind w:left="353" w:right="288" w:hanging="240"/>
        <w:jc w:val="both"/>
        <w:rPr>
          <w:sz w:val="12"/>
        </w:rPr>
      </w:pPr>
      <w:r>
        <w:rPr>
          <w:color w:val="231F20"/>
          <w:spacing w:val="-2"/>
          <w:w w:val="110"/>
          <w:sz w:val="12"/>
        </w:rPr>
        <w:t>Wilson, A.D., 2012. Review of electronic-nose technologies and algorithms to detect haz-</w:t>
      </w:r>
      <w:r>
        <w:rPr>
          <w:color w:val="231F20"/>
          <w:spacing w:val="40"/>
          <w:w w:val="110"/>
          <w:sz w:val="12"/>
        </w:rPr>
        <w:t> </w:t>
      </w:r>
      <w:r>
        <w:rPr>
          <w:color w:val="231F20"/>
          <w:w w:val="110"/>
          <w:sz w:val="12"/>
        </w:rPr>
        <w:t>ardous chemicals in the environment. Proc. Technol. 1, 453</w:t>
      </w:r>
      <w:r>
        <w:rPr>
          <w:rFonts w:ascii="Tuffy" w:hAnsi="Tuffy"/>
          <w:b w:val="0"/>
          <w:color w:val="231F20"/>
          <w:w w:val="110"/>
          <w:sz w:val="12"/>
        </w:rPr>
        <w:t>–</w:t>
      </w:r>
      <w:r>
        <w:rPr>
          <w:color w:val="231F20"/>
          <w:w w:val="110"/>
          <w:sz w:val="12"/>
        </w:rPr>
        <w:t>463. </w:t>
      </w:r>
      <w:hyperlink r:id="rId121">
        <w:r>
          <w:rPr>
            <w:color w:val="2E3092"/>
            <w:w w:val="110"/>
            <w:sz w:val="12"/>
          </w:rPr>
          <w:t>https://doi.org/</w:t>
        </w:r>
      </w:hyperlink>
      <w:r>
        <w:rPr>
          <w:color w:val="2E3092"/>
          <w:spacing w:val="40"/>
          <w:w w:val="110"/>
          <w:sz w:val="12"/>
        </w:rPr>
        <w:t> </w:t>
      </w:r>
      <w:hyperlink r:id="rId121">
        <w:r>
          <w:rPr>
            <w:color w:val="2E3092"/>
            <w:spacing w:val="-2"/>
            <w:w w:val="110"/>
            <w:sz w:val="12"/>
          </w:rPr>
          <w:t>10.1016/j.protcy.2012.02.101</w:t>
        </w:r>
      </w:hyperlink>
      <w:r>
        <w:rPr>
          <w:color w:val="231F20"/>
          <w:spacing w:val="-2"/>
          <w:w w:val="110"/>
          <w:sz w:val="12"/>
        </w:rPr>
        <w:t>.</w:t>
      </w:r>
    </w:p>
    <w:p>
      <w:pPr>
        <w:spacing w:line="273" w:lineRule="auto" w:before="8"/>
        <w:ind w:left="142" w:right="287" w:firstLine="0"/>
        <w:jc w:val="right"/>
        <w:rPr>
          <w:sz w:val="12"/>
        </w:rPr>
      </w:pPr>
      <w:r>
        <w:rPr>
          <w:color w:val="231F20"/>
          <w:spacing w:val="-2"/>
          <w:w w:val="110"/>
          <w:sz w:val="12"/>
        </w:rPr>
        <w:t>Winquist,</w:t>
      </w:r>
      <w:r>
        <w:rPr>
          <w:color w:val="231F20"/>
          <w:spacing w:val="-3"/>
          <w:w w:val="110"/>
          <w:sz w:val="12"/>
        </w:rPr>
        <w:t> </w:t>
      </w:r>
      <w:r>
        <w:rPr>
          <w:color w:val="231F20"/>
          <w:spacing w:val="-2"/>
          <w:w w:val="110"/>
          <w:sz w:val="12"/>
        </w:rPr>
        <w:t>Fredrik, 2008.</w:t>
      </w:r>
      <w:r>
        <w:rPr>
          <w:color w:val="231F20"/>
          <w:spacing w:val="-3"/>
          <w:w w:val="110"/>
          <w:sz w:val="12"/>
        </w:rPr>
        <w:t> </w:t>
      </w:r>
      <w:r>
        <w:rPr>
          <w:color w:val="231F20"/>
          <w:spacing w:val="-2"/>
          <w:w w:val="110"/>
          <w:sz w:val="12"/>
        </w:rPr>
        <w:t>Voltammetric electronic tongues</w:t>
      </w:r>
      <w:r>
        <w:rPr>
          <w:color w:val="231F20"/>
          <w:spacing w:val="-3"/>
          <w:w w:val="110"/>
          <w:sz w:val="12"/>
        </w:rPr>
        <w:t> </w:t>
      </w:r>
      <w:r>
        <w:rPr>
          <w:color w:val="231F20"/>
          <w:spacing w:val="-2"/>
          <w:w w:val="110"/>
          <w:sz w:val="12"/>
        </w:rPr>
        <w:t>- basic principles</w:t>
      </w:r>
      <w:r>
        <w:rPr>
          <w:color w:val="231F20"/>
          <w:spacing w:val="-3"/>
          <w:w w:val="110"/>
          <w:sz w:val="12"/>
        </w:rPr>
        <w:t> </w:t>
      </w:r>
      <w:r>
        <w:rPr>
          <w:color w:val="231F20"/>
          <w:spacing w:val="-2"/>
          <w:w w:val="110"/>
          <w:sz w:val="12"/>
        </w:rPr>
        <w:t>and</w:t>
      </w:r>
      <w:r>
        <w:rPr>
          <w:color w:val="231F20"/>
          <w:spacing w:val="-3"/>
          <w:w w:val="110"/>
          <w:sz w:val="12"/>
        </w:rPr>
        <w:t> </w:t>
      </w:r>
      <w:r>
        <w:rPr>
          <w:color w:val="231F20"/>
          <w:spacing w:val="-2"/>
          <w:w w:val="110"/>
          <w:sz w:val="12"/>
        </w:rPr>
        <w:t>applica-</w:t>
      </w:r>
      <w:r>
        <w:rPr>
          <w:color w:val="231F20"/>
          <w:spacing w:val="40"/>
          <w:w w:val="110"/>
          <w:sz w:val="12"/>
        </w:rPr>
        <w:t> </w:t>
      </w:r>
      <w:r>
        <w:rPr>
          <w:color w:val="231F20"/>
          <w:spacing w:val="-2"/>
          <w:w w:val="110"/>
          <w:sz w:val="12"/>
        </w:rPr>
        <w:t>tions. Microchim. Acta 163 (1</w:t>
      </w:r>
      <w:r>
        <w:rPr>
          <w:rFonts w:ascii="Tuffy" w:hAnsi="Tuffy"/>
          <w:b w:val="0"/>
          <w:color w:val="231F20"/>
          <w:spacing w:val="-2"/>
          <w:w w:val="110"/>
          <w:sz w:val="12"/>
        </w:rPr>
        <w:t>–</w:t>
      </w:r>
      <w:r>
        <w:rPr>
          <w:color w:val="231F20"/>
          <w:spacing w:val="-2"/>
          <w:w w:val="110"/>
          <w:sz w:val="12"/>
        </w:rPr>
        <w:t>2), 3</w:t>
      </w:r>
      <w:r>
        <w:rPr>
          <w:rFonts w:ascii="Tuffy" w:hAnsi="Tuffy"/>
          <w:b w:val="0"/>
          <w:color w:val="231F20"/>
          <w:spacing w:val="-2"/>
          <w:w w:val="110"/>
          <w:sz w:val="12"/>
        </w:rPr>
        <w:t>–</w:t>
      </w:r>
      <w:r>
        <w:rPr>
          <w:color w:val="231F20"/>
          <w:spacing w:val="-2"/>
          <w:w w:val="110"/>
          <w:sz w:val="12"/>
        </w:rPr>
        <w:t>10. </w:t>
      </w:r>
      <w:hyperlink r:id="rId122">
        <w:r>
          <w:rPr>
            <w:color w:val="2E3092"/>
            <w:spacing w:val="-2"/>
            <w:w w:val="110"/>
            <w:sz w:val="12"/>
          </w:rPr>
          <w:t>https://doi.org/10.1007/s00604-007-0929-2</w:t>
        </w:r>
      </w:hyperlink>
      <w:r>
        <w:rPr>
          <w:color w:val="231F20"/>
          <w:spacing w:val="-2"/>
          <w:w w:val="110"/>
          <w:sz w:val="12"/>
        </w:rPr>
        <w:t>.</w:t>
      </w:r>
      <w:r>
        <w:rPr>
          <w:color w:val="231F20"/>
          <w:spacing w:val="40"/>
          <w:w w:val="110"/>
          <w:sz w:val="12"/>
        </w:rPr>
        <w:t> </w:t>
      </w:r>
      <w:r>
        <w:rPr>
          <w:color w:val="231F20"/>
          <w:sz w:val="12"/>
        </w:rPr>
        <w:t>Winquist, F., Krantz-Rülcker, C., Lundström, I., 2002. Electronic tongues and combinations</w:t>
      </w:r>
      <w:r>
        <w:rPr>
          <w:color w:val="231F20"/>
          <w:spacing w:val="80"/>
          <w:w w:val="110"/>
          <w:sz w:val="12"/>
        </w:rPr>
        <w:t> </w:t>
      </w:r>
      <w:r>
        <w:rPr>
          <w:color w:val="231F20"/>
          <w:w w:val="110"/>
          <w:sz w:val="12"/>
        </w:rPr>
        <w:t>of</w:t>
      </w:r>
      <w:r>
        <w:rPr>
          <w:color w:val="231F20"/>
          <w:spacing w:val="40"/>
          <w:w w:val="110"/>
          <w:sz w:val="12"/>
        </w:rPr>
        <w:t> </w:t>
      </w:r>
      <w:r>
        <w:rPr>
          <w:color w:val="231F20"/>
          <w:w w:val="110"/>
          <w:sz w:val="12"/>
        </w:rPr>
        <w:t>arti</w:t>
      </w:r>
      <w:r>
        <w:rPr>
          <w:rFonts w:ascii="Times New Roman" w:hAnsi="Times New Roman"/>
          <w:color w:val="231F20"/>
          <w:w w:val="110"/>
          <w:sz w:val="12"/>
        </w:rPr>
        <w:t>fi</w:t>
      </w:r>
      <w:r>
        <w:rPr>
          <w:color w:val="231F20"/>
          <w:w w:val="110"/>
          <w:sz w:val="12"/>
        </w:rPr>
        <w:t>cial</w:t>
      </w:r>
      <w:r>
        <w:rPr>
          <w:color w:val="231F20"/>
          <w:spacing w:val="40"/>
          <w:w w:val="110"/>
          <w:sz w:val="12"/>
        </w:rPr>
        <w:t> </w:t>
      </w:r>
      <w:r>
        <w:rPr>
          <w:color w:val="231F20"/>
          <w:w w:val="110"/>
          <w:sz w:val="12"/>
        </w:rPr>
        <w:t>senses.</w:t>
      </w:r>
      <w:r>
        <w:rPr>
          <w:color w:val="231F20"/>
          <w:spacing w:val="40"/>
          <w:w w:val="110"/>
          <w:sz w:val="12"/>
        </w:rPr>
        <w:t> </w:t>
      </w:r>
      <w:r>
        <w:rPr>
          <w:color w:val="231F20"/>
          <w:w w:val="110"/>
          <w:sz w:val="12"/>
        </w:rPr>
        <w:t>Sensors</w:t>
      </w:r>
      <w:r>
        <w:rPr>
          <w:color w:val="231F20"/>
          <w:spacing w:val="40"/>
          <w:w w:val="110"/>
          <w:sz w:val="12"/>
        </w:rPr>
        <w:t> </w:t>
      </w:r>
      <w:r>
        <w:rPr>
          <w:color w:val="231F20"/>
          <w:w w:val="110"/>
          <w:sz w:val="12"/>
        </w:rPr>
        <w:t>Update</w:t>
      </w:r>
      <w:r>
        <w:rPr>
          <w:color w:val="231F20"/>
          <w:spacing w:val="40"/>
          <w:w w:val="110"/>
          <w:sz w:val="12"/>
        </w:rPr>
        <w:t> </w:t>
      </w:r>
      <w:r>
        <w:rPr>
          <w:color w:val="231F20"/>
          <w:w w:val="110"/>
          <w:sz w:val="12"/>
        </w:rPr>
        <w:t>11</w:t>
      </w:r>
      <w:r>
        <w:rPr>
          <w:color w:val="231F20"/>
          <w:spacing w:val="40"/>
          <w:w w:val="110"/>
          <w:sz w:val="12"/>
        </w:rPr>
        <w:t> </w:t>
      </w:r>
      <w:r>
        <w:rPr>
          <w:color w:val="231F20"/>
          <w:w w:val="110"/>
          <w:sz w:val="12"/>
        </w:rPr>
        <w:t>(1),</w:t>
      </w:r>
      <w:r>
        <w:rPr>
          <w:color w:val="231F20"/>
          <w:spacing w:val="40"/>
          <w:w w:val="110"/>
          <w:sz w:val="12"/>
        </w:rPr>
        <w:t> </w:t>
      </w:r>
      <w:r>
        <w:rPr>
          <w:color w:val="231F20"/>
          <w:w w:val="110"/>
          <w:sz w:val="12"/>
        </w:rPr>
        <w:t>279</w:t>
      </w:r>
      <w:r>
        <w:rPr>
          <w:rFonts w:ascii="Tuffy" w:hAnsi="Tuffy"/>
          <w:b w:val="0"/>
          <w:color w:val="231F20"/>
          <w:w w:val="110"/>
          <w:sz w:val="12"/>
        </w:rPr>
        <w:t>–</w:t>
      </w:r>
      <w:r>
        <w:rPr>
          <w:color w:val="231F20"/>
          <w:w w:val="110"/>
          <w:sz w:val="12"/>
        </w:rPr>
        <w:t>306.</w:t>
      </w:r>
      <w:r>
        <w:rPr>
          <w:color w:val="231F20"/>
          <w:spacing w:val="40"/>
          <w:w w:val="110"/>
          <w:sz w:val="12"/>
        </w:rPr>
        <w:t> </w:t>
      </w:r>
      <w:hyperlink r:id="rId123">
        <w:r>
          <w:rPr>
            <w:color w:val="2E3092"/>
            <w:w w:val="110"/>
            <w:sz w:val="12"/>
          </w:rPr>
          <w:t>https://doi.org/10.1002/</w:t>
        </w:r>
      </w:hyperlink>
    </w:p>
    <w:p>
      <w:pPr>
        <w:spacing w:before="2"/>
        <w:ind w:left="353" w:right="0" w:firstLine="0"/>
        <w:jc w:val="left"/>
        <w:rPr>
          <w:sz w:val="12"/>
        </w:rPr>
      </w:pPr>
      <w:hyperlink r:id="rId123">
        <w:r>
          <w:rPr>
            <w:color w:val="2E3092"/>
            <w:spacing w:val="-2"/>
            <w:w w:val="110"/>
            <w:sz w:val="12"/>
          </w:rPr>
          <w:t>seup.200211107</w:t>
        </w:r>
      </w:hyperlink>
      <w:r>
        <w:rPr>
          <w:color w:val="231F20"/>
          <w:spacing w:val="-2"/>
          <w:w w:val="110"/>
          <w:sz w:val="12"/>
        </w:rPr>
        <w:t>.</w:t>
      </w:r>
    </w:p>
    <w:p>
      <w:pPr>
        <w:spacing w:line="280" w:lineRule="auto" w:before="27"/>
        <w:ind w:left="353" w:right="0" w:hanging="240"/>
        <w:jc w:val="left"/>
        <w:rPr>
          <w:sz w:val="12"/>
        </w:rPr>
      </w:pPr>
      <w:r>
        <w:rPr>
          <w:color w:val="231F20"/>
          <w:sz w:val="12"/>
        </w:rPr>
        <w:t>Wu, Hong, Wang, J., Kang, X., Wang, C., Wang, D., Liu, J., Aksay, I.A., Lin, Y., 2009. Glucose</w:t>
      </w:r>
      <w:r>
        <w:rPr>
          <w:color w:val="231F20"/>
          <w:spacing w:val="40"/>
          <w:sz w:val="12"/>
        </w:rPr>
        <w:t> </w:t>
      </w:r>
      <w:r>
        <w:rPr>
          <w:color w:val="231F20"/>
          <w:sz w:val="12"/>
        </w:rPr>
        <w:t>biosensor</w:t>
      </w:r>
      <w:r>
        <w:rPr>
          <w:color w:val="231F20"/>
          <w:spacing w:val="45"/>
          <w:sz w:val="12"/>
        </w:rPr>
        <w:t> </w:t>
      </w:r>
      <w:r>
        <w:rPr>
          <w:color w:val="231F20"/>
          <w:sz w:val="12"/>
        </w:rPr>
        <w:t>based</w:t>
      </w:r>
      <w:r>
        <w:rPr>
          <w:color w:val="231F20"/>
          <w:spacing w:val="47"/>
          <w:sz w:val="12"/>
        </w:rPr>
        <w:t> </w:t>
      </w:r>
      <w:r>
        <w:rPr>
          <w:color w:val="231F20"/>
          <w:sz w:val="12"/>
        </w:rPr>
        <w:t>on</w:t>
      </w:r>
      <w:r>
        <w:rPr>
          <w:color w:val="231F20"/>
          <w:spacing w:val="43"/>
          <w:sz w:val="12"/>
        </w:rPr>
        <w:t> </w:t>
      </w:r>
      <w:r>
        <w:rPr>
          <w:color w:val="231F20"/>
          <w:sz w:val="12"/>
        </w:rPr>
        <w:t>immobilization</w:t>
      </w:r>
      <w:r>
        <w:rPr>
          <w:color w:val="231F20"/>
          <w:spacing w:val="46"/>
          <w:sz w:val="12"/>
        </w:rPr>
        <w:t> </w:t>
      </w:r>
      <w:r>
        <w:rPr>
          <w:color w:val="231F20"/>
          <w:sz w:val="12"/>
        </w:rPr>
        <w:t>of</w:t>
      </w:r>
      <w:r>
        <w:rPr>
          <w:color w:val="231F20"/>
          <w:spacing w:val="43"/>
          <w:sz w:val="12"/>
        </w:rPr>
        <w:t> </w:t>
      </w:r>
      <w:r>
        <w:rPr>
          <w:color w:val="231F20"/>
          <w:sz w:val="12"/>
        </w:rPr>
        <w:t>glucose</w:t>
      </w:r>
      <w:r>
        <w:rPr>
          <w:color w:val="231F20"/>
          <w:spacing w:val="47"/>
          <w:sz w:val="12"/>
        </w:rPr>
        <w:t> </w:t>
      </w:r>
      <w:r>
        <w:rPr>
          <w:color w:val="231F20"/>
          <w:sz w:val="12"/>
        </w:rPr>
        <w:t>oxidase</w:t>
      </w:r>
      <w:r>
        <w:rPr>
          <w:color w:val="231F20"/>
          <w:spacing w:val="47"/>
          <w:sz w:val="12"/>
        </w:rPr>
        <w:t> </w:t>
      </w:r>
      <w:r>
        <w:rPr>
          <w:color w:val="231F20"/>
          <w:sz w:val="12"/>
        </w:rPr>
        <w:t>in</w:t>
      </w:r>
      <w:r>
        <w:rPr>
          <w:color w:val="231F20"/>
          <w:spacing w:val="46"/>
          <w:sz w:val="12"/>
        </w:rPr>
        <w:t> </w:t>
      </w:r>
      <w:r>
        <w:rPr>
          <w:color w:val="231F20"/>
          <w:sz w:val="12"/>
        </w:rPr>
        <w:t>platinum</w:t>
      </w:r>
      <w:r>
        <w:rPr>
          <w:color w:val="231F20"/>
          <w:spacing w:val="45"/>
          <w:sz w:val="12"/>
        </w:rPr>
        <w:t> </w:t>
      </w:r>
      <w:r>
        <w:rPr>
          <w:color w:val="231F20"/>
          <w:spacing w:val="-2"/>
          <w:sz w:val="12"/>
        </w:rPr>
        <w:t>nanoparticles/</w:t>
      </w:r>
    </w:p>
    <w:p>
      <w:pPr>
        <w:spacing w:after="0" w:line="280" w:lineRule="auto"/>
        <w:jc w:val="left"/>
        <w:rPr>
          <w:sz w:val="12"/>
        </w:rPr>
        <w:sectPr>
          <w:type w:val="continuous"/>
          <w:pgSz w:w="11910" w:h="15880"/>
          <w:pgMar w:header="693" w:footer="0" w:top="640" w:bottom="280" w:left="560" w:right="560"/>
          <w:cols w:num="2" w:equalWidth="0">
            <w:col w:w="5178" w:space="182"/>
            <w:col w:w="5430"/>
          </w:cols>
        </w:sectPr>
      </w:pPr>
    </w:p>
    <w:p>
      <w:pPr>
        <w:pStyle w:val="BodyText"/>
        <w:spacing w:before="3"/>
        <w:rPr>
          <w:sz w:val="9"/>
        </w:rPr>
      </w:pPr>
    </w:p>
    <w:p>
      <w:pPr>
        <w:spacing w:after="0"/>
        <w:rPr>
          <w:sz w:val="9"/>
        </w:rPr>
        <w:sectPr>
          <w:pgSz w:w="11910" w:h="15880"/>
          <w:pgMar w:header="693" w:footer="0" w:top="880" w:bottom="280" w:left="560" w:right="560"/>
        </w:sectPr>
      </w:pPr>
    </w:p>
    <w:p>
      <w:pPr>
        <w:spacing w:line="278" w:lineRule="auto" w:before="107"/>
        <w:ind w:left="529" w:right="1" w:hanging="1"/>
        <w:jc w:val="both"/>
        <w:rPr>
          <w:sz w:val="12"/>
        </w:rPr>
      </w:pPr>
      <w:bookmarkStart w:name="_bookmark62" w:id="89"/>
      <w:bookmarkEnd w:id="89"/>
      <w:r>
        <w:rPr/>
      </w:r>
      <w:r>
        <w:rPr>
          <w:color w:val="231F20"/>
          <w:w w:val="105"/>
          <w:sz w:val="12"/>
        </w:rPr>
        <w:t>graphene/chitosan nanocomposite </w:t>
      </w:r>
      <w:r>
        <w:rPr>
          <w:rFonts w:ascii="Times New Roman" w:hAnsi="Times New Roman"/>
          <w:color w:val="231F20"/>
          <w:w w:val="105"/>
          <w:sz w:val="12"/>
        </w:rPr>
        <w:t>fi</w:t>
      </w:r>
      <w:r>
        <w:rPr>
          <w:color w:val="231F20"/>
          <w:w w:val="105"/>
          <w:sz w:val="12"/>
        </w:rPr>
        <w:t>lm. Talanta 80 (1), 403</w:t>
      </w:r>
      <w:r>
        <w:rPr>
          <w:rFonts w:ascii="Tuffy" w:hAnsi="Tuffy"/>
          <w:b w:val="0"/>
          <w:color w:val="231F20"/>
          <w:w w:val="105"/>
          <w:sz w:val="12"/>
        </w:rPr>
        <w:t>–</w:t>
      </w:r>
      <w:r>
        <w:rPr>
          <w:color w:val="231F20"/>
          <w:w w:val="105"/>
          <w:sz w:val="12"/>
        </w:rPr>
        <w:t>406. </w:t>
      </w:r>
      <w:hyperlink r:id="rId124">
        <w:r>
          <w:rPr>
            <w:color w:val="2E3092"/>
            <w:w w:val="105"/>
            <w:sz w:val="12"/>
          </w:rPr>
          <w:t>https://doi.org/</w:t>
        </w:r>
      </w:hyperlink>
      <w:r>
        <w:rPr>
          <w:color w:val="2E3092"/>
          <w:spacing w:val="40"/>
          <w:w w:val="105"/>
          <w:sz w:val="12"/>
        </w:rPr>
        <w:t> </w:t>
      </w:r>
      <w:hyperlink r:id="rId124">
        <w:r>
          <w:rPr>
            <w:color w:val="2E3092"/>
            <w:spacing w:val="-2"/>
            <w:w w:val="105"/>
            <w:sz w:val="12"/>
          </w:rPr>
          <w:t>10.1016/j.talanta.2009.06.054</w:t>
        </w:r>
      </w:hyperlink>
      <w:r>
        <w:rPr>
          <w:color w:val="231F20"/>
          <w:spacing w:val="-2"/>
          <w:w w:val="105"/>
          <w:sz w:val="12"/>
        </w:rPr>
        <w:t>.</w:t>
      </w:r>
    </w:p>
    <w:p>
      <w:pPr>
        <w:spacing w:line="273" w:lineRule="auto" w:before="1"/>
        <w:ind w:left="529" w:right="0" w:hanging="240"/>
        <w:jc w:val="both"/>
        <w:rPr>
          <w:sz w:val="12"/>
        </w:rPr>
      </w:pPr>
      <w:r>
        <w:rPr>
          <w:color w:val="231F20"/>
          <w:w w:val="110"/>
          <w:sz w:val="12"/>
        </w:rPr>
        <w:t>Wu,</w:t>
      </w:r>
      <w:r>
        <w:rPr>
          <w:color w:val="231F20"/>
          <w:spacing w:val="-8"/>
          <w:w w:val="110"/>
          <w:sz w:val="12"/>
        </w:rPr>
        <w:t> </w:t>
      </w:r>
      <w:r>
        <w:rPr>
          <w:color w:val="231F20"/>
          <w:w w:val="110"/>
          <w:sz w:val="12"/>
        </w:rPr>
        <w:t>Hao,</w:t>
      </w:r>
      <w:r>
        <w:rPr>
          <w:color w:val="231F20"/>
          <w:spacing w:val="-8"/>
          <w:w w:val="110"/>
          <w:sz w:val="12"/>
        </w:rPr>
        <w:t> </w:t>
      </w:r>
      <w:r>
        <w:rPr>
          <w:color w:val="231F20"/>
          <w:w w:val="110"/>
          <w:sz w:val="12"/>
        </w:rPr>
        <w:t>Yue,</w:t>
      </w:r>
      <w:r>
        <w:rPr>
          <w:color w:val="231F20"/>
          <w:spacing w:val="-8"/>
          <w:w w:val="110"/>
          <w:sz w:val="12"/>
        </w:rPr>
        <w:t> </w:t>
      </w:r>
      <w:r>
        <w:rPr>
          <w:color w:val="231F20"/>
          <w:w w:val="110"/>
          <w:sz w:val="12"/>
        </w:rPr>
        <w:t>T.,</w:t>
      </w:r>
      <w:r>
        <w:rPr>
          <w:color w:val="231F20"/>
          <w:spacing w:val="-8"/>
          <w:w w:val="110"/>
          <w:sz w:val="12"/>
        </w:rPr>
        <w:t> </w:t>
      </w:r>
      <w:r>
        <w:rPr>
          <w:color w:val="231F20"/>
          <w:w w:val="110"/>
          <w:sz w:val="12"/>
        </w:rPr>
        <w:t>Yuan,</w:t>
      </w:r>
      <w:r>
        <w:rPr>
          <w:color w:val="231F20"/>
          <w:spacing w:val="-8"/>
          <w:w w:val="110"/>
          <w:sz w:val="12"/>
        </w:rPr>
        <w:t> </w:t>
      </w:r>
      <w:r>
        <w:rPr>
          <w:color w:val="231F20"/>
          <w:w w:val="110"/>
          <w:sz w:val="12"/>
        </w:rPr>
        <w:t>Y.,</w:t>
      </w:r>
      <w:r>
        <w:rPr>
          <w:color w:val="231F20"/>
          <w:spacing w:val="-8"/>
          <w:w w:val="110"/>
          <w:sz w:val="12"/>
        </w:rPr>
        <w:t> </w:t>
      </w:r>
      <w:r>
        <w:rPr>
          <w:color w:val="231F20"/>
          <w:w w:val="110"/>
          <w:sz w:val="12"/>
        </w:rPr>
        <w:t>2018.</w:t>
      </w:r>
      <w:r>
        <w:rPr>
          <w:color w:val="231F20"/>
          <w:spacing w:val="-8"/>
          <w:w w:val="110"/>
          <w:sz w:val="12"/>
        </w:rPr>
        <w:t> </w:t>
      </w:r>
      <w:r>
        <w:rPr>
          <w:color w:val="231F20"/>
          <w:w w:val="110"/>
          <w:sz w:val="12"/>
        </w:rPr>
        <w:t>Authenticity</w:t>
      </w:r>
      <w:r>
        <w:rPr>
          <w:color w:val="231F20"/>
          <w:spacing w:val="-8"/>
          <w:w w:val="110"/>
          <w:sz w:val="12"/>
        </w:rPr>
        <w:t> </w:t>
      </w:r>
      <w:r>
        <w:rPr>
          <w:color w:val="231F20"/>
          <w:w w:val="110"/>
          <w:sz w:val="12"/>
        </w:rPr>
        <w:t>tracing</w:t>
      </w:r>
      <w:r>
        <w:rPr>
          <w:color w:val="231F20"/>
          <w:spacing w:val="-8"/>
          <w:w w:val="110"/>
          <w:sz w:val="12"/>
        </w:rPr>
        <w:t> </w:t>
      </w:r>
      <w:r>
        <w:rPr>
          <w:color w:val="231F20"/>
          <w:w w:val="110"/>
          <w:sz w:val="12"/>
        </w:rPr>
        <w:t>of</w:t>
      </w:r>
      <w:r>
        <w:rPr>
          <w:color w:val="231F20"/>
          <w:spacing w:val="-8"/>
          <w:w w:val="110"/>
          <w:sz w:val="12"/>
        </w:rPr>
        <w:t> </w:t>
      </w:r>
      <w:r>
        <w:rPr>
          <w:color w:val="231F20"/>
          <w:w w:val="110"/>
          <w:sz w:val="12"/>
        </w:rPr>
        <w:t>apples</w:t>
      </w:r>
      <w:r>
        <w:rPr>
          <w:color w:val="231F20"/>
          <w:spacing w:val="-8"/>
          <w:w w:val="110"/>
          <w:sz w:val="12"/>
        </w:rPr>
        <w:t> </w:t>
      </w:r>
      <w:r>
        <w:rPr>
          <w:color w:val="231F20"/>
          <w:w w:val="110"/>
          <w:sz w:val="12"/>
        </w:rPr>
        <w:t>according</w:t>
      </w:r>
      <w:r>
        <w:rPr>
          <w:color w:val="231F20"/>
          <w:spacing w:val="-8"/>
          <w:w w:val="110"/>
          <w:sz w:val="12"/>
        </w:rPr>
        <w:t> </w:t>
      </w:r>
      <w:r>
        <w:rPr>
          <w:color w:val="231F20"/>
          <w:w w:val="110"/>
          <w:sz w:val="12"/>
        </w:rPr>
        <w:t>to</w:t>
      </w:r>
      <w:r>
        <w:rPr>
          <w:color w:val="231F20"/>
          <w:spacing w:val="-8"/>
          <w:w w:val="110"/>
          <w:sz w:val="12"/>
        </w:rPr>
        <w:t> </w:t>
      </w:r>
      <w:r>
        <w:rPr>
          <w:color w:val="231F20"/>
          <w:w w:val="110"/>
          <w:sz w:val="12"/>
        </w:rPr>
        <w:t>variety</w:t>
      </w:r>
      <w:r>
        <w:rPr>
          <w:color w:val="231F20"/>
          <w:spacing w:val="-8"/>
          <w:w w:val="110"/>
          <w:sz w:val="12"/>
        </w:rPr>
        <w:t> </w:t>
      </w:r>
      <w:r>
        <w:rPr>
          <w:color w:val="231F20"/>
          <w:w w:val="110"/>
          <w:sz w:val="12"/>
        </w:rPr>
        <w:t>and</w:t>
      </w:r>
      <w:r>
        <w:rPr>
          <w:color w:val="231F20"/>
          <w:spacing w:val="40"/>
          <w:w w:val="110"/>
          <w:sz w:val="12"/>
        </w:rPr>
        <w:t> </w:t>
      </w:r>
      <w:r>
        <w:rPr>
          <w:color w:val="231F20"/>
          <w:w w:val="110"/>
          <w:sz w:val="12"/>
        </w:rPr>
        <w:t>geographical</w:t>
      </w:r>
      <w:r>
        <w:rPr>
          <w:color w:val="231F20"/>
          <w:w w:val="110"/>
          <w:sz w:val="12"/>
        </w:rPr>
        <w:t> origin</w:t>
      </w:r>
      <w:r>
        <w:rPr>
          <w:color w:val="231F20"/>
          <w:w w:val="110"/>
          <w:sz w:val="12"/>
        </w:rPr>
        <w:t> based</w:t>
      </w:r>
      <w:r>
        <w:rPr>
          <w:color w:val="231F20"/>
          <w:w w:val="110"/>
          <w:sz w:val="12"/>
        </w:rPr>
        <w:t> on</w:t>
      </w:r>
      <w:r>
        <w:rPr>
          <w:color w:val="231F20"/>
          <w:w w:val="110"/>
          <w:sz w:val="12"/>
        </w:rPr>
        <w:t> electronic</w:t>
      </w:r>
      <w:r>
        <w:rPr>
          <w:color w:val="231F20"/>
          <w:w w:val="110"/>
          <w:sz w:val="12"/>
        </w:rPr>
        <w:t> nose</w:t>
      </w:r>
      <w:r>
        <w:rPr>
          <w:color w:val="231F20"/>
          <w:w w:val="110"/>
          <w:sz w:val="12"/>
        </w:rPr>
        <w:t> and</w:t>
      </w:r>
      <w:r>
        <w:rPr>
          <w:color w:val="231F20"/>
          <w:w w:val="110"/>
          <w:sz w:val="12"/>
        </w:rPr>
        <w:t> electronic</w:t>
      </w:r>
      <w:r>
        <w:rPr>
          <w:color w:val="231F20"/>
          <w:w w:val="110"/>
          <w:sz w:val="12"/>
        </w:rPr>
        <w:t> tongue.</w:t>
      </w:r>
      <w:r>
        <w:rPr>
          <w:color w:val="231F20"/>
          <w:w w:val="110"/>
          <w:sz w:val="12"/>
        </w:rPr>
        <w:t> Food</w:t>
      </w:r>
      <w:r>
        <w:rPr>
          <w:color w:val="231F20"/>
          <w:w w:val="110"/>
          <w:sz w:val="12"/>
        </w:rPr>
        <w:t> Anal.</w:t>
      </w:r>
      <w:r>
        <w:rPr>
          <w:color w:val="231F20"/>
          <w:spacing w:val="40"/>
          <w:w w:val="110"/>
          <w:sz w:val="12"/>
        </w:rPr>
        <w:t> </w:t>
      </w:r>
      <w:r>
        <w:rPr>
          <w:color w:val="231F20"/>
          <w:w w:val="110"/>
          <w:sz w:val="12"/>
        </w:rPr>
        <w:t>Methods 11 (2), 522</w:t>
      </w:r>
      <w:r>
        <w:rPr>
          <w:rFonts w:ascii="Tuffy" w:hAnsi="Tuffy"/>
          <w:b w:val="0"/>
          <w:color w:val="231F20"/>
          <w:w w:val="110"/>
          <w:sz w:val="12"/>
        </w:rPr>
        <w:t>–</w:t>
      </w:r>
      <w:r>
        <w:rPr>
          <w:color w:val="231F20"/>
          <w:w w:val="110"/>
          <w:sz w:val="12"/>
        </w:rPr>
        <w:t>532. </w:t>
      </w:r>
      <w:hyperlink r:id="rId125">
        <w:r>
          <w:rPr>
            <w:color w:val="2E3092"/>
            <w:w w:val="110"/>
            <w:sz w:val="12"/>
          </w:rPr>
          <w:t>https://doi.org/10.1007/s12161-017-1023-y</w:t>
        </w:r>
      </w:hyperlink>
      <w:r>
        <w:rPr>
          <w:color w:val="231F20"/>
          <w:w w:val="110"/>
          <w:sz w:val="12"/>
        </w:rPr>
        <w:t>.</w:t>
      </w:r>
    </w:p>
    <w:p>
      <w:pPr>
        <w:spacing w:line="278" w:lineRule="auto" w:before="4"/>
        <w:ind w:left="529" w:right="0" w:hanging="240"/>
        <w:jc w:val="both"/>
        <w:rPr>
          <w:sz w:val="12"/>
        </w:rPr>
      </w:pPr>
      <w:r>
        <w:rPr>
          <w:color w:val="231F20"/>
          <w:spacing w:val="-2"/>
          <w:w w:val="105"/>
          <w:sz w:val="12"/>
        </w:rPr>
        <w:t>Wu, X., Miyake,</w:t>
      </w:r>
      <w:r>
        <w:rPr>
          <w:color w:val="231F20"/>
          <w:spacing w:val="-3"/>
          <w:w w:val="105"/>
          <w:sz w:val="12"/>
        </w:rPr>
        <w:t> </w:t>
      </w:r>
      <w:r>
        <w:rPr>
          <w:color w:val="231F20"/>
          <w:spacing w:val="-2"/>
          <w:w w:val="105"/>
          <w:sz w:val="12"/>
        </w:rPr>
        <w:t>K., Tahara,</w:t>
      </w:r>
      <w:r>
        <w:rPr>
          <w:color w:val="231F20"/>
          <w:spacing w:val="-3"/>
          <w:w w:val="105"/>
          <w:sz w:val="12"/>
        </w:rPr>
        <w:t> </w:t>
      </w:r>
      <w:r>
        <w:rPr>
          <w:color w:val="231F20"/>
          <w:spacing w:val="-2"/>
          <w:w w:val="105"/>
          <w:sz w:val="12"/>
        </w:rPr>
        <w:t>Y., Fujimoto, H., Iwai, K., Narita,</w:t>
      </w:r>
      <w:r>
        <w:rPr>
          <w:color w:val="231F20"/>
          <w:spacing w:val="-3"/>
          <w:w w:val="105"/>
          <w:sz w:val="12"/>
        </w:rPr>
        <w:t> </w:t>
      </w:r>
      <w:r>
        <w:rPr>
          <w:color w:val="231F20"/>
          <w:spacing w:val="-2"/>
          <w:w w:val="105"/>
          <w:sz w:val="12"/>
        </w:rPr>
        <w:t>Y., Hanzawa, T., Kobayashi, T.,</w:t>
      </w:r>
      <w:r>
        <w:rPr>
          <w:color w:val="231F20"/>
          <w:spacing w:val="40"/>
          <w:w w:val="105"/>
          <w:sz w:val="12"/>
        </w:rPr>
        <w:t> </w:t>
      </w:r>
      <w:r>
        <w:rPr>
          <w:color w:val="231F20"/>
          <w:spacing w:val="-2"/>
          <w:w w:val="105"/>
          <w:sz w:val="12"/>
        </w:rPr>
        <w:t>Kakiuchi, M., Ariki, S., Fukunaga, T., Ikezaki, H., Toko, K., 2020a. Quanti</w:t>
      </w:r>
      <w:r>
        <w:rPr>
          <w:rFonts w:ascii="Times New Roman"/>
          <w:color w:val="231F20"/>
          <w:spacing w:val="-2"/>
          <w:w w:val="105"/>
          <w:sz w:val="12"/>
        </w:rPr>
        <w:t>fi</w:t>
      </w:r>
      <w:r>
        <w:rPr>
          <w:color w:val="231F20"/>
          <w:spacing w:val="-2"/>
          <w:w w:val="105"/>
          <w:sz w:val="12"/>
        </w:rPr>
        <w:t>cation of bit-</w:t>
      </w:r>
      <w:r>
        <w:rPr>
          <w:color w:val="231F20"/>
          <w:spacing w:val="40"/>
          <w:w w:val="105"/>
          <w:sz w:val="12"/>
        </w:rPr>
        <w:t> </w:t>
      </w:r>
      <w:r>
        <w:rPr>
          <w:color w:val="231F20"/>
          <w:w w:val="105"/>
          <w:sz w:val="12"/>
        </w:rPr>
        <w:t>terness of coffee in the presence of high-potency sweeteners using taste sensors. Sen-</w:t>
      </w:r>
      <w:r>
        <w:rPr>
          <w:color w:val="231F20"/>
          <w:spacing w:val="40"/>
          <w:w w:val="105"/>
          <w:sz w:val="12"/>
        </w:rPr>
        <w:t> </w:t>
      </w:r>
      <w:r>
        <w:rPr>
          <w:color w:val="231F20"/>
          <w:w w:val="105"/>
          <w:sz w:val="12"/>
        </w:rPr>
        <w:t>sors Actuators B Chem. 309. </w:t>
      </w:r>
      <w:hyperlink r:id="rId126">
        <w:r>
          <w:rPr>
            <w:color w:val="2E3092"/>
            <w:w w:val="105"/>
            <w:sz w:val="12"/>
          </w:rPr>
          <w:t>https://doi.org/10.1016/j.snb.2020.127784</w:t>
        </w:r>
      </w:hyperlink>
      <w:r>
        <w:rPr>
          <w:color w:val="231F20"/>
          <w:w w:val="105"/>
          <w:sz w:val="12"/>
        </w:rPr>
        <w:t>.</w:t>
      </w:r>
    </w:p>
    <w:p>
      <w:pPr>
        <w:spacing w:line="266" w:lineRule="auto" w:before="0"/>
        <w:ind w:left="529" w:right="0" w:hanging="240"/>
        <w:jc w:val="both"/>
        <w:rPr>
          <w:sz w:val="12"/>
        </w:rPr>
      </w:pPr>
      <w:r>
        <w:rPr>
          <w:color w:val="231F20"/>
          <w:sz w:val="12"/>
        </w:rPr>
        <w:t>Wu,</w:t>
      </w:r>
      <w:r>
        <w:rPr>
          <w:color w:val="231F20"/>
          <w:spacing w:val="-2"/>
          <w:sz w:val="12"/>
        </w:rPr>
        <w:t> </w:t>
      </w:r>
      <w:r>
        <w:rPr>
          <w:color w:val="231F20"/>
          <w:sz w:val="12"/>
        </w:rPr>
        <w:t>X.H.,</w:t>
      </w:r>
      <w:r>
        <w:rPr>
          <w:color w:val="231F20"/>
          <w:spacing w:val="-3"/>
          <w:sz w:val="12"/>
        </w:rPr>
        <w:t> </w:t>
      </w:r>
      <w:r>
        <w:rPr>
          <w:color w:val="231F20"/>
          <w:sz w:val="12"/>
        </w:rPr>
        <w:t>Zhu,</w:t>
      </w:r>
      <w:r>
        <w:rPr>
          <w:color w:val="231F20"/>
          <w:spacing w:val="-1"/>
          <w:sz w:val="12"/>
        </w:rPr>
        <w:t> </w:t>
      </w:r>
      <w:r>
        <w:rPr>
          <w:color w:val="231F20"/>
          <w:sz w:val="12"/>
        </w:rPr>
        <w:t>J.,</w:t>
      </w:r>
      <w:r>
        <w:rPr>
          <w:color w:val="231F20"/>
          <w:spacing w:val="-2"/>
          <w:sz w:val="12"/>
        </w:rPr>
        <w:t> </w:t>
      </w:r>
      <w:r>
        <w:rPr>
          <w:color w:val="231F20"/>
          <w:sz w:val="12"/>
        </w:rPr>
        <w:t>Wu,</w:t>
      </w:r>
      <w:r>
        <w:rPr>
          <w:color w:val="231F20"/>
          <w:spacing w:val="-2"/>
          <w:sz w:val="12"/>
        </w:rPr>
        <w:t> </w:t>
      </w:r>
      <w:r>
        <w:rPr>
          <w:color w:val="231F20"/>
          <w:sz w:val="12"/>
        </w:rPr>
        <w:t>B.,</w:t>
      </w:r>
      <w:r>
        <w:rPr>
          <w:color w:val="231F20"/>
          <w:spacing w:val="-2"/>
          <w:sz w:val="12"/>
        </w:rPr>
        <w:t> </w:t>
      </w:r>
      <w:r>
        <w:rPr>
          <w:color w:val="231F20"/>
          <w:sz w:val="12"/>
        </w:rPr>
        <w:t>Huang,</w:t>
      </w:r>
      <w:r>
        <w:rPr>
          <w:color w:val="231F20"/>
          <w:spacing w:val="-2"/>
          <w:sz w:val="12"/>
        </w:rPr>
        <w:t> </w:t>
      </w:r>
      <w:r>
        <w:rPr>
          <w:color w:val="231F20"/>
          <w:sz w:val="12"/>
        </w:rPr>
        <w:t>D.P.,</w:t>
      </w:r>
      <w:r>
        <w:rPr>
          <w:color w:val="231F20"/>
          <w:spacing w:val="-2"/>
          <w:sz w:val="12"/>
        </w:rPr>
        <w:t> </w:t>
      </w:r>
      <w:r>
        <w:rPr>
          <w:color w:val="231F20"/>
          <w:sz w:val="12"/>
        </w:rPr>
        <w:t>Sun,</w:t>
      </w:r>
      <w:r>
        <w:rPr>
          <w:color w:val="231F20"/>
          <w:spacing w:val="-4"/>
          <w:sz w:val="12"/>
        </w:rPr>
        <w:t> </w:t>
      </w:r>
      <w:r>
        <w:rPr>
          <w:color w:val="231F20"/>
          <w:sz w:val="12"/>
        </w:rPr>
        <w:t>J.,</w:t>
      </w:r>
      <w:r>
        <w:rPr>
          <w:color w:val="231F20"/>
          <w:spacing w:val="-2"/>
          <w:sz w:val="12"/>
        </w:rPr>
        <w:t> </w:t>
      </w:r>
      <w:r>
        <w:rPr>
          <w:color w:val="231F20"/>
          <w:sz w:val="12"/>
        </w:rPr>
        <w:t>Dai,</w:t>
      </w:r>
      <w:r>
        <w:rPr>
          <w:color w:val="231F20"/>
          <w:spacing w:val="-4"/>
          <w:sz w:val="12"/>
        </w:rPr>
        <w:t> </w:t>
      </w:r>
      <w:r>
        <w:rPr>
          <w:color w:val="231F20"/>
          <w:sz w:val="12"/>
        </w:rPr>
        <w:t>C.X.,</w:t>
      </w:r>
      <w:r>
        <w:rPr>
          <w:color w:val="231F20"/>
          <w:spacing w:val="-1"/>
          <w:sz w:val="12"/>
        </w:rPr>
        <w:t> </w:t>
      </w:r>
      <w:r>
        <w:rPr>
          <w:color w:val="231F20"/>
          <w:sz w:val="12"/>
        </w:rPr>
        <w:t>2020b.</w:t>
      </w:r>
      <w:r>
        <w:rPr>
          <w:color w:val="231F20"/>
          <w:spacing w:val="-3"/>
          <w:sz w:val="12"/>
        </w:rPr>
        <w:t> </w:t>
      </w:r>
      <w:r>
        <w:rPr>
          <w:color w:val="231F20"/>
          <w:sz w:val="12"/>
        </w:rPr>
        <w:t>Classi</w:t>
      </w:r>
      <w:r>
        <w:rPr>
          <w:rFonts w:ascii="Times New Roman" w:hAnsi="Times New Roman"/>
          <w:color w:val="231F20"/>
          <w:sz w:val="12"/>
        </w:rPr>
        <w:t>fi</w:t>
      </w:r>
      <w:r>
        <w:rPr>
          <w:color w:val="231F20"/>
          <w:sz w:val="12"/>
        </w:rPr>
        <w:t>cation</w:t>
      </w:r>
      <w:r>
        <w:rPr>
          <w:color w:val="231F20"/>
          <w:spacing w:val="-1"/>
          <w:sz w:val="12"/>
        </w:rPr>
        <w:t> </w:t>
      </w:r>
      <w:r>
        <w:rPr>
          <w:color w:val="231F20"/>
          <w:sz w:val="12"/>
        </w:rPr>
        <w:t>of</w:t>
      </w:r>
      <w:r>
        <w:rPr>
          <w:color w:val="231F20"/>
          <w:spacing w:val="-1"/>
          <w:sz w:val="12"/>
        </w:rPr>
        <w:t> </w:t>
      </w:r>
      <w:r>
        <w:rPr>
          <w:color w:val="231F20"/>
          <w:sz w:val="12"/>
        </w:rPr>
        <w:t>Chinese</w:t>
      </w:r>
      <w:r>
        <w:rPr>
          <w:color w:val="231F20"/>
          <w:spacing w:val="-3"/>
          <w:sz w:val="12"/>
        </w:rPr>
        <w:t> </w:t>
      </w:r>
      <w:r>
        <w:rPr>
          <w:color w:val="231F20"/>
          <w:sz w:val="12"/>
        </w:rPr>
        <w:t>vin-</w:t>
      </w:r>
      <w:r>
        <w:rPr>
          <w:color w:val="231F20"/>
          <w:spacing w:val="40"/>
          <w:w w:val="105"/>
          <w:sz w:val="12"/>
        </w:rPr>
        <w:t> </w:t>
      </w:r>
      <w:r>
        <w:rPr>
          <w:color w:val="231F20"/>
          <w:w w:val="105"/>
          <w:sz w:val="12"/>
        </w:rPr>
        <w:t>egar</w:t>
      </w:r>
      <w:r>
        <w:rPr>
          <w:color w:val="231F20"/>
          <w:spacing w:val="-2"/>
          <w:w w:val="105"/>
          <w:sz w:val="12"/>
        </w:rPr>
        <w:t> </w:t>
      </w:r>
      <w:r>
        <w:rPr>
          <w:color w:val="231F20"/>
          <w:w w:val="105"/>
          <w:sz w:val="12"/>
        </w:rPr>
        <w:t>varieties using electronic nose</w:t>
      </w:r>
      <w:r>
        <w:rPr>
          <w:color w:val="231F20"/>
          <w:spacing w:val="-2"/>
          <w:w w:val="105"/>
          <w:sz w:val="12"/>
        </w:rPr>
        <w:t> </w:t>
      </w:r>
      <w:r>
        <w:rPr>
          <w:color w:val="231F20"/>
          <w:w w:val="105"/>
          <w:sz w:val="12"/>
        </w:rPr>
        <w:t>and fuzzy Foley</w:t>
      </w:r>
      <w:r>
        <w:rPr>
          <w:rFonts w:ascii="Tuffy" w:hAnsi="Tuffy"/>
          <w:b w:val="0"/>
          <w:color w:val="231F20"/>
          <w:w w:val="105"/>
          <w:sz w:val="12"/>
        </w:rPr>
        <w:t>–</w:t>
      </w:r>
      <w:r>
        <w:rPr>
          <w:color w:val="231F20"/>
          <w:w w:val="105"/>
          <w:sz w:val="12"/>
        </w:rPr>
        <w:t>Sammon transformation.</w:t>
      </w:r>
      <w:r>
        <w:rPr>
          <w:color w:val="231F20"/>
          <w:spacing w:val="-2"/>
          <w:w w:val="105"/>
          <w:sz w:val="12"/>
        </w:rPr>
        <w:t> </w:t>
      </w:r>
      <w:r>
        <w:rPr>
          <w:color w:val="231F20"/>
          <w:w w:val="105"/>
          <w:sz w:val="12"/>
        </w:rPr>
        <w:t>J.</w:t>
      </w:r>
      <w:r>
        <w:rPr>
          <w:color w:val="231F20"/>
          <w:spacing w:val="-2"/>
          <w:w w:val="105"/>
          <w:sz w:val="12"/>
        </w:rPr>
        <w:t> </w:t>
      </w:r>
      <w:r>
        <w:rPr>
          <w:color w:val="231F20"/>
          <w:w w:val="105"/>
          <w:sz w:val="12"/>
        </w:rPr>
        <w:t>Food</w:t>
      </w:r>
      <w:r>
        <w:rPr>
          <w:color w:val="231F20"/>
          <w:spacing w:val="40"/>
          <w:w w:val="105"/>
          <w:sz w:val="12"/>
        </w:rPr>
        <w:t> </w:t>
      </w:r>
      <w:r>
        <w:rPr>
          <w:color w:val="231F20"/>
          <w:w w:val="105"/>
          <w:sz w:val="12"/>
        </w:rPr>
        <w:t>Sci. Technol. 57 (4), 1310</w:t>
      </w:r>
      <w:r>
        <w:rPr>
          <w:rFonts w:ascii="Tuffy" w:hAnsi="Tuffy"/>
          <w:b w:val="0"/>
          <w:color w:val="231F20"/>
          <w:w w:val="105"/>
          <w:sz w:val="12"/>
        </w:rPr>
        <w:t>–</w:t>
      </w:r>
      <w:r>
        <w:rPr>
          <w:color w:val="231F20"/>
          <w:w w:val="105"/>
          <w:sz w:val="12"/>
        </w:rPr>
        <w:t>1319. </w:t>
      </w:r>
      <w:hyperlink r:id="rId127">
        <w:r>
          <w:rPr>
            <w:color w:val="2E3092"/>
            <w:w w:val="105"/>
            <w:sz w:val="12"/>
          </w:rPr>
          <w:t>https://doi.org/10.1007/s13197-019-04165-y</w:t>
        </w:r>
      </w:hyperlink>
      <w:r>
        <w:rPr>
          <w:color w:val="231F20"/>
          <w:w w:val="105"/>
          <w:sz w:val="12"/>
        </w:rPr>
        <w:t>.</w:t>
      </w:r>
    </w:p>
    <w:p>
      <w:pPr>
        <w:spacing w:line="280" w:lineRule="auto" w:before="6"/>
        <w:ind w:left="529" w:right="0" w:hanging="240"/>
        <w:jc w:val="both"/>
        <w:rPr>
          <w:sz w:val="12"/>
        </w:rPr>
      </w:pPr>
      <w:r>
        <w:rPr>
          <w:color w:val="231F20"/>
          <w:w w:val="105"/>
          <w:sz w:val="12"/>
        </w:rPr>
        <w:t>Xu, Z., Yuan, Y.J., 2019. Quanti</w:t>
      </w:r>
      <w:r>
        <w:rPr>
          <w:rFonts w:ascii="Times New Roman"/>
          <w:color w:val="231F20"/>
          <w:w w:val="105"/>
          <w:sz w:val="12"/>
        </w:rPr>
        <w:t>fi</w:t>
      </w:r>
      <w:r>
        <w:rPr>
          <w:color w:val="231F20"/>
          <w:w w:val="105"/>
          <w:sz w:val="12"/>
        </w:rPr>
        <w:t>cation of: Staphylococcus aureus using surface acoustic</w:t>
      </w:r>
      <w:r>
        <w:rPr>
          <w:color w:val="231F20"/>
          <w:spacing w:val="40"/>
          <w:w w:val="105"/>
          <w:sz w:val="12"/>
        </w:rPr>
        <w:t> </w:t>
      </w:r>
      <w:r>
        <w:rPr>
          <w:color w:val="231F20"/>
          <w:w w:val="105"/>
          <w:sz w:val="12"/>
        </w:rPr>
        <w:t>wave sensors. RSC Adv. </w:t>
      </w:r>
      <w:hyperlink r:id="rId128">
        <w:r>
          <w:rPr>
            <w:color w:val="2E3092"/>
            <w:w w:val="105"/>
            <w:sz w:val="12"/>
          </w:rPr>
          <w:t>https://doi.org/10.1039/c8ra09790a</w:t>
        </w:r>
      </w:hyperlink>
      <w:r>
        <w:rPr>
          <w:color w:val="231F20"/>
          <w:w w:val="105"/>
          <w:sz w:val="12"/>
        </w:rPr>
        <w:t>.</w:t>
      </w:r>
    </w:p>
    <w:p>
      <w:pPr>
        <w:spacing w:line="280" w:lineRule="auto" w:before="0"/>
        <w:ind w:left="529" w:right="1" w:hanging="240"/>
        <w:jc w:val="both"/>
        <w:rPr>
          <w:sz w:val="12"/>
        </w:rPr>
      </w:pPr>
      <w:r>
        <w:rPr>
          <w:color w:val="231F20"/>
          <w:sz w:val="12"/>
        </w:rPr>
        <w:t>Yang,</w:t>
      </w:r>
      <w:r>
        <w:rPr>
          <w:color w:val="231F20"/>
          <w:spacing w:val="-7"/>
          <w:sz w:val="12"/>
        </w:rPr>
        <w:t> </w:t>
      </w:r>
      <w:r>
        <w:rPr>
          <w:color w:val="231F20"/>
          <w:sz w:val="12"/>
        </w:rPr>
        <w:t>X.,</w:t>
      </w:r>
      <w:r>
        <w:rPr>
          <w:color w:val="231F20"/>
          <w:spacing w:val="-6"/>
          <w:sz w:val="12"/>
        </w:rPr>
        <w:t> </w:t>
      </w:r>
      <w:r>
        <w:rPr>
          <w:color w:val="231F20"/>
          <w:sz w:val="12"/>
        </w:rPr>
        <w:t>Liu,</w:t>
      </w:r>
      <w:r>
        <w:rPr>
          <w:color w:val="231F20"/>
          <w:spacing w:val="-7"/>
          <w:sz w:val="12"/>
        </w:rPr>
        <w:t> </w:t>
      </w:r>
      <w:r>
        <w:rPr>
          <w:color w:val="231F20"/>
          <w:sz w:val="12"/>
        </w:rPr>
        <w:t>Y.,</w:t>
      </w:r>
      <w:r>
        <w:rPr>
          <w:color w:val="231F20"/>
          <w:spacing w:val="-7"/>
          <w:sz w:val="12"/>
        </w:rPr>
        <w:t> </w:t>
      </w:r>
      <w:r>
        <w:rPr>
          <w:color w:val="231F20"/>
          <w:sz w:val="12"/>
        </w:rPr>
        <w:t>Mu,</w:t>
      </w:r>
      <w:r>
        <w:rPr>
          <w:color w:val="231F20"/>
          <w:spacing w:val="-6"/>
          <w:sz w:val="12"/>
        </w:rPr>
        <w:t> </w:t>
      </w:r>
      <w:r>
        <w:rPr>
          <w:color w:val="231F20"/>
          <w:sz w:val="12"/>
        </w:rPr>
        <w:t>L.,</w:t>
      </w:r>
      <w:r>
        <w:rPr>
          <w:color w:val="231F20"/>
          <w:spacing w:val="-5"/>
          <w:sz w:val="12"/>
        </w:rPr>
        <w:t> </w:t>
      </w:r>
      <w:r>
        <w:rPr>
          <w:color w:val="231F20"/>
          <w:sz w:val="12"/>
        </w:rPr>
        <w:t>Wang,</w:t>
      </w:r>
      <w:r>
        <w:rPr>
          <w:color w:val="231F20"/>
          <w:spacing w:val="-7"/>
          <w:sz w:val="12"/>
        </w:rPr>
        <w:t> </w:t>
      </w:r>
      <w:r>
        <w:rPr>
          <w:color w:val="231F20"/>
          <w:sz w:val="12"/>
        </w:rPr>
        <w:t>W.,</w:t>
      </w:r>
      <w:r>
        <w:rPr>
          <w:color w:val="231F20"/>
          <w:spacing w:val="-7"/>
          <w:sz w:val="12"/>
        </w:rPr>
        <w:t> </w:t>
      </w:r>
      <w:r>
        <w:rPr>
          <w:color w:val="231F20"/>
          <w:sz w:val="12"/>
        </w:rPr>
        <w:t>Zhan,</w:t>
      </w:r>
      <w:r>
        <w:rPr>
          <w:color w:val="231F20"/>
          <w:spacing w:val="-7"/>
          <w:sz w:val="12"/>
        </w:rPr>
        <w:t> </w:t>
      </w:r>
      <w:r>
        <w:rPr>
          <w:color w:val="231F20"/>
          <w:sz w:val="12"/>
        </w:rPr>
        <w:t>Q.,</w:t>
      </w:r>
      <w:r>
        <w:rPr>
          <w:color w:val="231F20"/>
          <w:spacing w:val="-5"/>
          <w:sz w:val="12"/>
        </w:rPr>
        <w:t> </w:t>
      </w:r>
      <w:r>
        <w:rPr>
          <w:color w:val="231F20"/>
          <w:sz w:val="12"/>
        </w:rPr>
        <w:t>Luo,</w:t>
      </w:r>
      <w:r>
        <w:rPr>
          <w:color w:val="231F20"/>
          <w:spacing w:val="-5"/>
          <w:sz w:val="12"/>
        </w:rPr>
        <w:t> </w:t>
      </w:r>
      <w:r>
        <w:rPr>
          <w:color w:val="231F20"/>
          <w:sz w:val="12"/>
        </w:rPr>
        <w:t>M.,</w:t>
      </w:r>
      <w:r>
        <w:rPr>
          <w:color w:val="231F20"/>
          <w:spacing w:val="-7"/>
          <w:sz w:val="12"/>
        </w:rPr>
        <w:t> </w:t>
      </w:r>
      <w:r>
        <w:rPr>
          <w:color w:val="231F20"/>
          <w:sz w:val="12"/>
        </w:rPr>
        <w:t>Tian,</w:t>
      </w:r>
      <w:r>
        <w:rPr>
          <w:color w:val="231F20"/>
          <w:spacing w:val="-7"/>
          <w:sz w:val="12"/>
        </w:rPr>
        <w:t> </w:t>
      </w:r>
      <w:r>
        <w:rPr>
          <w:color w:val="231F20"/>
          <w:sz w:val="12"/>
        </w:rPr>
        <w:t>H.,</w:t>
      </w:r>
      <w:r>
        <w:rPr>
          <w:color w:val="231F20"/>
          <w:spacing w:val="-5"/>
          <w:sz w:val="12"/>
        </w:rPr>
        <w:t> </w:t>
      </w:r>
      <w:r>
        <w:rPr>
          <w:color w:val="231F20"/>
          <w:sz w:val="12"/>
        </w:rPr>
        <w:t>Lv,</w:t>
      </w:r>
      <w:r>
        <w:rPr>
          <w:color w:val="231F20"/>
          <w:spacing w:val="-7"/>
          <w:sz w:val="12"/>
        </w:rPr>
        <w:t> </w:t>
      </w:r>
      <w:r>
        <w:rPr>
          <w:color w:val="231F20"/>
          <w:sz w:val="12"/>
        </w:rPr>
        <w:t>C.,</w:t>
      </w:r>
      <w:r>
        <w:rPr>
          <w:color w:val="231F20"/>
          <w:spacing w:val="-5"/>
          <w:sz w:val="12"/>
        </w:rPr>
        <w:t> </w:t>
      </w:r>
      <w:r>
        <w:rPr>
          <w:color w:val="231F20"/>
          <w:sz w:val="12"/>
        </w:rPr>
        <w:t>Li,</w:t>
      </w:r>
      <w:r>
        <w:rPr>
          <w:color w:val="231F20"/>
          <w:spacing w:val="-7"/>
          <w:sz w:val="12"/>
        </w:rPr>
        <w:t> </w:t>
      </w:r>
      <w:r>
        <w:rPr>
          <w:color w:val="231F20"/>
          <w:sz w:val="12"/>
        </w:rPr>
        <w:t>J.,</w:t>
      </w:r>
      <w:r>
        <w:rPr>
          <w:color w:val="231F20"/>
          <w:spacing w:val="-6"/>
          <w:sz w:val="12"/>
        </w:rPr>
        <w:t> </w:t>
      </w:r>
      <w:r>
        <w:rPr>
          <w:color w:val="231F20"/>
          <w:sz w:val="12"/>
        </w:rPr>
        <w:t>2018.</w:t>
      </w:r>
      <w:r>
        <w:rPr>
          <w:color w:val="231F20"/>
          <w:spacing w:val="-6"/>
          <w:sz w:val="12"/>
        </w:rPr>
        <w:t> </w:t>
      </w:r>
      <w:r>
        <w:rPr>
          <w:color w:val="231F20"/>
          <w:sz w:val="12"/>
        </w:rPr>
        <w:t>Discriminant</w:t>
      </w:r>
      <w:r>
        <w:rPr>
          <w:color w:val="231F20"/>
          <w:spacing w:val="40"/>
          <w:w w:val="105"/>
          <w:sz w:val="12"/>
        </w:rPr>
        <w:t> </w:t>
      </w:r>
      <w:r>
        <w:rPr>
          <w:color w:val="231F20"/>
          <w:w w:val="105"/>
          <w:sz w:val="12"/>
        </w:rPr>
        <w:t>research for identifying aromas of non-fermented Pu-erh tea from different storage</w:t>
      </w:r>
      <w:r>
        <w:rPr>
          <w:color w:val="231F20"/>
          <w:spacing w:val="40"/>
          <w:w w:val="105"/>
          <w:sz w:val="12"/>
        </w:rPr>
        <w:t> </w:t>
      </w:r>
      <w:r>
        <w:rPr>
          <w:color w:val="231F20"/>
          <w:w w:val="105"/>
          <w:sz w:val="12"/>
        </w:rPr>
        <w:t>years using an electronic nose.</w:t>
      </w:r>
      <w:r>
        <w:rPr>
          <w:color w:val="231F20"/>
          <w:w w:val="105"/>
          <w:sz w:val="12"/>
        </w:rPr>
        <w:t> J. Food</w:t>
      </w:r>
      <w:r>
        <w:rPr>
          <w:color w:val="231F20"/>
          <w:w w:val="105"/>
          <w:sz w:val="12"/>
        </w:rPr>
        <w:t> Process. Preserv. </w:t>
      </w:r>
      <w:hyperlink r:id="rId129">
        <w:r>
          <w:rPr>
            <w:color w:val="2E3092"/>
            <w:w w:val="105"/>
            <w:sz w:val="12"/>
          </w:rPr>
          <w:t>https://doi.org/10.1111/</w:t>
        </w:r>
      </w:hyperlink>
      <w:r>
        <w:rPr>
          <w:color w:val="2E3092"/>
          <w:spacing w:val="40"/>
          <w:w w:val="105"/>
          <w:sz w:val="12"/>
        </w:rPr>
        <w:t> </w:t>
      </w:r>
      <w:hyperlink r:id="rId129">
        <w:r>
          <w:rPr>
            <w:color w:val="2E3092"/>
            <w:spacing w:val="-2"/>
            <w:w w:val="105"/>
            <w:sz w:val="12"/>
          </w:rPr>
          <w:t>jfpp.13721</w:t>
        </w:r>
      </w:hyperlink>
      <w:r>
        <w:rPr>
          <w:color w:val="231F20"/>
          <w:spacing w:val="-2"/>
          <w:w w:val="105"/>
          <w:sz w:val="12"/>
        </w:rPr>
        <w:t>.</w:t>
      </w:r>
    </w:p>
    <w:p>
      <w:pPr>
        <w:spacing w:line="278" w:lineRule="auto" w:before="0"/>
        <w:ind w:left="529" w:right="0" w:hanging="240"/>
        <w:jc w:val="both"/>
        <w:rPr>
          <w:sz w:val="12"/>
        </w:rPr>
      </w:pPr>
      <w:r>
        <w:rPr>
          <w:color w:val="231F20"/>
          <w:w w:val="105"/>
          <w:sz w:val="12"/>
        </w:rPr>
        <w:t>Yen, T.Y., Yao, D.J., 2018. Freshness detection of kiwifruit by gas sensing array based on</w:t>
      </w:r>
      <w:r>
        <w:rPr>
          <w:color w:val="231F20"/>
          <w:spacing w:val="40"/>
          <w:w w:val="105"/>
          <w:sz w:val="12"/>
        </w:rPr>
        <w:t> </w:t>
      </w:r>
      <w:r>
        <w:rPr>
          <w:color w:val="231F20"/>
          <w:w w:val="105"/>
          <w:sz w:val="12"/>
        </w:rPr>
        <w:t>surface</w:t>
      </w:r>
      <w:r>
        <w:rPr>
          <w:color w:val="231F20"/>
          <w:spacing w:val="32"/>
          <w:w w:val="105"/>
          <w:sz w:val="12"/>
        </w:rPr>
        <w:t> </w:t>
      </w:r>
      <w:r>
        <w:rPr>
          <w:color w:val="231F20"/>
          <w:w w:val="105"/>
          <w:sz w:val="12"/>
        </w:rPr>
        <w:t>acoustic</w:t>
      </w:r>
      <w:r>
        <w:rPr>
          <w:color w:val="231F20"/>
          <w:spacing w:val="31"/>
          <w:w w:val="105"/>
          <w:sz w:val="12"/>
        </w:rPr>
        <w:t> </w:t>
      </w:r>
      <w:r>
        <w:rPr>
          <w:color w:val="231F20"/>
          <w:w w:val="105"/>
          <w:sz w:val="12"/>
        </w:rPr>
        <w:t>wave</w:t>
      </w:r>
      <w:r>
        <w:rPr>
          <w:color w:val="231F20"/>
          <w:spacing w:val="30"/>
          <w:w w:val="105"/>
          <w:sz w:val="12"/>
        </w:rPr>
        <w:t> </w:t>
      </w:r>
      <w:r>
        <w:rPr>
          <w:color w:val="231F20"/>
          <w:w w:val="105"/>
          <w:sz w:val="12"/>
        </w:rPr>
        <w:t>technique.</w:t>
      </w:r>
      <w:r>
        <w:rPr>
          <w:color w:val="231F20"/>
          <w:spacing w:val="31"/>
          <w:w w:val="105"/>
          <w:sz w:val="12"/>
        </w:rPr>
        <w:t> </w:t>
      </w:r>
      <w:r>
        <w:rPr>
          <w:color w:val="231F20"/>
          <w:w w:val="105"/>
          <w:sz w:val="12"/>
        </w:rPr>
        <w:t>NEMS</w:t>
      </w:r>
      <w:r>
        <w:rPr>
          <w:color w:val="231F20"/>
          <w:spacing w:val="31"/>
          <w:w w:val="105"/>
          <w:sz w:val="12"/>
        </w:rPr>
        <w:t> </w:t>
      </w:r>
      <w:r>
        <w:rPr>
          <w:color w:val="231F20"/>
          <w:w w:val="105"/>
          <w:sz w:val="12"/>
        </w:rPr>
        <w:t>2018</w:t>
      </w:r>
      <w:r>
        <w:rPr>
          <w:color w:val="231F20"/>
          <w:spacing w:val="31"/>
          <w:w w:val="105"/>
          <w:sz w:val="12"/>
        </w:rPr>
        <w:t> </w:t>
      </w:r>
      <w:r>
        <w:rPr>
          <w:color w:val="231F20"/>
          <w:w w:val="105"/>
          <w:sz w:val="12"/>
        </w:rPr>
        <w:t>-</w:t>
      </w:r>
      <w:r>
        <w:rPr>
          <w:color w:val="231F20"/>
          <w:spacing w:val="32"/>
          <w:w w:val="105"/>
          <w:sz w:val="12"/>
        </w:rPr>
        <w:t> </w:t>
      </w:r>
      <w:r>
        <w:rPr>
          <w:color w:val="231F20"/>
          <w:w w:val="105"/>
          <w:sz w:val="12"/>
        </w:rPr>
        <w:t>13th</w:t>
      </w:r>
      <w:r>
        <w:rPr>
          <w:color w:val="231F20"/>
          <w:spacing w:val="31"/>
          <w:w w:val="105"/>
          <w:sz w:val="12"/>
        </w:rPr>
        <w:t> </w:t>
      </w:r>
      <w:r>
        <w:rPr>
          <w:color w:val="231F20"/>
          <w:w w:val="105"/>
          <w:sz w:val="12"/>
        </w:rPr>
        <w:t>Annual</w:t>
      </w:r>
      <w:r>
        <w:rPr>
          <w:color w:val="231F20"/>
          <w:spacing w:val="31"/>
          <w:w w:val="105"/>
          <w:sz w:val="12"/>
        </w:rPr>
        <w:t> </w:t>
      </w:r>
      <w:r>
        <w:rPr>
          <w:color w:val="231F20"/>
          <w:w w:val="105"/>
          <w:sz w:val="12"/>
        </w:rPr>
        <w:t>IEEE</w:t>
      </w:r>
      <w:r>
        <w:rPr>
          <w:color w:val="231F20"/>
          <w:spacing w:val="31"/>
          <w:w w:val="105"/>
          <w:sz w:val="12"/>
        </w:rPr>
        <w:t> </w:t>
      </w:r>
      <w:r>
        <w:rPr>
          <w:color w:val="231F20"/>
          <w:spacing w:val="-2"/>
          <w:w w:val="105"/>
          <w:sz w:val="12"/>
        </w:rPr>
        <w:t>International</w:t>
      </w:r>
    </w:p>
    <w:p>
      <w:pPr>
        <w:spacing w:line="280" w:lineRule="auto" w:before="115"/>
        <w:ind w:left="529" w:right="112" w:firstLine="0"/>
        <w:jc w:val="both"/>
        <w:rPr>
          <w:sz w:val="12"/>
        </w:rPr>
      </w:pPr>
      <w:r>
        <w:rPr/>
        <w:br w:type="column"/>
      </w:r>
      <w:r>
        <w:rPr>
          <w:color w:val="231F20"/>
          <w:w w:val="105"/>
          <w:sz w:val="12"/>
        </w:rPr>
        <w:t>Conference</w:t>
      </w:r>
      <w:r>
        <w:rPr>
          <w:color w:val="231F20"/>
          <w:w w:val="105"/>
          <w:sz w:val="12"/>
        </w:rPr>
        <w:t> on</w:t>
      </w:r>
      <w:r>
        <w:rPr>
          <w:color w:val="231F20"/>
          <w:w w:val="105"/>
          <w:sz w:val="12"/>
        </w:rPr>
        <w:t> Nano/Micro</w:t>
      </w:r>
      <w:r>
        <w:rPr>
          <w:color w:val="231F20"/>
          <w:w w:val="105"/>
          <w:sz w:val="12"/>
        </w:rPr>
        <w:t> Engineered</w:t>
      </w:r>
      <w:r>
        <w:rPr>
          <w:color w:val="231F20"/>
          <w:w w:val="105"/>
          <w:sz w:val="12"/>
        </w:rPr>
        <w:t> and</w:t>
      </w:r>
      <w:r>
        <w:rPr>
          <w:color w:val="231F20"/>
          <w:w w:val="105"/>
          <w:sz w:val="12"/>
        </w:rPr>
        <w:t> Molecular</w:t>
      </w:r>
      <w:r>
        <w:rPr>
          <w:color w:val="231F20"/>
          <w:w w:val="105"/>
          <w:sz w:val="12"/>
        </w:rPr>
        <w:t> Systems</w:t>
      </w:r>
      <w:r>
        <w:rPr>
          <w:color w:val="231F20"/>
          <w:w w:val="105"/>
          <w:sz w:val="12"/>
        </w:rPr>
        <w:t> </w:t>
      </w:r>
      <w:hyperlink r:id="rId130">
        <w:r>
          <w:rPr>
            <w:color w:val="2E3092"/>
            <w:w w:val="105"/>
            <w:sz w:val="12"/>
          </w:rPr>
          <w:t>https://doi.org/</w:t>
        </w:r>
      </w:hyperlink>
      <w:r>
        <w:rPr>
          <w:color w:val="2E3092"/>
          <w:spacing w:val="40"/>
          <w:w w:val="105"/>
          <w:sz w:val="12"/>
        </w:rPr>
        <w:t> </w:t>
      </w:r>
      <w:hyperlink r:id="rId130">
        <w:r>
          <w:rPr>
            <w:color w:val="2E3092"/>
            <w:spacing w:val="-2"/>
            <w:w w:val="105"/>
            <w:sz w:val="12"/>
          </w:rPr>
          <w:t>10.1109/NEMS.2018.8556907</w:t>
        </w:r>
      </w:hyperlink>
      <w:r>
        <w:rPr>
          <w:color w:val="231F20"/>
          <w:spacing w:val="-2"/>
          <w:w w:val="105"/>
          <w:sz w:val="12"/>
        </w:rPr>
        <w:t>.</w:t>
      </w:r>
    </w:p>
    <w:p>
      <w:pPr>
        <w:spacing w:line="273" w:lineRule="auto" w:before="0"/>
        <w:ind w:left="529" w:right="110" w:hanging="240"/>
        <w:jc w:val="both"/>
        <w:rPr>
          <w:sz w:val="12"/>
        </w:rPr>
      </w:pPr>
      <w:r>
        <w:rPr>
          <w:color w:val="231F20"/>
          <w:w w:val="105"/>
          <w:sz w:val="12"/>
        </w:rPr>
        <w:t>Zhang,</w:t>
      </w:r>
      <w:r>
        <w:rPr>
          <w:color w:val="231F20"/>
          <w:spacing w:val="-2"/>
          <w:w w:val="105"/>
          <w:sz w:val="12"/>
        </w:rPr>
        <w:t> </w:t>
      </w:r>
      <w:r>
        <w:rPr>
          <w:color w:val="231F20"/>
          <w:w w:val="105"/>
          <w:sz w:val="12"/>
        </w:rPr>
        <w:t>L.,</w:t>
      </w:r>
      <w:r>
        <w:rPr>
          <w:color w:val="231F20"/>
          <w:spacing w:val="-2"/>
          <w:w w:val="105"/>
          <w:sz w:val="12"/>
        </w:rPr>
        <w:t> </w:t>
      </w:r>
      <w:r>
        <w:rPr>
          <w:color w:val="231F20"/>
          <w:w w:val="105"/>
          <w:sz w:val="12"/>
        </w:rPr>
        <w:t>Zhang,</w:t>
      </w:r>
      <w:r>
        <w:rPr>
          <w:color w:val="231F20"/>
          <w:spacing w:val="-3"/>
          <w:w w:val="105"/>
          <w:sz w:val="12"/>
        </w:rPr>
        <w:t> </w:t>
      </w:r>
      <w:r>
        <w:rPr>
          <w:color w:val="231F20"/>
          <w:w w:val="105"/>
          <w:sz w:val="12"/>
        </w:rPr>
        <w:t>D.,</w:t>
      </w:r>
      <w:r>
        <w:rPr>
          <w:color w:val="231F20"/>
          <w:spacing w:val="-2"/>
          <w:w w:val="105"/>
          <w:sz w:val="12"/>
        </w:rPr>
        <w:t> </w:t>
      </w:r>
      <w:r>
        <w:rPr>
          <w:color w:val="231F20"/>
          <w:w w:val="105"/>
          <w:sz w:val="12"/>
        </w:rPr>
        <w:t>2018.</w:t>
      </w:r>
      <w:r>
        <w:rPr>
          <w:color w:val="231F20"/>
          <w:spacing w:val="-4"/>
          <w:w w:val="105"/>
          <w:sz w:val="12"/>
        </w:rPr>
        <w:t> </w:t>
      </w:r>
      <w:r>
        <w:rPr>
          <w:color w:val="231F20"/>
          <w:w w:val="105"/>
          <w:sz w:val="12"/>
        </w:rPr>
        <w:t>Ef</w:t>
      </w:r>
      <w:r>
        <w:rPr>
          <w:rFonts w:ascii="Times New Roman" w:hAnsi="Times New Roman"/>
          <w:color w:val="231F20"/>
          <w:w w:val="105"/>
          <w:sz w:val="12"/>
        </w:rPr>
        <w:t>fi</w:t>
      </w:r>
      <w:r>
        <w:rPr>
          <w:color w:val="231F20"/>
          <w:w w:val="105"/>
          <w:sz w:val="12"/>
        </w:rPr>
        <w:t>cient</w:t>
      </w:r>
      <w:r>
        <w:rPr>
          <w:color w:val="231F20"/>
          <w:spacing w:val="-2"/>
          <w:w w:val="105"/>
          <w:sz w:val="12"/>
        </w:rPr>
        <w:t> </w:t>
      </w:r>
      <w:r>
        <w:rPr>
          <w:color w:val="231F20"/>
          <w:w w:val="105"/>
          <w:sz w:val="12"/>
        </w:rPr>
        <w:t>solutions</w:t>
      </w:r>
      <w:r>
        <w:rPr>
          <w:color w:val="231F20"/>
          <w:spacing w:val="-4"/>
          <w:w w:val="105"/>
          <w:sz w:val="12"/>
        </w:rPr>
        <w:t> </w:t>
      </w:r>
      <w:r>
        <w:rPr>
          <w:color w:val="231F20"/>
          <w:w w:val="105"/>
          <w:sz w:val="12"/>
        </w:rPr>
        <w:t>for</w:t>
      </w:r>
      <w:r>
        <w:rPr>
          <w:color w:val="231F20"/>
          <w:spacing w:val="-2"/>
          <w:w w:val="105"/>
          <w:sz w:val="12"/>
        </w:rPr>
        <w:t> </w:t>
      </w:r>
      <w:r>
        <w:rPr>
          <w:color w:val="231F20"/>
          <w:w w:val="105"/>
          <w:sz w:val="12"/>
        </w:rPr>
        <w:t>discreteness,</w:t>
      </w:r>
      <w:r>
        <w:rPr>
          <w:color w:val="231F20"/>
          <w:spacing w:val="-4"/>
          <w:w w:val="105"/>
          <w:sz w:val="12"/>
        </w:rPr>
        <w:t> </w:t>
      </w:r>
      <w:r>
        <w:rPr>
          <w:color w:val="231F20"/>
          <w:w w:val="105"/>
          <w:sz w:val="12"/>
        </w:rPr>
        <w:t>drift,</w:t>
      </w:r>
      <w:r>
        <w:rPr>
          <w:color w:val="231F20"/>
          <w:spacing w:val="-2"/>
          <w:w w:val="105"/>
          <w:sz w:val="12"/>
        </w:rPr>
        <w:t> </w:t>
      </w:r>
      <w:r>
        <w:rPr>
          <w:color w:val="231F20"/>
          <w:w w:val="105"/>
          <w:sz w:val="12"/>
        </w:rPr>
        <w:t>and</w:t>
      </w:r>
      <w:r>
        <w:rPr>
          <w:color w:val="231F20"/>
          <w:spacing w:val="-2"/>
          <w:w w:val="105"/>
          <w:sz w:val="12"/>
        </w:rPr>
        <w:t> </w:t>
      </w:r>
      <w:r>
        <w:rPr>
          <w:color w:val="231F20"/>
          <w:w w:val="105"/>
          <w:sz w:val="12"/>
        </w:rPr>
        <w:t>disturbance</w:t>
      </w:r>
      <w:r>
        <w:rPr>
          <w:color w:val="231F20"/>
          <w:spacing w:val="-2"/>
          <w:w w:val="105"/>
          <w:sz w:val="12"/>
        </w:rPr>
        <w:t> </w:t>
      </w:r>
      <w:r>
        <w:rPr>
          <w:color w:val="231F20"/>
          <w:w w:val="105"/>
          <w:sz w:val="12"/>
        </w:rPr>
        <w:t>(3D)</w:t>
      </w:r>
      <w:r>
        <w:rPr>
          <w:color w:val="231F20"/>
          <w:spacing w:val="40"/>
          <w:w w:val="105"/>
          <w:sz w:val="12"/>
        </w:rPr>
        <w:t> </w:t>
      </w:r>
      <w:r>
        <w:rPr>
          <w:color w:val="231F20"/>
          <w:w w:val="105"/>
          <w:sz w:val="12"/>
        </w:rPr>
        <w:t>in</w:t>
      </w:r>
      <w:r>
        <w:rPr>
          <w:color w:val="231F20"/>
          <w:spacing w:val="-8"/>
          <w:w w:val="105"/>
          <w:sz w:val="12"/>
        </w:rPr>
        <w:t> </w:t>
      </w:r>
      <w:r>
        <w:rPr>
          <w:color w:val="231F20"/>
          <w:w w:val="105"/>
          <w:sz w:val="12"/>
        </w:rPr>
        <w:t>electronic</w:t>
      </w:r>
      <w:r>
        <w:rPr>
          <w:color w:val="231F20"/>
          <w:spacing w:val="-8"/>
          <w:w w:val="105"/>
          <w:sz w:val="12"/>
        </w:rPr>
        <w:t> </w:t>
      </w:r>
      <w:r>
        <w:rPr>
          <w:color w:val="231F20"/>
          <w:w w:val="105"/>
          <w:sz w:val="12"/>
        </w:rPr>
        <w:t>olfaction.</w:t>
      </w:r>
      <w:r>
        <w:rPr>
          <w:color w:val="231F20"/>
          <w:spacing w:val="-7"/>
          <w:w w:val="105"/>
          <w:sz w:val="12"/>
        </w:rPr>
        <w:t> </w:t>
      </w:r>
      <w:r>
        <w:rPr>
          <w:color w:val="231F20"/>
          <w:w w:val="105"/>
          <w:sz w:val="12"/>
        </w:rPr>
        <w:t>IEEE</w:t>
      </w:r>
      <w:r>
        <w:rPr>
          <w:color w:val="231F20"/>
          <w:spacing w:val="-8"/>
          <w:w w:val="105"/>
          <w:sz w:val="12"/>
        </w:rPr>
        <w:t> </w:t>
      </w:r>
      <w:r>
        <w:rPr>
          <w:color w:val="231F20"/>
          <w:w w:val="105"/>
          <w:sz w:val="12"/>
        </w:rPr>
        <w:t>Trans.</w:t>
      </w:r>
      <w:r>
        <w:rPr>
          <w:color w:val="231F20"/>
          <w:spacing w:val="-7"/>
          <w:w w:val="105"/>
          <w:sz w:val="12"/>
        </w:rPr>
        <w:t> </w:t>
      </w:r>
      <w:r>
        <w:rPr>
          <w:color w:val="231F20"/>
          <w:w w:val="105"/>
          <w:sz w:val="12"/>
        </w:rPr>
        <w:t>Syst.</w:t>
      </w:r>
      <w:r>
        <w:rPr>
          <w:color w:val="231F20"/>
          <w:spacing w:val="-8"/>
          <w:w w:val="105"/>
          <w:sz w:val="12"/>
        </w:rPr>
        <w:t> </w:t>
      </w:r>
      <w:r>
        <w:rPr>
          <w:color w:val="231F20"/>
          <w:w w:val="105"/>
          <w:sz w:val="12"/>
        </w:rPr>
        <w:t>Man</w:t>
      </w:r>
      <w:r>
        <w:rPr>
          <w:color w:val="231F20"/>
          <w:spacing w:val="-8"/>
          <w:w w:val="105"/>
          <w:sz w:val="12"/>
        </w:rPr>
        <w:t> </w:t>
      </w:r>
      <w:r>
        <w:rPr>
          <w:color w:val="231F20"/>
          <w:w w:val="105"/>
          <w:sz w:val="12"/>
        </w:rPr>
        <w:t>Cyber.</w:t>
      </w:r>
      <w:r>
        <w:rPr>
          <w:color w:val="231F20"/>
          <w:spacing w:val="-7"/>
          <w:w w:val="105"/>
          <w:sz w:val="12"/>
        </w:rPr>
        <w:t> </w:t>
      </w:r>
      <w:r>
        <w:rPr>
          <w:color w:val="231F20"/>
          <w:w w:val="105"/>
          <w:sz w:val="12"/>
        </w:rPr>
        <w:t>Syst.</w:t>
      </w:r>
      <w:r>
        <w:rPr>
          <w:color w:val="231F20"/>
          <w:spacing w:val="-8"/>
          <w:w w:val="105"/>
          <w:sz w:val="12"/>
        </w:rPr>
        <w:t> </w:t>
      </w:r>
      <w:r>
        <w:rPr>
          <w:color w:val="231F20"/>
          <w:w w:val="105"/>
          <w:sz w:val="12"/>
        </w:rPr>
        <w:t>48</w:t>
      </w:r>
      <w:r>
        <w:rPr>
          <w:color w:val="231F20"/>
          <w:spacing w:val="-7"/>
          <w:w w:val="105"/>
          <w:sz w:val="12"/>
        </w:rPr>
        <w:t> </w:t>
      </w:r>
      <w:r>
        <w:rPr>
          <w:color w:val="231F20"/>
          <w:w w:val="105"/>
          <w:sz w:val="12"/>
        </w:rPr>
        <w:t>(2),</w:t>
      </w:r>
      <w:r>
        <w:rPr>
          <w:color w:val="231F20"/>
          <w:spacing w:val="-8"/>
          <w:w w:val="105"/>
          <w:sz w:val="12"/>
        </w:rPr>
        <w:t> </w:t>
      </w:r>
      <w:r>
        <w:rPr>
          <w:color w:val="231F20"/>
          <w:w w:val="105"/>
          <w:sz w:val="12"/>
        </w:rPr>
        <w:t>242</w:t>
      </w:r>
      <w:r>
        <w:rPr>
          <w:rFonts w:ascii="Tuffy" w:hAnsi="Tuffy"/>
          <w:b w:val="0"/>
          <w:color w:val="231F20"/>
          <w:w w:val="105"/>
          <w:sz w:val="12"/>
        </w:rPr>
        <w:t>–</w:t>
      </w:r>
      <w:r>
        <w:rPr>
          <w:color w:val="231F20"/>
          <w:w w:val="105"/>
          <w:sz w:val="12"/>
        </w:rPr>
        <w:t>254.</w:t>
      </w:r>
      <w:r>
        <w:rPr>
          <w:color w:val="231F20"/>
          <w:spacing w:val="-8"/>
          <w:w w:val="105"/>
          <w:sz w:val="12"/>
        </w:rPr>
        <w:t> </w:t>
      </w:r>
      <w:hyperlink r:id="rId131">
        <w:r>
          <w:rPr>
            <w:color w:val="2E3092"/>
            <w:w w:val="105"/>
            <w:sz w:val="12"/>
          </w:rPr>
          <w:t>https://doi.</w:t>
        </w:r>
      </w:hyperlink>
      <w:r>
        <w:rPr>
          <w:color w:val="2E3092"/>
          <w:spacing w:val="40"/>
          <w:w w:val="105"/>
          <w:sz w:val="12"/>
        </w:rPr>
        <w:t> </w:t>
      </w:r>
      <w:hyperlink r:id="rId131">
        <w:r>
          <w:rPr>
            <w:color w:val="2E3092"/>
            <w:spacing w:val="-2"/>
            <w:w w:val="105"/>
            <w:sz w:val="12"/>
          </w:rPr>
          <w:t>org/10.1109/TSMC.2016.2597800</w:t>
        </w:r>
      </w:hyperlink>
      <w:r>
        <w:rPr>
          <w:color w:val="231F20"/>
          <w:spacing w:val="-2"/>
          <w:w w:val="105"/>
          <w:sz w:val="12"/>
        </w:rPr>
        <w:t>.</w:t>
      </w:r>
    </w:p>
    <w:p>
      <w:pPr>
        <w:spacing w:line="273" w:lineRule="auto" w:before="1"/>
        <w:ind w:left="529" w:right="111" w:hanging="240"/>
        <w:jc w:val="both"/>
        <w:rPr>
          <w:sz w:val="12"/>
        </w:rPr>
      </w:pPr>
      <w:r>
        <w:rPr>
          <w:color w:val="231F20"/>
          <w:w w:val="105"/>
          <w:sz w:val="12"/>
        </w:rPr>
        <w:t>Zhang, H., Chang,</w:t>
      </w:r>
      <w:r>
        <w:rPr>
          <w:color w:val="231F20"/>
          <w:spacing w:val="-1"/>
          <w:w w:val="105"/>
          <w:sz w:val="12"/>
        </w:rPr>
        <w:t> </w:t>
      </w:r>
      <w:r>
        <w:rPr>
          <w:color w:val="231F20"/>
          <w:w w:val="105"/>
          <w:sz w:val="12"/>
        </w:rPr>
        <w:t>M., Wang, J., Ye, S., 2008.</w:t>
      </w:r>
      <w:r>
        <w:rPr>
          <w:color w:val="231F20"/>
          <w:spacing w:val="-2"/>
          <w:w w:val="105"/>
          <w:sz w:val="12"/>
        </w:rPr>
        <w:t> </w:t>
      </w:r>
      <w:r>
        <w:rPr>
          <w:color w:val="231F20"/>
          <w:w w:val="105"/>
          <w:sz w:val="12"/>
        </w:rPr>
        <w:t>Evaluation of</w:t>
      </w:r>
      <w:r>
        <w:rPr>
          <w:color w:val="231F20"/>
          <w:spacing w:val="-1"/>
          <w:w w:val="105"/>
          <w:sz w:val="12"/>
        </w:rPr>
        <w:t> </w:t>
      </w:r>
      <w:r>
        <w:rPr>
          <w:color w:val="231F20"/>
          <w:w w:val="105"/>
          <w:sz w:val="12"/>
        </w:rPr>
        <w:t>peach quality indices using an</w:t>
      </w:r>
      <w:r>
        <w:rPr>
          <w:color w:val="231F20"/>
          <w:spacing w:val="40"/>
          <w:w w:val="105"/>
          <w:sz w:val="12"/>
        </w:rPr>
        <w:t> </w:t>
      </w:r>
      <w:r>
        <w:rPr>
          <w:color w:val="231F20"/>
          <w:w w:val="105"/>
          <w:sz w:val="12"/>
        </w:rPr>
        <w:t>electronic nose by MLR, QPST and BP network. Sensors Actuators B Chem. 134 (1),</w:t>
      </w:r>
      <w:r>
        <w:rPr>
          <w:color w:val="231F20"/>
          <w:spacing w:val="40"/>
          <w:w w:val="105"/>
          <w:sz w:val="12"/>
        </w:rPr>
        <w:t> </w:t>
      </w:r>
      <w:r>
        <w:rPr>
          <w:color w:val="231F20"/>
          <w:w w:val="105"/>
          <w:sz w:val="12"/>
        </w:rPr>
        <w:t>332</w:t>
      </w:r>
      <w:r>
        <w:rPr>
          <w:rFonts w:ascii="Tuffy" w:hAnsi="Tuffy"/>
          <w:b w:val="0"/>
          <w:color w:val="231F20"/>
          <w:w w:val="105"/>
          <w:sz w:val="12"/>
        </w:rPr>
        <w:t>–</w:t>
      </w:r>
      <w:r>
        <w:rPr>
          <w:color w:val="231F20"/>
          <w:w w:val="105"/>
          <w:sz w:val="12"/>
        </w:rPr>
        <w:t>338. </w:t>
      </w:r>
      <w:hyperlink r:id="rId132">
        <w:r>
          <w:rPr>
            <w:color w:val="2E3092"/>
            <w:w w:val="105"/>
            <w:sz w:val="12"/>
          </w:rPr>
          <w:t>https://doi.org/10.1016/j.snb.2008.05.008</w:t>
        </w:r>
      </w:hyperlink>
      <w:r>
        <w:rPr>
          <w:color w:val="231F20"/>
          <w:w w:val="105"/>
          <w:sz w:val="12"/>
        </w:rPr>
        <w:t>.</w:t>
      </w:r>
    </w:p>
    <w:p>
      <w:pPr>
        <w:spacing w:line="280" w:lineRule="auto" w:before="3"/>
        <w:ind w:left="529" w:right="111" w:hanging="240"/>
        <w:jc w:val="both"/>
        <w:rPr>
          <w:sz w:val="12"/>
        </w:rPr>
      </w:pPr>
      <w:r>
        <w:rPr>
          <w:color w:val="231F20"/>
          <w:w w:val="105"/>
          <w:sz w:val="12"/>
        </w:rPr>
        <w:t>Zheng,</w:t>
      </w:r>
      <w:r>
        <w:rPr>
          <w:color w:val="231F20"/>
          <w:spacing w:val="-2"/>
          <w:w w:val="105"/>
          <w:sz w:val="12"/>
        </w:rPr>
        <w:t> </w:t>
      </w:r>
      <w:r>
        <w:rPr>
          <w:color w:val="231F20"/>
          <w:w w:val="105"/>
          <w:sz w:val="12"/>
        </w:rPr>
        <w:t>L.,</w:t>
      </w:r>
      <w:r>
        <w:rPr>
          <w:color w:val="231F20"/>
          <w:spacing w:val="-3"/>
          <w:w w:val="105"/>
          <w:sz w:val="12"/>
        </w:rPr>
        <w:t> </w:t>
      </w:r>
      <w:r>
        <w:rPr>
          <w:color w:val="231F20"/>
          <w:w w:val="105"/>
          <w:sz w:val="12"/>
        </w:rPr>
        <w:t>Gao,</w:t>
      </w:r>
      <w:r>
        <w:rPr>
          <w:color w:val="231F20"/>
          <w:spacing w:val="-2"/>
          <w:w w:val="105"/>
          <w:sz w:val="12"/>
        </w:rPr>
        <w:t> </w:t>
      </w:r>
      <w:r>
        <w:rPr>
          <w:color w:val="231F20"/>
          <w:w w:val="105"/>
          <w:sz w:val="12"/>
        </w:rPr>
        <w:t>Y.,</w:t>
      </w:r>
      <w:r>
        <w:rPr>
          <w:color w:val="231F20"/>
          <w:spacing w:val="-2"/>
          <w:w w:val="105"/>
          <w:sz w:val="12"/>
        </w:rPr>
        <w:t> </w:t>
      </w:r>
      <w:r>
        <w:rPr>
          <w:color w:val="231F20"/>
          <w:w w:val="105"/>
          <w:sz w:val="12"/>
        </w:rPr>
        <w:t>Zhang,</w:t>
      </w:r>
      <w:r>
        <w:rPr>
          <w:color w:val="231F20"/>
          <w:spacing w:val="-2"/>
          <w:w w:val="105"/>
          <w:sz w:val="12"/>
        </w:rPr>
        <w:t> </w:t>
      </w:r>
      <w:r>
        <w:rPr>
          <w:color w:val="231F20"/>
          <w:w w:val="105"/>
          <w:sz w:val="12"/>
        </w:rPr>
        <w:t>J.,</w:t>
      </w:r>
      <w:r>
        <w:rPr>
          <w:color w:val="231F20"/>
          <w:spacing w:val="-3"/>
          <w:w w:val="105"/>
          <w:sz w:val="12"/>
        </w:rPr>
        <w:t> </w:t>
      </w:r>
      <w:r>
        <w:rPr>
          <w:color w:val="231F20"/>
          <w:w w:val="105"/>
          <w:sz w:val="12"/>
        </w:rPr>
        <w:t>Li,</w:t>
      </w:r>
      <w:r>
        <w:rPr>
          <w:color w:val="231F20"/>
          <w:spacing w:val="-3"/>
          <w:w w:val="105"/>
          <w:sz w:val="12"/>
        </w:rPr>
        <w:t> </w:t>
      </w:r>
      <w:r>
        <w:rPr>
          <w:color w:val="231F20"/>
          <w:w w:val="105"/>
          <w:sz w:val="12"/>
        </w:rPr>
        <w:t>J.,</w:t>
      </w:r>
      <w:r>
        <w:rPr>
          <w:color w:val="231F20"/>
          <w:spacing w:val="-3"/>
          <w:w w:val="105"/>
          <w:sz w:val="12"/>
        </w:rPr>
        <w:t> </w:t>
      </w:r>
      <w:r>
        <w:rPr>
          <w:color w:val="231F20"/>
          <w:w w:val="105"/>
          <w:sz w:val="12"/>
        </w:rPr>
        <w:t>Yu,</w:t>
      </w:r>
      <w:r>
        <w:rPr>
          <w:color w:val="231F20"/>
          <w:spacing w:val="-2"/>
          <w:w w:val="105"/>
          <w:sz w:val="12"/>
        </w:rPr>
        <w:t> </w:t>
      </w:r>
      <w:r>
        <w:rPr>
          <w:color w:val="231F20"/>
          <w:w w:val="105"/>
          <w:sz w:val="12"/>
        </w:rPr>
        <w:t>Y.,</w:t>
      </w:r>
      <w:r>
        <w:rPr>
          <w:color w:val="231F20"/>
          <w:spacing w:val="-3"/>
          <w:w w:val="105"/>
          <w:sz w:val="12"/>
        </w:rPr>
        <w:t> </w:t>
      </w:r>
      <w:r>
        <w:rPr>
          <w:color w:val="231F20"/>
          <w:w w:val="105"/>
          <w:sz w:val="12"/>
        </w:rPr>
        <w:t>Hui,</w:t>
      </w:r>
      <w:r>
        <w:rPr>
          <w:color w:val="231F20"/>
          <w:spacing w:val="-2"/>
          <w:w w:val="105"/>
          <w:sz w:val="12"/>
        </w:rPr>
        <w:t> </w:t>
      </w:r>
      <w:r>
        <w:rPr>
          <w:color w:val="231F20"/>
          <w:w w:val="105"/>
          <w:sz w:val="12"/>
        </w:rPr>
        <w:t>G.,</w:t>
      </w:r>
      <w:r>
        <w:rPr>
          <w:color w:val="231F20"/>
          <w:spacing w:val="-2"/>
          <w:w w:val="105"/>
          <w:sz w:val="12"/>
        </w:rPr>
        <w:t> </w:t>
      </w:r>
      <w:r>
        <w:rPr>
          <w:color w:val="231F20"/>
          <w:w w:val="105"/>
          <w:sz w:val="12"/>
        </w:rPr>
        <w:t>2016.</w:t>
      </w:r>
      <w:r>
        <w:rPr>
          <w:color w:val="231F20"/>
          <w:spacing w:val="-2"/>
          <w:w w:val="105"/>
          <w:sz w:val="12"/>
        </w:rPr>
        <w:t> </w:t>
      </w:r>
      <w:r>
        <w:rPr>
          <w:color w:val="231F20"/>
          <w:w w:val="105"/>
          <w:sz w:val="12"/>
        </w:rPr>
        <w:t>Chinese</w:t>
      </w:r>
      <w:r>
        <w:rPr>
          <w:color w:val="231F20"/>
          <w:spacing w:val="-2"/>
          <w:w w:val="105"/>
          <w:sz w:val="12"/>
        </w:rPr>
        <w:t> </w:t>
      </w:r>
      <w:r>
        <w:rPr>
          <w:color w:val="231F20"/>
          <w:w w:val="105"/>
          <w:sz w:val="12"/>
        </w:rPr>
        <w:t>quince</w:t>
      </w:r>
      <w:r>
        <w:rPr>
          <w:color w:val="231F20"/>
          <w:spacing w:val="-1"/>
          <w:w w:val="105"/>
          <w:sz w:val="12"/>
        </w:rPr>
        <w:t> </w:t>
      </w:r>
      <w:r>
        <w:rPr>
          <w:color w:val="231F20"/>
          <w:w w:val="105"/>
          <w:sz w:val="12"/>
        </w:rPr>
        <w:t>(Cydonia</w:t>
      </w:r>
      <w:r>
        <w:rPr>
          <w:color w:val="231F20"/>
          <w:spacing w:val="-2"/>
          <w:w w:val="105"/>
          <w:sz w:val="12"/>
        </w:rPr>
        <w:t> </w:t>
      </w:r>
      <w:r>
        <w:rPr>
          <w:color w:val="231F20"/>
          <w:w w:val="105"/>
          <w:sz w:val="12"/>
        </w:rPr>
        <w:t>oblonga</w:t>
      </w:r>
      <w:r>
        <w:rPr>
          <w:color w:val="231F20"/>
          <w:spacing w:val="40"/>
          <w:w w:val="105"/>
          <w:sz w:val="12"/>
        </w:rPr>
        <w:t> </w:t>
      </w:r>
      <w:r>
        <w:rPr>
          <w:color w:val="231F20"/>
          <w:w w:val="105"/>
          <w:sz w:val="12"/>
        </w:rPr>
        <w:t>Miller) freshness rapid determination method using surface acoustic wave resonator</w:t>
      </w:r>
      <w:r>
        <w:rPr>
          <w:color w:val="231F20"/>
          <w:spacing w:val="40"/>
          <w:w w:val="105"/>
          <w:sz w:val="12"/>
        </w:rPr>
        <w:t> </w:t>
      </w:r>
      <w:r>
        <w:rPr>
          <w:color w:val="231F20"/>
          <w:w w:val="105"/>
          <w:sz w:val="12"/>
        </w:rPr>
        <w:t>combined</w:t>
      </w:r>
      <w:r>
        <w:rPr>
          <w:color w:val="231F20"/>
          <w:w w:val="105"/>
          <w:sz w:val="12"/>
        </w:rPr>
        <w:t> with</w:t>
      </w:r>
      <w:r>
        <w:rPr>
          <w:color w:val="231F20"/>
          <w:w w:val="105"/>
          <w:sz w:val="12"/>
        </w:rPr>
        <w:t> electronic</w:t>
      </w:r>
      <w:r>
        <w:rPr>
          <w:color w:val="231F20"/>
          <w:w w:val="105"/>
          <w:sz w:val="12"/>
        </w:rPr>
        <w:t> nose.</w:t>
      </w:r>
      <w:r>
        <w:rPr>
          <w:color w:val="231F20"/>
          <w:w w:val="105"/>
          <w:sz w:val="12"/>
        </w:rPr>
        <w:t> Int.</w:t>
      </w:r>
      <w:r>
        <w:rPr>
          <w:color w:val="231F20"/>
          <w:w w:val="105"/>
          <w:sz w:val="12"/>
        </w:rPr>
        <w:t> J.</w:t>
      </w:r>
      <w:r>
        <w:rPr>
          <w:color w:val="231F20"/>
          <w:w w:val="105"/>
          <w:sz w:val="12"/>
        </w:rPr>
        <w:t> Food</w:t>
      </w:r>
      <w:r>
        <w:rPr>
          <w:color w:val="231F20"/>
          <w:w w:val="105"/>
          <w:sz w:val="12"/>
        </w:rPr>
        <w:t> Prop.</w:t>
      </w:r>
      <w:r>
        <w:rPr>
          <w:color w:val="231F20"/>
          <w:w w:val="105"/>
          <w:sz w:val="12"/>
        </w:rPr>
        <w:t> </w:t>
      </w:r>
      <w:hyperlink r:id="rId133">
        <w:r>
          <w:rPr>
            <w:color w:val="2E3092"/>
            <w:w w:val="105"/>
            <w:sz w:val="12"/>
          </w:rPr>
          <w:t>https://doi.org/10.1080/</w:t>
        </w:r>
      </w:hyperlink>
      <w:r>
        <w:rPr>
          <w:color w:val="2E3092"/>
          <w:spacing w:val="40"/>
          <w:w w:val="105"/>
          <w:sz w:val="12"/>
        </w:rPr>
        <w:t> </w:t>
      </w:r>
      <w:hyperlink r:id="rId133">
        <w:r>
          <w:rPr>
            <w:color w:val="2E3092"/>
            <w:spacing w:val="-2"/>
            <w:w w:val="105"/>
            <w:sz w:val="12"/>
          </w:rPr>
          <w:t>10942912.2016.1169285</w:t>
        </w:r>
      </w:hyperlink>
      <w:r>
        <w:rPr>
          <w:color w:val="231F20"/>
          <w:spacing w:val="-2"/>
          <w:w w:val="105"/>
          <w:sz w:val="12"/>
        </w:rPr>
        <w:t>.</w:t>
      </w:r>
    </w:p>
    <w:p>
      <w:pPr>
        <w:spacing w:line="268" w:lineRule="auto" w:before="0"/>
        <w:ind w:left="529" w:right="112" w:hanging="240"/>
        <w:jc w:val="both"/>
        <w:rPr>
          <w:sz w:val="12"/>
        </w:rPr>
      </w:pPr>
      <w:r>
        <w:rPr>
          <w:color w:val="231F20"/>
          <w:spacing w:val="-2"/>
          <w:w w:val="110"/>
          <w:sz w:val="12"/>
        </w:rPr>
        <w:t>Zhong,</w:t>
      </w:r>
      <w:r>
        <w:rPr>
          <w:color w:val="231F20"/>
          <w:spacing w:val="-4"/>
          <w:w w:val="110"/>
          <w:sz w:val="12"/>
        </w:rPr>
        <w:t> </w:t>
      </w:r>
      <w:r>
        <w:rPr>
          <w:color w:val="231F20"/>
          <w:spacing w:val="-2"/>
          <w:w w:val="110"/>
          <w:sz w:val="12"/>
        </w:rPr>
        <w:t>Y.,</w:t>
      </w:r>
      <w:r>
        <w:rPr>
          <w:color w:val="231F20"/>
          <w:spacing w:val="-5"/>
          <w:w w:val="110"/>
          <w:sz w:val="12"/>
        </w:rPr>
        <w:t> </w:t>
      </w:r>
      <w:r>
        <w:rPr>
          <w:color w:val="231F20"/>
          <w:spacing w:val="-2"/>
          <w:w w:val="110"/>
          <w:sz w:val="12"/>
        </w:rPr>
        <w:t>2019.</w:t>
      </w:r>
      <w:r>
        <w:rPr>
          <w:color w:val="231F20"/>
          <w:spacing w:val="-4"/>
          <w:w w:val="110"/>
          <w:sz w:val="12"/>
        </w:rPr>
        <w:t> </w:t>
      </w:r>
      <w:hyperlink r:id="rId134">
        <w:r>
          <w:rPr>
            <w:color w:val="2E3092"/>
            <w:spacing w:val="-2"/>
            <w:w w:val="110"/>
            <w:sz w:val="12"/>
          </w:rPr>
          <w:t>Electronic</w:t>
        </w:r>
        <w:r>
          <w:rPr>
            <w:color w:val="2E3092"/>
            <w:spacing w:val="-4"/>
            <w:w w:val="110"/>
            <w:sz w:val="12"/>
          </w:rPr>
          <w:t> </w:t>
        </w:r>
        <w:r>
          <w:rPr>
            <w:color w:val="2E3092"/>
            <w:spacing w:val="-2"/>
            <w:w w:val="110"/>
            <w:sz w:val="12"/>
          </w:rPr>
          <w:t>nose</w:t>
        </w:r>
        <w:r>
          <w:rPr>
            <w:color w:val="2E3092"/>
            <w:spacing w:val="-4"/>
            <w:w w:val="110"/>
            <w:sz w:val="12"/>
          </w:rPr>
          <w:t> </w:t>
        </w:r>
        <w:r>
          <w:rPr>
            <w:color w:val="2E3092"/>
            <w:spacing w:val="-2"/>
            <w:w w:val="110"/>
            <w:sz w:val="12"/>
          </w:rPr>
          <w:t>for</w:t>
        </w:r>
        <w:r>
          <w:rPr>
            <w:color w:val="2E3092"/>
            <w:spacing w:val="-3"/>
            <w:w w:val="110"/>
            <w:sz w:val="12"/>
          </w:rPr>
          <w:t> </w:t>
        </w:r>
        <w:r>
          <w:rPr>
            <w:color w:val="2E3092"/>
            <w:spacing w:val="-2"/>
            <w:w w:val="110"/>
            <w:sz w:val="12"/>
          </w:rPr>
          <w:t>food</w:t>
        </w:r>
        <w:r>
          <w:rPr>
            <w:color w:val="2E3092"/>
            <w:spacing w:val="-4"/>
            <w:w w:val="110"/>
            <w:sz w:val="12"/>
          </w:rPr>
          <w:t> </w:t>
        </w:r>
        <w:r>
          <w:rPr>
            <w:color w:val="2E3092"/>
            <w:spacing w:val="-2"/>
            <w:w w:val="110"/>
            <w:sz w:val="12"/>
          </w:rPr>
          <w:t>sensory</w:t>
        </w:r>
        <w:r>
          <w:rPr>
            <w:color w:val="2E3092"/>
            <w:spacing w:val="-4"/>
            <w:w w:val="110"/>
            <w:sz w:val="12"/>
          </w:rPr>
          <w:t> </w:t>
        </w:r>
        <w:r>
          <w:rPr>
            <w:color w:val="2E3092"/>
            <w:spacing w:val="-2"/>
            <w:w w:val="110"/>
            <w:sz w:val="12"/>
          </w:rPr>
          <w:t>evaluation.</w:t>
        </w:r>
        <w:r>
          <w:rPr>
            <w:color w:val="2E3092"/>
            <w:spacing w:val="-5"/>
            <w:w w:val="110"/>
            <w:sz w:val="12"/>
          </w:rPr>
          <w:t> </w:t>
        </w:r>
        <w:r>
          <w:rPr>
            <w:color w:val="2E3092"/>
            <w:spacing w:val="-2"/>
            <w:w w:val="110"/>
            <w:sz w:val="12"/>
          </w:rPr>
          <w:t>Evaluation</w:t>
        </w:r>
        <w:r>
          <w:rPr>
            <w:color w:val="2E3092"/>
            <w:spacing w:val="-3"/>
            <w:w w:val="110"/>
            <w:sz w:val="12"/>
          </w:rPr>
          <w:t> </w:t>
        </w:r>
        <w:r>
          <w:rPr>
            <w:color w:val="2E3092"/>
            <w:spacing w:val="-2"/>
            <w:w w:val="110"/>
            <w:sz w:val="12"/>
          </w:rPr>
          <w:t>Technologies</w:t>
        </w:r>
        <w:r>
          <w:rPr>
            <w:color w:val="2E3092"/>
            <w:spacing w:val="-5"/>
            <w:w w:val="110"/>
            <w:sz w:val="12"/>
          </w:rPr>
          <w:t> </w:t>
        </w:r>
        <w:r>
          <w:rPr>
            <w:color w:val="2E3092"/>
            <w:spacing w:val="-2"/>
            <w:w w:val="110"/>
            <w:sz w:val="12"/>
          </w:rPr>
          <w:t>for</w:t>
        </w:r>
      </w:hyperlink>
      <w:r>
        <w:rPr>
          <w:color w:val="2E3092"/>
          <w:spacing w:val="40"/>
          <w:w w:val="110"/>
          <w:sz w:val="12"/>
        </w:rPr>
        <w:t> </w:t>
      </w:r>
      <w:hyperlink r:id="rId134">
        <w:r>
          <w:rPr>
            <w:color w:val="2E3092"/>
            <w:w w:val="110"/>
            <w:sz w:val="12"/>
          </w:rPr>
          <w:t>Food Quality. Elsevier, pp. 7</w:t>
        </w:r>
        <w:r>
          <w:rPr>
            <w:rFonts w:ascii="Tuffy" w:hAnsi="Tuffy"/>
            <w:b w:val="0"/>
            <w:color w:val="2E3092"/>
            <w:w w:val="110"/>
            <w:sz w:val="12"/>
          </w:rPr>
          <w:t>–</w:t>
        </w:r>
        <w:r>
          <w:rPr>
            <w:color w:val="2E3092"/>
            <w:w w:val="110"/>
            <w:sz w:val="12"/>
          </w:rPr>
          <w:t>22</w:t>
        </w:r>
      </w:hyperlink>
      <w:r>
        <w:rPr>
          <w:color w:val="2E3092"/>
          <w:w w:val="110"/>
          <w:sz w:val="12"/>
        </w:rPr>
        <w:t>.</w:t>
      </w:r>
    </w:p>
    <w:p>
      <w:pPr>
        <w:spacing w:line="273" w:lineRule="auto" w:before="4"/>
        <w:ind w:left="529" w:right="114" w:hanging="240"/>
        <w:jc w:val="both"/>
        <w:rPr>
          <w:sz w:val="12"/>
        </w:rPr>
      </w:pPr>
      <w:r>
        <w:rPr>
          <w:color w:val="231F20"/>
          <w:sz w:val="12"/>
        </w:rPr>
        <w:t>Zhou, L., Zhang, C., Liu, F., Qiu, Z., He, Y., 2019. Application of deep learning in food: a re-</w:t>
      </w:r>
      <w:r>
        <w:rPr>
          <w:color w:val="231F20"/>
          <w:spacing w:val="40"/>
          <w:w w:val="110"/>
          <w:sz w:val="12"/>
        </w:rPr>
        <w:t> </w:t>
      </w:r>
      <w:r>
        <w:rPr>
          <w:color w:val="231F20"/>
          <w:w w:val="110"/>
          <w:sz w:val="12"/>
        </w:rPr>
        <w:t>view. Compr. Rev. Food Sci. Food Saf. 18 (6), 1793</w:t>
      </w:r>
      <w:r>
        <w:rPr>
          <w:rFonts w:ascii="Tuffy" w:hAnsi="Tuffy"/>
          <w:b w:val="0"/>
          <w:color w:val="231F20"/>
          <w:w w:val="110"/>
          <w:sz w:val="12"/>
        </w:rPr>
        <w:t>–</w:t>
      </w:r>
      <w:r>
        <w:rPr>
          <w:color w:val="231F20"/>
          <w:w w:val="110"/>
          <w:sz w:val="12"/>
        </w:rPr>
        <w:t>1811. </w:t>
      </w:r>
      <w:hyperlink r:id="rId135">
        <w:r>
          <w:rPr>
            <w:color w:val="2E3092"/>
            <w:w w:val="110"/>
            <w:sz w:val="12"/>
          </w:rPr>
          <w:t>https://doi.org/10.1111/</w:t>
        </w:r>
      </w:hyperlink>
      <w:r>
        <w:rPr>
          <w:color w:val="2E3092"/>
          <w:spacing w:val="40"/>
          <w:w w:val="110"/>
          <w:sz w:val="12"/>
        </w:rPr>
        <w:t> </w:t>
      </w:r>
      <w:hyperlink r:id="rId135">
        <w:r>
          <w:rPr>
            <w:color w:val="2E3092"/>
            <w:spacing w:val="-2"/>
            <w:w w:val="110"/>
            <w:sz w:val="12"/>
          </w:rPr>
          <w:t>1541-4337.12492</w:t>
        </w:r>
      </w:hyperlink>
      <w:r>
        <w:rPr>
          <w:color w:val="231F20"/>
          <w:spacing w:val="-2"/>
          <w:w w:val="110"/>
          <w:sz w:val="12"/>
        </w:rPr>
        <w:t>.</w:t>
      </w:r>
    </w:p>
    <w:sectPr>
      <w:type w:val="continuous"/>
      <w:pgSz w:w="11910" w:h="15880"/>
      <w:pgMar w:header="693" w:footer="0" w:top="640" w:bottom="280" w:left="560" w:right="560"/>
      <w:cols w:num="2" w:equalWidth="0">
        <w:col w:w="5314" w:space="46"/>
        <w:col w:w="543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Tuffy">
    <w:altName w:val="Tuffy"/>
    <w:charset w:val="0"/>
    <w:family w:val="swiss"/>
    <w:pitch w:val="variable"/>
  </w:font>
  <w:font w:name="Arial">
    <w:altName w:val="Arial"/>
    <w:charset w:val="0"/>
    <w:family w:val="swiss"/>
    <w:pitch w:val="variable"/>
  </w:font>
  <w:font w:name="LM Roman 10">
    <w:altName w:val="LM Roman 10"/>
    <w:charset w:val="0"/>
    <w:family w:val="auto"/>
    <w:pitch w:val="variable"/>
  </w:font>
  <w:font w:name="Verdana">
    <w:altName w:val="Verdana"/>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99552">
              <wp:simplePos x="0" y="0"/>
              <wp:positionH relativeFrom="page">
                <wp:posOffset>2672105</wp:posOffset>
              </wp:positionH>
              <wp:positionV relativeFrom="page">
                <wp:posOffset>451493</wp:posOffset>
              </wp:positionV>
              <wp:extent cx="2328545" cy="1282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328545" cy="128270"/>
                      </a:xfrm>
                      <a:prstGeom prst="rect">
                        <a:avLst/>
                      </a:prstGeom>
                    </wps:spPr>
                    <wps:txbx>
                      <w:txbxContent>
                        <w:p>
                          <w:pPr>
                            <w:spacing w:before="24"/>
                            <w:ind w:left="20" w:right="0" w:firstLine="0"/>
                            <w:jc w:val="left"/>
                            <w:rPr>
                              <w:i/>
                              <w:sz w:val="12"/>
                            </w:rPr>
                          </w:pPr>
                          <w:r>
                            <w:rPr>
                              <w:i/>
                              <w:color w:val="231F20"/>
                              <w:spacing w:val="-2"/>
                              <w:sz w:val="12"/>
                            </w:rPr>
                            <w:t>J.</w:t>
                          </w:r>
                          <w:r>
                            <w:rPr>
                              <w:i/>
                              <w:color w:val="231F20"/>
                              <w:spacing w:val="-3"/>
                              <w:sz w:val="12"/>
                            </w:rPr>
                            <w:t> </w:t>
                          </w:r>
                          <w:r>
                            <w:rPr>
                              <w:i/>
                              <w:color w:val="231F20"/>
                              <w:spacing w:val="-2"/>
                              <w:sz w:val="12"/>
                            </w:rPr>
                            <w:t>Tan, J. Xu</w:t>
                          </w:r>
                          <w:r>
                            <w:rPr>
                              <w:i/>
                              <w:color w:val="231F20"/>
                              <w:spacing w:val="-1"/>
                              <w:sz w:val="12"/>
                            </w:rPr>
                            <w:t> </w:t>
                          </w:r>
                          <w:r>
                            <w:rPr>
                              <w:i/>
                              <w:color w:val="231F20"/>
                              <w:spacing w:val="-2"/>
                              <w:sz w:val="12"/>
                            </w:rPr>
                            <w:t>/</w:t>
                          </w:r>
                          <w:r>
                            <w:rPr>
                              <w:i/>
                              <w:color w:val="231F20"/>
                              <w:sz w:val="12"/>
                            </w:rPr>
                            <w:t> </w:t>
                          </w:r>
                          <w:r>
                            <w:rPr>
                              <w:i/>
                              <w:color w:val="231F20"/>
                              <w:spacing w:val="-2"/>
                              <w:sz w:val="12"/>
                            </w:rPr>
                            <w:t>Arti</w:t>
                          </w:r>
                          <w:r>
                            <w:rPr>
                              <w:rFonts w:ascii="Times New Roman" w:hAnsi="Times New Roman"/>
                              <w:i/>
                              <w:color w:val="231F20"/>
                              <w:spacing w:val="-2"/>
                              <w:sz w:val="12"/>
                            </w:rPr>
                            <w:t>fi</w:t>
                          </w:r>
                          <w:r>
                            <w:rPr>
                              <w:i/>
                              <w:color w:val="231F20"/>
                              <w:spacing w:val="-2"/>
                              <w:sz w:val="12"/>
                            </w:rPr>
                            <w:t>cial Intelligence</w:t>
                          </w:r>
                          <w:r>
                            <w:rPr>
                              <w:i/>
                              <w:color w:val="231F20"/>
                              <w:spacing w:val="-1"/>
                              <w:sz w:val="12"/>
                            </w:rPr>
                            <w:t> </w:t>
                          </w:r>
                          <w:r>
                            <w:rPr>
                              <w:i/>
                              <w:color w:val="231F20"/>
                              <w:spacing w:val="-2"/>
                              <w:sz w:val="12"/>
                            </w:rPr>
                            <w:t>in Agriculture 4</w:t>
                          </w:r>
                          <w:r>
                            <w:rPr>
                              <w:i/>
                              <w:color w:val="231F20"/>
                              <w:sz w:val="12"/>
                            </w:rPr>
                            <w:t> </w:t>
                          </w:r>
                          <w:r>
                            <w:rPr>
                              <w:i/>
                              <w:color w:val="231F20"/>
                              <w:spacing w:val="-2"/>
                              <w:sz w:val="12"/>
                            </w:rPr>
                            <w:t>(2020)</w:t>
                          </w:r>
                          <w:r>
                            <w:rPr>
                              <w:i/>
                              <w:color w:val="231F20"/>
                              <w:spacing w:val="-1"/>
                              <w:sz w:val="12"/>
                            </w:rPr>
                            <w:t> </w:t>
                          </w:r>
                          <w:r>
                            <w:rPr>
                              <w:i/>
                              <w:color w:val="231F20"/>
                              <w:spacing w:val="-2"/>
                              <w:sz w:val="12"/>
                            </w:rPr>
                            <w:t>104</w:t>
                          </w:r>
                          <w:r>
                            <w:rPr>
                              <w:rFonts w:ascii="Verdana" w:hAnsi="Verdana"/>
                              <w:color w:val="231F20"/>
                              <w:spacing w:val="-2"/>
                              <w:sz w:val="12"/>
                            </w:rPr>
                            <w:t>–</w:t>
                          </w:r>
                          <w:r>
                            <w:rPr>
                              <w:i/>
                              <w:color w:val="231F20"/>
                              <w:spacing w:val="-2"/>
                              <w:sz w:val="12"/>
                            </w:rPr>
                            <w:t>115</w:t>
                          </w:r>
                        </w:p>
                      </w:txbxContent>
                    </wps:txbx>
                    <wps:bodyPr wrap="square" lIns="0" tIns="0" rIns="0" bIns="0" rtlCol="0">
                      <a:noAutofit/>
                    </wps:bodyPr>
                  </wps:wsp>
                </a:graphicData>
              </a:graphic>
            </wp:anchor>
          </w:drawing>
        </mc:Choice>
        <mc:Fallback>
          <w:pict>
            <v:shape style="position:absolute;margin-left:210.402023pt;margin-top:35.550674pt;width:183.35pt;height:10.1pt;mso-position-horizontal-relative:page;mso-position-vertical-relative:page;z-index:-16316928" type="#_x0000_t202" id="docshape13" filled="false" stroked="false">
              <v:textbox inset="0,0,0,0">
                <w:txbxContent>
                  <w:p>
                    <w:pPr>
                      <w:spacing w:before="24"/>
                      <w:ind w:left="20" w:right="0" w:firstLine="0"/>
                      <w:jc w:val="left"/>
                      <w:rPr>
                        <w:i/>
                        <w:sz w:val="12"/>
                      </w:rPr>
                    </w:pPr>
                    <w:r>
                      <w:rPr>
                        <w:i/>
                        <w:color w:val="231F20"/>
                        <w:spacing w:val="-2"/>
                        <w:sz w:val="12"/>
                      </w:rPr>
                      <w:t>J.</w:t>
                    </w:r>
                    <w:r>
                      <w:rPr>
                        <w:i/>
                        <w:color w:val="231F20"/>
                        <w:spacing w:val="-3"/>
                        <w:sz w:val="12"/>
                      </w:rPr>
                      <w:t> </w:t>
                    </w:r>
                    <w:r>
                      <w:rPr>
                        <w:i/>
                        <w:color w:val="231F20"/>
                        <w:spacing w:val="-2"/>
                        <w:sz w:val="12"/>
                      </w:rPr>
                      <w:t>Tan, J. Xu</w:t>
                    </w:r>
                    <w:r>
                      <w:rPr>
                        <w:i/>
                        <w:color w:val="231F20"/>
                        <w:spacing w:val="-1"/>
                        <w:sz w:val="12"/>
                      </w:rPr>
                      <w:t> </w:t>
                    </w:r>
                    <w:r>
                      <w:rPr>
                        <w:i/>
                        <w:color w:val="231F20"/>
                        <w:spacing w:val="-2"/>
                        <w:sz w:val="12"/>
                      </w:rPr>
                      <w:t>/</w:t>
                    </w:r>
                    <w:r>
                      <w:rPr>
                        <w:i/>
                        <w:color w:val="231F20"/>
                        <w:sz w:val="12"/>
                      </w:rPr>
                      <w:t> </w:t>
                    </w:r>
                    <w:r>
                      <w:rPr>
                        <w:i/>
                        <w:color w:val="231F20"/>
                        <w:spacing w:val="-2"/>
                        <w:sz w:val="12"/>
                      </w:rPr>
                      <w:t>Arti</w:t>
                    </w:r>
                    <w:r>
                      <w:rPr>
                        <w:rFonts w:ascii="Times New Roman" w:hAnsi="Times New Roman"/>
                        <w:i/>
                        <w:color w:val="231F20"/>
                        <w:spacing w:val="-2"/>
                        <w:sz w:val="12"/>
                      </w:rPr>
                      <w:t>fi</w:t>
                    </w:r>
                    <w:r>
                      <w:rPr>
                        <w:i/>
                        <w:color w:val="231F20"/>
                        <w:spacing w:val="-2"/>
                        <w:sz w:val="12"/>
                      </w:rPr>
                      <w:t>cial Intelligence</w:t>
                    </w:r>
                    <w:r>
                      <w:rPr>
                        <w:i/>
                        <w:color w:val="231F20"/>
                        <w:spacing w:val="-1"/>
                        <w:sz w:val="12"/>
                      </w:rPr>
                      <w:t> </w:t>
                    </w:r>
                    <w:r>
                      <w:rPr>
                        <w:i/>
                        <w:color w:val="231F20"/>
                        <w:spacing w:val="-2"/>
                        <w:sz w:val="12"/>
                      </w:rPr>
                      <w:t>in Agriculture 4</w:t>
                    </w:r>
                    <w:r>
                      <w:rPr>
                        <w:i/>
                        <w:color w:val="231F20"/>
                        <w:sz w:val="12"/>
                      </w:rPr>
                      <w:t> </w:t>
                    </w:r>
                    <w:r>
                      <w:rPr>
                        <w:i/>
                        <w:color w:val="231F20"/>
                        <w:spacing w:val="-2"/>
                        <w:sz w:val="12"/>
                      </w:rPr>
                      <w:t>(2020)</w:t>
                    </w:r>
                    <w:r>
                      <w:rPr>
                        <w:i/>
                        <w:color w:val="231F20"/>
                        <w:spacing w:val="-1"/>
                        <w:sz w:val="12"/>
                      </w:rPr>
                      <w:t> </w:t>
                    </w:r>
                    <w:r>
                      <w:rPr>
                        <w:i/>
                        <w:color w:val="231F20"/>
                        <w:spacing w:val="-2"/>
                        <w:sz w:val="12"/>
                      </w:rPr>
                      <w:t>104</w:t>
                    </w:r>
                    <w:r>
                      <w:rPr>
                        <w:rFonts w:ascii="Verdana" w:hAnsi="Verdana"/>
                        <w:color w:val="231F20"/>
                        <w:spacing w:val="-2"/>
                        <w:sz w:val="12"/>
                      </w:rPr>
                      <w:t>–</w:t>
                    </w:r>
                    <w:r>
                      <w:rPr>
                        <w:i/>
                        <w:color w:val="231F20"/>
                        <w:spacing w:val="-2"/>
                        <w:sz w:val="12"/>
                      </w:rPr>
                      <w:t>115</w:t>
                    </w:r>
                  </w:p>
                </w:txbxContent>
              </v:textbox>
              <w10:wrap type="none"/>
            </v:shape>
          </w:pict>
        </mc:Fallback>
      </mc:AlternateContent>
    </w:r>
    <w:r>
      <w:rPr/>
      <mc:AlternateContent>
        <mc:Choice Requires="wps">
          <w:drawing>
            <wp:anchor distT="0" distB="0" distL="0" distR="0" allowOverlap="1" layoutInCell="1" locked="0" behindDoc="1" simplePos="0" relativeHeight="487000064">
              <wp:simplePos x="0" y="0"/>
              <wp:positionH relativeFrom="page">
                <wp:posOffset>6956704</wp:posOffset>
              </wp:positionH>
              <wp:positionV relativeFrom="page">
                <wp:posOffset>451493</wp:posOffset>
              </wp:positionV>
              <wp:extent cx="226060" cy="12509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226060" cy="125095"/>
                      </a:xfrm>
                      <a:prstGeom prst="rect">
                        <a:avLst/>
                      </a:prstGeom>
                    </wps:spPr>
                    <wps:txbx>
                      <w:txbxContent>
                        <w:p>
                          <w:pPr>
                            <w:spacing w:before="35"/>
                            <w:ind w:left="59" w:right="0" w:firstLine="0"/>
                            <w:jc w:val="left"/>
                            <w:rPr>
                              <w:sz w:val="12"/>
                            </w:rPr>
                          </w:pPr>
                          <w:r>
                            <w:rPr>
                              <w:color w:val="231F20"/>
                              <w:spacing w:val="-5"/>
                              <w:w w:val="140"/>
                              <w:sz w:val="12"/>
                            </w:rPr>
                            <w:fldChar w:fldCharType="begin"/>
                          </w:r>
                          <w:r>
                            <w:rPr>
                              <w:color w:val="231F20"/>
                              <w:spacing w:val="-5"/>
                              <w:w w:val="140"/>
                              <w:sz w:val="12"/>
                            </w:rPr>
                            <w:instrText> PAGE </w:instrText>
                          </w:r>
                          <w:r>
                            <w:rPr>
                              <w:color w:val="231F20"/>
                              <w:spacing w:val="-5"/>
                              <w:w w:val="140"/>
                              <w:sz w:val="12"/>
                            </w:rPr>
                            <w:fldChar w:fldCharType="separate"/>
                          </w:r>
                          <w:r>
                            <w:rPr>
                              <w:color w:val="231F20"/>
                              <w:spacing w:val="-5"/>
                              <w:w w:val="140"/>
                              <w:sz w:val="12"/>
                            </w:rPr>
                            <w:t>113</w:t>
                          </w:r>
                          <w:r>
                            <w:rPr>
                              <w:color w:val="231F20"/>
                              <w:spacing w:val="-5"/>
                              <w:w w:val="140"/>
                              <w:sz w:val="12"/>
                            </w:rPr>
                            <w:fldChar w:fldCharType="end"/>
                          </w:r>
                        </w:p>
                      </w:txbxContent>
                    </wps:txbx>
                    <wps:bodyPr wrap="square" lIns="0" tIns="0" rIns="0" bIns="0" rtlCol="0">
                      <a:noAutofit/>
                    </wps:bodyPr>
                  </wps:wsp>
                </a:graphicData>
              </a:graphic>
            </wp:anchor>
          </w:drawing>
        </mc:Choice>
        <mc:Fallback>
          <w:pict>
            <v:shape style="position:absolute;margin-left:547.771973pt;margin-top:35.550674pt;width:17.8pt;height:9.85pt;mso-position-horizontal-relative:page;mso-position-vertical-relative:page;z-index:-16316416" type="#_x0000_t202" id="docshape14" filled="false" stroked="false">
              <v:textbox inset="0,0,0,0">
                <w:txbxContent>
                  <w:p>
                    <w:pPr>
                      <w:spacing w:before="35"/>
                      <w:ind w:left="59" w:right="0" w:firstLine="0"/>
                      <w:jc w:val="left"/>
                      <w:rPr>
                        <w:sz w:val="12"/>
                      </w:rPr>
                    </w:pPr>
                    <w:r>
                      <w:rPr>
                        <w:color w:val="231F20"/>
                        <w:spacing w:val="-5"/>
                        <w:w w:val="140"/>
                        <w:sz w:val="12"/>
                      </w:rPr>
                      <w:fldChar w:fldCharType="begin"/>
                    </w:r>
                    <w:r>
                      <w:rPr>
                        <w:color w:val="231F20"/>
                        <w:spacing w:val="-5"/>
                        <w:w w:val="140"/>
                        <w:sz w:val="12"/>
                      </w:rPr>
                      <w:instrText> PAGE </w:instrText>
                    </w:r>
                    <w:r>
                      <w:rPr>
                        <w:color w:val="231F20"/>
                        <w:spacing w:val="-5"/>
                        <w:w w:val="140"/>
                        <w:sz w:val="12"/>
                      </w:rPr>
                      <w:fldChar w:fldCharType="separate"/>
                    </w:r>
                    <w:r>
                      <w:rPr>
                        <w:color w:val="231F20"/>
                        <w:spacing w:val="-5"/>
                        <w:w w:val="140"/>
                        <w:sz w:val="12"/>
                      </w:rPr>
                      <w:t>113</w:t>
                    </w:r>
                    <w:r>
                      <w:rPr>
                        <w:color w:val="231F20"/>
                        <w:spacing w:val="-5"/>
                        <w:w w:val="140"/>
                        <w:sz w:val="12"/>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00576">
              <wp:simplePos x="0" y="0"/>
              <wp:positionH relativeFrom="page">
                <wp:posOffset>390283</wp:posOffset>
              </wp:positionH>
              <wp:positionV relativeFrom="page">
                <wp:posOffset>451599</wp:posOffset>
              </wp:positionV>
              <wp:extent cx="225425" cy="12509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25425" cy="125095"/>
                      </a:xfrm>
                      <a:prstGeom prst="rect">
                        <a:avLst/>
                      </a:prstGeom>
                    </wps:spPr>
                    <wps:txbx>
                      <w:txbxContent>
                        <w:p>
                          <w:pPr>
                            <w:spacing w:before="35"/>
                            <w:ind w:left="60" w:right="0" w:firstLine="0"/>
                            <w:jc w:val="left"/>
                            <w:rPr>
                              <w:sz w:val="12"/>
                            </w:rPr>
                          </w:pPr>
                          <w:r>
                            <w:rPr>
                              <w:color w:val="231F20"/>
                              <w:spacing w:val="-5"/>
                              <w:w w:val="115"/>
                              <w:sz w:val="12"/>
                            </w:rPr>
                            <w:fldChar w:fldCharType="begin"/>
                          </w:r>
                          <w:r>
                            <w:rPr>
                              <w:color w:val="231F20"/>
                              <w:spacing w:val="-5"/>
                              <w:w w:val="115"/>
                              <w:sz w:val="12"/>
                            </w:rPr>
                            <w:instrText> PAGE </w:instrText>
                          </w:r>
                          <w:r>
                            <w:rPr>
                              <w:color w:val="231F20"/>
                              <w:spacing w:val="-5"/>
                              <w:w w:val="115"/>
                              <w:sz w:val="12"/>
                            </w:rPr>
                            <w:fldChar w:fldCharType="separate"/>
                          </w:r>
                          <w:r>
                            <w:rPr>
                              <w:color w:val="231F20"/>
                              <w:spacing w:val="-5"/>
                              <w:w w:val="115"/>
                              <w:sz w:val="12"/>
                            </w:rPr>
                            <w:t>106</w:t>
                          </w:r>
                          <w:r>
                            <w:rPr>
                              <w:color w:val="231F20"/>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30.73101pt;margin-top:35.559013pt;width:17.75pt;height:9.85pt;mso-position-horizontal-relative:page;mso-position-vertical-relative:page;z-index:-16315904" type="#_x0000_t202" id="docshape15" filled="false" stroked="false">
              <v:textbox inset="0,0,0,0">
                <w:txbxContent>
                  <w:p>
                    <w:pPr>
                      <w:spacing w:before="35"/>
                      <w:ind w:left="60" w:right="0" w:firstLine="0"/>
                      <w:jc w:val="left"/>
                      <w:rPr>
                        <w:sz w:val="12"/>
                      </w:rPr>
                    </w:pPr>
                    <w:r>
                      <w:rPr>
                        <w:color w:val="231F20"/>
                        <w:spacing w:val="-5"/>
                        <w:w w:val="115"/>
                        <w:sz w:val="12"/>
                      </w:rPr>
                      <w:fldChar w:fldCharType="begin"/>
                    </w:r>
                    <w:r>
                      <w:rPr>
                        <w:color w:val="231F20"/>
                        <w:spacing w:val="-5"/>
                        <w:w w:val="115"/>
                        <w:sz w:val="12"/>
                      </w:rPr>
                      <w:instrText> PAGE </w:instrText>
                    </w:r>
                    <w:r>
                      <w:rPr>
                        <w:color w:val="231F20"/>
                        <w:spacing w:val="-5"/>
                        <w:w w:val="115"/>
                        <w:sz w:val="12"/>
                      </w:rPr>
                      <w:fldChar w:fldCharType="separate"/>
                    </w:r>
                    <w:r>
                      <w:rPr>
                        <w:color w:val="231F20"/>
                        <w:spacing w:val="-5"/>
                        <w:w w:val="115"/>
                        <w:sz w:val="12"/>
                      </w:rPr>
                      <w:t>106</w:t>
                    </w:r>
                    <w:r>
                      <w:rPr>
                        <w:color w:val="231F20"/>
                        <w:spacing w:val="-5"/>
                        <w:w w:val="115"/>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001088">
              <wp:simplePos x="0" y="0"/>
              <wp:positionH relativeFrom="page">
                <wp:posOffset>2560571</wp:posOffset>
              </wp:positionH>
              <wp:positionV relativeFrom="page">
                <wp:posOffset>451599</wp:posOffset>
              </wp:positionV>
              <wp:extent cx="2328545" cy="12827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2328545" cy="128270"/>
                      </a:xfrm>
                      <a:prstGeom prst="rect">
                        <a:avLst/>
                      </a:prstGeom>
                    </wps:spPr>
                    <wps:txbx>
                      <w:txbxContent>
                        <w:p>
                          <w:pPr>
                            <w:spacing w:before="24"/>
                            <w:ind w:left="20" w:right="0" w:firstLine="0"/>
                            <w:jc w:val="left"/>
                            <w:rPr>
                              <w:i/>
                              <w:sz w:val="12"/>
                            </w:rPr>
                          </w:pPr>
                          <w:r>
                            <w:rPr>
                              <w:i/>
                              <w:color w:val="231F20"/>
                              <w:spacing w:val="-2"/>
                              <w:sz w:val="12"/>
                            </w:rPr>
                            <w:t>J.</w:t>
                          </w:r>
                          <w:r>
                            <w:rPr>
                              <w:i/>
                              <w:color w:val="231F20"/>
                              <w:spacing w:val="-3"/>
                              <w:sz w:val="12"/>
                            </w:rPr>
                            <w:t> </w:t>
                          </w:r>
                          <w:r>
                            <w:rPr>
                              <w:i/>
                              <w:color w:val="231F20"/>
                              <w:spacing w:val="-2"/>
                              <w:sz w:val="12"/>
                            </w:rPr>
                            <w:t>Tan, J. Xu</w:t>
                          </w:r>
                          <w:r>
                            <w:rPr>
                              <w:i/>
                              <w:color w:val="231F20"/>
                              <w:spacing w:val="-1"/>
                              <w:sz w:val="12"/>
                            </w:rPr>
                            <w:t> </w:t>
                          </w:r>
                          <w:r>
                            <w:rPr>
                              <w:i/>
                              <w:color w:val="231F20"/>
                              <w:spacing w:val="-2"/>
                              <w:sz w:val="12"/>
                            </w:rPr>
                            <w:t>/</w:t>
                          </w:r>
                          <w:r>
                            <w:rPr>
                              <w:i/>
                              <w:color w:val="231F20"/>
                              <w:sz w:val="12"/>
                            </w:rPr>
                            <w:t> </w:t>
                          </w:r>
                          <w:r>
                            <w:rPr>
                              <w:i/>
                              <w:color w:val="231F20"/>
                              <w:spacing w:val="-2"/>
                              <w:sz w:val="12"/>
                            </w:rPr>
                            <w:t>Arti</w:t>
                          </w:r>
                          <w:r>
                            <w:rPr>
                              <w:rFonts w:ascii="Times New Roman" w:hAnsi="Times New Roman"/>
                              <w:i/>
                              <w:color w:val="231F20"/>
                              <w:spacing w:val="-2"/>
                              <w:sz w:val="12"/>
                            </w:rPr>
                            <w:t>fi</w:t>
                          </w:r>
                          <w:r>
                            <w:rPr>
                              <w:i/>
                              <w:color w:val="231F20"/>
                              <w:spacing w:val="-2"/>
                              <w:sz w:val="12"/>
                            </w:rPr>
                            <w:t>cial Intelligence</w:t>
                          </w:r>
                          <w:r>
                            <w:rPr>
                              <w:i/>
                              <w:color w:val="231F20"/>
                              <w:spacing w:val="-1"/>
                              <w:sz w:val="12"/>
                            </w:rPr>
                            <w:t> </w:t>
                          </w:r>
                          <w:r>
                            <w:rPr>
                              <w:i/>
                              <w:color w:val="231F20"/>
                              <w:spacing w:val="-2"/>
                              <w:sz w:val="12"/>
                            </w:rPr>
                            <w:t>in Agriculture 4</w:t>
                          </w:r>
                          <w:r>
                            <w:rPr>
                              <w:i/>
                              <w:color w:val="231F20"/>
                              <w:sz w:val="12"/>
                            </w:rPr>
                            <w:t> </w:t>
                          </w:r>
                          <w:r>
                            <w:rPr>
                              <w:i/>
                              <w:color w:val="231F20"/>
                              <w:spacing w:val="-2"/>
                              <w:sz w:val="12"/>
                            </w:rPr>
                            <w:t>(2020)</w:t>
                          </w:r>
                          <w:r>
                            <w:rPr>
                              <w:i/>
                              <w:color w:val="231F20"/>
                              <w:spacing w:val="-1"/>
                              <w:sz w:val="12"/>
                            </w:rPr>
                            <w:t> </w:t>
                          </w:r>
                          <w:r>
                            <w:rPr>
                              <w:i/>
                              <w:color w:val="231F20"/>
                              <w:spacing w:val="-2"/>
                              <w:sz w:val="12"/>
                            </w:rPr>
                            <w:t>104</w:t>
                          </w:r>
                          <w:r>
                            <w:rPr>
                              <w:rFonts w:ascii="Verdana" w:hAnsi="Verdana"/>
                              <w:color w:val="231F20"/>
                              <w:spacing w:val="-2"/>
                              <w:sz w:val="12"/>
                            </w:rPr>
                            <w:t>–</w:t>
                          </w:r>
                          <w:r>
                            <w:rPr>
                              <w:i/>
                              <w:color w:val="231F20"/>
                              <w:spacing w:val="-2"/>
                              <w:sz w:val="12"/>
                            </w:rPr>
                            <w:t>115</w:t>
                          </w:r>
                        </w:p>
                      </w:txbxContent>
                    </wps:txbx>
                    <wps:bodyPr wrap="square" lIns="0" tIns="0" rIns="0" bIns="0" rtlCol="0">
                      <a:noAutofit/>
                    </wps:bodyPr>
                  </wps:wsp>
                </a:graphicData>
              </a:graphic>
            </wp:anchor>
          </w:drawing>
        </mc:Choice>
        <mc:Fallback>
          <w:pict>
            <v:shape style="position:absolute;margin-left:201.619781pt;margin-top:35.559013pt;width:183.35pt;height:10.1pt;mso-position-horizontal-relative:page;mso-position-vertical-relative:page;z-index:-16315392" type="#_x0000_t202" id="docshape16" filled="false" stroked="false">
              <v:textbox inset="0,0,0,0">
                <w:txbxContent>
                  <w:p>
                    <w:pPr>
                      <w:spacing w:before="24"/>
                      <w:ind w:left="20" w:right="0" w:firstLine="0"/>
                      <w:jc w:val="left"/>
                      <w:rPr>
                        <w:i/>
                        <w:sz w:val="12"/>
                      </w:rPr>
                    </w:pPr>
                    <w:r>
                      <w:rPr>
                        <w:i/>
                        <w:color w:val="231F20"/>
                        <w:spacing w:val="-2"/>
                        <w:sz w:val="12"/>
                      </w:rPr>
                      <w:t>J.</w:t>
                    </w:r>
                    <w:r>
                      <w:rPr>
                        <w:i/>
                        <w:color w:val="231F20"/>
                        <w:spacing w:val="-3"/>
                        <w:sz w:val="12"/>
                      </w:rPr>
                      <w:t> </w:t>
                    </w:r>
                    <w:r>
                      <w:rPr>
                        <w:i/>
                        <w:color w:val="231F20"/>
                        <w:spacing w:val="-2"/>
                        <w:sz w:val="12"/>
                      </w:rPr>
                      <w:t>Tan, J. Xu</w:t>
                    </w:r>
                    <w:r>
                      <w:rPr>
                        <w:i/>
                        <w:color w:val="231F20"/>
                        <w:spacing w:val="-1"/>
                        <w:sz w:val="12"/>
                      </w:rPr>
                      <w:t> </w:t>
                    </w:r>
                    <w:r>
                      <w:rPr>
                        <w:i/>
                        <w:color w:val="231F20"/>
                        <w:spacing w:val="-2"/>
                        <w:sz w:val="12"/>
                      </w:rPr>
                      <w:t>/</w:t>
                    </w:r>
                    <w:r>
                      <w:rPr>
                        <w:i/>
                        <w:color w:val="231F20"/>
                        <w:sz w:val="12"/>
                      </w:rPr>
                      <w:t> </w:t>
                    </w:r>
                    <w:r>
                      <w:rPr>
                        <w:i/>
                        <w:color w:val="231F20"/>
                        <w:spacing w:val="-2"/>
                        <w:sz w:val="12"/>
                      </w:rPr>
                      <w:t>Arti</w:t>
                    </w:r>
                    <w:r>
                      <w:rPr>
                        <w:rFonts w:ascii="Times New Roman" w:hAnsi="Times New Roman"/>
                        <w:i/>
                        <w:color w:val="231F20"/>
                        <w:spacing w:val="-2"/>
                        <w:sz w:val="12"/>
                      </w:rPr>
                      <w:t>fi</w:t>
                    </w:r>
                    <w:r>
                      <w:rPr>
                        <w:i/>
                        <w:color w:val="231F20"/>
                        <w:spacing w:val="-2"/>
                        <w:sz w:val="12"/>
                      </w:rPr>
                      <w:t>cial Intelligence</w:t>
                    </w:r>
                    <w:r>
                      <w:rPr>
                        <w:i/>
                        <w:color w:val="231F20"/>
                        <w:spacing w:val="-1"/>
                        <w:sz w:val="12"/>
                      </w:rPr>
                      <w:t> </w:t>
                    </w:r>
                    <w:r>
                      <w:rPr>
                        <w:i/>
                        <w:color w:val="231F20"/>
                        <w:spacing w:val="-2"/>
                        <w:sz w:val="12"/>
                      </w:rPr>
                      <w:t>in Agriculture 4</w:t>
                    </w:r>
                    <w:r>
                      <w:rPr>
                        <w:i/>
                        <w:color w:val="231F20"/>
                        <w:sz w:val="12"/>
                      </w:rPr>
                      <w:t> </w:t>
                    </w:r>
                    <w:r>
                      <w:rPr>
                        <w:i/>
                        <w:color w:val="231F20"/>
                        <w:spacing w:val="-2"/>
                        <w:sz w:val="12"/>
                      </w:rPr>
                      <w:t>(2020)</w:t>
                    </w:r>
                    <w:r>
                      <w:rPr>
                        <w:i/>
                        <w:color w:val="231F20"/>
                        <w:spacing w:val="-1"/>
                        <w:sz w:val="12"/>
                      </w:rPr>
                      <w:t> </w:t>
                    </w:r>
                    <w:r>
                      <w:rPr>
                        <w:i/>
                        <w:color w:val="231F20"/>
                        <w:spacing w:val="-2"/>
                        <w:sz w:val="12"/>
                      </w:rPr>
                      <w:t>104</w:t>
                    </w:r>
                    <w:r>
                      <w:rPr>
                        <w:rFonts w:ascii="Verdana" w:hAnsi="Verdana"/>
                        <w:color w:val="231F20"/>
                        <w:spacing w:val="-2"/>
                        <w:sz w:val="12"/>
                      </w:rPr>
                      <w:t>–</w:t>
                    </w:r>
                    <w:r>
                      <w:rPr>
                        <w:i/>
                        <w:color w:val="231F20"/>
                        <w:spacing w:val="-2"/>
                        <w:sz w:val="12"/>
                      </w:rPr>
                      <w:t>115</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60" w:hanging="171"/>
        <w:jc w:val="right"/>
      </w:pPr>
      <w:rPr>
        <w:rFonts w:hint="default" w:ascii="Georgia" w:hAnsi="Georgia" w:eastAsia="Georgia" w:cs="Georgia"/>
        <w:b w:val="0"/>
        <w:bCs w:val="0"/>
        <w:i w:val="0"/>
        <w:iCs w:val="0"/>
        <w:color w:val="231F20"/>
        <w:spacing w:val="0"/>
        <w:w w:val="111"/>
        <w:sz w:val="16"/>
        <w:szCs w:val="16"/>
        <w:lang w:val="en-US" w:eastAsia="en-US" w:bidi="ar-SA"/>
      </w:rPr>
    </w:lvl>
    <w:lvl w:ilvl="1">
      <w:start w:val="1"/>
      <w:numFmt w:val="decimal"/>
      <w:lvlText w:val="%1.%2."/>
      <w:lvlJc w:val="left"/>
      <w:pPr>
        <w:ind w:left="570" w:hanging="281"/>
        <w:jc w:val="right"/>
      </w:pPr>
      <w:rPr>
        <w:rFonts w:hint="default" w:ascii="Georgia" w:hAnsi="Georgia" w:eastAsia="Georgia" w:cs="Georgia"/>
        <w:b w:val="0"/>
        <w:bCs w:val="0"/>
        <w:i/>
        <w:iCs/>
        <w:color w:val="231F20"/>
        <w:spacing w:val="-5"/>
        <w:w w:val="92"/>
        <w:sz w:val="16"/>
        <w:szCs w:val="16"/>
        <w:lang w:val="en-US" w:eastAsia="en-US" w:bidi="ar-SA"/>
      </w:rPr>
    </w:lvl>
    <w:lvl w:ilvl="2">
      <w:start w:val="1"/>
      <w:numFmt w:val="decimal"/>
      <w:lvlText w:val="%1.%2.%3."/>
      <w:lvlJc w:val="left"/>
      <w:pPr>
        <w:ind w:left="688" w:hanging="398"/>
        <w:jc w:val="right"/>
      </w:pPr>
      <w:rPr>
        <w:rFonts w:hint="default" w:ascii="Georgia" w:hAnsi="Georgia" w:eastAsia="Georgia" w:cs="Georgia"/>
        <w:b w:val="0"/>
        <w:bCs w:val="0"/>
        <w:i/>
        <w:iCs/>
        <w:color w:val="231F20"/>
        <w:spacing w:val="-5"/>
        <w:w w:val="92"/>
        <w:sz w:val="16"/>
        <w:szCs w:val="16"/>
        <w:lang w:val="en-US" w:eastAsia="en-US" w:bidi="ar-SA"/>
      </w:rPr>
    </w:lvl>
    <w:lvl w:ilvl="3">
      <w:start w:val="0"/>
      <w:numFmt w:val="bullet"/>
      <w:lvlText w:val="•"/>
      <w:lvlJc w:val="left"/>
      <w:pPr>
        <w:ind w:left="580" w:hanging="398"/>
      </w:pPr>
      <w:rPr>
        <w:rFonts w:hint="default"/>
        <w:lang w:val="en-US" w:eastAsia="en-US" w:bidi="ar-SA"/>
      </w:rPr>
    </w:lvl>
    <w:lvl w:ilvl="4">
      <w:start w:val="0"/>
      <w:numFmt w:val="bullet"/>
      <w:lvlText w:val="•"/>
      <w:lvlJc w:val="left"/>
      <w:pPr>
        <w:ind w:left="680" w:hanging="398"/>
      </w:pPr>
      <w:rPr>
        <w:rFonts w:hint="default"/>
        <w:lang w:val="en-US" w:eastAsia="en-US" w:bidi="ar-SA"/>
      </w:rPr>
    </w:lvl>
    <w:lvl w:ilvl="5">
      <w:start w:val="0"/>
      <w:numFmt w:val="bullet"/>
      <w:lvlText w:val="•"/>
      <w:lvlJc w:val="left"/>
      <w:pPr>
        <w:ind w:left="536" w:hanging="398"/>
      </w:pPr>
      <w:rPr>
        <w:rFonts w:hint="default"/>
        <w:lang w:val="en-US" w:eastAsia="en-US" w:bidi="ar-SA"/>
      </w:rPr>
    </w:lvl>
    <w:lvl w:ilvl="6">
      <w:start w:val="0"/>
      <w:numFmt w:val="bullet"/>
      <w:lvlText w:val="•"/>
      <w:lvlJc w:val="left"/>
      <w:pPr>
        <w:ind w:left="392" w:hanging="398"/>
      </w:pPr>
      <w:rPr>
        <w:rFonts w:hint="default"/>
        <w:lang w:val="en-US" w:eastAsia="en-US" w:bidi="ar-SA"/>
      </w:rPr>
    </w:lvl>
    <w:lvl w:ilvl="7">
      <w:start w:val="0"/>
      <w:numFmt w:val="bullet"/>
      <w:lvlText w:val="•"/>
      <w:lvlJc w:val="left"/>
      <w:pPr>
        <w:ind w:left="248" w:hanging="398"/>
      </w:pPr>
      <w:rPr>
        <w:rFonts w:hint="default"/>
        <w:lang w:val="en-US" w:eastAsia="en-US" w:bidi="ar-SA"/>
      </w:rPr>
    </w:lvl>
    <w:lvl w:ilvl="8">
      <w:start w:val="0"/>
      <w:numFmt w:val="bullet"/>
      <w:lvlText w:val="•"/>
      <w:lvlJc w:val="left"/>
      <w:pPr>
        <w:ind w:left="105" w:hanging="398"/>
      </w:pPr>
      <w:rPr>
        <w:rFonts w:hint="default"/>
        <w:lang w:val="en-US" w:eastAsia="en-US" w:bidi="ar-SA"/>
      </w:rPr>
    </w:lvl>
  </w:abstractNum>
  <w:abstractNum w:abstractNumId="0">
    <w:multiLevelType w:val="hybridMultilevel"/>
    <w:lvl w:ilvl="0">
      <w:start w:val="1"/>
      <w:numFmt w:val="decimal"/>
      <w:lvlText w:val="%1."/>
      <w:lvlJc w:val="left"/>
      <w:pPr>
        <w:ind w:left="624" w:hanging="351"/>
        <w:jc w:val="right"/>
      </w:pPr>
      <w:rPr>
        <w:rFonts w:hint="default" w:ascii="Georgia" w:hAnsi="Georgia" w:eastAsia="Georgia" w:cs="Georgia"/>
        <w:b w:val="0"/>
        <w:bCs w:val="0"/>
        <w:i w:val="0"/>
        <w:iCs w:val="0"/>
        <w:color w:val="231F20"/>
        <w:spacing w:val="0"/>
        <w:w w:val="87"/>
        <w:sz w:val="14"/>
        <w:szCs w:val="14"/>
        <w:lang w:val="en-US" w:eastAsia="en-US" w:bidi="ar-SA"/>
      </w:rPr>
    </w:lvl>
    <w:lvl w:ilvl="1">
      <w:start w:val="1"/>
      <w:numFmt w:val="decimal"/>
      <w:lvlText w:val="%1.%2."/>
      <w:lvlJc w:val="left"/>
      <w:pPr>
        <w:ind w:left="1087" w:hanging="462"/>
        <w:jc w:val="left"/>
      </w:pPr>
      <w:rPr>
        <w:rFonts w:hint="default" w:ascii="Georgia" w:hAnsi="Georgia" w:eastAsia="Georgia" w:cs="Georgia"/>
        <w:b w:val="0"/>
        <w:bCs w:val="0"/>
        <w:i w:val="0"/>
        <w:iCs w:val="0"/>
        <w:color w:val="231F20"/>
        <w:spacing w:val="-4"/>
        <w:w w:val="87"/>
        <w:sz w:val="14"/>
        <w:szCs w:val="14"/>
        <w:lang w:val="en-US" w:eastAsia="en-US" w:bidi="ar-SA"/>
      </w:rPr>
    </w:lvl>
    <w:lvl w:ilvl="2">
      <w:start w:val="1"/>
      <w:numFmt w:val="decimal"/>
      <w:lvlText w:val="%1.%2.%3."/>
      <w:lvlJc w:val="left"/>
      <w:pPr>
        <w:ind w:left="1663" w:hanging="573"/>
        <w:jc w:val="left"/>
      </w:pPr>
      <w:rPr>
        <w:rFonts w:hint="default" w:ascii="Georgia" w:hAnsi="Georgia" w:eastAsia="Georgia" w:cs="Georgia"/>
        <w:b w:val="0"/>
        <w:bCs w:val="0"/>
        <w:i w:val="0"/>
        <w:iCs w:val="0"/>
        <w:color w:val="231F20"/>
        <w:spacing w:val="-4"/>
        <w:w w:val="87"/>
        <w:sz w:val="14"/>
        <w:szCs w:val="14"/>
        <w:lang w:val="en-US" w:eastAsia="en-US" w:bidi="ar-SA"/>
      </w:rPr>
    </w:lvl>
    <w:lvl w:ilvl="3">
      <w:start w:val="0"/>
      <w:numFmt w:val="bullet"/>
      <w:lvlText w:val="•"/>
      <w:lvlJc w:val="left"/>
      <w:pPr>
        <w:ind w:left="2800" w:hanging="573"/>
      </w:pPr>
      <w:rPr>
        <w:rFonts w:hint="default"/>
        <w:lang w:val="en-US" w:eastAsia="en-US" w:bidi="ar-SA"/>
      </w:rPr>
    </w:lvl>
    <w:lvl w:ilvl="4">
      <w:start w:val="0"/>
      <w:numFmt w:val="bullet"/>
      <w:lvlText w:val="•"/>
      <w:lvlJc w:val="left"/>
      <w:pPr>
        <w:ind w:left="3941" w:hanging="573"/>
      </w:pPr>
      <w:rPr>
        <w:rFonts w:hint="default"/>
        <w:lang w:val="en-US" w:eastAsia="en-US" w:bidi="ar-SA"/>
      </w:rPr>
    </w:lvl>
    <w:lvl w:ilvl="5">
      <w:start w:val="0"/>
      <w:numFmt w:val="bullet"/>
      <w:lvlText w:val="•"/>
      <w:lvlJc w:val="left"/>
      <w:pPr>
        <w:ind w:left="5082" w:hanging="573"/>
      </w:pPr>
      <w:rPr>
        <w:rFonts w:hint="default"/>
        <w:lang w:val="en-US" w:eastAsia="en-US" w:bidi="ar-SA"/>
      </w:rPr>
    </w:lvl>
    <w:lvl w:ilvl="6">
      <w:start w:val="0"/>
      <w:numFmt w:val="bullet"/>
      <w:lvlText w:val="•"/>
      <w:lvlJc w:val="left"/>
      <w:pPr>
        <w:ind w:left="6222" w:hanging="573"/>
      </w:pPr>
      <w:rPr>
        <w:rFonts w:hint="default"/>
        <w:lang w:val="en-US" w:eastAsia="en-US" w:bidi="ar-SA"/>
      </w:rPr>
    </w:lvl>
    <w:lvl w:ilvl="7">
      <w:start w:val="0"/>
      <w:numFmt w:val="bullet"/>
      <w:lvlText w:val="•"/>
      <w:lvlJc w:val="left"/>
      <w:pPr>
        <w:ind w:left="7363" w:hanging="573"/>
      </w:pPr>
      <w:rPr>
        <w:rFonts w:hint="default"/>
        <w:lang w:val="en-US" w:eastAsia="en-US" w:bidi="ar-SA"/>
      </w:rPr>
    </w:lvl>
    <w:lvl w:ilvl="8">
      <w:start w:val="0"/>
      <w:numFmt w:val="bullet"/>
      <w:lvlText w:val="•"/>
      <w:lvlJc w:val="left"/>
      <w:pPr>
        <w:ind w:left="8504" w:hanging="573"/>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left="2"/>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1663" w:hanging="573"/>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ind w:left="63"/>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Journal%20logo" TargetMode="Externa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hyperlink" Target="http://www.sciencedirect.com/science/journal/" TargetMode="External"/><Relationship Id="rId10" Type="http://schemas.openxmlformats.org/officeDocument/2006/relationships/hyperlink" Target="http://www.keaipublishing.com/en/journals/artificial-intelligence-in-agriculture/" TargetMode="External"/><Relationship Id="rId11" Type="http://schemas.openxmlformats.org/officeDocument/2006/relationships/hyperlink" Target="https://doi.org/10.1016/j.aiia.2020.06.003" TargetMode="External"/><Relationship Id="rId12" Type="http://schemas.openxmlformats.org/officeDocument/2006/relationships/hyperlink" Target="http://crossmark.crossref.org/dialog/?doi=10.1016/j.aiia.2020.06.003&amp;domain=pdf" TargetMode="External"/><Relationship Id="rId13" Type="http://schemas.openxmlformats.org/officeDocument/2006/relationships/image" Target="media/image3.png"/><Relationship Id="rId14" Type="http://schemas.openxmlformats.org/officeDocument/2006/relationships/hyperlink" Target="http://creativecommons.org/licenses/by-nc-nd/4.0/" TargetMode="External"/><Relationship Id="rId15" Type="http://schemas.openxmlformats.org/officeDocument/2006/relationships/hyperlink" Target="mailto:jt928@sebs.rutgers.edu"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hyperlink" Target="Image%20of%20Fig.%201" TargetMode="External"/><Relationship Id="rId19" Type="http://schemas.openxmlformats.org/officeDocument/2006/relationships/image" Target="media/image4.jpeg"/><Relationship Id="rId20" Type="http://schemas.openxmlformats.org/officeDocument/2006/relationships/hyperlink" Target="Image%20of%20Fig.%202" TargetMode="External"/><Relationship Id="rId21" Type="http://schemas.openxmlformats.org/officeDocument/2006/relationships/image" Target="media/image5.jpeg"/><Relationship Id="rId22" Type="http://schemas.openxmlformats.org/officeDocument/2006/relationships/hyperlink" Target="Image%20of%20Fig.%203" TargetMode="External"/><Relationship Id="rId23" Type="http://schemas.openxmlformats.org/officeDocument/2006/relationships/image" Target="media/image6.jpeg"/><Relationship Id="rId24" Type="http://schemas.openxmlformats.org/officeDocument/2006/relationships/hyperlink" Target="Image%20of%20Fig.%204" TargetMode="External"/><Relationship Id="rId25" Type="http://schemas.openxmlformats.org/officeDocument/2006/relationships/image" Target="media/image7.jpeg"/><Relationship Id="rId26" Type="http://schemas.openxmlformats.org/officeDocument/2006/relationships/hyperlink" Target="Image%20of%20Fig.%205" TargetMode="External"/><Relationship Id="rId27" Type="http://schemas.openxmlformats.org/officeDocument/2006/relationships/image" Target="media/image8.jpeg"/><Relationship Id="rId28" Type="http://schemas.openxmlformats.org/officeDocument/2006/relationships/hyperlink" Target="Image%20of%20Fig.%206" TargetMode="External"/><Relationship Id="rId29" Type="http://schemas.openxmlformats.org/officeDocument/2006/relationships/image" Target="media/image9.jpeg"/><Relationship Id="rId30" Type="http://schemas.openxmlformats.org/officeDocument/2006/relationships/hyperlink" Target="https://doi.org/10.1016/j.jfoodeng.2012.01.014" TargetMode="External"/><Relationship Id="rId31" Type="http://schemas.openxmlformats.org/officeDocument/2006/relationships/hyperlink" Target="http://refhub.elsevier.com/S2589-7217(20)30018-0/rf0010" TargetMode="External"/><Relationship Id="rId32" Type="http://schemas.openxmlformats.org/officeDocument/2006/relationships/hyperlink" Target="https://doi.org/10.3390/chemosensors7030043" TargetMode="External"/><Relationship Id="rId33" Type="http://schemas.openxmlformats.org/officeDocument/2006/relationships/hyperlink" Target="https://doi.org/10.3390/s20030786" TargetMode="External"/><Relationship Id="rId34" Type="http://schemas.openxmlformats.org/officeDocument/2006/relationships/hyperlink" Target="https://doi.org/10.3390/s7030267" TargetMode="External"/><Relationship Id="rId35" Type="http://schemas.openxmlformats.org/officeDocument/2006/relationships/hyperlink" Target="https://doi.org/10.1016/j.jfoodeng.2015.02.018" TargetMode="External"/><Relationship Id="rId36" Type="http://schemas.openxmlformats.org/officeDocument/2006/relationships/hyperlink" Target="https://doi.org/10.1007/s13197-019-04143-4" TargetMode="External"/><Relationship Id="rId37" Type="http://schemas.openxmlformats.org/officeDocument/2006/relationships/hyperlink" Target="https://doi.org/10.1155/2014/245831" TargetMode="External"/><Relationship Id="rId38" Type="http://schemas.openxmlformats.org/officeDocument/2006/relationships/hyperlink" Target="https://doi.org/10.3390/s18020339" TargetMode="External"/><Relationship Id="rId39" Type="http://schemas.openxmlformats.org/officeDocument/2006/relationships/hyperlink" Target="https://doi.org/10.1126/science.1249168" TargetMode="External"/><Relationship Id="rId40" Type="http://schemas.openxmlformats.org/officeDocument/2006/relationships/hyperlink" Target="https://doi.org/10.3390/s18010040" TargetMode="External"/><Relationship Id="rId41" Type="http://schemas.openxmlformats.org/officeDocument/2006/relationships/hyperlink" Target="https://doi.org/10.1016/j.bios.2015.12.075" TargetMode="External"/><Relationship Id="rId42" Type="http://schemas.openxmlformats.org/officeDocument/2006/relationships/hyperlink" Target="https://doi.org/10.1007/s10462-018-9614-6" TargetMode="External"/><Relationship Id="rId43" Type="http://schemas.openxmlformats.org/officeDocument/2006/relationships/hyperlink" Target="https://doi.org/10.3390/s19030605" TargetMode="External"/><Relationship Id="rId44" Type="http://schemas.openxmlformats.org/officeDocument/2006/relationships/hyperlink" Target="https://doi.org/10.1016/j.snb.2011.08.027" TargetMode="External"/><Relationship Id="rId45" Type="http://schemas.openxmlformats.org/officeDocument/2006/relationships/hyperlink" Target="https://doi.org/10.3390/s110504688" TargetMode="External"/><Relationship Id="rId46" Type="http://schemas.openxmlformats.org/officeDocument/2006/relationships/hyperlink" Target="https://doi.org/10.3390/s17040801" TargetMode="External"/><Relationship Id="rId47" Type="http://schemas.openxmlformats.org/officeDocument/2006/relationships/hyperlink" Target="https://doi.org/10.1016/j.mseb.2017.12.036" TargetMode="External"/><Relationship Id="rId48" Type="http://schemas.openxmlformats.org/officeDocument/2006/relationships/hyperlink" Target="https://doi.org/10.1016/j.foodchem.2014.03.072" TargetMode="External"/><Relationship Id="rId49" Type="http://schemas.openxmlformats.org/officeDocument/2006/relationships/hyperlink" Target="https://doi.org/10.1016/j.snb.2016.11.128" TargetMode="External"/><Relationship Id="rId50" Type="http://schemas.openxmlformats.org/officeDocument/2006/relationships/hyperlink" Target="https://doi.org/10.1016/j.foodchem.2018.08.068" TargetMode="External"/><Relationship Id="rId51" Type="http://schemas.openxmlformats.org/officeDocument/2006/relationships/hyperlink" Target="https://doi.org/10.1111/j.1365-2656.2008.01390.x" TargetMode="External"/><Relationship Id="rId52" Type="http://schemas.openxmlformats.org/officeDocument/2006/relationships/hyperlink" Target="https://doi.org/10.1016/j.jfoodeng.2011.10.036" TargetMode="External"/><Relationship Id="rId53" Type="http://schemas.openxmlformats.org/officeDocument/2006/relationships/hyperlink" Target="https://doi.org/10.3390/s19030685" TargetMode="External"/><Relationship Id="rId54" Type="http://schemas.openxmlformats.org/officeDocument/2006/relationships/hyperlink" Target="https://doi.org/10.1016/j.lwt.2019.04.099" TargetMode="External"/><Relationship Id="rId55" Type="http://schemas.openxmlformats.org/officeDocument/2006/relationships/hyperlink" Target="https://doi.org/10.1039/c7ay00690j" TargetMode="External"/><Relationship Id="rId56" Type="http://schemas.openxmlformats.org/officeDocument/2006/relationships/hyperlink" Target="https://doi.org/10.1016/j.snb.2020.127688" TargetMode="External"/><Relationship Id="rId57" Type="http://schemas.openxmlformats.org/officeDocument/2006/relationships/hyperlink" Target="https://doi.org/10.1016/j.snb.2012.11.110" TargetMode="External"/><Relationship Id="rId58" Type="http://schemas.openxmlformats.org/officeDocument/2006/relationships/hyperlink" Target="https://doi.org/10.1016/j.foodres.2013.09.036" TargetMode="External"/><Relationship Id="rId59" Type="http://schemas.openxmlformats.org/officeDocument/2006/relationships/hyperlink" Target="https://doi.org/10.1016/j.jfoodeng.2013.11.008" TargetMode="External"/><Relationship Id="rId60" Type="http://schemas.openxmlformats.org/officeDocument/2006/relationships/hyperlink" Target="https://doi.org/10.1016/j.jmva.2018.06.002" TargetMode="External"/><Relationship Id="rId61" Type="http://schemas.openxmlformats.org/officeDocument/2006/relationships/hyperlink" Target="https://doi.org/10.1016/j.foodchem.2020.126656" TargetMode="External"/><Relationship Id="rId62" Type="http://schemas.openxmlformats.org/officeDocument/2006/relationships/hyperlink" Target="https://doi.org/10.3390/s19071526" TargetMode="External"/><Relationship Id="rId63" Type="http://schemas.openxmlformats.org/officeDocument/2006/relationships/hyperlink" Target="https://doi.org/10.1080/87559129.2018.1424184" TargetMode="External"/><Relationship Id="rId64" Type="http://schemas.openxmlformats.org/officeDocument/2006/relationships/hyperlink" Target="https://doi.org/10.1016/j.patcog.2019.02.027" TargetMode="External"/><Relationship Id="rId65" Type="http://schemas.openxmlformats.org/officeDocument/2006/relationships/hyperlink" Target="https://doi.org/10.1016/j.snb.2010.05.043" TargetMode="External"/><Relationship Id="rId66" Type="http://schemas.openxmlformats.org/officeDocument/2006/relationships/hyperlink" Target="https://doi.org/10.3390/s18020550" TargetMode="External"/><Relationship Id="rId67" Type="http://schemas.openxmlformats.org/officeDocument/2006/relationships/hyperlink" Target="https://doi.org/10.1007/s11947-016-1851-6" TargetMode="External"/><Relationship Id="rId68" Type="http://schemas.openxmlformats.org/officeDocument/2006/relationships/hyperlink" Target="https://doi.org/10.1007/978-3-319-56994-9_36" TargetMode="External"/><Relationship Id="rId69" Type="http://schemas.openxmlformats.org/officeDocument/2006/relationships/hyperlink" Target="https://doi.org/10.1016/j.sbsr.2016.10.010" TargetMode="External"/><Relationship Id="rId70" Type="http://schemas.openxmlformats.org/officeDocument/2006/relationships/hyperlink" Target="https://doi.org/10.31449/inf.v31i3.148" TargetMode="External"/><Relationship Id="rId71" Type="http://schemas.openxmlformats.org/officeDocument/2006/relationships/hyperlink" Target="https://doi.org/10.1109/TIA.2014.2356639" TargetMode="External"/><Relationship Id="rId72" Type="http://schemas.openxmlformats.org/officeDocument/2006/relationships/hyperlink" Target="https://doi.org/10.1016/j.bios.2020.112164" TargetMode="External"/><Relationship Id="rId73" Type="http://schemas.openxmlformats.org/officeDocument/2006/relationships/hyperlink" Target="https://doi.org/10.3390/s19245382" TargetMode="External"/><Relationship Id="rId74" Type="http://schemas.openxmlformats.org/officeDocument/2006/relationships/hyperlink" Target="https://doi.org/10.1007/s00604-019-3282-3" TargetMode="External"/><Relationship Id="rId75" Type="http://schemas.openxmlformats.org/officeDocument/2006/relationships/hyperlink" Target="https://doi.org/10.3390/s120709635" TargetMode="External"/><Relationship Id="rId76" Type="http://schemas.openxmlformats.org/officeDocument/2006/relationships/hyperlink" Target="https://doi.org/10.1016/j.snb.2012.11.071" TargetMode="External"/><Relationship Id="rId77" Type="http://schemas.openxmlformats.org/officeDocument/2006/relationships/hyperlink" Target="https://doi.org/10.3390/s20030686" TargetMode="External"/><Relationship Id="rId78" Type="http://schemas.openxmlformats.org/officeDocument/2006/relationships/hyperlink" Target="https://doi.org/10.1007/s11947-017-1955-7" TargetMode="External"/><Relationship Id="rId79" Type="http://schemas.openxmlformats.org/officeDocument/2006/relationships/hyperlink" Target="https://doi.org/10.1007/s11746-009-1492-2" TargetMode="External"/><Relationship Id="rId80" Type="http://schemas.openxmlformats.org/officeDocument/2006/relationships/hyperlink" Target="https://doi.org/10.1108/SR-07-2015-0115" TargetMode="External"/><Relationship Id="rId81" Type="http://schemas.openxmlformats.org/officeDocument/2006/relationships/hyperlink" Target="https://doi.org/10.1007/s10854-017-6471-z" TargetMode="External"/><Relationship Id="rId82" Type="http://schemas.openxmlformats.org/officeDocument/2006/relationships/hyperlink" Target="https://doi.org/10.1016/j.inoche.2018.09.040" TargetMode="External"/><Relationship Id="rId83" Type="http://schemas.openxmlformats.org/officeDocument/2006/relationships/hyperlink" Target="https://doi.org/10.1039/c6ay00147e" TargetMode="External"/><Relationship Id="rId84" Type="http://schemas.openxmlformats.org/officeDocument/2006/relationships/hyperlink" Target="https://doi.org/10.1007/s12161-011-9222-4" TargetMode="External"/><Relationship Id="rId85" Type="http://schemas.openxmlformats.org/officeDocument/2006/relationships/hyperlink" Target="https://doi.org/10.1016/j.jnoncrysol.2018.04.057" TargetMode="External"/><Relationship Id="rId86" Type="http://schemas.openxmlformats.org/officeDocument/2006/relationships/hyperlink" Target="https://doi.org/10.1007/978-981-15-0108-1_34" TargetMode="External"/><Relationship Id="rId87" Type="http://schemas.openxmlformats.org/officeDocument/2006/relationships/hyperlink" Target="https://doi.org/10.3390/s19061285" TargetMode="External"/><Relationship Id="rId88" Type="http://schemas.openxmlformats.org/officeDocument/2006/relationships/hyperlink" Target="https://doi.org/10.1016/j.aca.2016.03.004" TargetMode="External"/><Relationship Id="rId89" Type="http://schemas.openxmlformats.org/officeDocument/2006/relationships/hyperlink" Target="https://doi.org/10.1155/2017/9272404" TargetMode="External"/><Relationship Id="rId90" Type="http://schemas.openxmlformats.org/officeDocument/2006/relationships/hyperlink" Target="https://doi.org/10.1016/j.talanta.2018.11.046" TargetMode="External"/><Relationship Id="rId91" Type="http://schemas.openxmlformats.org/officeDocument/2006/relationships/hyperlink" Target="https://doi.org/10.1016/j.foodchem.2013.09.016" TargetMode="External"/><Relationship Id="rId92" Type="http://schemas.openxmlformats.org/officeDocument/2006/relationships/hyperlink" Target="https://doi.org/10.1016/j.foodres.2012.10.020" TargetMode="External"/><Relationship Id="rId93" Type="http://schemas.openxmlformats.org/officeDocument/2006/relationships/hyperlink" Target="https://doi.org/10.1016/j.foodchem.2011.08.014" TargetMode="External"/><Relationship Id="rId94" Type="http://schemas.openxmlformats.org/officeDocument/2006/relationships/hyperlink" Target="https://doi.org/10.1016/j.tifs.2016.10.014" TargetMode="External"/><Relationship Id="rId95" Type="http://schemas.openxmlformats.org/officeDocument/2006/relationships/hyperlink" Target="https://doi.org/10.1016/j.foodchem.2015.07.113" TargetMode="External"/><Relationship Id="rId96" Type="http://schemas.openxmlformats.org/officeDocument/2006/relationships/hyperlink" Target="https://doi.org/10.3390/app9214500" TargetMode="External"/><Relationship Id="rId97" Type="http://schemas.openxmlformats.org/officeDocument/2006/relationships/hyperlink" Target="https://doi.org/10.1016/j.foodchem.2017.03.011" TargetMode="External"/><Relationship Id="rId98" Type="http://schemas.openxmlformats.org/officeDocument/2006/relationships/hyperlink" Target="https://doi.org/10.1021/jf501468b" TargetMode="External"/><Relationship Id="rId99" Type="http://schemas.openxmlformats.org/officeDocument/2006/relationships/hyperlink" Target="https://doi.org/10.1016/j.jfoodeng.2018.10.001" TargetMode="External"/><Relationship Id="rId100" Type="http://schemas.openxmlformats.org/officeDocument/2006/relationships/hyperlink" Target="https://doi.org/10.3390/ijms18112484" TargetMode="External"/><Relationship Id="rId101" Type="http://schemas.openxmlformats.org/officeDocument/2006/relationships/hyperlink" Target="https://doi.org/10.1016/j.snb.2018.03.020" TargetMode="External"/><Relationship Id="rId102" Type="http://schemas.openxmlformats.org/officeDocument/2006/relationships/hyperlink" Target="https://doi.org/10.1017/CBO9780511812651" TargetMode="External"/><Relationship Id="rId103" Type="http://schemas.openxmlformats.org/officeDocument/2006/relationships/hyperlink" Target="https://doi.org/10.17221/113/2014-cjfs" TargetMode="External"/><Relationship Id="rId104" Type="http://schemas.openxmlformats.org/officeDocument/2006/relationships/hyperlink" Target="https://doi.org/10.1016/j.trac.2017.09.014" TargetMode="External"/><Relationship Id="rId105" Type="http://schemas.openxmlformats.org/officeDocument/2006/relationships/hyperlink" Target="https://doi.org/10.1111/1750-3841.14604" TargetMode="External"/><Relationship Id="rId106" Type="http://schemas.openxmlformats.org/officeDocument/2006/relationships/hyperlink" Target="https://doi.org/10.1021/acssensors.9b00825" TargetMode="External"/><Relationship Id="rId107" Type="http://schemas.openxmlformats.org/officeDocument/2006/relationships/hyperlink" Target="https://doi.org/10.1016/j.snb.2015.05.013" TargetMode="External"/><Relationship Id="rId108" Type="http://schemas.openxmlformats.org/officeDocument/2006/relationships/hyperlink" Target="https://doi.org/10.1016/j.bios.2016.01.057" TargetMode="External"/><Relationship Id="rId109" Type="http://schemas.openxmlformats.org/officeDocument/2006/relationships/hyperlink" Target="https://doi.org/10.1016/j.jfoodeng.2019.07.023" TargetMode="External"/><Relationship Id="rId110" Type="http://schemas.openxmlformats.org/officeDocument/2006/relationships/hyperlink" Target="https://doi.org/10.1039/c0nr00289e" TargetMode="External"/><Relationship Id="rId111" Type="http://schemas.openxmlformats.org/officeDocument/2006/relationships/hyperlink" Target="https://doi.org/10.1007/s12010-014-0965-4" TargetMode="External"/><Relationship Id="rId112" Type="http://schemas.openxmlformats.org/officeDocument/2006/relationships/hyperlink" Target="http://refhub.elsevier.com/S2589-7217(20)30018-0/rf0415" TargetMode="External"/><Relationship Id="rId113" Type="http://schemas.openxmlformats.org/officeDocument/2006/relationships/hyperlink" Target="https://doi.org/10.1016/j.jfoodeng.2016.08.010" TargetMode="External"/><Relationship Id="rId114" Type="http://schemas.openxmlformats.org/officeDocument/2006/relationships/hyperlink" Target="https://doi.org/10.1007/s11694-017-9677-0" TargetMode="External"/><Relationship Id="rId115" Type="http://schemas.openxmlformats.org/officeDocument/2006/relationships/hyperlink" Target="https://doi.org/10.1002/jsfa.8901" TargetMode="External"/><Relationship Id="rId116" Type="http://schemas.openxmlformats.org/officeDocument/2006/relationships/hyperlink" Target="https://doi.org/10.1016/j.lwt.2019.01.028" TargetMode="External"/><Relationship Id="rId117" Type="http://schemas.openxmlformats.org/officeDocument/2006/relationships/hyperlink" Target="https://doi.org/10.1111/jfpe.13175" TargetMode="External"/><Relationship Id="rId118" Type="http://schemas.openxmlformats.org/officeDocument/2006/relationships/hyperlink" Target="https://doi.org/10.1109/ECTICon.2014.6839777" TargetMode="External"/><Relationship Id="rId119" Type="http://schemas.openxmlformats.org/officeDocument/2006/relationships/hyperlink" Target="https://doi.org/10.1016/j.jfoodeng.2013.02.023" TargetMode="External"/><Relationship Id="rId120" Type="http://schemas.openxmlformats.org/officeDocument/2006/relationships/hyperlink" Target="https://doi.org/10.1016/j.electacta.2012.10.042" TargetMode="External"/><Relationship Id="rId121" Type="http://schemas.openxmlformats.org/officeDocument/2006/relationships/hyperlink" Target="https://doi.org/10.1016/j.protcy.2012.02.101" TargetMode="External"/><Relationship Id="rId122" Type="http://schemas.openxmlformats.org/officeDocument/2006/relationships/hyperlink" Target="https://doi.org/10.1007/s00604-007-0929-2" TargetMode="External"/><Relationship Id="rId123" Type="http://schemas.openxmlformats.org/officeDocument/2006/relationships/hyperlink" Target="https://doi.org/10.1002/seup.200211107" TargetMode="External"/><Relationship Id="rId124" Type="http://schemas.openxmlformats.org/officeDocument/2006/relationships/hyperlink" Target="https://doi.org/10.1016/j.talanta.2009.06.054" TargetMode="External"/><Relationship Id="rId125" Type="http://schemas.openxmlformats.org/officeDocument/2006/relationships/hyperlink" Target="https://doi.org/10.1007/s12161-017-1023-y" TargetMode="External"/><Relationship Id="rId126" Type="http://schemas.openxmlformats.org/officeDocument/2006/relationships/hyperlink" Target="https://doi.org/10.1016/j.snb.2020.127784" TargetMode="External"/><Relationship Id="rId127" Type="http://schemas.openxmlformats.org/officeDocument/2006/relationships/hyperlink" Target="https://doi.org/10.1007/s13197-019-04165-y" TargetMode="External"/><Relationship Id="rId128" Type="http://schemas.openxmlformats.org/officeDocument/2006/relationships/hyperlink" Target="https://doi.org/10.1039/c8ra09790a" TargetMode="External"/><Relationship Id="rId129" Type="http://schemas.openxmlformats.org/officeDocument/2006/relationships/hyperlink" Target="https://doi.org/10.1111/jfpp.13721" TargetMode="External"/><Relationship Id="rId130" Type="http://schemas.openxmlformats.org/officeDocument/2006/relationships/hyperlink" Target="https://doi.org/10.1109/NEMS.2018.8556907" TargetMode="External"/><Relationship Id="rId131" Type="http://schemas.openxmlformats.org/officeDocument/2006/relationships/hyperlink" Target="https://doi.org/10.1109/TSMC.2016.2597800" TargetMode="External"/><Relationship Id="rId132" Type="http://schemas.openxmlformats.org/officeDocument/2006/relationships/hyperlink" Target="https://doi.org/10.1016/j.snb.2008.05.008" TargetMode="External"/><Relationship Id="rId133" Type="http://schemas.openxmlformats.org/officeDocument/2006/relationships/hyperlink" Target="https://doi.org/10.1080/10942912.2016.1169285" TargetMode="External"/><Relationship Id="rId134" Type="http://schemas.openxmlformats.org/officeDocument/2006/relationships/hyperlink" Target="http://refhub.elsevier.com/S2589-7217(20)30018-0/rf0525" TargetMode="External"/><Relationship Id="rId135" Type="http://schemas.openxmlformats.org/officeDocument/2006/relationships/hyperlink" Target="https://doi.org/10.1111/1541-4337.12492" TargetMode="External"/><Relationship Id="rId13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Juzhong Tan</dc:creator>
  <cp:keywords>E-nose; E-tongue; Food quality assessments</cp:keywords>
  <dc:subject>Artificial Intelligence in Agriculture, 4 (2020) 104-115. doi:10.1016/j.aiia.2020.06.003</dc:subject>
  <dc:title>Applications of electronic nose (e-nose) and electronic tongue (e-tongue) in food quality-related properties determination: A review</dc:title>
  <dcterms:created xsi:type="dcterms:W3CDTF">2023-11-25T02:59:03Z</dcterms:created>
  <dcterms:modified xsi:type="dcterms:W3CDTF">2023-11-25T02:59:03Z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2020-12-15T00:00:00Z</vt:filetime>
  </property>
  <property fmtid="{D5CDD505-2E9C-101B-9397-08002B2CF9AE}" pid="3" name="Creator">
    <vt:lpwstr>Elsevier</vt:lpwstr>
  </property>
  <property fmtid="{D5CDD505-2E9C-101B-9397-08002B2CF9AE}" pid="4" name="CrossMarkDomains[1]">
    <vt:lpwstr>elsevier.com</vt:lpwstr>
  </property>
  <property fmtid="{D5CDD505-2E9C-101B-9397-08002B2CF9AE}" pid="5" name="CrossMarkDomains[2]">
    <vt:lpwstr>sciencedirect.com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7.0</vt:lpwstr>
  </property>
  <property fmtid="{D5CDD505-2E9C-101B-9397-08002B2CF9AE}" pid="9" name="LastSaved">
    <vt:filetime>2023-11-25T00:00:00Z</vt:filetime>
  </property>
  <property fmtid="{D5CDD505-2E9C-101B-9397-08002B2CF9AE}" pid="10" name="Producer">
    <vt:lpwstr>3-Heights(TM) PDF Security Shell 4.8.25.2 (http://www.pdf-tools.com)</vt:lpwstr>
  </property>
  <property fmtid="{D5CDD505-2E9C-101B-9397-08002B2CF9AE}" pid="11" name="doi">
    <vt:lpwstr>10.1016/j.aiia.2020.06.003</vt:lpwstr>
  </property>
  <property fmtid="{D5CDD505-2E9C-101B-9397-08002B2CF9AE}" pid="12" name="robots">
    <vt:lpwstr>noindex</vt:lpwstr>
  </property>
</Properties>
</file>