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8"/>
        <w:rPr>
          <w:rFonts w:ascii="Times New Roman"/>
          <w:sz w:val="20"/>
        </w:rPr>
      </w:pPr>
    </w:p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1" coordorigin="0,0" coordsize="1191,713">
                <v:shape style="position:absolute;left:1041;top:0;width:130;height:130" type="#_x0000_t75" id="docshape2" stroked="false">
                  <v:imagedata r:id="rId5" o:title=""/>
                </v:shape>
                <v:shape style="position:absolute;left:0;top:25;width:1191;height:688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109"/>
        <w:rPr>
          <w:rFonts w:ascii="Times New Roman"/>
          <w:sz w:val="21"/>
        </w:rPr>
      </w:pPr>
    </w:p>
    <w:p>
      <w:pPr>
        <w:spacing w:before="0"/>
        <w:ind w:left="1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477354</wp:posOffset>
                </wp:positionH>
                <wp:positionV relativeFrom="paragraph">
                  <wp:posOffset>-433920</wp:posOffset>
                </wp:positionV>
                <wp:extent cx="6605905" cy="3746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4.167pt;width:520.101pt;height:2.9481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1408315</wp:posOffset>
                </wp:positionH>
                <wp:positionV relativeFrom="paragraph">
                  <wp:posOffset>-1341829</wp:posOffset>
                </wp:positionV>
                <wp:extent cx="4779645" cy="82296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890999pt;margin-top:-105.655899pt;width:376.35pt;height:64.8pt;mso-position-horizontal-relative:page;mso-position-vertical-relative:paragraph;z-index:15731200" type="#_x0000_t202" id="docshape5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rtificial Intelligence in Geosciences" w:id="1"/>
      <w:bookmarkEnd w:id="1"/>
      <w:r>
        <w:rPr/>
      </w:r>
      <w:r>
        <w:rPr>
          <w:sz w:val="21"/>
        </w:rPr>
        <w:t>Arti</w:t>
      </w:r>
      <w:r>
        <w:rPr>
          <w:rFonts w:ascii="Times New Roman"/>
          <w:sz w:val="21"/>
        </w:rPr>
        <w:t>fi</w:t>
      </w:r>
      <w:r>
        <w:rPr>
          <w:sz w:val="21"/>
        </w:rPr>
        <w:t>cial</w:t>
      </w:r>
      <w:r>
        <w:rPr>
          <w:spacing w:val="10"/>
          <w:sz w:val="21"/>
        </w:rPr>
        <w:t> </w:t>
      </w:r>
      <w:r>
        <w:rPr>
          <w:sz w:val="21"/>
        </w:rPr>
        <w:t>Intelligence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Geosciences</w:t>
      </w:r>
    </w:p>
    <w:p>
      <w:pPr>
        <w:spacing w:before="95"/>
        <w:ind w:left="77" w:right="0" w:firstLine="0"/>
        <w:jc w:val="left"/>
        <w:rPr>
          <w:sz w:val="14"/>
        </w:rPr>
      </w:pPr>
      <w:r>
        <w:rPr/>
        <w:br w:type="column"/>
      </w:r>
      <w:hyperlink r:id="rId9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9">
        <w:r>
          <w:rPr>
            <w:color w:val="007FAC"/>
            <w:sz w:val="14"/>
          </w:rPr>
          <w:t>cial</w:t>
        </w:r>
        <w:r>
          <w:rPr>
            <w:color w:val="007FAC"/>
            <w:spacing w:val="16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1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4"/>
            <w:sz w:val="14"/>
          </w:rPr>
          <w:t>52</w:t>
        </w:r>
      </w:hyperlink>
      <w:r>
        <w:rPr>
          <w:rFonts w:ascii="Times New Roman" w:hAnsi="Times New Roman"/>
          <w:color w:val="007FAC"/>
          <w:spacing w:val="-4"/>
          <w:sz w:val="14"/>
        </w:rPr>
        <w:t>–</w:t>
      </w:r>
      <w:hyperlink r:id="rId9">
        <w:r>
          <w:rPr>
            <w:color w:val="007FAC"/>
            <w:spacing w:val="-4"/>
            <w:sz w:val="14"/>
          </w:rPr>
          <w:t>53</w:t>
        </w:r>
      </w:hyperlink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6367678</wp:posOffset>
            </wp:positionH>
            <wp:positionV relativeFrom="paragraph">
              <wp:posOffset>152897</wp:posOffset>
            </wp:positionV>
            <wp:extent cx="723988" cy="911351"/>
            <wp:effectExtent l="0" t="0" r="0" b="0"/>
            <wp:wrapTopAndBottom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ind w:left="5828"/>
        <w:rPr>
          <w:sz w:val="20"/>
        </w:rPr>
      </w:pPr>
      <w:r>
        <w:rPr>
          <w:sz w:val="20"/>
        </w:rPr>
        <w:drawing>
          <wp:inline distT="0" distB="0" distL="0" distR="0">
            <wp:extent cx="356775" cy="350043"/>
            <wp:effectExtent l="0" t="0" r="0" b="0"/>
            <wp:docPr id="7" name="Image 7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75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40"/>
          <w:cols w:num="2" w:equalWidth="0">
            <w:col w:w="3515" w:space="40"/>
            <w:col w:w="7075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6605282" y="2879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6" coordorigin="0,0" coordsize="10403,5">
                <v:rect style="position:absolute;left:0;top:0;width:10403;height:5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40"/>
        </w:sectPr>
      </w:pPr>
    </w:p>
    <w:p>
      <w:pPr>
        <w:spacing w:before="113"/>
        <w:ind w:left="111" w:right="0" w:firstLine="0"/>
        <w:jc w:val="both"/>
        <w:rPr>
          <w:i/>
          <w:sz w:val="16"/>
        </w:rPr>
      </w:pPr>
      <w:r>
        <w:rPr>
          <w:i/>
          <w:w w:val="85"/>
          <w:sz w:val="16"/>
        </w:rPr>
        <w:t>Inaugural</w:t>
      </w:r>
      <w:r>
        <w:rPr>
          <w:i/>
          <w:spacing w:val="15"/>
          <w:sz w:val="16"/>
        </w:rPr>
        <w:t> </w:t>
      </w:r>
      <w:r>
        <w:rPr>
          <w:i/>
          <w:spacing w:val="-2"/>
          <w:w w:val="95"/>
          <w:sz w:val="16"/>
        </w:rPr>
        <w:t>editorial</w:t>
      </w:r>
    </w:p>
    <w:p>
      <w:pPr>
        <w:pStyle w:val="BodyText"/>
        <w:spacing w:line="273" w:lineRule="auto" w:before="134"/>
        <w:ind w:left="111" w:right="38" w:firstLine="239"/>
        <w:jc w:val="both"/>
      </w:pPr>
      <w:r>
        <w:rPr/>
        <w:t>Welcome to the inaugural volume of Arti</w:t>
      </w:r>
      <w:r>
        <w:rPr>
          <w:rFonts w:ascii="Times New Roman"/>
        </w:rPr>
        <w:t>fi</w:t>
      </w:r>
      <w:r>
        <w:rPr/>
        <w:t>cial Intelligence in </w:t>
      </w:r>
      <w:r>
        <w:rPr/>
        <w:t>Geo-</w:t>
      </w:r>
      <w:r>
        <w:rPr>
          <w:spacing w:val="40"/>
        </w:rPr>
        <w:t> </w:t>
      </w:r>
      <w:r>
        <w:rPr>
          <w:spacing w:val="-2"/>
        </w:rPr>
        <w:t>sciences</w:t>
      </w:r>
      <w:r>
        <w:rPr>
          <w:spacing w:val="-8"/>
        </w:rPr>
        <w:t> </w:t>
      </w:r>
      <w:r>
        <w:rPr>
          <w:spacing w:val="-2"/>
        </w:rPr>
        <w:t>(AIIG),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8"/>
        </w:rPr>
        <w:t> </w:t>
      </w:r>
      <w:r>
        <w:rPr>
          <w:spacing w:val="-2"/>
        </w:rPr>
        <w:t>fully</w:t>
      </w:r>
      <w:r>
        <w:rPr>
          <w:spacing w:val="-8"/>
        </w:rPr>
        <w:t> </w:t>
      </w:r>
      <w:r>
        <w:rPr>
          <w:spacing w:val="-2"/>
        </w:rPr>
        <w:t>Open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8"/>
        </w:rPr>
        <w:t> </w:t>
      </w:r>
      <w:r>
        <w:rPr>
          <w:spacing w:val="-2"/>
        </w:rPr>
        <w:t>journal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interdisciplinary</w:t>
      </w:r>
      <w:r>
        <w:rPr>
          <w:spacing w:val="40"/>
        </w:rPr>
        <w:t> </w:t>
      </w:r>
      <w:r>
        <w:rPr/>
        <w:t>area between the geosciences and arti</w:t>
      </w:r>
      <w:r>
        <w:rPr>
          <w:rFonts w:ascii="Times New Roman"/>
        </w:rPr>
        <w:t>fi</w:t>
      </w:r>
      <w:r>
        <w:rPr/>
        <w:t>cial intelligence. This issue fo-</w:t>
      </w:r>
      <w:r>
        <w:rPr>
          <w:spacing w:val="40"/>
        </w:rPr>
        <w:t> </w:t>
      </w:r>
      <w:r>
        <w:rPr/>
        <w:t>cuses on the applications of machine learning (ML) methods to earth-</w:t>
      </w:r>
      <w:r>
        <w:rPr>
          <w:spacing w:val="40"/>
        </w:rPr>
        <w:t> </w:t>
      </w:r>
      <w:r>
        <w:rPr>
          <w:spacing w:val="-2"/>
        </w:rPr>
        <w:t>quake</w:t>
      </w:r>
      <w:r>
        <w:rPr>
          <w:spacing w:val="-4"/>
        </w:rPr>
        <w:t> </w:t>
      </w:r>
      <w:r>
        <w:rPr>
          <w:spacing w:val="-2"/>
        </w:rPr>
        <w:t>detection,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surface</w:t>
      </w:r>
      <w:r>
        <w:rPr>
          <w:spacing w:val="-4"/>
        </w:rPr>
        <w:t> </w:t>
      </w:r>
      <w:r>
        <w:rPr>
          <w:spacing w:val="-2"/>
        </w:rPr>
        <w:t>seismic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interpretation,</w:t>
      </w:r>
      <w:r>
        <w:rPr>
          <w:spacing w:val="-4"/>
        </w:rPr>
        <w:t> </w:t>
      </w:r>
      <w:r>
        <w:rPr>
          <w:spacing w:val="-2"/>
        </w:rPr>
        <w:t>spatial</w:t>
      </w:r>
      <w:r>
        <w:rPr>
          <w:spacing w:val="-4"/>
        </w:rPr>
        <w:t> </w:t>
      </w:r>
      <w:r>
        <w:rPr>
          <w:spacing w:val="-2"/>
        </w:rPr>
        <w:t>prediction</w:t>
      </w:r>
      <w:r>
        <w:rPr>
          <w:spacing w:val="40"/>
        </w:rPr>
        <w:t> </w:t>
      </w:r>
      <w:r>
        <w:rPr/>
        <w:t>(or predictive modeling) in geosciences and ground motion.</w:t>
      </w:r>
    </w:p>
    <w:p>
      <w:pPr>
        <w:pStyle w:val="BodyText"/>
        <w:spacing w:line="276" w:lineRule="auto" w:before="7"/>
        <w:ind w:left="111" w:right="38" w:firstLine="239"/>
        <w:jc w:val="both"/>
      </w:pPr>
      <w:r>
        <w:rPr>
          <w:i/>
        </w:rPr>
        <w:t>Magrini </w:t>
      </w:r>
      <w:r>
        <w:rPr/>
        <w:t>et al., proposes a new ML algorithm to detect small, </w:t>
      </w:r>
      <w:r>
        <w:rPr/>
        <w:t>local</w:t>
      </w:r>
      <w:r>
        <w:rPr>
          <w:spacing w:val="40"/>
        </w:rPr>
        <w:t> </w:t>
      </w:r>
      <w:r>
        <w:rPr/>
        <w:t>earthquakes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areas</w:t>
      </w:r>
      <w:r>
        <w:rPr>
          <w:spacing w:val="-9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sparsity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receivers.</w:t>
      </w:r>
      <w:r>
        <w:rPr>
          <w:spacing w:val="-9"/>
        </w:rPr>
        <w:t> </w:t>
      </w:r>
      <w:r>
        <w:rPr>
          <w:i/>
        </w:rPr>
        <w:t>Fouedjio</w:t>
      </w:r>
      <w:r>
        <w:rPr>
          <w:i/>
          <w:spacing w:val="-10"/>
        </w:rPr>
        <w:t> </w:t>
      </w:r>
      <w:r>
        <w:rPr/>
        <w:t>ap-</w:t>
      </w:r>
      <w:r>
        <w:rPr>
          <w:spacing w:val="40"/>
        </w:rPr>
        <w:t> </w:t>
      </w:r>
      <w:r>
        <w:rPr/>
        <w:t>plies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England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7"/>
        </w:rPr>
        <w:t> </w:t>
      </w:r>
      <w:r>
        <w:rPr/>
        <w:t>geochemical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newly</w:t>
      </w:r>
      <w:r>
        <w:rPr>
          <w:spacing w:val="-7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regression</w:t>
      </w:r>
      <w:r>
        <w:rPr>
          <w:spacing w:val="40"/>
        </w:rPr>
        <w:t> </w:t>
      </w:r>
      <w:r>
        <w:rPr/>
        <w:t>random</w:t>
      </w:r>
      <w:r>
        <w:rPr>
          <w:spacing w:val="-8"/>
        </w:rPr>
        <w:t> </w:t>
      </w:r>
      <w:r>
        <w:rPr/>
        <w:t>forest</w:t>
      </w:r>
      <w:r>
        <w:rPr>
          <w:spacing w:val="-9"/>
        </w:rPr>
        <w:t> </w:t>
      </w:r>
      <w:r>
        <w:rPr/>
        <w:t>approach.</w:t>
      </w:r>
      <w:r>
        <w:rPr>
          <w:spacing w:val="-7"/>
        </w:rPr>
        <w:t> </w:t>
      </w:r>
      <w:r>
        <w:rPr/>
        <w:t>Deep</w:t>
      </w:r>
      <w:r>
        <w:rPr>
          <w:spacing w:val="-9"/>
        </w:rPr>
        <w:t> </w:t>
      </w:r>
      <w:r>
        <w:rPr/>
        <w:t>variational</w:t>
      </w:r>
      <w:r>
        <w:rPr>
          <w:spacing w:val="-8"/>
        </w:rPr>
        <w:t> </w:t>
      </w:r>
      <w:r>
        <w:rPr/>
        <w:t>autoencoders</w:t>
      </w:r>
      <w:r>
        <w:rPr>
          <w:spacing w:val="-9"/>
        </w:rPr>
        <w:t> </w:t>
      </w:r>
      <w:r>
        <w:rPr/>
        <w:t>(VAE)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40"/>
        </w:rPr>
        <w:t> </w:t>
      </w:r>
      <w:r>
        <w:rPr/>
        <w:t>by </w:t>
      </w:r>
      <w:r>
        <w:rPr>
          <w:i/>
        </w:rPr>
        <w:t>Li </w:t>
      </w:r>
      <w:r>
        <w:rPr/>
        <w:t>et al. to create synthetic seismic data and alleviate the problem of</w:t>
      </w:r>
      <w:r>
        <w:rPr>
          <w:spacing w:val="40"/>
        </w:rPr>
        <w:t> </w:t>
      </w:r>
      <w:r>
        <w:rPr/>
        <w:t>lacking</w:t>
      </w:r>
      <w:r>
        <w:rPr>
          <w:spacing w:val="-8"/>
        </w:rPr>
        <w:t> </w:t>
      </w:r>
      <w:r>
        <w:rPr/>
        <w:t>labeled</w:t>
      </w:r>
      <w:r>
        <w:rPr>
          <w:spacing w:val="-8"/>
        </w:rPr>
        <w:t> </w:t>
      </w:r>
      <w:r>
        <w:rPr/>
        <w:t>seismic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supervised</w:t>
      </w:r>
      <w:r>
        <w:rPr>
          <w:spacing w:val="-8"/>
        </w:rPr>
        <w:t> </w:t>
      </w:r>
      <w:r>
        <w:rPr/>
        <w:t>seismic</w:t>
      </w:r>
      <w:r>
        <w:rPr>
          <w:spacing w:val="-8"/>
        </w:rPr>
        <w:t> </w:t>
      </w:r>
      <w:r>
        <w:rPr/>
        <w:t>facies</w:t>
      </w:r>
      <w:r>
        <w:rPr>
          <w:spacing w:val="-8"/>
        </w:rPr>
        <w:t> </w:t>
      </w:r>
      <w:r>
        <w:rPr/>
        <w:t>analysis.</w:t>
      </w:r>
      <w:r>
        <w:rPr>
          <w:spacing w:val="-7"/>
        </w:rPr>
        <w:t> </w:t>
      </w:r>
      <w:r>
        <w:rPr>
          <w:i/>
        </w:rPr>
        <w:t>Zhou</w:t>
      </w:r>
      <w:r>
        <w:rPr>
          <w:i/>
          <w:spacing w:val="40"/>
        </w:rPr>
        <w:t> </w:t>
      </w:r>
      <w:r>
        <w:rPr/>
        <w:t>et al. uses the mask propagation network (a multi-level convolutional</w:t>
      </w:r>
      <w:r>
        <w:rPr>
          <w:spacing w:val="40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network)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reconstruct</w:t>
      </w:r>
      <w:r>
        <w:rPr>
          <w:spacing w:val="-8"/>
        </w:rPr>
        <w:t> </w:t>
      </w:r>
      <w:r>
        <w:rPr>
          <w:spacing w:val="-2"/>
        </w:rPr>
        <w:t>fault</w:t>
      </w:r>
      <w:r>
        <w:rPr>
          <w:spacing w:val="-8"/>
        </w:rPr>
        <w:t> </w:t>
      </w:r>
      <w:r>
        <w:rPr>
          <w:spacing w:val="-2"/>
        </w:rPr>
        <w:t>instance</w:t>
      </w:r>
      <w:r>
        <w:rPr>
          <w:spacing w:val="-7"/>
        </w:rPr>
        <w:t> </w:t>
      </w:r>
      <w:r>
        <w:rPr>
          <w:spacing w:val="-2"/>
        </w:rPr>
        <w:t>segmentation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3D</w:t>
      </w:r>
      <w:r>
        <w:rPr>
          <w:spacing w:val="-7"/>
        </w:rPr>
        <w:t> </w:t>
      </w:r>
      <w:r>
        <w:rPr>
          <w:spacing w:val="-2"/>
        </w:rPr>
        <w:t>seismic</w:t>
      </w:r>
      <w:r>
        <w:rPr>
          <w:spacing w:val="40"/>
        </w:rPr>
        <w:t> </w:t>
      </w:r>
      <w:r>
        <w:rPr/>
        <w:t>data.</w:t>
      </w:r>
      <w:r>
        <w:rPr>
          <w:spacing w:val="-6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relating</w:t>
      </w:r>
      <w:r>
        <w:rPr>
          <w:spacing w:val="-6"/>
        </w:rPr>
        <w:t> </w:t>
      </w:r>
      <w:r>
        <w:rPr/>
        <w:t>earthquake</w:t>
      </w:r>
      <w:r>
        <w:rPr>
          <w:spacing w:val="-7"/>
        </w:rPr>
        <w:t> </w:t>
      </w:r>
      <w:r>
        <w:rPr/>
        <w:t>damage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seismic</w:t>
      </w:r>
      <w:r>
        <w:rPr>
          <w:spacing w:val="40"/>
        </w:rPr>
        <w:t> </w:t>
      </w:r>
      <w:r>
        <w:rPr/>
        <w:t>shaking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Faenza</w:t>
      </w:r>
      <w:r>
        <w:rPr>
          <w:i/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recalibrate</w:t>
      </w:r>
      <w:r>
        <w:rPr>
          <w:spacing w:val="40"/>
        </w:rPr>
        <w:t> </w:t>
      </w:r>
      <w:r>
        <w:rPr/>
        <w:t>fragility curves as well as to train machine learning models.</w:t>
      </w:r>
    </w:p>
    <w:p>
      <w:pPr>
        <w:pStyle w:val="BodyText"/>
        <w:spacing w:line="276" w:lineRule="auto"/>
        <w:ind w:left="111" w:right="38" w:firstLine="239"/>
        <w:jc w:val="right"/>
      </w:pPr>
      <w:r>
        <w:rPr/>
        <w:t>Overall, the </w:t>
      </w:r>
      <w:r>
        <w:rPr>
          <w:rFonts w:ascii="Times New Roman"/>
        </w:rPr>
        <w:t>fi</w:t>
      </w:r>
      <w:r>
        <w:rPr/>
        <w:t>rst issue reaches the goal of AIIG to serve as an inter-</w:t>
      </w:r>
      <w:r>
        <w:rPr>
          <w:spacing w:val="40"/>
        </w:rPr>
        <w:t> </w:t>
      </w:r>
      <w:r>
        <w:rPr/>
        <w:t>national,</w:t>
      </w:r>
      <w:r>
        <w:rPr>
          <w:spacing w:val="40"/>
        </w:rPr>
        <w:t> </w:t>
      </w:r>
      <w:r>
        <w:rPr/>
        <w:t>interdisciplinary</w:t>
      </w:r>
      <w:r>
        <w:rPr>
          <w:spacing w:val="40"/>
        </w:rPr>
        <w:t> </w:t>
      </w:r>
      <w:r>
        <w:rPr/>
        <w:t>platform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sharing</w:t>
      </w:r>
      <w:r>
        <w:rPr>
          <w:spacing w:val="40"/>
        </w:rPr>
        <w:t> </w:t>
      </w:r>
      <w:r>
        <w:rPr/>
        <w:t>ideas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</w:t>
      </w:r>
      <w:r>
        <w:rPr>
          <w:spacing w:val="-9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geosciences.</w:t>
      </w:r>
      <w:r>
        <w:rPr>
          <w:spacing w:val="-9"/>
        </w:rPr>
        <w:t> </w:t>
      </w:r>
      <w:r>
        <w:rPr/>
        <w:t>We</w:t>
      </w:r>
      <w:r>
        <w:rPr>
          <w:spacing w:val="40"/>
        </w:rPr>
        <w:t> </w:t>
      </w:r>
      <w:r>
        <w:rPr/>
        <w:t>aim</w:t>
      </w:r>
      <w:r>
        <w:rPr>
          <w:spacing w:val="-1"/>
        </w:rPr>
        <w:t> </w:t>
      </w:r>
      <w:r>
        <w:rPr/>
        <w:t>to expand</w:t>
      </w:r>
      <w:r>
        <w:rPr>
          <w:spacing w:val="-2"/>
        </w:rPr>
        <w:t> </w:t>
      </w:r>
      <w:r>
        <w:rPr/>
        <w:t>the range</w:t>
      </w:r>
      <w:r>
        <w:rPr>
          <w:spacing w:val="-2"/>
        </w:rPr>
        <w:t> </w:t>
      </w:r>
      <w:r>
        <w:rPr/>
        <w:t>of topics</w:t>
      </w:r>
      <w:r>
        <w:rPr>
          <w:spacing w:val="-1"/>
        </w:rPr>
        <w:t> </w:t>
      </w:r>
      <w:r>
        <w:rPr/>
        <w:t>covered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next volumes</w:t>
      </w:r>
      <w:r>
        <w:rPr>
          <w:spacing w:val="-1"/>
        </w:rPr>
        <w:t> </w:t>
      </w:r>
      <w:r>
        <w:rPr/>
        <w:t>to topics</w:t>
      </w:r>
      <w:r>
        <w:rPr>
          <w:spacing w:val="4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remote</w:t>
      </w:r>
      <w:r>
        <w:rPr>
          <w:spacing w:val="19"/>
        </w:rPr>
        <w:t> </w:t>
      </w:r>
      <w:r>
        <w:rPr/>
        <w:t>sensing,</w:t>
      </w:r>
      <w:r>
        <w:rPr>
          <w:spacing w:val="19"/>
        </w:rPr>
        <w:t> </w:t>
      </w:r>
      <w:r>
        <w:rPr/>
        <w:t>marine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planetary</w:t>
      </w:r>
      <w:r>
        <w:rPr>
          <w:spacing w:val="19"/>
        </w:rPr>
        <w:t> </w:t>
      </w:r>
      <w:r>
        <w:rPr/>
        <w:t>sciences,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particular</w:t>
      </w:r>
      <w:r>
        <w:rPr>
          <w:spacing w:val="40"/>
        </w:rPr>
        <w:t> </w:t>
      </w:r>
      <w:r>
        <w:rPr>
          <w:spacing w:val="-4"/>
        </w:rPr>
        <w:t>counting on the increasing use of robots and smart sensors in geosciences.</w:t>
      </w:r>
      <w:r>
        <w:rPr>
          <w:spacing w:val="40"/>
        </w:rPr>
        <w:t> </w:t>
      </w:r>
      <w:r>
        <w:rPr/>
        <w:t>Arti</w:t>
      </w:r>
      <w:r>
        <w:rPr>
          <w:rFonts w:ascii="Times New Roman"/>
        </w:rPr>
        <w:t>fi</w:t>
      </w:r>
      <w:r>
        <w:rPr/>
        <w:t>cial intelligence (AI) is one of the fastest growing disciplines in</w:t>
      </w:r>
      <w:r>
        <w:rPr>
          <w:spacing w:val="40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technology.</w:t>
      </w:r>
      <w:r>
        <w:rPr>
          <w:spacing w:val="12"/>
        </w:rPr>
        <w:t> </w:t>
      </w:r>
      <w:r>
        <w:rPr/>
        <w:t>Along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diversi</w:t>
      </w:r>
      <w:r>
        <w:rPr>
          <w:rFonts w:ascii="Times New Roman"/>
        </w:rPr>
        <w:t>fi</w:t>
      </w:r>
      <w:r>
        <w:rPr/>
        <w:t>ed</w:t>
      </w:r>
      <w:r>
        <w:rPr>
          <w:spacing w:val="12"/>
        </w:rPr>
        <w:t> </w:t>
      </w:r>
      <w:r>
        <w:rPr/>
        <w:t>data,</w:t>
      </w:r>
      <w:r>
        <w:rPr>
          <w:spacing w:val="11"/>
        </w:rPr>
        <w:t> </w:t>
      </w:r>
      <w:r>
        <w:rPr/>
        <w:t>AI-enabled</w:t>
      </w:r>
      <w:r>
        <w:rPr>
          <w:spacing w:val="11"/>
        </w:rPr>
        <w:t> </w:t>
      </w:r>
      <w:r>
        <w:rPr/>
        <w:t>tech-</w:t>
      </w:r>
      <w:r>
        <w:rPr>
          <w:spacing w:val="40"/>
        </w:rPr>
        <w:t> </w:t>
      </w:r>
      <w:r>
        <w:rPr/>
        <w:t>nologies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processing,</w:t>
      </w:r>
      <w:r>
        <w:rPr>
          <w:spacing w:val="-6"/>
        </w:rPr>
        <w:t> </w:t>
      </w:r>
      <w:r>
        <w:rPr/>
        <w:t>smart</w:t>
      </w:r>
      <w:r>
        <w:rPr>
          <w:spacing w:val="-5"/>
        </w:rPr>
        <w:t> </w:t>
      </w:r>
      <w:r>
        <w:rPr/>
        <w:t>sensors,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intelligent</w:t>
      </w:r>
      <w:r>
        <w:rPr>
          <w:spacing w:val="-6"/>
        </w:rPr>
        <w:t> </w:t>
      </w:r>
      <w:r>
        <w:rPr/>
        <w:t>inver-</w:t>
      </w:r>
      <w:r>
        <w:rPr>
          <w:spacing w:val="40"/>
        </w:rPr>
        <w:t> </w:t>
      </w:r>
      <w:r>
        <w:rPr/>
        <w:t>sion,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being</w:t>
      </w:r>
      <w:r>
        <w:rPr>
          <w:spacing w:val="18"/>
        </w:rPr>
        <w:t> </w:t>
      </w:r>
      <w:r>
        <w:rPr/>
        <w:t>tested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researchers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wide</w:t>
      </w:r>
      <w:r>
        <w:rPr>
          <w:spacing w:val="18"/>
        </w:rPr>
        <w:t> </w:t>
      </w:r>
      <w:r>
        <w:rPr/>
        <w:t>variety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geosciences</w:t>
      </w:r>
      <w:r>
        <w:rPr>
          <w:spacing w:val="40"/>
        </w:rPr>
        <w:t> </w:t>
      </w:r>
      <w:r>
        <w:rPr/>
        <w:t>domains, such as geology, rock physics, seismicity, hydrology, ecology,</w:t>
      </w:r>
      <w:r>
        <w:rPr>
          <w:spacing w:val="40"/>
        </w:rPr>
        <w:t> </w:t>
      </w:r>
      <w:r>
        <w:rPr>
          <w:spacing w:val="-2"/>
        </w:rPr>
        <w:t>marine</w:t>
      </w:r>
      <w:r>
        <w:rPr>
          <w:spacing w:val="-3"/>
        </w:rPr>
        <w:t> </w:t>
      </w:r>
      <w:r>
        <w:rPr>
          <w:spacing w:val="-2"/>
        </w:rPr>
        <w:t>geosciences, planetary</w:t>
      </w:r>
      <w:r>
        <w:rPr>
          <w:spacing w:val="-3"/>
        </w:rPr>
        <w:t> </w:t>
      </w:r>
      <w:r>
        <w:rPr>
          <w:spacing w:val="-2"/>
        </w:rPr>
        <w:t>science,</w:t>
      </w:r>
      <w:r>
        <w:rPr>
          <w:spacing w:val="-3"/>
        </w:rPr>
        <w:t> </w:t>
      </w:r>
      <w:r>
        <w:rPr>
          <w:spacing w:val="-2"/>
        </w:rPr>
        <w:t>environment, remote sensing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GIS, and related areas. Many aspects of machine learning are reaching</w:t>
      </w:r>
      <w:r>
        <w:rPr>
          <w:spacing w:val="40"/>
        </w:rPr>
        <w:t> </w:t>
      </w:r>
      <w:r>
        <w:rPr/>
        <w:t>maturity,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learning.</w:t>
      </w:r>
      <w:r>
        <w:rPr>
          <w:spacing w:val="-4"/>
        </w:rPr>
        <w:t> </w:t>
      </w:r>
      <w:r>
        <w:rPr/>
        <w:t>Others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regres-</w:t>
      </w:r>
      <w:r>
        <w:rPr>
          <w:spacing w:val="40"/>
        </w:rPr>
        <w:t> </w:t>
      </w:r>
      <w:r>
        <w:rPr>
          <w:spacing w:val="-2"/>
        </w:rPr>
        <w:t>sion,</w:t>
      </w:r>
      <w:r>
        <w:rPr>
          <w:spacing w:val="-7"/>
        </w:rPr>
        <w:t> </w:t>
      </w:r>
      <w:r>
        <w:rPr>
          <w:spacing w:val="-2"/>
        </w:rPr>
        <w:t>clustering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vector</w:t>
      </w:r>
      <w:r>
        <w:rPr>
          <w:spacing w:val="-6"/>
        </w:rPr>
        <w:t> </w:t>
      </w:r>
      <w:r>
        <w:rPr>
          <w:spacing w:val="-2"/>
        </w:rPr>
        <w:t>machines.</w:t>
      </w:r>
      <w:r>
        <w:rPr>
          <w:spacing w:val="-6"/>
        </w:rPr>
        <w:t> </w:t>
      </w:r>
      <w:r>
        <w:rPr>
          <w:spacing w:val="-2"/>
        </w:rPr>
        <w:t>Sensors,</w:t>
      </w:r>
      <w:r>
        <w:rPr>
          <w:spacing w:val="-8"/>
        </w:rPr>
        <w:t> </w:t>
      </w:r>
      <w:r>
        <w:rPr>
          <w:spacing w:val="-2"/>
        </w:rPr>
        <w:t>robotics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40"/>
        </w:rPr>
        <w:t> </w:t>
      </w:r>
      <w:r>
        <w:rPr/>
        <w:t>tools that need AI to function independently from human intervention</w:t>
      </w:r>
      <w:r>
        <w:rPr>
          <w:spacing w:val="40"/>
        </w:rPr>
        <w:t> </w:t>
      </w:r>
      <w:r>
        <w:rPr/>
        <w:t>are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infancy.</w:t>
      </w:r>
      <w:r>
        <w:rPr>
          <w:spacing w:val="26"/>
        </w:rPr>
        <w:t> </w:t>
      </w:r>
      <w:r>
        <w:rPr/>
        <w:t>Geoscientists</w:t>
      </w:r>
      <w:r>
        <w:rPr>
          <w:spacing w:val="27"/>
        </w:rPr>
        <w:t> </w:t>
      </w:r>
      <w:r>
        <w:rPr/>
        <w:t>will</w:t>
      </w:r>
      <w:r>
        <w:rPr>
          <w:spacing w:val="26"/>
        </w:rPr>
        <w:t> </w:t>
      </w:r>
      <w:r>
        <w:rPr/>
        <w:t>have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increasingly</w:t>
      </w:r>
      <w:r>
        <w:rPr>
          <w:spacing w:val="27"/>
        </w:rPr>
        <w:t> </w:t>
      </w:r>
      <w:r>
        <w:rPr/>
        <w:t>adapt</w:t>
      </w:r>
      <w:r>
        <w:rPr>
          <w:spacing w:val="26"/>
        </w:rPr>
        <w:t> </w:t>
      </w:r>
      <w:r>
        <w:rPr/>
        <w:t>to</w:t>
      </w:r>
      <w:r>
        <w:rPr>
          <w:spacing w:val="40"/>
        </w:rPr>
        <w:t> </w:t>
      </w:r>
      <w:r>
        <w:rPr/>
        <w:t>changes.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expect</w:t>
      </w:r>
      <w:r>
        <w:rPr>
          <w:spacing w:val="7"/>
        </w:rPr>
        <w:t> </w:t>
      </w:r>
      <w:r>
        <w:rPr/>
        <w:t>many</w:t>
      </w:r>
      <w:r>
        <w:rPr>
          <w:spacing w:val="6"/>
        </w:rPr>
        <w:t> </w:t>
      </w:r>
      <w:r>
        <w:rPr/>
        <w:t>great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interesting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discoveries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175" w:lineRule="exact"/>
        <w:ind w:left="111"/>
        <w:jc w:val="both"/>
      </w:pPr>
      <w:r>
        <w:rPr/>
        <w:t>emerge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combined </w:t>
      </w:r>
      <w:r>
        <w:rPr>
          <w:rFonts w:ascii="Times New Roman"/>
          <w:spacing w:val="-2"/>
        </w:rPr>
        <w:t>fi</w:t>
      </w:r>
      <w:r>
        <w:rPr>
          <w:spacing w:val="-2"/>
        </w:rPr>
        <w:t>elds.</w:t>
      </w:r>
    </w:p>
    <w:p>
      <w:pPr>
        <w:pStyle w:val="BodyText"/>
        <w:spacing w:line="276" w:lineRule="auto" w:before="20"/>
        <w:ind w:left="111" w:right="38" w:firstLine="239"/>
        <w:jc w:val="both"/>
      </w:pP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journal</w:t>
      </w:r>
      <w:r>
        <w:rPr>
          <w:spacing w:val="-3"/>
        </w:rPr>
        <w:t> </w:t>
      </w:r>
      <w:r>
        <w:rPr>
          <w:spacing w:val="-2"/>
        </w:rPr>
        <w:t>aims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cover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topics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arti</w:t>
      </w:r>
      <w:r>
        <w:rPr>
          <w:rFonts w:asci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-4"/>
        </w:rPr>
        <w:t> </w:t>
      </w:r>
      <w:r>
        <w:rPr>
          <w:spacing w:val="-2"/>
        </w:rPr>
        <w:t>intelligence</w:t>
      </w:r>
      <w:r>
        <w:rPr>
          <w:spacing w:val="-4"/>
        </w:rPr>
        <w:t> </w:t>
      </w:r>
      <w:r>
        <w:rPr>
          <w:spacing w:val="-2"/>
        </w:rPr>
        <w:t>(AI)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geosciences,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robotics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sensors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Earth</w:t>
      </w:r>
      <w:r>
        <w:rPr>
          <w:spacing w:val="-4"/>
        </w:rPr>
        <w:t> </w:t>
      </w:r>
      <w:r>
        <w:rPr/>
        <w:t>sciences,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vast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implementations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spacing w:val="-2"/>
        </w:rPr>
        <w:t>process</w:t>
      </w:r>
      <w:r>
        <w:rPr>
          <w:spacing w:val="-3"/>
        </w:rPr>
        <w:t> </w:t>
      </w:r>
      <w:r>
        <w:rPr>
          <w:spacing w:val="-2"/>
        </w:rPr>
        <w:t>Earth Sciences data.</w:t>
      </w:r>
      <w:r>
        <w:rPr>
          <w:spacing w:val="-3"/>
        </w:rPr>
        <w:t> </w:t>
      </w:r>
      <w:r>
        <w:rPr>
          <w:spacing w:val="-2"/>
        </w:rPr>
        <w:t>Another</w:t>
      </w:r>
      <w:r>
        <w:rPr>
          <w:spacing w:val="-3"/>
        </w:rPr>
        <w:t> </w:t>
      </w:r>
      <w:r>
        <w:rPr>
          <w:spacing w:val="-2"/>
        </w:rPr>
        <w:t>interesting </w:t>
      </w:r>
      <w:r>
        <w:rPr>
          <w:rFonts w:ascii="Times New Roman"/>
          <w:spacing w:val="-2"/>
        </w:rPr>
        <w:t>fi</w:t>
      </w:r>
      <w:r>
        <w:rPr>
          <w:spacing w:val="-2"/>
        </w:rPr>
        <w:t>eld that we welcome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cloud computing and high-performance computing (HPC) in the context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processing.</w:t>
      </w:r>
      <w:r>
        <w:rPr>
          <w:spacing w:val="-3"/>
        </w:rPr>
        <w:t> </w:t>
      </w:r>
      <w:r>
        <w:rPr/>
        <w:t>Overall,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attract</w:t>
      </w:r>
      <w:r>
        <w:rPr>
          <w:spacing w:val="-3"/>
        </w:rPr>
        <w:t> </w:t>
      </w:r>
      <w:r>
        <w:rPr/>
        <w:t>geoscientists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transitioning into the big data world, as well as data scientists who an-</w:t>
      </w:r>
      <w:r>
        <w:rPr>
          <w:spacing w:val="40"/>
        </w:rPr>
        <w:t> </w:t>
      </w:r>
      <w:r>
        <w:rPr/>
        <w:t>alyses geo-related data.</w:t>
      </w:r>
    </w:p>
    <w:p>
      <w:pPr>
        <w:pStyle w:val="BodyText"/>
        <w:spacing w:line="273" w:lineRule="auto" w:before="1"/>
        <w:ind w:left="111" w:right="108" w:firstLine="239"/>
        <w:jc w:val="both"/>
      </w:pP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achieve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aims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journal,</w:t>
      </w:r>
      <w:r>
        <w:rPr>
          <w:spacing w:val="-5"/>
        </w:rPr>
        <w:t> </w:t>
      </w:r>
      <w:r>
        <w:rPr>
          <w:spacing w:val="-2"/>
        </w:rPr>
        <w:t>AIIG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2"/>
        </w:rPr>
        <w:t>publish</w:t>
      </w:r>
      <w:r>
        <w:rPr>
          <w:spacing w:val="-6"/>
        </w:rPr>
        <w:t> </w:t>
      </w:r>
      <w:r>
        <w:rPr>
          <w:spacing w:val="-2"/>
        </w:rPr>
        <w:t>rigorously</w:t>
      </w:r>
      <w:r>
        <w:rPr>
          <w:spacing w:val="-6"/>
        </w:rPr>
        <w:t> </w:t>
      </w:r>
      <w:r>
        <w:rPr>
          <w:spacing w:val="-2"/>
        </w:rPr>
        <w:t>peer</w:t>
      </w:r>
      <w:r>
        <w:rPr>
          <w:spacing w:val="40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scienti</w:t>
      </w:r>
      <w:r>
        <w:rPr>
          <w:rFonts w:ascii="Times New Roman"/>
        </w:rPr>
        <w:t>fi</w:t>
      </w:r>
      <w:r>
        <w:rPr/>
        <w:t>c</w:t>
      </w:r>
      <w:r>
        <w:rPr>
          <w:spacing w:val="-4"/>
        </w:rPr>
        <w:t> </w:t>
      </w:r>
      <w:r>
        <w:rPr/>
        <w:t>studies,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ndings,</w:t>
      </w:r>
      <w:r>
        <w:rPr>
          <w:spacing w:val="-5"/>
        </w:rPr>
        <w:t> </w:t>
      </w:r>
      <w:r>
        <w:rPr/>
        <w:t>reviews,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communi-</w:t>
      </w:r>
      <w:r>
        <w:rPr>
          <w:spacing w:val="40"/>
        </w:rPr>
        <w:t> </w:t>
      </w:r>
      <w:r>
        <w:rPr/>
        <w:t>cations, as well as perspectives on the theory and practice of arti</w:t>
      </w:r>
      <w:r>
        <w:rPr>
          <w:rFonts w:ascii="Times New Roman"/>
        </w:rPr>
        <w:t>fi</w:t>
      </w:r>
      <w:r>
        <w:rPr/>
        <w:t>cial</w:t>
      </w:r>
      <w:r>
        <w:rPr>
          <w:spacing w:val="40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(AI)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geosciences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areas,</w:t>
      </w:r>
      <w:r>
        <w:rPr>
          <w:spacing w:val="-2"/>
        </w:rPr>
        <w:t> </w:t>
      </w:r>
      <w:r>
        <w:rPr/>
        <w:t>but</w:t>
      </w:r>
      <w:r>
        <w:rPr>
          <w:spacing w:val="40"/>
        </w:rPr>
        <w:t> </w:t>
      </w:r>
      <w:r>
        <w:rPr/>
        <w:t>are not limited to: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150" w:val="left" w:leader="none"/>
        </w:tabs>
        <w:spacing w:line="240" w:lineRule="auto" w:before="0" w:after="0"/>
        <w:ind w:left="150" w:right="2505" w:hanging="150"/>
        <w:jc w:val="right"/>
        <w:rPr>
          <w:sz w:val="16"/>
        </w:rPr>
      </w:pPr>
      <w:r>
        <w:rPr>
          <w:spacing w:val="-2"/>
          <w:sz w:val="16"/>
        </w:rPr>
        <w:t>AI-based decision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support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systems</w:t>
      </w:r>
    </w:p>
    <w:p>
      <w:pPr>
        <w:pStyle w:val="ListParagraph"/>
        <w:numPr>
          <w:ilvl w:val="1"/>
          <w:numId w:val="1"/>
        </w:numPr>
        <w:tabs>
          <w:tab w:pos="150" w:val="left" w:leader="none"/>
        </w:tabs>
        <w:spacing w:line="240" w:lineRule="auto" w:before="23" w:after="0"/>
        <w:ind w:left="150" w:right="2594" w:hanging="150"/>
        <w:jc w:val="right"/>
        <w:rPr>
          <w:sz w:val="16"/>
        </w:rPr>
      </w:pPr>
      <w:r>
        <w:rPr>
          <w:spacing w:val="-2"/>
          <w:sz w:val="16"/>
        </w:rPr>
        <w:t>AI-based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precision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geosciences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5" w:after="0"/>
        <w:ind w:left="502" w:right="0" w:hanging="150"/>
        <w:jc w:val="left"/>
        <w:rPr>
          <w:sz w:val="16"/>
        </w:rPr>
      </w:pPr>
      <w:r>
        <w:rPr>
          <w:spacing w:val="-2"/>
          <w:sz w:val="16"/>
        </w:rPr>
        <w:t>Smart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sensors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the</w:t>
      </w:r>
      <w:r>
        <w:rPr>
          <w:sz w:val="16"/>
        </w:rPr>
        <w:t> </w:t>
      </w:r>
      <w:r>
        <w:rPr>
          <w:spacing w:val="-2"/>
          <w:sz w:val="16"/>
        </w:rPr>
        <w:t>Internet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Things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5" w:after="0"/>
        <w:ind w:left="502" w:right="0" w:hanging="150"/>
        <w:jc w:val="left"/>
        <w:rPr>
          <w:sz w:val="16"/>
        </w:rPr>
      </w:pPr>
      <w:r>
        <w:rPr>
          <w:spacing w:val="-2"/>
          <w:sz w:val="16"/>
        </w:rPr>
        <w:t>Geosciences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robotics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automation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equipment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3" w:after="0"/>
        <w:ind w:left="502" w:right="0" w:hanging="150"/>
        <w:jc w:val="left"/>
        <w:rPr>
          <w:sz w:val="16"/>
        </w:rPr>
      </w:pPr>
      <w:r>
        <w:rPr>
          <w:spacing w:val="-2"/>
          <w:sz w:val="16"/>
        </w:rPr>
        <w:t>Geosciences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knowledge-based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systems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5" w:after="0"/>
        <w:ind w:left="502" w:right="0" w:hanging="150"/>
        <w:jc w:val="left"/>
        <w:rPr>
          <w:sz w:val="16"/>
        </w:rPr>
      </w:pPr>
      <w:r>
        <w:rPr>
          <w:sz w:val="16"/>
        </w:rPr>
        <w:t>Computational</w:t>
      </w:r>
      <w:r>
        <w:rPr>
          <w:spacing w:val="-7"/>
          <w:sz w:val="16"/>
        </w:rPr>
        <w:t> </w:t>
      </w:r>
      <w:r>
        <w:rPr>
          <w:sz w:val="16"/>
        </w:rPr>
        <w:t>intelligence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geosciences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3" w:after="0"/>
        <w:ind w:left="502" w:right="0" w:hanging="150"/>
        <w:jc w:val="left"/>
        <w:rPr>
          <w:sz w:val="16"/>
        </w:rPr>
      </w:pPr>
      <w:r>
        <w:rPr>
          <w:sz w:val="16"/>
        </w:rPr>
        <w:t>AI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geosciences</w:t>
      </w:r>
      <w:r>
        <w:rPr>
          <w:spacing w:val="-5"/>
          <w:sz w:val="16"/>
        </w:rPr>
        <w:t> </w:t>
      </w:r>
      <w:r>
        <w:rPr>
          <w:sz w:val="16"/>
        </w:rPr>
        <w:t>optimization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5" w:after="0"/>
        <w:ind w:left="502" w:right="0" w:hanging="150"/>
        <w:jc w:val="left"/>
        <w:rPr>
          <w:sz w:val="16"/>
        </w:rPr>
      </w:pPr>
      <w:r>
        <w:rPr>
          <w:spacing w:val="-2"/>
          <w:sz w:val="16"/>
        </w:rPr>
        <w:t>Intelligent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interfaces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human-machine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interaction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3" w:after="0"/>
        <w:ind w:left="502" w:right="0" w:hanging="150"/>
        <w:jc w:val="left"/>
        <w:rPr>
          <w:sz w:val="16"/>
        </w:rPr>
      </w:pPr>
      <w:r>
        <w:rPr>
          <w:sz w:val="16"/>
        </w:rPr>
        <w:t>Machine</w:t>
      </w:r>
      <w:r>
        <w:rPr>
          <w:spacing w:val="-7"/>
          <w:sz w:val="16"/>
        </w:rPr>
        <w:t> </w:t>
      </w:r>
      <w:r>
        <w:rPr>
          <w:sz w:val="16"/>
        </w:rPr>
        <w:t>vision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image/signal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25" w:after="0"/>
        <w:ind w:left="349" w:right="0" w:hanging="150"/>
        <w:jc w:val="left"/>
        <w:rPr>
          <w:sz w:val="16"/>
        </w:rPr>
      </w:pPr>
      <w:r>
        <w:rPr>
          <w:sz w:val="16"/>
        </w:rPr>
        <w:t>Machine</w:t>
      </w:r>
      <w:r>
        <w:rPr>
          <w:spacing w:val="-9"/>
          <w:sz w:val="16"/>
        </w:rPr>
        <w:t> </w:t>
      </w:r>
      <w:r>
        <w:rPr>
          <w:sz w:val="16"/>
        </w:rPr>
        <w:t>learning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pattern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recognition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3" w:after="0"/>
        <w:ind w:left="502" w:right="0" w:hanging="150"/>
        <w:jc w:val="left"/>
        <w:rPr>
          <w:sz w:val="16"/>
        </w:rPr>
      </w:pPr>
      <w:r>
        <w:rPr>
          <w:sz w:val="16"/>
        </w:rPr>
        <w:t>Neural</w:t>
      </w:r>
      <w:r>
        <w:rPr>
          <w:spacing w:val="-8"/>
          <w:sz w:val="16"/>
        </w:rPr>
        <w:t> </w:t>
      </w:r>
      <w:r>
        <w:rPr>
          <w:sz w:val="16"/>
        </w:rPr>
        <w:t>networks,</w:t>
      </w:r>
      <w:r>
        <w:rPr>
          <w:spacing w:val="-7"/>
          <w:sz w:val="16"/>
        </w:rPr>
        <w:t> </w:t>
      </w:r>
      <w:r>
        <w:rPr>
          <w:sz w:val="16"/>
        </w:rPr>
        <w:t>fuzzy</w:t>
      </w:r>
      <w:r>
        <w:rPr>
          <w:spacing w:val="-8"/>
          <w:sz w:val="16"/>
        </w:rPr>
        <w:t> </w:t>
      </w:r>
      <w:r>
        <w:rPr>
          <w:sz w:val="16"/>
        </w:rPr>
        <w:t>systems,</w:t>
      </w:r>
      <w:r>
        <w:rPr>
          <w:spacing w:val="-7"/>
          <w:sz w:val="16"/>
        </w:rPr>
        <w:t> </w:t>
      </w:r>
      <w:r>
        <w:rPr>
          <w:sz w:val="16"/>
        </w:rPr>
        <w:t>neuro-fuzzy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systems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5" w:after="0"/>
        <w:ind w:left="502" w:right="0" w:hanging="150"/>
        <w:jc w:val="left"/>
        <w:rPr>
          <w:sz w:val="16"/>
        </w:rPr>
      </w:pPr>
      <w:r>
        <w:rPr>
          <w:sz w:val="16"/>
        </w:rPr>
        <w:t>Systems</w:t>
      </w:r>
      <w:r>
        <w:rPr>
          <w:spacing w:val="-8"/>
          <w:sz w:val="16"/>
        </w:rPr>
        <w:t> </w:t>
      </w:r>
      <w:r>
        <w:rPr>
          <w:sz w:val="16"/>
        </w:rPr>
        <w:t>modeling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analysis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4" w:after="0"/>
        <w:ind w:left="502" w:right="0" w:hanging="150"/>
        <w:jc w:val="left"/>
        <w:rPr>
          <w:sz w:val="16"/>
        </w:rPr>
      </w:pPr>
      <w:r>
        <w:rPr>
          <w:spacing w:val="-2"/>
          <w:sz w:val="16"/>
        </w:rPr>
        <w:t>Expert</w:t>
      </w:r>
      <w:r>
        <w:rPr>
          <w:sz w:val="16"/>
        </w:rPr>
        <w:t> </w:t>
      </w:r>
      <w:r>
        <w:rPr>
          <w:spacing w:val="-2"/>
          <w:sz w:val="16"/>
        </w:rPr>
        <w:t>systems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</w:t>
      </w:r>
      <w:r>
        <w:rPr>
          <w:sz w:val="16"/>
        </w:rPr>
        <w:t> </w:t>
      </w:r>
      <w:r>
        <w:rPr>
          <w:spacing w:val="-2"/>
          <w:sz w:val="16"/>
        </w:rPr>
        <w:t>geosciences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4" w:after="0"/>
        <w:ind w:left="502" w:right="0" w:hanging="150"/>
        <w:jc w:val="left"/>
        <w:rPr>
          <w:sz w:val="16"/>
        </w:rPr>
      </w:pPr>
      <w:r>
        <w:rPr>
          <w:sz w:val="16"/>
        </w:rPr>
        <w:t>Big</w:t>
      </w:r>
      <w:r>
        <w:rPr>
          <w:spacing w:val="-4"/>
          <w:sz w:val="16"/>
        </w:rPr>
        <w:t> </w:t>
      </w:r>
      <w:r>
        <w:rPr>
          <w:sz w:val="16"/>
        </w:rPr>
        <w:t>Data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Cloud</w:t>
      </w:r>
      <w:r>
        <w:rPr>
          <w:spacing w:val="-4"/>
          <w:sz w:val="16"/>
        </w:rPr>
        <w:t> </w:t>
      </w:r>
      <w:r>
        <w:rPr>
          <w:sz w:val="16"/>
        </w:rPr>
        <w:t>Computing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Geosciences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24" w:after="0"/>
        <w:ind w:left="502" w:right="0" w:hanging="150"/>
        <w:jc w:val="left"/>
        <w:rPr>
          <w:sz w:val="16"/>
        </w:rPr>
      </w:pPr>
      <w:r>
        <w:rPr>
          <w:sz w:val="16"/>
        </w:rPr>
        <w:t>Automatic</w:t>
      </w:r>
      <w:r>
        <w:rPr>
          <w:spacing w:val="-9"/>
          <w:sz w:val="16"/>
        </w:rPr>
        <w:t> </w:t>
      </w:r>
      <w:r>
        <w:rPr>
          <w:sz w:val="16"/>
        </w:rPr>
        <w:t>navigation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self-driving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technology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10" w:firstLine="239"/>
        <w:jc w:val="both"/>
      </w:pPr>
      <w:r>
        <w:rPr/>
        <w:t>In addition, we also welcome suggestions and proposals for </w:t>
      </w:r>
      <w:r>
        <w:rPr/>
        <w:t>special</w:t>
      </w:r>
      <w:r>
        <w:rPr>
          <w:spacing w:val="40"/>
        </w:rPr>
        <w:t> </w:t>
      </w:r>
      <w:r>
        <w:rPr>
          <w:spacing w:val="-2"/>
        </w:rPr>
        <w:t>issues.</w:t>
      </w: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We will work closely with our editorial board and publishers, </w:t>
      </w:r>
      <w:r>
        <w:rPr/>
        <w:t>re-</w:t>
      </w:r>
      <w:r>
        <w:rPr>
          <w:spacing w:val="40"/>
        </w:rPr>
        <w:t> </w:t>
      </w:r>
      <w:r>
        <w:rPr/>
        <w:t>searchers, scientists, engineers and practitioners. Our excellent board</w:t>
      </w:r>
      <w:r>
        <w:rPr>
          <w:spacing w:val="40"/>
        </w:rPr>
        <w:t> </w:t>
      </w:r>
      <w:r>
        <w:rPr/>
        <w:t>member of editors, who are experts in a variety of </w:t>
      </w:r>
      <w:r>
        <w:rPr>
          <w:rFonts w:ascii="Times New Roman" w:hAnsi="Times New Roman"/>
        </w:rPr>
        <w:t>fi</w:t>
      </w:r>
      <w:r>
        <w:rPr/>
        <w:t>elds related to the</w:t>
      </w:r>
      <w:r>
        <w:rPr>
          <w:spacing w:val="40"/>
        </w:rPr>
        <w:t> </w:t>
      </w:r>
      <w:r>
        <w:rPr/>
        <w:t>different aspects of Earth Sciences as well as arti</w:t>
      </w:r>
      <w:r>
        <w:rPr>
          <w:rFonts w:ascii="Times New Roman" w:hAnsi="Times New Roman"/>
        </w:rPr>
        <w:t>fi</w:t>
      </w:r>
      <w:r>
        <w:rPr/>
        <w:t>cial intelligence,</w:t>
      </w:r>
      <w:r>
        <w:rPr>
          <w:spacing w:val="40"/>
        </w:rPr>
        <w:t> </w:t>
      </w:r>
      <w:r>
        <w:rPr/>
        <w:t>quickly review or </w:t>
      </w:r>
      <w:r>
        <w:rPr>
          <w:rFonts w:ascii="Times New Roman" w:hAnsi="Times New Roman"/>
        </w:rPr>
        <w:t>fi</w:t>
      </w:r>
      <w:r>
        <w:rPr/>
        <w:t>nd competent available volunteer reviewers to</w:t>
      </w:r>
      <w:r>
        <w:rPr>
          <w:spacing w:val="40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published</w:t>
      </w:r>
      <w:r>
        <w:rPr>
          <w:spacing w:val="-5"/>
        </w:rPr>
        <w:t> </w:t>
      </w:r>
      <w:r>
        <w:rPr/>
        <w:t>papers.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promote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single</w:t>
      </w:r>
      <w:r>
        <w:rPr>
          <w:spacing w:val="40"/>
        </w:rPr>
        <w:t> </w:t>
      </w:r>
      <w:r>
        <w:rPr/>
        <w:t>paper on social media</w:t>
      </w:r>
      <w:r>
        <w:rPr>
          <w:rFonts w:ascii="Times New Roman" w:hAnsi="Times New Roman"/>
        </w:rPr>
        <w:t>–</w:t>
      </w:r>
      <w:r>
        <w:rPr/>
        <w:t>Facebook, Twitter, and so on. Papers that suc-</w:t>
      </w:r>
      <w:r>
        <w:rPr>
          <w:spacing w:val="40"/>
        </w:rPr>
        <w:t> </w:t>
      </w:r>
      <w:r>
        <w:rPr/>
        <w:t>cessfully pass through the peer review process will be promoted every-</w:t>
      </w:r>
      <w:r>
        <w:rPr>
          <w:spacing w:val="40"/>
        </w:rPr>
        <w:t> </w:t>
      </w:r>
      <w:r>
        <w:rPr/>
        <w:t>where in the </w:t>
      </w:r>
      <w:r>
        <w:rPr>
          <w:rFonts w:ascii="Times New Roman" w:hAnsi="Times New Roman"/>
        </w:rPr>
        <w:t>fi</w:t>
      </w:r>
      <w:r>
        <w:rPr/>
        <w:t>rst two years.</w:t>
      </w:r>
    </w:p>
    <w:p>
      <w:pPr>
        <w:pStyle w:val="BodyText"/>
        <w:spacing w:line="273" w:lineRule="auto" w:before="3"/>
        <w:ind w:left="111" w:right="109" w:firstLine="239"/>
        <w:jc w:val="both"/>
      </w:pPr>
      <w:r>
        <w:rPr/>
        <w:t>We believe AIIG has the potential to rapidly grow into an interna-</w:t>
      </w:r>
      <w:r>
        <w:rPr>
          <w:spacing w:val="40"/>
        </w:rPr>
        <w:t> </w:t>
      </w:r>
      <w:r>
        <w:rPr/>
        <w:t>tionally</w:t>
      </w:r>
      <w:r>
        <w:rPr>
          <w:spacing w:val="-2"/>
        </w:rPr>
        <w:t> </w:t>
      </w:r>
      <w:r>
        <w:rPr/>
        <w:t>impactful</w:t>
      </w:r>
      <w:r>
        <w:rPr>
          <w:spacing w:val="-2"/>
        </w:rPr>
        <w:t> </w:t>
      </w:r>
      <w:r>
        <w:rPr/>
        <w:t>journal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of the research communities and society at large.</w:t>
      </w:r>
    </w:p>
    <w:p>
      <w:pPr>
        <w:spacing w:after="0" w:line="273" w:lineRule="auto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477354</wp:posOffset>
                </wp:positionH>
                <wp:positionV relativeFrom="page">
                  <wp:posOffset>697690</wp:posOffset>
                </wp:positionV>
                <wp:extent cx="570674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4.936237pt;width:449.348pt;height:.22675pt;mso-position-horizontal-relative:page;mso-position-vertical-relative:page;z-index:15730688" id="docshape8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3"/>
        <w:rPr>
          <w:sz w:val="14"/>
        </w:rPr>
      </w:pPr>
    </w:p>
    <w:p>
      <w:pPr>
        <w:spacing w:line="380" w:lineRule="atLeast" w:before="0"/>
        <w:ind w:left="111" w:right="7404" w:firstLine="0"/>
        <w:jc w:val="left"/>
        <w:rPr>
          <w:sz w:val="14"/>
        </w:rPr>
      </w:pPr>
      <w:hyperlink r:id="rId9">
        <w:r>
          <w:rPr>
            <w:color w:val="007FAC"/>
            <w:spacing w:val="-2"/>
            <w:sz w:val="14"/>
          </w:rPr>
          <w:t>https://doi.org/10.1016/j.aiig.2021.02.001</w:t>
        </w:r>
      </w:hyperlink>
      <w:r>
        <w:rPr>
          <w:color w:val="007FAC"/>
          <w:spacing w:val="80"/>
          <w:sz w:val="14"/>
        </w:rPr>
        <w:t> </w:t>
      </w:r>
      <w:r>
        <w:rPr>
          <w:sz w:val="14"/>
        </w:rPr>
        <w:t>Available online 20 February 2021</w:t>
      </w:r>
    </w:p>
    <w:p>
      <w:pPr>
        <w:spacing w:line="285" w:lineRule="auto" w:before="32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2021 The Authors. Publishing services by Elsevier B.V. on behalf of KeAi Communications Co. Ltd. This is an open access article under the CC BY license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tabs>
          <w:tab w:pos="7690" w:val="left" w:leader="none"/>
        </w:tabs>
        <w:spacing w:before="99"/>
        <w:ind w:left="111" w:right="0" w:firstLine="0"/>
        <w:jc w:val="left"/>
        <w:rPr>
          <w:i/>
          <w:sz w:val="12"/>
        </w:rPr>
      </w:pPr>
      <w:r>
        <w:rPr>
          <w:i/>
          <w:sz w:val="12"/>
        </w:rPr>
        <w:t>H.</w:t>
      </w:r>
      <w:r>
        <w:rPr>
          <w:i/>
          <w:spacing w:val="5"/>
          <w:sz w:val="12"/>
        </w:rPr>
        <w:t> </w:t>
      </w:r>
      <w:r>
        <w:rPr>
          <w:i/>
          <w:sz w:val="12"/>
        </w:rPr>
        <w:t>Wang,</w:t>
      </w:r>
      <w:r>
        <w:rPr>
          <w:i/>
          <w:spacing w:val="5"/>
          <w:sz w:val="12"/>
        </w:rPr>
        <w:t> </w:t>
      </w:r>
      <w:r>
        <w:rPr>
          <w:i/>
          <w:sz w:val="12"/>
        </w:rPr>
        <w:t>G.</w:t>
      </w:r>
      <w:r>
        <w:rPr>
          <w:i/>
          <w:spacing w:val="5"/>
          <w:sz w:val="12"/>
        </w:rPr>
        <w:t> </w:t>
      </w:r>
      <w:r>
        <w:rPr>
          <w:i/>
          <w:spacing w:val="-2"/>
          <w:sz w:val="12"/>
        </w:rPr>
        <w:t>Morra</w:t>
      </w:r>
      <w:r>
        <w:rPr>
          <w:i/>
          <w:sz w:val="12"/>
        </w:rPr>
        <w:tab/>
        <w:t>Arti</w:t>
      </w:r>
      <w:r>
        <w:rPr>
          <w:rFonts w:ascii="Times New Roman" w:hAnsi="Times New Roman"/>
          <w:i/>
          <w:sz w:val="12"/>
        </w:rPr>
        <w:t>fi</w:t>
      </w:r>
      <w:r>
        <w:rPr>
          <w:i/>
          <w:sz w:val="12"/>
        </w:rPr>
        <w:t>cial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Intelligence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Geosciences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1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(2020)</w:t>
      </w:r>
      <w:r>
        <w:rPr>
          <w:i/>
          <w:spacing w:val="4"/>
          <w:sz w:val="12"/>
        </w:rPr>
        <w:t> </w:t>
      </w:r>
      <w:r>
        <w:rPr>
          <w:i/>
          <w:spacing w:val="-2"/>
          <w:sz w:val="12"/>
        </w:rPr>
        <w:t>52</w:t>
      </w:r>
      <w:r>
        <w:rPr>
          <w:rFonts w:ascii="Times New Roman" w:hAnsi="Times New Roman"/>
          <w:spacing w:val="-2"/>
          <w:sz w:val="12"/>
        </w:rPr>
        <w:t>–</w:t>
      </w:r>
      <w:r>
        <w:rPr>
          <w:i/>
          <w:spacing w:val="-2"/>
          <w:sz w:val="12"/>
        </w:rPr>
        <w:t>53</w:t>
      </w:r>
    </w:p>
    <w:p>
      <w:pPr>
        <w:spacing w:after="0"/>
        <w:jc w:val="left"/>
        <w:rPr>
          <w:sz w:val="12"/>
        </w:rPr>
        <w:sectPr>
          <w:pgSz w:w="11910" w:h="15880"/>
          <w:pgMar w:top="600" w:bottom="280" w:left="640" w:right="640"/>
        </w:sectPr>
      </w:pPr>
    </w:p>
    <w:p>
      <w:pPr>
        <w:pStyle w:val="BodyText"/>
        <w:spacing w:before="36"/>
        <w:rPr>
          <w:i/>
        </w:rPr>
      </w:pPr>
    </w:p>
    <w:p>
      <w:pPr>
        <w:pStyle w:val="BodyText"/>
        <w:ind w:right="38"/>
        <w:jc w:val="right"/>
      </w:pPr>
      <w:r>
        <w:rPr/>
        <w:t>Hua</w:t>
      </w:r>
      <w:r>
        <w:rPr>
          <w:spacing w:val="-5"/>
        </w:rPr>
        <w:t> </w:t>
      </w:r>
      <w:r>
        <w:rPr>
          <w:spacing w:val="-2"/>
        </w:rPr>
        <w:t>Wang</w:t>
      </w:r>
      <w:r>
        <w:rPr>
          <w:color w:val="007FAC"/>
          <w:spacing w:val="-2"/>
          <w:vertAlign w:val="superscript"/>
        </w:rPr>
        <w:t>**</w:t>
      </w:r>
    </w:p>
    <w:p>
      <w:pPr>
        <w:spacing w:before="28"/>
        <w:ind w:left="0" w:right="38" w:firstLine="0"/>
        <w:jc w:val="right"/>
        <w:rPr>
          <w:i/>
          <w:sz w:val="16"/>
        </w:rPr>
      </w:pPr>
      <w:r>
        <w:rPr>
          <w:i/>
          <w:w w:val="90"/>
          <w:sz w:val="16"/>
        </w:rPr>
        <w:t>School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Resources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Environment,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University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Electronic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Sicence</w:t>
      </w:r>
      <w:r>
        <w:rPr>
          <w:i/>
          <w:spacing w:val="4"/>
          <w:sz w:val="16"/>
        </w:rPr>
        <w:t> </w:t>
      </w:r>
      <w:r>
        <w:rPr>
          <w:i/>
          <w:spacing w:val="-5"/>
          <w:w w:val="90"/>
          <w:sz w:val="16"/>
        </w:rPr>
        <w:t>and</w:t>
      </w:r>
    </w:p>
    <w:p>
      <w:pPr>
        <w:spacing w:before="27"/>
        <w:ind w:left="0" w:right="38" w:firstLine="0"/>
        <w:jc w:val="right"/>
        <w:rPr>
          <w:i/>
          <w:sz w:val="16"/>
        </w:rPr>
      </w:pPr>
      <w:r>
        <w:rPr>
          <w:i/>
          <w:w w:val="90"/>
          <w:sz w:val="16"/>
        </w:rPr>
        <w:t>Technology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China,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PR</w:t>
      </w:r>
      <w:r>
        <w:rPr>
          <w:i/>
          <w:spacing w:val="16"/>
          <w:sz w:val="16"/>
        </w:rPr>
        <w:t> </w:t>
      </w:r>
      <w:r>
        <w:rPr>
          <w:i/>
          <w:spacing w:val="-2"/>
          <w:w w:val="90"/>
          <w:sz w:val="16"/>
        </w:rPr>
        <w:t>China</w:t>
      </w:r>
    </w:p>
    <w:p>
      <w:pPr>
        <w:pStyle w:val="BodyText"/>
        <w:spacing w:before="133"/>
        <w:ind w:right="39"/>
        <w:jc w:val="right"/>
      </w:pPr>
      <w:r>
        <w:rPr/>
        <w:t>Gabriele</w:t>
      </w:r>
      <w:r>
        <w:rPr>
          <w:spacing w:val="1"/>
        </w:rPr>
        <w:t> </w:t>
      </w:r>
      <w:r>
        <w:rPr>
          <w:spacing w:val="-2"/>
        </w:rPr>
        <w:t>Morra</w:t>
      </w:r>
      <w:r>
        <w:rPr>
          <w:color w:val="007FAC"/>
          <w:spacing w:val="-2"/>
          <w:vertAlign w:val="superscript"/>
        </w:rPr>
        <w:t>*</w:t>
      </w:r>
    </w:p>
    <w:p>
      <w:pPr>
        <w:spacing w:before="26"/>
        <w:ind w:left="0" w:right="38" w:firstLine="0"/>
        <w:jc w:val="right"/>
        <w:rPr>
          <w:i/>
          <w:sz w:val="16"/>
        </w:rPr>
      </w:pPr>
      <w:r>
        <w:rPr>
          <w:i/>
          <w:w w:val="90"/>
          <w:sz w:val="16"/>
        </w:rPr>
        <w:t>Department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Physics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School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Geosciences,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University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Louisiana</w:t>
      </w:r>
      <w:r>
        <w:rPr>
          <w:i/>
          <w:spacing w:val="1"/>
          <w:sz w:val="16"/>
        </w:rPr>
        <w:t> </w:t>
      </w:r>
      <w:r>
        <w:rPr>
          <w:i/>
          <w:spacing w:val="-5"/>
          <w:w w:val="90"/>
          <w:sz w:val="16"/>
        </w:rPr>
        <w:t>at</w:t>
      </w:r>
    </w:p>
    <w:p>
      <w:pPr>
        <w:spacing w:before="28"/>
        <w:ind w:left="0" w:right="38" w:firstLine="0"/>
        <w:jc w:val="right"/>
        <w:rPr>
          <w:i/>
          <w:sz w:val="16"/>
        </w:rPr>
      </w:pPr>
      <w:r>
        <w:rPr>
          <w:i/>
          <w:w w:val="90"/>
          <w:sz w:val="16"/>
        </w:rPr>
        <w:t>Lafayette,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United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States</w:t>
      </w:r>
    </w:p>
    <w:p>
      <w:pPr>
        <w:spacing w:line="240" w:lineRule="auto" w:before="36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1907"/>
      </w:pPr>
      <w:r>
        <w:rPr>
          <w:vertAlign w:val="superscript"/>
        </w:rPr>
        <w:t>**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author.</w:t>
      </w:r>
    </w:p>
    <w:p>
      <w:pPr>
        <w:pStyle w:val="BodyText"/>
        <w:spacing w:before="45"/>
      </w:pPr>
    </w:p>
    <w:p>
      <w:pPr>
        <w:spacing w:line="276" w:lineRule="auto" w:before="0"/>
        <w:ind w:left="111" w:right="109" w:firstLine="1855"/>
        <w:jc w:val="right"/>
        <w:rPr>
          <w:sz w:val="16"/>
        </w:rPr>
      </w:pPr>
      <w:r>
        <w:rPr>
          <w:sz w:val="16"/>
          <w:vertAlign w:val="superscript"/>
        </w:rPr>
        <w:t>*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Corresponding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author.</w:t>
      </w:r>
      <w:r>
        <w:rPr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E-mail address: </w:t>
      </w:r>
      <w:hyperlink r:id="rId14">
        <w:r>
          <w:rPr>
            <w:color w:val="007FAC"/>
            <w:spacing w:val="-4"/>
            <w:sz w:val="16"/>
            <w:vertAlign w:val="baseline"/>
          </w:rPr>
          <w:t>huawang@uestc.edu.cn</w:t>
        </w:r>
      </w:hyperlink>
      <w:r>
        <w:rPr>
          <w:color w:val="007FAC"/>
          <w:spacing w:val="-4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(H. </w:t>
      </w:r>
      <w:r>
        <w:rPr>
          <w:spacing w:val="-4"/>
          <w:sz w:val="16"/>
          <w:vertAlign w:val="baseline"/>
        </w:rPr>
        <w:t>Wang)</w:t>
      </w:r>
      <w:r>
        <w:rPr>
          <w:spacing w:val="-4"/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E-mail address: </w:t>
      </w:r>
      <w:hyperlink r:id="rId15">
        <w:r>
          <w:rPr>
            <w:color w:val="007FAC"/>
            <w:spacing w:val="-2"/>
            <w:sz w:val="16"/>
            <w:vertAlign w:val="baseline"/>
          </w:rPr>
          <w:t>morra@louisiana.edu</w:t>
        </w:r>
      </w:hyperlink>
      <w:r>
        <w:rPr>
          <w:color w:val="007FAC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(G. Morra).</w:t>
      </w:r>
    </w:p>
    <w:p>
      <w:pPr>
        <w:spacing w:after="0" w:line="276" w:lineRule="auto"/>
        <w:jc w:val="right"/>
        <w:rPr>
          <w:sz w:val="16"/>
        </w:rPr>
        <w:sectPr>
          <w:type w:val="continuous"/>
          <w:pgSz w:w="11910" w:h="15880"/>
          <w:pgMar w:top="600" w:bottom="280" w:left="640" w:right="640"/>
          <w:cols w:num="2" w:equalWidth="0">
            <w:col w:w="5175" w:space="1689"/>
            <w:col w:w="3766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3"/>
        <w:rPr>
          <w:sz w:val="12"/>
        </w:rPr>
      </w:pPr>
    </w:p>
    <w:p>
      <w:pPr>
        <w:spacing w:before="0"/>
        <w:ind w:left="9" w:right="0" w:firstLine="0"/>
        <w:jc w:val="center"/>
        <w:rPr>
          <w:sz w:val="12"/>
        </w:rPr>
      </w:pPr>
      <w:r>
        <w:rPr>
          <w:spacing w:val="-5"/>
          <w:w w:val="110"/>
          <w:sz w:val="12"/>
        </w:rPr>
        <w:t>53</w:t>
      </w:r>
    </w:p>
    <w:sectPr>
      <w:type w:val="continuous"/>
      <w:pgSz w:w="11910" w:h="15880"/>
      <w:pgMar w:top="60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4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02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9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0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502" w:hanging="15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26665441" TargetMode="External"/><Relationship Id="rId8" Type="http://schemas.openxmlformats.org/officeDocument/2006/relationships/hyperlink" Target="http://www.keaipublishing.com/en/journals/artificial-intelligence-in-geosciences" TargetMode="External"/><Relationship Id="rId9" Type="http://schemas.openxmlformats.org/officeDocument/2006/relationships/hyperlink" Target="https://doi.org/10.1016/j.aiig.2021.02.001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1.02.001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mailto:huawang@uestc.edu.cn" TargetMode="External"/><Relationship Id="rId15" Type="http://schemas.openxmlformats.org/officeDocument/2006/relationships/hyperlink" Target="mailto:morra@louisiana.edu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Wang</dc:creator>
  <dc:subject>Artificial Intelligence in Geosciences, 1 (2020) 52-53. doi:10.1016/j.aiig.2021.02.001</dc:subject>
  <dc:title>Artificial Intelligence in Geosciences</dc:title>
  <dcterms:created xsi:type="dcterms:W3CDTF">2023-11-25T03:01:02Z</dcterms:created>
  <dcterms:modified xsi:type="dcterms:W3CDTF">2023-11-25T03:01:02Z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10.1016/j.aiig.2021.02.001</vt:lpwstr>
  </property>
  <property fmtid="{D5CDD505-2E9C-101B-9397-08002B2CF9AE}" pid="12" name="robots">
    <vt:lpwstr>noindex</vt:lpwstr>
  </property>
</Properties>
</file>