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32" w:firstLine="0"/>
        <w:jc w:val="center"/>
        <w:rPr>
          <w:rFonts w:ascii="Georgia"/>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ind w:left="0"/>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ind w:left="0"/>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248" type="#_x0000_t202" id="docshape2"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ind w:left="0"/>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ind w:left="0"/>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v:textbox>
                <v:fill type="solid"/>
                <w10:wrap type="none"/>
              </v:shape>
            </w:pict>
          </mc:Fallback>
        </mc:AlternateContent>
      </w:r>
      <w:hyperlink r:id="rId9">
        <w:r>
          <w:rPr>
            <w:rFonts w:ascii="Georgia"/>
            <w:color w:val="00769F"/>
            <w:w w:val="105"/>
            <w:sz w:val="14"/>
          </w:rPr>
          <w:t>Array</w:t>
        </w:r>
        <w:r>
          <w:rPr>
            <w:rFonts w:ascii="Georgia"/>
            <w:color w:val="00769F"/>
            <w:spacing w:val="3"/>
            <w:w w:val="105"/>
            <w:sz w:val="14"/>
          </w:rPr>
          <w:t> </w:t>
        </w:r>
        <w:r>
          <w:rPr>
            <w:rFonts w:ascii="Georgia"/>
            <w:color w:val="00769F"/>
            <w:w w:val="105"/>
            <w:sz w:val="14"/>
          </w:rPr>
          <w:t>15</w:t>
        </w:r>
        <w:r>
          <w:rPr>
            <w:rFonts w:ascii="Georgia"/>
            <w:color w:val="00769F"/>
            <w:spacing w:val="4"/>
            <w:w w:val="105"/>
            <w:sz w:val="14"/>
          </w:rPr>
          <w:t> </w:t>
        </w:r>
        <w:r>
          <w:rPr>
            <w:rFonts w:ascii="Georgia"/>
            <w:color w:val="00769F"/>
            <w:w w:val="105"/>
            <w:sz w:val="14"/>
          </w:rPr>
          <w:t>(2022)</w:t>
        </w:r>
        <w:r>
          <w:rPr>
            <w:rFonts w:ascii="Georgia"/>
            <w:color w:val="00769F"/>
            <w:spacing w:val="4"/>
            <w:w w:val="105"/>
            <w:sz w:val="14"/>
          </w:rPr>
          <w:t> </w:t>
        </w:r>
        <w:r>
          <w:rPr>
            <w:rFonts w:ascii="Georgia"/>
            <w:color w:val="00769F"/>
            <w:spacing w:val="-2"/>
            <w:w w:val="105"/>
            <w:sz w:val="14"/>
          </w:rPr>
          <w:t>100229</w:t>
        </w:r>
      </w:hyperlink>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spacing w:before="175"/>
        <w:ind w:left="0"/>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270834</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1.325558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ind w:left="0"/>
        <w:rPr>
          <w:rFonts w:ascii="Georgia"/>
          <w:sz w:val="14"/>
        </w:rPr>
      </w:pPr>
    </w:p>
    <w:p>
      <w:pPr>
        <w:pStyle w:val="BodyText"/>
        <w:ind w:left="0"/>
        <w:rPr>
          <w:rFonts w:ascii="Georgia"/>
          <w:sz w:val="14"/>
        </w:rPr>
      </w:pPr>
    </w:p>
    <w:p>
      <w:pPr>
        <w:pStyle w:val="BodyText"/>
        <w:spacing w:before="90"/>
        <w:ind w:left="0"/>
        <w:rPr>
          <w:rFonts w:ascii="Georgia"/>
          <w:sz w:val="14"/>
        </w:rPr>
      </w:pPr>
    </w:p>
    <w:p>
      <w:pPr>
        <w:spacing w:line="266" w:lineRule="auto" w:before="1"/>
        <w:ind w:left="131" w:right="1515" w:firstLine="0"/>
        <w:jc w:val="left"/>
        <w:rPr>
          <w:sz w:val="27"/>
        </w:rPr>
      </w:pPr>
      <w:bookmarkStart w:name="Distributed denial of service attack det" w:id="1"/>
      <w:bookmarkEnd w:id="1"/>
      <w:r>
        <w:rPr/>
      </w:r>
      <w:r>
        <w:rPr>
          <w:w w:val="110"/>
          <w:sz w:val="27"/>
        </w:rPr>
        <w:t>Distributed denial of service attack detection in E-government cloud via data clustering</w:t>
      </w:r>
    </w:p>
    <w:p>
      <w:pPr>
        <w:spacing w:before="211"/>
        <w:ind w:left="131" w:right="0" w:firstLine="0"/>
        <w:jc w:val="left"/>
        <w:rPr>
          <w:sz w:val="21"/>
        </w:rPr>
      </w:pPr>
      <w:r>
        <w:rPr>
          <w:w w:val="110"/>
          <w:sz w:val="21"/>
        </w:rPr>
        <w:t>Fargana</w:t>
      </w:r>
      <w:r>
        <w:rPr>
          <w:spacing w:val="19"/>
          <w:w w:val="110"/>
          <w:sz w:val="21"/>
        </w:rPr>
        <w:t> </w:t>
      </w:r>
      <w:r>
        <w:rPr>
          <w:w w:val="110"/>
          <w:sz w:val="21"/>
        </w:rPr>
        <w:t>J.</w:t>
      </w:r>
      <w:r>
        <w:rPr>
          <w:spacing w:val="18"/>
          <w:w w:val="110"/>
          <w:sz w:val="21"/>
        </w:rPr>
        <w:t> </w:t>
      </w:r>
      <w:r>
        <w:rPr>
          <w:spacing w:val="-2"/>
          <w:w w:val="110"/>
          <w:sz w:val="21"/>
        </w:rPr>
        <w:t>Abdullayeva</w:t>
      </w:r>
    </w:p>
    <w:p>
      <w:pPr>
        <w:spacing w:before="171"/>
        <w:ind w:left="131" w:right="0" w:firstLine="0"/>
        <w:jc w:val="left"/>
        <w:rPr>
          <w:i/>
          <w:sz w:val="12"/>
        </w:rPr>
      </w:pPr>
      <w:r>
        <w:rPr>
          <w:i/>
          <w:w w:val="110"/>
          <w:sz w:val="12"/>
        </w:rPr>
        <w:t>Institute</w:t>
      </w:r>
      <w:r>
        <w:rPr>
          <w:i/>
          <w:spacing w:val="9"/>
          <w:w w:val="110"/>
          <w:sz w:val="12"/>
        </w:rPr>
        <w:t> </w:t>
      </w:r>
      <w:r>
        <w:rPr>
          <w:i/>
          <w:w w:val="110"/>
          <w:sz w:val="12"/>
        </w:rPr>
        <w:t>of</w:t>
      </w:r>
      <w:r>
        <w:rPr>
          <w:i/>
          <w:spacing w:val="7"/>
          <w:w w:val="110"/>
          <w:sz w:val="12"/>
        </w:rPr>
        <w:t> </w:t>
      </w:r>
      <w:r>
        <w:rPr>
          <w:i/>
          <w:w w:val="110"/>
          <w:sz w:val="12"/>
        </w:rPr>
        <w:t>Information</w:t>
      </w:r>
      <w:r>
        <w:rPr>
          <w:i/>
          <w:spacing w:val="9"/>
          <w:w w:val="110"/>
          <w:sz w:val="12"/>
        </w:rPr>
        <w:t> </w:t>
      </w:r>
      <w:r>
        <w:rPr>
          <w:i/>
          <w:w w:val="110"/>
          <w:sz w:val="12"/>
        </w:rPr>
        <w:t>Technology,</w:t>
      </w:r>
      <w:r>
        <w:rPr>
          <w:i/>
          <w:spacing w:val="8"/>
          <w:w w:val="110"/>
          <w:sz w:val="12"/>
        </w:rPr>
        <w:t> </w:t>
      </w:r>
      <w:r>
        <w:rPr>
          <w:i/>
          <w:w w:val="110"/>
          <w:sz w:val="12"/>
        </w:rPr>
        <w:t>Azerbaijan</w:t>
      </w:r>
      <w:r>
        <w:rPr>
          <w:i/>
          <w:spacing w:val="9"/>
          <w:w w:val="110"/>
          <w:sz w:val="12"/>
        </w:rPr>
        <w:t> </w:t>
      </w:r>
      <w:r>
        <w:rPr>
          <w:i/>
          <w:w w:val="110"/>
          <w:sz w:val="12"/>
        </w:rPr>
        <w:t>National</w:t>
      </w:r>
      <w:r>
        <w:rPr>
          <w:i/>
          <w:spacing w:val="7"/>
          <w:w w:val="110"/>
          <w:sz w:val="12"/>
        </w:rPr>
        <w:t> </w:t>
      </w:r>
      <w:r>
        <w:rPr>
          <w:i/>
          <w:w w:val="110"/>
          <w:sz w:val="12"/>
        </w:rPr>
        <w:t>Academy</w:t>
      </w:r>
      <w:r>
        <w:rPr>
          <w:i/>
          <w:spacing w:val="9"/>
          <w:w w:val="110"/>
          <w:sz w:val="12"/>
        </w:rPr>
        <w:t> </w:t>
      </w:r>
      <w:r>
        <w:rPr>
          <w:i/>
          <w:w w:val="110"/>
          <w:sz w:val="12"/>
        </w:rPr>
        <w:t>of</w:t>
      </w:r>
      <w:r>
        <w:rPr>
          <w:i/>
          <w:spacing w:val="7"/>
          <w:w w:val="110"/>
          <w:sz w:val="12"/>
        </w:rPr>
        <w:t> </w:t>
      </w:r>
      <w:r>
        <w:rPr>
          <w:i/>
          <w:w w:val="110"/>
          <w:sz w:val="12"/>
        </w:rPr>
        <w:t>Sciences,</w:t>
      </w:r>
      <w:r>
        <w:rPr>
          <w:i/>
          <w:spacing w:val="10"/>
          <w:w w:val="110"/>
          <w:sz w:val="12"/>
        </w:rPr>
        <w:t> </w:t>
      </w:r>
      <w:r>
        <w:rPr>
          <w:i/>
          <w:w w:val="110"/>
          <w:sz w:val="12"/>
        </w:rPr>
        <w:t>9A,</w:t>
      </w:r>
      <w:r>
        <w:rPr>
          <w:i/>
          <w:spacing w:val="8"/>
          <w:w w:val="110"/>
          <w:sz w:val="12"/>
        </w:rPr>
        <w:t> </w:t>
      </w:r>
      <w:r>
        <w:rPr>
          <w:i/>
          <w:w w:val="110"/>
          <w:sz w:val="12"/>
        </w:rPr>
        <w:t>B.</w:t>
      </w:r>
      <w:r>
        <w:rPr>
          <w:i/>
          <w:spacing w:val="8"/>
          <w:w w:val="110"/>
          <w:sz w:val="12"/>
        </w:rPr>
        <w:t> </w:t>
      </w:r>
      <w:r>
        <w:rPr>
          <w:i/>
          <w:w w:val="110"/>
          <w:sz w:val="12"/>
        </w:rPr>
        <w:t>Vahabzade</w:t>
      </w:r>
      <w:r>
        <w:rPr>
          <w:i/>
          <w:spacing w:val="9"/>
          <w:w w:val="110"/>
          <w:sz w:val="12"/>
        </w:rPr>
        <w:t> </w:t>
      </w:r>
      <w:r>
        <w:rPr>
          <w:i/>
          <w:w w:val="110"/>
          <w:sz w:val="12"/>
        </w:rPr>
        <w:t>Street,</w:t>
      </w:r>
      <w:r>
        <w:rPr>
          <w:i/>
          <w:spacing w:val="8"/>
          <w:w w:val="110"/>
          <w:sz w:val="12"/>
        </w:rPr>
        <w:t> </w:t>
      </w:r>
      <w:r>
        <w:rPr>
          <w:i/>
          <w:w w:val="110"/>
          <w:sz w:val="12"/>
        </w:rPr>
        <w:t>AZ1141,</w:t>
      </w:r>
      <w:r>
        <w:rPr>
          <w:i/>
          <w:spacing w:val="9"/>
          <w:w w:val="110"/>
          <w:sz w:val="12"/>
        </w:rPr>
        <w:t> </w:t>
      </w:r>
      <w:r>
        <w:rPr>
          <w:i/>
          <w:w w:val="110"/>
          <w:sz w:val="12"/>
        </w:rPr>
        <w:t>Baku,</w:t>
      </w:r>
      <w:r>
        <w:rPr>
          <w:i/>
          <w:spacing w:val="8"/>
          <w:w w:val="110"/>
          <w:sz w:val="12"/>
        </w:rPr>
        <w:t> </w:t>
      </w:r>
      <w:r>
        <w:rPr>
          <w:i/>
          <w:spacing w:val="-2"/>
          <w:w w:val="110"/>
          <w:sz w:val="12"/>
        </w:rPr>
        <w:t>Azerbaijan</w:t>
      </w:r>
    </w:p>
    <w:p>
      <w:pPr>
        <w:pStyle w:val="BodyText"/>
        <w:spacing w:before="4"/>
        <w:ind w:left="0"/>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120500</wp:posOffset>
                </wp:positionV>
                <wp:extent cx="6604634" cy="3175"/>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88198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ind w:left="0"/>
        <w:rPr>
          <w:i/>
          <w:sz w:val="18"/>
        </w:rPr>
      </w:pPr>
    </w:p>
    <w:p>
      <w:pPr>
        <w:spacing w:after="0"/>
        <w:rPr>
          <w:sz w:val="18"/>
        </w:rPr>
        <w:sectPr>
          <w:type w:val="continuous"/>
          <w:pgSz w:w="11910" w:h="15880"/>
          <w:pgMar w:top="620" w:bottom="280" w:left="620" w:right="60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ind w:left="0"/>
        <w:rPr>
          <w:sz w:val="14"/>
        </w:rPr>
      </w:pPr>
    </w:p>
    <w:p>
      <w:pPr>
        <w:spacing w:line="297" w:lineRule="auto" w:before="0"/>
        <w:ind w:left="131" w:right="678" w:firstLine="0"/>
        <w:jc w:val="left"/>
        <w:rPr>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5pt;mso-position-horizontal-relative:page;mso-position-vertical-relative:paragraph;z-index:15731200" id="docshape5" filled="true" fillcolor="#000000" stroked="false">
                <v:fill type="solid"/>
                <w10:wrap type="none"/>
              </v:rect>
            </w:pict>
          </mc:Fallback>
        </mc:AlternateContent>
      </w:r>
      <w:r>
        <w:rPr>
          <w:i/>
          <w:spacing w:val="-2"/>
          <w:w w:val="115"/>
          <w:sz w:val="12"/>
        </w:rPr>
        <w:t>Keywords:</w:t>
      </w:r>
      <w:r>
        <w:rPr>
          <w:i/>
          <w:spacing w:val="40"/>
          <w:w w:val="115"/>
          <w:sz w:val="12"/>
        </w:rPr>
        <w:t> </w:t>
      </w:r>
      <w:r>
        <w:rPr>
          <w:spacing w:val="-2"/>
          <w:w w:val="115"/>
          <w:sz w:val="12"/>
        </w:rPr>
        <w:t>Clustering</w:t>
      </w:r>
      <w:r>
        <w:rPr>
          <w:spacing w:val="40"/>
          <w:w w:val="115"/>
          <w:sz w:val="12"/>
        </w:rPr>
        <w:t> </w:t>
      </w:r>
      <w:r>
        <w:rPr>
          <w:w w:val="115"/>
          <w:sz w:val="12"/>
        </w:rPr>
        <w:t>Feature selection</w:t>
      </w:r>
      <w:r>
        <w:rPr>
          <w:spacing w:val="40"/>
          <w:w w:val="115"/>
          <w:sz w:val="12"/>
        </w:rPr>
        <w:t> </w:t>
      </w:r>
      <w:r>
        <w:rPr>
          <w:w w:val="115"/>
          <w:sz w:val="12"/>
        </w:rPr>
        <w:t>DDoS attacks</w:t>
      </w:r>
      <w:r>
        <w:rPr>
          <w:spacing w:val="40"/>
          <w:w w:val="115"/>
          <w:sz w:val="12"/>
        </w:rPr>
        <w:t> </w:t>
      </w:r>
      <w:r>
        <w:rPr>
          <w:w w:val="115"/>
          <w:sz w:val="12"/>
        </w:rPr>
        <w:t>Cloud security</w:t>
      </w:r>
      <w:r>
        <w:rPr>
          <w:spacing w:val="40"/>
          <w:w w:val="115"/>
          <w:sz w:val="12"/>
        </w:rPr>
        <w:t> </w:t>
      </w:r>
      <w:r>
        <w:rPr>
          <w:w w:val="115"/>
          <w:sz w:val="12"/>
        </w:rPr>
        <w:t>Network security</w:t>
      </w:r>
      <w:r>
        <w:rPr>
          <w:spacing w:val="40"/>
          <w:w w:val="115"/>
          <w:sz w:val="12"/>
        </w:rPr>
        <w:t> </w:t>
      </w:r>
      <w:r>
        <w:rPr>
          <w:w w:val="115"/>
          <w:sz w:val="12"/>
        </w:rPr>
        <w:t>Machine</w:t>
      </w:r>
      <w:r>
        <w:rPr>
          <w:spacing w:val="4"/>
          <w:w w:val="115"/>
          <w:sz w:val="12"/>
        </w:rPr>
        <w:t> </w:t>
      </w:r>
      <w:r>
        <w:rPr>
          <w:spacing w:val="-2"/>
          <w:w w:val="115"/>
          <w:sz w:val="12"/>
        </w:rPr>
        <w:t>learning</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ind w:left="0"/>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104553</wp:posOffset>
                </wp:positionV>
                <wp:extent cx="4516755" cy="317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232562pt;width:355.641pt;height:.25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31" w:right="149" w:firstLine="0"/>
        <w:jc w:val="both"/>
        <w:rPr>
          <w:sz w:val="14"/>
        </w:rPr>
      </w:pPr>
      <w:r>
        <w:rPr>
          <w:w w:val="110"/>
          <w:sz w:val="14"/>
        </w:rPr>
        <w:t>One</w:t>
      </w:r>
      <w:r>
        <w:rPr>
          <w:w w:val="110"/>
          <w:sz w:val="14"/>
        </w:rPr>
        <w:t> of</w:t>
      </w:r>
      <w:r>
        <w:rPr>
          <w:w w:val="110"/>
          <w:sz w:val="14"/>
        </w:rPr>
        <w:t> the</w:t>
      </w:r>
      <w:r>
        <w:rPr>
          <w:w w:val="110"/>
          <w:sz w:val="14"/>
        </w:rPr>
        <w:t> main</w:t>
      </w:r>
      <w:r>
        <w:rPr>
          <w:w w:val="110"/>
          <w:sz w:val="14"/>
        </w:rPr>
        <w:t> essential</w:t>
      </w:r>
      <w:r>
        <w:rPr>
          <w:w w:val="110"/>
          <w:sz w:val="14"/>
        </w:rPr>
        <w:t> security</w:t>
      </w:r>
      <w:r>
        <w:rPr>
          <w:w w:val="110"/>
          <w:sz w:val="14"/>
        </w:rPr>
        <w:t> issues</w:t>
      </w:r>
      <w:r>
        <w:rPr>
          <w:w w:val="110"/>
          <w:sz w:val="14"/>
        </w:rPr>
        <w:t> of</w:t>
      </w:r>
      <w:r>
        <w:rPr>
          <w:w w:val="110"/>
          <w:sz w:val="14"/>
        </w:rPr>
        <w:t> cloud</w:t>
      </w:r>
      <w:r>
        <w:rPr>
          <w:w w:val="110"/>
          <w:sz w:val="14"/>
        </w:rPr>
        <w:t> computing</w:t>
      </w:r>
      <w:r>
        <w:rPr>
          <w:w w:val="110"/>
          <w:sz w:val="14"/>
        </w:rPr>
        <w:t> is</w:t>
      </w:r>
      <w:r>
        <w:rPr>
          <w:w w:val="110"/>
          <w:sz w:val="14"/>
        </w:rPr>
        <w:t> the</w:t>
      </w:r>
      <w:r>
        <w:rPr>
          <w:w w:val="110"/>
          <w:sz w:val="14"/>
        </w:rPr>
        <w:t> detection</w:t>
      </w:r>
      <w:r>
        <w:rPr>
          <w:w w:val="110"/>
          <w:sz w:val="14"/>
        </w:rPr>
        <w:t> and</w:t>
      </w:r>
      <w:r>
        <w:rPr>
          <w:w w:val="110"/>
          <w:sz w:val="14"/>
        </w:rPr>
        <w:t> prevention</w:t>
      </w:r>
      <w:r>
        <w:rPr>
          <w:w w:val="110"/>
          <w:sz w:val="14"/>
        </w:rPr>
        <w:t> of</w:t>
      </w:r>
      <w:r>
        <w:rPr>
          <w:w w:val="110"/>
          <w:sz w:val="14"/>
        </w:rPr>
        <w:t> network</w:t>
      </w:r>
      <w:r>
        <w:rPr>
          <w:w w:val="110"/>
          <w:sz w:val="14"/>
        </w:rPr>
        <w:t> in-</w:t>
      </w:r>
      <w:r>
        <w:rPr>
          <w:spacing w:val="40"/>
          <w:w w:val="110"/>
          <w:sz w:val="14"/>
        </w:rPr>
        <w:t> </w:t>
      </w:r>
      <w:r>
        <w:rPr>
          <w:w w:val="110"/>
          <w:sz w:val="14"/>
        </w:rPr>
        <w:t>trusions.</w:t>
      </w:r>
      <w:r>
        <w:rPr>
          <w:spacing w:val="11"/>
          <w:w w:val="110"/>
          <w:sz w:val="14"/>
        </w:rPr>
        <w:t> </w:t>
      </w:r>
      <w:r>
        <w:rPr>
          <w:w w:val="110"/>
          <w:sz w:val="14"/>
        </w:rPr>
        <w:t>The</w:t>
      </w:r>
      <w:r>
        <w:rPr>
          <w:spacing w:val="11"/>
          <w:w w:val="110"/>
          <w:sz w:val="14"/>
        </w:rPr>
        <w:t> </w:t>
      </w:r>
      <w:r>
        <w:rPr>
          <w:w w:val="110"/>
          <w:sz w:val="14"/>
        </w:rPr>
        <w:t>gaps</w:t>
      </w:r>
      <w:r>
        <w:rPr>
          <w:spacing w:val="11"/>
          <w:w w:val="110"/>
          <w:sz w:val="14"/>
        </w:rPr>
        <w:t> </w:t>
      </w:r>
      <w:r>
        <w:rPr>
          <w:w w:val="110"/>
          <w:sz w:val="14"/>
        </w:rPr>
        <w:t>in</w:t>
      </w:r>
      <w:r>
        <w:rPr>
          <w:spacing w:val="12"/>
          <w:w w:val="110"/>
          <w:sz w:val="14"/>
        </w:rPr>
        <w:t> </w:t>
      </w:r>
      <w:r>
        <w:rPr>
          <w:w w:val="110"/>
          <w:sz w:val="14"/>
        </w:rPr>
        <w:t>the</w:t>
      </w:r>
      <w:r>
        <w:rPr>
          <w:spacing w:val="11"/>
          <w:w w:val="110"/>
          <w:sz w:val="14"/>
        </w:rPr>
        <w:t> </w:t>
      </w:r>
      <w:r>
        <w:rPr>
          <w:w w:val="110"/>
          <w:sz w:val="14"/>
        </w:rPr>
        <w:t>network</w:t>
      </w:r>
      <w:r>
        <w:rPr>
          <w:spacing w:val="11"/>
          <w:w w:val="110"/>
          <w:sz w:val="14"/>
        </w:rPr>
        <w:t> </w:t>
      </w:r>
      <w:r>
        <w:rPr>
          <w:w w:val="110"/>
          <w:sz w:val="14"/>
        </w:rPr>
        <w:t>directly</w:t>
      </w:r>
      <w:r>
        <w:rPr>
          <w:spacing w:val="11"/>
          <w:w w:val="110"/>
          <w:sz w:val="14"/>
        </w:rPr>
        <w:t> </w:t>
      </w:r>
      <w:r>
        <w:rPr>
          <w:w w:val="110"/>
          <w:sz w:val="14"/>
        </w:rPr>
        <w:t>affect</w:t>
      </w:r>
      <w:r>
        <w:rPr>
          <w:spacing w:val="11"/>
          <w:w w:val="110"/>
          <w:sz w:val="14"/>
        </w:rPr>
        <w:t> </w:t>
      </w:r>
      <w:r>
        <w:rPr>
          <w:w w:val="110"/>
          <w:sz w:val="14"/>
        </w:rPr>
        <w:t>the</w:t>
      </w:r>
      <w:r>
        <w:rPr>
          <w:spacing w:val="11"/>
          <w:w w:val="110"/>
          <w:sz w:val="14"/>
        </w:rPr>
        <w:t> </w:t>
      </w:r>
      <w:r>
        <w:rPr>
          <w:w w:val="110"/>
          <w:sz w:val="14"/>
        </w:rPr>
        <w:t>security</w:t>
      </w:r>
      <w:r>
        <w:rPr>
          <w:spacing w:val="10"/>
          <w:w w:val="110"/>
          <w:sz w:val="14"/>
        </w:rPr>
        <w:t> </w:t>
      </w:r>
      <w:r>
        <w:rPr>
          <w:w w:val="110"/>
          <w:sz w:val="14"/>
        </w:rPr>
        <w:t>of</w:t>
      </w:r>
      <w:r>
        <w:rPr>
          <w:spacing w:val="12"/>
          <w:w w:val="110"/>
          <w:sz w:val="14"/>
        </w:rPr>
        <w:t> </w:t>
      </w:r>
      <w:r>
        <w:rPr>
          <w:w w:val="110"/>
          <w:sz w:val="14"/>
        </w:rPr>
        <w:t>the</w:t>
      </w:r>
      <w:r>
        <w:rPr>
          <w:spacing w:val="11"/>
          <w:w w:val="110"/>
          <w:sz w:val="14"/>
        </w:rPr>
        <w:t> </w:t>
      </w:r>
      <w:r>
        <w:rPr>
          <w:w w:val="110"/>
          <w:sz w:val="14"/>
        </w:rPr>
        <w:t>cloud</w:t>
      </w:r>
      <w:r>
        <w:rPr>
          <w:spacing w:val="11"/>
          <w:w w:val="110"/>
          <w:sz w:val="14"/>
        </w:rPr>
        <w:t> </w:t>
      </w:r>
      <w:r>
        <w:rPr>
          <w:w w:val="110"/>
          <w:sz w:val="14"/>
        </w:rPr>
        <w:t>as</w:t>
      </w:r>
      <w:r>
        <w:rPr>
          <w:spacing w:val="11"/>
          <w:w w:val="110"/>
          <w:sz w:val="14"/>
        </w:rPr>
        <w:t> </w:t>
      </w:r>
      <w:r>
        <w:rPr>
          <w:w w:val="110"/>
          <w:sz w:val="14"/>
        </w:rPr>
        <w:t>it</w:t>
      </w:r>
      <w:r>
        <w:rPr>
          <w:spacing w:val="10"/>
          <w:w w:val="110"/>
          <w:sz w:val="14"/>
        </w:rPr>
        <w:t> </w:t>
      </w:r>
      <w:r>
        <w:rPr>
          <w:w w:val="110"/>
          <w:sz w:val="14"/>
        </w:rPr>
        <w:t>is</w:t>
      </w:r>
      <w:r>
        <w:rPr>
          <w:spacing w:val="11"/>
          <w:w w:val="110"/>
          <w:sz w:val="14"/>
        </w:rPr>
        <w:t> </w:t>
      </w:r>
      <w:r>
        <w:rPr>
          <w:w w:val="110"/>
          <w:sz w:val="14"/>
        </w:rPr>
        <w:t>the</w:t>
      </w:r>
      <w:r>
        <w:rPr>
          <w:spacing w:val="11"/>
          <w:w w:val="110"/>
          <w:sz w:val="14"/>
        </w:rPr>
        <w:t> </w:t>
      </w:r>
      <w:r>
        <w:rPr>
          <w:w w:val="110"/>
          <w:sz w:val="14"/>
        </w:rPr>
        <w:t>foundation</w:t>
      </w:r>
      <w:r>
        <w:rPr>
          <w:spacing w:val="11"/>
          <w:w w:val="110"/>
          <w:sz w:val="14"/>
        </w:rPr>
        <w:t> </w:t>
      </w:r>
      <w:r>
        <w:rPr>
          <w:w w:val="110"/>
          <w:sz w:val="14"/>
        </w:rPr>
        <w:t>of</w:t>
      </w:r>
      <w:r>
        <w:rPr>
          <w:spacing w:val="12"/>
          <w:w w:val="110"/>
          <w:sz w:val="14"/>
        </w:rPr>
        <w:t> </w:t>
      </w:r>
      <w:r>
        <w:rPr>
          <w:w w:val="110"/>
          <w:sz w:val="14"/>
        </w:rPr>
        <w:t>it.</w:t>
      </w:r>
      <w:r>
        <w:rPr>
          <w:spacing w:val="11"/>
          <w:w w:val="110"/>
          <w:sz w:val="14"/>
        </w:rPr>
        <w:t> </w:t>
      </w:r>
      <w:r>
        <w:rPr>
          <w:w w:val="110"/>
          <w:sz w:val="14"/>
        </w:rPr>
        <w:t>Attacks</w:t>
      </w:r>
      <w:r>
        <w:rPr>
          <w:spacing w:val="11"/>
          <w:w w:val="110"/>
          <w:sz w:val="14"/>
        </w:rPr>
        <w:t> </w:t>
      </w:r>
      <w:r>
        <w:rPr>
          <w:w w:val="110"/>
          <w:sz w:val="14"/>
        </w:rPr>
        <w:t>in</w:t>
      </w:r>
      <w:r>
        <w:rPr>
          <w:spacing w:val="40"/>
          <w:w w:val="110"/>
          <w:sz w:val="14"/>
        </w:rPr>
        <w:t> </w:t>
      </w:r>
      <w:r>
        <w:rPr>
          <w:w w:val="110"/>
          <w:sz w:val="14"/>
        </w:rPr>
        <w:t>the cloud are launched either by compromised nodes of the network outside of the cloud or by virtual machines</w:t>
      </w:r>
      <w:r>
        <w:rPr>
          <w:spacing w:val="40"/>
          <w:w w:val="110"/>
          <w:sz w:val="14"/>
        </w:rPr>
        <w:t> </w:t>
      </w:r>
      <w:r>
        <w:rPr>
          <w:w w:val="110"/>
          <w:sz w:val="14"/>
        </w:rPr>
        <w:t>(VMs) within the cloud network. So, monitoring both external and internal traffic of the cloud network is of great</w:t>
      </w:r>
      <w:r>
        <w:rPr>
          <w:spacing w:val="40"/>
          <w:w w:val="110"/>
          <w:sz w:val="14"/>
        </w:rPr>
        <w:t> </w:t>
      </w:r>
      <w:r>
        <w:rPr>
          <w:w w:val="110"/>
          <w:sz w:val="14"/>
        </w:rPr>
        <w:t>importance. In this paper, a machine learning method performing accurate clustering of network data to detect</w:t>
      </w:r>
      <w:r>
        <w:rPr>
          <w:spacing w:val="40"/>
          <w:w w:val="110"/>
          <w:sz w:val="14"/>
        </w:rPr>
        <w:t> </w:t>
      </w:r>
      <w:r>
        <w:rPr>
          <w:w w:val="110"/>
          <w:sz w:val="14"/>
        </w:rPr>
        <w:t>DDoS attacks has been proposed. The method uses a feature selection technique to increase the efficiency of data</w:t>
      </w:r>
      <w:r>
        <w:rPr>
          <w:spacing w:val="40"/>
          <w:w w:val="110"/>
          <w:sz w:val="14"/>
        </w:rPr>
        <w:t> </w:t>
      </w:r>
      <w:r>
        <w:rPr>
          <w:w w:val="110"/>
          <w:sz w:val="14"/>
        </w:rPr>
        <w:t>clustering. To provide the feature selection the PCA algorithm has been used. For the dataset formed on selected</w:t>
      </w:r>
      <w:r>
        <w:rPr>
          <w:spacing w:val="40"/>
          <w:w w:val="110"/>
          <w:sz w:val="14"/>
        </w:rPr>
        <w:t> </w:t>
      </w:r>
      <w:r>
        <w:rPr>
          <w:w w:val="110"/>
          <w:sz w:val="14"/>
        </w:rPr>
        <w:t>features,</w:t>
      </w:r>
      <w:r>
        <w:rPr>
          <w:w w:val="110"/>
          <w:sz w:val="14"/>
        </w:rPr>
        <w:t> the</w:t>
      </w:r>
      <w:r>
        <w:rPr>
          <w:w w:val="110"/>
          <w:sz w:val="14"/>
        </w:rPr>
        <w:t> DBSCAN</w:t>
      </w:r>
      <w:r>
        <w:rPr>
          <w:w w:val="110"/>
          <w:sz w:val="14"/>
        </w:rPr>
        <w:t> (density-based</w:t>
      </w:r>
      <w:r>
        <w:rPr>
          <w:w w:val="110"/>
          <w:sz w:val="14"/>
        </w:rPr>
        <w:t> spatial</w:t>
      </w:r>
      <w:r>
        <w:rPr>
          <w:w w:val="110"/>
          <w:sz w:val="14"/>
        </w:rPr>
        <w:t> clustering</w:t>
      </w:r>
      <w:r>
        <w:rPr>
          <w:w w:val="110"/>
          <w:sz w:val="14"/>
        </w:rPr>
        <w:t> of</w:t>
      </w:r>
      <w:r>
        <w:rPr>
          <w:w w:val="110"/>
          <w:sz w:val="14"/>
        </w:rPr>
        <w:t> applications</w:t>
      </w:r>
      <w:r>
        <w:rPr>
          <w:w w:val="110"/>
          <w:sz w:val="14"/>
        </w:rPr>
        <w:t> with</w:t>
      </w:r>
      <w:r>
        <w:rPr>
          <w:w w:val="110"/>
          <w:sz w:val="14"/>
        </w:rPr>
        <w:t> noise),</w:t>
      </w:r>
      <w:r>
        <w:rPr>
          <w:w w:val="110"/>
          <w:sz w:val="14"/>
        </w:rPr>
        <w:t> Agglomerative</w:t>
      </w:r>
      <w:r>
        <w:rPr>
          <w:w w:val="110"/>
          <w:sz w:val="14"/>
        </w:rPr>
        <w:t> Clustering,</w:t>
      </w:r>
      <w:r>
        <w:rPr>
          <w:spacing w:val="80"/>
          <w:w w:val="110"/>
          <w:sz w:val="14"/>
        </w:rPr>
        <w:t> </w:t>
      </w:r>
      <w:r>
        <w:rPr>
          <w:w w:val="110"/>
          <w:sz w:val="14"/>
        </w:rPr>
        <w:t>and k-means algorithms are applied. In the experiment, the clustering results of the methods using fewer features</w:t>
      </w:r>
      <w:r>
        <w:rPr>
          <w:spacing w:val="40"/>
          <w:w w:val="110"/>
          <w:sz w:val="14"/>
        </w:rPr>
        <w:t> </w:t>
      </w:r>
      <w:r>
        <w:rPr>
          <w:w w:val="110"/>
          <w:sz w:val="14"/>
        </w:rPr>
        <w:t>were</w:t>
      </w:r>
      <w:r>
        <w:rPr>
          <w:spacing w:val="26"/>
          <w:w w:val="110"/>
          <w:sz w:val="14"/>
        </w:rPr>
        <w:t> </w:t>
      </w:r>
      <w:r>
        <w:rPr>
          <w:w w:val="110"/>
          <w:sz w:val="14"/>
        </w:rPr>
        <w:t>higher</w:t>
      </w:r>
      <w:r>
        <w:rPr>
          <w:spacing w:val="25"/>
          <w:w w:val="110"/>
          <w:sz w:val="14"/>
        </w:rPr>
        <w:t> </w:t>
      </w:r>
      <w:r>
        <w:rPr>
          <w:w w:val="110"/>
          <w:sz w:val="14"/>
        </w:rPr>
        <w:t>on</w:t>
      </w:r>
      <w:r>
        <w:rPr>
          <w:spacing w:val="25"/>
          <w:w w:val="110"/>
          <w:sz w:val="14"/>
        </w:rPr>
        <w:t> </w:t>
      </w:r>
      <w:r>
        <w:rPr>
          <w:w w:val="110"/>
          <w:sz w:val="14"/>
        </w:rPr>
        <w:t>all</w:t>
      </w:r>
      <w:r>
        <w:rPr>
          <w:spacing w:val="27"/>
          <w:w w:val="110"/>
          <w:sz w:val="14"/>
        </w:rPr>
        <w:t> </w:t>
      </w:r>
      <w:r>
        <w:rPr>
          <w:w w:val="110"/>
          <w:sz w:val="14"/>
        </w:rPr>
        <w:t>metrics</w:t>
      </w:r>
      <w:r>
        <w:rPr>
          <w:spacing w:val="24"/>
          <w:w w:val="110"/>
          <w:sz w:val="14"/>
        </w:rPr>
        <w:t> </w:t>
      </w:r>
      <w:r>
        <w:rPr>
          <w:w w:val="110"/>
          <w:sz w:val="14"/>
        </w:rPr>
        <w:t>than</w:t>
      </w:r>
      <w:r>
        <w:rPr>
          <w:spacing w:val="26"/>
          <w:w w:val="110"/>
          <w:sz w:val="14"/>
        </w:rPr>
        <w:t> </w:t>
      </w:r>
      <w:r>
        <w:rPr>
          <w:w w:val="110"/>
          <w:sz w:val="14"/>
        </w:rPr>
        <w:t>the</w:t>
      </w:r>
      <w:r>
        <w:rPr>
          <w:spacing w:val="25"/>
          <w:w w:val="110"/>
          <w:sz w:val="14"/>
        </w:rPr>
        <w:t> </w:t>
      </w:r>
      <w:r>
        <w:rPr>
          <w:w w:val="110"/>
          <w:sz w:val="14"/>
        </w:rPr>
        <w:t>clustering</w:t>
      </w:r>
      <w:r>
        <w:rPr>
          <w:spacing w:val="25"/>
          <w:w w:val="110"/>
          <w:sz w:val="14"/>
        </w:rPr>
        <w:t> </w:t>
      </w:r>
      <w:r>
        <w:rPr>
          <w:w w:val="110"/>
          <w:sz w:val="14"/>
        </w:rPr>
        <w:t>results</w:t>
      </w:r>
      <w:r>
        <w:rPr>
          <w:spacing w:val="25"/>
          <w:w w:val="110"/>
          <w:sz w:val="14"/>
        </w:rPr>
        <w:t> </w:t>
      </w:r>
      <w:r>
        <w:rPr>
          <w:w w:val="110"/>
          <w:sz w:val="14"/>
        </w:rPr>
        <w:t>of</w:t>
      </w:r>
      <w:r>
        <w:rPr>
          <w:spacing w:val="26"/>
          <w:w w:val="110"/>
          <w:sz w:val="14"/>
        </w:rPr>
        <w:t> </w:t>
      </w:r>
      <w:r>
        <w:rPr>
          <w:w w:val="110"/>
          <w:sz w:val="14"/>
        </w:rPr>
        <w:t>the</w:t>
      </w:r>
      <w:r>
        <w:rPr>
          <w:spacing w:val="24"/>
          <w:w w:val="110"/>
          <w:sz w:val="14"/>
        </w:rPr>
        <w:t> </w:t>
      </w:r>
      <w:r>
        <w:rPr>
          <w:w w:val="110"/>
          <w:sz w:val="14"/>
        </w:rPr>
        <w:t>methods</w:t>
      </w:r>
      <w:r>
        <w:rPr>
          <w:spacing w:val="27"/>
          <w:w w:val="110"/>
          <w:sz w:val="14"/>
        </w:rPr>
        <w:t> </w:t>
      </w:r>
      <w:r>
        <w:rPr>
          <w:w w:val="110"/>
          <w:sz w:val="14"/>
        </w:rPr>
        <w:t>using</w:t>
      </w:r>
      <w:r>
        <w:rPr>
          <w:spacing w:val="25"/>
          <w:w w:val="110"/>
          <w:sz w:val="14"/>
        </w:rPr>
        <w:t> </w:t>
      </w:r>
      <w:r>
        <w:rPr>
          <w:w w:val="110"/>
          <w:sz w:val="14"/>
        </w:rPr>
        <w:t>all</w:t>
      </w:r>
      <w:r>
        <w:rPr>
          <w:spacing w:val="27"/>
          <w:w w:val="110"/>
          <w:sz w:val="14"/>
        </w:rPr>
        <w:t> </w:t>
      </w:r>
      <w:r>
        <w:rPr>
          <w:w w:val="110"/>
          <w:sz w:val="14"/>
        </w:rPr>
        <w:t>the</w:t>
      </w:r>
      <w:r>
        <w:rPr>
          <w:spacing w:val="24"/>
          <w:w w:val="110"/>
          <w:sz w:val="14"/>
        </w:rPr>
        <w:t> </w:t>
      </w:r>
      <w:r>
        <w:rPr>
          <w:w w:val="110"/>
          <w:sz w:val="14"/>
        </w:rPr>
        <w:t>features.</w:t>
      </w:r>
      <w:r>
        <w:rPr>
          <w:spacing w:val="26"/>
          <w:w w:val="110"/>
          <w:sz w:val="14"/>
        </w:rPr>
        <w:t> </w:t>
      </w:r>
      <w:r>
        <w:rPr>
          <w:w w:val="110"/>
          <w:sz w:val="14"/>
        </w:rPr>
        <w:t>Сompared</w:t>
      </w:r>
      <w:r>
        <w:rPr>
          <w:spacing w:val="25"/>
          <w:w w:val="110"/>
          <w:sz w:val="14"/>
        </w:rPr>
        <w:t> </w:t>
      </w:r>
      <w:r>
        <w:rPr>
          <w:w w:val="110"/>
          <w:sz w:val="14"/>
        </w:rPr>
        <w:t>to</w:t>
      </w:r>
      <w:r>
        <w:rPr>
          <w:spacing w:val="26"/>
          <w:w w:val="110"/>
          <w:sz w:val="14"/>
        </w:rPr>
        <w:t> </w:t>
      </w:r>
      <w:r>
        <w:rPr>
          <w:spacing w:val="-5"/>
          <w:w w:val="110"/>
          <w:sz w:val="14"/>
        </w:rPr>
        <w:t>the</w:t>
      </w:r>
    </w:p>
    <w:p>
      <w:pPr>
        <w:spacing w:line="270" w:lineRule="exact" w:before="0"/>
        <w:ind w:left="131" w:right="0" w:firstLine="0"/>
        <w:jc w:val="both"/>
        <w:rPr>
          <w:sz w:val="14"/>
        </w:rPr>
      </w:pPr>
      <w:r>
        <w:rPr>
          <w:sz w:val="14"/>
        </w:rPr>
        <w:t>standard</w:t>
      </w:r>
      <w:r>
        <w:rPr>
          <w:spacing w:val="33"/>
          <w:sz w:val="14"/>
        </w:rPr>
        <w:t> </w:t>
      </w:r>
      <w:r>
        <w:rPr>
          <w:sz w:val="14"/>
        </w:rPr>
        <w:t>algorithms,</w:t>
      </w:r>
      <w:r>
        <w:rPr>
          <w:spacing w:val="32"/>
          <w:sz w:val="14"/>
        </w:rPr>
        <w:t> </w:t>
      </w:r>
      <w:r>
        <w:rPr>
          <w:sz w:val="14"/>
        </w:rPr>
        <w:t>the</w:t>
      </w:r>
      <w:r>
        <w:rPr>
          <w:spacing w:val="33"/>
          <w:sz w:val="14"/>
        </w:rPr>
        <w:t> </w:t>
      </w:r>
      <w:r>
        <w:rPr>
          <w:sz w:val="14"/>
        </w:rPr>
        <w:t>PCA</w:t>
      </w:r>
      <w:r>
        <w:rPr>
          <w:spacing w:val="32"/>
          <w:sz w:val="14"/>
        </w:rPr>
        <w:t> </w:t>
      </w:r>
      <w:r>
        <w:rPr>
          <w:rFonts w:ascii="Latin Modern Math"/>
          <w:sz w:val="14"/>
        </w:rPr>
        <w:t>+</w:t>
      </w:r>
      <w:r>
        <w:rPr>
          <w:rFonts w:ascii="Latin Modern Math"/>
          <w:spacing w:val="21"/>
          <w:sz w:val="14"/>
        </w:rPr>
        <w:t> </w:t>
      </w:r>
      <w:r>
        <w:rPr>
          <w:sz w:val="14"/>
        </w:rPr>
        <w:t>DBSCAN,</w:t>
      </w:r>
      <w:r>
        <w:rPr>
          <w:spacing w:val="32"/>
          <w:sz w:val="14"/>
        </w:rPr>
        <w:t> </w:t>
      </w:r>
      <w:r>
        <w:rPr>
          <w:sz w:val="14"/>
        </w:rPr>
        <w:t>PCA</w:t>
      </w:r>
      <w:r>
        <w:rPr>
          <w:spacing w:val="31"/>
          <w:sz w:val="14"/>
        </w:rPr>
        <w:t> </w:t>
      </w:r>
      <w:r>
        <w:rPr>
          <w:rFonts w:ascii="Latin Modern Math"/>
          <w:sz w:val="14"/>
        </w:rPr>
        <w:t>+</w:t>
      </w:r>
      <w:r>
        <w:rPr>
          <w:rFonts w:ascii="Latin Modern Math"/>
          <w:spacing w:val="23"/>
          <w:sz w:val="14"/>
        </w:rPr>
        <w:t> </w:t>
      </w:r>
      <w:r>
        <w:rPr>
          <w:sz w:val="14"/>
        </w:rPr>
        <w:t>Agglomerative,</w:t>
      </w:r>
      <w:r>
        <w:rPr>
          <w:spacing w:val="32"/>
          <w:sz w:val="14"/>
        </w:rPr>
        <w:t> </w:t>
      </w:r>
      <w:r>
        <w:rPr>
          <w:sz w:val="14"/>
        </w:rPr>
        <w:t>and</w:t>
      </w:r>
      <w:r>
        <w:rPr>
          <w:spacing w:val="32"/>
          <w:sz w:val="14"/>
        </w:rPr>
        <w:t> </w:t>
      </w:r>
      <w:r>
        <w:rPr>
          <w:sz w:val="14"/>
        </w:rPr>
        <w:t>PCA</w:t>
      </w:r>
      <w:r>
        <w:rPr>
          <w:spacing w:val="31"/>
          <w:sz w:val="14"/>
        </w:rPr>
        <w:t> </w:t>
      </w:r>
      <w:r>
        <w:rPr>
          <w:rFonts w:ascii="Latin Modern Math"/>
          <w:sz w:val="14"/>
        </w:rPr>
        <w:t>+</w:t>
      </w:r>
      <w:r>
        <w:rPr>
          <w:rFonts w:ascii="Latin Modern Math"/>
          <w:spacing w:val="21"/>
          <w:sz w:val="14"/>
        </w:rPr>
        <w:t> </w:t>
      </w:r>
      <w:r>
        <w:rPr>
          <w:sz w:val="14"/>
        </w:rPr>
        <w:t>k-means</w:t>
      </w:r>
      <w:r>
        <w:rPr>
          <w:spacing w:val="34"/>
          <w:sz w:val="14"/>
        </w:rPr>
        <w:t> </w:t>
      </w:r>
      <w:r>
        <w:rPr>
          <w:sz w:val="14"/>
        </w:rPr>
        <w:t>algorithms</w:t>
      </w:r>
      <w:r>
        <w:rPr>
          <w:spacing w:val="31"/>
          <w:sz w:val="14"/>
        </w:rPr>
        <w:t> </w:t>
      </w:r>
      <w:r>
        <w:rPr>
          <w:sz w:val="14"/>
        </w:rPr>
        <w:t>obtained</w:t>
      </w:r>
      <w:r>
        <w:rPr>
          <w:spacing w:val="32"/>
          <w:sz w:val="14"/>
        </w:rPr>
        <w:t> </w:t>
      </w:r>
      <w:r>
        <w:rPr>
          <w:spacing w:val="-2"/>
          <w:sz w:val="14"/>
        </w:rPr>
        <w:t>higher</w:t>
      </w:r>
    </w:p>
    <w:p>
      <w:pPr>
        <w:spacing w:line="79" w:lineRule="exact" w:before="0"/>
        <w:ind w:left="131" w:right="0" w:firstLine="0"/>
        <w:jc w:val="both"/>
        <w:rPr>
          <w:sz w:val="14"/>
        </w:rPr>
      </w:pPr>
      <w:r>
        <w:rPr>
          <w:w w:val="110"/>
          <w:sz w:val="14"/>
        </w:rPr>
        <w:t>values</w:t>
      </w:r>
      <w:r>
        <w:rPr>
          <w:spacing w:val="20"/>
          <w:w w:val="110"/>
          <w:sz w:val="14"/>
        </w:rPr>
        <w:t> </w:t>
      </w:r>
      <w:r>
        <w:rPr>
          <w:w w:val="110"/>
          <w:sz w:val="14"/>
        </w:rPr>
        <w:t>on</w:t>
      </w:r>
      <w:r>
        <w:rPr>
          <w:spacing w:val="19"/>
          <w:w w:val="110"/>
          <w:sz w:val="14"/>
        </w:rPr>
        <w:t> </w:t>
      </w:r>
      <w:r>
        <w:rPr>
          <w:w w:val="110"/>
          <w:sz w:val="14"/>
        </w:rPr>
        <w:t>the</w:t>
      </w:r>
      <w:r>
        <w:rPr>
          <w:spacing w:val="20"/>
          <w:w w:val="110"/>
          <w:sz w:val="14"/>
        </w:rPr>
        <w:t> </w:t>
      </w:r>
      <w:r>
        <w:rPr>
          <w:w w:val="110"/>
          <w:sz w:val="14"/>
        </w:rPr>
        <w:t>Adjusted</w:t>
      </w:r>
      <w:r>
        <w:rPr>
          <w:spacing w:val="19"/>
          <w:w w:val="110"/>
          <w:sz w:val="14"/>
        </w:rPr>
        <w:t> </w:t>
      </w:r>
      <w:r>
        <w:rPr>
          <w:w w:val="110"/>
          <w:sz w:val="14"/>
        </w:rPr>
        <w:t>Rand</w:t>
      </w:r>
      <w:r>
        <w:rPr>
          <w:spacing w:val="20"/>
          <w:w w:val="110"/>
          <w:sz w:val="14"/>
        </w:rPr>
        <w:t> </w:t>
      </w:r>
      <w:r>
        <w:rPr>
          <w:w w:val="110"/>
          <w:sz w:val="14"/>
        </w:rPr>
        <w:t>Index</w:t>
      </w:r>
      <w:r>
        <w:rPr>
          <w:spacing w:val="20"/>
          <w:w w:val="110"/>
          <w:sz w:val="14"/>
        </w:rPr>
        <w:t> </w:t>
      </w:r>
      <w:r>
        <w:rPr>
          <w:w w:val="110"/>
          <w:sz w:val="14"/>
        </w:rPr>
        <w:t>metric</w:t>
      </w:r>
      <w:r>
        <w:rPr>
          <w:spacing w:val="19"/>
          <w:w w:val="110"/>
          <w:sz w:val="14"/>
        </w:rPr>
        <w:t> </w:t>
      </w:r>
      <w:r>
        <w:rPr>
          <w:w w:val="110"/>
          <w:sz w:val="14"/>
        </w:rPr>
        <w:t>and</w:t>
      </w:r>
      <w:r>
        <w:rPr>
          <w:spacing w:val="21"/>
          <w:w w:val="110"/>
          <w:sz w:val="14"/>
        </w:rPr>
        <w:t> </w:t>
      </w:r>
      <w:r>
        <w:rPr>
          <w:w w:val="110"/>
          <w:sz w:val="14"/>
        </w:rPr>
        <w:t>reached</w:t>
      </w:r>
      <w:r>
        <w:rPr>
          <w:spacing w:val="20"/>
          <w:w w:val="110"/>
          <w:sz w:val="14"/>
        </w:rPr>
        <w:t> </w:t>
      </w:r>
      <w:r>
        <w:rPr>
          <w:w w:val="110"/>
          <w:sz w:val="14"/>
        </w:rPr>
        <w:t>0.8989,</w:t>
      </w:r>
      <w:r>
        <w:rPr>
          <w:spacing w:val="19"/>
          <w:w w:val="110"/>
          <w:sz w:val="14"/>
        </w:rPr>
        <w:t> </w:t>
      </w:r>
      <w:r>
        <w:rPr>
          <w:w w:val="110"/>
          <w:sz w:val="14"/>
        </w:rPr>
        <w:t>0.9130,</w:t>
      </w:r>
      <w:r>
        <w:rPr>
          <w:spacing w:val="19"/>
          <w:w w:val="110"/>
          <w:sz w:val="14"/>
        </w:rPr>
        <w:t> </w:t>
      </w:r>
      <w:r>
        <w:rPr>
          <w:w w:val="110"/>
          <w:sz w:val="14"/>
        </w:rPr>
        <w:t>0.9094</w:t>
      </w:r>
      <w:r>
        <w:rPr>
          <w:spacing w:val="19"/>
          <w:w w:val="110"/>
          <w:sz w:val="14"/>
        </w:rPr>
        <w:t> </w:t>
      </w:r>
      <w:r>
        <w:rPr>
          <w:w w:val="110"/>
          <w:sz w:val="14"/>
        </w:rPr>
        <w:t>values,</w:t>
      </w:r>
      <w:r>
        <w:rPr>
          <w:spacing w:val="20"/>
          <w:w w:val="110"/>
          <w:sz w:val="14"/>
        </w:rPr>
        <w:t> </w:t>
      </w:r>
      <w:r>
        <w:rPr>
          <w:w w:val="110"/>
          <w:sz w:val="14"/>
        </w:rPr>
        <w:t>respectively.</w:t>
      </w:r>
      <w:r>
        <w:rPr>
          <w:spacing w:val="19"/>
          <w:w w:val="110"/>
          <w:sz w:val="14"/>
        </w:rPr>
        <w:t> </w:t>
      </w:r>
      <w:r>
        <w:rPr>
          <w:w w:val="110"/>
          <w:sz w:val="14"/>
        </w:rPr>
        <w:t>The</w:t>
      </w:r>
      <w:r>
        <w:rPr>
          <w:spacing w:val="19"/>
          <w:w w:val="110"/>
          <w:sz w:val="14"/>
        </w:rPr>
        <w:t> </w:t>
      </w:r>
      <w:r>
        <w:rPr>
          <w:spacing w:val="-2"/>
          <w:w w:val="110"/>
          <w:sz w:val="14"/>
        </w:rPr>
        <w:t>effec-</w:t>
      </w:r>
    </w:p>
    <w:p>
      <w:pPr>
        <w:spacing w:line="285" w:lineRule="auto" w:before="30"/>
        <w:ind w:left="131" w:right="150" w:firstLine="0"/>
        <w:jc w:val="both"/>
        <w:rPr>
          <w:sz w:val="14"/>
        </w:rPr>
      </w:pPr>
      <w:r>
        <w:rPr>
          <w:w w:val="115"/>
          <w:sz w:val="14"/>
        </w:rPr>
        <w:t>tiveness</w:t>
      </w:r>
      <w:r>
        <w:rPr>
          <w:w w:val="115"/>
          <w:sz w:val="14"/>
        </w:rPr>
        <w:t> of</w:t>
      </w:r>
      <w:r>
        <w:rPr>
          <w:w w:val="115"/>
          <w:sz w:val="14"/>
        </w:rPr>
        <w:t> the</w:t>
      </w:r>
      <w:r>
        <w:rPr>
          <w:w w:val="115"/>
          <w:sz w:val="14"/>
        </w:rPr>
        <w:t> approach</w:t>
      </w:r>
      <w:r>
        <w:rPr>
          <w:w w:val="115"/>
          <w:sz w:val="14"/>
        </w:rPr>
        <w:t> also</w:t>
      </w:r>
      <w:r>
        <w:rPr>
          <w:w w:val="115"/>
          <w:sz w:val="14"/>
        </w:rPr>
        <w:t> was</w:t>
      </w:r>
      <w:r>
        <w:rPr>
          <w:w w:val="115"/>
          <w:sz w:val="14"/>
        </w:rPr>
        <w:t> evaluated</w:t>
      </w:r>
      <w:r>
        <w:rPr>
          <w:w w:val="115"/>
          <w:sz w:val="14"/>
        </w:rPr>
        <w:t> on</w:t>
      </w:r>
      <w:r>
        <w:rPr>
          <w:w w:val="115"/>
          <w:sz w:val="14"/>
        </w:rPr>
        <w:t> the</w:t>
      </w:r>
      <w:r>
        <w:rPr>
          <w:w w:val="115"/>
          <w:sz w:val="14"/>
        </w:rPr>
        <w:t> other</w:t>
      </w:r>
      <w:r>
        <w:rPr>
          <w:w w:val="115"/>
          <w:sz w:val="14"/>
        </w:rPr>
        <w:t> clustering</w:t>
      </w:r>
      <w:r>
        <w:rPr>
          <w:w w:val="115"/>
          <w:sz w:val="14"/>
        </w:rPr>
        <w:t> metrics</w:t>
      </w:r>
      <w:r>
        <w:rPr>
          <w:w w:val="115"/>
          <w:sz w:val="14"/>
        </w:rPr>
        <w:t> and</w:t>
      </w:r>
      <w:r>
        <w:rPr>
          <w:w w:val="115"/>
          <w:sz w:val="14"/>
        </w:rPr>
        <w:t> obtained</w:t>
      </w:r>
      <w:r>
        <w:rPr>
          <w:w w:val="115"/>
          <w:sz w:val="14"/>
        </w:rPr>
        <w:t> high</w:t>
      </w:r>
      <w:r>
        <w:rPr>
          <w:w w:val="115"/>
          <w:sz w:val="14"/>
        </w:rPr>
        <w:t> results.</w:t>
      </w:r>
      <w:r>
        <w:rPr>
          <w:w w:val="115"/>
          <w:sz w:val="14"/>
        </w:rPr>
        <w:t> The proposed</w:t>
      </w:r>
      <w:r>
        <w:rPr>
          <w:spacing w:val="-9"/>
          <w:w w:val="115"/>
          <w:sz w:val="14"/>
        </w:rPr>
        <w:t> </w:t>
      </w:r>
      <w:r>
        <w:rPr>
          <w:w w:val="115"/>
          <w:sz w:val="14"/>
        </w:rPr>
        <w:t>system</w:t>
      </w:r>
      <w:r>
        <w:rPr>
          <w:spacing w:val="-10"/>
          <w:w w:val="115"/>
          <w:sz w:val="14"/>
        </w:rPr>
        <w:t> </w:t>
      </w:r>
      <w:r>
        <w:rPr>
          <w:w w:val="115"/>
          <w:sz w:val="14"/>
        </w:rPr>
        <w:t>can</w:t>
      </w:r>
      <w:r>
        <w:rPr>
          <w:spacing w:val="-10"/>
          <w:w w:val="115"/>
          <w:sz w:val="14"/>
        </w:rPr>
        <w:t> </w:t>
      </w:r>
      <w:r>
        <w:rPr>
          <w:w w:val="115"/>
          <w:sz w:val="14"/>
        </w:rPr>
        <w:t>be</w:t>
      </w:r>
      <w:r>
        <w:rPr>
          <w:spacing w:val="-10"/>
          <w:w w:val="115"/>
          <w:sz w:val="14"/>
        </w:rPr>
        <w:t> </w:t>
      </w:r>
      <w:r>
        <w:rPr>
          <w:w w:val="115"/>
          <w:sz w:val="14"/>
        </w:rPr>
        <w:t>installed</w:t>
      </w:r>
      <w:r>
        <w:rPr>
          <w:spacing w:val="-9"/>
          <w:w w:val="115"/>
          <w:sz w:val="14"/>
        </w:rPr>
        <w:t> </w:t>
      </w:r>
      <w:r>
        <w:rPr>
          <w:w w:val="115"/>
          <w:sz w:val="14"/>
        </w:rPr>
        <w:t>in</w:t>
      </w:r>
      <w:r>
        <w:rPr>
          <w:spacing w:val="-10"/>
          <w:w w:val="115"/>
          <w:sz w:val="14"/>
        </w:rPr>
        <w:t> </w:t>
      </w:r>
      <w:r>
        <w:rPr>
          <w:w w:val="115"/>
          <w:sz w:val="14"/>
        </w:rPr>
        <w:t>both</w:t>
      </w:r>
      <w:r>
        <w:rPr>
          <w:spacing w:val="-10"/>
          <w:w w:val="115"/>
          <w:sz w:val="14"/>
        </w:rPr>
        <w:t> </w:t>
      </w:r>
      <w:r>
        <w:rPr>
          <w:w w:val="115"/>
          <w:sz w:val="14"/>
        </w:rPr>
        <w:t>internal</w:t>
      </w:r>
      <w:r>
        <w:rPr>
          <w:spacing w:val="-10"/>
          <w:w w:val="115"/>
          <w:sz w:val="14"/>
        </w:rPr>
        <w:t> </w:t>
      </w:r>
      <w:r>
        <w:rPr>
          <w:w w:val="115"/>
          <w:sz w:val="14"/>
        </w:rPr>
        <w:t>and</w:t>
      </w:r>
      <w:r>
        <w:rPr>
          <w:spacing w:val="-10"/>
          <w:w w:val="115"/>
          <w:sz w:val="14"/>
        </w:rPr>
        <w:t> </w:t>
      </w:r>
      <w:r>
        <w:rPr>
          <w:w w:val="115"/>
          <w:sz w:val="14"/>
        </w:rPr>
        <w:t>external</w:t>
      </w:r>
      <w:r>
        <w:rPr>
          <w:spacing w:val="-10"/>
          <w:w w:val="115"/>
          <w:sz w:val="14"/>
        </w:rPr>
        <w:t> </w:t>
      </w:r>
      <w:r>
        <w:rPr>
          <w:w w:val="115"/>
          <w:sz w:val="14"/>
        </w:rPr>
        <w:t>cloud</w:t>
      </w:r>
      <w:r>
        <w:rPr>
          <w:spacing w:val="-10"/>
          <w:w w:val="115"/>
          <w:sz w:val="14"/>
        </w:rPr>
        <w:t> </w:t>
      </w:r>
      <w:r>
        <w:rPr>
          <w:w w:val="115"/>
          <w:sz w:val="14"/>
        </w:rPr>
        <w:t>infrastructure.</w:t>
      </w:r>
      <w:r>
        <w:rPr>
          <w:spacing w:val="-10"/>
          <w:w w:val="115"/>
          <w:sz w:val="14"/>
        </w:rPr>
        <w:t> </w:t>
      </w:r>
      <w:r>
        <w:rPr>
          <w:w w:val="115"/>
          <w:sz w:val="14"/>
        </w:rPr>
        <w:t>This</w:t>
      </w:r>
      <w:r>
        <w:rPr>
          <w:spacing w:val="-9"/>
          <w:w w:val="115"/>
          <w:sz w:val="14"/>
        </w:rPr>
        <w:t> </w:t>
      </w:r>
      <w:r>
        <w:rPr>
          <w:w w:val="115"/>
          <w:sz w:val="14"/>
        </w:rPr>
        <w:t>allows,</w:t>
      </w:r>
      <w:r>
        <w:rPr>
          <w:spacing w:val="-10"/>
          <w:w w:val="115"/>
          <w:sz w:val="14"/>
        </w:rPr>
        <w:t> </w:t>
      </w:r>
      <w:r>
        <w:rPr>
          <w:w w:val="115"/>
          <w:sz w:val="14"/>
        </w:rPr>
        <w:t>to</w:t>
      </w:r>
      <w:r>
        <w:rPr>
          <w:spacing w:val="-10"/>
          <w:w w:val="115"/>
          <w:sz w:val="14"/>
        </w:rPr>
        <w:t> </w:t>
      </w:r>
      <w:r>
        <w:rPr>
          <w:w w:val="115"/>
          <w:sz w:val="14"/>
        </w:rPr>
        <w:t>detect</w:t>
      </w:r>
      <w:r>
        <w:rPr>
          <w:spacing w:val="-10"/>
          <w:w w:val="115"/>
          <w:sz w:val="14"/>
        </w:rPr>
        <w:t> </w:t>
      </w:r>
      <w:r>
        <w:rPr>
          <w:w w:val="115"/>
          <w:sz w:val="14"/>
        </w:rPr>
        <w:t>attacks on</w:t>
      </w:r>
      <w:r>
        <w:rPr>
          <w:w w:val="115"/>
          <w:sz w:val="14"/>
        </w:rPr>
        <w:t> the</w:t>
      </w:r>
      <w:r>
        <w:rPr>
          <w:w w:val="115"/>
          <w:sz w:val="14"/>
        </w:rPr>
        <w:t> external</w:t>
      </w:r>
      <w:r>
        <w:rPr>
          <w:w w:val="115"/>
          <w:sz w:val="14"/>
        </w:rPr>
        <w:t> cloud</w:t>
      </w:r>
      <w:r>
        <w:rPr>
          <w:w w:val="115"/>
          <w:sz w:val="14"/>
        </w:rPr>
        <w:t> network,</w:t>
      </w:r>
      <w:r>
        <w:rPr>
          <w:w w:val="115"/>
          <w:sz w:val="14"/>
        </w:rPr>
        <w:t> as well</w:t>
      </w:r>
      <w:r>
        <w:rPr>
          <w:w w:val="115"/>
          <w:sz w:val="14"/>
        </w:rPr>
        <w:t> as</w:t>
      </w:r>
      <w:r>
        <w:rPr>
          <w:w w:val="115"/>
          <w:sz w:val="14"/>
        </w:rPr>
        <w:t> on</w:t>
      </w:r>
      <w:r>
        <w:rPr>
          <w:w w:val="115"/>
          <w:sz w:val="14"/>
        </w:rPr>
        <w:t> the</w:t>
      </w:r>
      <w:r>
        <w:rPr>
          <w:w w:val="115"/>
          <w:sz w:val="14"/>
        </w:rPr>
        <w:t> internal</w:t>
      </w:r>
      <w:r>
        <w:rPr>
          <w:w w:val="115"/>
          <w:sz w:val="14"/>
        </w:rPr>
        <w:t> physical</w:t>
      </w:r>
      <w:r>
        <w:rPr>
          <w:w w:val="115"/>
          <w:sz w:val="14"/>
        </w:rPr>
        <w:t> network or</w:t>
      </w:r>
      <w:r>
        <w:rPr>
          <w:w w:val="115"/>
          <w:sz w:val="14"/>
        </w:rPr>
        <w:t> in</w:t>
      </w:r>
      <w:r>
        <w:rPr>
          <w:w w:val="115"/>
          <w:sz w:val="14"/>
        </w:rPr>
        <w:t> the</w:t>
      </w:r>
      <w:r>
        <w:rPr>
          <w:w w:val="115"/>
          <w:sz w:val="14"/>
        </w:rPr>
        <w:t> virtual</w:t>
      </w:r>
      <w:r>
        <w:rPr>
          <w:w w:val="115"/>
          <w:sz w:val="14"/>
        </w:rPr>
        <w:t> network between </w:t>
      </w:r>
      <w:r>
        <w:rPr>
          <w:spacing w:val="-2"/>
          <w:w w:val="115"/>
          <w:sz w:val="14"/>
        </w:rPr>
        <w:t>hypervisors.</w:t>
      </w:r>
    </w:p>
    <w:p>
      <w:pPr>
        <w:spacing w:after="0" w:line="285" w:lineRule="auto"/>
        <w:jc w:val="both"/>
        <w:rPr>
          <w:sz w:val="14"/>
        </w:rPr>
        <w:sectPr>
          <w:type w:val="continuous"/>
          <w:pgSz w:w="11910" w:h="15880"/>
          <w:pgMar w:top="620" w:bottom="280" w:left="620" w:right="600"/>
          <w:cols w:num="2" w:equalWidth="0">
            <w:col w:w="1798" w:space="1491"/>
            <w:col w:w="7401"/>
          </w:cols>
        </w:sectPr>
      </w:pPr>
    </w:p>
    <w:p>
      <w:pPr>
        <w:pStyle w:val="BodyText"/>
        <w:spacing w:before="2"/>
        <w:ind w:left="0"/>
        <w:rPr>
          <w:sz w:val="9"/>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9" name="Group 9"/>
                <wp:cNvGraphicFramePr>
                  <a:graphicFrameLocks/>
                </wp:cNvGraphicFramePr>
                <a:graphic>
                  <a:graphicData uri="http://schemas.microsoft.com/office/word/2010/wordprocessingGroup">
                    <wpg:wgp>
                      <wpg:cNvPr id="9" name="Group 9"/>
                      <wpg:cNvGrpSpPr/>
                      <wpg:grpSpPr>
                        <a:xfrm>
                          <a:off x="0" y="0"/>
                          <a:ext cx="6604634" cy="3175"/>
                          <a:chExt cx="6604634" cy="3175"/>
                        </a:xfrm>
                      </wpg:grpSpPr>
                      <wps:wsp>
                        <wps:cNvPr id="10" name="Graphic 10"/>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5"/>
        <w:ind w:left="0"/>
        <w:rPr>
          <w:sz w:val="20"/>
        </w:rPr>
      </w:pPr>
    </w:p>
    <w:p>
      <w:pPr>
        <w:spacing w:after="0"/>
        <w:rPr>
          <w:sz w:val="20"/>
        </w:rPr>
        <w:sectPr>
          <w:type w:val="continuous"/>
          <w:pgSz w:w="11910" w:h="15880"/>
          <w:pgMar w:top="620" w:bottom="280" w:left="620" w:right="600"/>
        </w:sectPr>
      </w:pPr>
    </w:p>
    <w:p>
      <w:pPr>
        <w:pStyle w:val="Heading1"/>
        <w:numPr>
          <w:ilvl w:val="0"/>
          <w:numId w:val="1"/>
        </w:numPr>
        <w:tabs>
          <w:tab w:pos="375" w:val="left" w:leader="none"/>
        </w:tabs>
        <w:spacing w:line="240" w:lineRule="auto" w:before="91" w:after="0"/>
        <w:ind w:left="375" w:right="0" w:hanging="244"/>
        <w:jc w:val="left"/>
      </w:pPr>
      <w:bookmarkStart w:name="1 Introduction" w:id="2"/>
      <w:bookmarkEnd w:id="2"/>
      <w:r>
        <w:rPr>
          <w:b w:val="0"/>
        </w:rPr>
      </w:r>
      <w:r>
        <w:rPr>
          <w:spacing w:val="-2"/>
          <w:w w:val="110"/>
        </w:rPr>
        <w:t>Introduction</w:t>
      </w:r>
    </w:p>
    <w:p>
      <w:pPr>
        <w:pStyle w:val="BodyText"/>
        <w:spacing w:before="50"/>
        <w:ind w:left="0"/>
        <w:rPr>
          <w:b/>
        </w:rPr>
      </w:pPr>
    </w:p>
    <w:p>
      <w:pPr>
        <w:pStyle w:val="BodyText"/>
        <w:spacing w:line="273" w:lineRule="auto" w:before="1"/>
        <w:ind w:right="38" w:firstLine="239"/>
        <w:jc w:val="both"/>
      </w:pPr>
      <w:r>
        <w:rPr>
          <w:w w:val="110"/>
        </w:rPr>
        <w:t>E-government</w:t>
      </w:r>
      <w:r>
        <w:rPr>
          <w:w w:val="110"/>
        </w:rPr>
        <w:t> is</w:t>
      </w:r>
      <w:r>
        <w:rPr>
          <w:w w:val="110"/>
        </w:rPr>
        <w:t> an</w:t>
      </w:r>
      <w:r>
        <w:rPr>
          <w:w w:val="110"/>
        </w:rPr>
        <w:t> innovative</w:t>
      </w:r>
      <w:r>
        <w:rPr>
          <w:w w:val="110"/>
        </w:rPr>
        <w:t> transformation</w:t>
      </w:r>
      <w:r>
        <w:rPr>
          <w:w w:val="110"/>
        </w:rPr>
        <w:t> of</w:t>
      </w:r>
      <w:r>
        <w:rPr>
          <w:w w:val="110"/>
        </w:rPr>
        <w:t> technology,</w:t>
      </w:r>
      <w:r>
        <w:rPr>
          <w:w w:val="110"/>
        </w:rPr>
        <w:t> </w:t>
      </w:r>
      <w:r>
        <w:rPr>
          <w:w w:val="110"/>
        </w:rPr>
        <w:t>the state</w:t>
      </w:r>
      <w:r>
        <w:rPr>
          <w:spacing w:val="-3"/>
          <w:w w:val="110"/>
        </w:rPr>
        <w:t> </w:t>
      </w:r>
      <w:r>
        <w:rPr>
          <w:w w:val="110"/>
        </w:rPr>
        <w:t>can</w:t>
      </w:r>
      <w:r>
        <w:rPr>
          <w:spacing w:val="-5"/>
          <w:w w:val="110"/>
        </w:rPr>
        <w:t> </w:t>
      </w:r>
      <w:r>
        <w:rPr>
          <w:w w:val="110"/>
        </w:rPr>
        <w:t>use</w:t>
      </w:r>
      <w:r>
        <w:rPr>
          <w:spacing w:val="-3"/>
          <w:w w:val="110"/>
        </w:rPr>
        <w:t> </w:t>
      </w:r>
      <w:r>
        <w:rPr>
          <w:w w:val="110"/>
        </w:rPr>
        <w:t>this</w:t>
      </w:r>
      <w:r>
        <w:rPr>
          <w:spacing w:val="-4"/>
          <w:w w:val="110"/>
        </w:rPr>
        <w:t> </w:t>
      </w:r>
      <w:r>
        <w:rPr>
          <w:w w:val="110"/>
        </w:rPr>
        <w:t>system</w:t>
      </w:r>
      <w:r>
        <w:rPr>
          <w:spacing w:val="-4"/>
          <w:w w:val="110"/>
        </w:rPr>
        <w:t> </w:t>
      </w:r>
      <w:r>
        <w:rPr>
          <w:w w:val="110"/>
        </w:rPr>
        <w:t>to</w:t>
      </w:r>
      <w:r>
        <w:rPr>
          <w:spacing w:val="-5"/>
          <w:w w:val="110"/>
        </w:rPr>
        <w:t> </w:t>
      </w:r>
      <w:r>
        <w:rPr>
          <w:w w:val="110"/>
        </w:rPr>
        <w:t>improve</w:t>
      </w:r>
      <w:r>
        <w:rPr>
          <w:spacing w:val="-4"/>
          <w:w w:val="110"/>
        </w:rPr>
        <w:t> </w:t>
      </w:r>
      <w:r>
        <w:rPr>
          <w:w w:val="110"/>
        </w:rPr>
        <w:t>citizen-state</w:t>
      </w:r>
      <w:r>
        <w:rPr>
          <w:spacing w:val="-5"/>
          <w:w w:val="110"/>
        </w:rPr>
        <w:t> </w:t>
      </w:r>
      <w:r>
        <w:rPr>
          <w:w w:val="110"/>
        </w:rPr>
        <w:t>relations</w:t>
      </w:r>
      <w:r>
        <w:rPr>
          <w:spacing w:val="-4"/>
          <w:w w:val="110"/>
        </w:rPr>
        <w:t> </w:t>
      </w:r>
      <w:r>
        <w:rPr>
          <w:w w:val="110"/>
        </w:rPr>
        <w:t>by</w:t>
      </w:r>
      <w:r>
        <w:rPr>
          <w:spacing w:val="-5"/>
          <w:w w:val="110"/>
        </w:rPr>
        <w:t> </w:t>
      </w:r>
      <w:r>
        <w:rPr>
          <w:w w:val="110"/>
        </w:rPr>
        <w:t>providing quality services to citizens. Cloud computing is a new way to provide services</w:t>
      </w:r>
      <w:r>
        <w:rPr>
          <w:spacing w:val="-3"/>
          <w:w w:val="110"/>
        </w:rPr>
        <w:t> </w:t>
      </w:r>
      <w:r>
        <w:rPr>
          <w:w w:val="110"/>
        </w:rPr>
        <w:t>over</w:t>
      </w:r>
      <w:r>
        <w:rPr>
          <w:spacing w:val="-5"/>
          <w:w w:val="110"/>
        </w:rPr>
        <w:t> </w:t>
      </w:r>
      <w:r>
        <w:rPr>
          <w:w w:val="110"/>
        </w:rPr>
        <w:t>the</w:t>
      </w:r>
      <w:r>
        <w:rPr>
          <w:spacing w:val="-4"/>
          <w:w w:val="110"/>
        </w:rPr>
        <w:t> </w:t>
      </w:r>
      <w:r>
        <w:rPr>
          <w:w w:val="110"/>
        </w:rPr>
        <w:t>Internet.</w:t>
      </w:r>
      <w:r>
        <w:rPr>
          <w:spacing w:val="-5"/>
          <w:w w:val="110"/>
        </w:rPr>
        <w:t> </w:t>
      </w:r>
      <w:r>
        <w:rPr>
          <w:w w:val="110"/>
        </w:rPr>
        <w:t>In</w:t>
      </w:r>
      <w:r>
        <w:rPr>
          <w:spacing w:val="-3"/>
          <w:w w:val="110"/>
        </w:rPr>
        <w:t> </w:t>
      </w:r>
      <w:r>
        <w:rPr>
          <w:w w:val="110"/>
        </w:rPr>
        <w:t>cloud</w:t>
      </w:r>
      <w:r>
        <w:rPr>
          <w:spacing w:val="-4"/>
          <w:w w:val="110"/>
        </w:rPr>
        <w:t> </w:t>
      </w:r>
      <w:r>
        <w:rPr>
          <w:w w:val="110"/>
        </w:rPr>
        <w:t>computing,</w:t>
      </w:r>
      <w:r>
        <w:rPr>
          <w:spacing w:val="-5"/>
          <w:w w:val="110"/>
        </w:rPr>
        <w:t> </w:t>
      </w:r>
      <w:r>
        <w:rPr>
          <w:w w:val="110"/>
        </w:rPr>
        <w:t>all</w:t>
      </w:r>
      <w:r>
        <w:rPr>
          <w:spacing w:val="-4"/>
          <w:w w:val="110"/>
        </w:rPr>
        <w:t> </w:t>
      </w:r>
      <w:r>
        <w:rPr>
          <w:w w:val="110"/>
        </w:rPr>
        <w:t>resources</w:t>
      </w:r>
      <w:r>
        <w:rPr>
          <w:spacing w:val="-4"/>
          <w:w w:val="110"/>
        </w:rPr>
        <w:t> </w:t>
      </w:r>
      <w:r>
        <w:rPr>
          <w:w w:val="110"/>
        </w:rPr>
        <w:t>(hardware, software, network resources) are provided as a service. Cloud-based e- government</w:t>
      </w:r>
      <w:r>
        <w:rPr>
          <w:w w:val="110"/>
        </w:rPr>
        <w:t> is</w:t>
      </w:r>
      <w:r>
        <w:rPr>
          <w:w w:val="110"/>
        </w:rPr>
        <w:t> considered</w:t>
      </w:r>
      <w:r>
        <w:rPr>
          <w:w w:val="110"/>
        </w:rPr>
        <w:t> to</w:t>
      </w:r>
      <w:r>
        <w:rPr>
          <w:w w:val="110"/>
        </w:rPr>
        <w:t> be</w:t>
      </w:r>
      <w:r>
        <w:rPr>
          <w:w w:val="110"/>
        </w:rPr>
        <w:t> the</w:t>
      </w:r>
      <w:r>
        <w:rPr>
          <w:w w:val="110"/>
        </w:rPr>
        <w:t> leading</w:t>
      </w:r>
      <w:r>
        <w:rPr>
          <w:w w:val="110"/>
        </w:rPr>
        <w:t> paradigm</w:t>
      </w:r>
      <w:r>
        <w:rPr>
          <w:w w:val="110"/>
        </w:rPr>
        <w:t> of</w:t>
      </w:r>
      <w:r>
        <w:rPr>
          <w:w w:val="110"/>
        </w:rPr>
        <w:t> distributed computing</w:t>
      </w:r>
      <w:r>
        <w:rPr>
          <w:w w:val="110"/>
        </w:rPr>
        <w:t> systems</w:t>
      </w:r>
      <w:r>
        <w:rPr>
          <w:w w:val="110"/>
        </w:rPr>
        <w:t> in</w:t>
      </w:r>
      <w:r>
        <w:rPr>
          <w:w w:val="110"/>
        </w:rPr>
        <w:t> the</w:t>
      </w:r>
      <w:r>
        <w:rPr>
          <w:w w:val="110"/>
        </w:rPr>
        <w:t> field</w:t>
      </w:r>
      <w:r>
        <w:rPr>
          <w:w w:val="110"/>
        </w:rPr>
        <w:t> of</w:t>
      </w:r>
      <w:r>
        <w:rPr>
          <w:w w:val="110"/>
        </w:rPr>
        <w:t> e-government.</w:t>
      </w:r>
      <w:r>
        <w:rPr>
          <w:w w:val="110"/>
        </w:rPr>
        <w:t> Cloud-based</w:t>
      </w:r>
      <w:r>
        <w:rPr>
          <w:w w:val="110"/>
        </w:rPr>
        <w:t> e-gov- ernment</w:t>
      </w:r>
      <w:r>
        <w:rPr>
          <w:w w:val="110"/>
        </w:rPr>
        <w:t> uses</w:t>
      </w:r>
      <w:r>
        <w:rPr>
          <w:w w:val="110"/>
        </w:rPr>
        <w:t> cloud</w:t>
      </w:r>
      <w:r>
        <w:rPr>
          <w:w w:val="110"/>
        </w:rPr>
        <w:t> services</w:t>
      </w:r>
      <w:r>
        <w:rPr>
          <w:w w:val="110"/>
        </w:rPr>
        <w:t> as</w:t>
      </w:r>
      <w:r>
        <w:rPr>
          <w:w w:val="110"/>
        </w:rPr>
        <w:t> a</w:t>
      </w:r>
      <w:r>
        <w:rPr>
          <w:w w:val="110"/>
        </w:rPr>
        <w:t> fundamental</w:t>
      </w:r>
      <w:r>
        <w:rPr>
          <w:w w:val="110"/>
        </w:rPr>
        <w:t> element</w:t>
      </w:r>
      <w:r>
        <w:rPr>
          <w:w w:val="110"/>
        </w:rPr>
        <w:t> in</w:t>
      </w:r>
      <w:r>
        <w:rPr>
          <w:w w:val="110"/>
        </w:rPr>
        <w:t> building intelligent networks of collaborative applications distributed within or outside the state.</w:t>
      </w:r>
    </w:p>
    <w:p>
      <w:pPr>
        <w:pStyle w:val="BodyText"/>
        <w:spacing w:line="273" w:lineRule="auto"/>
        <w:ind w:right="38" w:firstLine="239"/>
        <w:jc w:val="both"/>
      </w:pPr>
      <w:r>
        <w:rPr>
          <w:w w:val="110"/>
        </w:rPr>
        <w:t>Data</w:t>
      </w:r>
      <w:r>
        <w:rPr>
          <w:spacing w:val="-1"/>
          <w:w w:val="110"/>
        </w:rPr>
        <w:t> </w:t>
      </w:r>
      <w:r>
        <w:rPr>
          <w:w w:val="110"/>
        </w:rPr>
        <w:t>scaling;</w:t>
      </w:r>
      <w:r>
        <w:rPr>
          <w:spacing w:val="-1"/>
          <w:w w:val="110"/>
        </w:rPr>
        <w:t> </w:t>
      </w:r>
      <w:r>
        <w:rPr>
          <w:w w:val="110"/>
        </w:rPr>
        <w:t>auditing</w:t>
      </w:r>
      <w:r>
        <w:rPr>
          <w:spacing w:val="-1"/>
          <w:w w:val="110"/>
        </w:rPr>
        <w:t> </w:t>
      </w:r>
      <w:r>
        <w:rPr>
          <w:w w:val="110"/>
        </w:rPr>
        <w:t>and</w:t>
      </w:r>
      <w:r>
        <w:rPr>
          <w:spacing w:val="-1"/>
          <w:w w:val="110"/>
        </w:rPr>
        <w:t> </w:t>
      </w:r>
      <w:r>
        <w:rPr>
          <w:w w:val="110"/>
        </w:rPr>
        <w:t>logging;</w:t>
      </w:r>
      <w:r>
        <w:rPr>
          <w:spacing w:val="-1"/>
          <w:w w:val="110"/>
        </w:rPr>
        <w:t> </w:t>
      </w:r>
      <w:r>
        <w:rPr>
          <w:w w:val="110"/>
        </w:rPr>
        <w:t>rolling</w:t>
      </w:r>
      <w:r>
        <w:rPr>
          <w:spacing w:val="-1"/>
          <w:w w:val="110"/>
        </w:rPr>
        <w:t> </w:t>
      </w:r>
      <w:r>
        <w:rPr>
          <w:w w:val="110"/>
        </w:rPr>
        <w:t>out</w:t>
      </w:r>
      <w:r>
        <w:rPr>
          <w:spacing w:val="-1"/>
          <w:w w:val="110"/>
        </w:rPr>
        <w:t> </w:t>
      </w:r>
      <w:r>
        <w:rPr>
          <w:w w:val="110"/>
        </w:rPr>
        <w:t>new</w:t>
      </w:r>
      <w:r>
        <w:rPr>
          <w:spacing w:val="-1"/>
          <w:w w:val="110"/>
        </w:rPr>
        <w:t> </w:t>
      </w:r>
      <w:r>
        <w:rPr>
          <w:w w:val="110"/>
        </w:rPr>
        <w:t>instances,</w:t>
      </w:r>
      <w:r>
        <w:rPr>
          <w:spacing w:val="-1"/>
          <w:w w:val="110"/>
        </w:rPr>
        <w:t> </w:t>
      </w:r>
      <w:r>
        <w:rPr>
          <w:w w:val="110"/>
        </w:rPr>
        <w:t>repli- cation,</w:t>
      </w:r>
      <w:r>
        <w:rPr>
          <w:spacing w:val="-11"/>
          <w:w w:val="110"/>
        </w:rPr>
        <w:t> </w:t>
      </w:r>
      <w:r>
        <w:rPr>
          <w:w w:val="110"/>
        </w:rPr>
        <w:t>migration;</w:t>
      </w:r>
      <w:r>
        <w:rPr>
          <w:spacing w:val="-11"/>
          <w:w w:val="110"/>
        </w:rPr>
        <w:t> </w:t>
      </w:r>
      <w:r>
        <w:rPr>
          <w:w w:val="110"/>
        </w:rPr>
        <w:t>disaster</w:t>
      </w:r>
      <w:r>
        <w:rPr>
          <w:spacing w:val="-11"/>
          <w:w w:val="110"/>
        </w:rPr>
        <w:t> </w:t>
      </w:r>
      <w:r>
        <w:rPr>
          <w:w w:val="110"/>
        </w:rPr>
        <w:t>detection;</w:t>
      </w:r>
      <w:r>
        <w:rPr>
          <w:spacing w:val="-11"/>
          <w:w w:val="110"/>
        </w:rPr>
        <w:t> </w:t>
      </w:r>
      <w:r>
        <w:rPr>
          <w:w w:val="110"/>
        </w:rPr>
        <w:t>performance</w:t>
      </w:r>
      <w:r>
        <w:rPr>
          <w:spacing w:val="-11"/>
          <w:w w:val="110"/>
        </w:rPr>
        <w:t> </w:t>
      </w:r>
      <w:r>
        <w:rPr>
          <w:w w:val="110"/>
        </w:rPr>
        <w:t>and</w:t>
      </w:r>
      <w:r>
        <w:rPr>
          <w:spacing w:val="-11"/>
          <w:w w:val="110"/>
        </w:rPr>
        <w:t> </w:t>
      </w:r>
      <w:r>
        <w:rPr>
          <w:w w:val="110"/>
        </w:rPr>
        <w:t>scaling;</w:t>
      </w:r>
      <w:r>
        <w:rPr>
          <w:spacing w:val="-11"/>
          <w:w w:val="110"/>
        </w:rPr>
        <w:t> </w:t>
      </w:r>
      <w:r>
        <w:rPr>
          <w:w w:val="110"/>
        </w:rPr>
        <w:t>reporting and</w:t>
      </w:r>
      <w:r>
        <w:rPr>
          <w:w w:val="110"/>
        </w:rPr>
        <w:t> intelligence;</w:t>
      </w:r>
      <w:r>
        <w:rPr>
          <w:w w:val="110"/>
        </w:rPr>
        <w:t> policy</w:t>
      </w:r>
      <w:r>
        <w:rPr>
          <w:w w:val="110"/>
        </w:rPr>
        <w:t> management;</w:t>
      </w:r>
      <w:r>
        <w:rPr>
          <w:w w:val="110"/>
        </w:rPr>
        <w:t> system</w:t>
      </w:r>
      <w:r>
        <w:rPr>
          <w:w w:val="110"/>
        </w:rPr>
        <w:t> integration</w:t>
      </w:r>
      <w:r>
        <w:rPr>
          <w:w w:val="110"/>
        </w:rPr>
        <w:t> and</w:t>
      </w:r>
      <w:r>
        <w:rPr>
          <w:w w:val="110"/>
        </w:rPr>
        <w:t> legacy programs; migration to new technology; ease of application; cost sav- ings; scalability; accessibility from any location; green computing sys- tem are the benefits of cloud computing for e-government. The cloud- based</w:t>
      </w:r>
      <w:r>
        <w:rPr>
          <w:spacing w:val="15"/>
          <w:w w:val="110"/>
        </w:rPr>
        <w:t> </w:t>
      </w:r>
      <w:r>
        <w:rPr>
          <w:w w:val="110"/>
        </w:rPr>
        <w:t>e-government</w:t>
      </w:r>
      <w:r>
        <w:rPr>
          <w:spacing w:val="15"/>
          <w:w w:val="110"/>
        </w:rPr>
        <w:t> </w:t>
      </w:r>
      <w:r>
        <w:rPr>
          <w:w w:val="110"/>
        </w:rPr>
        <w:t>system</w:t>
      </w:r>
      <w:r>
        <w:rPr>
          <w:spacing w:val="14"/>
          <w:w w:val="110"/>
        </w:rPr>
        <w:t> </w:t>
      </w:r>
      <w:r>
        <w:rPr>
          <w:w w:val="110"/>
        </w:rPr>
        <w:t>has</w:t>
      </w:r>
      <w:r>
        <w:rPr>
          <w:spacing w:val="16"/>
          <w:w w:val="110"/>
        </w:rPr>
        <w:t> </w:t>
      </w:r>
      <w:r>
        <w:rPr>
          <w:w w:val="110"/>
        </w:rPr>
        <w:t>many</w:t>
      </w:r>
      <w:r>
        <w:rPr>
          <w:spacing w:val="14"/>
          <w:w w:val="110"/>
        </w:rPr>
        <w:t> </w:t>
      </w:r>
      <w:r>
        <w:rPr>
          <w:w w:val="110"/>
        </w:rPr>
        <w:t>advantages</w:t>
      </w:r>
      <w:r>
        <w:rPr>
          <w:spacing w:val="15"/>
          <w:w w:val="110"/>
        </w:rPr>
        <w:t> </w:t>
      </w:r>
      <w:r>
        <w:rPr>
          <w:w w:val="110"/>
        </w:rPr>
        <w:t>for</w:t>
      </w:r>
      <w:r>
        <w:rPr>
          <w:spacing w:val="13"/>
          <w:w w:val="110"/>
        </w:rPr>
        <w:t> </w:t>
      </w:r>
      <w:r>
        <w:rPr>
          <w:w w:val="110"/>
        </w:rPr>
        <w:t>the</w:t>
      </w:r>
      <w:r>
        <w:rPr>
          <w:spacing w:val="15"/>
          <w:w w:val="110"/>
        </w:rPr>
        <w:t> </w:t>
      </w:r>
      <w:r>
        <w:rPr>
          <w:w w:val="110"/>
        </w:rPr>
        <w:t>state.</w:t>
      </w:r>
      <w:r>
        <w:rPr>
          <w:spacing w:val="14"/>
          <w:w w:val="110"/>
        </w:rPr>
        <w:t> </w:t>
      </w:r>
      <w:r>
        <w:rPr>
          <w:spacing w:val="-2"/>
          <w:w w:val="110"/>
        </w:rPr>
        <w:t>These</w:t>
      </w:r>
    </w:p>
    <w:p>
      <w:pPr>
        <w:pStyle w:val="BodyText"/>
        <w:spacing w:line="273" w:lineRule="auto" w:before="91"/>
        <w:ind w:right="150"/>
        <w:jc w:val="both"/>
      </w:pPr>
      <w:r>
        <w:rPr/>
        <w:br w:type="column"/>
      </w:r>
      <w:r>
        <w:rPr>
          <w:w w:val="110"/>
        </w:rPr>
        <w:t>benefits</w:t>
      </w:r>
      <w:r>
        <w:rPr>
          <w:spacing w:val="-6"/>
          <w:w w:val="110"/>
        </w:rPr>
        <w:t> </w:t>
      </w:r>
      <w:r>
        <w:rPr>
          <w:w w:val="110"/>
        </w:rPr>
        <w:t>include</w:t>
      </w:r>
      <w:r>
        <w:rPr>
          <w:spacing w:val="-7"/>
          <w:w w:val="110"/>
        </w:rPr>
        <w:t> </w:t>
      </w:r>
      <w:r>
        <w:rPr>
          <w:w w:val="110"/>
        </w:rPr>
        <w:t>cost</w:t>
      </w:r>
      <w:r>
        <w:rPr>
          <w:spacing w:val="-6"/>
          <w:w w:val="110"/>
        </w:rPr>
        <w:t> </w:t>
      </w:r>
      <w:r>
        <w:rPr>
          <w:w w:val="110"/>
        </w:rPr>
        <w:t>reduction,</w:t>
      </w:r>
      <w:r>
        <w:rPr>
          <w:spacing w:val="-7"/>
          <w:w w:val="110"/>
        </w:rPr>
        <w:t> </w:t>
      </w:r>
      <w:r>
        <w:rPr>
          <w:w w:val="110"/>
        </w:rPr>
        <w:t>distributed</w:t>
      </w:r>
      <w:r>
        <w:rPr>
          <w:spacing w:val="-6"/>
          <w:w w:val="110"/>
        </w:rPr>
        <w:t> </w:t>
      </w:r>
      <w:r>
        <w:rPr>
          <w:w w:val="110"/>
        </w:rPr>
        <w:t>storage,</w:t>
      </w:r>
      <w:r>
        <w:rPr>
          <w:spacing w:val="-6"/>
          <w:w w:val="110"/>
        </w:rPr>
        <w:t> </w:t>
      </w:r>
      <w:r>
        <w:rPr>
          <w:w w:val="110"/>
        </w:rPr>
        <w:t>affordable</w:t>
      </w:r>
      <w:r>
        <w:rPr>
          <w:spacing w:val="-7"/>
          <w:w w:val="110"/>
        </w:rPr>
        <w:t> </w:t>
      </w:r>
      <w:r>
        <w:rPr>
          <w:w w:val="110"/>
        </w:rPr>
        <w:t>access</w:t>
      </w:r>
      <w:r>
        <w:rPr>
          <w:spacing w:val="-7"/>
          <w:w w:val="110"/>
        </w:rPr>
        <w:t> </w:t>
      </w:r>
      <w:r>
        <w:rPr>
          <w:w w:val="110"/>
        </w:rPr>
        <w:t>to resources,</w:t>
      </w:r>
      <w:r>
        <w:rPr>
          <w:w w:val="110"/>
        </w:rPr>
        <w:t> scalability,</w:t>
      </w:r>
      <w:r>
        <w:rPr>
          <w:w w:val="110"/>
        </w:rPr>
        <w:t> and</w:t>
      </w:r>
      <w:r>
        <w:rPr>
          <w:w w:val="110"/>
        </w:rPr>
        <w:t> accountability.</w:t>
      </w:r>
      <w:r>
        <w:rPr>
          <w:w w:val="110"/>
        </w:rPr>
        <w:t> Despite</w:t>
      </w:r>
      <w:r>
        <w:rPr>
          <w:w w:val="110"/>
        </w:rPr>
        <w:t> the</w:t>
      </w:r>
      <w:r>
        <w:rPr>
          <w:w w:val="110"/>
        </w:rPr>
        <w:t> advantages</w:t>
      </w:r>
      <w:r>
        <w:rPr>
          <w:w w:val="110"/>
        </w:rPr>
        <w:t> of cloud-based e-government,</w:t>
      </w:r>
      <w:r>
        <w:rPr>
          <w:spacing w:val="-1"/>
          <w:w w:val="110"/>
        </w:rPr>
        <w:t> </w:t>
      </w:r>
      <w:r>
        <w:rPr>
          <w:w w:val="110"/>
        </w:rPr>
        <w:t>this technology</w:t>
      </w:r>
      <w:r>
        <w:rPr>
          <w:spacing w:val="-1"/>
          <w:w w:val="110"/>
        </w:rPr>
        <w:t> </w:t>
      </w:r>
      <w:r>
        <w:rPr>
          <w:w w:val="110"/>
        </w:rPr>
        <w:t>is exposed to</w:t>
      </w:r>
      <w:r>
        <w:rPr>
          <w:spacing w:val="-1"/>
          <w:w w:val="110"/>
        </w:rPr>
        <w:t> </w:t>
      </w:r>
      <w:r>
        <w:rPr>
          <w:w w:val="110"/>
        </w:rPr>
        <w:t>numerous se- curity threats.</w:t>
      </w:r>
    </w:p>
    <w:p>
      <w:pPr>
        <w:pStyle w:val="BodyText"/>
        <w:spacing w:line="273" w:lineRule="auto"/>
        <w:ind w:right="150" w:firstLine="239"/>
        <w:jc w:val="both"/>
      </w:pPr>
      <w:r>
        <w:rPr>
          <w:w w:val="110"/>
        </w:rPr>
        <w:t>Cloud security policy is governed by the CIA triad model of confi- dentiality,</w:t>
      </w:r>
      <w:r>
        <w:rPr>
          <w:w w:val="110"/>
        </w:rPr>
        <w:t> integrity,</w:t>
      </w:r>
      <w:r>
        <w:rPr>
          <w:w w:val="110"/>
        </w:rPr>
        <w:t> and</w:t>
      </w:r>
      <w:r>
        <w:rPr>
          <w:w w:val="110"/>
        </w:rPr>
        <w:t> accessibility</w:t>
      </w:r>
      <w:r>
        <w:rPr>
          <w:w w:val="110"/>
        </w:rPr>
        <w:t> [</w:t>
      </w:r>
      <w:hyperlink w:history="true" w:anchor="_bookmark25">
        <w:r>
          <w:rPr>
            <w:color w:val="2196D1"/>
            <w:w w:val="110"/>
          </w:rPr>
          <w:t>1</w:t>
        </w:r>
      </w:hyperlink>
      <w:r>
        <w:rPr>
          <w:w w:val="110"/>
        </w:rPr>
        <w:t>].</w:t>
      </w:r>
      <w:r>
        <w:rPr>
          <w:w w:val="110"/>
        </w:rPr>
        <w:t> Attackers</w:t>
      </w:r>
      <w:r>
        <w:rPr>
          <w:w w:val="110"/>
        </w:rPr>
        <w:t> try</w:t>
      </w:r>
      <w:r>
        <w:rPr>
          <w:w w:val="110"/>
        </w:rPr>
        <w:t> to</w:t>
      </w:r>
      <w:r>
        <w:rPr>
          <w:w w:val="110"/>
        </w:rPr>
        <w:t> violate</w:t>
      </w:r>
      <w:r>
        <w:rPr>
          <w:w w:val="110"/>
        </w:rPr>
        <w:t> </w:t>
      </w:r>
      <w:r>
        <w:rPr>
          <w:w w:val="110"/>
        </w:rPr>
        <w:t>the </w:t>
      </w:r>
      <w:r>
        <w:rPr>
          <w:spacing w:val="-2"/>
          <w:w w:val="110"/>
        </w:rPr>
        <w:t>cloud</w:t>
      </w:r>
      <w:r>
        <w:rPr>
          <w:spacing w:val="-3"/>
          <w:w w:val="110"/>
        </w:rPr>
        <w:t> </w:t>
      </w:r>
      <w:r>
        <w:rPr>
          <w:spacing w:val="-2"/>
          <w:w w:val="110"/>
        </w:rPr>
        <w:t>security policy</w:t>
      </w:r>
      <w:r>
        <w:rPr>
          <w:spacing w:val="-3"/>
          <w:w w:val="110"/>
        </w:rPr>
        <w:t> </w:t>
      </w:r>
      <w:r>
        <w:rPr>
          <w:spacing w:val="-2"/>
          <w:w w:val="110"/>
        </w:rPr>
        <w:t>by carrying out various interventions, using</w:t>
      </w:r>
      <w:r>
        <w:rPr>
          <w:spacing w:val="-3"/>
          <w:w w:val="110"/>
        </w:rPr>
        <w:t> </w:t>
      </w:r>
      <w:r>
        <w:rPr>
          <w:spacing w:val="-2"/>
          <w:w w:val="110"/>
        </w:rPr>
        <w:t>gaps in </w:t>
      </w:r>
      <w:r>
        <w:rPr>
          <w:w w:val="110"/>
        </w:rPr>
        <w:t>the applied protocols.</w:t>
      </w:r>
    </w:p>
    <w:p>
      <w:pPr>
        <w:pStyle w:val="BodyText"/>
        <w:spacing w:line="273" w:lineRule="auto"/>
        <w:ind w:right="150" w:firstLine="239"/>
        <w:jc w:val="both"/>
      </w:pPr>
      <w:r>
        <w:rPr>
          <w:w w:val="110"/>
        </w:rPr>
        <w:t>NIST</w:t>
      </w:r>
      <w:r>
        <w:rPr>
          <w:w w:val="110"/>
        </w:rPr>
        <w:t> (National</w:t>
      </w:r>
      <w:r>
        <w:rPr>
          <w:w w:val="110"/>
        </w:rPr>
        <w:t> Institute</w:t>
      </w:r>
      <w:r>
        <w:rPr>
          <w:w w:val="110"/>
        </w:rPr>
        <w:t> of</w:t>
      </w:r>
      <w:r>
        <w:rPr>
          <w:w w:val="110"/>
        </w:rPr>
        <w:t> Standards</w:t>
      </w:r>
      <w:r>
        <w:rPr>
          <w:w w:val="110"/>
        </w:rPr>
        <w:t> and</w:t>
      </w:r>
      <w:r>
        <w:rPr>
          <w:w w:val="110"/>
        </w:rPr>
        <w:t> Technology)</w:t>
      </w:r>
      <w:r>
        <w:rPr>
          <w:w w:val="110"/>
        </w:rPr>
        <w:t> defines</w:t>
      </w:r>
      <w:r>
        <w:rPr>
          <w:w w:val="110"/>
        </w:rPr>
        <w:t> </w:t>
      </w:r>
      <w:r>
        <w:rPr>
          <w:w w:val="110"/>
        </w:rPr>
        <w:t>the intrusion</w:t>
      </w:r>
      <w:r>
        <w:rPr>
          <w:w w:val="110"/>
        </w:rPr>
        <w:t> as</w:t>
      </w:r>
      <w:r>
        <w:rPr>
          <w:w w:val="110"/>
        </w:rPr>
        <w:t> a</w:t>
      </w:r>
      <w:r>
        <w:rPr>
          <w:w w:val="110"/>
        </w:rPr>
        <w:t> threat</w:t>
      </w:r>
      <w:r>
        <w:rPr>
          <w:w w:val="110"/>
        </w:rPr>
        <w:t> to</w:t>
      </w:r>
      <w:r>
        <w:rPr>
          <w:w w:val="110"/>
        </w:rPr>
        <w:t> security</w:t>
      </w:r>
      <w:r>
        <w:rPr>
          <w:w w:val="110"/>
        </w:rPr>
        <w:t> policy</w:t>
      </w:r>
      <w:r>
        <w:rPr>
          <w:w w:val="110"/>
        </w:rPr>
        <w:t> (confidentiality,</w:t>
      </w:r>
      <w:r>
        <w:rPr>
          <w:w w:val="110"/>
        </w:rPr>
        <w:t> integrity,</w:t>
      </w:r>
      <w:r>
        <w:rPr>
          <w:w w:val="110"/>
        </w:rPr>
        <w:t> and accessibility)</w:t>
      </w:r>
      <w:r>
        <w:rPr>
          <w:w w:val="110"/>
        </w:rPr>
        <w:t> or</w:t>
      </w:r>
      <w:r>
        <w:rPr>
          <w:w w:val="110"/>
        </w:rPr>
        <w:t> as</w:t>
      </w:r>
      <w:r>
        <w:rPr>
          <w:w w:val="110"/>
        </w:rPr>
        <w:t> avoidance</w:t>
      </w:r>
      <w:r>
        <w:rPr>
          <w:w w:val="110"/>
        </w:rPr>
        <w:t> of</w:t>
      </w:r>
      <w:r>
        <w:rPr>
          <w:w w:val="110"/>
        </w:rPr>
        <w:t> the</w:t>
      </w:r>
      <w:r>
        <w:rPr>
          <w:w w:val="110"/>
        </w:rPr>
        <w:t> computer</w:t>
      </w:r>
      <w:r>
        <w:rPr>
          <w:w w:val="110"/>
        </w:rPr>
        <w:t> and</w:t>
      </w:r>
      <w:r>
        <w:rPr>
          <w:w w:val="110"/>
        </w:rPr>
        <w:t> network</w:t>
      </w:r>
      <w:r>
        <w:rPr>
          <w:w w:val="110"/>
        </w:rPr>
        <w:t> security </w:t>
      </w:r>
      <w:r>
        <w:rPr>
          <w:spacing w:val="-2"/>
          <w:w w:val="110"/>
        </w:rPr>
        <w:t>mechanisms.</w:t>
      </w:r>
    </w:p>
    <w:p>
      <w:pPr>
        <w:pStyle w:val="BodyText"/>
        <w:spacing w:line="273" w:lineRule="auto"/>
        <w:ind w:right="150" w:firstLine="239"/>
        <w:jc w:val="both"/>
      </w:pPr>
      <w:r>
        <w:rPr>
          <w:w w:val="110"/>
        </w:rPr>
        <w:t>The</w:t>
      </w:r>
      <w:r>
        <w:rPr>
          <w:w w:val="110"/>
        </w:rPr>
        <w:t> CSA</w:t>
      </w:r>
      <w:r>
        <w:rPr>
          <w:w w:val="110"/>
        </w:rPr>
        <w:t> (Cloud</w:t>
      </w:r>
      <w:r>
        <w:rPr>
          <w:w w:val="110"/>
        </w:rPr>
        <w:t> Security</w:t>
      </w:r>
      <w:r>
        <w:rPr>
          <w:w w:val="110"/>
        </w:rPr>
        <w:t> Alliance)</w:t>
      </w:r>
      <w:r>
        <w:rPr>
          <w:w w:val="110"/>
        </w:rPr>
        <w:t> has</w:t>
      </w:r>
      <w:r>
        <w:rPr>
          <w:w w:val="110"/>
        </w:rPr>
        <w:t> identified</w:t>
      </w:r>
      <w:r>
        <w:rPr>
          <w:w w:val="110"/>
        </w:rPr>
        <w:t> several</w:t>
      </w:r>
      <w:r>
        <w:rPr>
          <w:w w:val="110"/>
        </w:rPr>
        <w:t> types</w:t>
      </w:r>
      <w:r>
        <w:rPr>
          <w:w w:val="110"/>
        </w:rPr>
        <w:t> </w:t>
      </w:r>
      <w:r>
        <w:rPr>
          <w:w w:val="110"/>
        </w:rPr>
        <w:t>of threats</w:t>
      </w:r>
      <w:r>
        <w:rPr>
          <w:spacing w:val="-11"/>
          <w:w w:val="110"/>
        </w:rPr>
        <w:t> </w:t>
      </w:r>
      <w:r>
        <w:rPr>
          <w:w w:val="110"/>
        </w:rPr>
        <w:t>to</w:t>
      </w:r>
      <w:r>
        <w:rPr>
          <w:spacing w:val="-11"/>
          <w:w w:val="110"/>
        </w:rPr>
        <w:t> </w:t>
      </w:r>
      <w:r>
        <w:rPr>
          <w:w w:val="110"/>
        </w:rPr>
        <w:t>the</w:t>
      </w:r>
      <w:r>
        <w:rPr>
          <w:spacing w:val="-11"/>
          <w:w w:val="110"/>
        </w:rPr>
        <w:t> </w:t>
      </w:r>
      <w:r>
        <w:rPr>
          <w:w w:val="110"/>
        </w:rPr>
        <w:t>cloud:</w:t>
      </w:r>
      <w:r>
        <w:rPr>
          <w:spacing w:val="-11"/>
          <w:w w:val="110"/>
        </w:rPr>
        <w:t> </w:t>
      </w:r>
      <w:r>
        <w:rPr>
          <w:w w:val="110"/>
        </w:rPr>
        <w:t>Denial-of-Service</w:t>
      </w:r>
      <w:r>
        <w:rPr>
          <w:spacing w:val="-11"/>
          <w:w w:val="110"/>
        </w:rPr>
        <w:t> </w:t>
      </w:r>
      <w:r>
        <w:rPr>
          <w:w w:val="110"/>
        </w:rPr>
        <w:t>(DoS),</w:t>
      </w:r>
      <w:r>
        <w:rPr>
          <w:spacing w:val="-11"/>
          <w:w w:val="110"/>
        </w:rPr>
        <w:t> </w:t>
      </w:r>
      <w:r>
        <w:rPr>
          <w:w w:val="110"/>
        </w:rPr>
        <w:t>data</w:t>
      </w:r>
      <w:r>
        <w:rPr>
          <w:spacing w:val="-11"/>
          <w:w w:val="110"/>
        </w:rPr>
        <w:t> </w:t>
      </w:r>
      <w:r>
        <w:rPr>
          <w:w w:val="110"/>
        </w:rPr>
        <w:t>breach,</w:t>
      </w:r>
      <w:r>
        <w:rPr>
          <w:spacing w:val="-11"/>
          <w:w w:val="110"/>
        </w:rPr>
        <w:t> </w:t>
      </w:r>
      <w:r>
        <w:rPr>
          <w:w w:val="110"/>
        </w:rPr>
        <w:t>unauthorized access,</w:t>
      </w:r>
      <w:r>
        <w:rPr>
          <w:w w:val="110"/>
        </w:rPr>
        <w:t> insecure</w:t>
      </w:r>
      <w:r>
        <w:rPr>
          <w:w w:val="110"/>
        </w:rPr>
        <w:t> APIs,</w:t>
      </w:r>
      <w:r>
        <w:rPr>
          <w:w w:val="110"/>
        </w:rPr>
        <w:t> vulnerable</w:t>
      </w:r>
      <w:r>
        <w:rPr>
          <w:w w:val="110"/>
        </w:rPr>
        <w:t> applications,</w:t>
      </w:r>
      <w:r>
        <w:rPr>
          <w:w w:val="110"/>
        </w:rPr>
        <w:t> account</w:t>
      </w:r>
      <w:r>
        <w:rPr>
          <w:w w:val="110"/>
        </w:rPr>
        <w:t> hacking,</w:t>
      </w:r>
      <w:r>
        <w:rPr>
          <w:w w:val="110"/>
        </w:rPr>
        <w:t> mali- cious</w:t>
      </w:r>
      <w:r>
        <w:rPr>
          <w:w w:val="110"/>
        </w:rPr>
        <w:t> content,</w:t>
      </w:r>
      <w:r>
        <w:rPr>
          <w:w w:val="110"/>
        </w:rPr>
        <w:t> data</w:t>
      </w:r>
      <w:r>
        <w:rPr>
          <w:w w:val="110"/>
        </w:rPr>
        <w:t> loss,</w:t>
      </w:r>
      <w:r>
        <w:rPr>
          <w:w w:val="110"/>
        </w:rPr>
        <w:t> and</w:t>
      </w:r>
      <w:r>
        <w:rPr>
          <w:w w:val="110"/>
        </w:rPr>
        <w:t> abuse</w:t>
      </w:r>
      <w:r>
        <w:rPr>
          <w:w w:val="110"/>
        </w:rPr>
        <w:t> of</w:t>
      </w:r>
      <w:r>
        <w:rPr>
          <w:w w:val="110"/>
        </w:rPr>
        <w:t> services</w:t>
      </w:r>
      <w:r>
        <w:rPr>
          <w:w w:val="110"/>
        </w:rPr>
        <w:t> [</w:t>
      </w:r>
      <w:hyperlink w:history="true" w:anchor="_bookmark26">
        <w:r>
          <w:rPr>
            <w:color w:val="2196D1"/>
            <w:w w:val="110"/>
          </w:rPr>
          <w:t>2</w:t>
        </w:r>
      </w:hyperlink>
      <w:r>
        <w:rPr>
          <w:w w:val="110"/>
        </w:rPr>
        <w:t>].</w:t>
      </w:r>
      <w:r>
        <w:rPr>
          <w:w w:val="110"/>
        </w:rPr>
        <w:t> One</w:t>
      </w:r>
      <w:r>
        <w:rPr>
          <w:w w:val="110"/>
        </w:rPr>
        <w:t> of</w:t>
      </w:r>
      <w:r>
        <w:rPr>
          <w:w w:val="110"/>
        </w:rPr>
        <w:t> the</w:t>
      </w:r>
      <w:r>
        <w:rPr>
          <w:w w:val="110"/>
        </w:rPr>
        <w:t> most common</w:t>
      </w:r>
      <w:r>
        <w:rPr>
          <w:w w:val="110"/>
        </w:rPr>
        <w:t> types</w:t>
      </w:r>
      <w:r>
        <w:rPr>
          <w:w w:val="110"/>
        </w:rPr>
        <w:t> of</w:t>
      </w:r>
      <w:r>
        <w:rPr>
          <w:w w:val="110"/>
        </w:rPr>
        <w:t> attacks</w:t>
      </w:r>
      <w:r>
        <w:rPr>
          <w:w w:val="110"/>
        </w:rPr>
        <w:t> that</w:t>
      </w:r>
      <w:r>
        <w:rPr>
          <w:w w:val="110"/>
        </w:rPr>
        <w:t> cause</w:t>
      </w:r>
      <w:r>
        <w:rPr>
          <w:w w:val="110"/>
        </w:rPr>
        <w:t> serious</w:t>
      </w:r>
      <w:r>
        <w:rPr>
          <w:w w:val="110"/>
        </w:rPr>
        <w:t> damage</w:t>
      </w:r>
      <w:r>
        <w:rPr>
          <w:w w:val="110"/>
        </w:rPr>
        <w:t> to</w:t>
      </w:r>
      <w:r>
        <w:rPr>
          <w:w w:val="110"/>
        </w:rPr>
        <w:t> the</w:t>
      </w:r>
      <w:r>
        <w:rPr>
          <w:w w:val="110"/>
        </w:rPr>
        <w:t> cloud</w:t>
      </w:r>
      <w:r>
        <w:rPr>
          <w:w w:val="110"/>
        </w:rPr>
        <w:t> and </w:t>
      </w:r>
      <w:r>
        <w:rPr/>
        <w:t>affect its effectiveness is DoS. DoS is a method used by hackers to disrupt</w:t>
      </w:r>
      <w:r>
        <w:rPr>
          <w:spacing w:val="80"/>
          <w:w w:val="110"/>
        </w:rPr>
        <w:t> </w:t>
      </w:r>
      <w:r>
        <w:rPr>
          <w:w w:val="110"/>
        </w:rPr>
        <w:t>the</w:t>
      </w:r>
      <w:r>
        <w:rPr>
          <w:spacing w:val="62"/>
          <w:w w:val="110"/>
        </w:rPr>
        <w:t> </w:t>
      </w:r>
      <w:r>
        <w:rPr>
          <w:w w:val="110"/>
        </w:rPr>
        <w:t>availability</w:t>
      </w:r>
      <w:r>
        <w:rPr>
          <w:spacing w:val="63"/>
          <w:w w:val="110"/>
        </w:rPr>
        <w:t> </w:t>
      </w:r>
      <w:r>
        <w:rPr>
          <w:w w:val="110"/>
        </w:rPr>
        <w:t>of</w:t>
      </w:r>
      <w:r>
        <w:rPr>
          <w:spacing w:val="61"/>
          <w:w w:val="110"/>
        </w:rPr>
        <w:t> </w:t>
      </w:r>
      <w:r>
        <w:rPr>
          <w:w w:val="110"/>
        </w:rPr>
        <w:t>services</w:t>
      </w:r>
      <w:r>
        <w:rPr>
          <w:spacing w:val="63"/>
          <w:w w:val="110"/>
        </w:rPr>
        <w:t> </w:t>
      </w:r>
      <w:r>
        <w:rPr>
          <w:w w:val="110"/>
        </w:rPr>
        <w:t>and</w:t>
      </w:r>
      <w:r>
        <w:rPr>
          <w:spacing w:val="63"/>
          <w:w w:val="110"/>
        </w:rPr>
        <w:t> </w:t>
      </w:r>
      <w:r>
        <w:rPr>
          <w:w w:val="110"/>
        </w:rPr>
        <w:t>resources</w:t>
      </w:r>
      <w:r>
        <w:rPr>
          <w:spacing w:val="62"/>
          <w:w w:val="110"/>
        </w:rPr>
        <w:t> </w:t>
      </w:r>
      <w:r>
        <w:rPr>
          <w:w w:val="110"/>
        </w:rPr>
        <w:t>to</w:t>
      </w:r>
      <w:r>
        <w:rPr>
          <w:spacing w:val="62"/>
          <w:w w:val="110"/>
        </w:rPr>
        <w:t> </w:t>
      </w:r>
      <w:r>
        <w:rPr>
          <w:w w:val="110"/>
        </w:rPr>
        <w:t>its</w:t>
      </w:r>
      <w:r>
        <w:rPr>
          <w:spacing w:val="62"/>
          <w:w w:val="110"/>
        </w:rPr>
        <w:t> </w:t>
      </w:r>
      <w:r>
        <w:rPr>
          <w:w w:val="110"/>
        </w:rPr>
        <w:t>legitimate</w:t>
      </w:r>
      <w:r>
        <w:rPr>
          <w:spacing w:val="62"/>
          <w:w w:val="110"/>
        </w:rPr>
        <w:t> </w:t>
      </w:r>
      <w:r>
        <w:rPr>
          <w:spacing w:val="-2"/>
          <w:w w:val="110"/>
        </w:rPr>
        <w:t>users.</w:t>
      </w:r>
    </w:p>
    <w:p>
      <w:pPr>
        <w:spacing w:after="0" w:line="273" w:lineRule="auto"/>
        <w:jc w:val="both"/>
        <w:sectPr>
          <w:type w:val="continuous"/>
          <w:pgSz w:w="11910" w:h="15880"/>
          <w:pgMar w:top="620" w:bottom="280" w:left="620" w:right="600"/>
          <w:cols w:num="2" w:equalWidth="0">
            <w:col w:w="5194" w:space="186"/>
            <w:col w:w="5310"/>
          </w:cols>
        </w:sectPr>
      </w:pPr>
    </w:p>
    <w:p>
      <w:pPr>
        <w:pStyle w:val="BodyText"/>
        <w:spacing w:before="69" w:after="1"/>
        <w:ind w:left="0"/>
        <w:rPr>
          <w:sz w:val="20"/>
        </w:rPr>
      </w:pPr>
    </w:p>
    <w:p>
      <w:pPr>
        <w:pStyle w:val="BodyText"/>
        <w:spacing w:line="20" w:lineRule="exact"/>
        <w:rPr>
          <w:sz w:val="2"/>
        </w:rPr>
      </w:pPr>
      <w:r>
        <w:rPr>
          <w:sz w:val="2"/>
        </w:rPr>
        <mc:AlternateContent>
          <mc:Choice Requires="wps">
            <w:drawing>
              <wp:inline distT="0" distB="0" distL="0" distR="0">
                <wp:extent cx="459105" cy="1905"/>
                <wp:effectExtent l="0" t="0" r="0" b="0"/>
                <wp:docPr id="11" name="Group 11"/>
                <wp:cNvGraphicFramePr>
                  <a:graphicFrameLocks/>
                </wp:cNvGraphicFramePr>
                <a:graphic>
                  <a:graphicData uri="http://schemas.microsoft.com/office/word/2010/wordprocessingGroup">
                    <wpg:wgp>
                      <wpg:cNvPr id="11" name="Group 11"/>
                      <wpg:cNvGrpSpPr/>
                      <wpg:grpSpPr>
                        <a:xfrm>
                          <a:off x="0" y="0"/>
                          <a:ext cx="459105" cy="1905"/>
                          <a:chExt cx="459105" cy="1905"/>
                        </a:xfrm>
                      </wpg:grpSpPr>
                      <wps:wsp>
                        <wps:cNvPr id="12" name="Graphic 12"/>
                        <wps:cNvSpPr/>
                        <wps:spPr>
                          <a:xfrm>
                            <a:off x="0" y="0"/>
                            <a:ext cx="459105" cy="1905"/>
                          </a:xfrm>
                          <a:custGeom>
                            <a:avLst/>
                            <a:gdLst/>
                            <a:ahLst/>
                            <a:cxnLst/>
                            <a:rect l="l" t="t" r="r" b="b"/>
                            <a:pathLst>
                              <a:path w="459105" h="1905">
                                <a:moveTo>
                                  <a:pt x="458762" y="0"/>
                                </a:moveTo>
                                <a:lnTo>
                                  <a:pt x="0" y="0"/>
                                </a:lnTo>
                                <a:lnTo>
                                  <a:pt x="0" y="1171"/>
                                </a:lnTo>
                                <a:lnTo>
                                  <a:pt x="1079" y="1798"/>
                                </a:lnTo>
                                <a:lnTo>
                                  <a:pt x="456573" y="1798"/>
                                </a:lnTo>
                                <a:lnTo>
                                  <a:pt x="458762" y="528"/>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15pt;mso-position-horizontal-relative:char;mso-position-vertical-relative:line" id="docshapegroup9" coordorigin="0,0" coordsize="723,3">
                <v:shape style="position:absolute;left:0;top:0;width:723;height:3" id="docshape10" coordorigin="0,0" coordsize="723,3" path="m722,0l0,0,0,2,2,3,719,3,722,1,722,0xe" filled="true" fillcolor="#000000" stroked="false">
                  <v:path arrowok="t"/>
                  <v:fill type="solid"/>
                </v:shape>
              </v:group>
            </w:pict>
          </mc:Fallback>
        </mc:AlternateContent>
      </w:r>
      <w:r>
        <w:rPr>
          <w:sz w:val="2"/>
        </w:rPr>
      </w:r>
    </w:p>
    <w:p>
      <w:pPr>
        <w:spacing w:before="32"/>
        <w:ind w:left="370" w:right="0" w:firstLine="0"/>
        <w:jc w:val="left"/>
        <w:rPr>
          <w:sz w:val="14"/>
        </w:rPr>
      </w:pPr>
      <w:r>
        <w:rPr>
          <w:i/>
          <w:w w:val="105"/>
          <w:sz w:val="14"/>
        </w:rPr>
        <w:t>E-mail</w:t>
      </w:r>
      <w:r>
        <w:rPr>
          <w:i/>
          <w:spacing w:val="-8"/>
          <w:w w:val="105"/>
          <w:sz w:val="14"/>
        </w:rPr>
        <w:t> </w:t>
      </w:r>
      <w:r>
        <w:rPr>
          <w:i/>
          <w:w w:val="105"/>
          <w:sz w:val="14"/>
        </w:rPr>
        <w:t>address:</w:t>
      </w:r>
      <w:r>
        <w:rPr>
          <w:i/>
          <w:spacing w:val="-5"/>
          <w:w w:val="105"/>
          <w:sz w:val="14"/>
        </w:rPr>
        <w:t> </w:t>
      </w:r>
      <w:hyperlink r:id="rId10">
        <w:r>
          <w:rPr>
            <w:color w:val="2196D1"/>
            <w:spacing w:val="-2"/>
            <w:w w:val="105"/>
            <w:sz w:val="14"/>
          </w:rPr>
          <w:t>a_farqana@mail.ru</w:t>
        </w:r>
      </w:hyperlink>
      <w:r>
        <w:rPr>
          <w:spacing w:val="-2"/>
          <w:w w:val="105"/>
          <w:sz w:val="14"/>
        </w:rPr>
        <w:t>.</w:t>
      </w:r>
    </w:p>
    <w:p>
      <w:pPr>
        <w:pStyle w:val="BodyText"/>
        <w:spacing w:before="18"/>
        <w:ind w:left="0"/>
        <w:rPr>
          <w:sz w:val="14"/>
        </w:rPr>
      </w:pPr>
    </w:p>
    <w:p>
      <w:pPr>
        <w:spacing w:before="0"/>
        <w:ind w:left="131" w:right="0" w:firstLine="0"/>
        <w:jc w:val="left"/>
        <w:rPr>
          <w:sz w:val="14"/>
        </w:rPr>
      </w:pPr>
      <w:hyperlink r:id="rId9">
        <w:r>
          <w:rPr>
            <w:color w:val="2196D1"/>
            <w:spacing w:val="-2"/>
            <w:w w:val="120"/>
            <w:sz w:val="14"/>
          </w:rPr>
          <w:t>https://doi.org/10.1016/j.array.2022.100229</w:t>
        </w:r>
      </w:hyperlink>
    </w:p>
    <w:p>
      <w:pPr>
        <w:spacing w:before="29"/>
        <w:ind w:left="131" w:right="0" w:firstLine="0"/>
        <w:jc w:val="left"/>
        <w:rPr>
          <w:sz w:val="14"/>
        </w:rPr>
      </w:pPr>
      <w:r>
        <w:rPr>
          <w:w w:val="110"/>
          <w:sz w:val="14"/>
        </w:rPr>
        <w:t>Received</w:t>
      </w:r>
      <w:r>
        <w:rPr>
          <w:spacing w:val="13"/>
          <w:w w:val="110"/>
          <w:sz w:val="14"/>
        </w:rPr>
        <w:t> </w:t>
      </w:r>
      <w:r>
        <w:rPr>
          <w:w w:val="110"/>
          <w:sz w:val="14"/>
        </w:rPr>
        <w:t>22</w:t>
      </w:r>
      <w:r>
        <w:rPr>
          <w:spacing w:val="14"/>
          <w:w w:val="110"/>
          <w:sz w:val="14"/>
        </w:rPr>
        <w:t> </w:t>
      </w:r>
      <w:r>
        <w:rPr>
          <w:w w:val="110"/>
          <w:sz w:val="14"/>
        </w:rPr>
        <w:t>December</w:t>
      </w:r>
      <w:r>
        <w:rPr>
          <w:spacing w:val="13"/>
          <w:w w:val="110"/>
          <w:sz w:val="14"/>
        </w:rPr>
        <w:t> </w:t>
      </w:r>
      <w:r>
        <w:rPr>
          <w:w w:val="110"/>
          <w:sz w:val="14"/>
        </w:rPr>
        <w:t>2021;</w:t>
      </w:r>
      <w:r>
        <w:rPr>
          <w:spacing w:val="13"/>
          <w:w w:val="110"/>
          <w:sz w:val="14"/>
        </w:rPr>
        <w:t> </w:t>
      </w:r>
      <w:r>
        <w:rPr>
          <w:w w:val="110"/>
          <w:sz w:val="14"/>
        </w:rPr>
        <w:t>Received</w:t>
      </w:r>
      <w:r>
        <w:rPr>
          <w:spacing w:val="13"/>
          <w:w w:val="110"/>
          <w:sz w:val="14"/>
        </w:rPr>
        <w:t> </w:t>
      </w:r>
      <w:r>
        <w:rPr>
          <w:w w:val="110"/>
          <w:sz w:val="14"/>
        </w:rPr>
        <w:t>in</w:t>
      </w:r>
      <w:r>
        <w:rPr>
          <w:spacing w:val="13"/>
          <w:w w:val="110"/>
          <w:sz w:val="14"/>
        </w:rPr>
        <w:t> </w:t>
      </w:r>
      <w:r>
        <w:rPr>
          <w:w w:val="110"/>
          <w:sz w:val="14"/>
        </w:rPr>
        <w:t>revised</w:t>
      </w:r>
      <w:r>
        <w:rPr>
          <w:spacing w:val="13"/>
          <w:w w:val="110"/>
          <w:sz w:val="14"/>
        </w:rPr>
        <w:t> </w:t>
      </w:r>
      <w:r>
        <w:rPr>
          <w:w w:val="110"/>
          <w:sz w:val="14"/>
        </w:rPr>
        <w:t>form</w:t>
      </w:r>
      <w:r>
        <w:rPr>
          <w:spacing w:val="13"/>
          <w:w w:val="110"/>
          <w:sz w:val="14"/>
        </w:rPr>
        <w:t> </w:t>
      </w:r>
      <w:r>
        <w:rPr>
          <w:w w:val="110"/>
          <w:sz w:val="14"/>
        </w:rPr>
        <w:t>6</w:t>
      </w:r>
      <w:r>
        <w:rPr>
          <w:spacing w:val="13"/>
          <w:w w:val="110"/>
          <w:sz w:val="14"/>
        </w:rPr>
        <w:t> </w:t>
      </w:r>
      <w:r>
        <w:rPr>
          <w:w w:val="110"/>
          <w:sz w:val="14"/>
        </w:rPr>
        <w:t>July</w:t>
      </w:r>
      <w:r>
        <w:rPr>
          <w:spacing w:val="13"/>
          <w:w w:val="110"/>
          <w:sz w:val="14"/>
        </w:rPr>
        <w:t> </w:t>
      </w:r>
      <w:r>
        <w:rPr>
          <w:w w:val="110"/>
          <w:sz w:val="14"/>
        </w:rPr>
        <w:t>2022;</w:t>
      </w:r>
      <w:r>
        <w:rPr>
          <w:spacing w:val="12"/>
          <w:w w:val="110"/>
          <w:sz w:val="14"/>
        </w:rPr>
        <w:t> </w:t>
      </w:r>
      <w:r>
        <w:rPr>
          <w:w w:val="110"/>
          <w:sz w:val="14"/>
        </w:rPr>
        <w:t>Accepted</w:t>
      </w:r>
      <w:r>
        <w:rPr>
          <w:spacing w:val="14"/>
          <w:w w:val="110"/>
          <w:sz w:val="14"/>
        </w:rPr>
        <w:t> </w:t>
      </w:r>
      <w:r>
        <w:rPr>
          <w:w w:val="110"/>
          <w:sz w:val="14"/>
        </w:rPr>
        <w:t>6</w:t>
      </w:r>
      <w:r>
        <w:rPr>
          <w:spacing w:val="12"/>
          <w:w w:val="110"/>
          <w:sz w:val="14"/>
        </w:rPr>
        <w:t> </w:t>
      </w:r>
      <w:r>
        <w:rPr>
          <w:w w:val="110"/>
          <w:sz w:val="14"/>
        </w:rPr>
        <w:t>July</w:t>
      </w:r>
      <w:r>
        <w:rPr>
          <w:spacing w:val="12"/>
          <w:w w:val="110"/>
          <w:sz w:val="14"/>
        </w:rPr>
        <w:t> </w:t>
      </w:r>
      <w:r>
        <w:rPr>
          <w:spacing w:val="-4"/>
          <w:w w:val="110"/>
          <w:sz w:val="14"/>
        </w:rPr>
        <w:t>2022</w:t>
      </w:r>
    </w:p>
    <w:p>
      <w:pPr>
        <w:spacing w:before="32"/>
        <w:ind w:left="130" w:right="0" w:firstLine="0"/>
        <w:jc w:val="left"/>
        <w:rPr>
          <w:rFonts w:ascii="Georgia"/>
          <w:sz w:val="14"/>
        </w:rPr>
      </w:pPr>
      <w:r>
        <w:rPr>
          <w:rFonts w:ascii="Georgia"/>
          <w:w w:val="105"/>
          <w:sz w:val="14"/>
        </w:rPr>
        <w:t>Available</w:t>
      </w:r>
      <w:r>
        <w:rPr>
          <w:rFonts w:ascii="Georgia"/>
          <w:spacing w:val="-1"/>
          <w:w w:val="105"/>
          <w:sz w:val="14"/>
        </w:rPr>
        <w:t> </w:t>
      </w:r>
      <w:r>
        <w:rPr>
          <w:rFonts w:ascii="Georgia"/>
          <w:w w:val="105"/>
          <w:sz w:val="14"/>
        </w:rPr>
        <w:t>online 14</w:t>
      </w:r>
      <w:r>
        <w:rPr>
          <w:rFonts w:ascii="Georgia"/>
          <w:spacing w:val="-1"/>
          <w:w w:val="105"/>
          <w:sz w:val="14"/>
        </w:rPr>
        <w:t> </w:t>
      </w:r>
      <w:r>
        <w:rPr>
          <w:rFonts w:ascii="Georgia"/>
          <w:w w:val="105"/>
          <w:sz w:val="14"/>
        </w:rPr>
        <w:t>July </w:t>
      </w:r>
      <w:r>
        <w:rPr>
          <w:rFonts w:ascii="Georgia"/>
          <w:spacing w:val="-4"/>
          <w:w w:val="105"/>
          <w:sz w:val="14"/>
        </w:rPr>
        <w:t>2022</w:t>
      </w:r>
    </w:p>
    <w:p>
      <w:pPr>
        <w:spacing w:before="33"/>
        <w:ind w:left="130" w:right="0" w:firstLine="0"/>
        <w:jc w:val="left"/>
        <w:rPr>
          <w:rFonts w:ascii="Georgia" w:hAnsi="Georgia"/>
          <w:sz w:val="14"/>
        </w:rPr>
      </w:pPr>
      <w:r>
        <w:rPr>
          <w:rFonts w:ascii="Georgia" w:hAnsi="Georgia"/>
          <w:sz w:val="14"/>
        </w:rPr>
        <w:t>2590-0056/©</w:t>
      </w:r>
      <w:r>
        <w:rPr>
          <w:rFonts w:ascii="Georgia" w:hAnsi="Georgia"/>
          <w:spacing w:val="7"/>
          <w:sz w:val="14"/>
        </w:rPr>
        <w:t> </w:t>
      </w:r>
      <w:r>
        <w:rPr>
          <w:rFonts w:ascii="Georgia" w:hAnsi="Georgia"/>
          <w:sz w:val="14"/>
        </w:rPr>
        <w:t>2022</w:t>
      </w:r>
      <w:r>
        <w:rPr>
          <w:rFonts w:ascii="Georgia" w:hAnsi="Georgia"/>
          <w:spacing w:val="8"/>
          <w:sz w:val="14"/>
        </w:rPr>
        <w:t> </w:t>
      </w:r>
      <w:r>
        <w:rPr>
          <w:rFonts w:ascii="Georgia" w:hAnsi="Georgia"/>
          <w:sz w:val="14"/>
        </w:rPr>
        <w:t>The</w:t>
      </w:r>
      <w:r>
        <w:rPr>
          <w:rFonts w:ascii="Georgia" w:hAnsi="Georgia"/>
          <w:spacing w:val="7"/>
          <w:sz w:val="14"/>
        </w:rPr>
        <w:t> </w:t>
      </w:r>
      <w:r>
        <w:rPr>
          <w:rFonts w:ascii="Georgia" w:hAnsi="Georgia"/>
          <w:sz w:val="14"/>
        </w:rPr>
        <w:t>Author.</w:t>
      </w:r>
      <w:r>
        <w:rPr>
          <w:rFonts w:ascii="Georgia" w:hAnsi="Georgia"/>
          <w:spacing w:val="21"/>
          <w:sz w:val="14"/>
        </w:rPr>
        <w:t> </w:t>
      </w:r>
      <w:r>
        <w:rPr>
          <w:rFonts w:ascii="Georgia" w:hAnsi="Georgia"/>
          <w:sz w:val="14"/>
        </w:rPr>
        <w:t>Published</w:t>
      </w:r>
      <w:r>
        <w:rPr>
          <w:rFonts w:ascii="Georgia" w:hAnsi="Georgia"/>
          <w:spacing w:val="7"/>
          <w:sz w:val="14"/>
        </w:rPr>
        <w:t> </w:t>
      </w:r>
      <w:r>
        <w:rPr>
          <w:rFonts w:ascii="Georgia" w:hAnsi="Georgia"/>
          <w:sz w:val="14"/>
        </w:rPr>
        <w:t>by</w:t>
      </w:r>
      <w:r>
        <w:rPr>
          <w:rFonts w:ascii="Georgia" w:hAnsi="Georgia"/>
          <w:spacing w:val="8"/>
          <w:sz w:val="14"/>
        </w:rPr>
        <w:t> </w:t>
      </w:r>
      <w:r>
        <w:rPr>
          <w:rFonts w:ascii="Georgia" w:hAnsi="Georgia"/>
          <w:sz w:val="14"/>
        </w:rPr>
        <w:t>Elsevier</w:t>
      </w:r>
      <w:r>
        <w:rPr>
          <w:rFonts w:ascii="Georgia" w:hAnsi="Georgia"/>
          <w:spacing w:val="8"/>
          <w:sz w:val="14"/>
        </w:rPr>
        <w:t> </w:t>
      </w:r>
      <w:r>
        <w:rPr>
          <w:rFonts w:ascii="Georgia" w:hAnsi="Georgia"/>
          <w:sz w:val="14"/>
        </w:rPr>
        <w:t>Inc.</w:t>
      </w:r>
      <w:r>
        <w:rPr>
          <w:rFonts w:ascii="Georgia" w:hAnsi="Georgia"/>
          <w:spacing w:val="20"/>
          <w:sz w:val="14"/>
        </w:rPr>
        <w:t> </w:t>
      </w:r>
      <w:r>
        <w:rPr>
          <w:rFonts w:ascii="Georgia" w:hAnsi="Georgia"/>
          <w:sz w:val="14"/>
        </w:rPr>
        <w:t>This</w:t>
      </w:r>
      <w:r>
        <w:rPr>
          <w:rFonts w:ascii="Georgia" w:hAnsi="Georgia"/>
          <w:spacing w:val="8"/>
          <w:sz w:val="14"/>
        </w:rPr>
        <w:t> </w:t>
      </w:r>
      <w:r>
        <w:rPr>
          <w:rFonts w:ascii="Georgia" w:hAnsi="Georgia"/>
          <w:sz w:val="14"/>
        </w:rPr>
        <w:t>is</w:t>
      </w:r>
      <w:r>
        <w:rPr>
          <w:rFonts w:ascii="Georgia" w:hAnsi="Georgia"/>
          <w:spacing w:val="7"/>
          <w:sz w:val="14"/>
        </w:rPr>
        <w:t> </w:t>
      </w:r>
      <w:r>
        <w:rPr>
          <w:rFonts w:ascii="Georgia" w:hAnsi="Georgia"/>
          <w:sz w:val="14"/>
        </w:rPr>
        <w:t>an</w:t>
      </w:r>
      <w:r>
        <w:rPr>
          <w:rFonts w:ascii="Georgia" w:hAnsi="Georgia"/>
          <w:spacing w:val="8"/>
          <w:sz w:val="14"/>
        </w:rPr>
        <w:t> </w:t>
      </w:r>
      <w:r>
        <w:rPr>
          <w:rFonts w:ascii="Georgia" w:hAnsi="Georgia"/>
          <w:sz w:val="14"/>
        </w:rPr>
        <w:t>open</w:t>
      </w:r>
      <w:r>
        <w:rPr>
          <w:rFonts w:ascii="Georgia" w:hAnsi="Georgia"/>
          <w:spacing w:val="8"/>
          <w:sz w:val="14"/>
        </w:rPr>
        <w:t> </w:t>
      </w:r>
      <w:r>
        <w:rPr>
          <w:rFonts w:ascii="Georgia" w:hAnsi="Georgia"/>
          <w:sz w:val="14"/>
        </w:rPr>
        <w:t>access</w:t>
      </w:r>
      <w:r>
        <w:rPr>
          <w:rFonts w:ascii="Georgia" w:hAnsi="Georgia"/>
          <w:spacing w:val="7"/>
          <w:sz w:val="14"/>
        </w:rPr>
        <w:t> </w:t>
      </w:r>
      <w:r>
        <w:rPr>
          <w:rFonts w:ascii="Georgia" w:hAnsi="Georgia"/>
          <w:sz w:val="14"/>
        </w:rPr>
        <w:t>article</w:t>
      </w:r>
      <w:r>
        <w:rPr>
          <w:rFonts w:ascii="Georgia" w:hAnsi="Georgia"/>
          <w:spacing w:val="8"/>
          <w:sz w:val="14"/>
        </w:rPr>
        <w:t> </w:t>
      </w:r>
      <w:r>
        <w:rPr>
          <w:rFonts w:ascii="Georgia" w:hAnsi="Georgia"/>
          <w:sz w:val="14"/>
        </w:rPr>
        <w:t>under</w:t>
      </w:r>
      <w:r>
        <w:rPr>
          <w:rFonts w:ascii="Georgia" w:hAnsi="Georgia"/>
          <w:spacing w:val="8"/>
          <w:sz w:val="14"/>
        </w:rPr>
        <w:t> </w:t>
      </w:r>
      <w:r>
        <w:rPr>
          <w:rFonts w:ascii="Georgia" w:hAnsi="Georgia"/>
          <w:sz w:val="14"/>
        </w:rPr>
        <w:t>the</w:t>
      </w:r>
      <w:r>
        <w:rPr>
          <w:rFonts w:ascii="Georgia" w:hAnsi="Georgia"/>
          <w:spacing w:val="7"/>
          <w:sz w:val="14"/>
        </w:rPr>
        <w:t> </w:t>
      </w:r>
      <w:r>
        <w:rPr>
          <w:rFonts w:ascii="Georgia" w:hAnsi="Georgia"/>
          <w:sz w:val="14"/>
        </w:rPr>
        <w:t>CC</w:t>
      </w:r>
      <w:r>
        <w:rPr>
          <w:rFonts w:ascii="Georgia" w:hAnsi="Georgia"/>
          <w:spacing w:val="8"/>
          <w:sz w:val="14"/>
        </w:rPr>
        <w:t> </w:t>
      </w:r>
      <w:r>
        <w:rPr>
          <w:rFonts w:ascii="Georgia" w:hAnsi="Georgia"/>
          <w:sz w:val="14"/>
        </w:rPr>
        <w:t>BY</w:t>
      </w:r>
      <w:r>
        <w:rPr>
          <w:rFonts w:ascii="Georgia" w:hAnsi="Georgia"/>
          <w:spacing w:val="7"/>
          <w:sz w:val="14"/>
        </w:rPr>
        <w:t> </w:t>
      </w:r>
      <w:r>
        <w:rPr>
          <w:rFonts w:ascii="Georgia" w:hAnsi="Georgia"/>
          <w:sz w:val="14"/>
        </w:rPr>
        <w:t>license</w:t>
      </w:r>
      <w:r>
        <w:rPr>
          <w:rFonts w:ascii="Georgia" w:hAnsi="Georgia"/>
          <w:spacing w:val="8"/>
          <w:sz w:val="14"/>
        </w:rPr>
        <w:t> </w:t>
      </w:r>
      <w:r>
        <w:rPr>
          <w:rFonts w:ascii="Georgia" w:hAnsi="Georgia"/>
          <w:spacing w:val="-2"/>
          <w:sz w:val="14"/>
        </w:rPr>
        <w:t>(</w:t>
      </w:r>
      <w:hyperlink r:id="rId11">
        <w:r>
          <w:rPr>
            <w:rFonts w:ascii="Georgia" w:hAnsi="Georgia"/>
            <w:color w:val="00769F"/>
            <w:spacing w:val="-2"/>
            <w:sz w:val="14"/>
          </w:rPr>
          <w:t>http://creativecommons.org/licenses/by/4.0/</w:t>
        </w:r>
      </w:hyperlink>
      <w:r>
        <w:rPr>
          <w:rFonts w:ascii="Georgia" w:hAnsi="Georgia"/>
          <w:spacing w:val="-2"/>
          <w:sz w:val="14"/>
        </w:rPr>
        <w:t>).</w:t>
      </w:r>
    </w:p>
    <w:p>
      <w:pPr>
        <w:spacing w:after="0"/>
        <w:jc w:val="left"/>
        <w:rPr>
          <w:rFonts w:ascii="Georgia" w:hAnsi="Georgia"/>
          <w:sz w:val="14"/>
        </w:rPr>
        <w:sectPr>
          <w:type w:val="continuous"/>
          <w:pgSz w:w="11910" w:h="15880"/>
          <w:pgMar w:top="620" w:bottom="280" w:left="620" w:right="600"/>
        </w:sectPr>
      </w:pPr>
    </w:p>
    <w:p>
      <w:pPr>
        <w:pStyle w:val="BodyText"/>
        <w:spacing w:before="8"/>
        <w:ind w:left="0"/>
        <w:rPr>
          <w:rFonts w:ascii="Georgia"/>
          <w:sz w:val="10"/>
        </w:rPr>
      </w:pPr>
    </w:p>
    <w:p>
      <w:pPr>
        <w:spacing w:after="0"/>
        <w:rPr>
          <w:rFonts w:ascii="Georgia"/>
          <w:sz w:val="10"/>
        </w:rPr>
        <w:sectPr>
          <w:headerReference w:type="default" r:id="rId12"/>
          <w:footerReference w:type="default" r:id="rId13"/>
          <w:pgSz w:w="11910" w:h="15880"/>
          <w:pgMar w:header="655" w:footer="544" w:top="840" w:bottom="740" w:left="620" w:right="600"/>
          <w:pgNumType w:start="2"/>
        </w:sectPr>
      </w:pPr>
    </w:p>
    <w:p>
      <w:pPr>
        <w:pStyle w:val="BodyText"/>
        <w:spacing w:line="273" w:lineRule="auto" w:before="91"/>
        <w:ind w:right="38"/>
        <w:jc w:val="both"/>
      </w:pPr>
      <w:r>
        <w:rPr>
          <w:w w:val="110"/>
        </w:rPr>
        <w:t>Distributed</w:t>
      </w:r>
      <w:r>
        <w:rPr>
          <w:spacing w:val="-11"/>
          <w:w w:val="110"/>
        </w:rPr>
        <w:t> </w:t>
      </w:r>
      <w:r>
        <w:rPr>
          <w:w w:val="110"/>
        </w:rPr>
        <w:t>DoS</w:t>
      </w:r>
      <w:r>
        <w:rPr>
          <w:spacing w:val="-10"/>
          <w:w w:val="110"/>
        </w:rPr>
        <w:t> </w:t>
      </w:r>
      <w:r>
        <w:rPr>
          <w:w w:val="110"/>
        </w:rPr>
        <w:t>(DDoS)</w:t>
      </w:r>
      <w:r>
        <w:rPr>
          <w:spacing w:val="-11"/>
          <w:w w:val="110"/>
        </w:rPr>
        <w:t> </w:t>
      </w:r>
      <w:r>
        <w:rPr>
          <w:w w:val="110"/>
        </w:rPr>
        <w:t>uses</w:t>
      </w:r>
      <w:r>
        <w:rPr>
          <w:spacing w:val="-11"/>
          <w:w w:val="110"/>
        </w:rPr>
        <w:t> </w:t>
      </w:r>
      <w:r>
        <w:rPr>
          <w:w w:val="110"/>
        </w:rPr>
        <w:t>several</w:t>
      </w:r>
      <w:r>
        <w:rPr>
          <w:spacing w:val="-10"/>
          <w:w w:val="110"/>
        </w:rPr>
        <w:t> </w:t>
      </w:r>
      <w:r>
        <w:rPr>
          <w:w w:val="110"/>
        </w:rPr>
        <w:t>systems</w:t>
      </w:r>
      <w:r>
        <w:rPr>
          <w:spacing w:val="-11"/>
          <w:w w:val="110"/>
        </w:rPr>
        <w:t> </w:t>
      </w:r>
      <w:r>
        <w:rPr>
          <w:w w:val="110"/>
        </w:rPr>
        <w:t>called</w:t>
      </w:r>
      <w:r>
        <w:rPr>
          <w:spacing w:val="-11"/>
          <w:w w:val="110"/>
        </w:rPr>
        <w:t> </w:t>
      </w:r>
      <w:r>
        <w:rPr>
          <w:w w:val="110"/>
        </w:rPr>
        <w:t>botnets</w:t>
      </w:r>
      <w:r>
        <w:rPr>
          <w:spacing w:val="-10"/>
          <w:w w:val="110"/>
        </w:rPr>
        <w:t> </w:t>
      </w:r>
      <w:r>
        <w:rPr>
          <w:w w:val="110"/>
        </w:rPr>
        <w:t>or</w:t>
      </w:r>
      <w:r>
        <w:rPr>
          <w:spacing w:val="-11"/>
          <w:w w:val="110"/>
        </w:rPr>
        <w:t> </w:t>
      </w:r>
      <w:r>
        <w:rPr>
          <w:w w:val="110"/>
        </w:rPr>
        <w:t>zombies to</w:t>
      </w:r>
      <w:r>
        <w:rPr>
          <w:spacing w:val="-2"/>
          <w:w w:val="110"/>
        </w:rPr>
        <w:t> </w:t>
      </w:r>
      <w:r>
        <w:rPr>
          <w:w w:val="110"/>
        </w:rPr>
        <w:t>attack</w:t>
      </w:r>
      <w:r>
        <w:rPr>
          <w:spacing w:val="-3"/>
          <w:w w:val="110"/>
        </w:rPr>
        <w:t> </w:t>
      </w:r>
      <w:r>
        <w:rPr>
          <w:w w:val="110"/>
        </w:rPr>
        <w:t>the</w:t>
      </w:r>
      <w:r>
        <w:rPr>
          <w:spacing w:val="-2"/>
          <w:w w:val="110"/>
        </w:rPr>
        <w:t> </w:t>
      </w:r>
      <w:r>
        <w:rPr>
          <w:w w:val="110"/>
        </w:rPr>
        <w:t>target</w:t>
      </w:r>
      <w:r>
        <w:rPr>
          <w:spacing w:val="-2"/>
          <w:w w:val="110"/>
        </w:rPr>
        <w:t> </w:t>
      </w:r>
      <w:r>
        <w:rPr>
          <w:w w:val="110"/>
        </w:rPr>
        <w:t>cloud</w:t>
      </w:r>
      <w:r>
        <w:rPr>
          <w:spacing w:val="-2"/>
          <w:w w:val="110"/>
        </w:rPr>
        <w:t> </w:t>
      </w:r>
      <w:r>
        <w:rPr>
          <w:w w:val="110"/>
        </w:rPr>
        <w:t>network</w:t>
      </w:r>
      <w:r>
        <w:rPr>
          <w:spacing w:val="-2"/>
          <w:w w:val="110"/>
        </w:rPr>
        <w:t> </w:t>
      </w:r>
      <w:r>
        <w:rPr>
          <w:w w:val="110"/>
        </w:rPr>
        <w:t>[</w:t>
      </w:r>
      <w:hyperlink w:history="true" w:anchor="_bookmark27">
        <w:r>
          <w:rPr>
            <w:color w:val="2196D1"/>
            <w:w w:val="110"/>
          </w:rPr>
          <w:t>3</w:t>
        </w:r>
      </w:hyperlink>
      <w:r>
        <w:rPr>
          <w:w w:val="110"/>
        </w:rPr>
        <w:t>].</w:t>
      </w:r>
      <w:r>
        <w:rPr>
          <w:spacing w:val="-2"/>
          <w:w w:val="110"/>
        </w:rPr>
        <w:t> </w:t>
      </w:r>
      <w:r>
        <w:rPr>
          <w:w w:val="110"/>
        </w:rPr>
        <w:t>Features</w:t>
      </w:r>
      <w:r>
        <w:rPr>
          <w:spacing w:val="-2"/>
          <w:w w:val="110"/>
        </w:rPr>
        <w:t> </w:t>
      </w:r>
      <w:r>
        <w:rPr>
          <w:w w:val="110"/>
        </w:rPr>
        <w:t>of</w:t>
      </w:r>
      <w:r>
        <w:rPr>
          <w:spacing w:val="-2"/>
          <w:w w:val="110"/>
        </w:rPr>
        <w:t> </w:t>
      </w:r>
      <w:r>
        <w:rPr>
          <w:w w:val="110"/>
        </w:rPr>
        <w:t>DoS</w:t>
      </w:r>
      <w:r>
        <w:rPr>
          <w:spacing w:val="-3"/>
          <w:w w:val="110"/>
        </w:rPr>
        <w:t> </w:t>
      </w:r>
      <w:r>
        <w:rPr>
          <w:w w:val="110"/>
        </w:rPr>
        <w:t>attacks</w:t>
      </w:r>
      <w:r>
        <w:rPr>
          <w:spacing w:val="-1"/>
          <w:w w:val="110"/>
        </w:rPr>
        <w:t> </w:t>
      </w:r>
      <w:r>
        <w:rPr>
          <w:w w:val="110"/>
        </w:rPr>
        <w:t>are</w:t>
      </w:r>
      <w:r>
        <w:rPr>
          <w:spacing w:val="-3"/>
          <w:w w:val="110"/>
        </w:rPr>
        <w:t> </w:t>
      </w:r>
      <w:r>
        <w:rPr>
          <w:w w:val="110"/>
        </w:rPr>
        <w:t>poor network</w:t>
      </w:r>
      <w:r>
        <w:rPr>
          <w:spacing w:val="-13"/>
          <w:w w:val="110"/>
        </w:rPr>
        <w:t> </w:t>
      </w:r>
      <w:r>
        <w:rPr>
          <w:w w:val="110"/>
        </w:rPr>
        <w:t>performance,</w:t>
      </w:r>
      <w:r>
        <w:rPr>
          <w:spacing w:val="-11"/>
          <w:w w:val="110"/>
        </w:rPr>
        <w:t> </w:t>
      </w:r>
      <w:r>
        <w:rPr>
          <w:w w:val="110"/>
        </w:rPr>
        <w:t>very</w:t>
      </w:r>
      <w:r>
        <w:rPr>
          <w:spacing w:val="-11"/>
          <w:w w:val="110"/>
        </w:rPr>
        <w:t> </w:t>
      </w:r>
      <w:r>
        <w:rPr>
          <w:w w:val="110"/>
        </w:rPr>
        <w:t>slow</w:t>
      </w:r>
      <w:r>
        <w:rPr>
          <w:spacing w:val="-11"/>
          <w:w w:val="110"/>
        </w:rPr>
        <w:t> </w:t>
      </w:r>
      <w:r>
        <w:rPr>
          <w:w w:val="110"/>
        </w:rPr>
        <w:t>response</w:t>
      </w:r>
      <w:r>
        <w:rPr>
          <w:spacing w:val="-11"/>
          <w:w w:val="110"/>
        </w:rPr>
        <w:t> </w:t>
      </w:r>
      <w:r>
        <w:rPr>
          <w:w w:val="110"/>
        </w:rPr>
        <w:t>from</w:t>
      </w:r>
      <w:r>
        <w:rPr>
          <w:spacing w:val="-11"/>
          <w:w w:val="110"/>
        </w:rPr>
        <w:t> </w:t>
      </w:r>
      <w:r>
        <w:rPr>
          <w:w w:val="110"/>
        </w:rPr>
        <w:t>a</w:t>
      </w:r>
      <w:r>
        <w:rPr>
          <w:spacing w:val="-11"/>
          <w:w w:val="110"/>
        </w:rPr>
        <w:t> </w:t>
      </w:r>
      <w:r>
        <w:rPr>
          <w:w w:val="110"/>
        </w:rPr>
        <w:t>website</w:t>
      </w:r>
      <w:r>
        <w:rPr>
          <w:spacing w:val="-11"/>
          <w:w w:val="110"/>
        </w:rPr>
        <w:t> </w:t>
      </w:r>
      <w:r>
        <w:rPr>
          <w:w w:val="110"/>
        </w:rPr>
        <w:t>or</w:t>
      </w:r>
      <w:r>
        <w:rPr>
          <w:spacing w:val="-11"/>
          <w:w w:val="110"/>
        </w:rPr>
        <w:t> </w:t>
      </w:r>
      <w:r>
        <w:rPr>
          <w:w w:val="110"/>
        </w:rPr>
        <w:t>application, violation</w:t>
      </w:r>
      <w:r>
        <w:rPr>
          <w:w w:val="110"/>
        </w:rPr>
        <w:t> of</w:t>
      </w:r>
      <w:r>
        <w:rPr>
          <w:w w:val="110"/>
        </w:rPr>
        <w:t> the</w:t>
      </w:r>
      <w:r>
        <w:rPr>
          <w:w w:val="110"/>
        </w:rPr>
        <w:t> availability of</w:t>
      </w:r>
      <w:r>
        <w:rPr>
          <w:w w:val="110"/>
        </w:rPr>
        <w:t> cloud</w:t>
      </w:r>
      <w:r>
        <w:rPr>
          <w:w w:val="110"/>
        </w:rPr>
        <w:t> services,</w:t>
      </w:r>
      <w:r>
        <w:rPr>
          <w:w w:val="110"/>
        </w:rPr>
        <w:t> a</w:t>
      </w:r>
      <w:r>
        <w:rPr>
          <w:w w:val="110"/>
        </w:rPr>
        <w:t> sudden</w:t>
      </w:r>
      <w:r>
        <w:rPr>
          <w:w w:val="110"/>
        </w:rPr>
        <w:t> increase in bandwidth</w:t>
      </w:r>
      <w:r>
        <w:rPr>
          <w:w w:val="110"/>
        </w:rPr>
        <w:t> consumption,</w:t>
      </w:r>
      <w:r>
        <w:rPr>
          <w:w w:val="110"/>
        </w:rPr>
        <w:t> sudden</w:t>
      </w:r>
      <w:r>
        <w:rPr>
          <w:w w:val="110"/>
        </w:rPr>
        <w:t> increase</w:t>
      </w:r>
      <w:r>
        <w:rPr>
          <w:w w:val="110"/>
        </w:rPr>
        <w:t> in</w:t>
      </w:r>
      <w:r>
        <w:rPr>
          <w:w w:val="110"/>
        </w:rPr>
        <w:t> server</w:t>
      </w:r>
      <w:r>
        <w:rPr>
          <w:w w:val="110"/>
        </w:rPr>
        <w:t> resource</w:t>
      </w:r>
      <w:r>
        <w:rPr>
          <w:w w:val="110"/>
        </w:rPr>
        <w:t> usage, instability</w:t>
      </w:r>
      <w:r>
        <w:rPr>
          <w:spacing w:val="-3"/>
          <w:w w:val="110"/>
        </w:rPr>
        <w:t> </w:t>
      </w:r>
      <w:r>
        <w:rPr>
          <w:w w:val="110"/>
        </w:rPr>
        <w:t>of</w:t>
      </w:r>
      <w:r>
        <w:rPr>
          <w:spacing w:val="-3"/>
          <w:w w:val="110"/>
        </w:rPr>
        <w:t> </w:t>
      </w:r>
      <w:r>
        <w:rPr>
          <w:w w:val="110"/>
        </w:rPr>
        <w:t>network</w:t>
      </w:r>
      <w:r>
        <w:rPr>
          <w:spacing w:val="-3"/>
          <w:w w:val="110"/>
        </w:rPr>
        <w:t> </w:t>
      </w:r>
      <w:r>
        <w:rPr>
          <w:w w:val="110"/>
        </w:rPr>
        <w:t>connection,</w:t>
      </w:r>
      <w:r>
        <w:rPr>
          <w:spacing w:val="-3"/>
          <w:w w:val="110"/>
        </w:rPr>
        <w:t> </w:t>
      </w:r>
      <w:r>
        <w:rPr>
          <w:w w:val="110"/>
        </w:rPr>
        <w:t>incorrect</w:t>
      </w:r>
      <w:r>
        <w:rPr>
          <w:spacing w:val="-4"/>
          <w:w w:val="110"/>
        </w:rPr>
        <w:t> </w:t>
      </w:r>
      <w:r>
        <w:rPr>
          <w:w w:val="110"/>
        </w:rPr>
        <w:t>response,</w:t>
      </w:r>
      <w:r>
        <w:rPr>
          <w:spacing w:val="-2"/>
          <w:w w:val="110"/>
        </w:rPr>
        <w:t> </w:t>
      </w:r>
      <w:r>
        <w:rPr>
          <w:w w:val="110"/>
        </w:rPr>
        <w:t>refusal</w:t>
      </w:r>
      <w:r>
        <w:rPr>
          <w:spacing w:val="-3"/>
          <w:w w:val="110"/>
        </w:rPr>
        <w:t> </w:t>
      </w:r>
      <w:r>
        <w:rPr>
          <w:w w:val="110"/>
        </w:rPr>
        <w:t>of</w:t>
      </w:r>
      <w:r>
        <w:rPr>
          <w:spacing w:val="-3"/>
          <w:w w:val="110"/>
        </w:rPr>
        <w:t> </w:t>
      </w:r>
      <w:r>
        <w:rPr>
          <w:w w:val="110"/>
        </w:rPr>
        <w:t>service </w:t>
      </w:r>
      <w:r>
        <w:rPr>
          <w:spacing w:val="-2"/>
          <w:w w:val="110"/>
        </w:rPr>
        <w:t>requests.</w:t>
      </w:r>
    </w:p>
    <w:p>
      <w:pPr>
        <w:pStyle w:val="BodyText"/>
        <w:spacing w:line="273" w:lineRule="auto"/>
        <w:ind w:right="38" w:firstLine="239"/>
        <w:jc w:val="both"/>
      </w:pPr>
      <w:r>
        <w:rPr>
          <w:w w:val="110"/>
        </w:rPr>
        <w:t>Since</w:t>
      </w:r>
      <w:r>
        <w:rPr>
          <w:spacing w:val="-11"/>
          <w:w w:val="110"/>
        </w:rPr>
        <w:t> </w:t>
      </w:r>
      <w:r>
        <w:rPr>
          <w:w w:val="110"/>
        </w:rPr>
        <w:t>DDoS</w:t>
      </w:r>
      <w:r>
        <w:rPr>
          <w:spacing w:val="-11"/>
          <w:w w:val="110"/>
        </w:rPr>
        <w:t> </w:t>
      </w:r>
      <w:r>
        <w:rPr>
          <w:w w:val="110"/>
        </w:rPr>
        <w:t>attacks</w:t>
      </w:r>
      <w:r>
        <w:rPr>
          <w:spacing w:val="-11"/>
          <w:w w:val="110"/>
        </w:rPr>
        <w:t> </w:t>
      </w:r>
      <w:r>
        <w:rPr>
          <w:w w:val="110"/>
        </w:rPr>
        <w:t>are</w:t>
      </w:r>
      <w:r>
        <w:rPr>
          <w:spacing w:val="-11"/>
          <w:w w:val="110"/>
        </w:rPr>
        <w:t> </w:t>
      </w:r>
      <w:r>
        <w:rPr>
          <w:w w:val="110"/>
        </w:rPr>
        <w:t>highly</w:t>
      </w:r>
      <w:r>
        <w:rPr>
          <w:spacing w:val="-11"/>
          <w:w w:val="110"/>
        </w:rPr>
        <w:t> </w:t>
      </w:r>
      <w:r>
        <w:rPr>
          <w:w w:val="110"/>
        </w:rPr>
        <w:t>adaptable,</w:t>
      </w:r>
      <w:r>
        <w:rPr>
          <w:spacing w:val="-11"/>
          <w:w w:val="110"/>
        </w:rPr>
        <w:t> </w:t>
      </w:r>
      <w:r>
        <w:rPr>
          <w:w w:val="110"/>
        </w:rPr>
        <w:t>so</w:t>
      </w:r>
      <w:r>
        <w:rPr>
          <w:spacing w:val="-11"/>
          <w:w w:val="110"/>
        </w:rPr>
        <w:t> </w:t>
      </w:r>
      <w:r>
        <w:rPr>
          <w:w w:val="110"/>
        </w:rPr>
        <w:t>they</w:t>
      </w:r>
      <w:r>
        <w:rPr>
          <w:spacing w:val="-11"/>
          <w:w w:val="110"/>
        </w:rPr>
        <w:t> </w:t>
      </w:r>
      <w:r>
        <w:rPr>
          <w:w w:val="110"/>
        </w:rPr>
        <w:t>can</w:t>
      </w:r>
      <w:r>
        <w:rPr>
          <w:spacing w:val="-11"/>
          <w:w w:val="110"/>
        </w:rPr>
        <w:t> </w:t>
      </w:r>
      <w:r>
        <w:rPr>
          <w:w w:val="110"/>
        </w:rPr>
        <w:t>generate</w:t>
      </w:r>
      <w:r>
        <w:rPr>
          <w:spacing w:val="-11"/>
          <w:w w:val="110"/>
        </w:rPr>
        <w:t> </w:t>
      </w:r>
      <w:r>
        <w:rPr>
          <w:w w:val="110"/>
        </w:rPr>
        <w:t>traffic according to the nature of the target object. Due to these features, the DDoS</w:t>
      </w:r>
      <w:r>
        <w:rPr>
          <w:spacing w:val="-2"/>
          <w:w w:val="110"/>
        </w:rPr>
        <w:t> </w:t>
      </w:r>
      <w:r>
        <w:rPr>
          <w:w w:val="110"/>
        </w:rPr>
        <w:t>attack</w:t>
      </w:r>
      <w:r>
        <w:rPr>
          <w:spacing w:val="-5"/>
          <w:w w:val="110"/>
        </w:rPr>
        <w:t> </w:t>
      </w:r>
      <w:r>
        <w:rPr>
          <w:w w:val="110"/>
        </w:rPr>
        <w:t>covers</w:t>
      </w:r>
      <w:r>
        <w:rPr>
          <w:spacing w:val="-3"/>
          <w:w w:val="110"/>
        </w:rPr>
        <w:t> </w:t>
      </w:r>
      <w:r>
        <w:rPr>
          <w:w w:val="110"/>
        </w:rPr>
        <w:t>not</w:t>
      </w:r>
      <w:r>
        <w:rPr>
          <w:spacing w:val="-3"/>
          <w:w w:val="110"/>
        </w:rPr>
        <w:t> </w:t>
      </w:r>
      <w:r>
        <w:rPr>
          <w:w w:val="110"/>
        </w:rPr>
        <w:t>only</w:t>
      </w:r>
      <w:r>
        <w:rPr>
          <w:spacing w:val="-4"/>
          <w:w w:val="110"/>
        </w:rPr>
        <w:t> </w:t>
      </w:r>
      <w:r>
        <w:rPr>
          <w:w w:val="110"/>
        </w:rPr>
        <w:t>traditional</w:t>
      </w:r>
      <w:r>
        <w:rPr>
          <w:spacing w:val="-3"/>
          <w:w w:val="110"/>
        </w:rPr>
        <w:t> </w:t>
      </w:r>
      <w:r>
        <w:rPr>
          <w:w w:val="110"/>
        </w:rPr>
        <w:t>networks</w:t>
      </w:r>
      <w:r>
        <w:rPr>
          <w:spacing w:val="-3"/>
          <w:w w:val="110"/>
        </w:rPr>
        <w:t> </w:t>
      </w:r>
      <w:r>
        <w:rPr>
          <w:w w:val="110"/>
        </w:rPr>
        <w:t>but</w:t>
      </w:r>
      <w:r>
        <w:rPr>
          <w:spacing w:val="-4"/>
          <w:w w:val="110"/>
        </w:rPr>
        <w:t> </w:t>
      </w:r>
      <w:r>
        <w:rPr>
          <w:w w:val="110"/>
        </w:rPr>
        <w:t>also</w:t>
      </w:r>
      <w:r>
        <w:rPr>
          <w:spacing w:val="-3"/>
          <w:w w:val="110"/>
        </w:rPr>
        <w:t> </w:t>
      </w:r>
      <w:r>
        <w:rPr>
          <w:w w:val="110"/>
        </w:rPr>
        <w:t>a</w:t>
      </w:r>
      <w:r>
        <w:rPr>
          <w:spacing w:val="-4"/>
          <w:w w:val="110"/>
        </w:rPr>
        <w:t> </w:t>
      </w:r>
      <w:r>
        <w:rPr>
          <w:w w:val="110"/>
        </w:rPr>
        <w:t>network</w:t>
      </w:r>
      <w:r>
        <w:rPr>
          <w:spacing w:val="-3"/>
          <w:w w:val="110"/>
        </w:rPr>
        <w:t> </w:t>
      </w:r>
      <w:r>
        <w:rPr>
          <w:w w:val="110"/>
        </w:rPr>
        <w:t>of higher technologies.</w:t>
      </w:r>
    </w:p>
    <w:p>
      <w:pPr>
        <w:pStyle w:val="BodyText"/>
        <w:spacing w:line="273" w:lineRule="auto"/>
        <w:ind w:right="38" w:firstLine="239"/>
        <w:jc w:val="both"/>
      </w:pPr>
      <w:r>
        <w:rPr>
          <w:w w:val="110"/>
        </w:rPr>
        <w:t>Since</w:t>
      </w:r>
      <w:r>
        <w:rPr>
          <w:w w:val="110"/>
        </w:rPr>
        <w:t> DDoS</w:t>
      </w:r>
      <w:r>
        <w:rPr>
          <w:w w:val="110"/>
        </w:rPr>
        <w:t> attacks</w:t>
      </w:r>
      <w:r>
        <w:rPr>
          <w:w w:val="110"/>
        </w:rPr>
        <w:t> can</w:t>
      </w:r>
      <w:r>
        <w:rPr>
          <w:w w:val="110"/>
        </w:rPr>
        <w:t> occur</w:t>
      </w:r>
      <w:r>
        <w:rPr>
          <w:w w:val="110"/>
        </w:rPr>
        <w:t> in</w:t>
      </w:r>
      <w:r>
        <w:rPr>
          <w:w w:val="110"/>
        </w:rPr>
        <w:t> different</w:t>
      </w:r>
      <w:r>
        <w:rPr>
          <w:w w:val="110"/>
        </w:rPr>
        <w:t> layers</w:t>
      </w:r>
      <w:r>
        <w:rPr>
          <w:w w:val="110"/>
        </w:rPr>
        <w:t> of</w:t>
      </w:r>
      <w:r>
        <w:rPr>
          <w:w w:val="110"/>
        </w:rPr>
        <w:t> the</w:t>
      </w:r>
      <w:r>
        <w:rPr>
          <w:w w:val="110"/>
        </w:rPr>
        <w:t> Internet, including</w:t>
      </w:r>
      <w:r>
        <w:rPr>
          <w:w w:val="110"/>
        </w:rPr>
        <w:t> the</w:t>
      </w:r>
      <w:r>
        <w:rPr>
          <w:w w:val="110"/>
        </w:rPr>
        <w:t> cloud,</w:t>
      </w:r>
      <w:r>
        <w:rPr>
          <w:w w:val="110"/>
        </w:rPr>
        <w:t> methods</w:t>
      </w:r>
      <w:r>
        <w:rPr>
          <w:w w:val="110"/>
        </w:rPr>
        <w:t> of</w:t>
      </w:r>
      <w:r>
        <w:rPr>
          <w:w w:val="110"/>
        </w:rPr>
        <w:t> countering</w:t>
      </w:r>
      <w:r>
        <w:rPr>
          <w:w w:val="110"/>
        </w:rPr>
        <w:t> attacks</w:t>
      </w:r>
      <w:r>
        <w:rPr>
          <w:w w:val="110"/>
        </w:rPr>
        <w:t> must</w:t>
      </w:r>
      <w:r>
        <w:rPr>
          <w:w w:val="110"/>
        </w:rPr>
        <w:t> be</w:t>
      </w:r>
      <w:r>
        <w:rPr>
          <w:w w:val="110"/>
        </w:rPr>
        <w:t> </w:t>
      </w:r>
      <w:r>
        <w:rPr>
          <w:w w:val="110"/>
        </w:rPr>
        <w:t>designed and</w:t>
      </w:r>
      <w:r>
        <w:rPr>
          <w:w w:val="110"/>
        </w:rPr>
        <w:t> used</w:t>
      </w:r>
      <w:r>
        <w:rPr>
          <w:w w:val="110"/>
        </w:rPr>
        <w:t> in</w:t>
      </w:r>
      <w:r>
        <w:rPr>
          <w:w w:val="110"/>
        </w:rPr>
        <w:t> separate</w:t>
      </w:r>
      <w:r>
        <w:rPr>
          <w:w w:val="110"/>
        </w:rPr>
        <w:t> layers</w:t>
      </w:r>
      <w:r>
        <w:rPr>
          <w:w w:val="110"/>
        </w:rPr>
        <w:t> [</w:t>
      </w:r>
      <w:hyperlink w:history="true" w:anchor="_bookmark28">
        <w:r>
          <w:rPr>
            <w:color w:val="2196D1"/>
            <w:w w:val="110"/>
          </w:rPr>
          <w:t>4</w:t>
        </w:r>
      </w:hyperlink>
      <w:r>
        <w:rPr>
          <w:w w:val="110"/>
        </w:rPr>
        <w:t>,</w:t>
      </w:r>
      <w:hyperlink w:history="true" w:anchor="_bookmark59">
        <w:r>
          <w:rPr>
            <w:color w:val="2196D1"/>
            <w:w w:val="110"/>
          </w:rPr>
          <w:t>35</w:t>
        </w:r>
      </w:hyperlink>
      <w:r>
        <w:rPr>
          <w:w w:val="110"/>
        </w:rPr>
        <w:t>].</w:t>
      </w:r>
      <w:r>
        <w:rPr>
          <w:w w:val="110"/>
        </w:rPr>
        <w:t> The</w:t>
      </w:r>
      <w:r>
        <w:rPr>
          <w:w w:val="110"/>
        </w:rPr>
        <w:t> working</w:t>
      </w:r>
      <w:r>
        <w:rPr>
          <w:w w:val="110"/>
        </w:rPr>
        <w:t> principle</w:t>
      </w:r>
      <w:r>
        <w:rPr>
          <w:w w:val="110"/>
        </w:rPr>
        <w:t> of</w:t>
      </w:r>
      <w:r>
        <w:rPr>
          <w:w w:val="110"/>
        </w:rPr>
        <w:t> the</w:t>
      </w:r>
      <w:r>
        <w:rPr>
          <w:w w:val="110"/>
        </w:rPr>
        <w:t> pro- tection mechanism of each layer is different. For this reason, the paper proposed a method to detect DDoS attacks in the network layer.</w:t>
      </w:r>
    </w:p>
    <w:p>
      <w:pPr>
        <w:pStyle w:val="BodyText"/>
        <w:spacing w:line="215" w:lineRule="exact"/>
        <w:ind w:firstLine="239"/>
        <w:jc w:val="both"/>
      </w:pPr>
      <w:r>
        <w:rPr>
          <w:w w:val="105"/>
        </w:rPr>
        <w:t>In</w:t>
      </w:r>
      <w:r>
        <w:rPr>
          <w:spacing w:val="13"/>
          <w:w w:val="105"/>
        </w:rPr>
        <w:t> </w:t>
      </w:r>
      <w:r>
        <w:rPr>
          <w:w w:val="105"/>
        </w:rPr>
        <w:t>Imperva</w:t>
      </w:r>
      <w:r>
        <w:rPr>
          <w:rFonts w:ascii="STIX" w:hAnsi="STIX"/>
          <w:w w:val="105"/>
        </w:rPr>
        <w:t>’</w:t>
      </w:r>
      <w:r>
        <w:rPr>
          <w:w w:val="105"/>
        </w:rPr>
        <w:t>s</w:t>
      </w:r>
      <w:r>
        <w:rPr>
          <w:spacing w:val="15"/>
          <w:w w:val="105"/>
        </w:rPr>
        <w:t> </w:t>
      </w:r>
      <w:r>
        <w:rPr>
          <w:w w:val="105"/>
        </w:rPr>
        <w:t>global</w:t>
      </w:r>
      <w:r>
        <w:rPr>
          <w:spacing w:val="14"/>
          <w:w w:val="105"/>
        </w:rPr>
        <w:t> </w:t>
      </w:r>
      <w:r>
        <w:rPr>
          <w:w w:val="105"/>
        </w:rPr>
        <w:t>2019</w:t>
      </w:r>
      <w:r>
        <w:rPr>
          <w:spacing w:val="13"/>
          <w:w w:val="105"/>
        </w:rPr>
        <w:t> </w:t>
      </w:r>
      <w:r>
        <w:rPr>
          <w:w w:val="105"/>
        </w:rPr>
        <w:t>report</w:t>
      </w:r>
      <w:r>
        <w:rPr>
          <w:spacing w:val="13"/>
          <w:w w:val="105"/>
        </w:rPr>
        <w:t> </w:t>
      </w:r>
      <w:r>
        <w:rPr>
          <w:w w:val="105"/>
        </w:rPr>
        <w:t>on</w:t>
      </w:r>
      <w:r>
        <w:rPr>
          <w:spacing w:val="14"/>
          <w:w w:val="105"/>
        </w:rPr>
        <w:t> </w:t>
      </w:r>
      <w:r>
        <w:rPr>
          <w:w w:val="105"/>
        </w:rPr>
        <w:t>DDoS</w:t>
      </w:r>
      <w:r>
        <w:rPr>
          <w:spacing w:val="15"/>
          <w:w w:val="105"/>
        </w:rPr>
        <w:t> </w:t>
      </w:r>
      <w:r>
        <w:rPr>
          <w:w w:val="105"/>
        </w:rPr>
        <w:t>threats</w:t>
      </w:r>
      <w:r>
        <w:rPr>
          <w:spacing w:val="13"/>
          <w:w w:val="105"/>
        </w:rPr>
        <w:t> </w:t>
      </w:r>
      <w:r>
        <w:rPr>
          <w:w w:val="105"/>
        </w:rPr>
        <w:t>in</w:t>
      </w:r>
      <w:r>
        <w:rPr>
          <w:spacing w:val="15"/>
          <w:w w:val="105"/>
        </w:rPr>
        <w:t> </w:t>
      </w:r>
      <w:r>
        <w:rPr>
          <w:w w:val="105"/>
        </w:rPr>
        <w:t>May</w:t>
      </w:r>
      <w:r>
        <w:rPr>
          <w:spacing w:val="13"/>
          <w:w w:val="105"/>
        </w:rPr>
        <w:t> </w:t>
      </w:r>
      <w:r>
        <w:rPr>
          <w:spacing w:val="-2"/>
          <w:w w:val="105"/>
        </w:rPr>
        <w:t>December,</w:t>
      </w:r>
    </w:p>
    <w:p>
      <w:pPr>
        <w:pStyle w:val="BodyText"/>
        <w:spacing w:line="273" w:lineRule="auto"/>
        <w:ind w:right="38"/>
        <w:jc w:val="both"/>
      </w:pPr>
      <w:r>
        <w:rPr>
          <w:w w:val="110"/>
        </w:rPr>
        <w:t>3643 network layer DDoS attacks were recorded [</w:t>
      </w:r>
      <w:hyperlink w:history="true" w:anchor="_bookmark29">
        <w:r>
          <w:rPr>
            <w:color w:val="2196D1"/>
            <w:w w:val="110"/>
          </w:rPr>
          <w:t>5</w:t>
        </w:r>
      </w:hyperlink>
      <w:r>
        <w:rPr>
          <w:w w:val="110"/>
        </w:rPr>
        <w:t>]. According to the </w:t>
      </w:r>
      <w:r>
        <w:rPr/>
        <w:t>Kaspersky report, in the 4th quarter of 2019, the number of DDoS attacks</w:t>
      </w:r>
      <w:r>
        <w:rPr>
          <w:w w:val="110"/>
        </w:rPr>
        <w:t> doubled [</w:t>
      </w:r>
      <w:hyperlink w:history="true" w:anchor="_bookmark30">
        <w:r>
          <w:rPr>
            <w:color w:val="2196D1"/>
            <w:w w:val="110"/>
          </w:rPr>
          <w:t>6</w:t>
        </w:r>
      </w:hyperlink>
      <w:r>
        <w:rPr>
          <w:w w:val="110"/>
        </w:rPr>
        <w:t>]. The report [</w:t>
      </w:r>
      <w:hyperlink w:history="true" w:anchor="_bookmark31">
        <w:r>
          <w:rPr>
            <w:color w:val="2196D1"/>
            <w:w w:val="110"/>
          </w:rPr>
          <w:t>7</w:t>
        </w:r>
      </w:hyperlink>
      <w:r>
        <w:rPr>
          <w:w w:val="110"/>
        </w:rPr>
        <w:t>] notes that the number of attacks on </w:t>
      </w:r>
      <w:r>
        <w:rPr>
          <w:w w:val="110"/>
        </w:rPr>
        <w:t>SaaS services has</w:t>
      </w:r>
      <w:r>
        <w:rPr>
          <w:spacing w:val="-1"/>
          <w:w w:val="110"/>
        </w:rPr>
        <w:t> </w:t>
      </w:r>
      <w:r>
        <w:rPr>
          <w:w w:val="110"/>
        </w:rPr>
        <w:t>tripled</w:t>
      </w:r>
      <w:r>
        <w:rPr>
          <w:spacing w:val="-1"/>
          <w:w w:val="110"/>
        </w:rPr>
        <w:t> </w:t>
      </w:r>
      <w:r>
        <w:rPr>
          <w:w w:val="110"/>
        </w:rPr>
        <w:t>in 2018</w:t>
      </w:r>
      <w:r>
        <w:rPr>
          <w:spacing w:val="-2"/>
          <w:w w:val="110"/>
        </w:rPr>
        <w:t> </w:t>
      </w:r>
      <w:r>
        <w:rPr>
          <w:w w:val="110"/>
        </w:rPr>
        <w:t>and</w:t>
      </w:r>
      <w:r>
        <w:rPr>
          <w:spacing w:val="-1"/>
          <w:w w:val="110"/>
        </w:rPr>
        <w:t> </w:t>
      </w:r>
      <w:r>
        <w:rPr>
          <w:w w:val="110"/>
        </w:rPr>
        <w:t>increased</w:t>
      </w:r>
      <w:r>
        <w:rPr>
          <w:spacing w:val="-1"/>
          <w:w w:val="110"/>
        </w:rPr>
        <w:t> </w:t>
      </w:r>
      <w:r>
        <w:rPr>
          <w:w w:val="110"/>
        </w:rPr>
        <w:t>to 41%</w:t>
      </w:r>
      <w:r>
        <w:rPr>
          <w:spacing w:val="-1"/>
          <w:w w:val="110"/>
        </w:rPr>
        <w:t> </w:t>
      </w:r>
      <w:r>
        <w:rPr>
          <w:w w:val="110"/>
        </w:rPr>
        <w:t>in 2018</w:t>
      </w:r>
      <w:r>
        <w:rPr>
          <w:spacing w:val="-2"/>
          <w:w w:val="110"/>
        </w:rPr>
        <w:t> </w:t>
      </w:r>
      <w:r>
        <w:rPr>
          <w:w w:val="110"/>
        </w:rPr>
        <w:t>from</w:t>
      </w:r>
      <w:r>
        <w:rPr>
          <w:spacing w:val="-1"/>
          <w:w w:val="110"/>
        </w:rPr>
        <w:t> </w:t>
      </w:r>
      <w:r>
        <w:rPr>
          <w:w w:val="110"/>
        </w:rPr>
        <w:t>13% in 2017. Attacks on data centers and cloud services have also risen from 11% to 34% in these years.</w:t>
      </w:r>
    </w:p>
    <w:p>
      <w:pPr>
        <w:pStyle w:val="BodyText"/>
        <w:spacing w:line="273" w:lineRule="auto"/>
        <w:ind w:right="38" w:firstLine="239"/>
        <w:jc w:val="both"/>
      </w:pPr>
      <w:r>
        <w:rPr>
          <w:w w:val="110"/>
        </w:rPr>
        <w:t>The</w:t>
      </w:r>
      <w:r>
        <w:rPr>
          <w:w w:val="110"/>
        </w:rPr>
        <w:t> scale</w:t>
      </w:r>
      <w:r>
        <w:rPr>
          <w:w w:val="110"/>
        </w:rPr>
        <w:t> of</w:t>
      </w:r>
      <w:r>
        <w:rPr>
          <w:w w:val="110"/>
        </w:rPr>
        <w:t> DDoS</w:t>
      </w:r>
      <w:r>
        <w:rPr>
          <w:w w:val="110"/>
        </w:rPr>
        <w:t> attacks</w:t>
      </w:r>
      <w:r>
        <w:rPr>
          <w:w w:val="110"/>
        </w:rPr>
        <w:t> is</w:t>
      </w:r>
      <w:r>
        <w:rPr>
          <w:w w:val="110"/>
        </w:rPr>
        <w:t> gradually</w:t>
      </w:r>
      <w:r>
        <w:rPr>
          <w:w w:val="110"/>
        </w:rPr>
        <w:t> expanding.</w:t>
      </w:r>
      <w:r>
        <w:rPr>
          <w:w w:val="110"/>
        </w:rPr>
        <w:t> Over</w:t>
      </w:r>
      <w:r>
        <w:rPr>
          <w:w w:val="110"/>
        </w:rPr>
        <w:t> the</w:t>
      </w:r>
      <w:r>
        <w:rPr>
          <w:w w:val="110"/>
        </w:rPr>
        <w:t> last decade,</w:t>
      </w:r>
      <w:r>
        <w:rPr>
          <w:w w:val="110"/>
        </w:rPr>
        <w:t> DDoS</w:t>
      </w:r>
      <w:r>
        <w:rPr>
          <w:w w:val="110"/>
        </w:rPr>
        <w:t> attack</w:t>
      </w:r>
      <w:r>
        <w:rPr>
          <w:w w:val="110"/>
        </w:rPr>
        <w:t> traffic</w:t>
      </w:r>
      <w:r>
        <w:rPr>
          <w:w w:val="110"/>
        </w:rPr>
        <w:t> has</w:t>
      </w:r>
      <w:r>
        <w:rPr>
          <w:w w:val="110"/>
        </w:rPr>
        <w:t> increased</w:t>
      </w:r>
      <w:r>
        <w:rPr>
          <w:w w:val="110"/>
        </w:rPr>
        <w:t> from</w:t>
      </w:r>
      <w:r>
        <w:rPr>
          <w:w w:val="110"/>
        </w:rPr>
        <w:t> 70</w:t>
      </w:r>
      <w:r>
        <w:rPr>
          <w:w w:val="110"/>
        </w:rPr>
        <w:t> Gbps</w:t>
      </w:r>
      <w:r>
        <w:rPr>
          <w:w w:val="110"/>
        </w:rPr>
        <w:t> to</w:t>
      </w:r>
      <w:r>
        <w:rPr>
          <w:w w:val="110"/>
        </w:rPr>
        <w:t> 1.35</w:t>
      </w:r>
      <w:r>
        <w:rPr>
          <w:w w:val="110"/>
        </w:rPr>
        <w:t> </w:t>
      </w:r>
      <w:r>
        <w:rPr>
          <w:w w:val="110"/>
        </w:rPr>
        <w:t>Tbps </w:t>
      </w:r>
      <w:r>
        <w:rPr/>
        <w:t>(Terabytes per second, Tbps) [</w:t>
      </w:r>
      <w:hyperlink w:history="true" w:anchor="_bookmark32">
        <w:r>
          <w:rPr>
            <w:color w:val="2196D1"/>
          </w:rPr>
          <w:t>8</w:t>
        </w:r>
      </w:hyperlink>
      <w:r>
        <w:rPr/>
        <w:t>]. Attackers use cloud computing and IoT</w:t>
      </w:r>
      <w:r>
        <w:rPr>
          <w:w w:val="110"/>
        </w:rPr>
        <w:t> (Internet of Things) to generate large amounts of attack traffic [</w:t>
      </w:r>
      <w:hyperlink w:history="true" w:anchor="_bookmark33">
        <w:r>
          <w:rPr>
            <w:color w:val="2196D1"/>
            <w:w w:val="110"/>
          </w:rPr>
          <w:t>9</w:t>
        </w:r>
      </w:hyperlink>
      <w:r>
        <w:rPr>
          <w:w w:val="110"/>
        </w:rPr>
        <w:t>].</w:t>
      </w:r>
    </w:p>
    <w:p>
      <w:pPr>
        <w:pStyle w:val="BodyText"/>
        <w:spacing w:line="273" w:lineRule="auto"/>
        <w:ind w:right="38" w:firstLine="239"/>
        <w:jc w:val="both"/>
      </w:pPr>
      <w:r>
        <w:rPr/>
        <w:t>LOIC (Low Orbit Ion Canon), XOIC, DDoSIM, DAVOSET, and </w:t>
      </w:r>
      <w:r>
        <w:rPr/>
        <w:t>PyLoris</w:t>
      </w:r>
      <w:r>
        <w:rPr>
          <w:w w:val="105"/>
        </w:rPr>
        <w:t> are</w:t>
      </w:r>
      <w:r>
        <w:rPr>
          <w:spacing w:val="-3"/>
          <w:w w:val="105"/>
        </w:rPr>
        <w:t> </w:t>
      </w:r>
      <w:r>
        <w:rPr>
          <w:w w:val="105"/>
        </w:rPr>
        <w:t>tools</w:t>
      </w:r>
      <w:r>
        <w:rPr>
          <w:spacing w:val="-4"/>
          <w:w w:val="105"/>
        </w:rPr>
        <w:t> </w:t>
      </w:r>
      <w:r>
        <w:rPr>
          <w:w w:val="105"/>
        </w:rPr>
        <w:t>used</w:t>
      </w:r>
      <w:r>
        <w:rPr>
          <w:spacing w:val="-3"/>
          <w:w w:val="105"/>
        </w:rPr>
        <w:t> </w:t>
      </w:r>
      <w:r>
        <w:rPr>
          <w:w w:val="105"/>
        </w:rPr>
        <w:t>by</w:t>
      </w:r>
      <w:r>
        <w:rPr>
          <w:spacing w:val="-4"/>
          <w:w w:val="105"/>
        </w:rPr>
        <w:t> </w:t>
      </w:r>
      <w:r>
        <w:rPr>
          <w:w w:val="105"/>
        </w:rPr>
        <w:t>attackers</w:t>
      </w:r>
      <w:r>
        <w:rPr>
          <w:spacing w:val="-3"/>
          <w:w w:val="105"/>
        </w:rPr>
        <w:t> </w:t>
      </w:r>
      <w:r>
        <w:rPr>
          <w:w w:val="105"/>
        </w:rPr>
        <w:t>to</w:t>
      </w:r>
      <w:r>
        <w:rPr>
          <w:spacing w:val="-3"/>
          <w:w w:val="105"/>
        </w:rPr>
        <w:t> </w:t>
      </w:r>
      <w:r>
        <w:rPr>
          <w:w w:val="105"/>
        </w:rPr>
        <w:t>perform</w:t>
      </w:r>
      <w:r>
        <w:rPr>
          <w:spacing w:val="-3"/>
          <w:w w:val="105"/>
        </w:rPr>
        <w:t> </w:t>
      </w:r>
      <w:r>
        <w:rPr>
          <w:w w:val="105"/>
        </w:rPr>
        <w:t>various</w:t>
      </w:r>
      <w:r>
        <w:rPr>
          <w:spacing w:val="-3"/>
          <w:w w:val="105"/>
        </w:rPr>
        <w:t> </w:t>
      </w:r>
      <w:r>
        <w:rPr>
          <w:w w:val="105"/>
        </w:rPr>
        <w:t>DDoS</w:t>
      </w:r>
      <w:r>
        <w:rPr>
          <w:spacing w:val="-4"/>
          <w:w w:val="105"/>
        </w:rPr>
        <w:t> </w:t>
      </w:r>
      <w:r>
        <w:rPr>
          <w:w w:val="105"/>
        </w:rPr>
        <w:t>attacks.</w:t>
      </w:r>
      <w:r>
        <w:rPr>
          <w:spacing w:val="-3"/>
          <w:w w:val="105"/>
        </w:rPr>
        <w:t> </w:t>
      </w:r>
      <w:r>
        <w:rPr>
          <w:w w:val="105"/>
        </w:rPr>
        <w:t>HULK,</w:t>
      </w:r>
      <w:r>
        <w:rPr>
          <w:spacing w:val="-3"/>
          <w:w w:val="105"/>
        </w:rPr>
        <w:t> </w:t>
      </w:r>
      <w:r>
        <w:rPr>
          <w:w w:val="105"/>
        </w:rPr>
        <w:t>R-U- Dead-Yet,</w:t>
      </w:r>
      <w:r>
        <w:rPr>
          <w:w w:val="105"/>
        </w:rPr>
        <w:t> and</w:t>
      </w:r>
      <w:r>
        <w:rPr>
          <w:w w:val="105"/>
        </w:rPr>
        <w:t> GoldenEye</w:t>
      </w:r>
      <w:r>
        <w:rPr>
          <w:w w:val="105"/>
        </w:rPr>
        <w:t> HTTP</w:t>
      </w:r>
      <w:r>
        <w:rPr>
          <w:w w:val="105"/>
        </w:rPr>
        <w:t> DoS</w:t>
      </w:r>
      <w:r>
        <w:rPr>
          <w:w w:val="105"/>
        </w:rPr>
        <w:t> are</w:t>
      </w:r>
      <w:r>
        <w:rPr>
          <w:w w:val="105"/>
        </w:rPr>
        <w:t> tools</w:t>
      </w:r>
      <w:r>
        <w:rPr>
          <w:w w:val="105"/>
        </w:rPr>
        <w:t> used</w:t>
      </w:r>
      <w:r>
        <w:rPr>
          <w:w w:val="105"/>
        </w:rPr>
        <w:t> to</w:t>
      </w:r>
      <w:r>
        <w:rPr>
          <w:w w:val="105"/>
        </w:rPr>
        <w:t> create</w:t>
      </w:r>
      <w:r>
        <w:rPr>
          <w:w w:val="105"/>
        </w:rPr>
        <w:t> various DDoS attacks targeting cloud services.</w:t>
      </w:r>
    </w:p>
    <w:p>
      <w:pPr>
        <w:pStyle w:val="BodyText"/>
        <w:spacing w:line="273" w:lineRule="auto"/>
        <w:ind w:right="38" w:firstLine="239"/>
        <w:jc w:val="both"/>
      </w:pPr>
      <w:r>
        <w:rPr>
          <w:w w:val="110"/>
        </w:rPr>
        <w:t>DDoS</w:t>
      </w:r>
      <w:r>
        <w:rPr>
          <w:spacing w:val="-11"/>
          <w:w w:val="110"/>
        </w:rPr>
        <w:t> </w:t>
      </w:r>
      <w:r>
        <w:rPr>
          <w:w w:val="110"/>
        </w:rPr>
        <w:t>attacks</w:t>
      </w:r>
      <w:r>
        <w:rPr>
          <w:spacing w:val="-11"/>
          <w:w w:val="110"/>
        </w:rPr>
        <w:t> </w:t>
      </w:r>
      <w:r>
        <w:rPr>
          <w:w w:val="110"/>
        </w:rPr>
        <w:t>are</w:t>
      </w:r>
      <w:r>
        <w:rPr>
          <w:spacing w:val="-11"/>
          <w:w w:val="110"/>
        </w:rPr>
        <w:t> </w:t>
      </w:r>
      <w:r>
        <w:rPr>
          <w:w w:val="110"/>
        </w:rPr>
        <w:t>usually</w:t>
      </w:r>
      <w:r>
        <w:rPr>
          <w:spacing w:val="-11"/>
          <w:w w:val="110"/>
        </w:rPr>
        <w:t> </w:t>
      </w:r>
      <w:r>
        <w:rPr>
          <w:w w:val="110"/>
        </w:rPr>
        <w:t>detected</w:t>
      </w:r>
      <w:r>
        <w:rPr>
          <w:spacing w:val="-11"/>
          <w:w w:val="110"/>
        </w:rPr>
        <w:t> </w:t>
      </w:r>
      <w:r>
        <w:rPr>
          <w:w w:val="110"/>
        </w:rPr>
        <w:t>by</w:t>
      </w:r>
      <w:r>
        <w:rPr>
          <w:spacing w:val="-11"/>
          <w:w w:val="110"/>
        </w:rPr>
        <w:t> </w:t>
      </w:r>
      <w:r>
        <w:rPr>
          <w:w w:val="110"/>
        </w:rPr>
        <w:t>classifying</w:t>
      </w:r>
      <w:r>
        <w:rPr>
          <w:spacing w:val="-11"/>
          <w:w w:val="110"/>
        </w:rPr>
        <w:t> </w:t>
      </w:r>
      <w:r>
        <w:rPr>
          <w:w w:val="110"/>
        </w:rPr>
        <w:t>network</w:t>
      </w:r>
      <w:r>
        <w:rPr>
          <w:spacing w:val="-11"/>
          <w:w w:val="110"/>
        </w:rPr>
        <w:t> </w:t>
      </w:r>
      <w:r>
        <w:rPr>
          <w:w w:val="110"/>
        </w:rPr>
        <w:t>traffic</w:t>
      </w:r>
      <w:r>
        <w:rPr>
          <w:spacing w:val="-11"/>
          <w:w w:val="110"/>
        </w:rPr>
        <w:t> </w:t>
      </w:r>
      <w:r>
        <w:rPr>
          <w:w w:val="110"/>
        </w:rPr>
        <w:t>into genuine</w:t>
      </w:r>
      <w:r>
        <w:rPr>
          <w:w w:val="110"/>
        </w:rPr>
        <w:t> and</w:t>
      </w:r>
      <w:r>
        <w:rPr>
          <w:w w:val="110"/>
        </w:rPr>
        <w:t> malicious</w:t>
      </w:r>
      <w:r>
        <w:rPr>
          <w:w w:val="110"/>
        </w:rPr>
        <w:t> classes.</w:t>
      </w:r>
      <w:r>
        <w:rPr>
          <w:w w:val="110"/>
        </w:rPr>
        <w:t> These</w:t>
      </w:r>
      <w:r>
        <w:rPr>
          <w:w w:val="110"/>
        </w:rPr>
        <w:t> methods</w:t>
      </w:r>
      <w:r>
        <w:rPr>
          <w:w w:val="110"/>
        </w:rPr>
        <w:t> are</w:t>
      </w:r>
      <w:r>
        <w:rPr>
          <w:w w:val="110"/>
        </w:rPr>
        <w:t> divided</w:t>
      </w:r>
      <w:r>
        <w:rPr>
          <w:w w:val="110"/>
        </w:rPr>
        <w:t> </w:t>
      </w:r>
      <w:r>
        <w:rPr>
          <w:w w:val="110"/>
        </w:rPr>
        <w:t>into signature-based,</w:t>
      </w:r>
      <w:r>
        <w:rPr>
          <w:spacing w:val="-7"/>
          <w:w w:val="110"/>
        </w:rPr>
        <w:t> </w:t>
      </w:r>
      <w:r>
        <w:rPr>
          <w:w w:val="110"/>
        </w:rPr>
        <w:t>anomaly-based,</w:t>
      </w:r>
      <w:r>
        <w:rPr>
          <w:spacing w:val="-7"/>
          <w:w w:val="110"/>
        </w:rPr>
        <w:t> </w:t>
      </w:r>
      <w:r>
        <w:rPr>
          <w:w w:val="110"/>
        </w:rPr>
        <w:t>and</w:t>
      </w:r>
      <w:r>
        <w:rPr>
          <w:spacing w:val="-7"/>
          <w:w w:val="110"/>
        </w:rPr>
        <w:t> </w:t>
      </w:r>
      <w:r>
        <w:rPr>
          <w:w w:val="110"/>
        </w:rPr>
        <w:t>hybrid</w:t>
      </w:r>
      <w:r>
        <w:rPr>
          <w:spacing w:val="-8"/>
          <w:w w:val="110"/>
        </w:rPr>
        <w:t> </w:t>
      </w:r>
      <w:r>
        <w:rPr>
          <w:w w:val="110"/>
        </w:rPr>
        <w:t>categories.</w:t>
      </w:r>
      <w:r>
        <w:rPr>
          <w:spacing w:val="-8"/>
          <w:w w:val="110"/>
        </w:rPr>
        <w:t> </w:t>
      </w:r>
      <w:r>
        <w:rPr>
          <w:w w:val="110"/>
        </w:rPr>
        <w:t>[</w:t>
      </w:r>
      <w:hyperlink w:history="true" w:anchor="_bookmark34">
        <w:r>
          <w:rPr>
            <w:color w:val="2196D1"/>
            <w:w w:val="110"/>
          </w:rPr>
          <w:t>10</w:t>
        </w:r>
      </w:hyperlink>
      <w:r>
        <w:rPr>
          <w:w w:val="110"/>
        </w:rPr>
        <w:t>]</w:t>
      </w:r>
      <w:r>
        <w:rPr>
          <w:spacing w:val="-7"/>
          <w:w w:val="110"/>
        </w:rPr>
        <w:t> </w:t>
      </w:r>
      <w:r>
        <w:rPr>
          <w:w w:val="110"/>
        </w:rPr>
        <w:t>proposes</w:t>
      </w:r>
      <w:r>
        <w:rPr>
          <w:spacing w:val="-8"/>
          <w:w w:val="110"/>
        </w:rPr>
        <w:t> </w:t>
      </w:r>
      <w:r>
        <w:rPr>
          <w:w w:val="110"/>
        </w:rPr>
        <w:t>a machine learning approach based on the C.4.5 algorithm for detecting </w:t>
      </w:r>
      <w:r>
        <w:rPr/>
        <w:t>DDoS attacks. The detection of DDoS attacks in the approach is based on</w:t>
      </w:r>
      <w:r>
        <w:rPr>
          <w:w w:val="110"/>
        </w:rPr>
        <w:t> signatures.</w:t>
      </w:r>
      <w:r>
        <w:rPr>
          <w:spacing w:val="-11"/>
          <w:w w:val="110"/>
        </w:rPr>
        <w:t> </w:t>
      </w:r>
      <w:r>
        <w:rPr>
          <w:w w:val="110"/>
        </w:rPr>
        <w:t>[</w:t>
      </w:r>
      <w:hyperlink w:history="true" w:anchor="_bookmark35">
        <w:r>
          <w:rPr>
            <w:color w:val="2196D1"/>
            <w:w w:val="110"/>
          </w:rPr>
          <w:t>11</w:t>
        </w:r>
      </w:hyperlink>
      <w:r>
        <w:rPr>
          <w:w w:val="110"/>
        </w:rPr>
        <w:t>]</w:t>
      </w:r>
      <w:r>
        <w:rPr>
          <w:spacing w:val="-11"/>
          <w:w w:val="110"/>
        </w:rPr>
        <w:t> </w:t>
      </w:r>
      <w:r>
        <w:rPr>
          <w:w w:val="110"/>
        </w:rPr>
        <w:t>analyses</w:t>
      </w:r>
      <w:r>
        <w:rPr>
          <w:spacing w:val="-11"/>
          <w:w w:val="110"/>
        </w:rPr>
        <w:t> </w:t>
      </w:r>
      <w:r>
        <w:rPr>
          <w:w w:val="110"/>
        </w:rPr>
        <w:t>the</w:t>
      </w:r>
      <w:r>
        <w:rPr>
          <w:spacing w:val="-11"/>
          <w:w w:val="110"/>
        </w:rPr>
        <w:t> </w:t>
      </w:r>
      <w:r>
        <w:rPr>
          <w:w w:val="110"/>
        </w:rPr>
        <w:t>existing</w:t>
      </w:r>
      <w:r>
        <w:rPr>
          <w:spacing w:val="-11"/>
          <w:w w:val="110"/>
        </w:rPr>
        <w:t> </w:t>
      </w:r>
      <w:r>
        <w:rPr>
          <w:w w:val="110"/>
        </w:rPr>
        <w:t>approaches</w:t>
      </w:r>
      <w:r>
        <w:rPr>
          <w:spacing w:val="-11"/>
          <w:w w:val="110"/>
        </w:rPr>
        <w:t> </w:t>
      </w:r>
      <w:r>
        <w:rPr>
          <w:w w:val="110"/>
        </w:rPr>
        <w:t>to</w:t>
      </w:r>
      <w:r>
        <w:rPr>
          <w:spacing w:val="-11"/>
          <w:w w:val="110"/>
        </w:rPr>
        <w:t> </w:t>
      </w:r>
      <w:r>
        <w:rPr>
          <w:w w:val="110"/>
        </w:rPr>
        <w:t>detect</w:t>
      </w:r>
      <w:r>
        <w:rPr>
          <w:spacing w:val="-11"/>
          <w:w w:val="110"/>
        </w:rPr>
        <w:t> </w:t>
      </w:r>
      <w:r>
        <w:rPr>
          <w:w w:val="110"/>
        </w:rPr>
        <w:t>DDoS</w:t>
      </w:r>
      <w:r>
        <w:rPr>
          <w:spacing w:val="-11"/>
          <w:w w:val="110"/>
        </w:rPr>
        <w:t> </w:t>
      </w:r>
      <w:r>
        <w:rPr>
          <w:w w:val="110"/>
        </w:rPr>
        <w:t>attacks in the cloud and compares their detection accuracy. [</w:t>
      </w:r>
      <w:hyperlink w:history="true" w:anchor="_bookmark36">
        <w:r>
          <w:rPr>
            <w:color w:val="2196D1"/>
            <w:w w:val="110"/>
          </w:rPr>
          <w:t>12</w:t>
        </w:r>
      </w:hyperlink>
      <w:r>
        <w:rPr>
          <w:w w:val="110"/>
        </w:rPr>
        <w:t>] explores the possibility</w:t>
      </w:r>
      <w:r>
        <w:rPr>
          <w:w w:val="110"/>
        </w:rPr>
        <w:t> of</w:t>
      </w:r>
      <w:r>
        <w:rPr>
          <w:w w:val="110"/>
        </w:rPr>
        <w:t> combining</w:t>
      </w:r>
      <w:r>
        <w:rPr>
          <w:w w:val="110"/>
        </w:rPr>
        <w:t> cloud</w:t>
      </w:r>
      <w:r>
        <w:rPr>
          <w:w w:val="110"/>
        </w:rPr>
        <w:t> computing</w:t>
      </w:r>
      <w:r>
        <w:rPr>
          <w:w w:val="110"/>
        </w:rPr>
        <w:t> and</w:t>
      </w:r>
      <w:r>
        <w:rPr>
          <w:w w:val="110"/>
        </w:rPr>
        <w:t> SDN</w:t>
      </w:r>
      <w:r>
        <w:rPr>
          <w:w w:val="110"/>
        </w:rPr>
        <w:t> technologies</w:t>
      </w:r>
      <w:r>
        <w:rPr>
          <w:w w:val="110"/>
        </w:rPr>
        <w:t> to </w:t>
      </w:r>
      <w:r>
        <w:rPr/>
        <w:t>protect</w:t>
      </w:r>
      <w:r>
        <w:rPr>
          <w:spacing w:val="25"/>
        </w:rPr>
        <w:t> </w:t>
      </w:r>
      <w:r>
        <w:rPr/>
        <w:t>against</w:t>
      </w:r>
      <w:r>
        <w:rPr>
          <w:spacing w:val="19"/>
        </w:rPr>
        <w:t> </w:t>
      </w:r>
      <w:r>
        <w:rPr/>
        <w:t>DDoS</w:t>
      </w:r>
      <w:r>
        <w:rPr>
          <w:spacing w:val="23"/>
        </w:rPr>
        <w:t> </w:t>
      </w:r>
      <w:r>
        <w:rPr/>
        <w:t>attacks.</w:t>
      </w:r>
      <w:r>
        <w:rPr>
          <w:spacing w:val="21"/>
        </w:rPr>
        <w:t> </w:t>
      </w:r>
      <w:r>
        <w:rPr/>
        <w:t>An</w:t>
      </w:r>
      <w:r>
        <w:rPr>
          <w:spacing w:val="23"/>
        </w:rPr>
        <w:t> </w:t>
      </w:r>
      <w:r>
        <w:rPr/>
        <w:t>architecture</w:t>
      </w:r>
      <w:r>
        <w:rPr>
          <w:spacing w:val="21"/>
        </w:rPr>
        <w:t> </w:t>
      </w:r>
      <w:r>
        <w:rPr/>
        <w:t>called</w:t>
      </w:r>
      <w:r>
        <w:rPr>
          <w:spacing w:val="23"/>
        </w:rPr>
        <w:t> </w:t>
      </w:r>
      <w:r>
        <w:rPr/>
        <w:t>DaMask</w:t>
      </w:r>
      <w:r>
        <w:rPr>
          <w:spacing w:val="21"/>
        </w:rPr>
        <w:t> </w:t>
      </w:r>
      <w:r>
        <w:rPr/>
        <w:t>is</w:t>
      </w:r>
      <w:r>
        <w:rPr>
          <w:spacing w:val="23"/>
        </w:rPr>
        <w:t> </w:t>
      </w:r>
      <w:r>
        <w:rPr/>
        <w:t>proposed</w:t>
      </w:r>
      <w:r>
        <w:rPr>
          <w:w w:val="110"/>
        </w:rPr>
        <w:t> to</w:t>
      </w:r>
      <w:r>
        <w:rPr>
          <w:w w:val="110"/>
        </w:rPr>
        <w:t> prevent</w:t>
      </w:r>
      <w:r>
        <w:rPr>
          <w:w w:val="110"/>
        </w:rPr>
        <w:t> DDoS</w:t>
      </w:r>
      <w:r>
        <w:rPr>
          <w:w w:val="110"/>
        </w:rPr>
        <w:t> attacks</w:t>
      </w:r>
      <w:r>
        <w:rPr>
          <w:w w:val="110"/>
        </w:rPr>
        <w:t> using</w:t>
      </w:r>
      <w:r>
        <w:rPr>
          <w:w w:val="110"/>
        </w:rPr>
        <w:t> SDN.</w:t>
      </w:r>
      <w:r>
        <w:rPr>
          <w:w w:val="110"/>
        </w:rPr>
        <w:t> The</w:t>
      </w:r>
      <w:r>
        <w:rPr>
          <w:w w:val="110"/>
        </w:rPr>
        <w:t> DaMask</w:t>
      </w:r>
      <w:r>
        <w:rPr>
          <w:w w:val="110"/>
        </w:rPr>
        <w:t> model</w:t>
      </w:r>
      <w:r>
        <w:rPr>
          <w:w w:val="110"/>
        </w:rPr>
        <w:t> consists</w:t>
      </w:r>
      <w:r>
        <w:rPr>
          <w:w w:val="110"/>
        </w:rPr>
        <w:t> of</w:t>
      </w:r>
      <w:r>
        <w:rPr>
          <w:w w:val="110"/>
        </w:rPr>
        <w:t> 2 modules:</w:t>
      </w:r>
      <w:r>
        <w:rPr>
          <w:w w:val="110"/>
        </w:rPr>
        <w:t> an</w:t>
      </w:r>
      <w:r>
        <w:rPr>
          <w:w w:val="110"/>
        </w:rPr>
        <w:t> anomaly-based</w:t>
      </w:r>
      <w:r>
        <w:rPr>
          <w:w w:val="110"/>
        </w:rPr>
        <w:t> attack</w:t>
      </w:r>
      <w:r>
        <w:rPr>
          <w:w w:val="110"/>
        </w:rPr>
        <w:t> detection</w:t>
      </w:r>
      <w:r>
        <w:rPr>
          <w:w w:val="110"/>
        </w:rPr>
        <w:t> module</w:t>
      </w:r>
      <w:r>
        <w:rPr>
          <w:w w:val="110"/>
        </w:rPr>
        <w:t> called</w:t>
      </w:r>
      <w:r>
        <w:rPr>
          <w:w w:val="110"/>
        </w:rPr>
        <w:t> as</w:t>
      </w:r>
      <w:r>
        <w:rPr>
          <w:spacing w:val="40"/>
          <w:w w:val="110"/>
        </w:rPr>
        <w:t> </w:t>
      </w:r>
      <w:r>
        <w:rPr>
          <w:w w:val="110"/>
        </w:rPr>
        <w:t>DaMask-D, and an attack prevention module called DaMask-M. In the DaMask-D module, anomalies are detected based on a graphical prob- abilistic</w:t>
      </w:r>
      <w:r>
        <w:rPr>
          <w:w w:val="110"/>
        </w:rPr>
        <w:t> inference</w:t>
      </w:r>
      <w:r>
        <w:rPr>
          <w:w w:val="110"/>
        </w:rPr>
        <w:t> model.</w:t>
      </w:r>
      <w:r>
        <w:rPr>
          <w:w w:val="110"/>
        </w:rPr>
        <w:t> [</w:t>
      </w:r>
      <w:hyperlink w:history="true" w:anchor="_bookmark37">
        <w:r>
          <w:rPr>
            <w:color w:val="2196D1"/>
            <w:w w:val="110"/>
          </w:rPr>
          <w:t>13</w:t>
        </w:r>
      </w:hyperlink>
      <w:r>
        <w:rPr>
          <w:w w:val="110"/>
        </w:rPr>
        <w:t>]</w:t>
      </w:r>
      <w:r>
        <w:rPr>
          <w:w w:val="110"/>
        </w:rPr>
        <w:t> proposed</w:t>
      </w:r>
      <w:r>
        <w:rPr>
          <w:w w:val="110"/>
        </w:rPr>
        <w:t> a</w:t>
      </w:r>
      <w:r>
        <w:rPr>
          <w:w w:val="110"/>
        </w:rPr>
        <w:t> method</w:t>
      </w:r>
      <w:r>
        <w:rPr>
          <w:w w:val="110"/>
        </w:rPr>
        <w:t> for</w:t>
      </w:r>
      <w:r>
        <w:rPr>
          <w:w w:val="110"/>
        </w:rPr>
        <w:t> detection</w:t>
      </w:r>
      <w:r>
        <w:rPr>
          <w:w w:val="110"/>
        </w:rPr>
        <w:t> of</w:t>
      </w:r>
      <w:r>
        <w:rPr>
          <w:spacing w:val="40"/>
          <w:w w:val="110"/>
        </w:rPr>
        <w:t> </w:t>
      </w:r>
      <w:r>
        <w:rPr>
          <w:w w:val="110"/>
        </w:rPr>
        <w:t>Low-rate</w:t>
      </w:r>
      <w:r>
        <w:rPr>
          <w:spacing w:val="-1"/>
          <w:w w:val="110"/>
        </w:rPr>
        <w:t> </w:t>
      </w:r>
      <w:r>
        <w:rPr>
          <w:w w:val="110"/>
        </w:rPr>
        <w:t>DDoS</w:t>
      </w:r>
      <w:r>
        <w:rPr>
          <w:spacing w:val="-1"/>
          <w:w w:val="110"/>
        </w:rPr>
        <w:t> </w:t>
      </w:r>
      <w:r>
        <w:rPr>
          <w:w w:val="110"/>
        </w:rPr>
        <w:t>(LDDoS)</w:t>
      </w:r>
      <w:r>
        <w:rPr>
          <w:spacing w:val="-2"/>
          <w:w w:val="110"/>
        </w:rPr>
        <w:t> </w:t>
      </w:r>
      <w:r>
        <w:rPr>
          <w:w w:val="110"/>
        </w:rPr>
        <w:t>attacks</w:t>
      </w:r>
      <w:r>
        <w:rPr>
          <w:spacing w:val="-2"/>
          <w:w w:val="110"/>
        </w:rPr>
        <w:t> </w:t>
      </w:r>
      <w:r>
        <w:rPr>
          <w:w w:val="110"/>
        </w:rPr>
        <w:t>based</w:t>
      </w:r>
      <w:r>
        <w:rPr>
          <w:spacing w:val="-2"/>
          <w:w w:val="110"/>
        </w:rPr>
        <w:t> </w:t>
      </w:r>
      <w:r>
        <w:rPr>
          <w:w w:val="110"/>
        </w:rPr>
        <w:t>on</w:t>
      </w:r>
      <w:r>
        <w:rPr>
          <w:spacing w:val="-1"/>
          <w:w w:val="110"/>
        </w:rPr>
        <w:t> </w:t>
      </w:r>
      <w:r>
        <w:rPr>
          <w:w w:val="110"/>
        </w:rPr>
        <w:t>frequency.</w:t>
      </w:r>
      <w:r>
        <w:rPr>
          <w:spacing w:val="-2"/>
          <w:w w:val="110"/>
        </w:rPr>
        <w:t> </w:t>
      </w:r>
      <w:r>
        <w:rPr>
          <w:w w:val="110"/>
        </w:rPr>
        <w:t>The</w:t>
      </w:r>
      <w:r>
        <w:rPr>
          <w:spacing w:val="-2"/>
          <w:w w:val="110"/>
        </w:rPr>
        <w:t> </w:t>
      </w:r>
      <w:r>
        <w:rPr>
          <w:w w:val="110"/>
        </w:rPr>
        <w:t>approach</w:t>
      </w:r>
      <w:r>
        <w:rPr>
          <w:spacing w:val="-2"/>
          <w:w w:val="110"/>
        </w:rPr>
        <w:t> </w:t>
      </w:r>
      <w:r>
        <w:rPr>
          <w:w w:val="110"/>
        </w:rPr>
        <w:t>is based</w:t>
      </w:r>
      <w:r>
        <w:rPr>
          <w:w w:val="110"/>
        </w:rPr>
        <w:t> on</w:t>
      </w:r>
      <w:r>
        <w:rPr>
          <w:w w:val="110"/>
        </w:rPr>
        <w:t> the</w:t>
      </w:r>
      <w:r>
        <w:rPr>
          <w:w w:val="110"/>
        </w:rPr>
        <w:t> power</w:t>
      </w:r>
      <w:r>
        <w:rPr>
          <w:w w:val="110"/>
        </w:rPr>
        <w:t> spectral</w:t>
      </w:r>
      <w:r>
        <w:rPr>
          <w:w w:val="110"/>
        </w:rPr>
        <w:t> density</w:t>
      </w:r>
      <w:r>
        <w:rPr>
          <w:w w:val="110"/>
        </w:rPr>
        <w:t> (PSD)</w:t>
      </w:r>
      <w:r>
        <w:rPr>
          <w:w w:val="110"/>
        </w:rPr>
        <w:t> algorithm</w:t>
      </w:r>
      <w:r>
        <w:rPr>
          <w:w w:val="110"/>
        </w:rPr>
        <w:t> and</w:t>
      </w:r>
      <w:r>
        <w:rPr>
          <w:w w:val="110"/>
        </w:rPr>
        <w:t> detects</w:t>
      </w:r>
      <w:r>
        <w:rPr>
          <w:w w:val="110"/>
        </w:rPr>
        <w:t> an attack</w:t>
      </w:r>
      <w:r>
        <w:rPr>
          <w:w w:val="110"/>
        </w:rPr>
        <w:t> by</w:t>
      </w:r>
      <w:r>
        <w:rPr>
          <w:w w:val="110"/>
        </w:rPr>
        <w:t> analysing</w:t>
      </w:r>
      <w:r>
        <w:rPr>
          <w:w w:val="110"/>
        </w:rPr>
        <w:t> real-time</w:t>
      </w:r>
      <w:r>
        <w:rPr>
          <w:w w:val="110"/>
        </w:rPr>
        <w:t> traffic.</w:t>
      </w:r>
      <w:r>
        <w:rPr>
          <w:w w:val="110"/>
        </w:rPr>
        <w:t> The</w:t>
      </w:r>
      <w:r>
        <w:rPr>
          <w:w w:val="110"/>
        </w:rPr>
        <w:t> approach</w:t>
      </w:r>
      <w:r>
        <w:rPr>
          <w:w w:val="110"/>
        </w:rPr>
        <w:t> experimentally</w:t>
      </w:r>
      <w:r>
        <w:rPr>
          <w:w w:val="110"/>
        </w:rPr>
        <w:t> is applied in the OpenStack real cloud environment.</w:t>
      </w:r>
    </w:p>
    <w:p>
      <w:pPr>
        <w:pStyle w:val="BodyText"/>
        <w:spacing w:line="273" w:lineRule="auto"/>
        <w:ind w:right="38" w:firstLine="239"/>
        <w:jc w:val="both"/>
      </w:pPr>
      <w:r>
        <w:rPr>
          <w:w w:val="110"/>
        </w:rPr>
        <w:t>These</w:t>
      </w:r>
      <w:r>
        <w:rPr>
          <w:spacing w:val="-7"/>
          <w:w w:val="110"/>
        </w:rPr>
        <w:t> </w:t>
      </w:r>
      <w:r>
        <w:rPr>
          <w:w w:val="110"/>
        </w:rPr>
        <w:t>methods</w:t>
      </w:r>
      <w:r>
        <w:rPr>
          <w:spacing w:val="-7"/>
          <w:w w:val="110"/>
        </w:rPr>
        <w:t> </w:t>
      </w:r>
      <w:r>
        <w:rPr>
          <w:w w:val="110"/>
        </w:rPr>
        <w:t>extremely</w:t>
      </w:r>
      <w:r>
        <w:rPr>
          <w:spacing w:val="-7"/>
          <w:w w:val="110"/>
        </w:rPr>
        <w:t> </w:t>
      </w:r>
      <w:r>
        <w:rPr>
          <w:w w:val="110"/>
        </w:rPr>
        <w:t>depend</w:t>
      </w:r>
      <w:r>
        <w:rPr>
          <w:spacing w:val="-7"/>
          <w:w w:val="110"/>
        </w:rPr>
        <w:t> </w:t>
      </w:r>
      <w:r>
        <w:rPr>
          <w:w w:val="110"/>
        </w:rPr>
        <w:t>on</w:t>
      </w:r>
      <w:r>
        <w:rPr>
          <w:spacing w:val="-8"/>
          <w:w w:val="110"/>
        </w:rPr>
        <w:t> </w:t>
      </w:r>
      <w:r>
        <w:rPr>
          <w:w w:val="110"/>
        </w:rPr>
        <w:t>the</w:t>
      </w:r>
      <w:r>
        <w:rPr>
          <w:spacing w:val="-7"/>
          <w:w w:val="110"/>
        </w:rPr>
        <w:t> </w:t>
      </w:r>
      <w:r>
        <w:rPr>
          <w:w w:val="110"/>
        </w:rPr>
        <w:t>correct</w:t>
      </w:r>
      <w:r>
        <w:rPr>
          <w:spacing w:val="-7"/>
          <w:w w:val="110"/>
        </w:rPr>
        <w:t> </w:t>
      </w:r>
      <w:r>
        <w:rPr>
          <w:w w:val="110"/>
        </w:rPr>
        <w:t>labeling</w:t>
      </w:r>
      <w:r>
        <w:rPr>
          <w:spacing w:val="-8"/>
          <w:w w:val="110"/>
        </w:rPr>
        <w:t> </w:t>
      </w:r>
      <w:r>
        <w:rPr>
          <w:w w:val="110"/>
        </w:rPr>
        <w:t>of</w:t>
      </w:r>
      <w:r>
        <w:rPr>
          <w:spacing w:val="-7"/>
          <w:w w:val="110"/>
        </w:rPr>
        <w:t> </w:t>
      </w:r>
      <w:r>
        <w:rPr>
          <w:w w:val="110"/>
        </w:rPr>
        <w:t>the</w:t>
      </w:r>
      <w:r>
        <w:rPr>
          <w:spacing w:val="-8"/>
          <w:w w:val="110"/>
        </w:rPr>
        <w:t> </w:t>
      </w:r>
      <w:r>
        <w:rPr>
          <w:w w:val="110"/>
        </w:rPr>
        <w:t>data, </w:t>
      </w:r>
      <w:r>
        <w:rPr/>
        <w:t>namely on the distinguishing of the attack classes. As the labeling is done</w:t>
      </w:r>
      <w:r>
        <w:rPr>
          <w:w w:val="110"/>
        </w:rPr>
        <w:t> autonomously, so this procedure limits the real-time application of the algorithm. In this paper, the data clustering approach is used to over- come</w:t>
      </w:r>
      <w:r>
        <w:rPr>
          <w:spacing w:val="-8"/>
          <w:w w:val="110"/>
        </w:rPr>
        <w:t> </w:t>
      </w:r>
      <w:r>
        <w:rPr>
          <w:w w:val="110"/>
        </w:rPr>
        <w:t>this</w:t>
      </w:r>
      <w:r>
        <w:rPr>
          <w:spacing w:val="-8"/>
          <w:w w:val="110"/>
        </w:rPr>
        <w:t> </w:t>
      </w:r>
      <w:r>
        <w:rPr>
          <w:w w:val="110"/>
        </w:rPr>
        <w:t>problem.</w:t>
      </w:r>
      <w:r>
        <w:rPr>
          <w:spacing w:val="-8"/>
          <w:w w:val="110"/>
        </w:rPr>
        <w:t> </w:t>
      </w:r>
      <w:r>
        <w:rPr>
          <w:w w:val="110"/>
        </w:rPr>
        <w:t>Clustering</w:t>
      </w:r>
      <w:r>
        <w:rPr>
          <w:spacing w:val="-7"/>
          <w:w w:val="110"/>
        </w:rPr>
        <w:t> </w:t>
      </w:r>
      <w:r>
        <w:rPr>
          <w:w w:val="110"/>
        </w:rPr>
        <w:t>does</w:t>
      </w:r>
      <w:r>
        <w:rPr>
          <w:spacing w:val="-9"/>
          <w:w w:val="110"/>
        </w:rPr>
        <w:t> </w:t>
      </w:r>
      <w:r>
        <w:rPr>
          <w:w w:val="110"/>
        </w:rPr>
        <w:t>not</w:t>
      </w:r>
      <w:r>
        <w:rPr>
          <w:spacing w:val="-9"/>
          <w:w w:val="110"/>
        </w:rPr>
        <w:t> </w:t>
      </w:r>
      <w:r>
        <w:rPr>
          <w:w w:val="110"/>
        </w:rPr>
        <w:t>require</w:t>
      </w:r>
      <w:r>
        <w:rPr>
          <w:spacing w:val="-8"/>
          <w:w w:val="110"/>
        </w:rPr>
        <w:t> </w:t>
      </w:r>
      <w:r>
        <w:rPr>
          <w:w w:val="110"/>
        </w:rPr>
        <w:t>labeling</w:t>
      </w:r>
      <w:r>
        <w:rPr>
          <w:spacing w:val="-8"/>
          <w:w w:val="110"/>
        </w:rPr>
        <w:t> </w:t>
      </w:r>
      <w:r>
        <w:rPr>
          <w:w w:val="110"/>
        </w:rPr>
        <w:t>the</w:t>
      </w:r>
      <w:r>
        <w:rPr>
          <w:spacing w:val="-8"/>
          <w:w w:val="110"/>
        </w:rPr>
        <w:t> </w:t>
      </w:r>
      <w:r>
        <w:rPr>
          <w:w w:val="110"/>
        </w:rPr>
        <w:t>data</w:t>
      </w:r>
      <w:r>
        <w:rPr>
          <w:spacing w:val="-8"/>
          <w:w w:val="110"/>
        </w:rPr>
        <w:t> </w:t>
      </w:r>
      <w:r>
        <w:rPr>
          <w:w w:val="110"/>
        </w:rPr>
        <w:t>by</w:t>
      </w:r>
      <w:r>
        <w:rPr>
          <w:spacing w:val="-9"/>
          <w:w w:val="110"/>
        </w:rPr>
        <w:t> </w:t>
      </w:r>
      <w:r>
        <w:rPr>
          <w:w w:val="110"/>
        </w:rPr>
        <w:t>user and</w:t>
      </w:r>
      <w:r>
        <w:rPr>
          <w:w w:val="110"/>
        </w:rPr>
        <w:t> significantly</w:t>
      </w:r>
      <w:r>
        <w:rPr>
          <w:w w:val="110"/>
        </w:rPr>
        <w:t> reduces</w:t>
      </w:r>
      <w:r>
        <w:rPr>
          <w:w w:val="110"/>
        </w:rPr>
        <w:t> the</w:t>
      </w:r>
      <w:r>
        <w:rPr>
          <w:w w:val="110"/>
        </w:rPr>
        <w:t> search</w:t>
      </w:r>
      <w:r>
        <w:rPr>
          <w:w w:val="110"/>
        </w:rPr>
        <w:t> space.</w:t>
      </w:r>
      <w:r>
        <w:rPr>
          <w:w w:val="110"/>
        </w:rPr>
        <w:t> For</w:t>
      </w:r>
      <w:r>
        <w:rPr>
          <w:w w:val="110"/>
        </w:rPr>
        <w:t> the</w:t>
      </w:r>
      <w:r>
        <w:rPr>
          <w:w w:val="110"/>
        </w:rPr>
        <w:t> detection</w:t>
      </w:r>
      <w:r>
        <w:rPr>
          <w:w w:val="110"/>
        </w:rPr>
        <w:t> of DDoS attacks, the proposed approach uses feature selection to provide accu- rate clustering of the network data. In this paper, the PCA algorithm is used</w:t>
      </w:r>
      <w:r>
        <w:rPr>
          <w:spacing w:val="-9"/>
          <w:w w:val="110"/>
        </w:rPr>
        <w:t> </w:t>
      </w:r>
      <w:r>
        <w:rPr>
          <w:w w:val="110"/>
        </w:rPr>
        <w:t>to</w:t>
      </w:r>
      <w:r>
        <w:rPr>
          <w:spacing w:val="-9"/>
          <w:w w:val="110"/>
        </w:rPr>
        <w:t> </w:t>
      </w:r>
      <w:r>
        <w:rPr>
          <w:w w:val="110"/>
        </w:rPr>
        <w:t>select</w:t>
      </w:r>
      <w:r>
        <w:rPr>
          <w:spacing w:val="-10"/>
          <w:w w:val="110"/>
        </w:rPr>
        <w:t> </w:t>
      </w:r>
      <w:r>
        <w:rPr>
          <w:w w:val="110"/>
        </w:rPr>
        <w:t>the</w:t>
      </w:r>
      <w:r>
        <w:rPr>
          <w:spacing w:val="-9"/>
          <w:w w:val="110"/>
        </w:rPr>
        <w:t> </w:t>
      </w:r>
      <w:r>
        <w:rPr>
          <w:w w:val="110"/>
        </w:rPr>
        <w:t>features.</w:t>
      </w:r>
      <w:r>
        <w:rPr>
          <w:spacing w:val="-9"/>
          <w:w w:val="110"/>
        </w:rPr>
        <w:t> </w:t>
      </w:r>
      <w:r>
        <w:rPr>
          <w:w w:val="110"/>
        </w:rPr>
        <w:t>DBSCAN,</w:t>
      </w:r>
      <w:r>
        <w:rPr>
          <w:spacing w:val="-10"/>
          <w:w w:val="110"/>
        </w:rPr>
        <w:t> </w:t>
      </w:r>
      <w:r>
        <w:rPr>
          <w:w w:val="110"/>
        </w:rPr>
        <w:t>Agglomerative</w:t>
      </w:r>
      <w:r>
        <w:rPr>
          <w:spacing w:val="-9"/>
          <w:w w:val="110"/>
        </w:rPr>
        <w:t> </w:t>
      </w:r>
      <w:r>
        <w:rPr>
          <w:w w:val="110"/>
        </w:rPr>
        <w:t>Clustering,</w:t>
      </w:r>
      <w:r>
        <w:rPr>
          <w:spacing w:val="-9"/>
          <w:w w:val="110"/>
        </w:rPr>
        <w:t> </w:t>
      </w:r>
      <w:r>
        <w:rPr>
          <w:w w:val="110"/>
        </w:rPr>
        <w:t>and</w:t>
      </w:r>
      <w:r>
        <w:rPr>
          <w:spacing w:val="-10"/>
          <w:w w:val="110"/>
        </w:rPr>
        <w:t> </w:t>
      </w:r>
      <w:r>
        <w:rPr>
          <w:w w:val="110"/>
        </w:rPr>
        <w:t>k- means</w:t>
      </w:r>
      <w:r>
        <w:rPr>
          <w:w w:val="110"/>
        </w:rPr>
        <w:t> algorithms</w:t>
      </w:r>
      <w:r>
        <w:rPr>
          <w:w w:val="110"/>
        </w:rPr>
        <w:t> are</w:t>
      </w:r>
      <w:r>
        <w:rPr>
          <w:w w:val="110"/>
        </w:rPr>
        <w:t> applied</w:t>
      </w:r>
      <w:r>
        <w:rPr>
          <w:w w:val="110"/>
        </w:rPr>
        <w:t> to</w:t>
      </w:r>
      <w:r>
        <w:rPr>
          <w:w w:val="110"/>
        </w:rPr>
        <w:t> the</w:t>
      </w:r>
      <w:r>
        <w:rPr>
          <w:w w:val="110"/>
        </w:rPr>
        <w:t> dataset</w:t>
      </w:r>
      <w:r>
        <w:rPr>
          <w:w w:val="110"/>
        </w:rPr>
        <w:t> formed</w:t>
      </w:r>
      <w:r>
        <w:rPr>
          <w:w w:val="110"/>
        </w:rPr>
        <w:t> on</w:t>
      </w:r>
      <w:r>
        <w:rPr>
          <w:w w:val="110"/>
        </w:rPr>
        <w:t> the</w:t>
      </w:r>
      <w:r>
        <w:rPr>
          <w:w w:val="110"/>
        </w:rPr>
        <w:t> basis</w:t>
      </w:r>
      <w:r>
        <w:rPr>
          <w:w w:val="110"/>
        </w:rPr>
        <w:t> of selected features.</w:t>
      </w:r>
    </w:p>
    <w:p>
      <w:pPr>
        <w:pStyle w:val="BodyText"/>
        <w:spacing w:line="273" w:lineRule="auto"/>
        <w:ind w:right="38" w:firstLine="239"/>
        <w:jc w:val="both"/>
      </w:pPr>
      <w:r>
        <w:rPr>
          <w:w w:val="110"/>
        </w:rPr>
        <w:t>Feeding raw data or a large number of features into the input of the clustering algorithms is not considered effective. Here, the purpose </w:t>
      </w:r>
      <w:r>
        <w:rPr>
          <w:w w:val="110"/>
        </w:rPr>
        <w:t>of feature</w:t>
      </w:r>
      <w:r>
        <w:rPr>
          <w:spacing w:val="-10"/>
          <w:w w:val="110"/>
        </w:rPr>
        <w:t> </w:t>
      </w:r>
      <w:r>
        <w:rPr>
          <w:w w:val="110"/>
        </w:rPr>
        <w:t>selection</w:t>
      </w:r>
      <w:r>
        <w:rPr>
          <w:spacing w:val="-11"/>
          <w:w w:val="110"/>
        </w:rPr>
        <w:t> </w:t>
      </w:r>
      <w:r>
        <w:rPr>
          <w:w w:val="110"/>
        </w:rPr>
        <w:t>usage</w:t>
      </w:r>
      <w:r>
        <w:rPr>
          <w:spacing w:val="-10"/>
          <w:w w:val="110"/>
        </w:rPr>
        <w:t> </w:t>
      </w:r>
      <w:r>
        <w:rPr>
          <w:w w:val="110"/>
        </w:rPr>
        <w:t>is</w:t>
      </w:r>
      <w:r>
        <w:rPr>
          <w:spacing w:val="-11"/>
          <w:w w:val="110"/>
        </w:rPr>
        <w:t> </w:t>
      </w:r>
      <w:r>
        <w:rPr>
          <w:w w:val="110"/>
        </w:rPr>
        <w:t>to</w:t>
      </w:r>
      <w:r>
        <w:rPr>
          <w:spacing w:val="-10"/>
          <w:w w:val="110"/>
        </w:rPr>
        <w:t> </w:t>
      </w:r>
      <w:r>
        <w:rPr>
          <w:w w:val="110"/>
        </w:rPr>
        <w:t>remove</w:t>
      </w:r>
      <w:r>
        <w:rPr>
          <w:spacing w:val="-11"/>
          <w:w w:val="110"/>
        </w:rPr>
        <w:t> </w:t>
      </w:r>
      <w:r>
        <w:rPr>
          <w:w w:val="110"/>
        </w:rPr>
        <w:t>redundant</w:t>
      </w:r>
      <w:r>
        <w:rPr>
          <w:spacing w:val="-11"/>
          <w:w w:val="110"/>
        </w:rPr>
        <w:t> </w:t>
      </w:r>
      <w:r>
        <w:rPr>
          <w:w w:val="110"/>
        </w:rPr>
        <w:t>features,</w:t>
      </w:r>
      <w:r>
        <w:rPr>
          <w:spacing w:val="-11"/>
          <w:w w:val="110"/>
        </w:rPr>
        <w:t> </w:t>
      </w:r>
      <w:r>
        <w:rPr>
          <w:w w:val="110"/>
        </w:rPr>
        <w:t>choose</w:t>
      </w:r>
      <w:r>
        <w:rPr>
          <w:spacing w:val="-9"/>
          <w:w w:val="110"/>
        </w:rPr>
        <w:t> </w:t>
      </w:r>
      <w:r>
        <w:rPr>
          <w:w w:val="110"/>
        </w:rPr>
        <w:t>the</w:t>
      </w:r>
      <w:r>
        <w:rPr>
          <w:spacing w:val="-11"/>
          <w:w w:val="110"/>
        </w:rPr>
        <w:t> </w:t>
      </w:r>
      <w:r>
        <w:rPr>
          <w:w w:val="110"/>
        </w:rPr>
        <w:t>most important features from them, and reduce the search space.</w:t>
      </w:r>
    </w:p>
    <w:p>
      <w:pPr>
        <w:pStyle w:val="BodyText"/>
        <w:spacing w:line="273" w:lineRule="auto"/>
        <w:ind w:right="38" w:firstLine="239"/>
        <w:jc w:val="both"/>
      </w:pPr>
      <w:r>
        <w:rPr>
          <w:w w:val="110"/>
        </w:rPr>
        <w:t>Also,</w:t>
      </w:r>
      <w:r>
        <w:rPr>
          <w:w w:val="110"/>
        </w:rPr>
        <w:t> in</w:t>
      </w:r>
      <w:r>
        <w:rPr>
          <w:w w:val="110"/>
        </w:rPr>
        <w:t> the</w:t>
      </w:r>
      <w:r>
        <w:rPr>
          <w:w w:val="110"/>
        </w:rPr>
        <w:t> existing</w:t>
      </w:r>
      <w:r>
        <w:rPr>
          <w:w w:val="110"/>
        </w:rPr>
        <w:t> works,</w:t>
      </w:r>
      <w:r>
        <w:rPr>
          <w:w w:val="110"/>
        </w:rPr>
        <w:t> the</w:t>
      </w:r>
      <w:r>
        <w:rPr>
          <w:w w:val="110"/>
        </w:rPr>
        <w:t> DDoS</w:t>
      </w:r>
      <w:r>
        <w:rPr>
          <w:w w:val="110"/>
        </w:rPr>
        <w:t> attacks</w:t>
      </w:r>
      <w:r>
        <w:rPr>
          <w:w w:val="110"/>
        </w:rPr>
        <w:t> were</w:t>
      </w:r>
      <w:r>
        <w:rPr>
          <w:w w:val="110"/>
        </w:rPr>
        <w:t> detected</w:t>
      </w:r>
      <w:r>
        <w:rPr>
          <w:w w:val="110"/>
        </w:rPr>
        <w:t> </w:t>
      </w:r>
      <w:r>
        <w:rPr>
          <w:w w:val="110"/>
        </w:rPr>
        <w:t>using </w:t>
      </w:r>
      <w:r>
        <w:rPr/>
        <w:t>network</w:t>
      </w:r>
      <w:r>
        <w:rPr>
          <w:spacing w:val="26"/>
        </w:rPr>
        <w:t> </w:t>
      </w:r>
      <w:r>
        <w:rPr/>
        <w:t>traffic</w:t>
      </w:r>
      <w:r>
        <w:rPr>
          <w:spacing w:val="26"/>
        </w:rPr>
        <w:t> </w:t>
      </w:r>
      <w:r>
        <w:rPr/>
        <w:t>parameters,</w:t>
      </w:r>
      <w:r>
        <w:rPr>
          <w:spacing w:val="26"/>
        </w:rPr>
        <w:t> </w:t>
      </w:r>
      <w:r>
        <w:rPr/>
        <w:t>such</w:t>
      </w:r>
      <w:r>
        <w:rPr>
          <w:spacing w:val="26"/>
        </w:rPr>
        <w:t> </w:t>
      </w:r>
      <w:r>
        <w:rPr/>
        <w:t>as</w:t>
      </w:r>
      <w:r>
        <w:rPr>
          <w:spacing w:val="28"/>
        </w:rPr>
        <w:t> </w:t>
      </w:r>
      <w:r>
        <w:rPr/>
        <w:t>IP</w:t>
      </w:r>
      <w:r>
        <w:rPr>
          <w:spacing w:val="24"/>
        </w:rPr>
        <w:t> </w:t>
      </w:r>
      <w:r>
        <w:rPr/>
        <w:t>address,</w:t>
      </w:r>
      <w:r>
        <w:rPr>
          <w:spacing w:val="26"/>
        </w:rPr>
        <w:t> </w:t>
      </w:r>
      <w:r>
        <w:rPr/>
        <w:t>TCP</w:t>
      </w:r>
      <w:r>
        <w:rPr>
          <w:spacing w:val="26"/>
        </w:rPr>
        <w:t> </w:t>
      </w:r>
      <w:r>
        <w:rPr/>
        <w:t>flags,</w:t>
      </w:r>
      <w:r>
        <w:rPr>
          <w:spacing w:val="26"/>
        </w:rPr>
        <w:t> </w:t>
      </w:r>
      <w:r>
        <w:rPr/>
        <w:t>etc.</w:t>
      </w:r>
      <w:r>
        <w:rPr>
          <w:spacing w:val="25"/>
        </w:rPr>
        <w:t> </w:t>
      </w:r>
      <w:r>
        <w:rPr>
          <w:spacing w:val="-2"/>
        </w:rPr>
        <w:t>separately</w:t>
      </w:r>
    </w:p>
    <w:p>
      <w:pPr>
        <w:pStyle w:val="BodyText"/>
        <w:spacing w:line="273" w:lineRule="auto" w:before="91"/>
        <w:ind w:right="150"/>
        <w:jc w:val="both"/>
      </w:pPr>
      <w:r>
        <w:rPr/>
        <w:br w:type="column"/>
      </w:r>
      <w:r>
        <w:rPr>
          <w:w w:val="110"/>
        </w:rPr>
        <w:t>[</w:t>
      </w:r>
      <w:hyperlink w:history="true" w:anchor="_bookmark38">
        <w:r>
          <w:rPr>
            <w:color w:val="2196D1"/>
            <w:w w:val="110"/>
          </w:rPr>
          <w:t>14</w:t>
        </w:r>
      </w:hyperlink>
      <w:r>
        <w:rPr>
          <w:w w:val="110"/>
        </w:rPr>
        <w:t>].</w:t>
      </w:r>
      <w:r>
        <w:rPr>
          <w:spacing w:val="-3"/>
          <w:w w:val="110"/>
        </w:rPr>
        <w:t> </w:t>
      </w:r>
      <w:r>
        <w:rPr>
          <w:w w:val="110"/>
        </w:rPr>
        <w:t>Web</w:t>
      </w:r>
      <w:r>
        <w:rPr>
          <w:spacing w:val="-2"/>
          <w:w w:val="110"/>
        </w:rPr>
        <w:t> </w:t>
      </w:r>
      <w:r>
        <w:rPr>
          <w:w w:val="110"/>
        </w:rPr>
        <w:t>traffic-specific</w:t>
      </w:r>
      <w:r>
        <w:rPr>
          <w:spacing w:val="-3"/>
          <w:w w:val="110"/>
        </w:rPr>
        <w:t> </w:t>
      </w:r>
      <w:r>
        <w:rPr>
          <w:w w:val="110"/>
        </w:rPr>
        <w:t>features,</w:t>
      </w:r>
      <w:r>
        <w:rPr>
          <w:spacing w:val="-2"/>
          <w:w w:val="110"/>
        </w:rPr>
        <w:t> </w:t>
      </w:r>
      <w:r>
        <w:rPr>
          <w:w w:val="110"/>
        </w:rPr>
        <w:t>such</w:t>
      </w:r>
      <w:r>
        <w:rPr>
          <w:spacing w:val="-3"/>
          <w:w w:val="110"/>
        </w:rPr>
        <w:t> </w:t>
      </w:r>
      <w:r>
        <w:rPr>
          <w:w w:val="110"/>
        </w:rPr>
        <w:t>as</w:t>
      </w:r>
      <w:r>
        <w:rPr>
          <w:spacing w:val="-3"/>
          <w:w w:val="110"/>
        </w:rPr>
        <w:t> </w:t>
      </w:r>
      <w:r>
        <w:rPr>
          <w:w w:val="110"/>
        </w:rPr>
        <w:t>IP</w:t>
      </w:r>
      <w:r>
        <w:rPr>
          <w:spacing w:val="-2"/>
          <w:w w:val="110"/>
        </w:rPr>
        <w:t> </w:t>
      </w:r>
      <w:r>
        <w:rPr>
          <w:w w:val="110"/>
        </w:rPr>
        <w:t>addresses</w:t>
      </w:r>
      <w:r>
        <w:rPr>
          <w:spacing w:val="-3"/>
          <w:w w:val="110"/>
        </w:rPr>
        <w:t> </w:t>
      </w:r>
      <w:r>
        <w:rPr>
          <w:w w:val="110"/>
        </w:rPr>
        <w:t>and</w:t>
      </w:r>
      <w:r>
        <w:rPr>
          <w:spacing w:val="-3"/>
          <w:w w:val="110"/>
        </w:rPr>
        <w:t> </w:t>
      </w:r>
      <w:r>
        <w:rPr>
          <w:w w:val="110"/>
        </w:rPr>
        <w:t>TCP</w:t>
      </w:r>
      <w:r>
        <w:rPr>
          <w:spacing w:val="-3"/>
          <w:w w:val="110"/>
        </w:rPr>
        <w:t> </w:t>
      </w:r>
      <w:r>
        <w:rPr>
          <w:w w:val="110"/>
        </w:rPr>
        <w:t>flags, contain</w:t>
      </w:r>
      <w:r>
        <w:rPr>
          <w:spacing w:val="-2"/>
          <w:w w:val="110"/>
        </w:rPr>
        <w:t> </w:t>
      </w:r>
      <w:r>
        <w:rPr>
          <w:w w:val="110"/>
        </w:rPr>
        <w:t>low</w:t>
      </w:r>
      <w:r>
        <w:rPr>
          <w:spacing w:val="-4"/>
          <w:w w:val="110"/>
        </w:rPr>
        <w:t> </w:t>
      </w:r>
      <w:r>
        <w:rPr>
          <w:w w:val="110"/>
        </w:rPr>
        <w:t>information</w:t>
      </w:r>
      <w:r>
        <w:rPr>
          <w:spacing w:val="-3"/>
          <w:w w:val="110"/>
        </w:rPr>
        <w:t> </w:t>
      </w:r>
      <w:r>
        <w:rPr>
          <w:w w:val="110"/>
        </w:rPr>
        <w:t>to</w:t>
      </w:r>
      <w:r>
        <w:rPr>
          <w:spacing w:val="-2"/>
          <w:w w:val="110"/>
        </w:rPr>
        <w:t> </w:t>
      </w:r>
      <w:r>
        <w:rPr>
          <w:w w:val="110"/>
        </w:rPr>
        <w:t>detect</w:t>
      </w:r>
      <w:r>
        <w:rPr>
          <w:spacing w:val="-3"/>
          <w:w w:val="110"/>
        </w:rPr>
        <w:t> </w:t>
      </w:r>
      <w:r>
        <w:rPr>
          <w:w w:val="110"/>
        </w:rPr>
        <w:t>such</w:t>
      </w:r>
      <w:r>
        <w:rPr>
          <w:spacing w:val="-3"/>
          <w:w w:val="110"/>
        </w:rPr>
        <w:t> </w:t>
      </w:r>
      <w:r>
        <w:rPr>
          <w:w w:val="110"/>
        </w:rPr>
        <w:t>types</w:t>
      </w:r>
      <w:r>
        <w:rPr>
          <w:spacing w:val="-3"/>
          <w:w w:val="110"/>
        </w:rPr>
        <w:t> </w:t>
      </w:r>
      <w:r>
        <w:rPr>
          <w:w w:val="110"/>
        </w:rPr>
        <w:t>of</w:t>
      </w:r>
      <w:r>
        <w:rPr>
          <w:spacing w:val="-4"/>
          <w:w w:val="110"/>
        </w:rPr>
        <w:t> </w:t>
      </w:r>
      <w:r>
        <w:rPr>
          <w:w w:val="110"/>
        </w:rPr>
        <w:t>attacks.</w:t>
      </w:r>
      <w:r>
        <w:rPr>
          <w:spacing w:val="-3"/>
          <w:w w:val="110"/>
        </w:rPr>
        <w:t> </w:t>
      </w:r>
      <w:r>
        <w:rPr>
          <w:w w:val="110"/>
        </w:rPr>
        <w:t>Only</w:t>
      </w:r>
      <w:r>
        <w:rPr>
          <w:spacing w:val="-3"/>
          <w:w w:val="110"/>
        </w:rPr>
        <w:t> </w:t>
      </w:r>
      <w:r>
        <w:rPr>
          <w:w w:val="110"/>
        </w:rPr>
        <w:t>the</w:t>
      </w:r>
      <w:r>
        <w:rPr>
          <w:spacing w:val="-4"/>
          <w:w w:val="110"/>
        </w:rPr>
        <w:t> </w:t>
      </w:r>
      <w:r>
        <w:rPr>
          <w:w w:val="110"/>
        </w:rPr>
        <w:t>use</w:t>
      </w:r>
      <w:r>
        <w:rPr>
          <w:spacing w:val="-3"/>
          <w:w w:val="110"/>
        </w:rPr>
        <w:t> </w:t>
      </w:r>
      <w:r>
        <w:rPr>
          <w:w w:val="110"/>
        </w:rPr>
        <w:t>of these</w:t>
      </w:r>
      <w:r>
        <w:rPr>
          <w:spacing w:val="-4"/>
          <w:w w:val="110"/>
        </w:rPr>
        <w:t> </w:t>
      </w:r>
      <w:r>
        <w:rPr>
          <w:w w:val="110"/>
        </w:rPr>
        <w:t>features</w:t>
      </w:r>
      <w:r>
        <w:rPr>
          <w:spacing w:val="-3"/>
          <w:w w:val="110"/>
        </w:rPr>
        <w:t> </w:t>
      </w:r>
      <w:r>
        <w:rPr>
          <w:w w:val="110"/>
        </w:rPr>
        <w:t>can</w:t>
      </w:r>
      <w:r>
        <w:rPr>
          <w:spacing w:val="-3"/>
          <w:w w:val="110"/>
        </w:rPr>
        <w:t> </w:t>
      </w:r>
      <w:r>
        <w:rPr>
          <w:w w:val="110"/>
        </w:rPr>
        <w:t>hide</w:t>
      </w:r>
      <w:r>
        <w:rPr>
          <w:spacing w:val="-3"/>
          <w:w w:val="110"/>
        </w:rPr>
        <w:t> </w:t>
      </w:r>
      <w:r>
        <w:rPr>
          <w:w w:val="110"/>
        </w:rPr>
        <w:t>the</w:t>
      </w:r>
      <w:r>
        <w:rPr>
          <w:spacing w:val="-4"/>
          <w:w w:val="110"/>
        </w:rPr>
        <w:t> </w:t>
      </w:r>
      <w:r>
        <w:rPr>
          <w:w w:val="110"/>
        </w:rPr>
        <w:t>real</w:t>
      </w:r>
      <w:r>
        <w:rPr>
          <w:spacing w:val="-4"/>
          <w:w w:val="110"/>
        </w:rPr>
        <w:t> </w:t>
      </w:r>
      <w:r>
        <w:rPr>
          <w:w w:val="110"/>
        </w:rPr>
        <w:t>state</w:t>
      </w:r>
      <w:r>
        <w:rPr>
          <w:spacing w:val="-4"/>
          <w:w w:val="110"/>
        </w:rPr>
        <w:t> </w:t>
      </w:r>
      <w:r>
        <w:rPr>
          <w:w w:val="110"/>
        </w:rPr>
        <w:t>of</w:t>
      </w:r>
      <w:r>
        <w:rPr>
          <w:spacing w:val="-3"/>
          <w:w w:val="110"/>
        </w:rPr>
        <w:t> </w:t>
      </w:r>
      <w:r>
        <w:rPr>
          <w:w w:val="110"/>
        </w:rPr>
        <w:t>the</w:t>
      </w:r>
      <w:r>
        <w:rPr>
          <w:spacing w:val="-4"/>
          <w:w w:val="110"/>
        </w:rPr>
        <w:t> </w:t>
      </w:r>
      <w:r>
        <w:rPr>
          <w:w w:val="110"/>
        </w:rPr>
        <w:t>packages</w:t>
      </w:r>
      <w:r>
        <w:rPr>
          <w:spacing w:val="-3"/>
          <w:w w:val="110"/>
        </w:rPr>
        <w:t> </w:t>
      </w:r>
      <w:r>
        <w:rPr>
          <w:w w:val="110"/>
        </w:rPr>
        <w:t>[</w:t>
      </w:r>
      <w:hyperlink w:history="true" w:anchor="_bookmark39">
        <w:r>
          <w:rPr>
            <w:color w:val="2196D1"/>
            <w:w w:val="110"/>
          </w:rPr>
          <w:t>15</w:t>
        </w:r>
      </w:hyperlink>
      <w:r>
        <w:rPr>
          <w:w w:val="110"/>
        </w:rPr>
        <w:t>].</w:t>
      </w:r>
      <w:r>
        <w:rPr>
          <w:spacing w:val="-3"/>
          <w:w w:val="110"/>
        </w:rPr>
        <w:t> </w:t>
      </w:r>
      <w:r>
        <w:rPr>
          <w:w w:val="110"/>
        </w:rPr>
        <w:t>For</w:t>
      </w:r>
      <w:r>
        <w:rPr>
          <w:spacing w:val="-4"/>
          <w:w w:val="110"/>
        </w:rPr>
        <w:t> </w:t>
      </w:r>
      <w:r>
        <w:rPr>
          <w:w w:val="110"/>
        </w:rPr>
        <w:t>example, IP</w:t>
      </w:r>
      <w:r>
        <w:rPr>
          <w:w w:val="110"/>
        </w:rPr>
        <w:t> address</w:t>
      </w:r>
      <w:r>
        <w:rPr>
          <w:w w:val="110"/>
        </w:rPr>
        <w:t> falsification</w:t>
      </w:r>
      <w:r>
        <w:rPr>
          <w:w w:val="110"/>
        </w:rPr>
        <w:t> or</w:t>
      </w:r>
      <w:r>
        <w:rPr>
          <w:w w:val="110"/>
        </w:rPr>
        <w:t> high-frequently</w:t>
      </w:r>
      <w:r>
        <w:rPr>
          <w:w w:val="110"/>
        </w:rPr>
        <w:t> changing</w:t>
      </w:r>
      <w:r>
        <w:rPr>
          <w:w w:val="110"/>
        </w:rPr>
        <w:t> can</w:t>
      </w:r>
      <w:r>
        <w:rPr>
          <w:w w:val="110"/>
        </w:rPr>
        <w:t> occur</w:t>
      </w:r>
      <w:r>
        <w:rPr>
          <w:w w:val="110"/>
        </w:rPr>
        <w:t> using various</w:t>
      </w:r>
      <w:r>
        <w:rPr>
          <w:w w:val="110"/>
        </w:rPr>
        <w:t> methods</w:t>
      </w:r>
      <w:r>
        <w:rPr>
          <w:w w:val="110"/>
        </w:rPr>
        <w:t> (fast-flux).</w:t>
      </w:r>
      <w:r>
        <w:rPr>
          <w:w w:val="110"/>
        </w:rPr>
        <w:t> In</w:t>
      </w:r>
      <w:r>
        <w:rPr>
          <w:w w:val="110"/>
        </w:rPr>
        <w:t> the</w:t>
      </w:r>
      <w:r>
        <w:rPr>
          <w:w w:val="110"/>
        </w:rPr>
        <w:t> proposed</w:t>
      </w:r>
      <w:r>
        <w:rPr>
          <w:w w:val="110"/>
        </w:rPr>
        <w:t> approach, the</w:t>
      </w:r>
      <w:r>
        <w:rPr>
          <w:w w:val="110"/>
        </w:rPr>
        <w:t> network traffic features are fed into the input of the algorithm in a vector form. This</w:t>
      </w:r>
      <w:r>
        <w:rPr>
          <w:spacing w:val="-4"/>
          <w:w w:val="110"/>
        </w:rPr>
        <w:t> </w:t>
      </w:r>
      <w:r>
        <w:rPr>
          <w:w w:val="110"/>
        </w:rPr>
        <w:t>allows</w:t>
      </w:r>
      <w:r>
        <w:rPr>
          <w:spacing w:val="-5"/>
          <w:w w:val="110"/>
        </w:rPr>
        <w:t> </w:t>
      </w:r>
      <w:r>
        <w:rPr>
          <w:w w:val="110"/>
        </w:rPr>
        <w:t>participation</w:t>
      </w:r>
      <w:r>
        <w:rPr>
          <w:spacing w:val="-4"/>
          <w:w w:val="110"/>
        </w:rPr>
        <w:t> </w:t>
      </w:r>
      <w:r>
        <w:rPr>
          <w:w w:val="110"/>
        </w:rPr>
        <w:t>of</w:t>
      </w:r>
      <w:r>
        <w:rPr>
          <w:spacing w:val="-5"/>
          <w:w w:val="110"/>
        </w:rPr>
        <w:t> </w:t>
      </w:r>
      <w:r>
        <w:rPr>
          <w:w w:val="110"/>
        </w:rPr>
        <w:t>not</w:t>
      </w:r>
      <w:r>
        <w:rPr>
          <w:spacing w:val="-5"/>
          <w:w w:val="110"/>
        </w:rPr>
        <w:t> </w:t>
      </w:r>
      <w:r>
        <w:rPr>
          <w:w w:val="110"/>
        </w:rPr>
        <w:t>only</w:t>
      </w:r>
      <w:r>
        <w:rPr>
          <w:spacing w:val="-4"/>
          <w:w w:val="110"/>
        </w:rPr>
        <w:t> </w:t>
      </w:r>
      <w:r>
        <w:rPr>
          <w:w w:val="110"/>
        </w:rPr>
        <w:t>one</w:t>
      </w:r>
      <w:r>
        <w:rPr>
          <w:spacing w:val="-5"/>
          <w:w w:val="110"/>
        </w:rPr>
        <w:t> </w:t>
      </w:r>
      <w:r>
        <w:rPr>
          <w:w w:val="110"/>
        </w:rPr>
        <w:t>but</w:t>
      </w:r>
      <w:r>
        <w:rPr>
          <w:spacing w:val="-4"/>
          <w:w w:val="110"/>
        </w:rPr>
        <w:t> </w:t>
      </w:r>
      <w:r>
        <w:rPr>
          <w:w w:val="110"/>
        </w:rPr>
        <w:t>also</w:t>
      </w:r>
      <w:r>
        <w:rPr>
          <w:spacing w:val="-5"/>
          <w:w w:val="110"/>
        </w:rPr>
        <w:t> </w:t>
      </w:r>
      <w:r>
        <w:rPr>
          <w:w w:val="110"/>
        </w:rPr>
        <w:t>several</w:t>
      </w:r>
      <w:r>
        <w:rPr>
          <w:spacing w:val="-4"/>
          <w:w w:val="110"/>
        </w:rPr>
        <w:t> </w:t>
      </w:r>
      <w:r>
        <w:rPr>
          <w:w w:val="110"/>
        </w:rPr>
        <w:t>features</w:t>
      </w:r>
      <w:r>
        <w:rPr>
          <w:spacing w:val="-4"/>
          <w:w w:val="110"/>
        </w:rPr>
        <w:t> </w:t>
      </w:r>
      <w:r>
        <w:rPr>
          <w:w w:val="110"/>
        </w:rPr>
        <w:t>at</w:t>
      </w:r>
      <w:r>
        <w:rPr>
          <w:spacing w:val="-5"/>
          <w:w w:val="110"/>
        </w:rPr>
        <w:t> </w:t>
      </w:r>
      <w:r>
        <w:rPr>
          <w:w w:val="110"/>
        </w:rPr>
        <w:t>the same time in the detection process of DDoS attacks. This increases the probability of a DDoS attack accurately being detected.</w:t>
      </w:r>
    </w:p>
    <w:p>
      <w:pPr>
        <w:pStyle w:val="BodyText"/>
        <w:spacing w:line="273" w:lineRule="auto"/>
        <w:ind w:right="150" w:firstLine="239"/>
        <w:jc w:val="both"/>
      </w:pPr>
      <w:r>
        <w:rPr>
          <w:w w:val="105"/>
        </w:rPr>
        <w:t>All these problems show that cloud IDS (Intrusion Detection </w:t>
      </w:r>
      <w:r>
        <w:rPr>
          <w:w w:val="105"/>
        </w:rPr>
        <w:t>System) needs to analyse large amounts of network traffic, effectively detect new types of attacks, and achieve high detection accuracy by making fewer </w:t>
      </w:r>
      <w:r>
        <w:rPr>
          <w:spacing w:val="-2"/>
          <w:w w:val="105"/>
        </w:rPr>
        <w:t>errors.</w:t>
      </w:r>
    </w:p>
    <w:p>
      <w:pPr>
        <w:pStyle w:val="BodyText"/>
        <w:spacing w:line="182" w:lineRule="exact"/>
        <w:ind w:left="370"/>
        <w:jc w:val="both"/>
      </w:pPr>
      <w:r>
        <w:rPr>
          <w:w w:val="110"/>
        </w:rPr>
        <w:t>The</w:t>
      </w:r>
      <w:r>
        <w:rPr>
          <w:spacing w:val="3"/>
          <w:w w:val="110"/>
        </w:rPr>
        <w:t> </w:t>
      </w:r>
      <w:r>
        <w:rPr>
          <w:w w:val="110"/>
        </w:rPr>
        <w:t>scientific</w:t>
      </w:r>
      <w:r>
        <w:rPr>
          <w:spacing w:val="3"/>
          <w:w w:val="110"/>
        </w:rPr>
        <w:t> </w:t>
      </w:r>
      <w:r>
        <w:rPr>
          <w:w w:val="110"/>
        </w:rPr>
        <w:t>contributions</w:t>
      </w:r>
      <w:r>
        <w:rPr>
          <w:spacing w:val="4"/>
          <w:w w:val="110"/>
        </w:rPr>
        <w:t> </w:t>
      </w:r>
      <w:r>
        <w:rPr>
          <w:w w:val="110"/>
        </w:rPr>
        <w:t>of</w:t>
      </w:r>
      <w:r>
        <w:rPr>
          <w:spacing w:val="3"/>
          <w:w w:val="110"/>
        </w:rPr>
        <w:t> </w:t>
      </w:r>
      <w:r>
        <w:rPr>
          <w:w w:val="110"/>
        </w:rPr>
        <w:t>the</w:t>
      </w:r>
      <w:r>
        <w:rPr>
          <w:spacing w:val="4"/>
          <w:w w:val="110"/>
        </w:rPr>
        <w:t> </w:t>
      </w:r>
      <w:r>
        <w:rPr>
          <w:w w:val="110"/>
        </w:rPr>
        <w:t>paper</w:t>
      </w:r>
      <w:r>
        <w:rPr>
          <w:spacing w:val="5"/>
          <w:w w:val="110"/>
        </w:rPr>
        <w:t> </w:t>
      </w:r>
      <w:r>
        <w:rPr>
          <w:w w:val="110"/>
        </w:rPr>
        <w:t>are</w:t>
      </w:r>
      <w:r>
        <w:rPr>
          <w:spacing w:val="3"/>
          <w:w w:val="110"/>
        </w:rPr>
        <w:t> </w:t>
      </w:r>
      <w:r>
        <w:rPr>
          <w:w w:val="110"/>
        </w:rPr>
        <w:t>the</w:t>
      </w:r>
      <w:r>
        <w:rPr>
          <w:spacing w:val="4"/>
          <w:w w:val="110"/>
        </w:rPr>
        <w:t> </w:t>
      </w:r>
      <w:r>
        <w:rPr>
          <w:spacing w:val="-2"/>
          <w:w w:val="110"/>
        </w:rPr>
        <w:t>following:</w:t>
      </w:r>
    </w:p>
    <w:p>
      <w:pPr>
        <w:pStyle w:val="BodyText"/>
        <w:spacing w:before="45"/>
        <w:ind w:left="0"/>
      </w:pPr>
    </w:p>
    <w:p>
      <w:pPr>
        <w:pStyle w:val="ListParagraph"/>
        <w:numPr>
          <w:ilvl w:val="0"/>
          <w:numId w:val="2"/>
        </w:numPr>
        <w:tabs>
          <w:tab w:pos="367" w:val="left" w:leader="none"/>
          <w:tab w:pos="369" w:val="left" w:leader="none"/>
        </w:tabs>
        <w:spacing w:line="273" w:lineRule="auto" w:before="1" w:after="0"/>
        <w:ind w:left="369" w:right="149" w:hanging="207"/>
        <w:jc w:val="both"/>
        <w:rPr>
          <w:sz w:val="16"/>
        </w:rPr>
      </w:pPr>
      <w:r>
        <w:rPr>
          <w:w w:val="110"/>
          <w:sz w:val="16"/>
        </w:rPr>
        <w:t>For</w:t>
      </w:r>
      <w:r>
        <w:rPr>
          <w:w w:val="110"/>
          <w:sz w:val="16"/>
        </w:rPr>
        <w:t> the</w:t>
      </w:r>
      <w:r>
        <w:rPr>
          <w:w w:val="110"/>
          <w:sz w:val="16"/>
        </w:rPr>
        <w:t> detection</w:t>
      </w:r>
      <w:r>
        <w:rPr>
          <w:w w:val="110"/>
          <w:sz w:val="16"/>
        </w:rPr>
        <w:t> of</w:t>
      </w:r>
      <w:r>
        <w:rPr>
          <w:w w:val="110"/>
          <w:sz w:val="16"/>
        </w:rPr>
        <w:t> DDoS</w:t>
      </w:r>
      <w:r>
        <w:rPr>
          <w:w w:val="110"/>
          <w:sz w:val="16"/>
        </w:rPr>
        <w:t> attacks,</w:t>
      </w:r>
      <w:r>
        <w:rPr>
          <w:w w:val="110"/>
          <w:sz w:val="16"/>
        </w:rPr>
        <w:t> a</w:t>
      </w:r>
      <w:r>
        <w:rPr>
          <w:w w:val="110"/>
          <w:sz w:val="16"/>
        </w:rPr>
        <w:t> hybrid</w:t>
      </w:r>
      <w:r>
        <w:rPr>
          <w:w w:val="110"/>
          <w:sz w:val="16"/>
        </w:rPr>
        <w:t> model</w:t>
      </w:r>
      <w:r>
        <w:rPr>
          <w:w w:val="110"/>
          <w:sz w:val="16"/>
        </w:rPr>
        <w:t> that</w:t>
      </w:r>
      <w:r>
        <w:rPr>
          <w:w w:val="110"/>
          <w:sz w:val="16"/>
        </w:rPr>
        <w:t> combines Principle</w:t>
      </w:r>
      <w:r>
        <w:rPr>
          <w:w w:val="110"/>
          <w:sz w:val="16"/>
        </w:rPr>
        <w:t> Component</w:t>
      </w:r>
      <w:r>
        <w:rPr>
          <w:w w:val="110"/>
          <w:sz w:val="16"/>
        </w:rPr>
        <w:t> Analysis</w:t>
      </w:r>
      <w:r>
        <w:rPr>
          <w:w w:val="110"/>
          <w:sz w:val="16"/>
        </w:rPr>
        <w:t> and</w:t>
      </w:r>
      <w:r>
        <w:rPr>
          <w:w w:val="110"/>
          <w:sz w:val="16"/>
        </w:rPr>
        <w:t> clustering</w:t>
      </w:r>
      <w:r>
        <w:rPr>
          <w:w w:val="110"/>
          <w:sz w:val="16"/>
        </w:rPr>
        <w:t> algorithms</w:t>
      </w:r>
      <w:r>
        <w:rPr>
          <w:w w:val="110"/>
          <w:sz w:val="16"/>
        </w:rPr>
        <w:t> has</w:t>
      </w:r>
      <w:r>
        <w:rPr>
          <w:w w:val="110"/>
          <w:sz w:val="16"/>
        </w:rPr>
        <w:t> </w:t>
      </w:r>
      <w:r>
        <w:rPr>
          <w:w w:val="110"/>
          <w:sz w:val="16"/>
        </w:rPr>
        <w:t>been constructed.</w:t>
      </w:r>
      <w:r>
        <w:rPr>
          <w:w w:val="110"/>
          <w:sz w:val="16"/>
        </w:rPr>
        <w:t> The</w:t>
      </w:r>
      <w:r>
        <w:rPr>
          <w:w w:val="110"/>
          <w:sz w:val="16"/>
        </w:rPr>
        <w:t> proposed</w:t>
      </w:r>
      <w:r>
        <w:rPr>
          <w:w w:val="110"/>
          <w:sz w:val="16"/>
        </w:rPr>
        <w:t> approach</w:t>
      </w:r>
      <w:r>
        <w:rPr>
          <w:w w:val="110"/>
          <w:sz w:val="16"/>
        </w:rPr>
        <w:t> is</w:t>
      </w:r>
      <w:r>
        <w:rPr>
          <w:w w:val="110"/>
          <w:sz w:val="16"/>
        </w:rPr>
        <w:t> evaluated</w:t>
      </w:r>
      <w:r>
        <w:rPr>
          <w:w w:val="110"/>
          <w:sz w:val="16"/>
        </w:rPr>
        <w:t> in</w:t>
      </w:r>
      <w:r>
        <w:rPr>
          <w:w w:val="110"/>
          <w:sz w:val="16"/>
        </w:rPr>
        <w:t> terms</w:t>
      </w:r>
      <w:r>
        <w:rPr>
          <w:w w:val="110"/>
          <w:sz w:val="16"/>
        </w:rPr>
        <w:t> of</w:t>
      </w:r>
      <w:r>
        <w:rPr>
          <w:w w:val="110"/>
          <w:sz w:val="16"/>
        </w:rPr>
        <w:t> the clustering quality, against the baseline algorithms such as Agglom- </w:t>
      </w:r>
      <w:r>
        <w:rPr>
          <w:sz w:val="16"/>
        </w:rPr>
        <w:t>erative Clustering, k-means, and DBSCAN. On the CSE-CIC-IDS2018,</w:t>
      </w:r>
      <w:r>
        <w:rPr>
          <w:spacing w:val="40"/>
          <w:sz w:val="16"/>
        </w:rPr>
        <w:t> </w:t>
      </w:r>
      <w:r>
        <w:rPr>
          <w:sz w:val="16"/>
        </w:rPr>
        <w:t>NSL-KDD, and HTTP CSIC 2010 datasets the experiments have been</w:t>
      </w:r>
      <w:r>
        <w:rPr>
          <w:w w:val="110"/>
          <w:sz w:val="16"/>
        </w:rPr>
        <w:t> </w:t>
      </w:r>
      <w:r>
        <w:rPr>
          <w:spacing w:val="-2"/>
          <w:w w:val="110"/>
          <w:sz w:val="16"/>
        </w:rPr>
        <w:t>provided.</w:t>
      </w:r>
    </w:p>
    <w:p>
      <w:pPr>
        <w:pStyle w:val="ListParagraph"/>
        <w:numPr>
          <w:ilvl w:val="0"/>
          <w:numId w:val="2"/>
        </w:numPr>
        <w:tabs>
          <w:tab w:pos="367" w:val="left" w:leader="none"/>
          <w:tab w:pos="369" w:val="left" w:leader="none"/>
        </w:tabs>
        <w:spacing w:line="273" w:lineRule="auto" w:before="0" w:after="0"/>
        <w:ind w:left="369" w:right="150" w:hanging="207"/>
        <w:jc w:val="both"/>
        <w:rPr>
          <w:sz w:val="16"/>
        </w:rPr>
      </w:pPr>
      <w:r>
        <w:rPr>
          <w:w w:val="110"/>
          <w:sz w:val="16"/>
        </w:rPr>
        <w:t>By using feature selection, the redundant features are removed, </w:t>
      </w:r>
      <w:r>
        <w:rPr>
          <w:w w:val="110"/>
          <w:sz w:val="16"/>
        </w:rPr>
        <w:t>and the baseline feature set is reduced.</w:t>
      </w:r>
    </w:p>
    <w:p>
      <w:pPr>
        <w:pStyle w:val="BodyText"/>
        <w:spacing w:before="20"/>
        <w:ind w:left="0"/>
      </w:pPr>
    </w:p>
    <w:p>
      <w:pPr>
        <w:pStyle w:val="BodyText"/>
        <w:spacing w:line="273" w:lineRule="auto"/>
        <w:ind w:right="149" w:firstLine="239"/>
        <w:jc w:val="both"/>
      </w:pPr>
      <w:r>
        <w:rPr>
          <w:w w:val="110"/>
        </w:rPr>
        <w:t>The</w:t>
      </w:r>
      <w:r>
        <w:rPr>
          <w:spacing w:val="-2"/>
          <w:w w:val="110"/>
        </w:rPr>
        <w:t> </w:t>
      </w:r>
      <w:r>
        <w:rPr>
          <w:w w:val="110"/>
        </w:rPr>
        <w:t>paper</w:t>
      </w:r>
      <w:r>
        <w:rPr>
          <w:spacing w:val="-2"/>
          <w:w w:val="110"/>
        </w:rPr>
        <w:t> </w:t>
      </w:r>
      <w:r>
        <w:rPr>
          <w:w w:val="110"/>
        </w:rPr>
        <w:t>is</w:t>
      </w:r>
      <w:r>
        <w:rPr>
          <w:spacing w:val="-2"/>
          <w:w w:val="110"/>
        </w:rPr>
        <w:t> </w:t>
      </w:r>
      <w:r>
        <w:rPr>
          <w:w w:val="110"/>
        </w:rPr>
        <w:t>constructed</w:t>
      </w:r>
      <w:r>
        <w:rPr>
          <w:spacing w:val="-2"/>
          <w:w w:val="110"/>
        </w:rPr>
        <w:t> </w:t>
      </w:r>
      <w:r>
        <w:rPr>
          <w:w w:val="110"/>
        </w:rPr>
        <w:t>as</w:t>
      </w:r>
      <w:r>
        <w:rPr>
          <w:spacing w:val="-2"/>
          <w:w w:val="110"/>
        </w:rPr>
        <w:t> </w:t>
      </w:r>
      <w:r>
        <w:rPr>
          <w:w w:val="110"/>
        </w:rPr>
        <w:t>follows.</w:t>
      </w:r>
      <w:r>
        <w:rPr>
          <w:spacing w:val="-2"/>
          <w:w w:val="110"/>
        </w:rPr>
        <w:t> </w:t>
      </w:r>
      <w:r>
        <w:rPr>
          <w:w w:val="110"/>
        </w:rPr>
        <w:t>Section</w:t>
      </w:r>
      <w:r>
        <w:rPr>
          <w:spacing w:val="-2"/>
          <w:w w:val="110"/>
        </w:rPr>
        <w:t> </w:t>
      </w:r>
      <w:hyperlink w:history="true" w:anchor="_bookmark0">
        <w:r>
          <w:rPr>
            <w:color w:val="2196D1"/>
            <w:w w:val="110"/>
          </w:rPr>
          <w:t>2</w:t>
        </w:r>
      </w:hyperlink>
      <w:r>
        <w:rPr>
          <w:color w:val="2196D1"/>
          <w:spacing w:val="-2"/>
          <w:w w:val="110"/>
        </w:rPr>
        <w:t> </w:t>
      </w:r>
      <w:r>
        <w:rPr>
          <w:w w:val="110"/>
        </w:rPr>
        <w:t>presents</w:t>
      </w:r>
      <w:r>
        <w:rPr>
          <w:spacing w:val="-2"/>
          <w:w w:val="110"/>
        </w:rPr>
        <w:t> </w:t>
      </w:r>
      <w:r>
        <w:rPr>
          <w:w w:val="110"/>
        </w:rPr>
        <w:t>an</w:t>
      </w:r>
      <w:r>
        <w:rPr>
          <w:spacing w:val="-2"/>
          <w:w w:val="110"/>
        </w:rPr>
        <w:t> </w:t>
      </w:r>
      <w:r>
        <w:rPr>
          <w:w w:val="110"/>
        </w:rPr>
        <w:t>overview of</w:t>
      </w:r>
      <w:r>
        <w:rPr>
          <w:spacing w:val="-11"/>
          <w:w w:val="110"/>
        </w:rPr>
        <w:t> </w:t>
      </w:r>
      <w:r>
        <w:rPr>
          <w:w w:val="110"/>
        </w:rPr>
        <w:t>the</w:t>
      </w:r>
      <w:r>
        <w:rPr>
          <w:spacing w:val="-11"/>
          <w:w w:val="110"/>
        </w:rPr>
        <w:t> </w:t>
      </w:r>
      <w:r>
        <w:rPr>
          <w:w w:val="110"/>
        </w:rPr>
        <w:t>related</w:t>
      </w:r>
      <w:r>
        <w:rPr>
          <w:spacing w:val="-11"/>
          <w:w w:val="110"/>
        </w:rPr>
        <w:t> </w:t>
      </w:r>
      <w:r>
        <w:rPr>
          <w:w w:val="110"/>
        </w:rPr>
        <w:t>work.</w:t>
      </w:r>
      <w:r>
        <w:rPr>
          <w:spacing w:val="-11"/>
          <w:w w:val="110"/>
        </w:rPr>
        <w:t> </w:t>
      </w:r>
      <w:r>
        <w:rPr>
          <w:w w:val="110"/>
        </w:rPr>
        <w:t>Section</w:t>
      </w:r>
      <w:r>
        <w:rPr>
          <w:spacing w:val="-11"/>
          <w:w w:val="110"/>
        </w:rPr>
        <w:t> </w:t>
      </w:r>
      <w:hyperlink w:history="true" w:anchor="_bookmark3">
        <w:r>
          <w:rPr>
            <w:color w:val="2196D1"/>
            <w:w w:val="110"/>
          </w:rPr>
          <w:t>3</w:t>
        </w:r>
      </w:hyperlink>
      <w:r>
        <w:rPr>
          <w:color w:val="2196D1"/>
          <w:spacing w:val="-11"/>
          <w:w w:val="110"/>
        </w:rPr>
        <w:t> </w:t>
      </w:r>
      <w:r>
        <w:rPr>
          <w:w w:val="110"/>
        </w:rPr>
        <w:t>explains</w:t>
      </w:r>
      <w:r>
        <w:rPr>
          <w:spacing w:val="-11"/>
          <w:w w:val="110"/>
        </w:rPr>
        <w:t> </w:t>
      </w:r>
      <w:r>
        <w:rPr>
          <w:w w:val="110"/>
        </w:rPr>
        <w:t>the</w:t>
      </w:r>
      <w:r>
        <w:rPr>
          <w:spacing w:val="-11"/>
          <w:w w:val="110"/>
        </w:rPr>
        <w:t> </w:t>
      </w:r>
      <w:r>
        <w:rPr>
          <w:w w:val="110"/>
        </w:rPr>
        <w:t>Cloud</w:t>
      </w:r>
      <w:r>
        <w:rPr>
          <w:spacing w:val="-11"/>
          <w:w w:val="110"/>
        </w:rPr>
        <w:t> </w:t>
      </w:r>
      <w:r>
        <w:rPr>
          <w:w w:val="110"/>
        </w:rPr>
        <w:t>network</w:t>
      </w:r>
      <w:r>
        <w:rPr>
          <w:spacing w:val="-11"/>
          <w:w w:val="110"/>
        </w:rPr>
        <w:t> </w:t>
      </w:r>
      <w:r>
        <w:rPr>
          <w:w w:val="110"/>
        </w:rPr>
        <w:t>infrastructure, introduces</w:t>
      </w:r>
      <w:r>
        <w:rPr>
          <w:w w:val="110"/>
        </w:rPr>
        <w:t> the</w:t>
      </w:r>
      <w:r>
        <w:rPr>
          <w:w w:val="110"/>
        </w:rPr>
        <w:t> DDoS</w:t>
      </w:r>
      <w:r>
        <w:rPr>
          <w:w w:val="110"/>
        </w:rPr>
        <w:t> attack</w:t>
      </w:r>
      <w:r>
        <w:rPr>
          <w:w w:val="110"/>
        </w:rPr>
        <w:t> scenario</w:t>
      </w:r>
      <w:r>
        <w:rPr>
          <w:w w:val="110"/>
        </w:rPr>
        <w:t> on</w:t>
      </w:r>
      <w:r>
        <w:rPr>
          <w:w w:val="110"/>
        </w:rPr>
        <w:t> the</w:t>
      </w:r>
      <w:r>
        <w:rPr>
          <w:w w:val="110"/>
        </w:rPr>
        <w:t> Cloud,</w:t>
      </w:r>
      <w:r>
        <w:rPr>
          <w:w w:val="110"/>
        </w:rPr>
        <w:t> and</w:t>
      </w:r>
      <w:r>
        <w:rPr>
          <w:w w:val="110"/>
        </w:rPr>
        <w:t> presents</w:t>
      </w:r>
      <w:r>
        <w:rPr>
          <w:w w:val="110"/>
        </w:rPr>
        <w:t> the framework</w:t>
      </w:r>
      <w:r>
        <w:rPr>
          <w:w w:val="110"/>
        </w:rPr>
        <w:t> of</w:t>
      </w:r>
      <w:r>
        <w:rPr>
          <w:w w:val="110"/>
        </w:rPr>
        <w:t> the</w:t>
      </w:r>
      <w:r>
        <w:rPr>
          <w:w w:val="110"/>
        </w:rPr>
        <w:t> proposed</w:t>
      </w:r>
      <w:r>
        <w:rPr>
          <w:w w:val="110"/>
        </w:rPr>
        <w:t> DDoS</w:t>
      </w:r>
      <w:r>
        <w:rPr>
          <w:w w:val="110"/>
        </w:rPr>
        <w:t> attack</w:t>
      </w:r>
      <w:r>
        <w:rPr>
          <w:w w:val="110"/>
        </w:rPr>
        <w:t> detection</w:t>
      </w:r>
      <w:r>
        <w:rPr>
          <w:w w:val="110"/>
        </w:rPr>
        <w:t> system</w:t>
      </w:r>
      <w:r>
        <w:rPr>
          <w:w w:val="110"/>
        </w:rPr>
        <w:t> model</w:t>
      </w:r>
      <w:r>
        <w:rPr>
          <w:w w:val="110"/>
        </w:rPr>
        <w:t> con- structed</w:t>
      </w:r>
      <w:r>
        <w:rPr>
          <w:w w:val="110"/>
        </w:rPr>
        <w:t> in</w:t>
      </w:r>
      <w:r>
        <w:rPr>
          <w:w w:val="110"/>
        </w:rPr>
        <w:t> this</w:t>
      </w:r>
      <w:r>
        <w:rPr>
          <w:w w:val="110"/>
        </w:rPr>
        <w:t> paper.</w:t>
      </w:r>
      <w:r>
        <w:rPr>
          <w:w w:val="110"/>
        </w:rPr>
        <w:t> Section</w:t>
      </w:r>
      <w:r>
        <w:rPr>
          <w:w w:val="110"/>
        </w:rPr>
        <w:t> </w:t>
      </w:r>
      <w:hyperlink w:history="true" w:anchor="_bookmark6">
        <w:r>
          <w:rPr>
            <w:color w:val="2196D1"/>
            <w:w w:val="110"/>
          </w:rPr>
          <w:t>4</w:t>
        </w:r>
      </w:hyperlink>
      <w:r>
        <w:rPr>
          <w:color w:val="2196D1"/>
          <w:w w:val="110"/>
        </w:rPr>
        <w:t> </w:t>
      </w:r>
      <w:r>
        <w:rPr>
          <w:w w:val="110"/>
        </w:rPr>
        <w:t>describes</w:t>
      </w:r>
      <w:r>
        <w:rPr>
          <w:w w:val="110"/>
        </w:rPr>
        <w:t> machine</w:t>
      </w:r>
      <w:r>
        <w:rPr>
          <w:w w:val="110"/>
        </w:rPr>
        <w:t> learning</w:t>
      </w:r>
      <w:r>
        <w:rPr>
          <w:w w:val="110"/>
        </w:rPr>
        <w:t> methods that</w:t>
      </w:r>
      <w:r>
        <w:rPr>
          <w:w w:val="110"/>
        </w:rPr>
        <w:t> are</w:t>
      </w:r>
      <w:r>
        <w:rPr>
          <w:w w:val="110"/>
        </w:rPr>
        <w:t> used</w:t>
      </w:r>
      <w:r>
        <w:rPr>
          <w:w w:val="110"/>
        </w:rPr>
        <w:t> in</w:t>
      </w:r>
      <w:r>
        <w:rPr>
          <w:w w:val="110"/>
        </w:rPr>
        <w:t> the</w:t>
      </w:r>
      <w:r>
        <w:rPr>
          <w:w w:val="110"/>
        </w:rPr>
        <w:t> proposed</w:t>
      </w:r>
      <w:r>
        <w:rPr>
          <w:w w:val="110"/>
        </w:rPr>
        <w:t> hybrid</w:t>
      </w:r>
      <w:r>
        <w:rPr>
          <w:w w:val="110"/>
        </w:rPr>
        <w:t> model.</w:t>
      </w:r>
      <w:r>
        <w:rPr>
          <w:w w:val="110"/>
        </w:rPr>
        <w:t> Section</w:t>
      </w:r>
      <w:r>
        <w:rPr>
          <w:w w:val="110"/>
        </w:rPr>
        <w:t> </w:t>
      </w:r>
      <w:hyperlink w:history="true" w:anchor="_bookmark7">
        <w:r>
          <w:rPr>
            <w:color w:val="2196D1"/>
            <w:w w:val="110"/>
          </w:rPr>
          <w:t>5</w:t>
        </w:r>
      </w:hyperlink>
      <w:r>
        <w:rPr>
          <w:color w:val="2196D1"/>
          <w:w w:val="110"/>
        </w:rPr>
        <w:t> </w:t>
      </w:r>
      <w:r>
        <w:rPr>
          <w:w w:val="110"/>
        </w:rPr>
        <w:t>gives</w:t>
      </w:r>
      <w:r>
        <w:rPr>
          <w:w w:val="110"/>
        </w:rPr>
        <w:t> the clus- tering metrics used to evaluate the quality of the clustering. Section </w:t>
      </w:r>
      <w:hyperlink w:history="true" w:anchor="_bookmark8">
        <w:r>
          <w:rPr>
            <w:color w:val="2196D1"/>
            <w:w w:val="110"/>
          </w:rPr>
          <w:t>6</w:t>
        </w:r>
      </w:hyperlink>
      <w:r>
        <w:rPr>
          <w:color w:val="2196D1"/>
          <w:w w:val="110"/>
        </w:rPr>
        <w:t> </w:t>
      </w:r>
      <w:r>
        <w:rPr>
          <w:w w:val="110"/>
        </w:rPr>
        <w:t>presents</w:t>
      </w:r>
      <w:r>
        <w:rPr>
          <w:w w:val="110"/>
        </w:rPr>
        <w:t> the</w:t>
      </w:r>
      <w:r>
        <w:rPr>
          <w:w w:val="110"/>
        </w:rPr>
        <w:t> application</w:t>
      </w:r>
      <w:r>
        <w:rPr>
          <w:w w:val="110"/>
        </w:rPr>
        <w:t> scenario</w:t>
      </w:r>
      <w:r>
        <w:rPr>
          <w:w w:val="110"/>
        </w:rPr>
        <w:t> of</w:t>
      </w:r>
      <w:r>
        <w:rPr>
          <w:w w:val="110"/>
        </w:rPr>
        <w:t> the</w:t>
      </w:r>
      <w:r>
        <w:rPr>
          <w:w w:val="110"/>
        </w:rPr>
        <w:t> proposed</w:t>
      </w:r>
      <w:r>
        <w:rPr>
          <w:w w:val="110"/>
        </w:rPr>
        <w:t> system</w:t>
      </w:r>
      <w:r>
        <w:rPr>
          <w:w w:val="110"/>
        </w:rPr>
        <w:t> in</w:t>
      </w:r>
      <w:r>
        <w:rPr>
          <w:w w:val="110"/>
        </w:rPr>
        <w:t> a</w:t>
      </w:r>
      <w:r>
        <w:rPr>
          <w:w w:val="110"/>
        </w:rPr>
        <w:t> cloud network. Section </w:t>
      </w:r>
      <w:hyperlink w:history="true" w:anchor="_bookmark10">
        <w:r>
          <w:rPr>
            <w:color w:val="2196D1"/>
            <w:w w:val="110"/>
          </w:rPr>
          <w:t>7</w:t>
        </w:r>
      </w:hyperlink>
      <w:r>
        <w:rPr>
          <w:color w:val="2196D1"/>
          <w:w w:val="110"/>
        </w:rPr>
        <w:t> </w:t>
      </w:r>
      <w:r>
        <w:rPr>
          <w:w w:val="110"/>
        </w:rPr>
        <w:t>provides the results obtained from the experiments </w:t>
      </w:r>
      <w:r>
        <w:rPr/>
        <w:t>on CSE-CIC-IDS2018, NSL-KDD, and HTTP CSIC 2010 datasets. Section </w:t>
      </w:r>
      <w:hyperlink w:history="true" w:anchor="_bookmark23">
        <w:r>
          <w:rPr>
            <w:color w:val="2196D1"/>
          </w:rPr>
          <w:t>8</w:t>
        </w:r>
      </w:hyperlink>
      <w:r>
        <w:rPr>
          <w:color w:val="2196D1"/>
          <w:w w:val="110"/>
        </w:rPr>
        <w:t> </w:t>
      </w:r>
      <w:r>
        <w:rPr>
          <w:w w:val="110"/>
        </w:rPr>
        <w:t>gives the conclusion of the research.</w:t>
      </w:r>
    </w:p>
    <w:p>
      <w:pPr>
        <w:pStyle w:val="BodyText"/>
        <w:spacing w:before="32"/>
        <w:ind w:left="0"/>
      </w:pPr>
    </w:p>
    <w:p>
      <w:pPr>
        <w:pStyle w:val="Heading1"/>
        <w:numPr>
          <w:ilvl w:val="0"/>
          <w:numId w:val="1"/>
        </w:numPr>
        <w:tabs>
          <w:tab w:pos="374" w:val="left" w:leader="none"/>
        </w:tabs>
        <w:spacing w:line="240" w:lineRule="auto" w:before="1" w:after="0"/>
        <w:ind w:left="374" w:right="0" w:hanging="243"/>
        <w:jc w:val="left"/>
      </w:pPr>
      <w:bookmarkStart w:name="2 Related work" w:id="3"/>
      <w:bookmarkEnd w:id="3"/>
      <w:r>
        <w:rPr>
          <w:b w:val="0"/>
        </w:rPr>
      </w:r>
      <w:bookmarkStart w:name="_bookmark0" w:id="4"/>
      <w:bookmarkEnd w:id="4"/>
      <w:r>
        <w:rPr>
          <w:b w:val="0"/>
        </w:rPr>
      </w:r>
      <w:r>
        <w:rPr>
          <w:w w:val="110"/>
        </w:rPr>
        <w:t>Related</w:t>
      </w:r>
      <w:r>
        <w:rPr>
          <w:spacing w:val="9"/>
          <w:w w:val="110"/>
        </w:rPr>
        <w:t> </w:t>
      </w:r>
      <w:r>
        <w:rPr>
          <w:spacing w:val="-4"/>
          <w:w w:val="110"/>
        </w:rPr>
        <w:t>work</w:t>
      </w:r>
    </w:p>
    <w:p>
      <w:pPr>
        <w:pStyle w:val="BodyText"/>
        <w:spacing w:before="50"/>
        <w:ind w:left="0"/>
        <w:rPr>
          <w:b/>
        </w:rPr>
      </w:pPr>
    </w:p>
    <w:p>
      <w:pPr>
        <w:pStyle w:val="BodyText"/>
        <w:spacing w:line="273" w:lineRule="auto"/>
        <w:ind w:right="149" w:firstLine="239"/>
        <w:jc w:val="both"/>
      </w:pPr>
      <w:r>
        <w:rPr>
          <w:w w:val="110"/>
        </w:rPr>
        <w:t>The</w:t>
      </w:r>
      <w:r>
        <w:rPr>
          <w:w w:val="110"/>
        </w:rPr>
        <w:t> difference</w:t>
      </w:r>
      <w:r>
        <w:rPr>
          <w:w w:val="110"/>
        </w:rPr>
        <w:t> between</w:t>
      </w:r>
      <w:r>
        <w:rPr>
          <w:w w:val="110"/>
        </w:rPr>
        <w:t> traditional</w:t>
      </w:r>
      <w:r>
        <w:rPr>
          <w:w w:val="110"/>
        </w:rPr>
        <w:t> security</w:t>
      </w:r>
      <w:r>
        <w:rPr>
          <w:w w:val="110"/>
        </w:rPr>
        <w:t> systems</w:t>
      </w:r>
      <w:r>
        <w:rPr>
          <w:w w:val="110"/>
        </w:rPr>
        <w:t> and</w:t>
      </w:r>
      <w:r>
        <w:rPr>
          <w:w w:val="110"/>
        </w:rPr>
        <w:t> cloud</w:t>
      </w:r>
      <w:r>
        <w:rPr>
          <w:w w:val="110"/>
        </w:rPr>
        <w:t> se- curity</w:t>
      </w:r>
      <w:r>
        <w:rPr>
          <w:w w:val="110"/>
        </w:rPr>
        <w:t> systems</w:t>
      </w:r>
      <w:r>
        <w:rPr>
          <w:w w:val="110"/>
        </w:rPr>
        <w:t> is</w:t>
      </w:r>
      <w:r>
        <w:rPr>
          <w:w w:val="110"/>
        </w:rPr>
        <w:t> that</w:t>
      </w:r>
      <w:r>
        <w:rPr>
          <w:w w:val="110"/>
        </w:rPr>
        <w:t> the</w:t>
      </w:r>
      <w:r>
        <w:rPr>
          <w:w w:val="110"/>
        </w:rPr>
        <w:t> cloud</w:t>
      </w:r>
      <w:r>
        <w:rPr>
          <w:w w:val="110"/>
        </w:rPr>
        <w:t> security</w:t>
      </w:r>
      <w:r>
        <w:rPr>
          <w:w w:val="110"/>
        </w:rPr>
        <w:t> systems</w:t>
      </w:r>
      <w:r>
        <w:rPr>
          <w:w w:val="110"/>
        </w:rPr>
        <w:t> are</w:t>
      </w:r>
      <w:r>
        <w:rPr>
          <w:w w:val="110"/>
        </w:rPr>
        <w:t> installed</w:t>
      </w:r>
      <w:r>
        <w:rPr>
          <w:w w:val="110"/>
        </w:rPr>
        <w:t> and launched</w:t>
      </w:r>
      <w:r>
        <w:rPr>
          <w:w w:val="110"/>
        </w:rPr>
        <w:t> on separate components</w:t>
      </w:r>
      <w:r>
        <w:rPr>
          <w:w w:val="110"/>
        </w:rPr>
        <w:t> of the</w:t>
      </w:r>
      <w:r>
        <w:rPr>
          <w:w w:val="110"/>
        </w:rPr>
        <w:t> cloud. For</w:t>
      </w:r>
      <w:r>
        <w:rPr>
          <w:w w:val="110"/>
        </w:rPr>
        <w:t> example, security mechanisms</w:t>
      </w:r>
      <w:r>
        <w:rPr>
          <w:spacing w:val="-8"/>
          <w:w w:val="110"/>
        </w:rPr>
        <w:t> </w:t>
      </w:r>
      <w:r>
        <w:rPr>
          <w:w w:val="110"/>
        </w:rPr>
        <w:t>installed</w:t>
      </w:r>
      <w:r>
        <w:rPr>
          <w:spacing w:val="-8"/>
          <w:w w:val="110"/>
        </w:rPr>
        <w:t> </w:t>
      </w:r>
      <w:r>
        <w:rPr>
          <w:w w:val="110"/>
        </w:rPr>
        <w:t>in</w:t>
      </w:r>
      <w:r>
        <w:rPr>
          <w:spacing w:val="-8"/>
          <w:w w:val="110"/>
        </w:rPr>
        <w:t> </w:t>
      </w:r>
      <w:r>
        <w:rPr>
          <w:w w:val="110"/>
        </w:rPr>
        <w:t>VMs</w:t>
      </w:r>
      <w:r>
        <w:rPr>
          <w:spacing w:val="-8"/>
          <w:w w:val="110"/>
        </w:rPr>
        <w:t> </w:t>
      </w:r>
      <w:r>
        <w:rPr>
          <w:w w:val="110"/>
        </w:rPr>
        <w:t>monitor</w:t>
      </w:r>
      <w:r>
        <w:rPr>
          <w:spacing w:val="-9"/>
          <w:w w:val="110"/>
        </w:rPr>
        <w:t> </w:t>
      </w:r>
      <w:r>
        <w:rPr>
          <w:w w:val="110"/>
        </w:rPr>
        <w:t>the</w:t>
      </w:r>
      <w:r>
        <w:rPr>
          <w:spacing w:val="-8"/>
          <w:w w:val="110"/>
        </w:rPr>
        <w:t> </w:t>
      </w:r>
      <w:r>
        <w:rPr>
          <w:w w:val="110"/>
        </w:rPr>
        <w:t>security</w:t>
      </w:r>
      <w:r>
        <w:rPr>
          <w:spacing w:val="-8"/>
          <w:w w:val="110"/>
        </w:rPr>
        <w:t> </w:t>
      </w:r>
      <w:r>
        <w:rPr>
          <w:w w:val="110"/>
        </w:rPr>
        <w:t>status</w:t>
      </w:r>
      <w:r>
        <w:rPr>
          <w:spacing w:val="-9"/>
          <w:w w:val="110"/>
        </w:rPr>
        <w:t> </w:t>
      </w:r>
      <w:r>
        <w:rPr>
          <w:w w:val="110"/>
        </w:rPr>
        <w:t>of</w:t>
      </w:r>
      <w:r>
        <w:rPr>
          <w:spacing w:val="-8"/>
          <w:w w:val="110"/>
        </w:rPr>
        <w:t> </w:t>
      </w:r>
      <w:r>
        <w:rPr>
          <w:w w:val="110"/>
        </w:rPr>
        <w:t>VMs.</w:t>
      </w:r>
      <w:r>
        <w:rPr>
          <w:spacing w:val="-9"/>
          <w:w w:val="110"/>
        </w:rPr>
        <w:t> </w:t>
      </w:r>
      <w:r>
        <w:rPr>
          <w:w w:val="110"/>
        </w:rPr>
        <w:t>Secu- rity</w:t>
      </w:r>
      <w:r>
        <w:rPr>
          <w:spacing w:val="-7"/>
          <w:w w:val="110"/>
        </w:rPr>
        <w:t> </w:t>
      </w:r>
      <w:r>
        <w:rPr>
          <w:w w:val="110"/>
        </w:rPr>
        <w:t>mechanisms</w:t>
      </w:r>
      <w:r>
        <w:rPr>
          <w:spacing w:val="-7"/>
          <w:w w:val="110"/>
        </w:rPr>
        <w:t> </w:t>
      </w:r>
      <w:r>
        <w:rPr>
          <w:w w:val="110"/>
        </w:rPr>
        <w:t>installed</w:t>
      </w:r>
      <w:r>
        <w:rPr>
          <w:spacing w:val="-6"/>
          <w:w w:val="110"/>
        </w:rPr>
        <w:t> </w:t>
      </w:r>
      <w:r>
        <w:rPr>
          <w:w w:val="110"/>
        </w:rPr>
        <w:t>in</w:t>
      </w:r>
      <w:r>
        <w:rPr>
          <w:spacing w:val="-6"/>
          <w:w w:val="110"/>
        </w:rPr>
        <w:t> </w:t>
      </w:r>
      <w:r>
        <w:rPr>
          <w:w w:val="110"/>
        </w:rPr>
        <w:t>the</w:t>
      </w:r>
      <w:r>
        <w:rPr>
          <w:spacing w:val="-7"/>
          <w:w w:val="110"/>
        </w:rPr>
        <w:t> </w:t>
      </w:r>
      <w:r>
        <w:rPr>
          <w:w w:val="110"/>
        </w:rPr>
        <w:t>hypervisor</w:t>
      </w:r>
      <w:r>
        <w:rPr>
          <w:spacing w:val="-6"/>
          <w:w w:val="110"/>
        </w:rPr>
        <w:t> </w:t>
      </w:r>
      <w:r>
        <w:rPr>
          <w:w w:val="110"/>
        </w:rPr>
        <w:t>monitor</w:t>
      </w:r>
      <w:r>
        <w:rPr>
          <w:spacing w:val="-8"/>
          <w:w w:val="110"/>
        </w:rPr>
        <w:t> </w:t>
      </w:r>
      <w:r>
        <w:rPr>
          <w:w w:val="110"/>
        </w:rPr>
        <w:t>the</w:t>
      </w:r>
      <w:r>
        <w:rPr>
          <w:spacing w:val="-6"/>
          <w:w w:val="110"/>
        </w:rPr>
        <w:t> </w:t>
      </w:r>
      <w:r>
        <w:rPr>
          <w:w w:val="110"/>
        </w:rPr>
        <w:t>condition</w:t>
      </w:r>
      <w:r>
        <w:rPr>
          <w:spacing w:val="-6"/>
          <w:w w:val="110"/>
        </w:rPr>
        <w:t> </w:t>
      </w:r>
      <w:r>
        <w:rPr>
          <w:w w:val="110"/>
        </w:rPr>
        <w:t>of</w:t>
      </w:r>
      <w:r>
        <w:rPr>
          <w:spacing w:val="-7"/>
          <w:w w:val="110"/>
        </w:rPr>
        <w:t> </w:t>
      </w:r>
      <w:r>
        <w:rPr>
          <w:w w:val="110"/>
        </w:rPr>
        <w:t>the hypervisor.</w:t>
      </w:r>
      <w:r>
        <w:rPr>
          <w:w w:val="110"/>
        </w:rPr>
        <w:t> Security</w:t>
      </w:r>
      <w:r>
        <w:rPr>
          <w:w w:val="110"/>
        </w:rPr>
        <w:t> mechanisms</w:t>
      </w:r>
      <w:r>
        <w:rPr>
          <w:w w:val="110"/>
        </w:rPr>
        <w:t> installed</w:t>
      </w:r>
      <w:r>
        <w:rPr>
          <w:w w:val="110"/>
        </w:rPr>
        <w:t> at</w:t>
      </w:r>
      <w:r>
        <w:rPr>
          <w:w w:val="110"/>
        </w:rPr>
        <w:t> the</w:t>
      </w:r>
      <w:r>
        <w:rPr>
          <w:w w:val="110"/>
        </w:rPr>
        <w:t> nodes</w:t>
      </w:r>
      <w:r>
        <w:rPr>
          <w:w w:val="110"/>
        </w:rPr>
        <w:t> of</w:t>
      </w:r>
      <w:r>
        <w:rPr>
          <w:w w:val="110"/>
        </w:rPr>
        <w:t> the</w:t>
      </w:r>
      <w:r>
        <w:rPr>
          <w:w w:val="110"/>
        </w:rPr>
        <w:t> cloud network monitor the security of the cloud network [</w:t>
      </w:r>
      <w:hyperlink w:history="true" w:anchor="_bookmark45">
        <w:r>
          <w:rPr>
            <w:color w:val="2196D1"/>
            <w:w w:val="110"/>
          </w:rPr>
          <w:t>21</w:t>
        </w:r>
      </w:hyperlink>
      <w:r>
        <w:rPr>
          <w:w w:val="110"/>
        </w:rPr>
        <w:t>].</w:t>
      </w:r>
    </w:p>
    <w:p>
      <w:pPr>
        <w:pStyle w:val="BodyText"/>
        <w:spacing w:line="273" w:lineRule="auto"/>
        <w:ind w:right="149" w:firstLine="239"/>
        <w:jc w:val="both"/>
      </w:pPr>
      <w:r>
        <w:rPr>
          <w:w w:val="110"/>
        </w:rPr>
        <w:t>Numerous</w:t>
      </w:r>
      <w:r>
        <w:rPr>
          <w:w w:val="110"/>
        </w:rPr>
        <w:t> studies</w:t>
      </w:r>
      <w:r>
        <w:rPr>
          <w:w w:val="110"/>
        </w:rPr>
        <w:t> were</w:t>
      </w:r>
      <w:r>
        <w:rPr>
          <w:w w:val="110"/>
        </w:rPr>
        <w:t> conducted</w:t>
      </w:r>
      <w:r>
        <w:rPr>
          <w:w w:val="110"/>
        </w:rPr>
        <w:t> to</w:t>
      </w:r>
      <w:r>
        <w:rPr>
          <w:w w:val="110"/>
        </w:rPr>
        <w:t> detect</w:t>
      </w:r>
      <w:r>
        <w:rPr>
          <w:w w:val="110"/>
        </w:rPr>
        <w:t> DDoS</w:t>
      </w:r>
      <w:r>
        <w:rPr>
          <w:w w:val="110"/>
        </w:rPr>
        <w:t> attacks</w:t>
      </w:r>
      <w:r>
        <w:rPr>
          <w:w w:val="110"/>
        </w:rPr>
        <w:t> in</w:t>
      </w:r>
      <w:r>
        <w:rPr>
          <w:w w:val="110"/>
        </w:rPr>
        <w:t> the cloud.</w:t>
      </w:r>
      <w:r>
        <w:rPr>
          <w:w w:val="110"/>
        </w:rPr>
        <w:t> Supervised</w:t>
      </w:r>
      <w:r>
        <w:rPr>
          <w:w w:val="110"/>
        </w:rPr>
        <w:t> and</w:t>
      </w:r>
      <w:r>
        <w:rPr>
          <w:w w:val="110"/>
        </w:rPr>
        <w:t> unsupervised</w:t>
      </w:r>
      <w:r>
        <w:rPr>
          <w:w w:val="110"/>
        </w:rPr>
        <w:t> machine</w:t>
      </w:r>
      <w:r>
        <w:rPr>
          <w:w w:val="110"/>
        </w:rPr>
        <w:t> learning</w:t>
      </w:r>
      <w:r>
        <w:rPr>
          <w:w w:val="110"/>
        </w:rPr>
        <w:t> algorithms</w:t>
      </w:r>
      <w:r>
        <w:rPr>
          <w:w w:val="110"/>
        </w:rPr>
        <w:t> </w:t>
      </w:r>
      <w:r>
        <w:rPr>
          <w:w w:val="110"/>
        </w:rPr>
        <w:t>are widely used in the detection of DDoS attacks.</w:t>
      </w:r>
      <w:r>
        <w:rPr>
          <w:spacing w:val="-1"/>
          <w:w w:val="110"/>
        </w:rPr>
        <w:t> </w:t>
      </w:r>
      <w:r>
        <w:rPr>
          <w:w w:val="110"/>
        </w:rPr>
        <w:t>While the goal</w:t>
      </w:r>
      <w:r>
        <w:rPr>
          <w:spacing w:val="-1"/>
          <w:w w:val="110"/>
        </w:rPr>
        <w:t> </w:t>
      </w:r>
      <w:r>
        <w:rPr>
          <w:w w:val="110"/>
        </w:rPr>
        <w:t>of super- vised</w:t>
      </w:r>
      <w:r>
        <w:rPr>
          <w:spacing w:val="-6"/>
          <w:w w:val="110"/>
        </w:rPr>
        <w:t> </w:t>
      </w:r>
      <w:r>
        <w:rPr>
          <w:w w:val="110"/>
        </w:rPr>
        <w:t>approaches</w:t>
      </w:r>
      <w:r>
        <w:rPr>
          <w:spacing w:val="-6"/>
          <w:w w:val="110"/>
        </w:rPr>
        <w:t> </w:t>
      </w:r>
      <w:r>
        <w:rPr>
          <w:w w:val="110"/>
        </w:rPr>
        <w:t>is</w:t>
      </w:r>
      <w:r>
        <w:rPr>
          <w:spacing w:val="-6"/>
          <w:w w:val="110"/>
        </w:rPr>
        <w:t> </w:t>
      </w:r>
      <w:r>
        <w:rPr>
          <w:w w:val="110"/>
        </w:rPr>
        <w:t>to</w:t>
      </w:r>
      <w:r>
        <w:rPr>
          <w:spacing w:val="-7"/>
          <w:w w:val="110"/>
        </w:rPr>
        <w:t> </w:t>
      </w:r>
      <w:r>
        <w:rPr>
          <w:w w:val="110"/>
        </w:rPr>
        <w:t>conduct</w:t>
      </w:r>
      <w:r>
        <w:rPr>
          <w:spacing w:val="-6"/>
          <w:w w:val="110"/>
        </w:rPr>
        <w:t> </w:t>
      </w:r>
      <w:r>
        <w:rPr>
          <w:w w:val="110"/>
        </w:rPr>
        <w:t>research</w:t>
      </w:r>
      <w:r>
        <w:rPr>
          <w:spacing w:val="-7"/>
          <w:w w:val="110"/>
        </w:rPr>
        <w:t> </w:t>
      </w:r>
      <w:r>
        <w:rPr>
          <w:w w:val="110"/>
        </w:rPr>
        <w:t>on</w:t>
      </w:r>
      <w:r>
        <w:rPr>
          <w:spacing w:val="-6"/>
          <w:w w:val="110"/>
        </w:rPr>
        <w:t> </w:t>
      </w:r>
      <w:r>
        <w:rPr>
          <w:w w:val="110"/>
        </w:rPr>
        <w:t>pre-labeled</w:t>
      </w:r>
      <w:r>
        <w:rPr>
          <w:spacing w:val="-6"/>
          <w:w w:val="110"/>
        </w:rPr>
        <w:t> </w:t>
      </w:r>
      <w:r>
        <w:rPr>
          <w:w w:val="110"/>
        </w:rPr>
        <w:t>benchmark</w:t>
      </w:r>
      <w:r>
        <w:rPr>
          <w:spacing w:val="-7"/>
          <w:w w:val="110"/>
        </w:rPr>
        <w:t> </w:t>
      </w:r>
      <w:r>
        <w:rPr>
          <w:w w:val="110"/>
        </w:rPr>
        <w:t>data, the</w:t>
      </w:r>
      <w:r>
        <w:rPr>
          <w:spacing w:val="-8"/>
          <w:w w:val="110"/>
        </w:rPr>
        <w:t> </w:t>
      </w:r>
      <w:r>
        <w:rPr>
          <w:w w:val="110"/>
        </w:rPr>
        <w:t>goal</w:t>
      </w:r>
      <w:r>
        <w:rPr>
          <w:spacing w:val="-9"/>
          <w:w w:val="110"/>
        </w:rPr>
        <w:t> </w:t>
      </w:r>
      <w:r>
        <w:rPr>
          <w:w w:val="110"/>
        </w:rPr>
        <w:t>of</w:t>
      </w:r>
      <w:r>
        <w:rPr>
          <w:spacing w:val="-8"/>
          <w:w w:val="110"/>
        </w:rPr>
        <w:t> </w:t>
      </w:r>
      <w:r>
        <w:rPr>
          <w:w w:val="110"/>
        </w:rPr>
        <w:t>unsupervised</w:t>
      </w:r>
      <w:r>
        <w:rPr>
          <w:spacing w:val="-8"/>
          <w:w w:val="110"/>
        </w:rPr>
        <w:t> </w:t>
      </w:r>
      <w:r>
        <w:rPr>
          <w:w w:val="110"/>
        </w:rPr>
        <w:t>approaches</w:t>
      </w:r>
      <w:r>
        <w:rPr>
          <w:spacing w:val="-9"/>
          <w:w w:val="110"/>
        </w:rPr>
        <w:t> </w:t>
      </w:r>
      <w:r>
        <w:rPr>
          <w:w w:val="110"/>
        </w:rPr>
        <w:t>is</w:t>
      </w:r>
      <w:r>
        <w:rPr>
          <w:spacing w:val="-9"/>
          <w:w w:val="110"/>
        </w:rPr>
        <w:t> </w:t>
      </w:r>
      <w:r>
        <w:rPr>
          <w:w w:val="110"/>
        </w:rPr>
        <w:t>to</w:t>
      </w:r>
      <w:r>
        <w:rPr>
          <w:spacing w:val="-8"/>
          <w:w w:val="110"/>
        </w:rPr>
        <w:t> </w:t>
      </w:r>
      <w:r>
        <w:rPr>
          <w:w w:val="110"/>
        </w:rPr>
        <w:t>label</w:t>
      </w:r>
      <w:r>
        <w:rPr>
          <w:spacing w:val="-9"/>
          <w:w w:val="110"/>
        </w:rPr>
        <w:t> </w:t>
      </w:r>
      <w:r>
        <w:rPr>
          <w:w w:val="110"/>
        </w:rPr>
        <w:t>data</w:t>
      </w:r>
      <w:r>
        <w:rPr>
          <w:spacing w:val="-8"/>
          <w:w w:val="110"/>
        </w:rPr>
        <w:t> </w:t>
      </w:r>
      <w:r>
        <w:rPr>
          <w:w w:val="110"/>
        </w:rPr>
        <w:t>by</w:t>
      </w:r>
      <w:r>
        <w:rPr>
          <w:spacing w:val="-9"/>
          <w:w w:val="110"/>
        </w:rPr>
        <w:t> </w:t>
      </w:r>
      <w:r>
        <w:rPr>
          <w:w w:val="110"/>
        </w:rPr>
        <w:t>referring</w:t>
      </w:r>
      <w:r>
        <w:rPr>
          <w:spacing w:val="-9"/>
          <w:w w:val="110"/>
        </w:rPr>
        <w:t> </w:t>
      </w:r>
      <w:r>
        <w:rPr>
          <w:w w:val="110"/>
        </w:rPr>
        <w:t>them</w:t>
      </w:r>
      <w:r>
        <w:rPr>
          <w:spacing w:val="-9"/>
          <w:w w:val="110"/>
        </w:rPr>
        <w:t> </w:t>
      </w:r>
      <w:r>
        <w:rPr>
          <w:w w:val="110"/>
        </w:rPr>
        <w:t>to </w:t>
      </w:r>
      <w:r>
        <w:rPr>
          <w:spacing w:val="-2"/>
          <w:w w:val="110"/>
        </w:rPr>
        <w:t>separate</w:t>
      </w:r>
      <w:r>
        <w:rPr>
          <w:spacing w:val="-3"/>
          <w:w w:val="110"/>
        </w:rPr>
        <w:t> </w:t>
      </w:r>
      <w:r>
        <w:rPr>
          <w:spacing w:val="-2"/>
          <w:w w:val="110"/>
        </w:rPr>
        <w:t>spaces according</w:t>
      </w:r>
      <w:r>
        <w:rPr>
          <w:spacing w:val="-3"/>
          <w:w w:val="110"/>
        </w:rPr>
        <w:t> </w:t>
      </w:r>
      <w:r>
        <w:rPr>
          <w:spacing w:val="-2"/>
          <w:w w:val="110"/>
        </w:rPr>
        <w:t>to</w:t>
      </w:r>
      <w:r>
        <w:rPr>
          <w:spacing w:val="-3"/>
          <w:w w:val="110"/>
        </w:rPr>
        <w:t> </w:t>
      </w:r>
      <w:r>
        <w:rPr>
          <w:spacing w:val="-2"/>
          <w:w w:val="110"/>
        </w:rPr>
        <w:t>similarity criteria. One</w:t>
      </w:r>
      <w:r>
        <w:rPr>
          <w:spacing w:val="-3"/>
          <w:w w:val="110"/>
        </w:rPr>
        <w:t> </w:t>
      </w:r>
      <w:r>
        <w:rPr>
          <w:spacing w:val="-2"/>
          <w:w w:val="110"/>
        </w:rPr>
        <w:t>of</w:t>
      </w:r>
      <w:r>
        <w:rPr>
          <w:spacing w:val="-3"/>
          <w:w w:val="110"/>
        </w:rPr>
        <w:t> </w:t>
      </w:r>
      <w:r>
        <w:rPr>
          <w:spacing w:val="-2"/>
          <w:w w:val="110"/>
        </w:rPr>
        <w:t>the most</w:t>
      </w:r>
      <w:r>
        <w:rPr>
          <w:spacing w:val="-3"/>
          <w:w w:val="110"/>
        </w:rPr>
        <w:t> </w:t>
      </w:r>
      <w:r>
        <w:rPr>
          <w:spacing w:val="-2"/>
          <w:w w:val="110"/>
        </w:rPr>
        <w:t>common </w:t>
      </w:r>
      <w:r>
        <w:rPr>
          <w:w w:val="110"/>
        </w:rPr>
        <w:t>unsupervised</w:t>
      </w:r>
      <w:r>
        <w:rPr>
          <w:spacing w:val="-10"/>
          <w:w w:val="110"/>
        </w:rPr>
        <w:t> </w:t>
      </w:r>
      <w:r>
        <w:rPr>
          <w:w w:val="110"/>
        </w:rPr>
        <w:t>approaches</w:t>
      </w:r>
      <w:r>
        <w:rPr>
          <w:spacing w:val="-9"/>
          <w:w w:val="110"/>
        </w:rPr>
        <w:t> </w:t>
      </w:r>
      <w:r>
        <w:rPr>
          <w:w w:val="110"/>
        </w:rPr>
        <w:t>is</w:t>
      </w:r>
      <w:r>
        <w:rPr>
          <w:spacing w:val="-9"/>
          <w:w w:val="110"/>
        </w:rPr>
        <w:t> </w:t>
      </w:r>
      <w:r>
        <w:rPr>
          <w:w w:val="110"/>
        </w:rPr>
        <w:t>clustering</w:t>
      </w:r>
      <w:r>
        <w:rPr>
          <w:spacing w:val="-10"/>
          <w:w w:val="110"/>
        </w:rPr>
        <w:t> </w:t>
      </w:r>
      <w:r>
        <w:rPr>
          <w:w w:val="110"/>
        </w:rPr>
        <w:t>algorithms.</w:t>
      </w:r>
      <w:r>
        <w:rPr>
          <w:spacing w:val="-9"/>
          <w:w w:val="110"/>
        </w:rPr>
        <w:t> </w:t>
      </w:r>
      <w:r>
        <w:rPr>
          <w:w w:val="110"/>
        </w:rPr>
        <w:t>Clustered</w:t>
      </w:r>
      <w:r>
        <w:rPr>
          <w:spacing w:val="-9"/>
          <w:w w:val="110"/>
        </w:rPr>
        <w:t> </w:t>
      </w:r>
      <w:r>
        <w:rPr>
          <w:w w:val="110"/>
        </w:rPr>
        <w:t>data</w:t>
      </w:r>
      <w:r>
        <w:rPr>
          <w:spacing w:val="-10"/>
          <w:w w:val="110"/>
        </w:rPr>
        <w:t> </w:t>
      </w:r>
      <w:r>
        <w:rPr>
          <w:w w:val="110"/>
        </w:rPr>
        <w:t>can</w:t>
      </w:r>
      <w:r>
        <w:rPr>
          <w:spacing w:val="-10"/>
          <w:w w:val="110"/>
        </w:rPr>
        <w:t> </w:t>
      </w:r>
      <w:r>
        <w:rPr>
          <w:w w:val="110"/>
        </w:rPr>
        <w:t>be used to label the data points.</w:t>
      </w:r>
    </w:p>
    <w:p>
      <w:pPr>
        <w:pStyle w:val="BodyText"/>
        <w:spacing w:line="273" w:lineRule="auto"/>
        <w:ind w:right="149" w:firstLine="239"/>
        <w:jc w:val="both"/>
      </w:pPr>
      <w:r>
        <w:rPr>
          <w:w w:val="110"/>
        </w:rPr>
        <w:t>In</w:t>
      </w:r>
      <w:r>
        <w:rPr>
          <w:w w:val="110"/>
        </w:rPr>
        <w:t> [</w:t>
      </w:r>
      <w:hyperlink w:history="true" w:anchor="_bookmark40">
        <w:r>
          <w:rPr>
            <w:color w:val="2196D1"/>
            <w:w w:val="110"/>
          </w:rPr>
          <w:t>16</w:t>
        </w:r>
      </w:hyperlink>
      <w:r>
        <w:rPr>
          <w:w w:val="110"/>
        </w:rPr>
        <w:t>]</w:t>
      </w:r>
      <w:r>
        <w:rPr>
          <w:w w:val="110"/>
        </w:rPr>
        <w:t> a semi-supervised</w:t>
      </w:r>
      <w:r>
        <w:rPr>
          <w:w w:val="110"/>
        </w:rPr>
        <w:t> machine</w:t>
      </w:r>
      <w:r>
        <w:rPr>
          <w:w w:val="110"/>
        </w:rPr>
        <w:t> learning</w:t>
      </w:r>
      <w:r>
        <w:rPr>
          <w:w w:val="110"/>
        </w:rPr>
        <w:t> method has</w:t>
      </w:r>
      <w:r>
        <w:rPr>
          <w:w w:val="110"/>
        </w:rPr>
        <w:t> been</w:t>
      </w:r>
      <w:r>
        <w:rPr>
          <w:w w:val="110"/>
        </w:rPr>
        <w:t> </w:t>
      </w:r>
      <w:r>
        <w:rPr>
          <w:w w:val="110"/>
        </w:rPr>
        <w:t>pro- posed.</w:t>
      </w:r>
      <w:r>
        <w:rPr>
          <w:spacing w:val="-1"/>
          <w:w w:val="110"/>
        </w:rPr>
        <w:t> </w:t>
      </w:r>
      <w:r>
        <w:rPr>
          <w:w w:val="110"/>
        </w:rPr>
        <w:t>Firstly,</w:t>
      </w:r>
      <w:r>
        <w:rPr>
          <w:spacing w:val="-2"/>
          <w:w w:val="110"/>
        </w:rPr>
        <w:t> </w:t>
      </w:r>
      <w:r>
        <w:rPr>
          <w:w w:val="110"/>
        </w:rPr>
        <w:t>the network</w:t>
      </w:r>
      <w:r>
        <w:rPr>
          <w:spacing w:val="-1"/>
          <w:w w:val="110"/>
        </w:rPr>
        <w:t> </w:t>
      </w:r>
      <w:r>
        <w:rPr>
          <w:w w:val="110"/>
        </w:rPr>
        <w:t>traffic</w:t>
      </w:r>
      <w:r>
        <w:rPr>
          <w:spacing w:val="-1"/>
          <w:w w:val="110"/>
        </w:rPr>
        <w:t> </w:t>
      </w:r>
      <w:r>
        <w:rPr>
          <w:w w:val="110"/>
        </w:rPr>
        <w:t>is</w:t>
      </w:r>
      <w:r>
        <w:rPr>
          <w:spacing w:val="-2"/>
          <w:w w:val="110"/>
        </w:rPr>
        <w:t> </w:t>
      </w:r>
      <w:r>
        <w:rPr>
          <w:w w:val="110"/>
        </w:rPr>
        <w:t>divided</w:t>
      </w:r>
      <w:r>
        <w:rPr>
          <w:spacing w:val="-1"/>
          <w:w w:val="110"/>
        </w:rPr>
        <w:t> </w:t>
      </w:r>
      <w:r>
        <w:rPr>
          <w:w w:val="110"/>
        </w:rPr>
        <w:t>into the</w:t>
      </w:r>
      <w:r>
        <w:rPr>
          <w:spacing w:val="-1"/>
          <w:w w:val="110"/>
        </w:rPr>
        <w:t> </w:t>
      </w:r>
      <w:r>
        <w:rPr>
          <w:w w:val="110"/>
        </w:rPr>
        <w:t>desired</w:t>
      </w:r>
      <w:r>
        <w:rPr>
          <w:spacing w:val="-1"/>
          <w:w w:val="110"/>
        </w:rPr>
        <w:t> </w:t>
      </w:r>
      <w:r>
        <w:rPr>
          <w:w w:val="110"/>
        </w:rPr>
        <w:t>number</w:t>
      </w:r>
      <w:r>
        <w:rPr>
          <w:spacing w:val="-1"/>
          <w:w w:val="110"/>
        </w:rPr>
        <w:t> </w:t>
      </w:r>
      <w:r>
        <w:rPr>
          <w:w w:val="110"/>
        </w:rPr>
        <w:t>of classes</w:t>
      </w:r>
      <w:r>
        <w:rPr>
          <w:w w:val="110"/>
        </w:rPr>
        <w:t> by</w:t>
      </w:r>
      <w:r>
        <w:rPr>
          <w:w w:val="110"/>
        </w:rPr>
        <w:t> the</w:t>
      </w:r>
      <w:r>
        <w:rPr>
          <w:w w:val="110"/>
        </w:rPr>
        <w:t> application</w:t>
      </w:r>
      <w:r>
        <w:rPr>
          <w:w w:val="110"/>
        </w:rPr>
        <w:t> of</w:t>
      </w:r>
      <w:r>
        <w:rPr>
          <w:w w:val="110"/>
        </w:rPr>
        <w:t> the</w:t>
      </w:r>
      <w:r>
        <w:rPr>
          <w:w w:val="110"/>
        </w:rPr>
        <w:t> unsupervised</w:t>
      </w:r>
      <w:r>
        <w:rPr>
          <w:w w:val="110"/>
        </w:rPr>
        <w:t> method,</w:t>
      </w:r>
      <w:r>
        <w:rPr>
          <w:w w:val="110"/>
        </w:rPr>
        <w:t> then</w:t>
      </w:r>
      <w:r>
        <w:rPr>
          <w:w w:val="110"/>
        </w:rPr>
        <w:t> the</w:t>
      </w:r>
      <w:r>
        <w:rPr>
          <w:w w:val="110"/>
        </w:rPr>
        <w:t> clus- tered data is labeled as normal, DDoS, and malicious traffic classes by using</w:t>
      </w:r>
      <w:r>
        <w:rPr>
          <w:spacing w:val="-10"/>
          <w:w w:val="110"/>
        </w:rPr>
        <w:t> </w:t>
      </w:r>
      <w:r>
        <w:rPr>
          <w:w w:val="110"/>
        </w:rPr>
        <w:t>the</w:t>
      </w:r>
      <w:r>
        <w:rPr>
          <w:spacing w:val="-11"/>
          <w:w w:val="110"/>
        </w:rPr>
        <w:t> </w:t>
      </w:r>
      <w:r>
        <w:rPr>
          <w:w w:val="110"/>
        </w:rPr>
        <w:t>voting</w:t>
      </w:r>
      <w:r>
        <w:rPr>
          <w:spacing w:val="-10"/>
          <w:w w:val="110"/>
        </w:rPr>
        <w:t> </w:t>
      </w:r>
      <w:r>
        <w:rPr>
          <w:w w:val="110"/>
        </w:rPr>
        <w:t>method,</w:t>
      </w:r>
      <w:r>
        <w:rPr>
          <w:spacing w:val="-11"/>
          <w:w w:val="110"/>
        </w:rPr>
        <w:t> </w:t>
      </w:r>
      <w:r>
        <w:rPr>
          <w:w w:val="110"/>
        </w:rPr>
        <w:t>at</w:t>
      </w:r>
      <w:r>
        <w:rPr>
          <w:spacing w:val="-9"/>
          <w:w w:val="110"/>
        </w:rPr>
        <w:t> </w:t>
      </w:r>
      <w:r>
        <w:rPr>
          <w:w w:val="110"/>
        </w:rPr>
        <w:t>last,</w:t>
      </w:r>
      <w:r>
        <w:rPr>
          <w:spacing w:val="-11"/>
          <w:w w:val="110"/>
        </w:rPr>
        <w:t> </w:t>
      </w:r>
      <w:r>
        <w:rPr>
          <w:w w:val="110"/>
        </w:rPr>
        <w:t>the</w:t>
      </w:r>
      <w:r>
        <w:rPr>
          <w:spacing w:val="-11"/>
          <w:w w:val="110"/>
        </w:rPr>
        <w:t> </w:t>
      </w:r>
      <w:r>
        <w:rPr>
          <w:w w:val="110"/>
        </w:rPr>
        <w:t>detection</w:t>
      </w:r>
      <w:r>
        <w:rPr>
          <w:spacing w:val="-10"/>
          <w:w w:val="110"/>
        </w:rPr>
        <w:t> </w:t>
      </w:r>
      <w:r>
        <w:rPr>
          <w:w w:val="110"/>
        </w:rPr>
        <w:t>of</w:t>
      </w:r>
      <w:r>
        <w:rPr>
          <w:spacing w:val="-11"/>
          <w:w w:val="110"/>
        </w:rPr>
        <w:t> </w:t>
      </w:r>
      <w:r>
        <w:rPr>
          <w:w w:val="110"/>
        </w:rPr>
        <w:t>unknown</w:t>
      </w:r>
      <w:r>
        <w:rPr>
          <w:spacing w:val="-11"/>
          <w:w w:val="110"/>
        </w:rPr>
        <w:t> </w:t>
      </w:r>
      <w:r>
        <w:rPr>
          <w:w w:val="110"/>
        </w:rPr>
        <w:t>traffic</w:t>
      </w:r>
      <w:r>
        <w:rPr>
          <w:spacing w:val="-10"/>
          <w:w w:val="110"/>
        </w:rPr>
        <w:t> </w:t>
      </w:r>
      <w:r>
        <w:rPr>
          <w:w w:val="110"/>
        </w:rPr>
        <w:t>classes is</w:t>
      </w:r>
      <w:r>
        <w:rPr>
          <w:w w:val="110"/>
        </w:rPr>
        <w:t> provided</w:t>
      </w:r>
      <w:r>
        <w:rPr>
          <w:w w:val="110"/>
        </w:rPr>
        <w:t> by</w:t>
      </w:r>
      <w:r>
        <w:rPr>
          <w:w w:val="110"/>
        </w:rPr>
        <w:t> using</w:t>
      </w:r>
      <w:r>
        <w:rPr>
          <w:w w:val="110"/>
        </w:rPr>
        <w:t> the</w:t>
      </w:r>
      <w:r>
        <w:rPr>
          <w:w w:val="110"/>
        </w:rPr>
        <w:t> supervised</w:t>
      </w:r>
      <w:r>
        <w:rPr>
          <w:w w:val="110"/>
        </w:rPr>
        <w:t> approach.</w:t>
      </w:r>
      <w:r>
        <w:rPr>
          <w:w w:val="110"/>
        </w:rPr>
        <w:t> In</w:t>
      </w:r>
      <w:r>
        <w:rPr>
          <w:w w:val="110"/>
        </w:rPr>
        <w:t> the</w:t>
      </w:r>
      <w:r>
        <w:rPr>
          <w:w w:val="110"/>
        </w:rPr>
        <w:t> unsupervised learning phase of the proposed approach, to map the data into the low </w:t>
      </w:r>
      <w:r>
        <w:rPr>
          <w:spacing w:val="-2"/>
          <w:w w:val="110"/>
        </w:rPr>
        <w:t>dimensional</w:t>
      </w:r>
      <w:r>
        <w:rPr>
          <w:spacing w:val="-3"/>
          <w:w w:val="110"/>
        </w:rPr>
        <w:t> </w:t>
      </w:r>
      <w:r>
        <w:rPr>
          <w:spacing w:val="-2"/>
          <w:w w:val="110"/>
        </w:rPr>
        <w:t>space,</w:t>
      </w:r>
      <w:r>
        <w:rPr>
          <w:spacing w:val="-3"/>
          <w:w w:val="110"/>
        </w:rPr>
        <w:t> </w:t>
      </w:r>
      <w:r>
        <w:rPr>
          <w:spacing w:val="-2"/>
          <w:w w:val="110"/>
        </w:rPr>
        <w:t>by</w:t>
      </w:r>
      <w:r>
        <w:rPr>
          <w:spacing w:val="-3"/>
          <w:w w:val="110"/>
        </w:rPr>
        <w:t> </w:t>
      </w:r>
      <w:r>
        <w:rPr>
          <w:spacing w:val="-2"/>
          <w:w w:val="110"/>
        </w:rPr>
        <w:t>applying</w:t>
      </w:r>
      <w:r>
        <w:rPr>
          <w:spacing w:val="-3"/>
          <w:w w:val="110"/>
        </w:rPr>
        <w:t> </w:t>
      </w:r>
      <w:r>
        <w:rPr>
          <w:spacing w:val="-2"/>
          <w:w w:val="110"/>
        </w:rPr>
        <w:t>the</w:t>
      </w:r>
      <w:r>
        <w:rPr>
          <w:spacing w:val="-3"/>
          <w:w w:val="110"/>
        </w:rPr>
        <w:t> </w:t>
      </w:r>
      <w:r>
        <w:rPr>
          <w:spacing w:val="-2"/>
          <w:w w:val="110"/>
        </w:rPr>
        <w:t>PCA</w:t>
      </w:r>
      <w:r>
        <w:rPr>
          <w:spacing w:val="-4"/>
          <w:w w:val="110"/>
        </w:rPr>
        <w:t> </w:t>
      </w:r>
      <w:r>
        <w:rPr>
          <w:spacing w:val="-2"/>
          <w:w w:val="110"/>
        </w:rPr>
        <w:t>method</w:t>
      </w:r>
      <w:r>
        <w:rPr>
          <w:spacing w:val="-3"/>
          <w:w w:val="110"/>
        </w:rPr>
        <w:t> </w:t>
      </w:r>
      <w:r>
        <w:rPr>
          <w:spacing w:val="-2"/>
          <w:w w:val="110"/>
        </w:rPr>
        <w:t>the</w:t>
      </w:r>
      <w:r>
        <w:rPr>
          <w:spacing w:val="-3"/>
          <w:w w:val="110"/>
        </w:rPr>
        <w:t> </w:t>
      </w:r>
      <w:r>
        <w:rPr>
          <w:spacing w:val="-2"/>
          <w:w w:val="110"/>
        </w:rPr>
        <w:t>feature</w:t>
      </w:r>
      <w:r>
        <w:rPr>
          <w:spacing w:val="-3"/>
          <w:w w:val="110"/>
        </w:rPr>
        <w:t> </w:t>
      </w:r>
      <w:r>
        <w:rPr>
          <w:spacing w:val="-2"/>
          <w:w w:val="110"/>
        </w:rPr>
        <w:t>extraction</w:t>
      </w:r>
      <w:r>
        <w:rPr>
          <w:spacing w:val="-3"/>
          <w:w w:val="110"/>
        </w:rPr>
        <w:t> </w:t>
      </w:r>
      <w:r>
        <w:rPr>
          <w:spacing w:val="-2"/>
          <w:w w:val="110"/>
        </w:rPr>
        <w:t>is </w:t>
      </w:r>
      <w:r>
        <w:rPr>
          <w:w w:val="110"/>
        </w:rPr>
        <w:t>performed. Although the work addresses the recent DDoS vectors, the performance of the method has been evaluated only by entropy.</w:t>
      </w:r>
    </w:p>
    <w:p>
      <w:pPr>
        <w:pStyle w:val="BodyText"/>
        <w:spacing w:line="273" w:lineRule="auto"/>
        <w:ind w:right="150" w:firstLine="239"/>
        <w:jc w:val="both"/>
      </w:pPr>
      <w:r>
        <w:rPr>
          <w:w w:val="110"/>
        </w:rPr>
        <w:t>[</w:t>
      </w:r>
      <w:hyperlink w:history="true" w:anchor="_bookmark41">
        <w:r>
          <w:rPr>
            <w:color w:val="2196D1"/>
            <w:w w:val="110"/>
          </w:rPr>
          <w:t>17</w:t>
        </w:r>
      </w:hyperlink>
      <w:r>
        <w:rPr>
          <w:w w:val="110"/>
        </w:rPr>
        <w:t>]</w:t>
      </w:r>
      <w:r>
        <w:rPr>
          <w:w w:val="110"/>
        </w:rPr>
        <w:t> addressed</w:t>
      </w:r>
      <w:r>
        <w:rPr>
          <w:w w:val="110"/>
        </w:rPr>
        <w:t> the</w:t>
      </w:r>
      <w:r>
        <w:rPr>
          <w:w w:val="110"/>
        </w:rPr>
        <w:t> issue</w:t>
      </w:r>
      <w:r>
        <w:rPr>
          <w:w w:val="110"/>
        </w:rPr>
        <w:t> of</w:t>
      </w:r>
      <w:r>
        <w:rPr>
          <w:w w:val="110"/>
        </w:rPr>
        <w:t> detecting</w:t>
      </w:r>
      <w:r>
        <w:rPr>
          <w:w w:val="110"/>
        </w:rPr>
        <w:t> DDoS</w:t>
      </w:r>
      <w:r>
        <w:rPr>
          <w:w w:val="110"/>
        </w:rPr>
        <w:t> attacks</w:t>
      </w:r>
      <w:r>
        <w:rPr>
          <w:w w:val="110"/>
        </w:rPr>
        <w:t> carried</w:t>
      </w:r>
      <w:r>
        <w:rPr>
          <w:w w:val="110"/>
        </w:rPr>
        <w:t> out</w:t>
      </w:r>
      <w:r>
        <w:rPr>
          <w:w w:val="110"/>
        </w:rPr>
        <w:t> </w:t>
      </w:r>
      <w:r>
        <w:rPr>
          <w:w w:val="110"/>
        </w:rPr>
        <w:t>by</w:t>
      </w:r>
      <w:r>
        <w:rPr>
          <w:w w:val="110"/>
        </w:rPr>
        <w:t> insiders.</w:t>
      </w:r>
      <w:r>
        <w:rPr>
          <w:spacing w:val="39"/>
          <w:w w:val="110"/>
        </w:rPr>
        <w:t> </w:t>
      </w:r>
      <w:r>
        <w:rPr>
          <w:w w:val="110"/>
        </w:rPr>
        <w:t>Traditional</w:t>
      </w:r>
      <w:r>
        <w:rPr>
          <w:spacing w:val="38"/>
          <w:w w:val="110"/>
        </w:rPr>
        <w:t> </w:t>
      </w:r>
      <w:r>
        <w:rPr>
          <w:w w:val="110"/>
        </w:rPr>
        <w:t>defense</w:t>
      </w:r>
      <w:r>
        <w:rPr>
          <w:spacing w:val="39"/>
          <w:w w:val="110"/>
        </w:rPr>
        <w:t> </w:t>
      </w:r>
      <w:r>
        <w:rPr>
          <w:w w:val="110"/>
        </w:rPr>
        <w:t>mechanisms,</w:t>
      </w:r>
      <w:r>
        <w:rPr>
          <w:spacing w:val="38"/>
          <w:w w:val="110"/>
        </w:rPr>
        <w:t> </w:t>
      </w:r>
      <w:r>
        <w:rPr>
          <w:w w:val="110"/>
        </w:rPr>
        <w:t>such</w:t>
      </w:r>
      <w:r>
        <w:rPr>
          <w:spacing w:val="38"/>
          <w:w w:val="110"/>
        </w:rPr>
        <w:t> </w:t>
      </w:r>
      <w:r>
        <w:rPr>
          <w:w w:val="110"/>
        </w:rPr>
        <w:t>as</w:t>
      </w:r>
      <w:r>
        <w:rPr>
          <w:spacing w:val="39"/>
          <w:w w:val="110"/>
        </w:rPr>
        <w:t> </w:t>
      </w:r>
      <w:r>
        <w:rPr>
          <w:w w:val="110"/>
        </w:rPr>
        <w:t>firewalls,</w:t>
      </w:r>
      <w:r>
        <w:rPr>
          <w:spacing w:val="38"/>
          <w:w w:val="110"/>
        </w:rPr>
        <w:t> </w:t>
      </w:r>
      <w:r>
        <w:rPr>
          <w:spacing w:val="-2"/>
          <w:w w:val="110"/>
        </w:rPr>
        <w:t>canno</w:t>
      </w:r>
      <w:r>
        <w:rPr>
          <w:spacing w:val="-2"/>
          <w:w w:val="110"/>
        </w:rPr>
        <w:t>t</w:t>
      </w:r>
    </w:p>
    <w:p>
      <w:pPr>
        <w:spacing w:after="0" w:line="273" w:lineRule="auto"/>
        <w:jc w:val="both"/>
        <w:sectPr>
          <w:type w:val="continuous"/>
          <w:pgSz w:w="11910" w:h="15880"/>
          <w:pgMar w:header="655" w:footer="544" w:top="620" w:bottom="280" w:left="620" w:right="600"/>
          <w:cols w:num="2" w:equalWidth="0">
            <w:col w:w="5194" w:space="186"/>
            <w:col w:w="5310"/>
          </w:cols>
        </w:sectPr>
      </w:pPr>
    </w:p>
    <w:p>
      <w:pPr>
        <w:pStyle w:val="BodyText"/>
        <w:spacing w:before="6"/>
        <w:ind w:left="0"/>
        <w:rPr>
          <w:sz w:val="10"/>
        </w:rPr>
      </w:pPr>
    </w:p>
    <w:p>
      <w:pPr>
        <w:spacing w:after="0"/>
        <w:rPr>
          <w:sz w:val="10"/>
        </w:rPr>
        <w:sectPr>
          <w:pgSz w:w="11910" w:h="15880"/>
          <w:pgMar w:header="655" w:footer="544" w:top="840" w:bottom="740" w:left="620" w:right="600"/>
        </w:sectPr>
      </w:pPr>
    </w:p>
    <w:p>
      <w:pPr>
        <w:pStyle w:val="BodyText"/>
        <w:spacing w:line="273" w:lineRule="auto" w:before="91"/>
        <w:ind w:right="38"/>
        <w:jc w:val="both"/>
      </w:pPr>
      <w:r>
        <w:rPr>
          <w:w w:val="110"/>
        </w:rPr>
        <w:t>detect</w:t>
      </w:r>
      <w:r>
        <w:rPr>
          <w:w w:val="110"/>
        </w:rPr>
        <w:t> attacks</w:t>
      </w:r>
      <w:r>
        <w:rPr>
          <w:w w:val="110"/>
        </w:rPr>
        <w:t> launched</w:t>
      </w:r>
      <w:r>
        <w:rPr>
          <w:w w:val="110"/>
        </w:rPr>
        <w:t> by</w:t>
      </w:r>
      <w:r>
        <w:rPr>
          <w:w w:val="110"/>
        </w:rPr>
        <w:t> insiders.</w:t>
      </w:r>
      <w:r>
        <w:rPr>
          <w:w w:val="110"/>
        </w:rPr>
        <w:t> In</w:t>
      </w:r>
      <w:r>
        <w:rPr>
          <w:w w:val="110"/>
        </w:rPr>
        <w:t> this</w:t>
      </w:r>
      <w:r>
        <w:rPr>
          <w:w w:val="110"/>
        </w:rPr>
        <w:t> study,</w:t>
      </w:r>
      <w:r>
        <w:rPr>
          <w:w w:val="110"/>
        </w:rPr>
        <w:t> an</w:t>
      </w:r>
      <w:r>
        <w:rPr>
          <w:w w:val="110"/>
        </w:rPr>
        <w:t> approach</w:t>
      </w:r>
      <w:r>
        <w:rPr>
          <w:w w:val="110"/>
        </w:rPr>
        <w:t> </w:t>
      </w:r>
      <w:r>
        <w:rPr>
          <w:w w:val="110"/>
        </w:rPr>
        <w:t>to detecting</w:t>
      </w:r>
      <w:r>
        <w:rPr>
          <w:spacing w:val="-7"/>
          <w:w w:val="110"/>
        </w:rPr>
        <w:t> </w:t>
      </w:r>
      <w:r>
        <w:rPr>
          <w:w w:val="110"/>
        </w:rPr>
        <w:t>abnormal</w:t>
      </w:r>
      <w:r>
        <w:rPr>
          <w:spacing w:val="-9"/>
          <w:w w:val="110"/>
        </w:rPr>
        <w:t> </w:t>
      </w:r>
      <w:r>
        <w:rPr>
          <w:w w:val="110"/>
        </w:rPr>
        <w:t>intrusions</w:t>
      </w:r>
      <w:r>
        <w:rPr>
          <w:spacing w:val="-8"/>
          <w:w w:val="110"/>
        </w:rPr>
        <w:t> </w:t>
      </w:r>
      <w:r>
        <w:rPr>
          <w:w w:val="110"/>
        </w:rPr>
        <w:t>at</w:t>
      </w:r>
      <w:r>
        <w:rPr>
          <w:spacing w:val="-8"/>
          <w:w w:val="110"/>
        </w:rPr>
        <w:t> </w:t>
      </w:r>
      <w:r>
        <w:rPr>
          <w:w w:val="110"/>
        </w:rPr>
        <w:t>the</w:t>
      </w:r>
      <w:r>
        <w:rPr>
          <w:spacing w:val="-7"/>
          <w:w w:val="110"/>
        </w:rPr>
        <w:t> </w:t>
      </w:r>
      <w:r>
        <w:rPr>
          <w:w w:val="110"/>
        </w:rPr>
        <w:t>hypervisor</w:t>
      </w:r>
      <w:r>
        <w:rPr>
          <w:spacing w:val="-8"/>
          <w:w w:val="110"/>
        </w:rPr>
        <w:t> </w:t>
      </w:r>
      <w:r>
        <w:rPr>
          <w:w w:val="110"/>
        </w:rPr>
        <w:t>level</w:t>
      </w:r>
      <w:r>
        <w:rPr>
          <w:spacing w:val="-8"/>
          <w:w w:val="110"/>
        </w:rPr>
        <w:t> </w:t>
      </w:r>
      <w:r>
        <w:rPr>
          <w:w w:val="110"/>
        </w:rPr>
        <w:t>has</w:t>
      </w:r>
      <w:r>
        <w:rPr>
          <w:spacing w:val="-8"/>
          <w:w w:val="110"/>
        </w:rPr>
        <w:t> </w:t>
      </w:r>
      <w:r>
        <w:rPr>
          <w:w w:val="110"/>
        </w:rPr>
        <w:t>been</w:t>
      </w:r>
      <w:r>
        <w:rPr>
          <w:spacing w:val="-7"/>
          <w:w w:val="110"/>
        </w:rPr>
        <w:t> </w:t>
      </w:r>
      <w:r>
        <w:rPr>
          <w:w w:val="110"/>
        </w:rPr>
        <w:t>proposed to</w:t>
      </w:r>
      <w:r>
        <w:rPr>
          <w:spacing w:val="-11"/>
          <w:w w:val="110"/>
        </w:rPr>
        <w:t> </w:t>
      </w:r>
      <w:r>
        <w:rPr>
          <w:w w:val="110"/>
        </w:rPr>
        <w:t>prevent</w:t>
      </w:r>
      <w:r>
        <w:rPr>
          <w:spacing w:val="-11"/>
          <w:w w:val="110"/>
        </w:rPr>
        <w:t> </w:t>
      </w:r>
      <w:r>
        <w:rPr>
          <w:w w:val="110"/>
        </w:rPr>
        <w:t>DDoS</w:t>
      </w:r>
      <w:r>
        <w:rPr>
          <w:spacing w:val="-11"/>
          <w:w w:val="110"/>
        </w:rPr>
        <w:t> </w:t>
      </w:r>
      <w:r>
        <w:rPr>
          <w:w w:val="110"/>
        </w:rPr>
        <w:t>attacks</w:t>
      </w:r>
      <w:r>
        <w:rPr>
          <w:spacing w:val="-11"/>
          <w:w w:val="110"/>
        </w:rPr>
        <w:t> </w:t>
      </w:r>
      <w:r>
        <w:rPr>
          <w:w w:val="110"/>
        </w:rPr>
        <w:t>between</w:t>
      </w:r>
      <w:r>
        <w:rPr>
          <w:spacing w:val="-11"/>
          <w:w w:val="110"/>
        </w:rPr>
        <w:t> </w:t>
      </w:r>
      <w:r>
        <w:rPr>
          <w:w w:val="110"/>
        </w:rPr>
        <w:t>virtual</w:t>
      </w:r>
      <w:r>
        <w:rPr>
          <w:spacing w:val="-11"/>
          <w:w w:val="110"/>
        </w:rPr>
        <w:t> </w:t>
      </w:r>
      <w:r>
        <w:rPr>
          <w:w w:val="110"/>
        </w:rPr>
        <w:t>machines.</w:t>
      </w:r>
      <w:r>
        <w:rPr>
          <w:spacing w:val="-11"/>
          <w:w w:val="110"/>
        </w:rPr>
        <w:t> </w:t>
      </w:r>
      <w:r>
        <w:rPr>
          <w:w w:val="110"/>
        </w:rPr>
        <w:t>An</w:t>
      </w:r>
      <w:r>
        <w:rPr>
          <w:spacing w:val="-11"/>
          <w:w w:val="110"/>
        </w:rPr>
        <w:t> </w:t>
      </w:r>
      <w:r>
        <w:rPr>
          <w:w w:val="110"/>
        </w:rPr>
        <w:t>approach</w:t>
      </w:r>
      <w:r>
        <w:rPr>
          <w:spacing w:val="-11"/>
          <w:w w:val="110"/>
        </w:rPr>
        <w:t> </w:t>
      </w:r>
      <w:r>
        <w:rPr>
          <w:w w:val="110"/>
        </w:rPr>
        <w:t>uses</w:t>
      </w:r>
      <w:r>
        <w:rPr>
          <w:spacing w:val="-11"/>
          <w:w w:val="110"/>
        </w:rPr>
        <w:t> </w:t>
      </w:r>
      <w:r>
        <w:rPr>
          <w:w w:val="110"/>
        </w:rPr>
        <w:t>an evolutionary</w:t>
      </w:r>
      <w:r>
        <w:rPr>
          <w:w w:val="110"/>
        </w:rPr>
        <w:t> neural</w:t>
      </w:r>
      <w:r>
        <w:rPr>
          <w:w w:val="110"/>
        </w:rPr>
        <w:t> network.</w:t>
      </w:r>
      <w:r>
        <w:rPr>
          <w:w w:val="110"/>
        </w:rPr>
        <w:t> The</w:t>
      </w:r>
      <w:r>
        <w:rPr>
          <w:w w:val="110"/>
        </w:rPr>
        <w:t> evolutionary</w:t>
      </w:r>
      <w:r>
        <w:rPr>
          <w:w w:val="110"/>
        </w:rPr>
        <w:t> neural</w:t>
      </w:r>
      <w:r>
        <w:rPr>
          <w:w w:val="110"/>
        </w:rPr>
        <w:t> network</w:t>
      </w:r>
      <w:r>
        <w:rPr>
          <w:w w:val="110"/>
        </w:rPr>
        <w:t> is created</w:t>
      </w:r>
      <w:r>
        <w:rPr>
          <w:spacing w:val="-11"/>
          <w:w w:val="110"/>
        </w:rPr>
        <w:t> </w:t>
      </w:r>
      <w:r>
        <w:rPr>
          <w:w w:val="110"/>
        </w:rPr>
        <w:t>based</w:t>
      </w:r>
      <w:r>
        <w:rPr>
          <w:spacing w:val="-11"/>
          <w:w w:val="110"/>
        </w:rPr>
        <w:t> </w:t>
      </w:r>
      <w:r>
        <w:rPr>
          <w:w w:val="110"/>
        </w:rPr>
        <w:t>on</w:t>
      </w:r>
      <w:r>
        <w:rPr>
          <w:spacing w:val="-11"/>
          <w:w w:val="110"/>
        </w:rPr>
        <w:t> </w:t>
      </w:r>
      <w:r>
        <w:rPr>
          <w:w w:val="110"/>
        </w:rPr>
        <w:t>the</w:t>
      </w:r>
      <w:r>
        <w:rPr>
          <w:spacing w:val="-11"/>
          <w:w w:val="110"/>
        </w:rPr>
        <w:t> </w:t>
      </w:r>
      <w:r>
        <w:rPr>
          <w:w w:val="110"/>
        </w:rPr>
        <w:t>integration</w:t>
      </w:r>
      <w:r>
        <w:rPr>
          <w:spacing w:val="-11"/>
          <w:w w:val="110"/>
        </w:rPr>
        <w:t> </w:t>
      </w:r>
      <w:r>
        <w:rPr>
          <w:w w:val="110"/>
        </w:rPr>
        <w:t>of</w:t>
      </w:r>
      <w:r>
        <w:rPr>
          <w:spacing w:val="-11"/>
          <w:w w:val="110"/>
        </w:rPr>
        <w:t> </w:t>
      </w:r>
      <w:r>
        <w:rPr>
          <w:w w:val="110"/>
        </w:rPr>
        <w:t>the</w:t>
      </w:r>
      <w:r>
        <w:rPr>
          <w:spacing w:val="-11"/>
          <w:w w:val="110"/>
        </w:rPr>
        <w:t> </w:t>
      </w:r>
      <w:r>
        <w:rPr>
          <w:w w:val="110"/>
        </w:rPr>
        <w:t>PSO</w:t>
      </w:r>
      <w:r>
        <w:rPr>
          <w:spacing w:val="-11"/>
          <w:w w:val="110"/>
        </w:rPr>
        <w:t> </w:t>
      </w:r>
      <w:r>
        <w:rPr>
          <w:w w:val="110"/>
        </w:rPr>
        <w:t>and</w:t>
      </w:r>
      <w:r>
        <w:rPr>
          <w:spacing w:val="-11"/>
          <w:w w:val="110"/>
        </w:rPr>
        <w:t> </w:t>
      </w:r>
      <w:r>
        <w:rPr>
          <w:w w:val="110"/>
        </w:rPr>
        <w:t>the</w:t>
      </w:r>
      <w:r>
        <w:rPr>
          <w:spacing w:val="-11"/>
          <w:w w:val="110"/>
        </w:rPr>
        <w:t> </w:t>
      </w:r>
      <w:r>
        <w:rPr>
          <w:w w:val="110"/>
        </w:rPr>
        <w:t>Neural</w:t>
      </w:r>
      <w:r>
        <w:rPr>
          <w:spacing w:val="-11"/>
          <w:w w:val="110"/>
        </w:rPr>
        <w:t> </w:t>
      </w:r>
      <w:r>
        <w:rPr>
          <w:w w:val="110"/>
        </w:rPr>
        <w:t>Network,</w:t>
      </w:r>
      <w:r>
        <w:rPr>
          <w:spacing w:val="-11"/>
          <w:w w:val="110"/>
        </w:rPr>
        <w:t> </w:t>
      </w:r>
      <w:r>
        <w:rPr>
          <w:w w:val="110"/>
        </w:rPr>
        <w:t>and the main aim of this model is to classify and detect the traffic flow be- tween</w:t>
      </w:r>
      <w:r>
        <w:rPr>
          <w:w w:val="110"/>
        </w:rPr>
        <w:t> virtual</w:t>
      </w:r>
      <w:r>
        <w:rPr>
          <w:w w:val="110"/>
        </w:rPr>
        <w:t> machines.</w:t>
      </w:r>
      <w:r>
        <w:rPr>
          <w:w w:val="110"/>
        </w:rPr>
        <w:t> The</w:t>
      </w:r>
      <w:r>
        <w:rPr>
          <w:w w:val="110"/>
        </w:rPr>
        <w:t> drawback</w:t>
      </w:r>
      <w:r>
        <w:rPr>
          <w:w w:val="110"/>
        </w:rPr>
        <w:t> of</w:t>
      </w:r>
      <w:r>
        <w:rPr>
          <w:w w:val="110"/>
        </w:rPr>
        <w:t> this</w:t>
      </w:r>
      <w:r>
        <w:rPr>
          <w:w w:val="110"/>
        </w:rPr>
        <w:t> method</w:t>
      </w:r>
      <w:r>
        <w:rPr>
          <w:w w:val="110"/>
        </w:rPr>
        <w:t> is</w:t>
      </w:r>
      <w:r>
        <w:rPr>
          <w:w w:val="110"/>
        </w:rPr>
        <w:t> that</w:t>
      </w:r>
      <w:r>
        <w:rPr>
          <w:w w:val="110"/>
        </w:rPr>
        <w:t> it</w:t>
      </w:r>
      <w:r>
        <w:rPr>
          <w:w w:val="110"/>
        </w:rPr>
        <w:t> is computationally expensive.</w:t>
      </w:r>
    </w:p>
    <w:p>
      <w:pPr>
        <w:pStyle w:val="BodyText"/>
        <w:spacing w:line="273" w:lineRule="auto"/>
        <w:ind w:right="38" w:firstLine="239"/>
        <w:jc w:val="both"/>
      </w:pPr>
      <w:r>
        <w:rPr>
          <w:w w:val="110"/>
        </w:rPr>
        <w:t>In</w:t>
      </w:r>
      <w:r>
        <w:rPr>
          <w:spacing w:val="-7"/>
          <w:w w:val="110"/>
        </w:rPr>
        <w:t> </w:t>
      </w:r>
      <w:r>
        <w:rPr>
          <w:w w:val="110"/>
        </w:rPr>
        <w:t>[</w:t>
      </w:r>
      <w:hyperlink w:history="true" w:anchor="_bookmark42">
        <w:r>
          <w:rPr>
            <w:color w:val="2196D1"/>
            <w:w w:val="110"/>
          </w:rPr>
          <w:t>18</w:t>
        </w:r>
      </w:hyperlink>
      <w:r>
        <w:rPr>
          <w:w w:val="110"/>
        </w:rPr>
        <w:t>],</w:t>
      </w:r>
      <w:r>
        <w:rPr>
          <w:spacing w:val="-6"/>
          <w:w w:val="110"/>
        </w:rPr>
        <w:t> </w:t>
      </w:r>
      <w:r>
        <w:rPr>
          <w:w w:val="110"/>
        </w:rPr>
        <w:t>for</w:t>
      </w:r>
      <w:r>
        <w:rPr>
          <w:spacing w:val="-7"/>
          <w:w w:val="110"/>
        </w:rPr>
        <w:t> </w:t>
      </w:r>
      <w:r>
        <w:rPr>
          <w:w w:val="110"/>
        </w:rPr>
        <w:t>the</w:t>
      </w:r>
      <w:r>
        <w:rPr>
          <w:spacing w:val="-7"/>
          <w:w w:val="110"/>
        </w:rPr>
        <w:t> </w:t>
      </w:r>
      <w:r>
        <w:rPr>
          <w:w w:val="110"/>
        </w:rPr>
        <w:t>detection</w:t>
      </w:r>
      <w:r>
        <w:rPr>
          <w:spacing w:val="-6"/>
          <w:w w:val="110"/>
        </w:rPr>
        <w:t> </w:t>
      </w:r>
      <w:r>
        <w:rPr>
          <w:w w:val="110"/>
        </w:rPr>
        <w:t>of</w:t>
      </w:r>
      <w:r>
        <w:rPr>
          <w:spacing w:val="-7"/>
          <w:w w:val="110"/>
        </w:rPr>
        <w:t> </w:t>
      </w:r>
      <w:r>
        <w:rPr>
          <w:w w:val="110"/>
        </w:rPr>
        <w:t>DDoS</w:t>
      </w:r>
      <w:r>
        <w:rPr>
          <w:spacing w:val="-7"/>
          <w:w w:val="110"/>
        </w:rPr>
        <w:t> </w:t>
      </w:r>
      <w:r>
        <w:rPr>
          <w:w w:val="110"/>
        </w:rPr>
        <w:t>attacks</w:t>
      </w:r>
      <w:r>
        <w:rPr>
          <w:spacing w:val="-7"/>
          <w:w w:val="110"/>
        </w:rPr>
        <w:t> </w:t>
      </w:r>
      <w:r>
        <w:rPr>
          <w:w w:val="110"/>
        </w:rPr>
        <w:t>in</w:t>
      </w:r>
      <w:r>
        <w:rPr>
          <w:spacing w:val="-7"/>
          <w:w w:val="110"/>
        </w:rPr>
        <w:t> </w:t>
      </w:r>
      <w:r>
        <w:rPr>
          <w:w w:val="110"/>
        </w:rPr>
        <w:t>the</w:t>
      </w:r>
      <w:r>
        <w:rPr>
          <w:spacing w:val="-7"/>
          <w:w w:val="110"/>
        </w:rPr>
        <w:t> </w:t>
      </w:r>
      <w:r>
        <w:rPr>
          <w:w w:val="110"/>
        </w:rPr>
        <w:t>clouds,</w:t>
      </w:r>
      <w:r>
        <w:rPr>
          <w:spacing w:val="-7"/>
          <w:w w:val="110"/>
        </w:rPr>
        <w:t> </w:t>
      </w:r>
      <w:r>
        <w:rPr>
          <w:w w:val="110"/>
        </w:rPr>
        <w:t>a</w:t>
      </w:r>
      <w:r>
        <w:rPr>
          <w:spacing w:val="-7"/>
          <w:w w:val="110"/>
        </w:rPr>
        <w:t> </w:t>
      </w:r>
      <w:r>
        <w:rPr>
          <w:w w:val="110"/>
        </w:rPr>
        <w:t>multistage anomaly detection method has been proposed. DDoS attacks </w:t>
      </w:r>
      <w:r>
        <w:rPr>
          <w:w w:val="110"/>
        </w:rPr>
        <w:t>targeting cloud</w:t>
      </w:r>
      <w:r>
        <w:rPr>
          <w:w w:val="110"/>
        </w:rPr>
        <w:t> web</w:t>
      </w:r>
      <w:r>
        <w:rPr>
          <w:w w:val="110"/>
        </w:rPr>
        <w:t> services</w:t>
      </w:r>
      <w:r>
        <w:rPr>
          <w:w w:val="110"/>
        </w:rPr>
        <w:t> were</w:t>
      </w:r>
      <w:r>
        <w:rPr>
          <w:w w:val="110"/>
        </w:rPr>
        <w:t> categorized</w:t>
      </w:r>
      <w:r>
        <w:rPr>
          <w:w w:val="110"/>
        </w:rPr>
        <w:t> into</w:t>
      </w:r>
      <w:r>
        <w:rPr>
          <w:w w:val="110"/>
        </w:rPr>
        <w:t> oversized</w:t>
      </w:r>
      <w:r>
        <w:rPr>
          <w:w w:val="110"/>
        </w:rPr>
        <w:t> payload,</w:t>
      </w:r>
      <w:r>
        <w:rPr>
          <w:w w:val="110"/>
        </w:rPr>
        <w:t> coercive parsing,</w:t>
      </w:r>
      <w:r>
        <w:rPr>
          <w:w w:val="110"/>
        </w:rPr>
        <w:t> and</w:t>
      </w:r>
      <w:r>
        <w:rPr>
          <w:w w:val="110"/>
        </w:rPr>
        <w:t> flooding</w:t>
      </w:r>
      <w:r>
        <w:rPr>
          <w:w w:val="110"/>
        </w:rPr>
        <w:t> attacks.</w:t>
      </w:r>
      <w:r>
        <w:rPr>
          <w:w w:val="110"/>
        </w:rPr>
        <w:t> In</w:t>
      </w:r>
      <w:r>
        <w:rPr>
          <w:w w:val="110"/>
        </w:rPr>
        <w:t> Ref.</w:t>
      </w:r>
      <w:r>
        <w:rPr>
          <w:w w:val="110"/>
        </w:rPr>
        <w:t> [</w:t>
      </w:r>
      <w:hyperlink w:history="true" w:anchor="_bookmark34">
        <w:r>
          <w:rPr>
            <w:color w:val="2196D1"/>
            <w:w w:val="110"/>
          </w:rPr>
          <w:t>10</w:t>
        </w:r>
      </w:hyperlink>
      <w:r>
        <w:rPr>
          <w:w w:val="110"/>
        </w:rPr>
        <w:t>],</w:t>
      </w:r>
      <w:r>
        <w:rPr>
          <w:w w:val="110"/>
        </w:rPr>
        <w:t> to</w:t>
      </w:r>
      <w:r>
        <w:rPr>
          <w:w w:val="110"/>
        </w:rPr>
        <w:t> detect</w:t>
      </w:r>
      <w:r>
        <w:rPr>
          <w:w w:val="110"/>
        </w:rPr>
        <w:t> DDoS</w:t>
      </w:r>
      <w:r>
        <w:rPr>
          <w:w w:val="110"/>
        </w:rPr>
        <w:t> attacks,</w:t>
      </w:r>
      <w:r>
        <w:rPr>
          <w:w w:val="110"/>
        </w:rPr>
        <w:t> a machine</w:t>
      </w:r>
      <w:r>
        <w:rPr>
          <w:w w:val="110"/>
        </w:rPr>
        <w:t> learning</w:t>
      </w:r>
      <w:r>
        <w:rPr>
          <w:w w:val="110"/>
        </w:rPr>
        <w:t> approach</w:t>
      </w:r>
      <w:r>
        <w:rPr>
          <w:w w:val="110"/>
        </w:rPr>
        <w:t> based</w:t>
      </w:r>
      <w:r>
        <w:rPr>
          <w:w w:val="110"/>
        </w:rPr>
        <w:t> on</w:t>
      </w:r>
      <w:r>
        <w:rPr>
          <w:w w:val="110"/>
        </w:rPr>
        <w:t> the</w:t>
      </w:r>
      <w:r>
        <w:rPr>
          <w:w w:val="110"/>
        </w:rPr>
        <w:t> C.4.5</w:t>
      </w:r>
      <w:r>
        <w:rPr>
          <w:w w:val="110"/>
        </w:rPr>
        <w:t> algorithm</w:t>
      </w:r>
      <w:r>
        <w:rPr>
          <w:w w:val="110"/>
        </w:rPr>
        <w:t> has</w:t>
      </w:r>
      <w:r>
        <w:rPr>
          <w:w w:val="110"/>
        </w:rPr>
        <w:t> been proposed. In this approach, the DDoS attack detection is based on sig- natures. The limitation of this approach is the detection of known</w:t>
      </w:r>
      <w:r>
        <w:rPr>
          <w:w w:val="110"/>
        </w:rPr>
        <w:t> at- tacks</w:t>
      </w:r>
      <w:r>
        <w:rPr>
          <w:w w:val="110"/>
        </w:rPr>
        <w:t> that</w:t>
      </w:r>
      <w:r>
        <w:rPr>
          <w:w w:val="110"/>
        </w:rPr>
        <w:t> attack</w:t>
      </w:r>
      <w:r>
        <w:rPr>
          <w:w w:val="110"/>
        </w:rPr>
        <w:t> behavior</w:t>
      </w:r>
      <w:r>
        <w:rPr>
          <w:w w:val="110"/>
        </w:rPr>
        <w:t> is</w:t>
      </w:r>
      <w:r>
        <w:rPr>
          <w:w w:val="110"/>
        </w:rPr>
        <w:t> already</w:t>
      </w:r>
      <w:r>
        <w:rPr>
          <w:w w:val="110"/>
        </w:rPr>
        <w:t> evident.</w:t>
      </w:r>
      <w:r>
        <w:rPr>
          <w:w w:val="110"/>
        </w:rPr>
        <w:t> [</w:t>
      </w:r>
      <w:hyperlink w:history="true" w:anchor="_bookmark43">
        <w:r>
          <w:rPr>
            <w:color w:val="2196D1"/>
            <w:w w:val="110"/>
          </w:rPr>
          <w:t>19</w:t>
        </w:r>
      </w:hyperlink>
      <w:r>
        <w:rPr>
          <w:w w:val="110"/>
        </w:rPr>
        <w:t>]</w:t>
      </w:r>
      <w:r>
        <w:rPr>
          <w:w w:val="110"/>
        </w:rPr>
        <w:t> proposed</w:t>
      </w:r>
      <w:r>
        <w:rPr>
          <w:w w:val="110"/>
        </w:rPr>
        <w:t> the Confidence-Based Filtering method</w:t>
      </w:r>
      <w:r>
        <w:rPr>
          <w:w w:val="110"/>
        </w:rPr>
        <w:t> (CBF)</w:t>
      </w:r>
      <w:r>
        <w:rPr>
          <w:w w:val="110"/>
        </w:rPr>
        <w:t> to detect DDoS</w:t>
      </w:r>
      <w:r>
        <w:rPr>
          <w:w w:val="110"/>
        </w:rPr>
        <w:t> attacks</w:t>
      </w:r>
      <w:r>
        <w:rPr>
          <w:w w:val="110"/>
        </w:rPr>
        <w:t> in the</w:t>
      </w:r>
      <w:r>
        <w:rPr>
          <w:spacing w:val="-3"/>
          <w:w w:val="110"/>
        </w:rPr>
        <w:t> </w:t>
      </w:r>
      <w:r>
        <w:rPr>
          <w:w w:val="110"/>
        </w:rPr>
        <w:t>cloud</w:t>
      </w:r>
      <w:r>
        <w:rPr>
          <w:spacing w:val="-4"/>
          <w:w w:val="110"/>
        </w:rPr>
        <w:t> </w:t>
      </w:r>
      <w:r>
        <w:rPr>
          <w:w w:val="110"/>
        </w:rPr>
        <w:t>computing</w:t>
      </w:r>
      <w:r>
        <w:rPr>
          <w:spacing w:val="-4"/>
          <w:w w:val="110"/>
        </w:rPr>
        <w:t> </w:t>
      </w:r>
      <w:r>
        <w:rPr>
          <w:w w:val="110"/>
        </w:rPr>
        <w:t>environment.</w:t>
      </w:r>
      <w:r>
        <w:rPr>
          <w:spacing w:val="-4"/>
          <w:w w:val="110"/>
        </w:rPr>
        <w:t> </w:t>
      </w:r>
      <w:r>
        <w:rPr>
          <w:w w:val="110"/>
        </w:rPr>
        <w:t>This</w:t>
      </w:r>
      <w:r>
        <w:rPr>
          <w:spacing w:val="-4"/>
          <w:w w:val="110"/>
        </w:rPr>
        <w:t> </w:t>
      </w:r>
      <w:r>
        <w:rPr>
          <w:w w:val="110"/>
        </w:rPr>
        <w:t>method</w:t>
      </w:r>
      <w:r>
        <w:rPr>
          <w:spacing w:val="-4"/>
          <w:w w:val="110"/>
        </w:rPr>
        <w:t> </w:t>
      </w:r>
      <w:r>
        <w:rPr>
          <w:w w:val="110"/>
        </w:rPr>
        <w:t>uses</w:t>
      </w:r>
      <w:r>
        <w:rPr>
          <w:spacing w:val="-4"/>
          <w:w w:val="110"/>
        </w:rPr>
        <w:t> </w:t>
      </w:r>
      <w:r>
        <w:rPr>
          <w:w w:val="110"/>
        </w:rPr>
        <w:t>two</w:t>
      </w:r>
      <w:r>
        <w:rPr>
          <w:spacing w:val="-4"/>
          <w:w w:val="110"/>
        </w:rPr>
        <w:t> </w:t>
      </w:r>
      <w:r>
        <w:rPr>
          <w:w w:val="110"/>
        </w:rPr>
        <w:t>concepts:</w:t>
      </w:r>
      <w:r>
        <w:rPr>
          <w:spacing w:val="-4"/>
          <w:w w:val="110"/>
        </w:rPr>
        <w:t> </w:t>
      </w:r>
      <w:r>
        <w:rPr>
          <w:w w:val="110"/>
        </w:rPr>
        <w:t>one named</w:t>
      </w:r>
      <w:r>
        <w:rPr>
          <w:w w:val="110"/>
        </w:rPr>
        <w:t> confidence</w:t>
      </w:r>
      <w:r>
        <w:rPr>
          <w:w w:val="110"/>
        </w:rPr>
        <w:t> for</w:t>
      </w:r>
      <w:r>
        <w:rPr>
          <w:w w:val="110"/>
        </w:rPr>
        <w:t> measuring</w:t>
      </w:r>
      <w:r>
        <w:rPr>
          <w:w w:val="110"/>
        </w:rPr>
        <w:t> correlation</w:t>
      </w:r>
      <w:r>
        <w:rPr>
          <w:w w:val="110"/>
        </w:rPr>
        <w:t> patterns,</w:t>
      </w:r>
      <w:r>
        <w:rPr>
          <w:w w:val="110"/>
        </w:rPr>
        <w:t> and</w:t>
      </w:r>
      <w:r>
        <w:rPr>
          <w:w w:val="110"/>
        </w:rPr>
        <w:t> another named</w:t>
      </w:r>
      <w:r>
        <w:rPr>
          <w:w w:val="110"/>
        </w:rPr>
        <w:t> CBF</w:t>
      </w:r>
      <w:r>
        <w:rPr>
          <w:w w:val="110"/>
        </w:rPr>
        <w:t> (Confidence-Based</w:t>
      </w:r>
      <w:r>
        <w:rPr>
          <w:w w:val="110"/>
        </w:rPr>
        <w:t> Filtering)</w:t>
      </w:r>
      <w:r>
        <w:rPr>
          <w:w w:val="110"/>
        </w:rPr>
        <w:t> score</w:t>
      </w:r>
      <w:r>
        <w:rPr>
          <w:w w:val="110"/>
        </w:rPr>
        <w:t> for</w:t>
      </w:r>
      <w:r>
        <w:rPr>
          <w:w w:val="110"/>
        </w:rPr>
        <w:t> judging</w:t>
      </w:r>
      <w:r>
        <w:rPr>
          <w:w w:val="110"/>
        </w:rPr>
        <w:t> the</w:t>
      </w:r>
      <w:r>
        <w:rPr>
          <w:w w:val="110"/>
        </w:rPr>
        <w:t> legiti- macy</w:t>
      </w:r>
      <w:r>
        <w:rPr>
          <w:spacing w:val="-11"/>
          <w:w w:val="110"/>
        </w:rPr>
        <w:t> </w:t>
      </w:r>
      <w:r>
        <w:rPr>
          <w:w w:val="110"/>
        </w:rPr>
        <w:t>of</w:t>
      </w:r>
      <w:r>
        <w:rPr>
          <w:spacing w:val="-11"/>
          <w:w w:val="110"/>
        </w:rPr>
        <w:t> </w:t>
      </w:r>
      <w:r>
        <w:rPr>
          <w:w w:val="110"/>
        </w:rPr>
        <w:t>packets.</w:t>
      </w:r>
      <w:r>
        <w:rPr>
          <w:spacing w:val="-11"/>
          <w:w w:val="110"/>
        </w:rPr>
        <w:t> </w:t>
      </w:r>
      <w:r>
        <w:rPr>
          <w:w w:val="110"/>
        </w:rPr>
        <w:t>The</w:t>
      </w:r>
      <w:r>
        <w:rPr>
          <w:spacing w:val="-11"/>
          <w:w w:val="110"/>
        </w:rPr>
        <w:t> </w:t>
      </w:r>
      <w:r>
        <w:rPr>
          <w:w w:val="110"/>
        </w:rPr>
        <w:t>shortcoming</w:t>
      </w:r>
      <w:r>
        <w:rPr>
          <w:spacing w:val="-11"/>
          <w:w w:val="110"/>
        </w:rPr>
        <w:t> </w:t>
      </w:r>
      <w:r>
        <w:rPr>
          <w:w w:val="110"/>
        </w:rPr>
        <w:t>of</w:t>
      </w:r>
      <w:r>
        <w:rPr>
          <w:spacing w:val="-11"/>
          <w:w w:val="110"/>
        </w:rPr>
        <w:t> </w:t>
      </w:r>
      <w:r>
        <w:rPr>
          <w:w w:val="110"/>
        </w:rPr>
        <w:t>this</w:t>
      </w:r>
      <w:r>
        <w:rPr>
          <w:spacing w:val="-11"/>
          <w:w w:val="110"/>
        </w:rPr>
        <w:t> </w:t>
      </w:r>
      <w:r>
        <w:rPr>
          <w:w w:val="110"/>
        </w:rPr>
        <w:t>method</w:t>
      </w:r>
      <w:r>
        <w:rPr>
          <w:spacing w:val="-11"/>
          <w:w w:val="110"/>
        </w:rPr>
        <w:t> </w:t>
      </w:r>
      <w:r>
        <w:rPr>
          <w:w w:val="110"/>
        </w:rPr>
        <w:t>is</w:t>
      </w:r>
      <w:r>
        <w:rPr>
          <w:spacing w:val="-11"/>
          <w:w w:val="110"/>
        </w:rPr>
        <w:t> </w:t>
      </w:r>
      <w:r>
        <w:rPr>
          <w:w w:val="110"/>
        </w:rPr>
        <w:t>based</w:t>
      </w:r>
      <w:r>
        <w:rPr>
          <w:spacing w:val="-11"/>
          <w:w w:val="110"/>
        </w:rPr>
        <w:t> </w:t>
      </w:r>
      <w:r>
        <w:rPr>
          <w:w w:val="110"/>
        </w:rPr>
        <w:t>on</w:t>
      </w:r>
      <w:r>
        <w:rPr>
          <w:spacing w:val="-11"/>
          <w:w w:val="110"/>
        </w:rPr>
        <w:t> </w:t>
      </w:r>
      <w:r>
        <w:rPr>
          <w:w w:val="110"/>
        </w:rPr>
        <w:t>assigning</w:t>
      </w:r>
      <w:r>
        <w:rPr>
          <w:spacing w:val="-11"/>
          <w:w w:val="110"/>
        </w:rPr>
        <w:t> </w:t>
      </w:r>
      <w:r>
        <w:rPr>
          <w:w w:val="110"/>
        </w:rPr>
        <w:t>a threshold value to detect DDoS attacks.</w:t>
      </w:r>
    </w:p>
    <w:p>
      <w:pPr>
        <w:pStyle w:val="BodyText"/>
        <w:spacing w:line="273" w:lineRule="auto"/>
        <w:ind w:right="38" w:firstLine="239"/>
        <w:jc w:val="both"/>
      </w:pPr>
      <w:r>
        <w:rPr>
          <w:w w:val="110"/>
        </w:rPr>
        <w:t>[</w:t>
      </w:r>
      <w:hyperlink w:history="true" w:anchor="_bookmark36">
        <w:r>
          <w:rPr>
            <w:color w:val="2196D1"/>
            <w:w w:val="110"/>
          </w:rPr>
          <w:t>12</w:t>
        </w:r>
      </w:hyperlink>
      <w:r>
        <w:rPr>
          <w:w w:val="110"/>
        </w:rPr>
        <w:t>] investigated the possibility of combining cloud computing</w:t>
      </w:r>
      <w:r>
        <w:rPr>
          <w:spacing w:val="-1"/>
          <w:w w:val="110"/>
        </w:rPr>
        <w:t> </w:t>
      </w:r>
      <w:r>
        <w:rPr>
          <w:w w:val="110"/>
        </w:rPr>
        <w:t>and</w:t>
      </w:r>
      <w:r>
        <w:rPr>
          <w:w w:val="110"/>
        </w:rPr>
        <w:t> SDN</w:t>
      </w:r>
      <w:r>
        <w:rPr>
          <w:w w:val="110"/>
        </w:rPr>
        <w:t> technologies</w:t>
      </w:r>
      <w:r>
        <w:rPr>
          <w:w w:val="110"/>
        </w:rPr>
        <w:t> to</w:t>
      </w:r>
      <w:r>
        <w:rPr>
          <w:w w:val="110"/>
        </w:rPr>
        <w:t> protect</w:t>
      </w:r>
      <w:r>
        <w:rPr>
          <w:w w:val="110"/>
        </w:rPr>
        <w:t> against</w:t>
      </w:r>
      <w:r>
        <w:rPr>
          <w:w w:val="110"/>
        </w:rPr>
        <w:t> DDoS</w:t>
      </w:r>
      <w:r>
        <w:rPr>
          <w:w w:val="110"/>
        </w:rPr>
        <w:t> attacks.</w:t>
      </w:r>
      <w:r>
        <w:rPr>
          <w:w w:val="110"/>
        </w:rPr>
        <w:t> In</w:t>
      </w:r>
      <w:r>
        <w:rPr>
          <w:w w:val="110"/>
        </w:rPr>
        <w:t> this</w:t>
      </w:r>
      <w:r>
        <w:rPr>
          <w:w w:val="110"/>
        </w:rPr>
        <w:t> study,</w:t>
      </w:r>
      <w:r>
        <w:rPr>
          <w:w w:val="110"/>
        </w:rPr>
        <w:t> </w:t>
      </w:r>
      <w:r>
        <w:rPr>
          <w:w w:val="110"/>
        </w:rPr>
        <w:t>the</w:t>
      </w:r>
      <w:r>
        <w:rPr>
          <w:w w:val="110"/>
        </w:rPr>
        <w:t> DDoS</w:t>
      </w:r>
      <w:r>
        <w:rPr>
          <w:w w:val="110"/>
        </w:rPr>
        <w:t> attack</w:t>
      </w:r>
      <w:r>
        <w:rPr>
          <w:w w:val="110"/>
        </w:rPr>
        <w:t> prevention</w:t>
      </w:r>
      <w:r>
        <w:rPr>
          <w:w w:val="110"/>
        </w:rPr>
        <w:t> architecture</w:t>
      </w:r>
      <w:r>
        <w:rPr>
          <w:w w:val="110"/>
        </w:rPr>
        <w:t> constructed</w:t>
      </w:r>
      <w:r>
        <w:rPr>
          <w:w w:val="110"/>
        </w:rPr>
        <w:t> on</w:t>
      </w:r>
      <w:r>
        <w:rPr>
          <w:w w:val="110"/>
        </w:rPr>
        <w:t> SDN</w:t>
      </w:r>
      <w:r>
        <w:rPr>
          <w:w w:val="110"/>
        </w:rPr>
        <w:t> is</w:t>
      </w:r>
      <w:r>
        <w:rPr>
          <w:w w:val="110"/>
        </w:rPr>
        <w:t> </w:t>
      </w:r>
      <w:r>
        <w:rPr>
          <w:w w:val="110"/>
        </w:rPr>
        <w:t>called</w:t>
      </w:r>
      <w:r>
        <w:rPr>
          <w:w w:val="110"/>
        </w:rPr>
        <w:t> DaMask.</w:t>
      </w:r>
      <w:r>
        <w:rPr>
          <w:spacing w:val="-3"/>
          <w:w w:val="110"/>
        </w:rPr>
        <w:t> </w:t>
      </w:r>
      <w:r>
        <w:rPr>
          <w:w w:val="110"/>
        </w:rPr>
        <w:t>The</w:t>
      </w:r>
      <w:r>
        <w:rPr>
          <w:spacing w:val="-3"/>
          <w:w w:val="110"/>
        </w:rPr>
        <w:t> </w:t>
      </w:r>
      <w:r>
        <w:rPr>
          <w:w w:val="110"/>
        </w:rPr>
        <w:t>DaMask</w:t>
      </w:r>
      <w:r>
        <w:rPr>
          <w:spacing w:val="-4"/>
          <w:w w:val="110"/>
        </w:rPr>
        <w:t> </w:t>
      </w:r>
      <w:r>
        <w:rPr>
          <w:w w:val="110"/>
        </w:rPr>
        <w:t>model</w:t>
      </w:r>
      <w:r>
        <w:rPr>
          <w:spacing w:val="-4"/>
          <w:w w:val="110"/>
        </w:rPr>
        <w:t> </w:t>
      </w:r>
      <w:r>
        <w:rPr>
          <w:w w:val="110"/>
        </w:rPr>
        <w:t>consists</w:t>
      </w:r>
      <w:r>
        <w:rPr>
          <w:spacing w:val="-3"/>
          <w:w w:val="110"/>
        </w:rPr>
        <w:t> </w:t>
      </w:r>
      <w:r>
        <w:rPr>
          <w:w w:val="110"/>
        </w:rPr>
        <w:t>of</w:t>
      </w:r>
      <w:r>
        <w:rPr>
          <w:spacing w:val="-4"/>
          <w:w w:val="110"/>
        </w:rPr>
        <w:t> </w:t>
      </w:r>
      <w:r>
        <w:rPr>
          <w:w w:val="110"/>
        </w:rPr>
        <w:t>2</w:t>
      </w:r>
      <w:r>
        <w:rPr>
          <w:spacing w:val="-4"/>
          <w:w w:val="110"/>
        </w:rPr>
        <w:t> </w:t>
      </w:r>
      <w:r>
        <w:rPr>
          <w:w w:val="110"/>
        </w:rPr>
        <w:t>modules:</w:t>
      </w:r>
      <w:r>
        <w:rPr>
          <w:spacing w:val="-3"/>
          <w:w w:val="110"/>
        </w:rPr>
        <w:t> </w:t>
      </w:r>
      <w:r>
        <w:rPr>
          <w:w w:val="110"/>
        </w:rPr>
        <w:t>an</w:t>
      </w:r>
      <w:r>
        <w:rPr>
          <w:spacing w:val="-4"/>
          <w:w w:val="110"/>
        </w:rPr>
        <w:t> </w:t>
      </w:r>
      <w:r>
        <w:rPr>
          <w:w w:val="110"/>
        </w:rPr>
        <w:t>anomaly-based</w:t>
      </w:r>
      <w:r>
        <w:rPr>
          <w:w w:val="110"/>
        </w:rPr>
        <w:t> attack</w:t>
      </w:r>
      <w:r>
        <w:rPr>
          <w:w w:val="110"/>
        </w:rPr>
        <w:t> detection</w:t>
      </w:r>
      <w:r>
        <w:rPr>
          <w:w w:val="110"/>
        </w:rPr>
        <w:t> module,</w:t>
      </w:r>
      <w:r>
        <w:rPr>
          <w:w w:val="110"/>
        </w:rPr>
        <w:t> called</w:t>
      </w:r>
      <w:r>
        <w:rPr>
          <w:w w:val="110"/>
        </w:rPr>
        <w:t> as</w:t>
      </w:r>
      <w:r>
        <w:rPr>
          <w:w w:val="110"/>
        </w:rPr>
        <w:t> DaMask-D,</w:t>
      </w:r>
      <w:r>
        <w:rPr>
          <w:w w:val="110"/>
        </w:rPr>
        <w:t> and</w:t>
      </w:r>
      <w:r>
        <w:rPr>
          <w:w w:val="110"/>
        </w:rPr>
        <w:t> an</w:t>
      </w:r>
      <w:r>
        <w:rPr>
          <w:w w:val="110"/>
        </w:rPr>
        <w:t> attack</w:t>
      </w:r>
      <w:r>
        <w:rPr>
          <w:w w:val="110"/>
        </w:rPr>
        <w:t> preven- </w:t>
      </w:r>
      <w:r>
        <w:rPr/>
        <w:t>tion module, called DaMask-M. In the DaMask-D module, anomalies </w:t>
      </w:r>
      <w:r>
        <w:rPr/>
        <w:t>are</w:t>
      </w:r>
      <w:r>
        <w:rPr>
          <w:w w:val="110"/>
        </w:rPr>
        <w:t> detected</w:t>
      </w:r>
      <w:r>
        <w:rPr>
          <w:w w:val="110"/>
        </w:rPr>
        <w:t> based</w:t>
      </w:r>
      <w:r>
        <w:rPr>
          <w:w w:val="110"/>
        </w:rPr>
        <w:t> on</w:t>
      </w:r>
      <w:r>
        <w:rPr>
          <w:w w:val="110"/>
        </w:rPr>
        <w:t> a</w:t>
      </w:r>
      <w:r>
        <w:rPr>
          <w:w w:val="110"/>
        </w:rPr>
        <w:t> graphical</w:t>
      </w:r>
      <w:r>
        <w:rPr>
          <w:w w:val="110"/>
        </w:rPr>
        <w:t> probabilistic</w:t>
      </w:r>
      <w:r>
        <w:rPr>
          <w:w w:val="110"/>
        </w:rPr>
        <w:t> inference</w:t>
      </w:r>
      <w:r>
        <w:rPr>
          <w:w w:val="110"/>
        </w:rPr>
        <w:t> model.</w:t>
      </w:r>
      <w:r>
        <w:rPr>
          <w:w w:val="110"/>
        </w:rPr>
        <w:t> </w:t>
      </w:r>
      <w:r>
        <w:rPr>
          <w:w w:val="110"/>
        </w:rPr>
        <w:t>The</w:t>
      </w:r>
      <w:r>
        <w:rPr>
          <w:w w:val="110"/>
        </w:rPr>
        <w:t> disadvantage of this approach is that it does not take into account the </w:t>
      </w:r>
      <w:r>
        <w:rPr/>
        <w:t>possibility</w:t>
      </w:r>
      <w:r>
        <w:rPr>
          <w:spacing w:val="23"/>
        </w:rPr>
        <w:t> </w:t>
      </w:r>
      <w:r>
        <w:rPr/>
        <w:t>of</w:t>
      </w:r>
      <w:r>
        <w:rPr>
          <w:spacing w:val="21"/>
        </w:rPr>
        <w:t> </w:t>
      </w:r>
      <w:r>
        <w:rPr/>
        <w:t>false</w:t>
      </w:r>
      <w:r>
        <w:rPr>
          <w:spacing w:val="20"/>
        </w:rPr>
        <w:t> </w:t>
      </w:r>
      <w:r>
        <w:rPr/>
        <w:t>positives</w:t>
      </w:r>
      <w:r>
        <w:rPr>
          <w:spacing w:val="21"/>
        </w:rPr>
        <w:t> </w:t>
      </w:r>
      <w:r>
        <w:rPr/>
        <w:t>occurring.</w:t>
      </w:r>
      <w:r>
        <w:rPr>
          <w:spacing w:val="21"/>
        </w:rPr>
        <w:t> </w:t>
      </w:r>
      <w:r>
        <w:rPr/>
        <w:t>Blocking</w:t>
      </w:r>
      <w:r>
        <w:rPr>
          <w:spacing w:val="20"/>
        </w:rPr>
        <w:t> </w:t>
      </w:r>
      <w:r>
        <w:rPr/>
        <w:t>of</w:t>
      </w:r>
      <w:r>
        <w:rPr>
          <w:spacing w:val="21"/>
        </w:rPr>
        <w:t> </w:t>
      </w:r>
      <w:r>
        <w:rPr/>
        <w:t>all</w:t>
      </w:r>
      <w:r>
        <w:rPr>
          <w:spacing w:val="21"/>
        </w:rPr>
        <w:t> </w:t>
      </w:r>
      <w:r>
        <w:rPr/>
        <w:t>suspected</w:t>
      </w:r>
      <w:r>
        <w:rPr>
          <w:spacing w:val="21"/>
        </w:rPr>
        <w:t> </w:t>
      </w:r>
      <w:r>
        <w:rPr/>
        <w:t>traffic</w:t>
      </w:r>
      <w:r>
        <w:rPr>
          <w:spacing w:val="21"/>
        </w:rPr>
        <w:t> </w:t>
      </w:r>
      <w:r>
        <w:rPr/>
        <w:t>in</w:t>
      </w:r>
      <w:r>
        <w:rPr>
          <w:w w:val="110"/>
        </w:rPr>
        <w:t> an instant in some cases results in the disruption of real user services.</w:t>
      </w:r>
    </w:p>
    <w:p>
      <w:pPr>
        <w:pStyle w:val="BodyText"/>
        <w:spacing w:line="235" w:lineRule="auto"/>
        <w:ind w:right="38" w:firstLine="239"/>
        <w:jc w:val="both"/>
      </w:pPr>
      <w:r>
        <w:rPr>
          <w:w w:val="110"/>
        </w:rPr>
        <w:t>[</w:t>
      </w:r>
      <w:hyperlink w:history="true" w:anchor="_bookmark44">
        <w:r>
          <w:rPr>
            <w:color w:val="2196D1"/>
            <w:w w:val="110"/>
          </w:rPr>
          <w:t>20</w:t>
        </w:r>
      </w:hyperlink>
      <w:r>
        <w:rPr>
          <w:w w:val="110"/>
        </w:rPr>
        <w:t>]</w:t>
      </w:r>
      <w:r>
        <w:rPr>
          <w:spacing w:val="-5"/>
          <w:w w:val="110"/>
        </w:rPr>
        <w:t> </w:t>
      </w:r>
      <w:r>
        <w:rPr>
          <w:w w:val="110"/>
        </w:rPr>
        <w:t>addressed</w:t>
      </w:r>
      <w:r>
        <w:rPr>
          <w:spacing w:val="-5"/>
          <w:w w:val="110"/>
        </w:rPr>
        <w:t> </w:t>
      </w:r>
      <w:r>
        <w:rPr>
          <w:w w:val="110"/>
        </w:rPr>
        <w:t>the</w:t>
      </w:r>
      <w:r>
        <w:rPr>
          <w:spacing w:val="-5"/>
          <w:w w:val="110"/>
        </w:rPr>
        <w:t> </w:t>
      </w:r>
      <w:r>
        <w:rPr>
          <w:w w:val="110"/>
        </w:rPr>
        <w:t>DDoS</w:t>
      </w:r>
      <w:r>
        <w:rPr>
          <w:spacing w:val="-5"/>
          <w:w w:val="110"/>
        </w:rPr>
        <w:t> </w:t>
      </w:r>
      <w:r>
        <w:rPr>
          <w:w w:val="110"/>
        </w:rPr>
        <w:t>attack</w:t>
      </w:r>
      <w:r>
        <w:rPr>
          <w:spacing w:val="-5"/>
          <w:w w:val="110"/>
        </w:rPr>
        <w:t> </w:t>
      </w:r>
      <w:r>
        <w:rPr>
          <w:w w:val="110"/>
        </w:rPr>
        <w:t>detection</w:t>
      </w:r>
      <w:r>
        <w:rPr>
          <w:spacing w:val="-5"/>
          <w:w w:val="110"/>
        </w:rPr>
        <w:t> </w:t>
      </w:r>
      <w:r>
        <w:rPr>
          <w:w w:val="110"/>
        </w:rPr>
        <w:t>in</w:t>
      </w:r>
      <w:r>
        <w:rPr>
          <w:spacing w:val="-5"/>
          <w:w w:val="110"/>
        </w:rPr>
        <w:t> </w:t>
      </w:r>
      <w:r>
        <w:rPr>
          <w:w w:val="110"/>
        </w:rPr>
        <w:t>an</w:t>
      </w:r>
      <w:r>
        <w:rPr>
          <w:spacing w:val="-6"/>
          <w:w w:val="110"/>
        </w:rPr>
        <w:t> </w:t>
      </w:r>
      <w:r>
        <w:rPr>
          <w:w w:val="110"/>
        </w:rPr>
        <w:t>infrastructure</w:t>
      </w:r>
      <w:r>
        <w:rPr>
          <w:spacing w:val="-4"/>
          <w:w w:val="110"/>
        </w:rPr>
        <w:t> </w:t>
      </w:r>
      <w:r>
        <w:rPr>
          <w:w w:val="110"/>
        </w:rPr>
        <w:t>cloud.</w:t>
      </w:r>
      <w:r>
        <w:rPr>
          <w:w w:val="110"/>
        </w:rPr>
        <w:t> In</w:t>
      </w:r>
      <w:r>
        <w:rPr>
          <w:spacing w:val="-11"/>
          <w:w w:val="110"/>
        </w:rPr>
        <w:t> </w:t>
      </w:r>
      <w:r>
        <w:rPr>
          <w:w w:val="110"/>
        </w:rPr>
        <w:t>the</w:t>
      </w:r>
      <w:r>
        <w:rPr>
          <w:spacing w:val="-11"/>
          <w:w w:val="110"/>
        </w:rPr>
        <w:t> </w:t>
      </w:r>
      <w:r>
        <w:rPr>
          <w:w w:val="110"/>
        </w:rPr>
        <w:t>infrastructure</w:t>
      </w:r>
      <w:r>
        <w:rPr>
          <w:spacing w:val="-11"/>
          <w:w w:val="110"/>
        </w:rPr>
        <w:t> </w:t>
      </w:r>
      <w:r>
        <w:rPr>
          <w:w w:val="110"/>
        </w:rPr>
        <w:t>cloud,</w:t>
      </w:r>
      <w:r>
        <w:rPr>
          <w:spacing w:val="-11"/>
          <w:w w:val="110"/>
        </w:rPr>
        <w:t> </w:t>
      </w:r>
      <w:r>
        <w:rPr>
          <w:w w:val="110"/>
        </w:rPr>
        <w:t>the</w:t>
      </w:r>
      <w:r>
        <w:rPr>
          <w:spacing w:val="-11"/>
          <w:w w:val="110"/>
        </w:rPr>
        <w:t> </w:t>
      </w:r>
      <w:r>
        <w:rPr>
          <w:w w:val="110"/>
        </w:rPr>
        <w:t>DDoS</w:t>
      </w:r>
      <w:r>
        <w:rPr>
          <w:spacing w:val="-11"/>
          <w:w w:val="110"/>
        </w:rPr>
        <w:t> </w:t>
      </w:r>
      <w:r>
        <w:rPr>
          <w:w w:val="110"/>
        </w:rPr>
        <w:t>attack</w:t>
      </w:r>
      <w:r>
        <w:rPr>
          <w:spacing w:val="-11"/>
          <w:w w:val="110"/>
        </w:rPr>
        <w:t> </w:t>
      </w:r>
      <w:r>
        <w:rPr>
          <w:w w:val="110"/>
        </w:rPr>
        <w:t>typically</w:t>
      </w:r>
      <w:r>
        <w:rPr>
          <w:spacing w:val="-11"/>
          <w:w w:val="110"/>
        </w:rPr>
        <w:t> </w:t>
      </w:r>
      <w:r>
        <w:rPr>
          <w:w w:val="110"/>
        </w:rPr>
        <w:t>targets</w:t>
      </w:r>
      <w:r>
        <w:rPr>
          <w:spacing w:val="-11"/>
          <w:w w:val="110"/>
        </w:rPr>
        <w:t> </w:t>
      </w:r>
      <w:r>
        <w:rPr>
          <w:w w:val="110"/>
        </w:rPr>
        <w:t>the</w:t>
      </w:r>
      <w:r>
        <w:rPr>
          <w:spacing w:val="-11"/>
          <w:w w:val="110"/>
        </w:rPr>
        <w:t> </w:t>
      </w:r>
      <w:r>
        <w:rPr>
          <w:w w:val="110"/>
        </w:rPr>
        <w:t>server</w:t>
      </w:r>
      <w:r>
        <w:rPr>
          <w:rFonts w:ascii="STIX" w:hAnsi="STIX"/>
          <w:w w:val="110"/>
        </w:rPr>
        <w:t>’</w:t>
      </w:r>
      <w:r>
        <w:rPr>
          <w:w w:val="110"/>
        </w:rPr>
        <w:t>s core</w:t>
      </w:r>
      <w:r>
        <w:rPr>
          <w:spacing w:val="39"/>
          <w:w w:val="110"/>
        </w:rPr>
        <w:t> </w:t>
      </w:r>
      <w:r>
        <w:rPr>
          <w:w w:val="110"/>
        </w:rPr>
        <w:t>resources</w:t>
      </w:r>
      <w:r>
        <w:rPr>
          <w:spacing w:val="39"/>
          <w:w w:val="110"/>
        </w:rPr>
        <w:t> </w:t>
      </w:r>
      <w:r>
        <w:rPr>
          <w:w w:val="110"/>
        </w:rPr>
        <w:t>such</w:t>
      </w:r>
      <w:r>
        <w:rPr>
          <w:spacing w:val="38"/>
          <w:w w:val="110"/>
        </w:rPr>
        <w:t> </w:t>
      </w:r>
      <w:r>
        <w:rPr>
          <w:w w:val="110"/>
        </w:rPr>
        <w:t>as</w:t>
      </w:r>
      <w:r>
        <w:rPr>
          <w:spacing w:val="40"/>
          <w:w w:val="110"/>
        </w:rPr>
        <w:t> </w:t>
      </w:r>
      <w:r>
        <w:rPr>
          <w:w w:val="110"/>
        </w:rPr>
        <w:t>CPU,</w:t>
      </w:r>
      <w:r>
        <w:rPr>
          <w:spacing w:val="38"/>
          <w:w w:val="110"/>
        </w:rPr>
        <w:t> </w:t>
      </w:r>
      <w:r>
        <w:rPr>
          <w:w w:val="110"/>
        </w:rPr>
        <w:t>memory,</w:t>
      </w:r>
      <w:r>
        <w:rPr>
          <w:spacing w:val="39"/>
          <w:w w:val="110"/>
        </w:rPr>
        <w:t> </w:t>
      </w:r>
      <w:r>
        <w:rPr>
          <w:w w:val="110"/>
        </w:rPr>
        <w:t>disk</w:t>
      </w:r>
      <w:r>
        <w:rPr>
          <w:spacing w:val="39"/>
          <w:w w:val="110"/>
        </w:rPr>
        <w:t> </w:t>
      </w:r>
      <w:r>
        <w:rPr>
          <w:w w:val="110"/>
        </w:rPr>
        <w:t>space,</w:t>
      </w:r>
      <w:r>
        <w:rPr>
          <w:spacing w:val="38"/>
          <w:w w:val="110"/>
        </w:rPr>
        <w:t> </w:t>
      </w:r>
      <w:r>
        <w:rPr>
          <w:w w:val="110"/>
        </w:rPr>
        <w:t>bandwidth,</w:t>
      </w:r>
      <w:r>
        <w:rPr>
          <w:spacing w:val="39"/>
          <w:w w:val="110"/>
        </w:rPr>
        <w:t> </w:t>
      </w:r>
      <w:r>
        <w:rPr>
          <w:spacing w:val="-9"/>
          <w:w w:val="110"/>
        </w:rPr>
        <w:t>TC</w:t>
      </w:r>
      <w:r>
        <w:rPr>
          <w:spacing w:val="-9"/>
          <w:w w:val="110"/>
        </w:rPr>
        <w:t>P</w:t>
      </w:r>
    </w:p>
    <w:p>
      <w:pPr>
        <w:pStyle w:val="BodyText"/>
        <w:spacing w:line="273" w:lineRule="auto" w:before="14"/>
        <w:ind w:right="38"/>
        <w:jc w:val="both"/>
      </w:pPr>
      <w:r>
        <w:rPr>
          <w:w w:val="110"/>
        </w:rPr>
        <w:t>connection,</w:t>
      </w:r>
      <w:r>
        <w:rPr>
          <w:spacing w:val="-10"/>
          <w:w w:val="110"/>
        </w:rPr>
        <w:t> </w:t>
      </w:r>
      <w:r>
        <w:rPr>
          <w:w w:val="110"/>
        </w:rPr>
        <w:t>open</w:t>
      </w:r>
      <w:r>
        <w:rPr>
          <w:spacing w:val="-10"/>
          <w:w w:val="110"/>
        </w:rPr>
        <w:t> </w:t>
      </w:r>
      <w:r>
        <w:rPr>
          <w:w w:val="110"/>
        </w:rPr>
        <w:t>files,</w:t>
      </w:r>
      <w:r>
        <w:rPr>
          <w:spacing w:val="-11"/>
          <w:w w:val="110"/>
        </w:rPr>
        <w:t> </w:t>
      </w:r>
      <w:r>
        <w:rPr>
          <w:w w:val="110"/>
        </w:rPr>
        <w:t>and</w:t>
      </w:r>
      <w:r>
        <w:rPr>
          <w:spacing w:val="-10"/>
          <w:w w:val="110"/>
        </w:rPr>
        <w:t> </w:t>
      </w:r>
      <w:r>
        <w:rPr>
          <w:w w:val="110"/>
        </w:rPr>
        <w:t>so</w:t>
      </w:r>
      <w:r>
        <w:rPr>
          <w:spacing w:val="-11"/>
          <w:w w:val="110"/>
        </w:rPr>
        <w:t> </w:t>
      </w:r>
      <w:r>
        <w:rPr>
          <w:w w:val="110"/>
        </w:rPr>
        <w:t>on.</w:t>
      </w:r>
      <w:r>
        <w:rPr>
          <w:spacing w:val="-10"/>
          <w:w w:val="110"/>
        </w:rPr>
        <w:t> </w:t>
      </w:r>
      <w:r>
        <w:rPr>
          <w:w w:val="110"/>
        </w:rPr>
        <w:t>It</w:t>
      </w:r>
      <w:r>
        <w:rPr>
          <w:spacing w:val="-10"/>
          <w:w w:val="110"/>
        </w:rPr>
        <w:t> </w:t>
      </w:r>
      <w:r>
        <w:rPr>
          <w:w w:val="110"/>
        </w:rPr>
        <w:t>is</w:t>
      </w:r>
      <w:r>
        <w:rPr>
          <w:spacing w:val="-11"/>
          <w:w w:val="110"/>
        </w:rPr>
        <w:t> </w:t>
      </w:r>
      <w:r>
        <w:rPr>
          <w:w w:val="110"/>
        </w:rPr>
        <w:t>experimentally</w:t>
      </w:r>
      <w:r>
        <w:rPr>
          <w:spacing w:val="-10"/>
          <w:w w:val="110"/>
        </w:rPr>
        <w:t> </w:t>
      </w:r>
      <w:r>
        <w:rPr>
          <w:w w:val="110"/>
        </w:rPr>
        <w:t>proven,</w:t>
      </w:r>
      <w:r>
        <w:rPr>
          <w:spacing w:val="-9"/>
          <w:w w:val="110"/>
        </w:rPr>
        <w:t> </w:t>
      </w:r>
      <w:r>
        <w:rPr>
          <w:w w:val="110"/>
        </w:rPr>
        <w:t>that</w:t>
      </w:r>
      <w:r>
        <w:rPr>
          <w:spacing w:val="-10"/>
          <w:w w:val="110"/>
        </w:rPr>
        <w:t> </w:t>
      </w:r>
      <w:r>
        <w:rPr>
          <w:w w:val="110"/>
        </w:rPr>
        <w:t>along with the target</w:t>
      </w:r>
      <w:r>
        <w:rPr>
          <w:spacing w:val="-1"/>
          <w:w w:val="110"/>
        </w:rPr>
        <w:t> </w:t>
      </w:r>
      <w:r>
        <w:rPr>
          <w:w w:val="110"/>
        </w:rPr>
        <w:t>object, the</w:t>
      </w:r>
      <w:r>
        <w:rPr>
          <w:spacing w:val="-1"/>
          <w:w w:val="110"/>
        </w:rPr>
        <w:t> </w:t>
      </w:r>
      <w:r>
        <w:rPr>
          <w:w w:val="110"/>
        </w:rPr>
        <w:t>stakeholders of</w:t>
      </w:r>
      <w:r>
        <w:rPr>
          <w:spacing w:val="-1"/>
          <w:w w:val="110"/>
        </w:rPr>
        <w:t> </w:t>
      </w:r>
      <w:r>
        <w:rPr>
          <w:w w:val="110"/>
        </w:rPr>
        <w:t>the cloud</w:t>
      </w:r>
      <w:r>
        <w:rPr>
          <w:spacing w:val="-1"/>
          <w:w w:val="110"/>
        </w:rPr>
        <w:t> </w:t>
      </w:r>
      <w:r>
        <w:rPr>
          <w:w w:val="110"/>
        </w:rPr>
        <w:t>are also</w:t>
      </w:r>
      <w:r>
        <w:rPr>
          <w:spacing w:val="-1"/>
          <w:w w:val="110"/>
        </w:rPr>
        <w:t> </w:t>
      </w:r>
      <w:r>
        <w:rPr>
          <w:w w:val="110"/>
        </w:rPr>
        <w:t>exposed to </w:t>
      </w:r>
      <w:r>
        <w:rPr/>
        <w:t>DDoS</w:t>
      </w:r>
      <w:r>
        <w:rPr>
          <w:spacing w:val="25"/>
        </w:rPr>
        <w:t> </w:t>
      </w:r>
      <w:r>
        <w:rPr/>
        <w:t>attacks.</w:t>
      </w:r>
      <w:r>
        <w:rPr>
          <w:spacing w:val="27"/>
        </w:rPr>
        <w:t> </w:t>
      </w:r>
      <w:r>
        <w:rPr/>
        <w:t>The</w:t>
      </w:r>
      <w:r>
        <w:rPr>
          <w:spacing w:val="25"/>
        </w:rPr>
        <w:t> </w:t>
      </w:r>
      <w:r>
        <w:rPr/>
        <w:t>requirements</w:t>
      </w:r>
      <w:r>
        <w:rPr>
          <w:spacing w:val="27"/>
        </w:rPr>
        <w:t> </w:t>
      </w:r>
      <w:r>
        <w:rPr/>
        <w:t>that</w:t>
      </w:r>
      <w:r>
        <w:rPr>
          <w:spacing w:val="27"/>
        </w:rPr>
        <w:t> </w:t>
      </w:r>
      <w:r>
        <w:rPr/>
        <w:t>mitigate</w:t>
      </w:r>
      <w:r>
        <w:rPr>
          <w:spacing w:val="25"/>
        </w:rPr>
        <w:t> </w:t>
      </w:r>
      <w:r>
        <w:rPr/>
        <w:t>the</w:t>
      </w:r>
      <w:r>
        <w:rPr>
          <w:spacing w:val="25"/>
        </w:rPr>
        <w:t> </w:t>
      </w:r>
      <w:r>
        <w:rPr/>
        <w:t>consequences</w:t>
      </w:r>
      <w:r>
        <w:rPr>
          <w:spacing w:val="25"/>
        </w:rPr>
        <w:t> </w:t>
      </w:r>
      <w:r>
        <w:rPr/>
        <w:t>of</w:t>
      </w:r>
      <w:r>
        <w:rPr>
          <w:spacing w:val="25"/>
        </w:rPr>
        <w:t> </w:t>
      </w:r>
      <w:r>
        <w:rPr/>
        <w:t>DDoS</w:t>
      </w:r>
      <w:r>
        <w:rPr>
          <w:w w:val="110"/>
        </w:rPr>
        <w:t> in the cloud have been determined.</w:t>
      </w:r>
    </w:p>
    <w:p>
      <w:pPr>
        <w:pStyle w:val="BodyText"/>
        <w:spacing w:line="273" w:lineRule="auto"/>
        <w:ind w:right="38" w:firstLine="239"/>
        <w:jc w:val="both"/>
      </w:pPr>
      <w:r>
        <w:rPr>
          <w:w w:val="110"/>
        </w:rPr>
        <w:t>[</w:t>
      </w:r>
      <w:hyperlink w:history="true" w:anchor="_bookmark25">
        <w:r>
          <w:rPr>
            <w:color w:val="2196D1"/>
            <w:w w:val="110"/>
          </w:rPr>
          <w:t>1</w:t>
        </w:r>
      </w:hyperlink>
      <w:r>
        <w:rPr>
          <w:w w:val="110"/>
        </w:rPr>
        <w:t>] analysed the DDoS attack detection methods in the cloud. The taxonomy</w:t>
      </w:r>
      <w:r>
        <w:rPr>
          <w:spacing w:val="-6"/>
          <w:w w:val="110"/>
        </w:rPr>
        <w:t> </w:t>
      </w:r>
      <w:r>
        <w:rPr>
          <w:w w:val="110"/>
        </w:rPr>
        <w:t>and</w:t>
      </w:r>
      <w:r>
        <w:rPr>
          <w:spacing w:val="-6"/>
          <w:w w:val="110"/>
        </w:rPr>
        <w:t> </w:t>
      </w:r>
      <w:r>
        <w:rPr>
          <w:w w:val="110"/>
        </w:rPr>
        <w:t>a</w:t>
      </w:r>
      <w:r>
        <w:rPr>
          <w:spacing w:val="-6"/>
          <w:w w:val="110"/>
        </w:rPr>
        <w:t> </w:t>
      </w:r>
      <w:r>
        <w:rPr>
          <w:w w:val="110"/>
        </w:rPr>
        <w:t>conceptual</w:t>
      </w:r>
      <w:r>
        <w:rPr>
          <w:spacing w:val="-6"/>
          <w:w w:val="110"/>
        </w:rPr>
        <w:t> </w:t>
      </w:r>
      <w:r>
        <w:rPr>
          <w:w w:val="110"/>
        </w:rPr>
        <w:t>model</w:t>
      </w:r>
      <w:r>
        <w:rPr>
          <w:spacing w:val="-7"/>
          <w:w w:val="110"/>
        </w:rPr>
        <w:t> </w:t>
      </w:r>
      <w:r>
        <w:rPr>
          <w:w w:val="110"/>
        </w:rPr>
        <w:t>of</w:t>
      </w:r>
      <w:r>
        <w:rPr>
          <w:spacing w:val="-6"/>
          <w:w w:val="110"/>
        </w:rPr>
        <w:t> </w:t>
      </w:r>
      <w:r>
        <w:rPr>
          <w:w w:val="110"/>
        </w:rPr>
        <w:t>the</w:t>
      </w:r>
      <w:r>
        <w:rPr>
          <w:spacing w:val="-6"/>
          <w:w w:val="110"/>
        </w:rPr>
        <w:t> </w:t>
      </w:r>
      <w:r>
        <w:rPr>
          <w:w w:val="110"/>
        </w:rPr>
        <w:t>preventive</w:t>
      </w:r>
      <w:r>
        <w:rPr>
          <w:spacing w:val="-6"/>
          <w:w w:val="110"/>
        </w:rPr>
        <w:t> </w:t>
      </w:r>
      <w:r>
        <w:rPr>
          <w:w w:val="110"/>
        </w:rPr>
        <w:t>mechanism</w:t>
      </w:r>
      <w:r>
        <w:rPr>
          <w:spacing w:val="-6"/>
          <w:w w:val="110"/>
        </w:rPr>
        <w:t> </w:t>
      </w:r>
      <w:r>
        <w:rPr>
          <w:w w:val="110"/>
        </w:rPr>
        <w:t>against DDoS attacks in the cloud are given. Here, the current research </w:t>
      </w:r>
      <w:r>
        <w:rPr>
          <w:w w:val="110"/>
        </w:rPr>
        <w:t>issues</w:t>
      </w:r>
      <w:r>
        <w:rPr>
          <w:w w:val="110"/>
        </w:rPr>
        <w:t> and future research directions have been investigated. Common </w:t>
      </w:r>
      <w:r>
        <w:rPr>
          <w:w w:val="110"/>
        </w:rPr>
        <w:t>DDoS</w:t>
      </w:r>
      <w:r>
        <w:rPr>
          <w:w w:val="110"/>
        </w:rPr>
        <w:t> attacks targeting cloud computing were analysed and categorized </w:t>
      </w:r>
      <w:r>
        <w:rPr>
          <w:w w:val="110"/>
        </w:rPr>
        <w:t>into</w:t>
      </w:r>
      <w:r>
        <w:rPr>
          <w:w w:val="110"/>
        </w:rPr>
        <w:t> two groups: application layer attacks and infrastructure layer attacks.</w:t>
      </w:r>
    </w:p>
    <w:p>
      <w:pPr>
        <w:pStyle w:val="BodyText"/>
        <w:spacing w:line="273" w:lineRule="auto"/>
        <w:ind w:right="38" w:firstLine="239"/>
        <w:jc w:val="both"/>
      </w:pPr>
      <w:r>
        <w:rPr>
          <w:w w:val="110"/>
        </w:rPr>
        <w:t>[</w:t>
      </w:r>
      <w:hyperlink w:history="true" w:anchor="_bookmark46">
        <w:r>
          <w:rPr>
            <w:color w:val="2196D1"/>
            <w:w w:val="110"/>
          </w:rPr>
          <w:t>22</w:t>
        </w:r>
      </w:hyperlink>
      <w:r>
        <w:rPr>
          <w:w w:val="110"/>
        </w:rPr>
        <w:t>]</w:t>
      </w:r>
      <w:r>
        <w:rPr>
          <w:w w:val="110"/>
        </w:rPr>
        <w:t> proposed</w:t>
      </w:r>
      <w:r>
        <w:rPr>
          <w:w w:val="110"/>
        </w:rPr>
        <w:t> a</w:t>
      </w:r>
      <w:r>
        <w:rPr>
          <w:w w:val="110"/>
        </w:rPr>
        <w:t> distributed</w:t>
      </w:r>
      <w:r>
        <w:rPr>
          <w:w w:val="110"/>
        </w:rPr>
        <w:t> network</w:t>
      </w:r>
      <w:r>
        <w:rPr>
          <w:w w:val="110"/>
        </w:rPr>
        <w:t> security</w:t>
      </w:r>
      <w:r>
        <w:rPr>
          <w:w w:val="110"/>
        </w:rPr>
        <w:t> approach</w:t>
      </w:r>
      <w:r>
        <w:rPr>
          <w:w w:val="110"/>
        </w:rPr>
        <w:t> at</w:t>
      </w:r>
      <w:r>
        <w:rPr>
          <w:w w:val="110"/>
        </w:rPr>
        <w:t> </w:t>
      </w:r>
      <w:r>
        <w:rPr>
          <w:w w:val="110"/>
        </w:rPr>
        <w:t>the</w:t>
      </w:r>
      <w:r>
        <w:rPr>
          <w:w w:val="110"/>
        </w:rPr>
        <w:t> hypervisor</w:t>
      </w:r>
      <w:r>
        <w:rPr>
          <w:w w:val="110"/>
        </w:rPr>
        <w:t> level.</w:t>
      </w:r>
      <w:r>
        <w:rPr>
          <w:w w:val="110"/>
        </w:rPr>
        <w:t> The</w:t>
      </w:r>
      <w:r>
        <w:rPr>
          <w:w w:val="110"/>
        </w:rPr>
        <w:t> developed</w:t>
      </w:r>
      <w:r>
        <w:rPr>
          <w:w w:val="110"/>
        </w:rPr>
        <w:t> system</w:t>
      </w:r>
      <w:r>
        <w:rPr>
          <w:w w:val="110"/>
        </w:rPr>
        <w:t> is</w:t>
      </w:r>
      <w:r>
        <w:rPr>
          <w:w w:val="110"/>
        </w:rPr>
        <w:t> implemented</w:t>
      </w:r>
      <w:r>
        <w:rPr>
          <w:w w:val="110"/>
        </w:rPr>
        <w:t> in</w:t>
      </w:r>
      <w:r>
        <w:rPr>
          <w:w w:val="110"/>
        </w:rPr>
        <w:t> each</w:t>
      </w:r>
      <w:r>
        <w:rPr>
          <w:w w:val="110"/>
        </w:rPr>
        <w:t> </w:t>
      </w:r>
      <w:r>
        <w:rPr>
          <w:w w:val="110"/>
        </w:rPr>
        <w:t>pro</w:t>
      </w:r>
      <w:r>
        <w:rPr>
          <w:w w:val="110"/>
        </w:rPr>
        <w:t>-</w:t>
      </w:r>
      <w:r>
        <w:rPr>
          <w:w w:val="110"/>
        </w:rPr>
        <w:t> cessing</w:t>
      </w:r>
      <w:r>
        <w:rPr>
          <w:w w:val="110"/>
        </w:rPr>
        <w:t> server</w:t>
      </w:r>
      <w:r>
        <w:rPr>
          <w:w w:val="110"/>
        </w:rPr>
        <w:t> of</w:t>
      </w:r>
      <w:r>
        <w:rPr>
          <w:w w:val="110"/>
        </w:rPr>
        <w:t> cloud</w:t>
      </w:r>
      <w:r>
        <w:rPr>
          <w:w w:val="110"/>
        </w:rPr>
        <w:t> computing.</w:t>
      </w:r>
      <w:r>
        <w:rPr>
          <w:w w:val="110"/>
        </w:rPr>
        <w:t> To</w:t>
      </w:r>
      <w:r>
        <w:rPr>
          <w:w w:val="110"/>
        </w:rPr>
        <w:t> detect</w:t>
      </w:r>
      <w:r>
        <w:rPr>
          <w:w w:val="110"/>
        </w:rPr>
        <w:t> intrusions,</w:t>
      </w:r>
      <w:r>
        <w:rPr>
          <w:w w:val="110"/>
        </w:rPr>
        <w:t> the</w:t>
      </w:r>
      <w:r>
        <w:rPr>
          <w:w w:val="110"/>
        </w:rPr>
        <w:t> </w:t>
      </w:r>
      <w:r>
        <w:rPr>
          <w:w w:val="110"/>
        </w:rPr>
        <w:t>security</w:t>
      </w:r>
      <w:r>
        <w:rPr>
          <w:w w:val="110"/>
        </w:rPr>
        <w:t> system</w:t>
      </w:r>
      <w:r>
        <w:rPr>
          <w:spacing w:val="-9"/>
          <w:w w:val="110"/>
        </w:rPr>
        <w:t> </w:t>
      </w:r>
      <w:r>
        <w:rPr>
          <w:w w:val="110"/>
        </w:rPr>
        <w:t>on</w:t>
      </w:r>
      <w:r>
        <w:rPr>
          <w:spacing w:val="-8"/>
          <w:w w:val="110"/>
        </w:rPr>
        <w:t> </w:t>
      </w:r>
      <w:r>
        <w:rPr>
          <w:w w:val="110"/>
        </w:rPr>
        <w:t>each</w:t>
      </w:r>
      <w:r>
        <w:rPr>
          <w:spacing w:val="-10"/>
          <w:w w:val="110"/>
        </w:rPr>
        <w:t> </w:t>
      </w:r>
      <w:r>
        <w:rPr>
          <w:w w:val="110"/>
        </w:rPr>
        <w:t>server</w:t>
      </w:r>
      <w:r>
        <w:rPr>
          <w:spacing w:val="-8"/>
          <w:w w:val="110"/>
        </w:rPr>
        <w:t> </w:t>
      </w:r>
      <w:r>
        <w:rPr>
          <w:w w:val="110"/>
        </w:rPr>
        <w:t>monitors</w:t>
      </w:r>
      <w:r>
        <w:rPr>
          <w:spacing w:val="-9"/>
          <w:w w:val="110"/>
        </w:rPr>
        <w:t> </w:t>
      </w:r>
      <w:r>
        <w:rPr>
          <w:w w:val="110"/>
        </w:rPr>
        <w:t>network</w:t>
      </w:r>
      <w:r>
        <w:rPr>
          <w:spacing w:val="-9"/>
          <w:w w:val="110"/>
        </w:rPr>
        <w:t> </w:t>
      </w:r>
      <w:r>
        <w:rPr>
          <w:w w:val="110"/>
        </w:rPr>
        <w:t>traffic</w:t>
      </w:r>
      <w:r>
        <w:rPr>
          <w:spacing w:val="-8"/>
          <w:w w:val="110"/>
        </w:rPr>
        <w:t> </w:t>
      </w:r>
      <w:r>
        <w:rPr>
          <w:w w:val="110"/>
        </w:rPr>
        <w:t>coming</w:t>
      </w:r>
      <w:r>
        <w:rPr>
          <w:spacing w:val="-10"/>
          <w:w w:val="110"/>
        </w:rPr>
        <w:t> </w:t>
      </w:r>
      <w:r>
        <w:rPr>
          <w:w w:val="110"/>
        </w:rPr>
        <w:t>in</w:t>
      </w:r>
      <w:r>
        <w:rPr>
          <w:spacing w:val="-8"/>
          <w:w w:val="110"/>
        </w:rPr>
        <w:t> </w:t>
      </w:r>
      <w:r>
        <w:rPr>
          <w:w w:val="110"/>
        </w:rPr>
        <w:t>and</w:t>
      </w:r>
      <w:r>
        <w:rPr>
          <w:spacing w:val="-8"/>
          <w:w w:val="110"/>
        </w:rPr>
        <w:t> </w:t>
      </w:r>
      <w:r>
        <w:rPr>
          <w:w w:val="110"/>
        </w:rPr>
        <w:t>out</w:t>
      </w:r>
      <w:r>
        <w:rPr>
          <w:spacing w:val="-9"/>
          <w:w w:val="110"/>
        </w:rPr>
        <w:t> </w:t>
      </w:r>
      <w:r>
        <w:rPr>
          <w:w w:val="110"/>
        </w:rPr>
        <w:t>of</w:t>
      </w:r>
      <w:r>
        <w:rPr>
          <w:spacing w:val="-9"/>
          <w:w w:val="110"/>
        </w:rPr>
        <w:t> </w:t>
      </w:r>
      <w:r>
        <w:rPr>
          <w:w w:val="110"/>
        </w:rPr>
        <w:t>the virtual</w:t>
      </w:r>
      <w:r>
        <w:rPr>
          <w:spacing w:val="-4"/>
          <w:w w:val="110"/>
        </w:rPr>
        <w:t> </w:t>
      </w:r>
      <w:r>
        <w:rPr>
          <w:w w:val="110"/>
        </w:rPr>
        <w:t>network,</w:t>
      </w:r>
      <w:r>
        <w:rPr>
          <w:spacing w:val="-7"/>
          <w:w w:val="110"/>
        </w:rPr>
        <w:t> </w:t>
      </w:r>
      <w:r>
        <w:rPr>
          <w:w w:val="110"/>
        </w:rPr>
        <w:t>internal</w:t>
      </w:r>
      <w:r>
        <w:rPr>
          <w:spacing w:val="-4"/>
          <w:w w:val="110"/>
        </w:rPr>
        <w:t> </w:t>
      </w:r>
      <w:r>
        <w:rPr>
          <w:w w:val="110"/>
        </w:rPr>
        <w:t>network,</w:t>
      </w:r>
      <w:r>
        <w:rPr>
          <w:spacing w:val="-7"/>
          <w:w w:val="110"/>
        </w:rPr>
        <w:t> </w:t>
      </w:r>
      <w:r>
        <w:rPr>
          <w:w w:val="110"/>
        </w:rPr>
        <w:t>and</w:t>
      </w:r>
      <w:r>
        <w:rPr>
          <w:spacing w:val="-5"/>
          <w:w w:val="110"/>
        </w:rPr>
        <w:t> </w:t>
      </w:r>
      <w:r>
        <w:rPr>
          <w:w w:val="110"/>
        </w:rPr>
        <w:t>external</w:t>
      </w:r>
      <w:r>
        <w:rPr>
          <w:spacing w:val="-4"/>
          <w:w w:val="110"/>
        </w:rPr>
        <w:t> </w:t>
      </w:r>
      <w:r>
        <w:rPr>
          <w:w w:val="110"/>
        </w:rPr>
        <w:t>network</w:t>
      </w:r>
      <w:r>
        <w:rPr>
          <w:spacing w:val="-5"/>
          <w:w w:val="110"/>
        </w:rPr>
        <w:t> </w:t>
      </w:r>
      <w:r>
        <w:rPr>
          <w:w w:val="110"/>
        </w:rPr>
        <w:t>associated</w:t>
      </w:r>
      <w:r>
        <w:rPr>
          <w:spacing w:val="-5"/>
          <w:w w:val="110"/>
        </w:rPr>
        <w:t> </w:t>
      </w:r>
      <w:r>
        <w:rPr>
          <w:w w:val="110"/>
        </w:rPr>
        <w:t>with</w:t>
      </w:r>
      <w:r>
        <w:rPr>
          <w:w w:val="110"/>
        </w:rPr>
        <w:t> the</w:t>
      </w:r>
      <w:r>
        <w:rPr>
          <w:w w:val="110"/>
        </w:rPr>
        <w:t> appropriate</w:t>
      </w:r>
      <w:r>
        <w:rPr>
          <w:w w:val="110"/>
        </w:rPr>
        <w:t> virtual</w:t>
      </w:r>
      <w:r>
        <w:rPr>
          <w:w w:val="110"/>
        </w:rPr>
        <w:t> machine.</w:t>
      </w:r>
      <w:r>
        <w:rPr>
          <w:w w:val="110"/>
        </w:rPr>
        <w:t> From</w:t>
      </w:r>
      <w:r>
        <w:rPr>
          <w:w w:val="110"/>
        </w:rPr>
        <w:t> the</w:t>
      </w:r>
      <w:r>
        <w:rPr>
          <w:w w:val="110"/>
        </w:rPr>
        <w:t> cloud</w:t>
      </w:r>
      <w:r>
        <w:rPr>
          <w:w w:val="110"/>
        </w:rPr>
        <w:t> network</w:t>
      </w:r>
      <w:r>
        <w:rPr>
          <w:w w:val="110"/>
        </w:rPr>
        <w:t> traffic,</w:t>
      </w:r>
      <w:r>
        <w:rPr>
          <w:w w:val="110"/>
        </w:rPr>
        <w:t> the features</w:t>
      </w:r>
      <w:r>
        <w:rPr>
          <w:spacing w:val="-2"/>
          <w:w w:val="110"/>
        </w:rPr>
        <w:t> </w:t>
      </w:r>
      <w:r>
        <w:rPr>
          <w:w w:val="110"/>
        </w:rPr>
        <w:t>are</w:t>
      </w:r>
      <w:r>
        <w:rPr>
          <w:spacing w:val="-2"/>
          <w:w w:val="110"/>
        </w:rPr>
        <w:t> </w:t>
      </w:r>
      <w:r>
        <w:rPr>
          <w:w w:val="110"/>
        </w:rPr>
        <w:t>obtained</w:t>
      </w:r>
      <w:r>
        <w:rPr>
          <w:spacing w:val="-1"/>
          <w:w w:val="110"/>
        </w:rPr>
        <w:t> </w:t>
      </w:r>
      <w:r>
        <w:rPr>
          <w:w w:val="110"/>
        </w:rPr>
        <w:t>using</w:t>
      </w:r>
      <w:r>
        <w:rPr>
          <w:spacing w:val="-2"/>
          <w:w w:val="110"/>
        </w:rPr>
        <w:t> </w:t>
      </w:r>
      <w:r>
        <w:rPr>
          <w:w w:val="110"/>
        </w:rPr>
        <w:t>the</w:t>
      </w:r>
      <w:r>
        <w:rPr>
          <w:spacing w:val="-2"/>
          <w:w w:val="110"/>
        </w:rPr>
        <w:t> </w:t>
      </w:r>
      <w:r>
        <w:rPr>
          <w:w w:val="110"/>
        </w:rPr>
        <w:t>Binary</w:t>
      </w:r>
      <w:r>
        <w:rPr>
          <w:spacing w:val="-2"/>
          <w:w w:val="110"/>
        </w:rPr>
        <w:t> </w:t>
      </w:r>
      <w:r>
        <w:rPr>
          <w:w w:val="110"/>
        </w:rPr>
        <w:t>Bat</w:t>
      </w:r>
      <w:r>
        <w:rPr>
          <w:spacing w:val="-2"/>
          <w:w w:val="110"/>
        </w:rPr>
        <w:t> </w:t>
      </w:r>
      <w:r>
        <w:rPr>
          <w:w w:val="110"/>
        </w:rPr>
        <w:t>Algorithm</w:t>
      </w:r>
      <w:r>
        <w:rPr>
          <w:spacing w:val="-2"/>
          <w:w w:val="110"/>
        </w:rPr>
        <w:t> </w:t>
      </w:r>
      <w:r>
        <w:rPr>
          <w:w w:val="110"/>
        </w:rPr>
        <w:t>(BBA).</w:t>
      </w:r>
      <w:r>
        <w:rPr>
          <w:spacing w:val="-2"/>
          <w:w w:val="110"/>
        </w:rPr>
        <w:t> </w:t>
      </w:r>
      <w:r>
        <w:rPr>
          <w:w w:val="110"/>
        </w:rPr>
        <w:t>Obtained features fed into the input of the Random Forest Algorithm and in this way,</w:t>
      </w:r>
      <w:r>
        <w:rPr>
          <w:spacing w:val="-5"/>
          <w:w w:val="110"/>
        </w:rPr>
        <w:t> </w:t>
      </w:r>
      <w:r>
        <w:rPr>
          <w:w w:val="110"/>
        </w:rPr>
        <w:t>the</w:t>
      </w:r>
      <w:r>
        <w:rPr>
          <w:spacing w:val="-6"/>
          <w:w w:val="110"/>
        </w:rPr>
        <w:t> </w:t>
      </w:r>
      <w:r>
        <w:rPr>
          <w:w w:val="110"/>
        </w:rPr>
        <w:t>detection</w:t>
      </w:r>
      <w:r>
        <w:rPr>
          <w:spacing w:val="-7"/>
          <w:w w:val="110"/>
        </w:rPr>
        <w:t> </w:t>
      </w:r>
      <w:r>
        <w:rPr>
          <w:w w:val="110"/>
        </w:rPr>
        <w:t>of</w:t>
      </w:r>
      <w:r>
        <w:rPr>
          <w:spacing w:val="-6"/>
          <w:w w:val="110"/>
        </w:rPr>
        <w:t> </w:t>
      </w:r>
      <w:r>
        <w:rPr>
          <w:w w:val="110"/>
        </w:rPr>
        <w:t>intrusions</w:t>
      </w:r>
      <w:r>
        <w:rPr>
          <w:spacing w:val="-6"/>
          <w:w w:val="110"/>
        </w:rPr>
        <w:t> </w:t>
      </w:r>
      <w:r>
        <w:rPr>
          <w:w w:val="110"/>
        </w:rPr>
        <w:t>from</w:t>
      </w:r>
      <w:r>
        <w:rPr>
          <w:spacing w:val="-6"/>
          <w:w w:val="110"/>
        </w:rPr>
        <w:t> </w:t>
      </w:r>
      <w:r>
        <w:rPr>
          <w:w w:val="110"/>
        </w:rPr>
        <w:t>the</w:t>
      </w:r>
      <w:r>
        <w:rPr>
          <w:spacing w:val="-6"/>
          <w:w w:val="110"/>
        </w:rPr>
        <w:t> </w:t>
      </w:r>
      <w:r>
        <w:rPr>
          <w:w w:val="110"/>
        </w:rPr>
        <w:t>cloud</w:t>
      </w:r>
      <w:r>
        <w:rPr>
          <w:spacing w:val="-7"/>
          <w:w w:val="110"/>
        </w:rPr>
        <w:t> </w:t>
      </w:r>
      <w:r>
        <w:rPr>
          <w:w w:val="110"/>
        </w:rPr>
        <w:t>network</w:t>
      </w:r>
      <w:r>
        <w:rPr>
          <w:spacing w:val="-6"/>
          <w:w w:val="110"/>
        </w:rPr>
        <w:t> </w:t>
      </w:r>
      <w:r>
        <w:rPr>
          <w:w w:val="110"/>
        </w:rPr>
        <w:t>traffic</w:t>
      </w:r>
      <w:r>
        <w:rPr>
          <w:spacing w:val="-6"/>
          <w:w w:val="110"/>
        </w:rPr>
        <w:t> </w:t>
      </w:r>
      <w:r>
        <w:rPr>
          <w:w w:val="110"/>
        </w:rPr>
        <w:t>and</w:t>
      </w:r>
      <w:r>
        <w:rPr>
          <w:spacing w:val="-6"/>
          <w:w w:val="110"/>
        </w:rPr>
        <w:t> </w:t>
      </w:r>
      <w:r>
        <w:rPr>
          <w:w w:val="110"/>
        </w:rPr>
        <w:t>alert</w:t>
      </w:r>
      <w:r>
        <w:rPr>
          <w:w w:val="110"/>
        </w:rPr>
        <w:t> generation are</w:t>
      </w:r>
      <w:r>
        <w:rPr>
          <w:spacing w:val="-1"/>
          <w:w w:val="110"/>
        </w:rPr>
        <w:t> </w:t>
      </w:r>
      <w:r>
        <w:rPr>
          <w:w w:val="110"/>
        </w:rPr>
        <w:t>provided.</w:t>
      </w:r>
      <w:r>
        <w:rPr>
          <w:spacing w:val="-1"/>
          <w:w w:val="110"/>
        </w:rPr>
        <w:t> </w:t>
      </w:r>
      <w:r>
        <w:rPr>
          <w:w w:val="110"/>
        </w:rPr>
        <w:t>The effectiveness</w:t>
      </w:r>
      <w:r>
        <w:rPr>
          <w:spacing w:val="-1"/>
          <w:w w:val="110"/>
        </w:rPr>
        <w:t> </w:t>
      </w:r>
      <w:r>
        <w:rPr>
          <w:w w:val="110"/>
        </w:rPr>
        <w:t>of</w:t>
      </w:r>
      <w:r>
        <w:rPr>
          <w:spacing w:val="-1"/>
          <w:w w:val="110"/>
        </w:rPr>
        <w:t> </w:t>
      </w:r>
      <w:r>
        <w:rPr>
          <w:w w:val="110"/>
        </w:rPr>
        <w:t>the</w:t>
      </w:r>
      <w:r>
        <w:rPr>
          <w:spacing w:val="-1"/>
          <w:w w:val="110"/>
        </w:rPr>
        <w:t> </w:t>
      </w:r>
      <w:r>
        <w:rPr>
          <w:w w:val="110"/>
        </w:rPr>
        <w:t>proposed</w:t>
      </w:r>
      <w:r>
        <w:rPr>
          <w:spacing w:val="-1"/>
          <w:w w:val="110"/>
        </w:rPr>
        <w:t> </w:t>
      </w:r>
      <w:r>
        <w:rPr>
          <w:w w:val="110"/>
        </w:rPr>
        <w:t>approach</w:t>
      </w:r>
      <w:r>
        <w:rPr>
          <w:spacing w:val="-1"/>
          <w:w w:val="110"/>
        </w:rPr>
        <w:t> </w:t>
      </w:r>
      <w:r>
        <w:rPr>
          <w:w w:val="110"/>
        </w:rPr>
        <w:t>is </w:t>
      </w:r>
      <w:r>
        <w:rPr/>
        <w:t>evaluated on the UNSW-NB15 and CICIDS-2017 datasets. A drawback </w:t>
      </w:r>
      <w:r>
        <w:rPr/>
        <w:t>of</w:t>
      </w:r>
      <w:r>
        <w:rPr>
          <w:spacing w:val="40"/>
          <w:w w:val="110"/>
        </w:rPr>
        <w:t> </w:t>
      </w:r>
      <w:r>
        <w:rPr>
          <w:w w:val="110"/>
        </w:rPr>
        <w:t>the</w:t>
      </w:r>
      <w:r>
        <w:rPr>
          <w:w w:val="110"/>
        </w:rPr>
        <w:t> proposed</w:t>
      </w:r>
      <w:r>
        <w:rPr>
          <w:w w:val="110"/>
        </w:rPr>
        <w:t> method</w:t>
      </w:r>
      <w:r>
        <w:rPr>
          <w:w w:val="110"/>
        </w:rPr>
        <w:t> is</w:t>
      </w:r>
      <w:r>
        <w:rPr>
          <w:w w:val="110"/>
        </w:rPr>
        <w:t> that</w:t>
      </w:r>
      <w:r>
        <w:rPr>
          <w:w w:val="110"/>
        </w:rPr>
        <w:t> it</w:t>
      </w:r>
      <w:r>
        <w:rPr>
          <w:w w:val="110"/>
        </w:rPr>
        <w:t> produces</w:t>
      </w:r>
      <w:r>
        <w:rPr>
          <w:w w:val="110"/>
        </w:rPr>
        <w:t> high</w:t>
      </w:r>
      <w:r>
        <w:rPr>
          <w:w w:val="110"/>
        </w:rPr>
        <w:t> false</w:t>
      </w:r>
      <w:r>
        <w:rPr>
          <w:w w:val="110"/>
        </w:rPr>
        <w:t> alarm</w:t>
      </w:r>
      <w:r>
        <w:rPr>
          <w:w w:val="110"/>
        </w:rPr>
        <w:t> rates</w:t>
      </w:r>
      <w:r>
        <w:rPr>
          <w:w w:val="110"/>
        </w:rPr>
        <w:t> and cannot accurately define the baseline of a normal profile.</w:t>
      </w:r>
    </w:p>
    <w:p>
      <w:pPr>
        <w:pStyle w:val="BodyText"/>
        <w:spacing w:line="273" w:lineRule="auto"/>
        <w:ind w:right="38" w:firstLine="239"/>
        <w:jc w:val="both"/>
      </w:pPr>
      <w:r>
        <w:rPr/>
        <w:t>[</w:t>
      </w:r>
      <w:hyperlink w:history="true" w:anchor="_bookmark47">
        <w:r>
          <w:rPr>
            <w:color w:val="2196D1"/>
          </w:rPr>
          <w:t>23</w:t>
        </w:r>
      </w:hyperlink>
      <w:r>
        <w:rPr/>
        <w:t>] proposed MLP-based method of optimal feature selection for </w:t>
      </w:r>
      <w:r>
        <w:rPr/>
        <w:t>the</w:t>
      </w:r>
      <w:r>
        <w:rPr>
          <w:w w:val="110"/>
        </w:rPr>
        <w:t> detection</w:t>
      </w:r>
      <w:r>
        <w:rPr>
          <w:w w:val="110"/>
        </w:rPr>
        <w:t> of DDoS</w:t>
      </w:r>
      <w:r>
        <w:rPr>
          <w:w w:val="110"/>
        </w:rPr>
        <w:t> attacks.</w:t>
      </w:r>
      <w:r>
        <w:rPr>
          <w:w w:val="110"/>
        </w:rPr>
        <w:t> Due to</w:t>
      </w:r>
      <w:r>
        <w:rPr>
          <w:w w:val="110"/>
        </w:rPr>
        <w:t> the employment</w:t>
      </w:r>
      <w:r>
        <w:rPr>
          <w:w w:val="110"/>
        </w:rPr>
        <w:t> of</w:t>
      </w:r>
      <w:r>
        <w:rPr>
          <w:w w:val="110"/>
        </w:rPr>
        <w:t> a</w:t>
      </w:r>
      <w:r>
        <w:rPr>
          <w:w w:val="110"/>
        </w:rPr>
        <w:t> </w:t>
      </w:r>
      <w:r>
        <w:rPr>
          <w:w w:val="110"/>
        </w:rPr>
        <w:t>supervised</w:t>
      </w:r>
      <w:r>
        <w:rPr>
          <w:w w:val="110"/>
        </w:rPr>
        <w:t> method,</w:t>
      </w:r>
      <w:r>
        <w:rPr>
          <w:w w:val="110"/>
        </w:rPr>
        <w:t> the</w:t>
      </w:r>
      <w:r>
        <w:rPr>
          <w:w w:val="110"/>
        </w:rPr>
        <w:t> proposed</w:t>
      </w:r>
      <w:r>
        <w:rPr>
          <w:w w:val="110"/>
        </w:rPr>
        <w:t> approach</w:t>
      </w:r>
      <w:r>
        <w:rPr>
          <w:w w:val="110"/>
        </w:rPr>
        <w:t> in</w:t>
      </w:r>
      <w:r>
        <w:rPr>
          <w:w w:val="110"/>
        </w:rPr>
        <w:t> this</w:t>
      </w:r>
      <w:r>
        <w:rPr>
          <w:w w:val="110"/>
        </w:rPr>
        <w:t> study</w:t>
      </w:r>
      <w:r>
        <w:rPr>
          <w:w w:val="110"/>
        </w:rPr>
        <w:t> cannot</w:t>
      </w:r>
      <w:r>
        <w:rPr>
          <w:w w:val="110"/>
        </w:rPr>
        <w:t> detect</w:t>
      </w:r>
      <w:r>
        <w:rPr>
          <w:w w:val="110"/>
        </w:rPr>
        <w:t> </w:t>
      </w:r>
      <w:r>
        <w:rPr>
          <w:w w:val="110"/>
        </w:rPr>
        <w:t>unknown </w:t>
      </w:r>
      <w:r>
        <w:rPr>
          <w:spacing w:val="-2"/>
          <w:w w:val="110"/>
        </w:rPr>
        <w:t>attacks.</w:t>
      </w:r>
    </w:p>
    <w:p>
      <w:pPr>
        <w:pStyle w:val="BodyText"/>
        <w:spacing w:line="273" w:lineRule="auto"/>
        <w:ind w:right="38" w:firstLine="239"/>
        <w:jc w:val="both"/>
        <w:rPr>
          <w:rFonts w:ascii="Liberation Sans" w:hAnsi="Liberation Sans"/>
        </w:rPr>
      </w:pPr>
      <w:r>
        <w:rPr>
          <w:w w:val="110"/>
        </w:rPr>
        <w:t>In</w:t>
      </w:r>
      <w:r>
        <w:rPr>
          <w:w w:val="110"/>
        </w:rPr>
        <w:t> [</w:t>
      </w:r>
      <w:hyperlink w:history="true" w:anchor="_bookmark48">
        <w:r>
          <w:rPr>
            <w:color w:val="2196D1"/>
            <w:w w:val="110"/>
          </w:rPr>
          <w:t>24</w:t>
        </w:r>
      </w:hyperlink>
      <w:r>
        <w:rPr>
          <w:w w:val="110"/>
        </w:rPr>
        <w:t>],</w:t>
      </w:r>
      <w:r>
        <w:rPr>
          <w:w w:val="110"/>
        </w:rPr>
        <w:t> for</w:t>
      </w:r>
      <w:r>
        <w:rPr>
          <w:w w:val="110"/>
        </w:rPr>
        <w:t> the</w:t>
      </w:r>
      <w:r>
        <w:rPr>
          <w:w w:val="110"/>
        </w:rPr>
        <w:t> network</w:t>
      </w:r>
      <w:r>
        <w:rPr>
          <w:w w:val="110"/>
        </w:rPr>
        <w:t> anomalies</w:t>
      </w:r>
      <w:r>
        <w:rPr>
          <w:w w:val="110"/>
        </w:rPr>
        <w:t> IDS,</w:t>
      </w:r>
      <w:r>
        <w:rPr>
          <w:w w:val="110"/>
        </w:rPr>
        <w:t> an</w:t>
      </w:r>
      <w:r>
        <w:rPr>
          <w:w w:val="110"/>
        </w:rPr>
        <w:t> intellectual</w:t>
      </w:r>
      <w:r>
        <w:rPr>
          <w:w w:val="110"/>
        </w:rPr>
        <w:t> </w:t>
      </w:r>
      <w:r>
        <w:rPr>
          <w:w w:val="110"/>
        </w:rPr>
        <w:t>approach based</w:t>
      </w:r>
      <w:r>
        <w:rPr>
          <w:w w:val="110"/>
        </w:rPr>
        <w:t> on</w:t>
      </w:r>
      <w:r>
        <w:rPr>
          <w:w w:val="110"/>
        </w:rPr>
        <w:t> deep</w:t>
      </w:r>
      <w:r>
        <w:rPr>
          <w:w w:val="110"/>
        </w:rPr>
        <w:t> neural</w:t>
      </w:r>
      <w:r>
        <w:rPr>
          <w:w w:val="110"/>
        </w:rPr>
        <w:t> networks</w:t>
      </w:r>
      <w:r>
        <w:rPr>
          <w:w w:val="110"/>
        </w:rPr>
        <w:t> is</w:t>
      </w:r>
      <w:r>
        <w:rPr>
          <w:w w:val="110"/>
        </w:rPr>
        <w:t> developed.</w:t>
      </w:r>
      <w:r>
        <w:rPr>
          <w:w w:val="110"/>
        </w:rPr>
        <w:t> The</w:t>
      </w:r>
      <w:r>
        <w:rPr>
          <w:w w:val="110"/>
        </w:rPr>
        <w:t> proposed</w:t>
      </w:r>
      <w:r>
        <w:rPr>
          <w:w w:val="110"/>
        </w:rPr>
        <w:t> IGASAA hybrid</w:t>
      </w:r>
      <w:r>
        <w:rPr>
          <w:w w:val="110"/>
        </w:rPr>
        <w:t> optimization</w:t>
      </w:r>
      <w:r>
        <w:rPr>
          <w:w w:val="110"/>
        </w:rPr>
        <w:t> approach</w:t>
      </w:r>
      <w:r>
        <w:rPr>
          <w:w w:val="110"/>
        </w:rPr>
        <w:t> uses</w:t>
      </w:r>
      <w:r>
        <w:rPr>
          <w:w w:val="110"/>
        </w:rPr>
        <w:t> the</w:t>
      </w:r>
      <w:r>
        <w:rPr>
          <w:w w:val="110"/>
        </w:rPr>
        <w:t> Genetic</w:t>
      </w:r>
      <w:r>
        <w:rPr>
          <w:w w:val="110"/>
        </w:rPr>
        <w:t> Algorithm</w:t>
      </w:r>
      <w:r>
        <w:rPr>
          <w:w w:val="110"/>
        </w:rPr>
        <w:t> and</w:t>
      </w:r>
      <w:r>
        <w:rPr>
          <w:w w:val="110"/>
        </w:rPr>
        <w:t> the Simulated</w:t>
      </w:r>
      <w:r>
        <w:rPr>
          <w:spacing w:val="36"/>
          <w:w w:val="110"/>
        </w:rPr>
        <w:t> </w:t>
      </w:r>
      <w:r>
        <w:rPr>
          <w:w w:val="110"/>
        </w:rPr>
        <w:t>Annealing</w:t>
      </w:r>
      <w:r>
        <w:rPr>
          <w:spacing w:val="35"/>
          <w:w w:val="110"/>
        </w:rPr>
        <w:t> </w:t>
      </w:r>
      <w:r>
        <w:rPr>
          <w:w w:val="110"/>
        </w:rPr>
        <w:t>Algorithm</w:t>
      </w:r>
      <w:r>
        <w:rPr>
          <w:spacing w:val="36"/>
          <w:w w:val="110"/>
        </w:rPr>
        <w:t> </w:t>
      </w:r>
      <w:r>
        <w:rPr>
          <w:w w:val="110"/>
        </w:rPr>
        <w:t>(SAA).</w:t>
      </w:r>
      <w:r>
        <w:rPr>
          <w:spacing w:val="34"/>
          <w:w w:val="110"/>
        </w:rPr>
        <w:t> </w:t>
      </w:r>
      <w:r>
        <w:rPr>
          <w:w w:val="110"/>
        </w:rPr>
        <w:t>The</w:t>
      </w:r>
      <w:r>
        <w:rPr>
          <w:spacing w:val="37"/>
          <w:w w:val="110"/>
        </w:rPr>
        <w:t> </w:t>
      </w:r>
      <w:r>
        <w:rPr>
          <w:w w:val="110"/>
        </w:rPr>
        <w:t>IDS</w:t>
      </w:r>
      <w:r>
        <w:rPr>
          <w:spacing w:val="35"/>
          <w:w w:val="110"/>
        </w:rPr>
        <w:t> </w:t>
      </w:r>
      <w:r>
        <w:rPr>
          <w:w w:val="110"/>
        </w:rPr>
        <w:t>is</w:t>
      </w:r>
      <w:r>
        <w:rPr>
          <w:spacing w:val="35"/>
          <w:w w:val="110"/>
        </w:rPr>
        <w:t> </w:t>
      </w:r>
      <w:r>
        <w:rPr>
          <w:w w:val="110"/>
        </w:rPr>
        <w:t>called</w:t>
      </w:r>
      <w:r>
        <w:rPr>
          <w:spacing w:val="36"/>
          <w:w w:val="110"/>
        </w:rPr>
        <w:t> </w:t>
      </w:r>
      <w:r>
        <w:rPr>
          <w:spacing w:val="-6"/>
          <w:w w:val="105"/>
        </w:rPr>
        <w:t>MLIDS</w:t>
      </w:r>
      <w:r>
        <w:rPr>
          <w:rFonts w:ascii="Liberation Sans" w:hAnsi="Liberation Sans"/>
          <w:spacing w:val="-6"/>
          <w:w w:val="105"/>
        </w:rPr>
        <w:t>‒</w:t>
      </w:r>
    </w:p>
    <w:p>
      <w:pPr>
        <w:pStyle w:val="BodyText"/>
        <w:spacing w:line="273" w:lineRule="auto" w:before="91"/>
        <w:ind w:right="149"/>
        <w:jc w:val="both"/>
      </w:pPr>
      <w:r>
        <w:rPr/>
        <w:br w:type="column"/>
      </w:r>
      <w:r>
        <w:rPr>
          <w:w w:val="110"/>
        </w:rPr>
        <w:t>Machine</w:t>
      </w:r>
      <w:r>
        <w:rPr>
          <w:spacing w:val="-1"/>
          <w:w w:val="110"/>
        </w:rPr>
        <w:t> </w:t>
      </w:r>
      <w:r>
        <w:rPr>
          <w:w w:val="110"/>
        </w:rPr>
        <w:t>Learning</w:t>
      </w:r>
      <w:r>
        <w:rPr>
          <w:spacing w:val="-1"/>
          <w:w w:val="110"/>
        </w:rPr>
        <w:t> </w:t>
      </w:r>
      <w:r>
        <w:rPr>
          <w:w w:val="110"/>
        </w:rPr>
        <w:t>based</w:t>
      </w:r>
      <w:r>
        <w:rPr>
          <w:spacing w:val="-1"/>
          <w:w w:val="110"/>
        </w:rPr>
        <w:t> </w:t>
      </w:r>
      <w:r>
        <w:rPr>
          <w:w w:val="110"/>
        </w:rPr>
        <w:t>Intrusion</w:t>
      </w:r>
      <w:r>
        <w:rPr>
          <w:spacing w:val="-1"/>
          <w:w w:val="110"/>
        </w:rPr>
        <w:t> </w:t>
      </w:r>
      <w:r>
        <w:rPr>
          <w:w w:val="110"/>
        </w:rPr>
        <w:t>Detection</w:t>
      </w:r>
      <w:r>
        <w:rPr>
          <w:spacing w:val="-1"/>
          <w:w w:val="110"/>
        </w:rPr>
        <w:t> </w:t>
      </w:r>
      <w:r>
        <w:rPr>
          <w:w w:val="110"/>
        </w:rPr>
        <w:t>System.</w:t>
      </w:r>
      <w:r>
        <w:rPr>
          <w:spacing w:val="-1"/>
          <w:w w:val="110"/>
        </w:rPr>
        <w:t> </w:t>
      </w:r>
      <w:r>
        <w:rPr>
          <w:w w:val="110"/>
        </w:rPr>
        <w:t>Here,</w:t>
      </w:r>
      <w:r>
        <w:rPr>
          <w:spacing w:val="-1"/>
          <w:w w:val="110"/>
        </w:rPr>
        <w:t> </w:t>
      </w:r>
      <w:r>
        <w:rPr>
          <w:w w:val="110"/>
        </w:rPr>
        <w:t>the</w:t>
      </w:r>
      <w:r>
        <w:rPr>
          <w:spacing w:val="-2"/>
          <w:w w:val="110"/>
        </w:rPr>
        <w:t> </w:t>
      </w:r>
      <w:r>
        <w:rPr>
          <w:w w:val="110"/>
        </w:rPr>
        <w:t>genetic algorithm</w:t>
      </w:r>
      <w:r>
        <w:rPr>
          <w:spacing w:val="-5"/>
          <w:w w:val="110"/>
        </w:rPr>
        <w:t> </w:t>
      </w:r>
      <w:r>
        <w:rPr>
          <w:w w:val="110"/>
        </w:rPr>
        <w:t>is</w:t>
      </w:r>
      <w:r>
        <w:rPr>
          <w:spacing w:val="-5"/>
          <w:w w:val="110"/>
        </w:rPr>
        <w:t> </w:t>
      </w:r>
      <w:r>
        <w:rPr>
          <w:w w:val="110"/>
        </w:rPr>
        <w:t>developed</w:t>
      </w:r>
      <w:r>
        <w:rPr>
          <w:spacing w:val="-5"/>
          <w:w w:val="110"/>
        </w:rPr>
        <w:t> </w:t>
      </w:r>
      <w:r>
        <w:rPr>
          <w:w w:val="110"/>
        </w:rPr>
        <w:t>by</w:t>
      </w:r>
      <w:r>
        <w:rPr>
          <w:spacing w:val="-5"/>
          <w:w w:val="110"/>
        </w:rPr>
        <w:t> </w:t>
      </w:r>
      <w:r>
        <w:rPr>
          <w:w w:val="110"/>
        </w:rPr>
        <w:t>applying</w:t>
      </w:r>
      <w:r>
        <w:rPr>
          <w:spacing w:val="-4"/>
          <w:w w:val="110"/>
        </w:rPr>
        <w:t> </w:t>
      </w:r>
      <w:r>
        <w:rPr>
          <w:w w:val="110"/>
        </w:rPr>
        <w:t>parallel</w:t>
      </w:r>
      <w:r>
        <w:rPr>
          <w:spacing w:val="-5"/>
          <w:w w:val="110"/>
        </w:rPr>
        <w:t> </w:t>
      </w:r>
      <w:r>
        <w:rPr>
          <w:w w:val="110"/>
        </w:rPr>
        <w:t>processing</w:t>
      </w:r>
      <w:r>
        <w:rPr>
          <w:spacing w:val="-5"/>
          <w:w w:val="110"/>
        </w:rPr>
        <w:t> </w:t>
      </w:r>
      <w:r>
        <w:rPr>
          <w:w w:val="110"/>
        </w:rPr>
        <w:t>and</w:t>
      </w:r>
      <w:r>
        <w:rPr>
          <w:spacing w:val="-5"/>
          <w:w w:val="110"/>
        </w:rPr>
        <w:t> </w:t>
      </w:r>
      <w:r>
        <w:rPr>
          <w:w w:val="110"/>
        </w:rPr>
        <w:t>fitness</w:t>
      </w:r>
      <w:r>
        <w:rPr>
          <w:spacing w:val="-5"/>
          <w:w w:val="110"/>
        </w:rPr>
        <w:t> </w:t>
      </w:r>
      <w:r>
        <w:rPr>
          <w:w w:val="110"/>
        </w:rPr>
        <w:t>ratio hashing strategies. As a result of the algorithm development, the pro- cessing</w:t>
      </w:r>
      <w:r>
        <w:rPr>
          <w:w w:val="110"/>
        </w:rPr>
        <w:t> time</w:t>
      </w:r>
      <w:r>
        <w:rPr>
          <w:w w:val="110"/>
        </w:rPr>
        <w:t> and</w:t>
      </w:r>
      <w:r>
        <w:rPr>
          <w:w w:val="110"/>
        </w:rPr>
        <w:t> solution</w:t>
      </w:r>
      <w:r>
        <w:rPr>
          <w:w w:val="110"/>
        </w:rPr>
        <w:t> convergence</w:t>
      </w:r>
      <w:r>
        <w:rPr>
          <w:w w:val="110"/>
        </w:rPr>
        <w:t> time</w:t>
      </w:r>
      <w:r>
        <w:rPr>
          <w:w w:val="110"/>
        </w:rPr>
        <w:t> are</w:t>
      </w:r>
      <w:r>
        <w:rPr>
          <w:w w:val="110"/>
        </w:rPr>
        <w:t> minimized,</w:t>
      </w:r>
      <w:r>
        <w:rPr>
          <w:w w:val="110"/>
        </w:rPr>
        <w:t> and</w:t>
      </w:r>
      <w:r>
        <w:rPr>
          <w:w w:val="110"/>
        </w:rPr>
        <w:t> </w:t>
      </w:r>
      <w:r>
        <w:rPr>
          <w:w w:val="110"/>
        </w:rPr>
        <w:t>the computing</w:t>
      </w:r>
      <w:r>
        <w:rPr>
          <w:w w:val="110"/>
        </w:rPr>
        <w:t> power</w:t>
      </w:r>
      <w:r>
        <w:rPr>
          <w:w w:val="110"/>
        </w:rPr>
        <w:t> is</w:t>
      </w:r>
      <w:r>
        <w:rPr>
          <w:w w:val="110"/>
        </w:rPr>
        <w:t> saved.</w:t>
      </w:r>
      <w:r>
        <w:rPr>
          <w:w w:val="110"/>
        </w:rPr>
        <w:t> To</w:t>
      </w:r>
      <w:r>
        <w:rPr>
          <w:w w:val="110"/>
        </w:rPr>
        <w:t> optimize</w:t>
      </w:r>
      <w:r>
        <w:rPr>
          <w:w w:val="110"/>
        </w:rPr>
        <w:t> the</w:t>
      </w:r>
      <w:r>
        <w:rPr>
          <w:w w:val="110"/>
        </w:rPr>
        <w:t> heuristic</w:t>
      </w:r>
      <w:r>
        <w:rPr>
          <w:w w:val="110"/>
        </w:rPr>
        <w:t> search</w:t>
      </w:r>
      <w:r>
        <w:rPr>
          <w:w w:val="110"/>
        </w:rPr>
        <w:t> the</w:t>
      </w:r>
      <w:r>
        <w:rPr>
          <w:w w:val="110"/>
        </w:rPr>
        <w:t> SAA algorithm</w:t>
      </w:r>
      <w:r>
        <w:rPr>
          <w:w w:val="110"/>
        </w:rPr>
        <w:t> is</w:t>
      </w:r>
      <w:r>
        <w:rPr>
          <w:w w:val="110"/>
        </w:rPr>
        <w:t> applied</w:t>
      </w:r>
      <w:r>
        <w:rPr>
          <w:w w:val="110"/>
        </w:rPr>
        <w:t> to</w:t>
      </w:r>
      <w:r>
        <w:rPr>
          <w:w w:val="110"/>
        </w:rPr>
        <w:t> the</w:t>
      </w:r>
      <w:r>
        <w:rPr>
          <w:w w:val="110"/>
        </w:rPr>
        <w:t> Improved</w:t>
      </w:r>
      <w:r>
        <w:rPr>
          <w:w w:val="110"/>
        </w:rPr>
        <w:t> Genetic</w:t>
      </w:r>
      <w:r>
        <w:rPr>
          <w:w w:val="110"/>
        </w:rPr>
        <w:t> Algorithm</w:t>
      </w:r>
      <w:r>
        <w:rPr>
          <w:w w:val="110"/>
        </w:rPr>
        <w:t> (IGA).</w:t>
      </w:r>
      <w:r>
        <w:rPr>
          <w:w w:val="110"/>
        </w:rPr>
        <w:t> To evaluate</w:t>
      </w:r>
      <w:r>
        <w:rPr>
          <w:spacing w:val="-11"/>
          <w:w w:val="110"/>
        </w:rPr>
        <w:t> </w:t>
      </w:r>
      <w:r>
        <w:rPr>
          <w:w w:val="110"/>
        </w:rPr>
        <w:t>the</w:t>
      </w:r>
      <w:r>
        <w:rPr>
          <w:spacing w:val="-11"/>
          <w:w w:val="110"/>
        </w:rPr>
        <w:t> </w:t>
      </w:r>
      <w:r>
        <w:rPr>
          <w:w w:val="110"/>
        </w:rPr>
        <w:t>effectiveness</w:t>
      </w:r>
      <w:r>
        <w:rPr>
          <w:spacing w:val="-11"/>
          <w:w w:val="110"/>
        </w:rPr>
        <w:t> </w:t>
      </w:r>
      <w:r>
        <w:rPr>
          <w:w w:val="110"/>
        </w:rPr>
        <w:t>of</w:t>
      </w:r>
      <w:r>
        <w:rPr>
          <w:spacing w:val="-11"/>
          <w:w w:val="110"/>
        </w:rPr>
        <w:t> </w:t>
      </w:r>
      <w:r>
        <w:rPr>
          <w:w w:val="110"/>
        </w:rPr>
        <w:t>the</w:t>
      </w:r>
      <w:r>
        <w:rPr>
          <w:spacing w:val="-11"/>
          <w:w w:val="110"/>
        </w:rPr>
        <w:t> </w:t>
      </w:r>
      <w:r>
        <w:rPr>
          <w:w w:val="110"/>
        </w:rPr>
        <w:t>method</w:t>
      </w:r>
      <w:r>
        <w:rPr>
          <w:spacing w:val="-11"/>
          <w:w w:val="110"/>
        </w:rPr>
        <w:t> </w:t>
      </w:r>
      <w:r>
        <w:rPr>
          <w:w w:val="110"/>
        </w:rPr>
        <w:t>the</w:t>
      </w:r>
      <w:r>
        <w:rPr>
          <w:spacing w:val="-11"/>
          <w:w w:val="110"/>
        </w:rPr>
        <w:t> </w:t>
      </w:r>
      <w:r>
        <w:rPr>
          <w:w w:val="110"/>
        </w:rPr>
        <w:t>CloudSim</w:t>
      </w:r>
      <w:r>
        <w:rPr>
          <w:spacing w:val="-11"/>
          <w:w w:val="110"/>
        </w:rPr>
        <w:t> </w:t>
      </w:r>
      <w:r>
        <w:rPr>
          <w:w w:val="110"/>
        </w:rPr>
        <w:t>4.0</w:t>
      </w:r>
      <w:r>
        <w:rPr>
          <w:spacing w:val="-11"/>
          <w:w w:val="110"/>
        </w:rPr>
        <w:t> </w:t>
      </w:r>
      <w:r>
        <w:rPr>
          <w:w w:val="110"/>
        </w:rPr>
        <w:t>simulator</w:t>
      </w:r>
      <w:r>
        <w:rPr>
          <w:spacing w:val="-11"/>
          <w:w w:val="110"/>
        </w:rPr>
        <w:t> </w:t>
      </w:r>
      <w:r>
        <w:rPr>
          <w:w w:val="110"/>
        </w:rPr>
        <w:t>and the</w:t>
      </w:r>
      <w:r>
        <w:rPr>
          <w:w w:val="110"/>
        </w:rPr>
        <w:t> CICIDS2017,</w:t>
      </w:r>
      <w:r>
        <w:rPr>
          <w:w w:val="110"/>
        </w:rPr>
        <w:t> NSL-KDD</w:t>
      </w:r>
      <w:r>
        <w:rPr>
          <w:w w:val="110"/>
        </w:rPr>
        <w:t> (2015</w:t>
      </w:r>
      <w:r>
        <w:rPr>
          <w:w w:val="110"/>
        </w:rPr>
        <w:t> version),</w:t>
      </w:r>
      <w:r>
        <w:rPr>
          <w:w w:val="110"/>
        </w:rPr>
        <w:t> and</w:t>
      </w:r>
      <w:r>
        <w:rPr>
          <w:w w:val="110"/>
        </w:rPr>
        <w:t> CIDDS-001</w:t>
      </w:r>
      <w:r>
        <w:rPr>
          <w:w w:val="110"/>
        </w:rPr>
        <w:t> datasets open</w:t>
      </w:r>
      <w:r>
        <w:rPr>
          <w:w w:val="110"/>
        </w:rPr>
        <w:t> for</w:t>
      </w:r>
      <w:r>
        <w:rPr>
          <w:w w:val="110"/>
        </w:rPr>
        <w:t> scientific</w:t>
      </w:r>
      <w:r>
        <w:rPr>
          <w:w w:val="110"/>
        </w:rPr>
        <w:t> research</w:t>
      </w:r>
      <w:r>
        <w:rPr>
          <w:w w:val="110"/>
        </w:rPr>
        <w:t> are</w:t>
      </w:r>
      <w:r>
        <w:rPr>
          <w:w w:val="110"/>
        </w:rPr>
        <w:t> used.</w:t>
      </w:r>
      <w:r>
        <w:rPr>
          <w:w w:val="110"/>
        </w:rPr>
        <w:t> The</w:t>
      </w:r>
      <w:r>
        <w:rPr>
          <w:w w:val="110"/>
        </w:rPr>
        <w:t> proposed</w:t>
      </w:r>
      <w:r>
        <w:rPr>
          <w:w w:val="110"/>
        </w:rPr>
        <w:t> system</w:t>
      </w:r>
      <w:r>
        <w:rPr>
          <w:w w:val="110"/>
        </w:rPr>
        <w:t> can</w:t>
      </w:r>
      <w:r>
        <w:rPr>
          <w:w w:val="110"/>
        </w:rPr>
        <w:t> be installed in both internal and external cloud infrastructure. This allows detecting</w:t>
      </w:r>
      <w:r>
        <w:rPr>
          <w:spacing w:val="-2"/>
          <w:w w:val="110"/>
        </w:rPr>
        <w:t> </w:t>
      </w:r>
      <w:r>
        <w:rPr>
          <w:w w:val="110"/>
        </w:rPr>
        <w:t>attacks</w:t>
      </w:r>
      <w:r>
        <w:rPr>
          <w:spacing w:val="-2"/>
          <w:w w:val="110"/>
        </w:rPr>
        <w:t> </w:t>
      </w:r>
      <w:r>
        <w:rPr>
          <w:w w:val="110"/>
        </w:rPr>
        <w:t>on</w:t>
      </w:r>
      <w:r>
        <w:rPr>
          <w:spacing w:val="-3"/>
          <w:w w:val="110"/>
        </w:rPr>
        <w:t> </w:t>
      </w:r>
      <w:r>
        <w:rPr>
          <w:w w:val="110"/>
        </w:rPr>
        <w:t>an</w:t>
      </w:r>
      <w:r>
        <w:rPr>
          <w:spacing w:val="-2"/>
          <w:w w:val="110"/>
        </w:rPr>
        <w:t> </w:t>
      </w:r>
      <w:r>
        <w:rPr>
          <w:w w:val="110"/>
        </w:rPr>
        <w:t>external</w:t>
      </w:r>
      <w:r>
        <w:rPr>
          <w:spacing w:val="-2"/>
          <w:w w:val="110"/>
        </w:rPr>
        <w:t> </w:t>
      </w:r>
      <w:r>
        <w:rPr>
          <w:w w:val="110"/>
        </w:rPr>
        <w:t>cloud</w:t>
      </w:r>
      <w:r>
        <w:rPr>
          <w:spacing w:val="-3"/>
          <w:w w:val="110"/>
        </w:rPr>
        <w:t> </w:t>
      </w:r>
      <w:r>
        <w:rPr>
          <w:w w:val="110"/>
        </w:rPr>
        <w:t>network</w:t>
      </w:r>
      <w:r>
        <w:rPr>
          <w:spacing w:val="-2"/>
          <w:w w:val="110"/>
        </w:rPr>
        <w:t> </w:t>
      </w:r>
      <w:r>
        <w:rPr>
          <w:w w:val="110"/>
        </w:rPr>
        <w:t>as</w:t>
      </w:r>
      <w:r>
        <w:rPr>
          <w:spacing w:val="-2"/>
          <w:w w:val="110"/>
        </w:rPr>
        <w:t> </w:t>
      </w:r>
      <w:r>
        <w:rPr>
          <w:w w:val="110"/>
        </w:rPr>
        <w:t>well</w:t>
      </w:r>
      <w:r>
        <w:rPr>
          <w:spacing w:val="-2"/>
          <w:w w:val="110"/>
        </w:rPr>
        <w:t> </w:t>
      </w:r>
      <w:r>
        <w:rPr>
          <w:w w:val="110"/>
        </w:rPr>
        <w:t>as</w:t>
      </w:r>
      <w:r>
        <w:rPr>
          <w:spacing w:val="-2"/>
          <w:w w:val="110"/>
        </w:rPr>
        <w:t> </w:t>
      </w:r>
      <w:r>
        <w:rPr>
          <w:w w:val="110"/>
        </w:rPr>
        <w:t>on</w:t>
      </w:r>
      <w:r>
        <w:rPr>
          <w:spacing w:val="-2"/>
          <w:w w:val="110"/>
        </w:rPr>
        <w:t> </w:t>
      </w:r>
      <w:r>
        <w:rPr>
          <w:w w:val="110"/>
        </w:rPr>
        <w:t>an</w:t>
      </w:r>
      <w:r>
        <w:rPr>
          <w:spacing w:val="-2"/>
          <w:w w:val="110"/>
        </w:rPr>
        <w:t> </w:t>
      </w:r>
      <w:r>
        <w:rPr>
          <w:w w:val="110"/>
        </w:rPr>
        <w:t>internal physical network or in a virtual network created between hypervisors. One</w:t>
      </w:r>
      <w:r>
        <w:rPr>
          <w:spacing w:val="-9"/>
          <w:w w:val="110"/>
        </w:rPr>
        <w:t> </w:t>
      </w:r>
      <w:r>
        <w:rPr>
          <w:w w:val="110"/>
        </w:rPr>
        <w:t>limitation</w:t>
      </w:r>
      <w:r>
        <w:rPr>
          <w:spacing w:val="-7"/>
          <w:w w:val="110"/>
        </w:rPr>
        <w:t> </w:t>
      </w:r>
      <w:r>
        <w:rPr>
          <w:w w:val="110"/>
        </w:rPr>
        <w:t>of</w:t>
      </w:r>
      <w:r>
        <w:rPr>
          <w:spacing w:val="-9"/>
          <w:w w:val="110"/>
        </w:rPr>
        <w:t> </w:t>
      </w:r>
      <w:r>
        <w:rPr>
          <w:w w:val="110"/>
        </w:rPr>
        <w:t>this</w:t>
      </w:r>
      <w:r>
        <w:rPr>
          <w:spacing w:val="-8"/>
          <w:w w:val="110"/>
        </w:rPr>
        <w:t> </w:t>
      </w:r>
      <w:r>
        <w:rPr>
          <w:w w:val="110"/>
        </w:rPr>
        <w:t>approach</w:t>
      </w:r>
      <w:r>
        <w:rPr>
          <w:spacing w:val="-8"/>
          <w:w w:val="110"/>
        </w:rPr>
        <w:t> </w:t>
      </w:r>
      <w:r>
        <w:rPr>
          <w:w w:val="110"/>
        </w:rPr>
        <w:t>is</w:t>
      </w:r>
      <w:r>
        <w:rPr>
          <w:spacing w:val="-9"/>
          <w:w w:val="110"/>
        </w:rPr>
        <w:t> </w:t>
      </w:r>
      <w:r>
        <w:rPr>
          <w:w w:val="110"/>
        </w:rPr>
        <w:t>its</w:t>
      </w:r>
      <w:r>
        <w:rPr>
          <w:spacing w:val="-8"/>
          <w:w w:val="110"/>
        </w:rPr>
        <w:t> </w:t>
      </w:r>
      <w:r>
        <w:rPr>
          <w:w w:val="110"/>
        </w:rPr>
        <w:t>failure</w:t>
      </w:r>
      <w:r>
        <w:rPr>
          <w:spacing w:val="-9"/>
          <w:w w:val="110"/>
        </w:rPr>
        <w:t> </w:t>
      </w:r>
      <w:r>
        <w:rPr>
          <w:w w:val="110"/>
        </w:rPr>
        <w:t>to</w:t>
      </w:r>
      <w:r>
        <w:rPr>
          <w:spacing w:val="-9"/>
          <w:w w:val="110"/>
        </w:rPr>
        <w:t> </w:t>
      </w:r>
      <w:r>
        <w:rPr>
          <w:w w:val="110"/>
        </w:rPr>
        <w:t>detect</w:t>
      </w:r>
      <w:r>
        <w:rPr>
          <w:spacing w:val="-8"/>
          <w:w w:val="110"/>
        </w:rPr>
        <w:t> </w:t>
      </w:r>
      <w:r>
        <w:rPr>
          <w:w w:val="110"/>
        </w:rPr>
        <w:t>attacks</w:t>
      </w:r>
      <w:r>
        <w:rPr>
          <w:spacing w:val="-7"/>
          <w:w w:val="110"/>
        </w:rPr>
        <w:t> </w:t>
      </w:r>
      <w:r>
        <w:rPr>
          <w:w w:val="110"/>
        </w:rPr>
        <w:t>that</w:t>
      </w:r>
      <w:r>
        <w:rPr>
          <w:spacing w:val="-9"/>
          <w:w w:val="110"/>
        </w:rPr>
        <w:t> </w:t>
      </w:r>
      <w:r>
        <w:rPr>
          <w:w w:val="110"/>
        </w:rPr>
        <w:t>are</w:t>
      </w:r>
      <w:r>
        <w:rPr>
          <w:spacing w:val="-8"/>
          <w:w w:val="110"/>
        </w:rPr>
        <w:t> </w:t>
      </w:r>
      <w:r>
        <w:rPr>
          <w:w w:val="110"/>
        </w:rPr>
        <w:t>not predefined in the system.</w:t>
      </w:r>
    </w:p>
    <w:p>
      <w:pPr>
        <w:pStyle w:val="BodyText"/>
        <w:spacing w:line="273" w:lineRule="auto"/>
        <w:ind w:right="149" w:firstLine="239"/>
        <w:jc w:val="both"/>
      </w:pPr>
      <w:r>
        <w:rPr>
          <w:w w:val="110"/>
        </w:rPr>
        <w:t>In [</w:t>
      </w:r>
      <w:hyperlink w:history="true" w:anchor="_bookmark49">
        <w:r>
          <w:rPr>
            <w:color w:val="2196D1"/>
            <w:w w:val="110"/>
          </w:rPr>
          <w:t>25</w:t>
        </w:r>
      </w:hyperlink>
      <w:r>
        <w:rPr>
          <w:w w:val="110"/>
        </w:rPr>
        <w:t>]</w:t>
      </w:r>
      <w:r>
        <w:rPr>
          <w:w w:val="110"/>
        </w:rPr>
        <w:t> for the detection of DDoS</w:t>
      </w:r>
      <w:r>
        <w:rPr>
          <w:w w:val="110"/>
        </w:rPr>
        <w:t> attacks in the network </w:t>
      </w:r>
      <w:r>
        <w:rPr>
          <w:w w:val="110"/>
        </w:rPr>
        <w:t>layer, </w:t>
      </w:r>
      <w:r>
        <w:rPr/>
        <w:t>DBSCAN, and PCA-based classification method has been proposed. The</w:t>
      </w:r>
      <w:r>
        <w:rPr>
          <w:w w:val="110"/>
        </w:rPr>
        <w:t> difference</w:t>
      </w:r>
      <w:r>
        <w:rPr>
          <w:spacing w:val="-10"/>
          <w:w w:val="110"/>
        </w:rPr>
        <w:t> </w:t>
      </w:r>
      <w:r>
        <w:rPr>
          <w:w w:val="110"/>
        </w:rPr>
        <w:t>in</w:t>
      </w:r>
      <w:r>
        <w:rPr>
          <w:spacing w:val="-11"/>
          <w:w w:val="110"/>
        </w:rPr>
        <w:t> </w:t>
      </w:r>
      <w:r>
        <w:rPr>
          <w:w w:val="110"/>
        </w:rPr>
        <w:t>this</w:t>
      </w:r>
      <w:r>
        <w:rPr>
          <w:spacing w:val="-10"/>
          <w:w w:val="110"/>
        </w:rPr>
        <w:t> </w:t>
      </w:r>
      <w:r>
        <w:rPr>
          <w:w w:val="110"/>
        </w:rPr>
        <w:t>research</w:t>
      </w:r>
      <w:r>
        <w:rPr>
          <w:spacing w:val="-11"/>
          <w:w w:val="110"/>
        </w:rPr>
        <w:t> </w:t>
      </w:r>
      <w:r>
        <w:rPr>
          <w:w w:val="110"/>
        </w:rPr>
        <w:t>is</w:t>
      </w:r>
      <w:r>
        <w:rPr>
          <w:spacing w:val="-10"/>
          <w:w w:val="110"/>
        </w:rPr>
        <w:t> </w:t>
      </w:r>
      <w:r>
        <w:rPr>
          <w:w w:val="110"/>
        </w:rPr>
        <w:t>that</w:t>
      </w:r>
      <w:r>
        <w:rPr>
          <w:spacing w:val="-11"/>
          <w:w w:val="110"/>
        </w:rPr>
        <w:t> </w:t>
      </w:r>
      <w:r>
        <w:rPr>
          <w:w w:val="110"/>
        </w:rPr>
        <w:t>here</w:t>
      </w:r>
      <w:r>
        <w:rPr>
          <w:spacing w:val="-10"/>
          <w:w w:val="110"/>
        </w:rPr>
        <w:t> </w:t>
      </w:r>
      <w:r>
        <w:rPr>
          <w:w w:val="110"/>
        </w:rPr>
        <w:t>the</w:t>
      </w:r>
      <w:r>
        <w:rPr>
          <w:spacing w:val="-11"/>
          <w:w w:val="110"/>
        </w:rPr>
        <w:t> </w:t>
      </w:r>
      <w:r>
        <w:rPr>
          <w:w w:val="110"/>
        </w:rPr>
        <w:t>problem</w:t>
      </w:r>
      <w:r>
        <w:rPr>
          <w:spacing w:val="-11"/>
          <w:w w:val="110"/>
        </w:rPr>
        <w:t> </w:t>
      </w:r>
      <w:r>
        <w:rPr>
          <w:w w:val="110"/>
        </w:rPr>
        <w:t>of</w:t>
      </w:r>
      <w:r>
        <w:rPr>
          <w:spacing w:val="-10"/>
          <w:w w:val="110"/>
        </w:rPr>
        <w:t> </w:t>
      </w:r>
      <w:r>
        <w:rPr>
          <w:w w:val="110"/>
        </w:rPr>
        <w:t>clustering</w:t>
      </w:r>
      <w:r>
        <w:rPr>
          <w:spacing w:val="-11"/>
          <w:w w:val="110"/>
        </w:rPr>
        <w:t> </w:t>
      </w:r>
      <w:r>
        <w:rPr>
          <w:w w:val="110"/>
        </w:rPr>
        <w:t>is</w:t>
      </w:r>
      <w:r>
        <w:rPr>
          <w:spacing w:val="-10"/>
          <w:w w:val="110"/>
        </w:rPr>
        <w:t> </w:t>
      </w:r>
      <w:r>
        <w:rPr>
          <w:w w:val="110"/>
        </w:rPr>
        <w:t>turned into</w:t>
      </w:r>
      <w:r>
        <w:rPr>
          <w:w w:val="110"/>
        </w:rPr>
        <w:t> the</w:t>
      </w:r>
      <w:r>
        <w:rPr>
          <w:w w:val="110"/>
        </w:rPr>
        <w:t> classification</w:t>
      </w:r>
      <w:r>
        <w:rPr>
          <w:w w:val="110"/>
        </w:rPr>
        <w:t> issue,</w:t>
      </w:r>
      <w:r>
        <w:rPr>
          <w:w w:val="110"/>
        </w:rPr>
        <w:t> and</w:t>
      </w:r>
      <w:r>
        <w:rPr>
          <w:w w:val="110"/>
        </w:rPr>
        <w:t> the</w:t>
      </w:r>
      <w:r>
        <w:rPr>
          <w:w w:val="110"/>
        </w:rPr>
        <w:t> effectiveness</w:t>
      </w:r>
      <w:r>
        <w:rPr>
          <w:w w:val="110"/>
        </w:rPr>
        <w:t> of</w:t>
      </w:r>
      <w:r>
        <w:rPr>
          <w:w w:val="110"/>
        </w:rPr>
        <w:t> the</w:t>
      </w:r>
      <w:r>
        <w:rPr>
          <w:w w:val="110"/>
        </w:rPr>
        <w:t> method</w:t>
      </w:r>
      <w:r>
        <w:rPr>
          <w:w w:val="110"/>
        </w:rPr>
        <w:t> is evaluated</w:t>
      </w:r>
      <w:r>
        <w:rPr>
          <w:w w:val="110"/>
        </w:rPr>
        <w:t> based on</w:t>
      </w:r>
      <w:r>
        <w:rPr>
          <w:w w:val="110"/>
        </w:rPr>
        <w:t> classification</w:t>
      </w:r>
      <w:r>
        <w:rPr>
          <w:w w:val="110"/>
        </w:rPr>
        <w:t> metrics.</w:t>
      </w:r>
      <w:r>
        <w:rPr>
          <w:w w:val="110"/>
        </w:rPr>
        <w:t> The</w:t>
      </w:r>
      <w:r>
        <w:rPr>
          <w:w w:val="110"/>
        </w:rPr>
        <w:t> classification</w:t>
      </w:r>
      <w:r>
        <w:rPr>
          <w:w w:val="110"/>
        </w:rPr>
        <w:t> issue</w:t>
      </w:r>
      <w:r>
        <w:rPr>
          <w:w w:val="110"/>
        </w:rPr>
        <w:t> is considered</w:t>
      </w:r>
      <w:r>
        <w:rPr>
          <w:spacing w:val="-2"/>
          <w:w w:val="110"/>
        </w:rPr>
        <w:t> </w:t>
      </w:r>
      <w:r>
        <w:rPr>
          <w:w w:val="110"/>
        </w:rPr>
        <w:t>as</w:t>
      </w:r>
      <w:r>
        <w:rPr>
          <w:spacing w:val="-3"/>
          <w:w w:val="110"/>
        </w:rPr>
        <w:t> </w:t>
      </w:r>
      <w:r>
        <w:rPr>
          <w:w w:val="110"/>
        </w:rPr>
        <w:t>a</w:t>
      </w:r>
      <w:r>
        <w:rPr>
          <w:spacing w:val="-2"/>
          <w:w w:val="110"/>
        </w:rPr>
        <w:t> </w:t>
      </w:r>
      <w:r>
        <w:rPr>
          <w:w w:val="110"/>
        </w:rPr>
        <w:t>static</w:t>
      </w:r>
      <w:r>
        <w:rPr>
          <w:spacing w:val="-2"/>
          <w:w w:val="110"/>
        </w:rPr>
        <w:t> </w:t>
      </w:r>
      <w:r>
        <w:rPr>
          <w:w w:val="110"/>
        </w:rPr>
        <w:t>approach.</w:t>
      </w:r>
      <w:r>
        <w:rPr>
          <w:spacing w:val="-3"/>
          <w:w w:val="110"/>
        </w:rPr>
        <w:t> </w:t>
      </w:r>
      <w:r>
        <w:rPr>
          <w:w w:val="110"/>
        </w:rPr>
        <w:t>This</w:t>
      </w:r>
      <w:r>
        <w:rPr>
          <w:spacing w:val="-2"/>
          <w:w w:val="110"/>
        </w:rPr>
        <w:t> </w:t>
      </w:r>
      <w:r>
        <w:rPr>
          <w:w w:val="110"/>
        </w:rPr>
        <w:t>approach</w:t>
      </w:r>
      <w:r>
        <w:rPr>
          <w:spacing w:val="-2"/>
          <w:w w:val="110"/>
        </w:rPr>
        <w:t> </w:t>
      </w:r>
      <w:r>
        <w:rPr>
          <w:w w:val="110"/>
        </w:rPr>
        <w:t>is</w:t>
      </w:r>
      <w:r>
        <w:rPr>
          <w:spacing w:val="-2"/>
          <w:w w:val="110"/>
        </w:rPr>
        <w:t> </w:t>
      </w:r>
      <w:r>
        <w:rPr>
          <w:w w:val="110"/>
        </w:rPr>
        <w:t>considered</w:t>
      </w:r>
      <w:r>
        <w:rPr>
          <w:spacing w:val="-3"/>
          <w:w w:val="110"/>
        </w:rPr>
        <w:t> </w:t>
      </w:r>
      <w:r>
        <w:rPr>
          <w:w w:val="110"/>
        </w:rPr>
        <w:t>unsuitable for</w:t>
      </w:r>
      <w:r>
        <w:rPr>
          <w:spacing w:val="-11"/>
          <w:w w:val="110"/>
        </w:rPr>
        <w:t> </w:t>
      </w:r>
      <w:r>
        <w:rPr>
          <w:w w:val="110"/>
        </w:rPr>
        <w:t>dynamic</w:t>
      </w:r>
      <w:r>
        <w:rPr>
          <w:spacing w:val="-11"/>
          <w:w w:val="110"/>
        </w:rPr>
        <w:t> </w:t>
      </w:r>
      <w:r>
        <w:rPr>
          <w:w w:val="110"/>
        </w:rPr>
        <w:t>systems</w:t>
      </w:r>
      <w:r>
        <w:rPr>
          <w:spacing w:val="-10"/>
          <w:w w:val="110"/>
        </w:rPr>
        <w:t> </w:t>
      </w:r>
      <w:r>
        <w:rPr>
          <w:w w:val="110"/>
        </w:rPr>
        <w:t>such</w:t>
      </w:r>
      <w:r>
        <w:rPr>
          <w:spacing w:val="-11"/>
          <w:w w:val="110"/>
        </w:rPr>
        <w:t> </w:t>
      </w:r>
      <w:r>
        <w:rPr>
          <w:w w:val="110"/>
        </w:rPr>
        <w:t>as</w:t>
      </w:r>
      <w:r>
        <w:rPr>
          <w:spacing w:val="-10"/>
          <w:w w:val="110"/>
        </w:rPr>
        <w:t> </w:t>
      </w:r>
      <w:r>
        <w:rPr>
          <w:w w:val="110"/>
        </w:rPr>
        <w:t>the</w:t>
      </w:r>
      <w:r>
        <w:rPr>
          <w:spacing w:val="-10"/>
          <w:w w:val="110"/>
        </w:rPr>
        <w:t> </w:t>
      </w:r>
      <w:r>
        <w:rPr>
          <w:w w:val="110"/>
        </w:rPr>
        <w:t>cloud,</w:t>
      </w:r>
      <w:r>
        <w:rPr>
          <w:spacing w:val="-11"/>
          <w:w w:val="110"/>
        </w:rPr>
        <w:t> </w:t>
      </w:r>
      <w:r>
        <w:rPr>
          <w:w w:val="110"/>
        </w:rPr>
        <w:t>in</w:t>
      </w:r>
      <w:r>
        <w:rPr>
          <w:spacing w:val="-10"/>
          <w:w w:val="110"/>
        </w:rPr>
        <w:t> </w:t>
      </w:r>
      <w:r>
        <w:rPr>
          <w:w w:val="110"/>
        </w:rPr>
        <w:t>which</w:t>
      </w:r>
      <w:r>
        <w:rPr>
          <w:spacing w:val="-11"/>
          <w:w w:val="110"/>
        </w:rPr>
        <w:t> </w:t>
      </w:r>
      <w:r>
        <w:rPr>
          <w:w w:val="110"/>
        </w:rPr>
        <w:t>the</w:t>
      </w:r>
      <w:r>
        <w:rPr>
          <w:spacing w:val="-10"/>
          <w:w w:val="110"/>
        </w:rPr>
        <w:t> </w:t>
      </w:r>
      <w:r>
        <w:rPr>
          <w:w w:val="110"/>
        </w:rPr>
        <w:t>users</w:t>
      </w:r>
      <w:r>
        <w:rPr>
          <w:spacing w:val="-11"/>
          <w:w w:val="110"/>
        </w:rPr>
        <w:t> </w:t>
      </w:r>
      <w:r>
        <w:rPr>
          <w:w w:val="110"/>
        </w:rPr>
        <w:t>get</w:t>
      </w:r>
      <w:r>
        <w:rPr>
          <w:spacing w:val="-10"/>
          <w:w w:val="110"/>
        </w:rPr>
        <w:t> </w:t>
      </w:r>
      <w:r>
        <w:rPr>
          <w:w w:val="110"/>
        </w:rPr>
        <w:t>access</w:t>
      </w:r>
      <w:r>
        <w:rPr>
          <w:spacing w:val="-11"/>
          <w:w w:val="110"/>
        </w:rPr>
        <w:t> </w:t>
      </w:r>
      <w:r>
        <w:rPr>
          <w:w w:val="110"/>
        </w:rPr>
        <w:t>and leave</w:t>
      </w:r>
      <w:r>
        <w:rPr>
          <w:spacing w:val="-7"/>
          <w:w w:val="110"/>
        </w:rPr>
        <w:t> </w:t>
      </w:r>
      <w:r>
        <w:rPr>
          <w:w w:val="110"/>
        </w:rPr>
        <w:t>the</w:t>
      </w:r>
      <w:r>
        <w:rPr>
          <w:spacing w:val="-8"/>
          <w:w w:val="110"/>
        </w:rPr>
        <w:t> </w:t>
      </w:r>
      <w:r>
        <w:rPr>
          <w:w w:val="110"/>
        </w:rPr>
        <w:t>system</w:t>
      </w:r>
      <w:r>
        <w:rPr>
          <w:spacing w:val="-7"/>
          <w:w w:val="110"/>
        </w:rPr>
        <w:t> </w:t>
      </w:r>
      <w:r>
        <w:rPr>
          <w:w w:val="110"/>
        </w:rPr>
        <w:t>instantly.</w:t>
      </w:r>
      <w:r>
        <w:rPr>
          <w:spacing w:val="-8"/>
          <w:w w:val="110"/>
        </w:rPr>
        <w:t> </w:t>
      </w:r>
      <w:r>
        <w:rPr>
          <w:w w:val="110"/>
        </w:rPr>
        <w:t>Besides,</w:t>
      </w:r>
      <w:r>
        <w:rPr>
          <w:spacing w:val="-8"/>
          <w:w w:val="110"/>
        </w:rPr>
        <w:t> </w:t>
      </w:r>
      <w:r>
        <w:rPr>
          <w:w w:val="110"/>
        </w:rPr>
        <w:t>the</w:t>
      </w:r>
      <w:r>
        <w:rPr>
          <w:spacing w:val="-8"/>
          <w:w w:val="110"/>
        </w:rPr>
        <w:t> </w:t>
      </w:r>
      <w:r>
        <w:rPr>
          <w:w w:val="110"/>
        </w:rPr>
        <w:t>approach</w:t>
      </w:r>
      <w:r>
        <w:rPr>
          <w:spacing w:val="-8"/>
          <w:w w:val="110"/>
        </w:rPr>
        <w:t> </w:t>
      </w:r>
      <w:r>
        <w:rPr>
          <w:w w:val="110"/>
        </w:rPr>
        <w:t>proposed</w:t>
      </w:r>
      <w:r>
        <w:rPr>
          <w:spacing w:val="-7"/>
          <w:w w:val="110"/>
        </w:rPr>
        <w:t> </w:t>
      </w:r>
      <w:r>
        <w:rPr>
          <w:w w:val="110"/>
        </w:rPr>
        <w:t>in</w:t>
      </w:r>
      <w:r>
        <w:rPr>
          <w:spacing w:val="-8"/>
          <w:w w:val="110"/>
        </w:rPr>
        <w:t> </w:t>
      </w:r>
      <w:r>
        <w:rPr>
          <w:w w:val="110"/>
        </w:rPr>
        <w:t>our</w:t>
      </w:r>
      <w:r>
        <w:rPr>
          <w:spacing w:val="-7"/>
          <w:w w:val="110"/>
        </w:rPr>
        <w:t> </w:t>
      </w:r>
      <w:r>
        <w:rPr>
          <w:w w:val="110"/>
        </w:rPr>
        <w:t>study, in contrast to the existing one, can detect new types of attacks of un- known</w:t>
      </w:r>
      <w:r>
        <w:rPr>
          <w:spacing w:val="-7"/>
          <w:w w:val="110"/>
        </w:rPr>
        <w:t> </w:t>
      </w:r>
      <w:r>
        <w:rPr>
          <w:w w:val="110"/>
        </w:rPr>
        <w:t>nature</w:t>
      </w:r>
      <w:r>
        <w:rPr>
          <w:spacing w:val="-7"/>
          <w:w w:val="110"/>
        </w:rPr>
        <w:t> </w:t>
      </w:r>
      <w:r>
        <w:rPr>
          <w:w w:val="110"/>
        </w:rPr>
        <w:t>due</w:t>
      </w:r>
      <w:r>
        <w:rPr>
          <w:spacing w:val="-7"/>
          <w:w w:val="110"/>
        </w:rPr>
        <w:t> </w:t>
      </w:r>
      <w:r>
        <w:rPr>
          <w:w w:val="110"/>
        </w:rPr>
        <w:t>to</w:t>
      </w:r>
      <w:r>
        <w:rPr>
          <w:spacing w:val="-7"/>
          <w:w w:val="110"/>
        </w:rPr>
        <w:t> </w:t>
      </w:r>
      <w:r>
        <w:rPr>
          <w:w w:val="110"/>
        </w:rPr>
        <w:t>the</w:t>
      </w:r>
      <w:r>
        <w:rPr>
          <w:spacing w:val="-7"/>
          <w:w w:val="110"/>
        </w:rPr>
        <w:t> </w:t>
      </w:r>
      <w:r>
        <w:rPr>
          <w:w w:val="110"/>
        </w:rPr>
        <w:t>clustering</w:t>
      </w:r>
      <w:r>
        <w:rPr>
          <w:spacing w:val="-7"/>
          <w:w w:val="110"/>
        </w:rPr>
        <w:t> </w:t>
      </w:r>
      <w:r>
        <w:rPr>
          <w:w w:val="110"/>
        </w:rPr>
        <w:t>methodology.</w:t>
      </w:r>
      <w:r>
        <w:rPr>
          <w:spacing w:val="-7"/>
          <w:w w:val="110"/>
        </w:rPr>
        <w:t> </w:t>
      </w:r>
      <w:r>
        <w:rPr>
          <w:w w:val="110"/>
        </w:rPr>
        <w:t>The</w:t>
      </w:r>
      <w:r>
        <w:rPr>
          <w:spacing w:val="-8"/>
          <w:w w:val="110"/>
        </w:rPr>
        <w:t> </w:t>
      </w:r>
      <w:r>
        <w:rPr>
          <w:w w:val="110"/>
        </w:rPr>
        <w:t>application</w:t>
      </w:r>
      <w:r>
        <w:rPr>
          <w:spacing w:val="-6"/>
          <w:w w:val="110"/>
        </w:rPr>
        <w:t> </w:t>
      </w:r>
      <w:r>
        <w:rPr>
          <w:w w:val="110"/>
        </w:rPr>
        <w:t>of</w:t>
      </w:r>
      <w:r>
        <w:rPr>
          <w:spacing w:val="-7"/>
          <w:w w:val="110"/>
        </w:rPr>
        <w:t> </w:t>
      </w:r>
      <w:r>
        <w:rPr>
          <w:w w:val="110"/>
        </w:rPr>
        <w:t>the dimensionality</w:t>
      </w:r>
      <w:r>
        <w:rPr>
          <w:spacing w:val="-10"/>
          <w:w w:val="110"/>
        </w:rPr>
        <w:t> </w:t>
      </w:r>
      <w:r>
        <w:rPr>
          <w:w w:val="110"/>
        </w:rPr>
        <w:t>reduction</w:t>
      </w:r>
      <w:r>
        <w:rPr>
          <w:spacing w:val="-10"/>
          <w:w w:val="110"/>
        </w:rPr>
        <w:t> </w:t>
      </w:r>
      <w:r>
        <w:rPr>
          <w:w w:val="110"/>
        </w:rPr>
        <w:t>technique</w:t>
      </w:r>
      <w:r>
        <w:rPr>
          <w:spacing w:val="-10"/>
          <w:w w:val="110"/>
        </w:rPr>
        <w:t> </w:t>
      </w:r>
      <w:r>
        <w:rPr>
          <w:w w:val="110"/>
        </w:rPr>
        <w:t>in</w:t>
      </w:r>
      <w:r>
        <w:rPr>
          <w:spacing w:val="-10"/>
          <w:w w:val="110"/>
        </w:rPr>
        <w:t> </w:t>
      </w:r>
      <w:r>
        <w:rPr>
          <w:w w:val="110"/>
        </w:rPr>
        <w:t>the</w:t>
      </w:r>
      <w:r>
        <w:rPr>
          <w:spacing w:val="-10"/>
          <w:w w:val="110"/>
        </w:rPr>
        <w:t> </w:t>
      </w:r>
      <w:r>
        <w:rPr>
          <w:w w:val="110"/>
        </w:rPr>
        <w:t>approach</w:t>
      </w:r>
      <w:r>
        <w:rPr>
          <w:spacing w:val="-11"/>
          <w:w w:val="110"/>
        </w:rPr>
        <w:t> </w:t>
      </w:r>
      <w:r>
        <w:rPr>
          <w:w w:val="110"/>
        </w:rPr>
        <w:t>allows</w:t>
      </w:r>
      <w:r>
        <w:rPr>
          <w:spacing w:val="-9"/>
          <w:w w:val="110"/>
        </w:rPr>
        <w:t> </w:t>
      </w:r>
      <w:r>
        <w:rPr>
          <w:w w:val="110"/>
        </w:rPr>
        <w:t>the</w:t>
      </w:r>
      <w:r>
        <w:rPr>
          <w:spacing w:val="-10"/>
          <w:w w:val="110"/>
        </w:rPr>
        <w:t> </w:t>
      </w:r>
      <w:r>
        <w:rPr>
          <w:w w:val="110"/>
        </w:rPr>
        <w:t>detection method to work quickly and efficiently on large amounts of data.</w:t>
      </w:r>
    </w:p>
    <w:p>
      <w:pPr>
        <w:pStyle w:val="BodyText"/>
        <w:spacing w:line="273" w:lineRule="auto"/>
        <w:ind w:right="150" w:firstLine="239"/>
        <w:jc w:val="both"/>
      </w:pPr>
      <w:r>
        <w:rPr>
          <w:w w:val="110"/>
        </w:rPr>
        <w:t>In</w:t>
      </w:r>
      <w:r>
        <w:rPr>
          <w:spacing w:val="-11"/>
          <w:w w:val="110"/>
        </w:rPr>
        <w:t> </w:t>
      </w:r>
      <w:r>
        <w:rPr>
          <w:w w:val="110"/>
        </w:rPr>
        <w:t>[</w:t>
      </w:r>
      <w:hyperlink w:history="true" w:anchor="_bookmark50">
        <w:r>
          <w:rPr>
            <w:color w:val="2196D1"/>
            <w:w w:val="110"/>
          </w:rPr>
          <w:t>26</w:t>
        </w:r>
      </w:hyperlink>
      <w:r>
        <w:rPr>
          <w:w w:val="110"/>
        </w:rPr>
        <w:t>],</w:t>
      </w:r>
      <w:r>
        <w:rPr>
          <w:spacing w:val="-11"/>
          <w:w w:val="110"/>
        </w:rPr>
        <w:t> </w:t>
      </w:r>
      <w:r>
        <w:rPr>
          <w:w w:val="110"/>
        </w:rPr>
        <w:t>the</w:t>
      </w:r>
      <w:r>
        <w:rPr>
          <w:spacing w:val="-11"/>
          <w:w w:val="110"/>
        </w:rPr>
        <w:t> </w:t>
      </w:r>
      <w:r>
        <w:rPr>
          <w:w w:val="110"/>
        </w:rPr>
        <w:t>network</w:t>
      </w:r>
      <w:r>
        <w:rPr>
          <w:spacing w:val="-11"/>
          <w:w w:val="110"/>
        </w:rPr>
        <w:t> </w:t>
      </w:r>
      <w:r>
        <w:rPr>
          <w:w w:val="110"/>
        </w:rPr>
        <w:t>traffic</w:t>
      </w:r>
      <w:r>
        <w:rPr>
          <w:spacing w:val="-11"/>
          <w:w w:val="110"/>
        </w:rPr>
        <w:t> </w:t>
      </w:r>
      <w:r>
        <w:rPr>
          <w:w w:val="110"/>
        </w:rPr>
        <w:t>clustering</w:t>
      </w:r>
      <w:r>
        <w:rPr>
          <w:spacing w:val="-11"/>
          <w:w w:val="110"/>
        </w:rPr>
        <w:t> </w:t>
      </w:r>
      <w:r>
        <w:rPr>
          <w:w w:val="110"/>
        </w:rPr>
        <w:t>method</w:t>
      </w:r>
      <w:r>
        <w:rPr>
          <w:spacing w:val="-11"/>
          <w:w w:val="110"/>
        </w:rPr>
        <w:t> </w:t>
      </w:r>
      <w:r>
        <w:rPr>
          <w:w w:val="110"/>
        </w:rPr>
        <w:t>based</w:t>
      </w:r>
      <w:r>
        <w:rPr>
          <w:spacing w:val="-11"/>
          <w:w w:val="110"/>
        </w:rPr>
        <w:t> </w:t>
      </w:r>
      <w:r>
        <w:rPr>
          <w:w w:val="110"/>
        </w:rPr>
        <w:t>on</w:t>
      </w:r>
      <w:r>
        <w:rPr>
          <w:spacing w:val="-11"/>
          <w:w w:val="110"/>
        </w:rPr>
        <w:t> </w:t>
      </w:r>
      <w:r>
        <w:rPr>
          <w:w w:val="110"/>
        </w:rPr>
        <w:t>the</w:t>
      </w:r>
      <w:r>
        <w:rPr>
          <w:spacing w:val="-11"/>
          <w:w w:val="110"/>
        </w:rPr>
        <w:t> </w:t>
      </w:r>
      <w:r>
        <w:rPr>
          <w:w w:val="110"/>
        </w:rPr>
        <w:t>DBSCAN algorithm</w:t>
      </w:r>
      <w:r>
        <w:rPr>
          <w:w w:val="110"/>
        </w:rPr>
        <w:t> for</w:t>
      </w:r>
      <w:r>
        <w:rPr>
          <w:w w:val="110"/>
        </w:rPr>
        <w:t> the</w:t>
      </w:r>
      <w:r>
        <w:rPr>
          <w:w w:val="110"/>
        </w:rPr>
        <w:t> detection</w:t>
      </w:r>
      <w:r>
        <w:rPr>
          <w:w w:val="110"/>
        </w:rPr>
        <w:t> of</w:t>
      </w:r>
      <w:r>
        <w:rPr>
          <w:w w:val="110"/>
        </w:rPr>
        <w:t> DDoS</w:t>
      </w:r>
      <w:r>
        <w:rPr>
          <w:w w:val="110"/>
        </w:rPr>
        <w:t> attacks</w:t>
      </w:r>
      <w:r>
        <w:rPr>
          <w:w w:val="110"/>
        </w:rPr>
        <w:t> has</w:t>
      </w:r>
      <w:r>
        <w:rPr>
          <w:w w:val="110"/>
        </w:rPr>
        <w:t> been</w:t>
      </w:r>
      <w:r>
        <w:rPr>
          <w:w w:val="110"/>
        </w:rPr>
        <w:t> proposed.</w:t>
      </w:r>
      <w:r>
        <w:rPr>
          <w:w w:val="110"/>
        </w:rPr>
        <w:t> </w:t>
      </w:r>
      <w:r>
        <w:rPr>
          <w:w w:val="110"/>
        </w:rPr>
        <w:t>The proposed</w:t>
      </w:r>
      <w:r>
        <w:rPr>
          <w:w w:val="110"/>
        </w:rPr>
        <w:t> approach</w:t>
      </w:r>
      <w:r>
        <w:rPr>
          <w:w w:val="110"/>
        </w:rPr>
        <w:t> consists</w:t>
      </w:r>
      <w:r>
        <w:rPr>
          <w:w w:val="110"/>
        </w:rPr>
        <w:t> of</w:t>
      </w:r>
      <w:r>
        <w:rPr>
          <w:w w:val="110"/>
        </w:rPr>
        <w:t> three</w:t>
      </w:r>
      <w:r>
        <w:rPr>
          <w:w w:val="110"/>
        </w:rPr>
        <w:t> phases:</w:t>
      </w:r>
      <w:r>
        <w:rPr>
          <w:w w:val="110"/>
        </w:rPr>
        <w:t> the</w:t>
      </w:r>
      <w:r>
        <w:rPr>
          <w:w w:val="110"/>
        </w:rPr>
        <w:t> analysis</w:t>
      </w:r>
      <w:r>
        <w:rPr>
          <w:w w:val="110"/>
        </w:rPr>
        <w:t> phase,</w:t>
      </w:r>
      <w:r>
        <w:rPr>
          <w:w w:val="110"/>
        </w:rPr>
        <w:t> the clustering</w:t>
      </w:r>
      <w:r>
        <w:rPr>
          <w:w w:val="110"/>
        </w:rPr>
        <w:t> phase,</w:t>
      </w:r>
      <w:r>
        <w:rPr>
          <w:w w:val="110"/>
        </w:rPr>
        <w:t> and</w:t>
      </w:r>
      <w:r>
        <w:rPr>
          <w:w w:val="110"/>
        </w:rPr>
        <w:t> the</w:t>
      </w:r>
      <w:r>
        <w:rPr>
          <w:w w:val="110"/>
        </w:rPr>
        <w:t> prevention</w:t>
      </w:r>
      <w:r>
        <w:rPr>
          <w:w w:val="110"/>
        </w:rPr>
        <w:t> phase.</w:t>
      </w:r>
      <w:r>
        <w:rPr>
          <w:w w:val="110"/>
        </w:rPr>
        <w:t> The</w:t>
      </w:r>
      <w:r>
        <w:rPr>
          <w:w w:val="110"/>
        </w:rPr>
        <w:t> disadvantage</w:t>
      </w:r>
      <w:r>
        <w:rPr>
          <w:w w:val="110"/>
        </w:rPr>
        <w:t> of</w:t>
      </w:r>
      <w:r>
        <w:rPr>
          <w:w w:val="110"/>
        </w:rPr>
        <w:t> this study is the failure to provide the selection of informative features that significantly increase the efficiency of clustering.</w:t>
      </w:r>
    </w:p>
    <w:p>
      <w:pPr>
        <w:pStyle w:val="BodyText"/>
        <w:spacing w:line="273" w:lineRule="auto"/>
        <w:ind w:right="149" w:firstLine="239"/>
        <w:jc w:val="both"/>
      </w:pPr>
      <w:r>
        <w:rPr>
          <w:w w:val="110"/>
        </w:rPr>
        <w:t>In</w:t>
      </w:r>
      <w:r>
        <w:rPr>
          <w:w w:val="110"/>
        </w:rPr>
        <w:t> [</w:t>
      </w:r>
      <w:hyperlink w:history="true" w:anchor="_bookmark51">
        <w:r>
          <w:rPr>
            <w:color w:val="2196D1"/>
            <w:w w:val="110"/>
          </w:rPr>
          <w:t>27</w:t>
        </w:r>
      </w:hyperlink>
      <w:r>
        <w:rPr>
          <w:w w:val="110"/>
        </w:rPr>
        <w:t>],</w:t>
      </w:r>
      <w:r>
        <w:rPr>
          <w:w w:val="110"/>
        </w:rPr>
        <w:t> to</w:t>
      </w:r>
      <w:r>
        <w:rPr>
          <w:w w:val="110"/>
        </w:rPr>
        <w:t> detect</w:t>
      </w:r>
      <w:r>
        <w:rPr>
          <w:w w:val="110"/>
        </w:rPr>
        <w:t> DDoS</w:t>
      </w:r>
      <w:r>
        <w:rPr>
          <w:w w:val="110"/>
        </w:rPr>
        <w:t> attacks</w:t>
      </w:r>
      <w:r>
        <w:rPr>
          <w:w w:val="110"/>
        </w:rPr>
        <w:t> in</w:t>
      </w:r>
      <w:r>
        <w:rPr>
          <w:w w:val="110"/>
        </w:rPr>
        <w:t> the</w:t>
      </w:r>
      <w:r>
        <w:rPr>
          <w:w w:val="110"/>
        </w:rPr>
        <w:t> network</w:t>
      </w:r>
      <w:r>
        <w:rPr>
          <w:w w:val="110"/>
        </w:rPr>
        <w:t> environment</w:t>
      </w:r>
      <w:r>
        <w:rPr>
          <w:w w:val="110"/>
        </w:rPr>
        <w:t> the hybrid approach based on a combination of Taguchi and deep autoen- coder</w:t>
      </w:r>
      <w:r>
        <w:rPr>
          <w:w w:val="110"/>
        </w:rPr>
        <w:t> methods</w:t>
      </w:r>
      <w:r>
        <w:rPr>
          <w:w w:val="110"/>
        </w:rPr>
        <w:t> has</w:t>
      </w:r>
      <w:r>
        <w:rPr>
          <w:w w:val="110"/>
        </w:rPr>
        <w:t> been</w:t>
      </w:r>
      <w:r>
        <w:rPr>
          <w:w w:val="110"/>
        </w:rPr>
        <w:t> proposed.</w:t>
      </w:r>
      <w:r>
        <w:rPr>
          <w:w w:val="110"/>
        </w:rPr>
        <w:t> Note</w:t>
      </w:r>
      <w:r>
        <w:rPr>
          <w:w w:val="110"/>
        </w:rPr>
        <w:t> that</w:t>
      </w:r>
      <w:r>
        <w:rPr>
          <w:w w:val="110"/>
        </w:rPr>
        <w:t> the</w:t>
      </w:r>
      <w:r>
        <w:rPr>
          <w:w w:val="110"/>
        </w:rPr>
        <w:t> training</w:t>
      </w:r>
      <w:r>
        <w:rPr>
          <w:w w:val="110"/>
        </w:rPr>
        <w:t> of</w:t>
      </w:r>
      <w:r>
        <w:rPr>
          <w:w w:val="110"/>
        </w:rPr>
        <w:t> </w:t>
      </w:r>
      <w:r>
        <w:rPr>
          <w:w w:val="110"/>
        </w:rPr>
        <w:t>deep learning</w:t>
      </w:r>
      <w:r>
        <w:rPr>
          <w:spacing w:val="-4"/>
          <w:w w:val="110"/>
        </w:rPr>
        <w:t> </w:t>
      </w:r>
      <w:r>
        <w:rPr>
          <w:w w:val="110"/>
        </w:rPr>
        <w:t>methods</w:t>
      </w:r>
      <w:r>
        <w:rPr>
          <w:spacing w:val="-5"/>
          <w:w w:val="110"/>
        </w:rPr>
        <w:t> </w:t>
      </w:r>
      <w:r>
        <w:rPr>
          <w:w w:val="110"/>
        </w:rPr>
        <w:t>requires</w:t>
      </w:r>
      <w:r>
        <w:rPr>
          <w:spacing w:val="-5"/>
          <w:w w:val="110"/>
        </w:rPr>
        <w:t> </w:t>
      </w:r>
      <w:r>
        <w:rPr>
          <w:w w:val="110"/>
        </w:rPr>
        <w:t>a</w:t>
      </w:r>
      <w:r>
        <w:rPr>
          <w:spacing w:val="-5"/>
          <w:w w:val="110"/>
        </w:rPr>
        <w:t> </w:t>
      </w:r>
      <w:r>
        <w:rPr>
          <w:w w:val="110"/>
        </w:rPr>
        <w:t>high</w:t>
      </w:r>
      <w:r>
        <w:rPr>
          <w:spacing w:val="-5"/>
          <w:w w:val="110"/>
        </w:rPr>
        <w:t> </w:t>
      </w:r>
      <w:r>
        <w:rPr>
          <w:w w:val="110"/>
        </w:rPr>
        <w:t>volume</w:t>
      </w:r>
      <w:r>
        <w:rPr>
          <w:spacing w:val="-5"/>
          <w:w w:val="110"/>
        </w:rPr>
        <w:t> </w:t>
      </w:r>
      <w:r>
        <w:rPr>
          <w:w w:val="110"/>
        </w:rPr>
        <w:t>of</w:t>
      </w:r>
      <w:r>
        <w:rPr>
          <w:spacing w:val="-5"/>
          <w:w w:val="110"/>
        </w:rPr>
        <w:t> </w:t>
      </w:r>
      <w:r>
        <w:rPr>
          <w:w w:val="110"/>
        </w:rPr>
        <w:t>labeled</w:t>
      </w:r>
      <w:r>
        <w:rPr>
          <w:spacing w:val="-6"/>
          <w:w w:val="110"/>
        </w:rPr>
        <w:t> </w:t>
      </w:r>
      <w:r>
        <w:rPr>
          <w:w w:val="110"/>
        </w:rPr>
        <w:t>data.</w:t>
      </w:r>
      <w:r>
        <w:rPr>
          <w:spacing w:val="-5"/>
          <w:w w:val="110"/>
        </w:rPr>
        <w:t> </w:t>
      </w:r>
      <w:r>
        <w:rPr>
          <w:w w:val="110"/>
        </w:rPr>
        <w:t>However,</w:t>
      </w:r>
      <w:r>
        <w:rPr>
          <w:spacing w:val="-5"/>
          <w:w w:val="110"/>
        </w:rPr>
        <w:t> </w:t>
      </w:r>
      <w:r>
        <w:rPr>
          <w:w w:val="110"/>
        </w:rPr>
        <w:t>due to the lack of availability of large amounts of data labeled with attack classes,</w:t>
      </w:r>
      <w:r>
        <w:rPr>
          <w:w w:val="110"/>
        </w:rPr>
        <w:t> the</w:t>
      </w:r>
      <w:r>
        <w:rPr>
          <w:w w:val="110"/>
        </w:rPr>
        <w:t> prediction</w:t>
      </w:r>
      <w:r>
        <w:rPr>
          <w:w w:val="110"/>
        </w:rPr>
        <w:t> of</w:t>
      </w:r>
      <w:r>
        <w:rPr>
          <w:w w:val="110"/>
        </w:rPr>
        <w:t> these</w:t>
      </w:r>
      <w:r>
        <w:rPr>
          <w:w w:val="110"/>
        </w:rPr>
        <w:t> attacks</w:t>
      </w:r>
      <w:r>
        <w:rPr>
          <w:w w:val="110"/>
        </w:rPr>
        <w:t> via</w:t>
      </w:r>
      <w:r>
        <w:rPr>
          <w:w w:val="110"/>
        </w:rPr>
        <w:t> deep</w:t>
      </w:r>
      <w:r>
        <w:rPr>
          <w:w w:val="110"/>
        </w:rPr>
        <w:t> learning</w:t>
      </w:r>
      <w:r>
        <w:rPr>
          <w:w w:val="110"/>
        </w:rPr>
        <w:t> on</w:t>
      </w:r>
      <w:r>
        <w:rPr>
          <w:w w:val="110"/>
        </w:rPr>
        <w:t> a</w:t>
      </w:r>
      <w:r>
        <w:rPr>
          <w:w w:val="110"/>
        </w:rPr>
        <w:t> small amount</w:t>
      </w:r>
      <w:r>
        <w:rPr>
          <w:w w:val="110"/>
        </w:rPr>
        <w:t> of</w:t>
      </w:r>
      <w:r>
        <w:rPr>
          <w:w w:val="110"/>
        </w:rPr>
        <w:t> data</w:t>
      </w:r>
      <w:r>
        <w:rPr>
          <w:w w:val="110"/>
        </w:rPr>
        <w:t> leads</w:t>
      </w:r>
      <w:r>
        <w:rPr>
          <w:w w:val="110"/>
        </w:rPr>
        <w:t> to</w:t>
      </w:r>
      <w:r>
        <w:rPr>
          <w:w w:val="110"/>
        </w:rPr>
        <w:t> incorrect</w:t>
      </w:r>
      <w:r>
        <w:rPr>
          <w:w w:val="110"/>
        </w:rPr>
        <w:t> results.</w:t>
      </w:r>
      <w:r>
        <w:rPr>
          <w:w w:val="110"/>
        </w:rPr>
        <w:t> Machine</w:t>
      </w:r>
      <w:r>
        <w:rPr>
          <w:w w:val="110"/>
        </w:rPr>
        <w:t> learning</w:t>
      </w:r>
      <w:r>
        <w:rPr>
          <w:w w:val="110"/>
        </w:rPr>
        <w:t> methods, which</w:t>
      </w:r>
      <w:r>
        <w:rPr>
          <w:spacing w:val="-11"/>
          <w:w w:val="110"/>
        </w:rPr>
        <w:t> </w:t>
      </w:r>
      <w:r>
        <w:rPr>
          <w:w w:val="110"/>
        </w:rPr>
        <w:t>differ</w:t>
      </w:r>
      <w:r>
        <w:rPr>
          <w:spacing w:val="-11"/>
          <w:w w:val="110"/>
        </w:rPr>
        <w:t> </w:t>
      </w:r>
      <w:r>
        <w:rPr>
          <w:w w:val="110"/>
        </w:rPr>
        <w:t>from</w:t>
      </w:r>
      <w:r>
        <w:rPr>
          <w:spacing w:val="-11"/>
          <w:w w:val="110"/>
        </w:rPr>
        <w:t> </w:t>
      </w:r>
      <w:r>
        <w:rPr>
          <w:w w:val="110"/>
        </w:rPr>
        <w:t>Deep</w:t>
      </w:r>
      <w:r>
        <w:rPr>
          <w:spacing w:val="-11"/>
          <w:w w:val="110"/>
        </w:rPr>
        <w:t> </w:t>
      </w:r>
      <w:r>
        <w:rPr>
          <w:w w:val="110"/>
        </w:rPr>
        <w:t>Learning</w:t>
      </w:r>
      <w:r>
        <w:rPr>
          <w:spacing w:val="-11"/>
          <w:w w:val="110"/>
        </w:rPr>
        <w:t> </w:t>
      </w:r>
      <w:r>
        <w:rPr>
          <w:w w:val="110"/>
        </w:rPr>
        <w:t>methods,</w:t>
      </w:r>
      <w:r>
        <w:rPr>
          <w:spacing w:val="-10"/>
          <w:w w:val="110"/>
        </w:rPr>
        <w:t> </w:t>
      </w:r>
      <w:r>
        <w:rPr>
          <w:w w:val="110"/>
        </w:rPr>
        <w:t>can</w:t>
      </w:r>
      <w:r>
        <w:rPr>
          <w:spacing w:val="-11"/>
          <w:w w:val="110"/>
        </w:rPr>
        <w:t> </w:t>
      </w:r>
      <w:r>
        <w:rPr>
          <w:w w:val="110"/>
        </w:rPr>
        <w:t>perform</w:t>
      </w:r>
      <w:r>
        <w:rPr>
          <w:spacing w:val="-11"/>
          <w:w w:val="110"/>
        </w:rPr>
        <w:t> </w:t>
      </w:r>
      <w:r>
        <w:rPr>
          <w:w w:val="110"/>
        </w:rPr>
        <w:t>effectively</w:t>
      </w:r>
      <w:r>
        <w:rPr>
          <w:spacing w:val="-11"/>
          <w:w w:val="110"/>
        </w:rPr>
        <w:t> </w:t>
      </w:r>
      <w:r>
        <w:rPr>
          <w:w w:val="110"/>
        </w:rPr>
        <w:t>with small amounts of data too.</w:t>
      </w:r>
    </w:p>
    <w:p>
      <w:pPr>
        <w:pStyle w:val="BodyText"/>
        <w:spacing w:line="273" w:lineRule="auto"/>
        <w:ind w:right="149" w:firstLine="239"/>
        <w:jc w:val="both"/>
        <w:rPr>
          <w:b/>
        </w:rPr>
      </w:pPr>
      <w:r>
        <w:rPr>
          <w:w w:val="110"/>
        </w:rPr>
        <w:t>In</w:t>
      </w:r>
      <w:r>
        <w:rPr>
          <w:w w:val="110"/>
        </w:rPr>
        <w:t> [</w:t>
      </w:r>
      <w:hyperlink w:history="true" w:anchor="_bookmark52">
        <w:r>
          <w:rPr>
            <w:color w:val="2196D1"/>
            <w:w w:val="110"/>
          </w:rPr>
          <w:t>28</w:t>
        </w:r>
      </w:hyperlink>
      <w:r>
        <w:rPr>
          <w:w w:val="110"/>
        </w:rPr>
        <w:t>],</w:t>
      </w:r>
      <w:r>
        <w:rPr>
          <w:w w:val="110"/>
        </w:rPr>
        <w:t> an</w:t>
      </w:r>
      <w:r>
        <w:rPr>
          <w:w w:val="110"/>
        </w:rPr>
        <w:t> approach</w:t>
      </w:r>
      <w:r>
        <w:rPr>
          <w:w w:val="110"/>
        </w:rPr>
        <w:t> for</w:t>
      </w:r>
      <w:r>
        <w:rPr>
          <w:w w:val="110"/>
        </w:rPr>
        <w:t> the</w:t>
      </w:r>
      <w:r>
        <w:rPr>
          <w:w w:val="110"/>
        </w:rPr>
        <w:t> detection</w:t>
      </w:r>
      <w:r>
        <w:rPr>
          <w:w w:val="110"/>
        </w:rPr>
        <w:t> of</w:t>
      </w:r>
      <w:r>
        <w:rPr>
          <w:w w:val="110"/>
        </w:rPr>
        <w:t> application-layer</w:t>
      </w:r>
      <w:r>
        <w:rPr>
          <w:w w:val="110"/>
        </w:rPr>
        <w:t> DDoS attacks is proposed. Firstly, a dataset containing nine features has been created</w:t>
      </w:r>
      <w:r>
        <w:rPr>
          <w:spacing w:val="-6"/>
          <w:w w:val="110"/>
        </w:rPr>
        <w:t> </w:t>
      </w:r>
      <w:r>
        <w:rPr>
          <w:w w:val="110"/>
        </w:rPr>
        <w:t>to</w:t>
      </w:r>
      <w:r>
        <w:rPr>
          <w:spacing w:val="-7"/>
          <w:w w:val="110"/>
        </w:rPr>
        <w:t> </w:t>
      </w:r>
      <w:r>
        <w:rPr>
          <w:w w:val="110"/>
        </w:rPr>
        <w:t>determine</w:t>
      </w:r>
      <w:r>
        <w:rPr>
          <w:spacing w:val="-6"/>
          <w:w w:val="110"/>
        </w:rPr>
        <w:t> </w:t>
      </w:r>
      <w:r>
        <w:rPr>
          <w:w w:val="110"/>
        </w:rPr>
        <w:t>the</w:t>
      </w:r>
      <w:r>
        <w:rPr>
          <w:spacing w:val="-6"/>
          <w:w w:val="110"/>
        </w:rPr>
        <w:t> </w:t>
      </w:r>
      <w:r>
        <w:rPr>
          <w:w w:val="110"/>
        </w:rPr>
        <w:t>type</w:t>
      </w:r>
      <w:r>
        <w:rPr>
          <w:spacing w:val="-7"/>
          <w:w w:val="110"/>
        </w:rPr>
        <w:t> </w:t>
      </w:r>
      <w:r>
        <w:rPr>
          <w:w w:val="110"/>
        </w:rPr>
        <w:t>of</w:t>
      </w:r>
      <w:r>
        <w:rPr>
          <w:spacing w:val="-6"/>
          <w:w w:val="110"/>
        </w:rPr>
        <w:t> </w:t>
      </w:r>
      <w:r>
        <w:rPr>
          <w:w w:val="110"/>
        </w:rPr>
        <w:t>user</w:t>
      </w:r>
      <w:r>
        <w:rPr>
          <w:spacing w:val="-7"/>
          <w:w w:val="110"/>
        </w:rPr>
        <w:t> </w:t>
      </w:r>
      <w:r>
        <w:rPr>
          <w:w w:val="110"/>
        </w:rPr>
        <w:t>requests</w:t>
      </w:r>
      <w:r>
        <w:rPr>
          <w:spacing w:val="-7"/>
          <w:w w:val="110"/>
        </w:rPr>
        <w:t> </w:t>
      </w:r>
      <w:r>
        <w:rPr>
          <w:w w:val="110"/>
        </w:rPr>
        <w:t>to</w:t>
      </w:r>
      <w:r>
        <w:rPr>
          <w:spacing w:val="-6"/>
          <w:w w:val="110"/>
        </w:rPr>
        <w:t> </w:t>
      </w:r>
      <w:r>
        <w:rPr>
          <w:w w:val="110"/>
        </w:rPr>
        <w:t>the</w:t>
      </w:r>
      <w:r>
        <w:rPr>
          <w:spacing w:val="-6"/>
          <w:w w:val="110"/>
        </w:rPr>
        <w:t> </w:t>
      </w:r>
      <w:r>
        <w:rPr>
          <w:w w:val="110"/>
        </w:rPr>
        <w:t>applications.</w:t>
      </w:r>
      <w:r>
        <w:rPr>
          <w:spacing w:val="-6"/>
          <w:w w:val="110"/>
        </w:rPr>
        <w:t> </w:t>
      </w:r>
      <w:r>
        <w:rPr>
          <w:w w:val="110"/>
        </w:rPr>
        <w:t>In</w:t>
      </w:r>
      <w:r>
        <w:rPr>
          <w:spacing w:val="-6"/>
          <w:w w:val="110"/>
        </w:rPr>
        <w:t> </w:t>
      </w:r>
      <w:r>
        <w:rPr>
          <w:w w:val="110"/>
        </w:rPr>
        <w:t>this study,</w:t>
      </w:r>
      <w:r>
        <w:rPr>
          <w:w w:val="110"/>
        </w:rPr>
        <w:t> a</w:t>
      </w:r>
      <w:r>
        <w:rPr>
          <w:w w:val="110"/>
        </w:rPr>
        <w:t> potential</w:t>
      </w:r>
      <w:r>
        <w:rPr>
          <w:w w:val="110"/>
        </w:rPr>
        <w:t> user</w:t>
      </w:r>
      <w:r>
        <w:rPr>
          <w:w w:val="110"/>
        </w:rPr>
        <w:t> behavior</w:t>
      </w:r>
      <w:r>
        <w:rPr>
          <w:w w:val="110"/>
        </w:rPr>
        <w:t> patterns</w:t>
      </w:r>
      <w:r>
        <w:rPr>
          <w:w w:val="110"/>
        </w:rPr>
        <w:t> profile</w:t>
      </w:r>
      <w:r>
        <w:rPr>
          <w:w w:val="110"/>
        </w:rPr>
        <w:t> was</w:t>
      </w:r>
      <w:r>
        <w:rPr>
          <w:w w:val="110"/>
        </w:rPr>
        <w:t> created,</w:t>
      </w:r>
      <w:r>
        <w:rPr>
          <w:w w:val="110"/>
        </w:rPr>
        <w:t> and</w:t>
      </w:r>
      <w:r>
        <w:rPr>
          <w:w w:val="110"/>
        </w:rPr>
        <w:t> de- viations</w:t>
      </w:r>
      <w:r>
        <w:rPr>
          <w:w w:val="110"/>
        </w:rPr>
        <w:t> from</w:t>
      </w:r>
      <w:r>
        <w:rPr>
          <w:w w:val="110"/>
        </w:rPr>
        <w:t> these</w:t>
      </w:r>
      <w:r>
        <w:rPr>
          <w:w w:val="110"/>
        </w:rPr>
        <w:t> patterns</w:t>
      </w:r>
      <w:r>
        <w:rPr>
          <w:w w:val="110"/>
        </w:rPr>
        <w:t> were</w:t>
      </w:r>
      <w:r>
        <w:rPr>
          <w:w w:val="110"/>
        </w:rPr>
        <w:t> considered</w:t>
      </w:r>
      <w:r>
        <w:rPr>
          <w:w w:val="110"/>
        </w:rPr>
        <w:t> as</w:t>
      </w:r>
      <w:r>
        <w:rPr>
          <w:w w:val="110"/>
        </w:rPr>
        <w:t> an</w:t>
      </w:r>
      <w:r>
        <w:rPr>
          <w:w w:val="110"/>
        </w:rPr>
        <w:t> anomaly.</w:t>
      </w:r>
      <w:r>
        <w:rPr>
          <w:w w:val="110"/>
        </w:rPr>
        <w:t> Various machine learning methods have been applied to the created dataset to detect</w:t>
      </w:r>
      <w:r>
        <w:rPr>
          <w:w w:val="110"/>
        </w:rPr>
        <w:t> attacks.</w:t>
      </w:r>
      <w:r>
        <w:rPr>
          <w:w w:val="110"/>
        </w:rPr>
        <w:t> The</w:t>
      </w:r>
      <w:r>
        <w:rPr>
          <w:w w:val="110"/>
        </w:rPr>
        <w:t> difference</w:t>
      </w:r>
      <w:r>
        <w:rPr>
          <w:w w:val="110"/>
        </w:rPr>
        <w:t> in</w:t>
      </w:r>
      <w:r>
        <w:rPr>
          <w:w w:val="110"/>
        </w:rPr>
        <w:t> this</w:t>
      </w:r>
      <w:r>
        <w:rPr>
          <w:w w:val="110"/>
        </w:rPr>
        <w:t> research</w:t>
      </w:r>
      <w:r>
        <w:rPr>
          <w:w w:val="110"/>
        </w:rPr>
        <w:t> is</w:t>
      </w:r>
      <w:r>
        <w:rPr>
          <w:w w:val="110"/>
        </w:rPr>
        <w:t> that</w:t>
      </w:r>
      <w:r>
        <w:rPr>
          <w:w w:val="110"/>
        </w:rPr>
        <w:t> the</w:t>
      </w:r>
      <w:r>
        <w:rPr>
          <w:w w:val="110"/>
        </w:rPr>
        <w:t> k-means, DBSCAN,</w:t>
      </w:r>
      <w:r>
        <w:rPr>
          <w:spacing w:val="-11"/>
          <w:w w:val="110"/>
        </w:rPr>
        <w:t> </w:t>
      </w:r>
      <w:r>
        <w:rPr>
          <w:w w:val="110"/>
        </w:rPr>
        <w:t>and</w:t>
      </w:r>
      <w:r>
        <w:rPr>
          <w:spacing w:val="-11"/>
          <w:w w:val="110"/>
        </w:rPr>
        <w:t> </w:t>
      </w:r>
      <w:r>
        <w:rPr>
          <w:w w:val="110"/>
        </w:rPr>
        <w:t>PCA</w:t>
      </w:r>
      <w:r>
        <w:rPr>
          <w:spacing w:val="-11"/>
          <w:w w:val="110"/>
        </w:rPr>
        <w:t> </w:t>
      </w:r>
      <w:r>
        <w:rPr>
          <w:w w:val="110"/>
        </w:rPr>
        <w:t>has</w:t>
      </w:r>
      <w:r>
        <w:rPr>
          <w:spacing w:val="-11"/>
          <w:w w:val="110"/>
        </w:rPr>
        <w:t> </w:t>
      </w:r>
      <w:r>
        <w:rPr>
          <w:w w:val="110"/>
        </w:rPr>
        <w:t>been</w:t>
      </w:r>
      <w:r>
        <w:rPr>
          <w:spacing w:val="-11"/>
          <w:w w:val="110"/>
        </w:rPr>
        <w:t> </w:t>
      </w:r>
      <w:r>
        <w:rPr>
          <w:w w:val="110"/>
        </w:rPr>
        <w:t>used</w:t>
      </w:r>
      <w:r>
        <w:rPr>
          <w:spacing w:val="-11"/>
          <w:w w:val="110"/>
        </w:rPr>
        <w:t> </w:t>
      </w:r>
      <w:r>
        <w:rPr>
          <w:w w:val="110"/>
        </w:rPr>
        <w:t>as</w:t>
      </w:r>
      <w:r>
        <w:rPr>
          <w:spacing w:val="-11"/>
          <w:w w:val="110"/>
        </w:rPr>
        <w:t> </w:t>
      </w:r>
      <w:r>
        <w:rPr>
          <w:w w:val="110"/>
        </w:rPr>
        <w:t>classification</w:t>
      </w:r>
      <w:r>
        <w:rPr>
          <w:spacing w:val="-11"/>
          <w:w w:val="110"/>
        </w:rPr>
        <w:t> </w:t>
      </w:r>
      <w:r>
        <w:rPr>
          <w:w w:val="110"/>
        </w:rPr>
        <w:t>algorithms.</w:t>
      </w:r>
      <w:r>
        <w:rPr>
          <w:spacing w:val="-11"/>
          <w:w w:val="110"/>
        </w:rPr>
        <w:t> </w:t>
      </w:r>
      <w:r>
        <w:rPr>
          <w:w w:val="110"/>
        </w:rPr>
        <w:t>The</w:t>
      </w:r>
      <w:r>
        <w:rPr>
          <w:spacing w:val="-11"/>
          <w:w w:val="110"/>
        </w:rPr>
        <w:t> </w:t>
      </w:r>
      <w:r>
        <w:rPr>
          <w:w w:val="110"/>
        </w:rPr>
        <w:t>data clustering problems were not considered in this study</w:t>
      </w:r>
      <w:r>
        <w:rPr>
          <w:b/>
          <w:w w:val="110"/>
        </w:rPr>
        <w:t>.</w:t>
      </w:r>
    </w:p>
    <w:p>
      <w:pPr>
        <w:pStyle w:val="BodyText"/>
        <w:spacing w:line="273" w:lineRule="auto"/>
        <w:ind w:right="149" w:firstLine="239"/>
        <w:jc w:val="both"/>
      </w:pPr>
      <w:r>
        <w:rPr>
          <w:w w:val="110"/>
        </w:rPr>
        <w:t>In</w:t>
      </w:r>
      <w:r>
        <w:rPr>
          <w:w w:val="110"/>
        </w:rPr>
        <w:t> [</w:t>
      </w:r>
      <w:hyperlink w:history="true" w:anchor="_bookmark53">
        <w:r>
          <w:rPr>
            <w:color w:val="2196D1"/>
            <w:w w:val="110"/>
          </w:rPr>
          <w:t>29</w:t>
        </w:r>
      </w:hyperlink>
      <w:r>
        <w:rPr>
          <w:w w:val="110"/>
        </w:rPr>
        <w:t>],</w:t>
      </w:r>
      <w:r>
        <w:rPr>
          <w:w w:val="110"/>
        </w:rPr>
        <w:t> a</w:t>
      </w:r>
      <w:r>
        <w:rPr>
          <w:w w:val="110"/>
        </w:rPr>
        <w:t> DDoS</w:t>
      </w:r>
      <w:r>
        <w:rPr>
          <w:w w:val="110"/>
        </w:rPr>
        <w:t> detection</w:t>
      </w:r>
      <w:r>
        <w:rPr>
          <w:w w:val="110"/>
        </w:rPr>
        <w:t> system</w:t>
      </w:r>
      <w:r>
        <w:rPr>
          <w:w w:val="110"/>
        </w:rPr>
        <w:t> based</w:t>
      </w:r>
      <w:r>
        <w:rPr>
          <w:w w:val="110"/>
        </w:rPr>
        <w:t> on</w:t>
      </w:r>
      <w:r>
        <w:rPr>
          <w:w w:val="110"/>
        </w:rPr>
        <w:t> the</w:t>
      </w:r>
      <w:r>
        <w:rPr>
          <w:w w:val="110"/>
        </w:rPr>
        <w:t> artificial</w:t>
      </w:r>
      <w:r>
        <w:rPr>
          <w:w w:val="110"/>
        </w:rPr>
        <w:t> </w:t>
      </w:r>
      <w:r>
        <w:rPr>
          <w:w w:val="110"/>
        </w:rPr>
        <w:t>neural network</w:t>
      </w:r>
      <w:r>
        <w:rPr>
          <w:w w:val="110"/>
        </w:rPr>
        <w:t> called</w:t>
      </w:r>
      <w:r>
        <w:rPr>
          <w:w w:val="110"/>
        </w:rPr>
        <w:t> a</w:t>
      </w:r>
      <w:r>
        <w:rPr>
          <w:w w:val="110"/>
        </w:rPr>
        <w:t> voting</w:t>
      </w:r>
      <w:r>
        <w:rPr>
          <w:w w:val="110"/>
        </w:rPr>
        <w:t> extreme</w:t>
      </w:r>
      <w:r>
        <w:rPr>
          <w:w w:val="110"/>
        </w:rPr>
        <w:t> learning</w:t>
      </w:r>
      <w:r>
        <w:rPr>
          <w:w w:val="110"/>
        </w:rPr>
        <w:t> machine</w:t>
      </w:r>
      <w:r>
        <w:rPr>
          <w:w w:val="110"/>
        </w:rPr>
        <w:t> (V-ELM)</w:t>
      </w:r>
      <w:r>
        <w:rPr>
          <w:w w:val="110"/>
        </w:rPr>
        <w:t> has</w:t>
      </w:r>
      <w:r>
        <w:rPr>
          <w:w w:val="110"/>
        </w:rPr>
        <w:t> been proposed. To implement this</w:t>
      </w:r>
      <w:r>
        <w:rPr>
          <w:w w:val="110"/>
        </w:rPr>
        <w:t> process, several Extreme learning</w:t>
      </w:r>
      <w:r>
        <w:rPr>
          <w:w w:val="110"/>
        </w:rPr>
        <w:t> ma- chines</w:t>
      </w:r>
      <w:r>
        <w:rPr>
          <w:spacing w:val="-10"/>
          <w:w w:val="110"/>
        </w:rPr>
        <w:t> </w:t>
      </w:r>
      <w:r>
        <w:rPr>
          <w:w w:val="110"/>
        </w:rPr>
        <w:t>were</w:t>
      </w:r>
      <w:r>
        <w:rPr>
          <w:spacing w:val="-10"/>
          <w:w w:val="110"/>
        </w:rPr>
        <w:t> </w:t>
      </w:r>
      <w:r>
        <w:rPr>
          <w:w w:val="110"/>
        </w:rPr>
        <w:t>used</w:t>
      </w:r>
      <w:r>
        <w:rPr>
          <w:spacing w:val="-10"/>
          <w:w w:val="110"/>
        </w:rPr>
        <w:t> </w:t>
      </w:r>
      <w:r>
        <w:rPr>
          <w:w w:val="110"/>
        </w:rPr>
        <w:t>simultaneously</w:t>
      </w:r>
      <w:r>
        <w:rPr>
          <w:spacing w:val="-10"/>
          <w:w w:val="110"/>
        </w:rPr>
        <w:t> </w:t>
      </w:r>
      <w:r>
        <w:rPr>
          <w:w w:val="110"/>
        </w:rPr>
        <w:t>in</w:t>
      </w:r>
      <w:r>
        <w:rPr>
          <w:spacing w:val="-10"/>
          <w:w w:val="110"/>
        </w:rPr>
        <w:t> </w:t>
      </w:r>
      <w:r>
        <w:rPr>
          <w:w w:val="110"/>
        </w:rPr>
        <w:t>the</w:t>
      </w:r>
      <w:r>
        <w:rPr>
          <w:spacing w:val="-10"/>
          <w:w w:val="110"/>
        </w:rPr>
        <w:t> </w:t>
      </w:r>
      <w:r>
        <w:rPr>
          <w:w w:val="110"/>
        </w:rPr>
        <w:t>V-ELM</w:t>
      </w:r>
      <w:r>
        <w:rPr>
          <w:spacing w:val="-10"/>
          <w:w w:val="110"/>
        </w:rPr>
        <w:t> </w:t>
      </w:r>
      <w:r>
        <w:rPr>
          <w:w w:val="110"/>
        </w:rPr>
        <w:t>classifier.</w:t>
      </w:r>
      <w:r>
        <w:rPr>
          <w:spacing w:val="-10"/>
          <w:w w:val="110"/>
        </w:rPr>
        <w:t> </w:t>
      </w:r>
      <w:r>
        <w:rPr>
          <w:w w:val="110"/>
        </w:rPr>
        <w:t>The</w:t>
      </w:r>
      <w:r>
        <w:rPr>
          <w:spacing w:val="-11"/>
          <w:w w:val="110"/>
        </w:rPr>
        <w:t> </w:t>
      </w:r>
      <w:r>
        <w:rPr>
          <w:w w:val="110"/>
        </w:rPr>
        <w:t>results</w:t>
      </w:r>
      <w:r>
        <w:rPr>
          <w:spacing w:val="-10"/>
          <w:w w:val="110"/>
        </w:rPr>
        <w:t> </w:t>
      </w:r>
      <w:r>
        <w:rPr>
          <w:w w:val="110"/>
        </w:rPr>
        <w:t>of all these machines are</w:t>
      </w:r>
      <w:r>
        <w:rPr>
          <w:spacing w:val="-1"/>
          <w:w w:val="110"/>
        </w:rPr>
        <w:t> </w:t>
      </w:r>
      <w:r>
        <w:rPr>
          <w:w w:val="110"/>
        </w:rPr>
        <w:t>combined</w:t>
      </w:r>
      <w:r>
        <w:rPr>
          <w:spacing w:val="-1"/>
          <w:w w:val="110"/>
        </w:rPr>
        <w:t> </w:t>
      </w:r>
      <w:r>
        <w:rPr>
          <w:w w:val="110"/>
        </w:rPr>
        <w:t>using a</w:t>
      </w:r>
      <w:r>
        <w:rPr>
          <w:spacing w:val="-1"/>
          <w:w w:val="110"/>
        </w:rPr>
        <w:t> </w:t>
      </w:r>
      <w:r>
        <w:rPr>
          <w:w w:val="110"/>
        </w:rPr>
        <w:t>majority</w:t>
      </w:r>
      <w:r>
        <w:rPr>
          <w:spacing w:val="-1"/>
          <w:w w:val="110"/>
        </w:rPr>
        <w:t> </w:t>
      </w:r>
      <w:r>
        <w:rPr>
          <w:w w:val="110"/>
        </w:rPr>
        <w:t>vote</w:t>
      </w:r>
      <w:r>
        <w:rPr>
          <w:spacing w:val="-1"/>
          <w:w w:val="110"/>
        </w:rPr>
        <w:t> </w:t>
      </w:r>
      <w:r>
        <w:rPr>
          <w:w w:val="110"/>
        </w:rPr>
        <w:t>technique to get the final result.</w:t>
      </w:r>
    </w:p>
    <w:p>
      <w:pPr>
        <w:pStyle w:val="BodyText"/>
        <w:spacing w:line="273" w:lineRule="auto"/>
        <w:ind w:right="149" w:firstLine="239"/>
        <w:jc w:val="both"/>
      </w:pPr>
      <w:r>
        <w:rPr/>
        <w:t>One of the attacks that threaten IT services of cloud computing is IoT-</w:t>
      </w:r>
      <w:r>
        <w:rPr>
          <w:w w:val="110"/>
        </w:rPr>
        <w:t> based</w:t>
      </w:r>
      <w:r>
        <w:rPr>
          <w:spacing w:val="-8"/>
          <w:w w:val="110"/>
        </w:rPr>
        <w:t> </w:t>
      </w:r>
      <w:r>
        <w:rPr>
          <w:w w:val="110"/>
        </w:rPr>
        <w:t>distributed</w:t>
      </w:r>
      <w:r>
        <w:rPr>
          <w:spacing w:val="-9"/>
          <w:w w:val="110"/>
        </w:rPr>
        <w:t> </w:t>
      </w:r>
      <w:r>
        <w:rPr>
          <w:w w:val="110"/>
        </w:rPr>
        <w:t>denial</w:t>
      </w:r>
      <w:r>
        <w:rPr>
          <w:spacing w:val="-10"/>
          <w:w w:val="110"/>
        </w:rPr>
        <w:t> </w:t>
      </w:r>
      <w:r>
        <w:rPr>
          <w:w w:val="110"/>
        </w:rPr>
        <w:t>of</w:t>
      </w:r>
      <w:r>
        <w:rPr>
          <w:spacing w:val="-9"/>
          <w:w w:val="110"/>
        </w:rPr>
        <w:t> </w:t>
      </w:r>
      <w:r>
        <w:rPr>
          <w:w w:val="110"/>
        </w:rPr>
        <w:t>service</w:t>
      </w:r>
      <w:r>
        <w:rPr>
          <w:spacing w:val="-9"/>
          <w:w w:val="110"/>
        </w:rPr>
        <w:t> </w:t>
      </w:r>
      <w:r>
        <w:rPr>
          <w:w w:val="110"/>
        </w:rPr>
        <w:t>attacks.</w:t>
      </w:r>
      <w:r>
        <w:rPr>
          <w:spacing w:val="-8"/>
          <w:w w:val="110"/>
        </w:rPr>
        <w:t> </w:t>
      </w:r>
      <w:r>
        <w:rPr>
          <w:w w:val="110"/>
        </w:rPr>
        <w:t>Currently,</w:t>
      </w:r>
      <w:r>
        <w:rPr>
          <w:spacing w:val="-10"/>
          <w:w w:val="110"/>
        </w:rPr>
        <w:t> </w:t>
      </w:r>
      <w:r>
        <w:rPr>
          <w:w w:val="110"/>
        </w:rPr>
        <w:t>the</w:t>
      </w:r>
      <w:r>
        <w:rPr>
          <w:spacing w:val="-9"/>
          <w:w w:val="110"/>
        </w:rPr>
        <w:t> </w:t>
      </w:r>
      <w:r>
        <w:rPr>
          <w:w w:val="110"/>
        </w:rPr>
        <w:t>number</w:t>
      </w:r>
      <w:r>
        <w:rPr>
          <w:spacing w:val="-9"/>
          <w:w w:val="110"/>
        </w:rPr>
        <w:t> </w:t>
      </w:r>
      <w:r>
        <w:rPr>
          <w:w w:val="110"/>
        </w:rPr>
        <w:t>of</w:t>
      </w:r>
      <w:r>
        <w:rPr>
          <w:spacing w:val="-9"/>
          <w:w w:val="110"/>
        </w:rPr>
        <w:t> </w:t>
      </w:r>
      <w:r>
        <w:rPr>
          <w:w w:val="110"/>
        </w:rPr>
        <w:t>IoT devices</w:t>
      </w:r>
      <w:r>
        <w:rPr>
          <w:spacing w:val="-11"/>
          <w:w w:val="110"/>
        </w:rPr>
        <w:t> </w:t>
      </w:r>
      <w:r>
        <w:rPr>
          <w:w w:val="110"/>
        </w:rPr>
        <w:t>with</w:t>
      </w:r>
      <w:r>
        <w:rPr>
          <w:spacing w:val="-11"/>
          <w:w w:val="110"/>
        </w:rPr>
        <w:t> </w:t>
      </w:r>
      <w:r>
        <w:rPr>
          <w:w w:val="110"/>
        </w:rPr>
        <w:t>security</w:t>
      </w:r>
      <w:r>
        <w:rPr>
          <w:spacing w:val="-11"/>
          <w:w w:val="110"/>
        </w:rPr>
        <w:t> </w:t>
      </w:r>
      <w:r>
        <w:rPr>
          <w:w w:val="110"/>
        </w:rPr>
        <w:t>holes</w:t>
      </w:r>
      <w:r>
        <w:rPr>
          <w:spacing w:val="-11"/>
          <w:w w:val="110"/>
        </w:rPr>
        <w:t> </w:t>
      </w:r>
      <w:r>
        <w:rPr>
          <w:w w:val="110"/>
        </w:rPr>
        <w:t>is</w:t>
      </w:r>
      <w:r>
        <w:rPr>
          <w:spacing w:val="-11"/>
          <w:w w:val="110"/>
        </w:rPr>
        <w:t> </w:t>
      </w:r>
      <w:r>
        <w:rPr>
          <w:w w:val="110"/>
        </w:rPr>
        <w:t>increasing</w:t>
      </w:r>
      <w:r>
        <w:rPr>
          <w:spacing w:val="-11"/>
          <w:w w:val="110"/>
        </w:rPr>
        <w:t> </w:t>
      </w:r>
      <w:r>
        <w:rPr>
          <w:w w:val="110"/>
        </w:rPr>
        <w:t>rapidly.</w:t>
      </w:r>
      <w:r>
        <w:rPr>
          <w:spacing w:val="-11"/>
          <w:w w:val="110"/>
        </w:rPr>
        <w:t> </w:t>
      </w:r>
      <w:r>
        <w:rPr>
          <w:w w:val="110"/>
        </w:rPr>
        <w:t>Bot</w:t>
      </w:r>
      <w:r>
        <w:rPr>
          <w:spacing w:val="-11"/>
          <w:w w:val="110"/>
        </w:rPr>
        <w:t> </w:t>
      </w:r>
      <w:r>
        <w:rPr>
          <w:w w:val="110"/>
        </w:rPr>
        <w:t>writers</w:t>
      </w:r>
      <w:r>
        <w:rPr>
          <w:spacing w:val="-11"/>
          <w:w w:val="110"/>
        </w:rPr>
        <w:t> </w:t>
      </w:r>
      <w:r>
        <w:rPr>
          <w:w w:val="110"/>
        </w:rPr>
        <w:t>take</w:t>
      </w:r>
      <w:r>
        <w:rPr>
          <w:spacing w:val="-11"/>
          <w:w w:val="110"/>
        </w:rPr>
        <w:t> </w:t>
      </w:r>
      <w:r>
        <w:rPr>
          <w:w w:val="110"/>
        </w:rPr>
        <w:t>control of these types of vulnerable IoT devices and launch massive DDoS at- tacks</w:t>
      </w:r>
      <w:r>
        <w:rPr>
          <w:w w:val="110"/>
        </w:rPr>
        <w:t> against</w:t>
      </w:r>
      <w:r>
        <w:rPr>
          <w:w w:val="110"/>
        </w:rPr>
        <w:t> cloud</w:t>
      </w:r>
      <w:r>
        <w:rPr>
          <w:w w:val="110"/>
        </w:rPr>
        <w:t> systems.</w:t>
      </w:r>
      <w:r>
        <w:rPr>
          <w:w w:val="110"/>
        </w:rPr>
        <w:t> In</w:t>
      </w:r>
      <w:r>
        <w:rPr>
          <w:w w:val="110"/>
        </w:rPr>
        <w:t> Ref.</w:t>
      </w:r>
      <w:r>
        <w:rPr>
          <w:w w:val="110"/>
        </w:rPr>
        <w:t> [</w:t>
      </w:r>
      <w:hyperlink w:history="true" w:anchor="_bookmark54">
        <w:r>
          <w:rPr>
            <w:color w:val="2196D1"/>
            <w:w w:val="110"/>
          </w:rPr>
          <w:t>30</w:t>
        </w:r>
      </w:hyperlink>
      <w:r>
        <w:rPr>
          <w:w w:val="110"/>
        </w:rPr>
        <w:t>],</w:t>
      </w:r>
      <w:r>
        <w:rPr>
          <w:w w:val="110"/>
        </w:rPr>
        <w:t> a</w:t>
      </w:r>
      <w:r>
        <w:rPr>
          <w:w w:val="110"/>
        </w:rPr>
        <w:t> new</w:t>
      </w:r>
      <w:r>
        <w:rPr>
          <w:w w:val="110"/>
        </w:rPr>
        <w:t> approach</w:t>
      </w:r>
      <w:r>
        <w:rPr>
          <w:w w:val="110"/>
        </w:rPr>
        <w:t> based</w:t>
      </w:r>
      <w:r>
        <w:rPr>
          <w:w w:val="110"/>
        </w:rPr>
        <w:t> on gesture</w:t>
      </w:r>
      <w:r>
        <w:rPr>
          <w:spacing w:val="-2"/>
          <w:w w:val="110"/>
        </w:rPr>
        <w:t> </w:t>
      </w:r>
      <w:r>
        <w:rPr>
          <w:w w:val="110"/>
        </w:rPr>
        <w:t>verification</w:t>
      </w:r>
      <w:r>
        <w:rPr>
          <w:spacing w:val="-1"/>
          <w:w w:val="110"/>
        </w:rPr>
        <w:t> </w:t>
      </w:r>
      <w:r>
        <w:rPr>
          <w:w w:val="110"/>
        </w:rPr>
        <w:t>was</w:t>
      </w:r>
      <w:r>
        <w:rPr>
          <w:spacing w:val="-1"/>
          <w:w w:val="110"/>
        </w:rPr>
        <w:t> </w:t>
      </w:r>
      <w:r>
        <w:rPr>
          <w:w w:val="110"/>
        </w:rPr>
        <w:t>proposed</w:t>
      </w:r>
      <w:r>
        <w:rPr>
          <w:spacing w:val="-2"/>
          <w:w w:val="110"/>
        </w:rPr>
        <w:t> </w:t>
      </w:r>
      <w:r>
        <w:rPr>
          <w:w w:val="110"/>
        </w:rPr>
        <w:t>to</w:t>
      </w:r>
      <w:r>
        <w:rPr>
          <w:spacing w:val="-2"/>
          <w:w w:val="110"/>
        </w:rPr>
        <w:t> </w:t>
      </w:r>
      <w:r>
        <w:rPr>
          <w:w w:val="110"/>
        </w:rPr>
        <w:t>implement</w:t>
      </w:r>
      <w:r>
        <w:rPr>
          <w:spacing w:val="-1"/>
          <w:w w:val="110"/>
        </w:rPr>
        <w:t> </w:t>
      </w:r>
      <w:r>
        <w:rPr>
          <w:w w:val="110"/>
        </w:rPr>
        <w:t>effective</w:t>
      </w:r>
      <w:r>
        <w:rPr>
          <w:spacing w:val="-2"/>
          <w:w w:val="110"/>
        </w:rPr>
        <w:t> </w:t>
      </w:r>
      <w:r>
        <w:rPr>
          <w:w w:val="110"/>
        </w:rPr>
        <w:t>prevention</w:t>
      </w:r>
      <w:r>
        <w:rPr>
          <w:spacing w:val="-2"/>
          <w:w w:val="110"/>
        </w:rPr>
        <w:t> </w:t>
      </w:r>
      <w:r>
        <w:rPr>
          <w:w w:val="110"/>
        </w:rPr>
        <w:t>of DDoS</w:t>
      </w:r>
      <w:r>
        <w:rPr>
          <w:w w:val="110"/>
        </w:rPr>
        <w:t> attacks. Here,</w:t>
      </w:r>
      <w:r>
        <w:rPr>
          <w:w w:val="110"/>
        </w:rPr>
        <w:t> obstacles to customers</w:t>
      </w:r>
      <w:r>
        <w:rPr>
          <w:w w:val="110"/>
        </w:rPr>
        <w:t> are generated based on gesture</w:t>
      </w:r>
      <w:r>
        <w:rPr>
          <w:spacing w:val="-9"/>
          <w:w w:val="110"/>
        </w:rPr>
        <w:t> </w:t>
      </w:r>
      <w:r>
        <w:rPr>
          <w:w w:val="110"/>
        </w:rPr>
        <w:t>verification.</w:t>
      </w:r>
      <w:r>
        <w:rPr>
          <w:spacing w:val="-10"/>
          <w:w w:val="110"/>
        </w:rPr>
        <w:t> </w:t>
      </w:r>
      <w:r>
        <w:rPr>
          <w:w w:val="110"/>
        </w:rPr>
        <w:t>IoT</w:t>
      </w:r>
      <w:r>
        <w:rPr>
          <w:spacing w:val="-10"/>
          <w:w w:val="110"/>
        </w:rPr>
        <w:t> </w:t>
      </w:r>
      <w:r>
        <w:rPr>
          <w:w w:val="110"/>
        </w:rPr>
        <w:t>devices</w:t>
      </w:r>
      <w:r>
        <w:rPr>
          <w:spacing w:val="-9"/>
          <w:w w:val="110"/>
        </w:rPr>
        <w:t> </w:t>
      </w:r>
      <w:r>
        <w:rPr>
          <w:w w:val="110"/>
        </w:rPr>
        <w:t>do</w:t>
      </w:r>
      <w:r>
        <w:rPr>
          <w:spacing w:val="-10"/>
          <w:w w:val="110"/>
        </w:rPr>
        <w:t> </w:t>
      </w:r>
      <w:r>
        <w:rPr>
          <w:w w:val="110"/>
        </w:rPr>
        <w:t>not</w:t>
      </w:r>
      <w:r>
        <w:rPr>
          <w:spacing w:val="-10"/>
          <w:w w:val="110"/>
        </w:rPr>
        <w:t> </w:t>
      </w:r>
      <w:r>
        <w:rPr>
          <w:w w:val="110"/>
        </w:rPr>
        <w:t>have</w:t>
      </w:r>
      <w:r>
        <w:rPr>
          <w:spacing w:val="-9"/>
          <w:w w:val="110"/>
        </w:rPr>
        <w:t> </w:t>
      </w:r>
      <w:r>
        <w:rPr>
          <w:w w:val="110"/>
        </w:rPr>
        <w:t>the</w:t>
      </w:r>
      <w:r>
        <w:rPr>
          <w:spacing w:val="-9"/>
          <w:w w:val="110"/>
        </w:rPr>
        <w:t> </w:t>
      </w:r>
      <w:r>
        <w:rPr>
          <w:w w:val="110"/>
        </w:rPr>
        <w:t>ability</w:t>
      </w:r>
      <w:r>
        <w:rPr>
          <w:spacing w:val="-10"/>
          <w:w w:val="110"/>
        </w:rPr>
        <w:t> </w:t>
      </w:r>
      <w:r>
        <w:rPr>
          <w:w w:val="110"/>
        </w:rPr>
        <w:t>to</w:t>
      </w:r>
      <w:r>
        <w:rPr>
          <w:spacing w:val="-10"/>
          <w:w w:val="110"/>
        </w:rPr>
        <w:t> </w:t>
      </w:r>
      <w:r>
        <w:rPr>
          <w:w w:val="110"/>
        </w:rPr>
        <w:t>draw</w:t>
      </w:r>
      <w:r>
        <w:rPr>
          <w:spacing w:val="-10"/>
          <w:w w:val="110"/>
        </w:rPr>
        <w:t> </w:t>
      </w:r>
      <w:r>
        <w:rPr>
          <w:w w:val="110"/>
        </w:rPr>
        <w:t>gestures to</w:t>
      </w:r>
      <w:r>
        <w:rPr>
          <w:spacing w:val="-5"/>
          <w:w w:val="110"/>
        </w:rPr>
        <w:t> </w:t>
      </w:r>
      <w:r>
        <w:rPr>
          <w:w w:val="110"/>
        </w:rPr>
        <w:t>overcome</w:t>
      </w:r>
      <w:r>
        <w:rPr>
          <w:spacing w:val="-5"/>
          <w:w w:val="110"/>
        </w:rPr>
        <w:t> </w:t>
      </w:r>
      <w:r>
        <w:rPr>
          <w:w w:val="110"/>
        </w:rPr>
        <w:t>the</w:t>
      </w:r>
      <w:r>
        <w:rPr>
          <w:spacing w:val="-5"/>
          <w:w w:val="110"/>
        </w:rPr>
        <w:t> </w:t>
      </w:r>
      <w:r>
        <w:rPr>
          <w:w w:val="110"/>
        </w:rPr>
        <w:t>barriers.</w:t>
      </w:r>
      <w:r>
        <w:rPr>
          <w:spacing w:val="-5"/>
          <w:w w:val="110"/>
        </w:rPr>
        <w:t> </w:t>
      </w:r>
      <w:r>
        <w:rPr>
          <w:w w:val="110"/>
        </w:rPr>
        <w:t>Gestures</w:t>
      </w:r>
      <w:r>
        <w:rPr>
          <w:spacing w:val="-6"/>
          <w:w w:val="110"/>
        </w:rPr>
        <w:t> </w:t>
      </w:r>
      <w:r>
        <w:rPr>
          <w:w w:val="110"/>
        </w:rPr>
        <w:t>here</w:t>
      </w:r>
      <w:r>
        <w:rPr>
          <w:spacing w:val="-5"/>
          <w:w w:val="110"/>
        </w:rPr>
        <w:t> </w:t>
      </w:r>
      <w:r>
        <w:rPr>
          <w:w w:val="110"/>
        </w:rPr>
        <w:t>can</w:t>
      </w:r>
      <w:r>
        <w:rPr>
          <w:spacing w:val="-4"/>
          <w:w w:val="110"/>
        </w:rPr>
        <w:t> </w:t>
      </w:r>
      <w:r>
        <w:rPr>
          <w:w w:val="110"/>
        </w:rPr>
        <w:t>be</w:t>
      </w:r>
      <w:r>
        <w:rPr>
          <w:spacing w:val="-6"/>
          <w:w w:val="110"/>
        </w:rPr>
        <w:t> </w:t>
      </w:r>
      <w:r>
        <w:rPr>
          <w:w w:val="110"/>
        </w:rPr>
        <w:t>just</w:t>
      </w:r>
      <w:r>
        <w:rPr>
          <w:spacing w:val="-4"/>
          <w:w w:val="110"/>
        </w:rPr>
        <w:t> </w:t>
      </w:r>
      <w:r>
        <w:rPr>
          <w:w w:val="110"/>
        </w:rPr>
        <w:t>drawing</w:t>
      </w:r>
      <w:r>
        <w:rPr>
          <w:spacing w:val="-6"/>
          <w:w w:val="110"/>
        </w:rPr>
        <w:t> </w:t>
      </w:r>
      <w:r>
        <w:rPr>
          <w:w w:val="110"/>
        </w:rPr>
        <w:t>a</w:t>
      </w:r>
      <w:r>
        <w:rPr>
          <w:spacing w:val="-5"/>
          <w:w w:val="110"/>
        </w:rPr>
        <w:t> </w:t>
      </w:r>
      <w:r>
        <w:rPr>
          <w:w w:val="110"/>
        </w:rPr>
        <w:t>circle</w:t>
      </w:r>
      <w:r>
        <w:rPr>
          <w:spacing w:val="-5"/>
          <w:w w:val="110"/>
        </w:rPr>
        <w:t> </w:t>
      </w:r>
      <w:r>
        <w:rPr>
          <w:w w:val="110"/>
        </w:rPr>
        <w:t>or</w:t>
      </w:r>
      <w:r>
        <w:rPr>
          <w:spacing w:val="-5"/>
          <w:w w:val="110"/>
        </w:rPr>
        <w:t> </w:t>
      </w:r>
      <w:r>
        <w:rPr>
          <w:w w:val="110"/>
        </w:rPr>
        <w:t>a </w:t>
      </w:r>
      <w:r>
        <w:rPr>
          <w:spacing w:val="-2"/>
          <w:w w:val="110"/>
        </w:rPr>
        <w:t>line.</w:t>
      </w:r>
    </w:p>
    <w:p>
      <w:pPr>
        <w:spacing w:after="0" w:line="273" w:lineRule="auto"/>
        <w:jc w:val="both"/>
        <w:sectPr>
          <w:type w:val="continuous"/>
          <w:pgSz w:w="11910" w:h="15880"/>
          <w:pgMar w:header="655" w:footer="544" w:top="620" w:bottom="280" w:left="620" w:right="600"/>
          <w:cols w:num="2" w:equalWidth="0">
            <w:col w:w="5195" w:space="186"/>
            <w:col w:w="5309"/>
          </w:cols>
        </w:sectPr>
      </w:pPr>
    </w:p>
    <w:p>
      <w:pPr>
        <w:pStyle w:val="BodyText"/>
        <w:spacing w:before="26"/>
        <w:ind w:left="0"/>
        <w:rPr>
          <w:sz w:val="20"/>
        </w:rPr>
      </w:pPr>
    </w:p>
    <w:p>
      <w:pPr>
        <w:pStyle w:val="BodyText"/>
        <w:ind w:left="1932"/>
        <w:rPr>
          <w:sz w:val="20"/>
        </w:rPr>
      </w:pPr>
      <w:r>
        <w:rPr>
          <w:sz w:val="20"/>
        </w:rPr>
        <mc:AlternateContent>
          <mc:Choice Requires="wps">
            <w:drawing>
              <wp:inline distT="0" distB="0" distL="0" distR="0">
                <wp:extent cx="4319270" cy="3030220"/>
                <wp:effectExtent l="0" t="0" r="0" b="8255"/>
                <wp:docPr id="16" name="Group 16"/>
                <wp:cNvGraphicFramePr>
                  <a:graphicFrameLocks/>
                </wp:cNvGraphicFramePr>
                <a:graphic>
                  <a:graphicData uri="http://schemas.microsoft.com/office/word/2010/wordprocessingGroup">
                    <wpg:wgp>
                      <wpg:cNvPr id="16" name="Group 16"/>
                      <wpg:cNvGrpSpPr/>
                      <wpg:grpSpPr>
                        <a:xfrm>
                          <a:off x="0" y="0"/>
                          <a:ext cx="4319270" cy="3030220"/>
                          <a:chExt cx="4319270" cy="3030220"/>
                        </a:xfrm>
                      </wpg:grpSpPr>
                      <pic:pic>
                        <pic:nvPicPr>
                          <pic:cNvPr id="17" name="Image 17"/>
                          <pic:cNvPicPr/>
                        </pic:nvPicPr>
                        <pic:blipFill>
                          <a:blip r:embed="rId14" cstate="print"/>
                          <a:stretch>
                            <a:fillRect/>
                          </a:stretch>
                        </pic:blipFill>
                        <pic:spPr>
                          <a:xfrm>
                            <a:off x="791209" y="0"/>
                            <a:ext cx="3527806" cy="2073970"/>
                          </a:xfrm>
                          <a:prstGeom prst="rect">
                            <a:avLst/>
                          </a:prstGeom>
                        </pic:spPr>
                      </pic:pic>
                      <wps:wsp>
                        <wps:cNvPr id="18" name="Graphic 18"/>
                        <wps:cNvSpPr/>
                        <wps:spPr>
                          <a:xfrm>
                            <a:off x="40614" y="1986607"/>
                            <a:ext cx="2151380" cy="12700"/>
                          </a:xfrm>
                          <a:custGeom>
                            <a:avLst/>
                            <a:gdLst/>
                            <a:ahLst/>
                            <a:cxnLst/>
                            <a:rect l="l" t="t" r="r" b="b"/>
                            <a:pathLst>
                              <a:path w="2151380" h="12700">
                                <a:moveTo>
                                  <a:pt x="2150897" y="0"/>
                                </a:moveTo>
                                <a:lnTo>
                                  <a:pt x="0" y="0"/>
                                </a:lnTo>
                                <a:lnTo>
                                  <a:pt x="0" y="12306"/>
                                </a:lnTo>
                                <a:lnTo>
                                  <a:pt x="2150897" y="12306"/>
                                </a:lnTo>
                                <a:lnTo>
                                  <a:pt x="2150897" y="0"/>
                                </a:lnTo>
                                <a:close/>
                              </a:path>
                            </a:pathLst>
                          </a:custGeom>
                          <a:solidFill>
                            <a:srgbClr val="000000"/>
                          </a:solidFill>
                        </wps:spPr>
                        <wps:bodyPr wrap="square" lIns="0" tIns="0" rIns="0" bIns="0" rtlCol="0">
                          <a:prstTxWarp prst="textNoShape">
                            <a:avLst/>
                          </a:prstTxWarp>
                          <a:noAutofit/>
                        </wps:bodyPr>
                      </wps:wsp>
                      <pic:pic>
                        <pic:nvPicPr>
                          <pic:cNvPr id="19" name="Image 19"/>
                          <pic:cNvPicPr/>
                        </pic:nvPicPr>
                        <pic:blipFill>
                          <a:blip r:embed="rId15" cstate="print"/>
                          <a:stretch>
                            <a:fillRect/>
                          </a:stretch>
                        </pic:blipFill>
                        <pic:spPr>
                          <a:xfrm>
                            <a:off x="3126673" y="1552244"/>
                            <a:ext cx="174726" cy="237487"/>
                          </a:xfrm>
                          <a:prstGeom prst="rect">
                            <a:avLst/>
                          </a:prstGeom>
                        </pic:spPr>
                      </pic:pic>
                      <wps:wsp>
                        <wps:cNvPr id="20" name="Graphic 20"/>
                        <wps:cNvSpPr/>
                        <wps:spPr>
                          <a:xfrm>
                            <a:off x="1748523" y="1755276"/>
                            <a:ext cx="1453515" cy="173990"/>
                          </a:xfrm>
                          <a:custGeom>
                            <a:avLst/>
                            <a:gdLst/>
                            <a:ahLst/>
                            <a:cxnLst/>
                            <a:rect l="l" t="t" r="r" b="b"/>
                            <a:pathLst>
                              <a:path w="1453515" h="173990">
                                <a:moveTo>
                                  <a:pt x="567258" y="55372"/>
                                </a:moveTo>
                                <a:lnTo>
                                  <a:pt x="14770" y="61391"/>
                                </a:lnTo>
                                <a:lnTo>
                                  <a:pt x="14770" y="0"/>
                                </a:lnTo>
                                <a:lnTo>
                                  <a:pt x="0" y="0"/>
                                </a:lnTo>
                                <a:lnTo>
                                  <a:pt x="0" y="61531"/>
                                </a:lnTo>
                                <a:lnTo>
                                  <a:pt x="1231" y="61531"/>
                                </a:lnTo>
                                <a:lnTo>
                                  <a:pt x="1231" y="73825"/>
                                </a:lnTo>
                                <a:lnTo>
                                  <a:pt x="548805" y="67881"/>
                                </a:lnTo>
                                <a:lnTo>
                                  <a:pt x="548805" y="173507"/>
                                </a:lnTo>
                                <a:lnTo>
                                  <a:pt x="564807" y="173507"/>
                                </a:lnTo>
                                <a:lnTo>
                                  <a:pt x="564807" y="67716"/>
                                </a:lnTo>
                                <a:lnTo>
                                  <a:pt x="567258" y="67678"/>
                                </a:lnTo>
                                <a:lnTo>
                                  <a:pt x="567258" y="55372"/>
                                </a:lnTo>
                                <a:close/>
                              </a:path>
                              <a:path w="1453515" h="173990">
                                <a:moveTo>
                                  <a:pt x="930249" y="47993"/>
                                </a:moveTo>
                                <a:lnTo>
                                  <a:pt x="915479" y="47993"/>
                                </a:lnTo>
                                <a:lnTo>
                                  <a:pt x="915479" y="161201"/>
                                </a:lnTo>
                                <a:lnTo>
                                  <a:pt x="930249" y="161201"/>
                                </a:lnTo>
                                <a:lnTo>
                                  <a:pt x="930249" y="47993"/>
                                </a:lnTo>
                                <a:close/>
                              </a:path>
                              <a:path w="1453515" h="173990">
                                <a:moveTo>
                                  <a:pt x="1453210" y="28295"/>
                                </a:moveTo>
                                <a:lnTo>
                                  <a:pt x="915479" y="34442"/>
                                </a:lnTo>
                                <a:lnTo>
                                  <a:pt x="916711" y="46748"/>
                                </a:lnTo>
                                <a:lnTo>
                                  <a:pt x="1453210" y="40601"/>
                                </a:lnTo>
                                <a:lnTo>
                                  <a:pt x="1453210" y="28295"/>
                                </a:lnTo>
                                <a:close/>
                              </a:path>
                            </a:pathLst>
                          </a:custGeom>
                          <a:solidFill>
                            <a:srgbClr val="000000"/>
                          </a:solidFill>
                        </wps:spPr>
                        <wps:bodyPr wrap="square" lIns="0" tIns="0" rIns="0" bIns="0" rtlCol="0">
                          <a:prstTxWarp prst="textNoShape">
                            <a:avLst/>
                          </a:prstTxWarp>
                          <a:noAutofit/>
                        </wps:bodyPr>
                      </wps:wsp>
                      <pic:pic>
                        <pic:nvPicPr>
                          <pic:cNvPr id="21" name="Image 21"/>
                          <pic:cNvPicPr/>
                        </pic:nvPicPr>
                        <pic:blipFill>
                          <a:blip r:embed="rId16" cstate="print"/>
                          <a:stretch>
                            <a:fillRect/>
                          </a:stretch>
                        </pic:blipFill>
                        <pic:spPr>
                          <a:xfrm>
                            <a:off x="3505667" y="1505488"/>
                            <a:ext cx="175958" cy="182118"/>
                          </a:xfrm>
                          <a:prstGeom prst="rect">
                            <a:avLst/>
                          </a:prstGeom>
                        </pic:spPr>
                      </pic:pic>
                      <wps:wsp>
                        <wps:cNvPr id="22" name="Graphic 22"/>
                        <wps:cNvSpPr/>
                        <wps:spPr>
                          <a:xfrm>
                            <a:off x="2744000" y="1680219"/>
                            <a:ext cx="836930" cy="318770"/>
                          </a:xfrm>
                          <a:custGeom>
                            <a:avLst/>
                            <a:gdLst/>
                            <a:ahLst/>
                            <a:cxnLst/>
                            <a:rect l="l" t="t" r="r" b="b"/>
                            <a:pathLst>
                              <a:path w="836930" h="318770">
                                <a:moveTo>
                                  <a:pt x="820737" y="299008"/>
                                </a:moveTo>
                                <a:lnTo>
                                  <a:pt x="0" y="306387"/>
                                </a:lnTo>
                                <a:lnTo>
                                  <a:pt x="0" y="318693"/>
                                </a:lnTo>
                                <a:lnTo>
                                  <a:pt x="820737" y="311315"/>
                                </a:lnTo>
                                <a:lnTo>
                                  <a:pt x="820737" y="299008"/>
                                </a:lnTo>
                                <a:close/>
                              </a:path>
                              <a:path w="836930" h="318770">
                                <a:moveTo>
                                  <a:pt x="836714" y="0"/>
                                </a:moveTo>
                                <a:lnTo>
                                  <a:pt x="821956" y="0"/>
                                </a:lnTo>
                                <a:lnTo>
                                  <a:pt x="821956" y="311315"/>
                                </a:lnTo>
                                <a:lnTo>
                                  <a:pt x="836714" y="311315"/>
                                </a:lnTo>
                                <a:lnTo>
                                  <a:pt x="836714" y="0"/>
                                </a:lnTo>
                                <a:close/>
                              </a:path>
                            </a:pathLst>
                          </a:custGeom>
                          <a:solidFill>
                            <a:srgbClr val="000000"/>
                          </a:solidFill>
                        </wps:spPr>
                        <wps:bodyPr wrap="square" lIns="0" tIns="0" rIns="0" bIns="0" rtlCol="0">
                          <a:prstTxWarp prst="textNoShape">
                            <a:avLst/>
                          </a:prstTxWarp>
                          <a:noAutofit/>
                        </wps:bodyPr>
                      </wps:wsp>
                      <pic:pic>
                        <pic:nvPicPr>
                          <pic:cNvPr id="23" name="Image 23"/>
                          <pic:cNvPicPr/>
                        </pic:nvPicPr>
                        <pic:blipFill>
                          <a:blip r:embed="rId17" cstate="print"/>
                          <a:stretch>
                            <a:fillRect/>
                          </a:stretch>
                        </pic:blipFill>
                        <pic:spPr>
                          <a:xfrm>
                            <a:off x="2483131" y="203616"/>
                            <a:ext cx="1520888" cy="775210"/>
                          </a:xfrm>
                          <a:prstGeom prst="rect">
                            <a:avLst/>
                          </a:prstGeom>
                        </pic:spPr>
                      </pic:pic>
                      <pic:pic>
                        <pic:nvPicPr>
                          <pic:cNvPr id="24" name="Image 24"/>
                          <pic:cNvPicPr/>
                        </pic:nvPicPr>
                        <pic:blipFill>
                          <a:blip r:embed="rId18" cstate="print"/>
                          <a:stretch>
                            <a:fillRect/>
                          </a:stretch>
                        </pic:blipFill>
                        <pic:spPr>
                          <a:xfrm>
                            <a:off x="0" y="272534"/>
                            <a:ext cx="2175497" cy="1702998"/>
                          </a:xfrm>
                          <a:prstGeom prst="rect">
                            <a:avLst/>
                          </a:prstGeom>
                        </pic:spPr>
                      </pic:pic>
                      <pic:pic>
                        <pic:nvPicPr>
                          <pic:cNvPr id="25" name="Image 25"/>
                          <pic:cNvPicPr/>
                        </pic:nvPicPr>
                        <pic:blipFill>
                          <a:blip r:embed="rId19" cstate="print"/>
                          <a:stretch>
                            <a:fillRect/>
                          </a:stretch>
                        </pic:blipFill>
                        <pic:spPr>
                          <a:xfrm>
                            <a:off x="1779286" y="2067815"/>
                            <a:ext cx="1369542" cy="594323"/>
                          </a:xfrm>
                          <a:prstGeom prst="rect">
                            <a:avLst/>
                          </a:prstGeom>
                        </pic:spPr>
                      </pic:pic>
                      <pic:pic>
                        <pic:nvPicPr>
                          <pic:cNvPr id="26" name="Image 26"/>
                          <pic:cNvPicPr/>
                        </pic:nvPicPr>
                        <pic:blipFill>
                          <a:blip r:embed="rId20" cstate="print"/>
                          <a:stretch>
                            <a:fillRect/>
                          </a:stretch>
                        </pic:blipFill>
                        <pic:spPr>
                          <a:xfrm>
                            <a:off x="3425672" y="2155187"/>
                            <a:ext cx="299008" cy="599236"/>
                          </a:xfrm>
                          <a:prstGeom prst="rect">
                            <a:avLst/>
                          </a:prstGeom>
                        </pic:spPr>
                      </pic:pic>
                      <pic:pic>
                        <pic:nvPicPr>
                          <pic:cNvPr id="27" name="Image 27"/>
                          <pic:cNvPicPr/>
                        </pic:nvPicPr>
                        <pic:blipFill>
                          <a:blip r:embed="rId21" cstate="print"/>
                          <a:stretch>
                            <a:fillRect/>
                          </a:stretch>
                        </pic:blipFill>
                        <pic:spPr>
                          <a:xfrm>
                            <a:off x="3654552" y="2408666"/>
                            <a:ext cx="536498" cy="271945"/>
                          </a:xfrm>
                          <a:prstGeom prst="rect">
                            <a:avLst/>
                          </a:prstGeom>
                        </pic:spPr>
                      </pic:pic>
                      <wps:wsp>
                        <wps:cNvPr id="28" name="Graphic 28"/>
                        <wps:cNvSpPr/>
                        <wps:spPr>
                          <a:xfrm>
                            <a:off x="555587" y="2310228"/>
                            <a:ext cx="2870200" cy="349885"/>
                          </a:xfrm>
                          <a:custGeom>
                            <a:avLst/>
                            <a:gdLst/>
                            <a:ahLst/>
                            <a:cxnLst/>
                            <a:rect l="l" t="t" r="r" b="b"/>
                            <a:pathLst>
                              <a:path w="2870200" h="349885">
                                <a:moveTo>
                                  <a:pt x="45885" y="325907"/>
                                </a:moveTo>
                                <a:lnTo>
                                  <a:pt x="36144" y="312166"/>
                                </a:lnTo>
                                <a:lnTo>
                                  <a:pt x="36144" y="326732"/>
                                </a:lnTo>
                                <a:lnTo>
                                  <a:pt x="36144" y="330758"/>
                                </a:lnTo>
                                <a:lnTo>
                                  <a:pt x="24739" y="340588"/>
                                </a:lnTo>
                                <a:lnTo>
                                  <a:pt x="9194" y="340588"/>
                                </a:lnTo>
                                <a:lnTo>
                                  <a:pt x="9194" y="316064"/>
                                </a:lnTo>
                                <a:lnTo>
                                  <a:pt x="23164" y="316064"/>
                                </a:lnTo>
                                <a:lnTo>
                                  <a:pt x="36144" y="326732"/>
                                </a:lnTo>
                                <a:lnTo>
                                  <a:pt x="36144" y="312166"/>
                                </a:lnTo>
                                <a:lnTo>
                                  <a:pt x="35902" y="312026"/>
                                </a:lnTo>
                                <a:lnTo>
                                  <a:pt x="34137" y="311365"/>
                                </a:lnTo>
                                <a:lnTo>
                                  <a:pt x="32219" y="311010"/>
                                </a:lnTo>
                                <a:lnTo>
                                  <a:pt x="33731" y="310362"/>
                                </a:lnTo>
                                <a:lnTo>
                                  <a:pt x="35064" y="309537"/>
                                </a:lnTo>
                                <a:lnTo>
                                  <a:pt x="36029" y="308698"/>
                                </a:lnTo>
                                <a:lnTo>
                                  <a:pt x="37401" y="307517"/>
                                </a:lnTo>
                                <a:lnTo>
                                  <a:pt x="41478" y="293458"/>
                                </a:lnTo>
                                <a:lnTo>
                                  <a:pt x="41033" y="290982"/>
                                </a:lnTo>
                                <a:lnTo>
                                  <a:pt x="39243" y="286588"/>
                                </a:lnTo>
                                <a:lnTo>
                                  <a:pt x="38925" y="286156"/>
                                </a:lnTo>
                                <a:lnTo>
                                  <a:pt x="37909" y="284746"/>
                                </a:lnTo>
                                <a:lnTo>
                                  <a:pt x="34353" y="281736"/>
                                </a:lnTo>
                                <a:lnTo>
                                  <a:pt x="32143" y="280593"/>
                                </a:lnTo>
                                <a:lnTo>
                                  <a:pt x="31826" y="280504"/>
                                </a:lnTo>
                                <a:lnTo>
                                  <a:pt x="31826" y="299440"/>
                                </a:lnTo>
                                <a:lnTo>
                                  <a:pt x="31737" y="300088"/>
                                </a:lnTo>
                                <a:lnTo>
                                  <a:pt x="22110" y="308698"/>
                                </a:lnTo>
                                <a:lnTo>
                                  <a:pt x="9194" y="308698"/>
                                </a:lnTo>
                                <a:lnTo>
                                  <a:pt x="9194" y="286156"/>
                                </a:lnTo>
                                <a:lnTo>
                                  <a:pt x="21399" y="286156"/>
                                </a:lnTo>
                                <a:lnTo>
                                  <a:pt x="31826" y="299440"/>
                                </a:lnTo>
                                <a:lnTo>
                                  <a:pt x="31826" y="280504"/>
                                </a:lnTo>
                                <a:lnTo>
                                  <a:pt x="26822" y="279019"/>
                                </a:lnTo>
                                <a:lnTo>
                                  <a:pt x="23418" y="278625"/>
                                </a:lnTo>
                                <a:lnTo>
                                  <a:pt x="3441" y="278625"/>
                                </a:lnTo>
                                <a:lnTo>
                                  <a:pt x="1104" y="279450"/>
                                </a:lnTo>
                                <a:lnTo>
                                  <a:pt x="368" y="280009"/>
                                </a:lnTo>
                                <a:lnTo>
                                  <a:pt x="0" y="280987"/>
                                </a:lnTo>
                                <a:lnTo>
                                  <a:pt x="0" y="345859"/>
                                </a:lnTo>
                                <a:lnTo>
                                  <a:pt x="368" y="346849"/>
                                </a:lnTo>
                                <a:lnTo>
                                  <a:pt x="1104" y="347408"/>
                                </a:lnTo>
                                <a:lnTo>
                                  <a:pt x="3441" y="348234"/>
                                </a:lnTo>
                                <a:lnTo>
                                  <a:pt x="24244" y="348234"/>
                                </a:lnTo>
                                <a:lnTo>
                                  <a:pt x="41833" y="340588"/>
                                </a:lnTo>
                                <a:lnTo>
                                  <a:pt x="43726" y="337832"/>
                                </a:lnTo>
                                <a:lnTo>
                                  <a:pt x="44500" y="336169"/>
                                </a:lnTo>
                                <a:lnTo>
                                  <a:pt x="45618" y="332447"/>
                                </a:lnTo>
                                <a:lnTo>
                                  <a:pt x="45847" y="330758"/>
                                </a:lnTo>
                                <a:lnTo>
                                  <a:pt x="45885" y="325907"/>
                                </a:lnTo>
                                <a:close/>
                              </a:path>
                              <a:path w="2870200" h="349885">
                                <a:moveTo>
                                  <a:pt x="99529" y="298475"/>
                                </a:moveTo>
                                <a:lnTo>
                                  <a:pt x="99288" y="297738"/>
                                </a:lnTo>
                                <a:lnTo>
                                  <a:pt x="98552" y="297205"/>
                                </a:lnTo>
                                <a:lnTo>
                                  <a:pt x="97205" y="296875"/>
                                </a:lnTo>
                                <a:lnTo>
                                  <a:pt x="95059" y="296811"/>
                                </a:lnTo>
                                <a:lnTo>
                                  <a:pt x="92887" y="296875"/>
                                </a:lnTo>
                                <a:lnTo>
                                  <a:pt x="91516" y="297205"/>
                                </a:lnTo>
                                <a:lnTo>
                                  <a:pt x="90792" y="297738"/>
                                </a:lnTo>
                                <a:lnTo>
                                  <a:pt x="90601" y="298475"/>
                                </a:lnTo>
                                <a:lnTo>
                                  <a:pt x="90601" y="332308"/>
                                </a:lnTo>
                                <a:lnTo>
                                  <a:pt x="88125" y="335368"/>
                                </a:lnTo>
                                <a:lnTo>
                                  <a:pt x="85788" y="337667"/>
                                </a:lnTo>
                                <a:lnTo>
                                  <a:pt x="81368" y="340829"/>
                                </a:lnTo>
                                <a:lnTo>
                                  <a:pt x="79159" y="341617"/>
                                </a:lnTo>
                                <a:lnTo>
                                  <a:pt x="75209" y="341617"/>
                                </a:lnTo>
                                <a:lnTo>
                                  <a:pt x="66713" y="329501"/>
                                </a:lnTo>
                                <a:lnTo>
                                  <a:pt x="66713" y="298475"/>
                                </a:lnTo>
                                <a:lnTo>
                                  <a:pt x="66497" y="297738"/>
                                </a:lnTo>
                                <a:lnTo>
                                  <a:pt x="65760" y="297205"/>
                                </a:lnTo>
                                <a:lnTo>
                                  <a:pt x="64401" y="296875"/>
                                </a:lnTo>
                                <a:lnTo>
                                  <a:pt x="62242" y="296811"/>
                                </a:lnTo>
                                <a:lnTo>
                                  <a:pt x="60096" y="296875"/>
                                </a:lnTo>
                                <a:lnTo>
                                  <a:pt x="58686" y="297205"/>
                                </a:lnTo>
                                <a:lnTo>
                                  <a:pt x="57975" y="297738"/>
                                </a:lnTo>
                                <a:lnTo>
                                  <a:pt x="57873" y="332308"/>
                                </a:lnTo>
                                <a:lnTo>
                                  <a:pt x="58077" y="334352"/>
                                </a:lnTo>
                                <a:lnTo>
                                  <a:pt x="71882" y="349262"/>
                                </a:lnTo>
                                <a:lnTo>
                                  <a:pt x="77863" y="349262"/>
                                </a:lnTo>
                                <a:lnTo>
                                  <a:pt x="80581" y="348551"/>
                                </a:lnTo>
                                <a:lnTo>
                                  <a:pt x="85979" y="345757"/>
                                </a:lnTo>
                                <a:lnTo>
                                  <a:pt x="88696" y="343535"/>
                                </a:lnTo>
                                <a:lnTo>
                                  <a:pt x="90436" y="341617"/>
                                </a:lnTo>
                                <a:lnTo>
                                  <a:pt x="91465" y="340499"/>
                                </a:lnTo>
                                <a:lnTo>
                                  <a:pt x="91465" y="346887"/>
                                </a:lnTo>
                                <a:lnTo>
                                  <a:pt x="91617" y="347624"/>
                                </a:lnTo>
                                <a:lnTo>
                                  <a:pt x="92240" y="348132"/>
                                </a:lnTo>
                                <a:lnTo>
                                  <a:pt x="93472" y="348449"/>
                                </a:lnTo>
                                <a:lnTo>
                                  <a:pt x="95491" y="348551"/>
                                </a:lnTo>
                                <a:lnTo>
                                  <a:pt x="97396" y="348449"/>
                                </a:lnTo>
                                <a:lnTo>
                                  <a:pt x="98666" y="348132"/>
                                </a:lnTo>
                                <a:lnTo>
                                  <a:pt x="99339" y="347624"/>
                                </a:lnTo>
                                <a:lnTo>
                                  <a:pt x="99529" y="346887"/>
                                </a:lnTo>
                                <a:lnTo>
                                  <a:pt x="99529" y="340499"/>
                                </a:lnTo>
                                <a:lnTo>
                                  <a:pt x="99529" y="298475"/>
                                </a:lnTo>
                                <a:close/>
                              </a:path>
                              <a:path w="2870200" h="349885">
                                <a:moveTo>
                                  <a:pt x="146240" y="331635"/>
                                </a:moveTo>
                                <a:lnTo>
                                  <a:pt x="127977" y="317309"/>
                                </a:lnTo>
                                <a:lnTo>
                                  <a:pt x="126669" y="316674"/>
                                </a:lnTo>
                                <a:lnTo>
                                  <a:pt x="124371" y="315226"/>
                                </a:lnTo>
                                <a:lnTo>
                                  <a:pt x="123444" y="314401"/>
                                </a:lnTo>
                                <a:lnTo>
                                  <a:pt x="122008" y="312508"/>
                                </a:lnTo>
                                <a:lnTo>
                                  <a:pt x="121653" y="311327"/>
                                </a:lnTo>
                                <a:lnTo>
                                  <a:pt x="121729" y="308521"/>
                                </a:lnTo>
                                <a:lnTo>
                                  <a:pt x="129184" y="302945"/>
                                </a:lnTo>
                                <a:lnTo>
                                  <a:pt x="132384" y="302945"/>
                                </a:lnTo>
                                <a:lnTo>
                                  <a:pt x="140957" y="306057"/>
                                </a:lnTo>
                                <a:lnTo>
                                  <a:pt x="142367" y="306654"/>
                                </a:lnTo>
                                <a:lnTo>
                                  <a:pt x="142963" y="306451"/>
                                </a:lnTo>
                                <a:lnTo>
                                  <a:pt x="143408" y="305841"/>
                                </a:lnTo>
                                <a:lnTo>
                                  <a:pt x="143675" y="304736"/>
                                </a:lnTo>
                                <a:lnTo>
                                  <a:pt x="143751" y="302945"/>
                                </a:lnTo>
                                <a:lnTo>
                                  <a:pt x="143675" y="301688"/>
                                </a:lnTo>
                                <a:lnTo>
                                  <a:pt x="132092" y="296049"/>
                                </a:lnTo>
                                <a:lnTo>
                                  <a:pt x="127863" y="296049"/>
                                </a:lnTo>
                                <a:lnTo>
                                  <a:pt x="113144" y="312572"/>
                                </a:lnTo>
                                <a:lnTo>
                                  <a:pt x="113499" y="314413"/>
                                </a:lnTo>
                                <a:lnTo>
                                  <a:pt x="131203" y="327139"/>
                                </a:lnTo>
                                <a:lnTo>
                                  <a:pt x="132499" y="327774"/>
                                </a:lnTo>
                                <a:lnTo>
                                  <a:pt x="134797" y="329209"/>
                                </a:lnTo>
                                <a:lnTo>
                                  <a:pt x="135712" y="330034"/>
                                </a:lnTo>
                                <a:lnTo>
                                  <a:pt x="137109" y="331889"/>
                                </a:lnTo>
                                <a:lnTo>
                                  <a:pt x="137464" y="333044"/>
                                </a:lnTo>
                                <a:lnTo>
                                  <a:pt x="137363" y="336181"/>
                                </a:lnTo>
                                <a:lnTo>
                                  <a:pt x="128917" y="342150"/>
                                </a:lnTo>
                                <a:lnTo>
                                  <a:pt x="125387" y="342150"/>
                                </a:lnTo>
                                <a:lnTo>
                                  <a:pt x="115214" y="338251"/>
                                </a:lnTo>
                                <a:lnTo>
                                  <a:pt x="113461" y="337527"/>
                                </a:lnTo>
                                <a:lnTo>
                                  <a:pt x="112801" y="337718"/>
                                </a:lnTo>
                                <a:lnTo>
                                  <a:pt x="112331" y="338340"/>
                                </a:lnTo>
                                <a:lnTo>
                                  <a:pt x="112102" y="339267"/>
                                </a:lnTo>
                                <a:lnTo>
                                  <a:pt x="112052" y="343179"/>
                                </a:lnTo>
                                <a:lnTo>
                                  <a:pt x="112229" y="343827"/>
                                </a:lnTo>
                                <a:lnTo>
                                  <a:pt x="125526" y="349262"/>
                                </a:lnTo>
                                <a:lnTo>
                                  <a:pt x="130035" y="349262"/>
                                </a:lnTo>
                                <a:lnTo>
                                  <a:pt x="146240" y="336181"/>
                                </a:lnTo>
                                <a:lnTo>
                                  <a:pt x="146240" y="331635"/>
                                </a:lnTo>
                                <a:close/>
                              </a:path>
                              <a:path w="2870200" h="349885">
                                <a:moveTo>
                                  <a:pt x="167767" y="298475"/>
                                </a:moveTo>
                                <a:lnTo>
                                  <a:pt x="167563" y="297776"/>
                                </a:lnTo>
                                <a:lnTo>
                                  <a:pt x="166852" y="297230"/>
                                </a:lnTo>
                                <a:lnTo>
                                  <a:pt x="165506" y="296913"/>
                                </a:lnTo>
                                <a:lnTo>
                                  <a:pt x="163309" y="296811"/>
                                </a:lnTo>
                                <a:lnTo>
                                  <a:pt x="161150" y="296913"/>
                                </a:lnTo>
                                <a:lnTo>
                                  <a:pt x="159778" y="297230"/>
                                </a:lnTo>
                                <a:lnTo>
                                  <a:pt x="159080" y="297776"/>
                                </a:lnTo>
                                <a:lnTo>
                                  <a:pt x="158889" y="298475"/>
                                </a:lnTo>
                                <a:lnTo>
                                  <a:pt x="158889" y="346887"/>
                                </a:lnTo>
                                <a:lnTo>
                                  <a:pt x="159080" y="347624"/>
                                </a:lnTo>
                                <a:lnTo>
                                  <a:pt x="159778" y="348132"/>
                                </a:lnTo>
                                <a:lnTo>
                                  <a:pt x="161150" y="348449"/>
                                </a:lnTo>
                                <a:lnTo>
                                  <a:pt x="163309" y="348551"/>
                                </a:lnTo>
                                <a:lnTo>
                                  <a:pt x="165506" y="348449"/>
                                </a:lnTo>
                                <a:lnTo>
                                  <a:pt x="166852" y="348132"/>
                                </a:lnTo>
                                <a:lnTo>
                                  <a:pt x="167563" y="347624"/>
                                </a:lnTo>
                                <a:lnTo>
                                  <a:pt x="167767" y="346887"/>
                                </a:lnTo>
                                <a:lnTo>
                                  <a:pt x="167767" y="298475"/>
                                </a:lnTo>
                                <a:close/>
                              </a:path>
                              <a:path w="2870200" h="349885">
                                <a:moveTo>
                                  <a:pt x="168783" y="280073"/>
                                </a:moveTo>
                                <a:lnTo>
                                  <a:pt x="168402" y="278676"/>
                                </a:lnTo>
                                <a:lnTo>
                                  <a:pt x="166852" y="277215"/>
                                </a:lnTo>
                                <a:lnTo>
                                  <a:pt x="165442" y="276847"/>
                                </a:lnTo>
                                <a:lnTo>
                                  <a:pt x="161239" y="276847"/>
                                </a:lnTo>
                                <a:lnTo>
                                  <a:pt x="159778" y="277215"/>
                                </a:lnTo>
                                <a:lnTo>
                                  <a:pt x="158216" y="278726"/>
                                </a:lnTo>
                                <a:lnTo>
                                  <a:pt x="157822" y="280073"/>
                                </a:lnTo>
                                <a:lnTo>
                                  <a:pt x="157810" y="284264"/>
                                </a:lnTo>
                                <a:lnTo>
                                  <a:pt x="158203" y="285661"/>
                                </a:lnTo>
                                <a:lnTo>
                                  <a:pt x="159740" y="287121"/>
                                </a:lnTo>
                                <a:lnTo>
                                  <a:pt x="161175" y="287489"/>
                                </a:lnTo>
                                <a:lnTo>
                                  <a:pt x="165366" y="287489"/>
                                </a:lnTo>
                                <a:lnTo>
                                  <a:pt x="166814" y="287121"/>
                                </a:lnTo>
                                <a:lnTo>
                                  <a:pt x="168389" y="285610"/>
                                </a:lnTo>
                                <a:lnTo>
                                  <a:pt x="168757" y="284264"/>
                                </a:lnTo>
                                <a:lnTo>
                                  <a:pt x="168783" y="280073"/>
                                </a:lnTo>
                                <a:close/>
                              </a:path>
                              <a:path w="2870200" h="349885">
                                <a:moveTo>
                                  <a:pt x="227609" y="346887"/>
                                </a:moveTo>
                                <a:lnTo>
                                  <a:pt x="226123" y="306044"/>
                                </a:lnTo>
                                <a:lnTo>
                                  <a:pt x="225031" y="303745"/>
                                </a:lnTo>
                                <a:lnTo>
                                  <a:pt x="222427" y="300240"/>
                                </a:lnTo>
                                <a:lnTo>
                                  <a:pt x="220637" y="298780"/>
                                </a:lnTo>
                                <a:lnTo>
                                  <a:pt x="216230" y="296595"/>
                                </a:lnTo>
                                <a:lnTo>
                                  <a:pt x="213512" y="296049"/>
                                </a:lnTo>
                                <a:lnTo>
                                  <a:pt x="207518" y="296049"/>
                                </a:lnTo>
                                <a:lnTo>
                                  <a:pt x="204787" y="296760"/>
                                </a:lnTo>
                                <a:lnTo>
                                  <a:pt x="199364" y="299593"/>
                                </a:lnTo>
                                <a:lnTo>
                                  <a:pt x="196646" y="301815"/>
                                </a:lnTo>
                                <a:lnTo>
                                  <a:pt x="193929" y="304876"/>
                                </a:lnTo>
                                <a:lnTo>
                                  <a:pt x="193929" y="298475"/>
                                </a:lnTo>
                                <a:lnTo>
                                  <a:pt x="193738" y="297738"/>
                                </a:lnTo>
                                <a:lnTo>
                                  <a:pt x="193116" y="297205"/>
                                </a:lnTo>
                                <a:lnTo>
                                  <a:pt x="191909" y="296875"/>
                                </a:lnTo>
                                <a:lnTo>
                                  <a:pt x="189941" y="296811"/>
                                </a:lnTo>
                                <a:lnTo>
                                  <a:pt x="187960" y="296875"/>
                                </a:lnTo>
                                <a:lnTo>
                                  <a:pt x="186715" y="297205"/>
                                </a:lnTo>
                                <a:lnTo>
                                  <a:pt x="186080" y="297738"/>
                                </a:lnTo>
                                <a:lnTo>
                                  <a:pt x="185902" y="298475"/>
                                </a:lnTo>
                                <a:lnTo>
                                  <a:pt x="185902" y="346887"/>
                                </a:lnTo>
                                <a:lnTo>
                                  <a:pt x="186093" y="347624"/>
                                </a:lnTo>
                                <a:lnTo>
                                  <a:pt x="186791" y="348132"/>
                                </a:lnTo>
                                <a:lnTo>
                                  <a:pt x="188163" y="348449"/>
                                </a:lnTo>
                                <a:lnTo>
                                  <a:pt x="190322" y="348551"/>
                                </a:lnTo>
                                <a:lnTo>
                                  <a:pt x="192519" y="348449"/>
                                </a:lnTo>
                                <a:lnTo>
                                  <a:pt x="193865" y="348132"/>
                                </a:lnTo>
                                <a:lnTo>
                                  <a:pt x="194576" y="347624"/>
                                </a:lnTo>
                                <a:lnTo>
                                  <a:pt x="194792" y="346887"/>
                                </a:lnTo>
                                <a:lnTo>
                                  <a:pt x="194792" y="313042"/>
                                </a:lnTo>
                                <a:lnTo>
                                  <a:pt x="197218" y="310007"/>
                                </a:lnTo>
                                <a:lnTo>
                                  <a:pt x="199567" y="307695"/>
                                </a:lnTo>
                                <a:lnTo>
                                  <a:pt x="203517" y="304876"/>
                                </a:lnTo>
                                <a:lnTo>
                                  <a:pt x="204000" y="304533"/>
                                </a:lnTo>
                                <a:lnTo>
                                  <a:pt x="206222" y="303745"/>
                                </a:lnTo>
                                <a:lnTo>
                                  <a:pt x="210172" y="303745"/>
                                </a:lnTo>
                                <a:lnTo>
                                  <a:pt x="218719" y="315772"/>
                                </a:lnTo>
                                <a:lnTo>
                                  <a:pt x="218719" y="346887"/>
                                </a:lnTo>
                                <a:lnTo>
                                  <a:pt x="218935" y="347624"/>
                                </a:lnTo>
                                <a:lnTo>
                                  <a:pt x="219646" y="348132"/>
                                </a:lnTo>
                                <a:lnTo>
                                  <a:pt x="220992" y="348449"/>
                                </a:lnTo>
                                <a:lnTo>
                                  <a:pt x="223189" y="348551"/>
                                </a:lnTo>
                                <a:lnTo>
                                  <a:pt x="225348" y="348449"/>
                                </a:lnTo>
                                <a:lnTo>
                                  <a:pt x="226695" y="348132"/>
                                </a:lnTo>
                                <a:lnTo>
                                  <a:pt x="227393" y="347624"/>
                                </a:lnTo>
                                <a:lnTo>
                                  <a:pt x="227609" y="346887"/>
                                </a:lnTo>
                                <a:close/>
                              </a:path>
                              <a:path w="2870200" h="349885">
                                <a:moveTo>
                                  <a:pt x="283781" y="317944"/>
                                </a:moveTo>
                                <a:lnTo>
                                  <a:pt x="278930" y="302983"/>
                                </a:lnTo>
                                <a:lnTo>
                                  <a:pt x="277063" y="300736"/>
                                </a:lnTo>
                                <a:lnTo>
                                  <a:pt x="274866" y="299097"/>
                                </a:lnTo>
                                <a:lnTo>
                                  <a:pt x="274853" y="317944"/>
                                </a:lnTo>
                                <a:lnTo>
                                  <a:pt x="248437" y="317944"/>
                                </a:lnTo>
                                <a:lnTo>
                                  <a:pt x="259816" y="302983"/>
                                </a:lnTo>
                                <a:lnTo>
                                  <a:pt x="266319" y="302983"/>
                                </a:lnTo>
                                <a:lnTo>
                                  <a:pt x="269570" y="304304"/>
                                </a:lnTo>
                                <a:lnTo>
                                  <a:pt x="273926" y="309626"/>
                                </a:lnTo>
                                <a:lnTo>
                                  <a:pt x="274840" y="312839"/>
                                </a:lnTo>
                                <a:lnTo>
                                  <a:pt x="274853" y="317944"/>
                                </a:lnTo>
                                <a:lnTo>
                                  <a:pt x="274853" y="299097"/>
                                </a:lnTo>
                                <a:lnTo>
                                  <a:pt x="269519" y="296659"/>
                                </a:lnTo>
                                <a:lnTo>
                                  <a:pt x="266280" y="296049"/>
                                </a:lnTo>
                                <a:lnTo>
                                  <a:pt x="258927" y="296049"/>
                                </a:lnTo>
                                <a:lnTo>
                                  <a:pt x="239242" y="327279"/>
                                </a:lnTo>
                                <a:lnTo>
                                  <a:pt x="239750" y="331101"/>
                                </a:lnTo>
                                <a:lnTo>
                                  <a:pt x="259473" y="349262"/>
                                </a:lnTo>
                                <a:lnTo>
                                  <a:pt x="265747" y="349262"/>
                                </a:lnTo>
                                <a:lnTo>
                                  <a:pt x="281736" y="342049"/>
                                </a:lnTo>
                                <a:lnTo>
                                  <a:pt x="281609" y="339991"/>
                                </a:lnTo>
                                <a:lnTo>
                                  <a:pt x="277520" y="339331"/>
                                </a:lnTo>
                                <a:lnTo>
                                  <a:pt x="276428" y="339750"/>
                                </a:lnTo>
                                <a:lnTo>
                                  <a:pt x="273799" y="340677"/>
                                </a:lnTo>
                                <a:lnTo>
                                  <a:pt x="272249" y="341096"/>
                                </a:lnTo>
                                <a:lnTo>
                                  <a:pt x="268643" y="341871"/>
                                </a:lnTo>
                                <a:lnTo>
                                  <a:pt x="266585" y="342049"/>
                                </a:lnTo>
                                <a:lnTo>
                                  <a:pt x="261366" y="342049"/>
                                </a:lnTo>
                                <a:lnTo>
                                  <a:pt x="248437" y="324446"/>
                                </a:lnTo>
                                <a:lnTo>
                                  <a:pt x="280327" y="324446"/>
                                </a:lnTo>
                                <a:lnTo>
                                  <a:pt x="282727" y="323570"/>
                                </a:lnTo>
                                <a:lnTo>
                                  <a:pt x="283438" y="322973"/>
                                </a:lnTo>
                                <a:lnTo>
                                  <a:pt x="283781" y="321983"/>
                                </a:lnTo>
                                <a:lnTo>
                                  <a:pt x="283781" y="317944"/>
                                </a:lnTo>
                                <a:close/>
                              </a:path>
                              <a:path w="2870200" h="349885">
                                <a:moveTo>
                                  <a:pt x="328295" y="331635"/>
                                </a:moveTo>
                                <a:lnTo>
                                  <a:pt x="327939" y="329831"/>
                                </a:lnTo>
                                <a:lnTo>
                                  <a:pt x="327228" y="328333"/>
                                </a:lnTo>
                                <a:lnTo>
                                  <a:pt x="326542" y="326821"/>
                                </a:lnTo>
                                <a:lnTo>
                                  <a:pt x="310019" y="317309"/>
                                </a:lnTo>
                                <a:lnTo>
                                  <a:pt x="308724" y="316674"/>
                                </a:lnTo>
                                <a:lnTo>
                                  <a:pt x="306425" y="315226"/>
                                </a:lnTo>
                                <a:lnTo>
                                  <a:pt x="305498" y="314401"/>
                                </a:lnTo>
                                <a:lnTo>
                                  <a:pt x="304063" y="312508"/>
                                </a:lnTo>
                                <a:lnTo>
                                  <a:pt x="303707" y="311327"/>
                                </a:lnTo>
                                <a:lnTo>
                                  <a:pt x="303784" y="308521"/>
                                </a:lnTo>
                                <a:lnTo>
                                  <a:pt x="311238" y="302945"/>
                                </a:lnTo>
                                <a:lnTo>
                                  <a:pt x="314426" y="302945"/>
                                </a:lnTo>
                                <a:lnTo>
                                  <a:pt x="323024" y="306057"/>
                                </a:lnTo>
                                <a:lnTo>
                                  <a:pt x="324421" y="306654"/>
                                </a:lnTo>
                                <a:lnTo>
                                  <a:pt x="325005" y="306451"/>
                                </a:lnTo>
                                <a:lnTo>
                                  <a:pt x="325462" y="305841"/>
                                </a:lnTo>
                                <a:lnTo>
                                  <a:pt x="325742" y="304736"/>
                                </a:lnTo>
                                <a:lnTo>
                                  <a:pt x="325793" y="302945"/>
                                </a:lnTo>
                                <a:lnTo>
                                  <a:pt x="325742" y="301688"/>
                                </a:lnTo>
                                <a:lnTo>
                                  <a:pt x="314147" y="296049"/>
                                </a:lnTo>
                                <a:lnTo>
                                  <a:pt x="309905" y="296049"/>
                                </a:lnTo>
                                <a:lnTo>
                                  <a:pt x="295198" y="312572"/>
                                </a:lnTo>
                                <a:lnTo>
                                  <a:pt x="295554" y="314413"/>
                                </a:lnTo>
                                <a:lnTo>
                                  <a:pt x="313258" y="327139"/>
                                </a:lnTo>
                                <a:lnTo>
                                  <a:pt x="314553" y="327774"/>
                                </a:lnTo>
                                <a:lnTo>
                                  <a:pt x="316839" y="329209"/>
                                </a:lnTo>
                                <a:lnTo>
                                  <a:pt x="317766" y="330034"/>
                                </a:lnTo>
                                <a:lnTo>
                                  <a:pt x="319163" y="331889"/>
                                </a:lnTo>
                                <a:lnTo>
                                  <a:pt x="319519" y="333044"/>
                                </a:lnTo>
                                <a:lnTo>
                                  <a:pt x="319417" y="336181"/>
                                </a:lnTo>
                                <a:lnTo>
                                  <a:pt x="310959" y="342150"/>
                                </a:lnTo>
                                <a:lnTo>
                                  <a:pt x="307454" y="342150"/>
                                </a:lnTo>
                                <a:lnTo>
                                  <a:pt x="297268" y="338251"/>
                                </a:lnTo>
                                <a:lnTo>
                                  <a:pt x="295529" y="337527"/>
                                </a:lnTo>
                                <a:lnTo>
                                  <a:pt x="294843" y="337718"/>
                                </a:lnTo>
                                <a:lnTo>
                                  <a:pt x="294386" y="338340"/>
                                </a:lnTo>
                                <a:lnTo>
                                  <a:pt x="294157" y="339267"/>
                                </a:lnTo>
                                <a:lnTo>
                                  <a:pt x="294106" y="343179"/>
                                </a:lnTo>
                                <a:lnTo>
                                  <a:pt x="294297" y="343827"/>
                                </a:lnTo>
                                <a:lnTo>
                                  <a:pt x="307568" y="349262"/>
                                </a:lnTo>
                                <a:lnTo>
                                  <a:pt x="312102" y="349262"/>
                                </a:lnTo>
                                <a:lnTo>
                                  <a:pt x="328295" y="336181"/>
                                </a:lnTo>
                                <a:lnTo>
                                  <a:pt x="328295" y="331635"/>
                                </a:lnTo>
                                <a:close/>
                              </a:path>
                              <a:path w="2870200" h="349885">
                                <a:moveTo>
                                  <a:pt x="370116" y="331635"/>
                                </a:moveTo>
                                <a:lnTo>
                                  <a:pt x="351853" y="317309"/>
                                </a:lnTo>
                                <a:lnTo>
                                  <a:pt x="350545" y="316674"/>
                                </a:lnTo>
                                <a:lnTo>
                                  <a:pt x="348259" y="315226"/>
                                </a:lnTo>
                                <a:lnTo>
                                  <a:pt x="347319" y="314401"/>
                                </a:lnTo>
                                <a:lnTo>
                                  <a:pt x="345884" y="312508"/>
                                </a:lnTo>
                                <a:lnTo>
                                  <a:pt x="345528" y="311327"/>
                                </a:lnTo>
                                <a:lnTo>
                                  <a:pt x="345605" y="308521"/>
                                </a:lnTo>
                                <a:lnTo>
                                  <a:pt x="353060" y="302945"/>
                                </a:lnTo>
                                <a:lnTo>
                                  <a:pt x="356247" y="302945"/>
                                </a:lnTo>
                                <a:lnTo>
                                  <a:pt x="364832" y="306057"/>
                                </a:lnTo>
                                <a:lnTo>
                                  <a:pt x="366242" y="306654"/>
                                </a:lnTo>
                                <a:lnTo>
                                  <a:pt x="366826" y="306451"/>
                                </a:lnTo>
                                <a:lnTo>
                                  <a:pt x="367284" y="305841"/>
                                </a:lnTo>
                                <a:lnTo>
                                  <a:pt x="367550" y="304736"/>
                                </a:lnTo>
                                <a:lnTo>
                                  <a:pt x="367614" y="302945"/>
                                </a:lnTo>
                                <a:lnTo>
                                  <a:pt x="367550" y="301688"/>
                                </a:lnTo>
                                <a:lnTo>
                                  <a:pt x="355968" y="296049"/>
                                </a:lnTo>
                                <a:lnTo>
                                  <a:pt x="351739" y="296049"/>
                                </a:lnTo>
                                <a:lnTo>
                                  <a:pt x="337019" y="312572"/>
                                </a:lnTo>
                                <a:lnTo>
                                  <a:pt x="337375" y="314413"/>
                                </a:lnTo>
                                <a:lnTo>
                                  <a:pt x="355079" y="327139"/>
                                </a:lnTo>
                                <a:lnTo>
                                  <a:pt x="356374" y="327774"/>
                                </a:lnTo>
                                <a:lnTo>
                                  <a:pt x="358673" y="329209"/>
                                </a:lnTo>
                                <a:lnTo>
                                  <a:pt x="359600" y="330034"/>
                                </a:lnTo>
                                <a:lnTo>
                                  <a:pt x="360997" y="331889"/>
                                </a:lnTo>
                                <a:lnTo>
                                  <a:pt x="361340" y="333044"/>
                                </a:lnTo>
                                <a:lnTo>
                                  <a:pt x="361238" y="336181"/>
                                </a:lnTo>
                                <a:lnTo>
                                  <a:pt x="352793" y="342150"/>
                                </a:lnTo>
                                <a:lnTo>
                                  <a:pt x="349275" y="342150"/>
                                </a:lnTo>
                                <a:lnTo>
                                  <a:pt x="339090" y="338251"/>
                                </a:lnTo>
                                <a:lnTo>
                                  <a:pt x="337337" y="337527"/>
                                </a:lnTo>
                                <a:lnTo>
                                  <a:pt x="336677" y="337718"/>
                                </a:lnTo>
                                <a:lnTo>
                                  <a:pt x="336219" y="338340"/>
                                </a:lnTo>
                                <a:lnTo>
                                  <a:pt x="335991" y="339267"/>
                                </a:lnTo>
                                <a:lnTo>
                                  <a:pt x="335927" y="343179"/>
                                </a:lnTo>
                                <a:lnTo>
                                  <a:pt x="336118" y="343827"/>
                                </a:lnTo>
                                <a:lnTo>
                                  <a:pt x="349402" y="349262"/>
                                </a:lnTo>
                                <a:lnTo>
                                  <a:pt x="353910" y="349262"/>
                                </a:lnTo>
                                <a:lnTo>
                                  <a:pt x="370116" y="336181"/>
                                </a:lnTo>
                                <a:lnTo>
                                  <a:pt x="370116" y="331635"/>
                                </a:lnTo>
                                <a:close/>
                              </a:path>
                              <a:path w="2870200" h="349885">
                                <a:moveTo>
                                  <a:pt x="451167" y="296379"/>
                                </a:moveTo>
                                <a:lnTo>
                                  <a:pt x="441312" y="281571"/>
                                </a:lnTo>
                                <a:lnTo>
                                  <a:pt x="441312" y="302488"/>
                                </a:lnTo>
                                <a:lnTo>
                                  <a:pt x="441109" y="303771"/>
                                </a:lnTo>
                                <a:lnTo>
                                  <a:pt x="428777" y="314172"/>
                                </a:lnTo>
                                <a:lnTo>
                                  <a:pt x="417639" y="314172"/>
                                </a:lnTo>
                                <a:lnTo>
                                  <a:pt x="417639" y="286258"/>
                                </a:lnTo>
                                <a:lnTo>
                                  <a:pt x="427786" y="286258"/>
                                </a:lnTo>
                                <a:lnTo>
                                  <a:pt x="441312" y="302488"/>
                                </a:lnTo>
                                <a:lnTo>
                                  <a:pt x="441312" y="281571"/>
                                </a:lnTo>
                                <a:lnTo>
                                  <a:pt x="431279" y="278815"/>
                                </a:lnTo>
                                <a:lnTo>
                                  <a:pt x="429907" y="278676"/>
                                </a:lnTo>
                                <a:lnTo>
                                  <a:pt x="428459" y="278625"/>
                                </a:lnTo>
                                <a:lnTo>
                                  <a:pt x="411124" y="278625"/>
                                </a:lnTo>
                                <a:lnTo>
                                  <a:pt x="410260" y="278930"/>
                                </a:lnTo>
                                <a:lnTo>
                                  <a:pt x="408774" y="280149"/>
                                </a:lnTo>
                                <a:lnTo>
                                  <a:pt x="408393" y="281178"/>
                                </a:lnTo>
                                <a:lnTo>
                                  <a:pt x="408393" y="346837"/>
                                </a:lnTo>
                                <a:lnTo>
                                  <a:pt x="408609" y="347586"/>
                                </a:lnTo>
                                <a:lnTo>
                                  <a:pt x="409359" y="348094"/>
                                </a:lnTo>
                                <a:lnTo>
                                  <a:pt x="410781" y="348437"/>
                                </a:lnTo>
                                <a:lnTo>
                                  <a:pt x="413016" y="348551"/>
                                </a:lnTo>
                                <a:lnTo>
                                  <a:pt x="415251" y="348437"/>
                                </a:lnTo>
                                <a:lnTo>
                                  <a:pt x="416648" y="348094"/>
                                </a:lnTo>
                                <a:lnTo>
                                  <a:pt x="417410" y="347586"/>
                                </a:lnTo>
                                <a:lnTo>
                                  <a:pt x="417639" y="346837"/>
                                </a:lnTo>
                                <a:lnTo>
                                  <a:pt x="417639" y="321767"/>
                                </a:lnTo>
                                <a:lnTo>
                                  <a:pt x="429856" y="321767"/>
                                </a:lnTo>
                                <a:lnTo>
                                  <a:pt x="433565" y="321233"/>
                                </a:lnTo>
                                <a:lnTo>
                                  <a:pt x="439775" y="319074"/>
                                </a:lnTo>
                                <a:lnTo>
                                  <a:pt x="442391" y="317550"/>
                                </a:lnTo>
                                <a:lnTo>
                                  <a:pt x="446036" y="314172"/>
                                </a:lnTo>
                                <a:lnTo>
                                  <a:pt x="446659" y="313601"/>
                                </a:lnTo>
                                <a:lnTo>
                                  <a:pt x="448297" y="311226"/>
                                </a:lnTo>
                                <a:lnTo>
                                  <a:pt x="450583" y="305625"/>
                                </a:lnTo>
                                <a:lnTo>
                                  <a:pt x="451167" y="302488"/>
                                </a:lnTo>
                                <a:lnTo>
                                  <a:pt x="451167" y="296379"/>
                                </a:lnTo>
                                <a:close/>
                              </a:path>
                              <a:path w="2870200" h="349885">
                                <a:moveTo>
                                  <a:pt x="500494" y="324827"/>
                                </a:moveTo>
                                <a:lnTo>
                                  <a:pt x="500468" y="311150"/>
                                </a:lnTo>
                                <a:lnTo>
                                  <a:pt x="500164" y="308635"/>
                                </a:lnTo>
                                <a:lnTo>
                                  <a:pt x="498792" y="304114"/>
                                </a:lnTo>
                                <a:lnTo>
                                  <a:pt x="498284" y="303250"/>
                                </a:lnTo>
                                <a:lnTo>
                                  <a:pt x="497700" y="302234"/>
                                </a:lnTo>
                                <a:lnTo>
                                  <a:pt x="494677" y="299173"/>
                                </a:lnTo>
                                <a:lnTo>
                                  <a:pt x="492721" y="298018"/>
                                </a:lnTo>
                                <a:lnTo>
                                  <a:pt x="487832" y="296443"/>
                                </a:lnTo>
                                <a:lnTo>
                                  <a:pt x="484886" y="296049"/>
                                </a:lnTo>
                                <a:lnTo>
                                  <a:pt x="479526" y="296049"/>
                                </a:lnTo>
                                <a:lnTo>
                                  <a:pt x="463118" y="305130"/>
                                </a:lnTo>
                                <a:lnTo>
                                  <a:pt x="463232" y="306387"/>
                                </a:lnTo>
                                <a:lnTo>
                                  <a:pt x="463562" y="307403"/>
                                </a:lnTo>
                                <a:lnTo>
                                  <a:pt x="464134" y="308051"/>
                                </a:lnTo>
                                <a:lnTo>
                                  <a:pt x="464883" y="308267"/>
                                </a:lnTo>
                                <a:lnTo>
                                  <a:pt x="466839" y="307479"/>
                                </a:lnTo>
                                <a:lnTo>
                                  <a:pt x="467728" y="306959"/>
                                </a:lnTo>
                                <a:lnTo>
                                  <a:pt x="468807" y="306387"/>
                                </a:lnTo>
                                <a:lnTo>
                                  <a:pt x="471436" y="305130"/>
                                </a:lnTo>
                                <a:lnTo>
                                  <a:pt x="472948" y="304558"/>
                                </a:lnTo>
                                <a:lnTo>
                                  <a:pt x="476440" y="303517"/>
                                </a:lnTo>
                                <a:lnTo>
                                  <a:pt x="478409" y="303250"/>
                                </a:lnTo>
                                <a:lnTo>
                                  <a:pt x="482638" y="303250"/>
                                </a:lnTo>
                                <a:lnTo>
                                  <a:pt x="491667" y="312801"/>
                                </a:lnTo>
                                <a:lnTo>
                                  <a:pt x="491667" y="318427"/>
                                </a:lnTo>
                                <a:lnTo>
                                  <a:pt x="491667" y="324827"/>
                                </a:lnTo>
                                <a:lnTo>
                                  <a:pt x="491667" y="335102"/>
                                </a:lnTo>
                                <a:lnTo>
                                  <a:pt x="489483" y="337553"/>
                                </a:lnTo>
                                <a:lnTo>
                                  <a:pt x="487400" y="339356"/>
                                </a:lnTo>
                                <a:lnTo>
                                  <a:pt x="483412" y="341718"/>
                                </a:lnTo>
                                <a:lnTo>
                                  <a:pt x="481253" y="342315"/>
                                </a:lnTo>
                                <a:lnTo>
                                  <a:pt x="476059" y="342315"/>
                                </a:lnTo>
                                <a:lnTo>
                                  <a:pt x="473811" y="341579"/>
                                </a:lnTo>
                                <a:lnTo>
                                  <a:pt x="470623" y="338594"/>
                                </a:lnTo>
                                <a:lnTo>
                                  <a:pt x="469925" y="336842"/>
                                </a:lnTo>
                                <a:lnTo>
                                  <a:pt x="469823" y="332613"/>
                                </a:lnTo>
                                <a:lnTo>
                                  <a:pt x="470103" y="331317"/>
                                </a:lnTo>
                                <a:lnTo>
                                  <a:pt x="471220" y="329057"/>
                                </a:lnTo>
                                <a:lnTo>
                                  <a:pt x="472097" y="328079"/>
                                </a:lnTo>
                                <a:lnTo>
                                  <a:pt x="473278" y="327291"/>
                                </a:lnTo>
                                <a:lnTo>
                                  <a:pt x="474446" y="326478"/>
                                </a:lnTo>
                                <a:lnTo>
                                  <a:pt x="475945" y="325869"/>
                                </a:lnTo>
                                <a:lnTo>
                                  <a:pt x="479526" y="325031"/>
                                </a:lnTo>
                                <a:lnTo>
                                  <a:pt x="481647" y="324827"/>
                                </a:lnTo>
                                <a:lnTo>
                                  <a:pt x="491667" y="324827"/>
                                </a:lnTo>
                                <a:lnTo>
                                  <a:pt x="491667" y="318427"/>
                                </a:lnTo>
                                <a:lnTo>
                                  <a:pt x="481241" y="318427"/>
                                </a:lnTo>
                                <a:lnTo>
                                  <a:pt x="477850" y="318757"/>
                                </a:lnTo>
                                <a:lnTo>
                                  <a:pt x="460743" y="336842"/>
                                </a:lnTo>
                                <a:lnTo>
                                  <a:pt x="461137" y="338937"/>
                                </a:lnTo>
                                <a:lnTo>
                                  <a:pt x="474980" y="349262"/>
                                </a:lnTo>
                                <a:lnTo>
                                  <a:pt x="480428" y="349262"/>
                                </a:lnTo>
                                <a:lnTo>
                                  <a:pt x="483184" y="348627"/>
                                </a:lnTo>
                                <a:lnTo>
                                  <a:pt x="488378" y="346113"/>
                                </a:lnTo>
                                <a:lnTo>
                                  <a:pt x="490728" y="344373"/>
                                </a:lnTo>
                                <a:lnTo>
                                  <a:pt x="492658" y="342315"/>
                                </a:lnTo>
                                <a:lnTo>
                                  <a:pt x="492861" y="342099"/>
                                </a:lnTo>
                                <a:lnTo>
                                  <a:pt x="492861" y="346938"/>
                                </a:lnTo>
                                <a:lnTo>
                                  <a:pt x="493242" y="347916"/>
                                </a:lnTo>
                                <a:lnTo>
                                  <a:pt x="494449" y="348399"/>
                                </a:lnTo>
                                <a:lnTo>
                                  <a:pt x="494995" y="348500"/>
                                </a:lnTo>
                                <a:lnTo>
                                  <a:pt x="495744" y="348551"/>
                                </a:lnTo>
                                <a:lnTo>
                                  <a:pt x="497649" y="348551"/>
                                </a:lnTo>
                                <a:lnTo>
                                  <a:pt x="498373" y="348500"/>
                                </a:lnTo>
                                <a:lnTo>
                                  <a:pt x="498868" y="348399"/>
                                </a:lnTo>
                                <a:lnTo>
                                  <a:pt x="500062" y="347916"/>
                                </a:lnTo>
                                <a:lnTo>
                                  <a:pt x="500494" y="346938"/>
                                </a:lnTo>
                                <a:lnTo>
                                  <a:pt x="500494" y="342099"/>
                                </a:lnTo>
                                <a:lnTo>
                                  <a:pt x="500494" y="324827"/>
                                </a:lnTo>
                                <a:close/>
                              </a:path>
                              <a:path w="2870200" h="349885">
                                <a:moveTo>
                                  <a:pt x="545172" y="303631"/>
                                </a:moveTo>
                                <a:lnTo>
                                  <a:pt x="538175" y="296049"/>
                                </a:lnTo>
                                <a:lnTo>
                                  <a:pt x="537146" y="296049"/>
                                </a:lnTo>
                                <a:lnTo>
                                  <a:pt x="524941" y="305511"/>
                                </a:lnTo>
                                <a:lnTo>
                                  <a:pt x="524814" y="297954"/>
                                </a:lnTo>
                                <a:lnTo>
                                  <a:pt x="524764" y="297738"/>
                                </a:lnTo>
                                <a:lnTo>
                                  <a:pt x="524141" y="297205"/>
                                </a:lnTo>
                                <a:lnTo>
                                  <a:pt x="522935" y="296875"/>
                                </a:lnTo>
                                <a:lnTo>
                                  <a:pt x="520966" y="296811"/>
                                </a:lnTo>
                                <a:lnTo>
                                  <a:pt x="518972" y="296875"/>
                                </a:lnTo>
                                <a:lnTo>
                                  <a:pt x="517740" y="297205"/>
                                </a:lnTo>
                                <a:lnTo>
                                  <a:pt x="517093" y="297738"/>
                                </a:lnTo>
                                <a:lnTo>
                                  <a:pt x="517042" y="297954"/>
                                </a:lnTo>
                                <a:lnTo>
                                  <a:pt x="516928" y="346887"/>
                                </a:lnTo>
                                <a:lnTo>
                                  <a:pt x="517118" y="347624"/>
                                </a:lnTo>
                                <a:lnTo>
                                  <a:pt x="517817" y="348132"/>
                                </a:lnTo>
                                <a:lnTo>
                                  <a:pt x="519188" y="348449"/>
                                </a:lnTo>
                                <a:lnTo>
                                  <a:pt x="521347" y="348551"/>
                                </a:lnTo>
                                <a:lnTo>
                                  <a:pt x="523544" y="348449"/>
                                </a:lnTo>
                                <a:lnTo>
                                  <a:pt x="524891" y="348132"/>
                                </a:lnTo>
                                <a:lnTo>
                                  <a:pt x="525589" y="347624"/>
                                </a:lnTo>
                                <a:lnTo>
                                  <a:pt x="525805" y="346887"/>
                                </a:lnTo>
                                <a:lnTo>
                                  <a:pt x="525805" y="315036"/>
                                </a:lnTo>
                                <a:lnTo>
                                  <a:pt x="527062" y="313067"/>
                                </a:lnTo>
                                <a:lnTo>
                                  <a:pt x="533831" y="305511"/>
                                </a:lnTo>
                                <a:lnTo>
                                  <a:pt x="534085" y="305346"/>
                                </a:lnTo>
                                <a:lnTo>
                                  <a:pt x="534949" y="304977"/>
                                </a:lnTo>
                                <a:lnTo>
                                  <a:pt x="537591" y="304444"/>
                                </a:lnTo>
                                <a:lnTo>
                                  <a:pt x="539686" y="304660"/>
                                </a:lnTo>
                                <a:lnTo>
                                  <a:pt x="541439" y="305117"/>
                                </a:lnTo>
                                <a:lnTo>
                                  <a:pt x="542836" y="305600"/>
                                </a:lnTo>
                                <a:lnTo>
                                  <a:pt x="543877" y="305841"/>
                                </a:lnTo>
                                <a:lnTo>
                                  <a:pt x="544563" y="305600"/>
                                </a:lnTo>
                                <a:lnTo>
                                  <a:pt x="544957" y="304901"/>
                                </a:lnTo>
                                <a:lnTo>
                                  <a:pt x="545033" y="304444"/>
                                </a:lnTo>
                                <a:lnTo>
                                  <a:pt x="545172" y="303631"/>
                                </a:lnTo>
                                <a:close/>
                              </a:path>
                              <a:path w="2870200" h="349885">
                                <a:moveTo>
                                  <a:pt x="580301" y="302082"/>
                                </a:moveTo>
                                <a:lnTo>
                                  <a:pt x="580186" y="299059"/>
                                </a:lnTo>
                                <a:lnTo>
                                  <a:pt x="579831" y="297903"/>
                                </a:lnTo>
                                <a:lnTo>
                                  <a:pt x="579272" y="297256"/>
                                </a:lnTo>
                                <a:lnTo>
                                  <a:pt x="578510" y="297078"/>
                                </a:lnTo>
                                <a:lnTo>
                                  <a:pt x="566089" y="297078"/>
                                </a:lnTo>
                                <a:lnTo>
                                  <a:pt x="566089" y="285559"/>
                                </a:lnTo>
                                <a:lnTo>
                                  <a:pt x="565873" y="284861"/>
                                </a:lnTo>
                                <a:lnTo>
                                  <a:pt x="565188" y="284289"/>
                                </a:lnTo>
                                <a:lnTo>
                                  <a:pt x="563841" y="283946"/>
                                </a:lnTo>
                                <a:lnTo>
                                  <a:pt x="561619" y="283832"/>
                                </a:lnTo>
                                <a:lnTo>
                                  <a:pt x="559473" y="283946"/>
                                </a:lnTo>
                                <a:lnTo>
                                  <a:pt x="558114" y="284289"/>
                                </a:lnTo>
                                <a:lnTo>
                                  <a:pt x="557403" y="284861"/>
                                </a:lnTo>
                                <a:lnTo>
                                  <a:pt x="557212" y="285559"/>
                                </a:lnTo>
                                <a:lnTo>
                                  <a:pt x="557212" y="297078"/>
                                </a:lnTo>
                                <a:lnTo>
                                  <a:pt x="550481" y="297078"/>
                                </a:lnTo>
                                <a:lnTo>
                                  <a:pt x="549706" y="297256"/>
                                </a:lnTo>
                                <a:lnTo>
                                  <a:pt x="549148" y="297903"/>
                                </a:lnTo>
                                <a:lnTo>
                                  <a:pt x="548792" y="299059"/>
                                </a:lnTo>
                                <a:lnTo>
                                  <a:pt x="548652" y="300786"/>
                                </a:lnTo>
                                <a:lnTo>
                                  <a:pt x="548652" y="302082"/>
                                </a:lnTo>
                                <a:lnTo>
                                  <a:pt x="548830" y="303009"/>
                                </a:lnTo>
                                <a:lnTo>
                                  <a:pt x="549148" y="303580"/>
                                </a:lnTo>
                                <a:lnTo>
                                  <a:pt x="550443" y="304444"/>
                                </a:lnTo>
                                <a:lnTo>
                                  <a:pt x="557212" y="304444"/>
                                </a:lnTo>
                                <a:lnTo>
                                  <a:pt x="557212" y="335534"/>
                                </a:lnTo>
                                <a:lnTo>
                                  <a:pt x="568845" y="349148"/>
                                </a:lnTo>
                                <a:lnTo>
                                  <a:pt x="571360" y="349148"/>
                                </a:lnTo>
                                <a:lnTo>
                                  <a:pt x="580224" y="345211"/>
                                </a:lnTo>
                                <a:lnTo>
                                  <a:pt x="580148" y="341566"/>
                                </a:lnTo>
                                <a:lnTo>
                                  <a:pt x="576795" y="340817"/>
                                </a:lnTo>
                                <a:lnTo>
                                  <a:pt x="575068" y="341325"/>
                                </a:lnTo>
                                <a:lnTo>
                                  <a:pt x="572871" y="341566"/>
                                </a:lnTo>
                                <a:lnTo>
                                  <a:pt x="570331" y="341566"/>
                                </a:lnTo>
                                <a:lnTo>
                                  <a:pt x="568540" y="340702"/>
                                </a:lnTo>
                                <a:lnTo>
                                  <a:pt x="566585" y="337299"/>
                                </a:lnTo>
                                <a:lnTo>
                                  <a:pt x="566089" y="334784"/>
                                </a:lnTo>
                                <a:lnTo>
                                  <a:pt x="566089" y="304444"/>
                                </a:lnTo>
                                <a:lnTo>
                                  <a:pt x="578510" y="304444"/>
                                </a:lnTo>
                                <a:lnTo>
                                  <a:pt x="579805" y="303580"/>
                                </a:lnTo>
                                <a:lnTo>
                                  <a:pt x="580136" y="303009"/>
                                </a:lnTo>
                                <a:lnTo>
                                  <a:pt x="580301" y="302082"/>
                                </a:lnTo>
                                <a:close/>
                              </a:path>
                              <a:path w="2870200" h="349885">
                                <a:moveTo>
                                  <a:pt x="634961" y="346887"/>
                                </a:moveTo>
                                <a:lnTo>
                                  <a:pt x="633488" y="306044"/>
                                </a:lnTo>
                                <a:lnTo>
                                  <a:pt x="632396" y="303745"/>
                                </a:lnTo>
                                <a:lnTo>
                                  <a:pt x="629780" y="300240"/>
                                </a:lnTo>
                                <a:lnTo>
                                  <a:pt x="627989" y="298780"/>
                                </a:lnTo>
                                <a:lnTo>
                                  <a:pt x="623582" y="296595"/>
                                </a:lnTo>
                                <a:lnTo>
                                  <a:pt x="620864" y="296049"/>
                                </a:lnTo>
                                <a:lnTo>
                                  <a:pt x="614870" y="296049"/>
                                </a:lnTo>
                                <a:lnTo>
                                  <a:pt x="612140" y="296760"/>
                                </a:lnTo>
                                <a:lnTo>
                                  <a:pt x="606729" y="299593"/>
                                </a:lnTo>
                                <a:lnTo>
                                  <a:pt x="604012" y="301815"/>
                                </a:lnTo>
                                <a:lnTo>
                                  <a:pt x="601281" y="304876"/>
                                </a:lnTo>
                                <a:lnTo>
                                  <a:pt x="601281" y="298475"/>
                                </a:lnTo>
                                <a:lnTo>
                                  <a:pt x="601091" y="297738"/>
                                </a:lnTo>
                                <a:lnTo>
                                  <a:pt x="600468" y="297205"/>
                                </a:lnTo>
                                <a:lnTo>
                                  <a:pt x="599262" y="296875"/>
                                </a:lnTo>
                                <a:lnTo>
                                  <a:pt x="597306" y="296811"/>
                                </a:lnTo>
                                <a:lnTo>
                                  <a:pt x="595312" y="296875"/>
                                </a:lnTo>
                                <a:lnTo>
                                  <a:pt x="594080" y="297205"/>
                                </a:lnTo>
                                <a:lnTo>
                                  <a:pt x="593432" y="297738"/>
                                </a:lnTo>
                                <a:lnTo>
                                  <a:pt x="593267" y="298475"/>
                                </a:lnTo>
                                <a:lnTo>
                                  <a:pt x="593267" y="346887"/>
                                </a:lnTo>
                                <a:lnTo>
                                  <a:pt x="593445" y="347624"/>
                                </a:lnTo>
                                <a:lnTo>
                                  <a:pt x="594156" y="348132"/>
                                </a:lnTo>
                                <a:lnTo>
                                  <a:pt x="595515" y="348449"/>
                                </a:lnTo>
                                <a:lnTo>
                                  <a:pt x="597674" y="348551"/>
                                </a:lnTo>
                                <a:lnTo>
                                  <a:pt x="599884" y="348449"/>
                                </a:lnTo>
                                <a:lnTo>
                                  <a:pt x="601243" y="348132"/>
                                </a:lnTo>
                                <a:lnTo>
                                  <a:pt x="601929" y="347624"/>
                                </a:lnTo>
                                <a:lnTo>
                                  <a:pt x="602145" y="346887"/>
                                </a:lnTo>
                                <a:lnTo>
                                  <a:pt x="602145" y="313042"/>
                                </a:lnTo>
                                <a:lnTo>
                                  <a:pt x="604583" y="310007"/>
                                </a:lnTo>
                                <a:lnTo>
                                  <a:pt x="606907" y="307695"/>
                                </a:lnTo>
                                <a:lnTo>
                                  <a:pt x="610882" y="304876"/>
                                </a:lnTo>
                                <a:lnTo>
                                  <a:pt x="611365" y="304533"/>
                                </a:lnTo>
                                <a:lnTo>
                                  <a:pt x="613575" y="303745"/>
                                </a:lnTo>
                                <a:lnTo>
                                  <a:pt x="617524" y="303745"/>
                                </a:lnTo>
                                <a:lnTo>
                                  <a:pt x="626097" y="315772"/>
                                </a:lnTo>
                                <a:lnTo>
                                  <a:pt x="626097" y="346887"/>
                                </a:lnTo>
                                <a:lnTo>
                                  <a:pt x="626300" y="347624"/>
                                </a:lnTo>
                                <a:lnTo>
                                  <a:pt x="626999" y="348132"/>
                                </a:lnTo>
                                <a:lnTo>
                                  <a:pt x="628345" y="348449"/>
                                </a:lnTo>
                                <a:lnTo>
                                  <a:pt x="630555" y="348551"/>
                                </a:lnTo>
                                <a:lnTo>
                                  <a:pt x="632701" y="348449"/>
                                </a:lnTo>
                                <a:lnTo>
                                  <a:pt x="634047" y="348132"/>
                                </a:lnTo>
                                <a:lnTo>
                                  <a:pt x="634746" y="347624"/>
                                </a:lnTo>
                                <a:lnTo>
                                  <a:pt x="634961" y="346887"/>
                                </a:lnTo>
                                <a:close/>
                              </a:path>
                              <a:path w="2870200" h="349885">
                                <a:moveTo>
                                  <a:pt x="691134" y="317944"/>
                                </a:moveTo>
                                <a:lnTo>
                                  <a:pt x="686282" y="302983"/>
                                </a:lnTo>
                                <a:lnTo>
                                  <a:pt x="684415" y="300736"/>
                                </a:lnTo>
                                <a:lnTo>
                                  <a:pt x="682218" y="299097"/>
                                </a:lnTo>
                                <a:lnTo>
                                  <a:pt x="682205" y="317944"/>
                                </a:lnTo>
                                <a:lnTo>
                                  <a:pt x="655789" y="317944"/>
                                </a:lnTo>
                                <a:lnTo>
                                  <a:pt x="667181" y="302983"/>
                                </a:lnTo>
                                <a:lnTo>
                                  <a:pt x="673684" y="302983"/>
                                </a:lnTo>
                                <a:lnTo>
                                  <a:pt x="676922" y="304304"/>
                                </a:lnTo>
                                <a:lnTo>
                                  <a:pt x="681291" y="309626"/>
                                </a:lnTo>
                                <a:lnTo>
                                  <a:pt x="682193" y="312839"/>
                                </a:lnTo>
                                <a:lnTo>
                                  <a:pt x="682205" y="317944"/>
                                </a:lnTo>
                                <a:lnTo>
                                  <a:pt x="682205" y="299097"/>
                                </a:lnTo>
                                <a:lnTo>
                                  <a:pt x="676884" y="296659"/>
                                </a:lnTo>
                                <a:lnTo>
                                  <a:pt x="673633" y="296049"/>
                                </a:lnTo>
                                <a:lnTo>
                                  <a:pt x="666292" y="296049"/>
                                </a:lnTo>
                                <a:lnTo>
                                  <a:pt x="646595" y="327279"/>
                                </a:lnTo>
                                <a:lnTo>
                                  <a:pt x="647115" y="331101"/>
                                </a:lnTo>
                                <a:lnTo>
                                  <a:pt x="666838" y="349262"/>
                                </a:lnTo>
                                <a:lnTo>
                                  <a:pt x="673100" y="349262"/>
                                </a:lnTo>
                                <a:lnTo>
                                  <a:pt x="689089" y="342049"/>
                                </a:lnTo>
                                <a:lnTo>
                                  <a:pt x="688962" y="339991"/>
                                </a:lnTo>
                                <a:lnTo>
                                  <a:pt x="684872" y="339331"/>
                                </a:lnTo>
                                <a:lnTo>
                                  <a:pt x="683793" y="339750"/>
                                </a:lnTo>
                                <a:lnTo>
                                  <a:pt x="681164" y="340677"/>
                                </a:lnTo>
                                <a:lnTo>
                                  <a:pt x="679602" y="341096"/>
                                </a:lnTo>
                                <a:lnTo>
                                  <a:pt x="675995" y="341871"/>
                                </a:lnTo>
                                <a:lnTo>
                                  <a:pt x="673950" y="342049"/>
                                </a:lnTo>
                                <a:lnTo>
                                  <a:pt x="668705" y="342049"/>
                                </a:lnTo>
                                <a:lnTo>
                                  <a:pt x="655789" y="324446"/>
                                </a:lnTo>
                                <a:lnTo>
                                  <a:pt x="687679" y="324446"/>
                                </a:lnTo>
                                <a:lnTo>
                                  <a:pt x="690079" y="323570"/>
                                </a:lnTo>
                                <a:lnTo>
                                  <a:pt x="690791" y="322973"/>
                                </a:lnTo>
                                <a:lnTo>
                                  <a:pt x="691134" y="321983"/>
                                </a:lnTo>
                                <a:lnTo>
                                  <a:pt x="691134" y="317944"/>
                                </a:lnTo>
                                <a:close/>
                              </a:path>
                              <a:path w="2870200" h="349885">
                                <a:moveTo>
                                  <a:pt x="733488" y="303631"/>
                                </a:moveTo>
                                <a:lnTo>
                                  <a:pt x="726503" y="296049"/>
                                </a:lnTo>
                                <a:lnTo>
                                  <a:pt x="725462" y="296049"/>
                                </a:lnTo>
                                <a:lnTo>
                                  <a:pt x="713257" y="305511"/>
                                </a:lnTo>
                                <a:lnTo>
                                  <a:pt x="713130" y="297954"/>
                                </a:lnTo>
                                <a:lnTo>
                                  <a:pt x="713079" y="297738"/>
                                </a:lnTo>
                                <a:lnTo>
                                  <a:pt x="712457" y="297205"/>
                                </a:lnTo>
                                <a:lnTo>
                                  <a:pt x="711250" y="296875"/>
                                </a:lnTo>
                                <a:lnTo>
                                  <a:pt x="709282" y="296811"/>
                                </a:lnTo>
                                <a:lnTo>
                                  <a:pt x="707288" y="296875"/>
                                </a:lnTo>
                                <a:lnTo>
                                  <a:pt x="706043" y="297205"/>
                                </a:lnTo>
                                <a:lnTo>
                                  <a:pt x="705408" y="297738"/>
                                </a:lnTo>
                                <a:lnTo>
                                  <a:pt x="705358" y="297954"/>
                                </a:lnTo>
                                <a:lnTo>
                                  <a:pt x="705243" y="346887"/>
                                </a:lnTo>
                                <a:lnTo>
                                  <a:pt x="705434" y="347624"/>
                                </a:lnTo>
                                <a:lnTo>
                                  <a:pt x="706132" y="348132"/>
                                </a:lnTo>
                                <a:lnTo>
                                  <a:pt x="707504" y="348449"/>
                                </a:lnTo>
                                <a:lnTo>
                                  <a:pt x="709663" y="348551"/>
                                </a:lnTo>
                                <a:lnTo>
                                  <a:pt x="711860" y="348449"/>
                                </a:lnTo>
                                <a:lnTo>
                                  <a:pt x="713206" y="348132"/>
                                </a:lnTo>
                                <a:lnTo>
                                  <a:pt x="713905" y="347624"/>
                                </a:lnTo>
                                <a:lnTo>
                                  <a:pt x="714121" y="346887"/>
                                </a:lnTo>
                                <a:lnTo>
                                  <a:pt x="714121" y="315036"/>
                                </a:lnTo>
                                <a:lnTo>
                                  <a:pt x="715378" y="313067"/>
                                </a:lnTo>
                                <a:lnTo>
                                  <a:pt x="725893" y="304444"/>
                                </a:lnTo>
                                <a:lnTo>
                                  <a:pt x="728002" y="304660"/>
                                </a:lnTo>
                                <a:lnTo>
                                  <a:pt x="729742" y="305117"/>
                                </a:lnTo>
                                <a:lnTo>
                                  <a:pt x="731151" y="305600"/>
                                </a:lnTo>
                                <a:lnTo>
                                  <a:pt x="732205" y="305841"/>
                                </a:lnTo>
                                <a:lnTo>
                                  <a:pt x="732878" y="305600"/>
                                </a:lnTo>
                                <a:lnTo>
                                  <a:pt x="733272" y="304901"/>
                                </a:lnTo>
                                <a:lnTo>
                                  <a:pt x="733348" y="304444"/>
                                </a:lnTo>
                                <a:lnTo>
                                  <a:pt x="733488" y="303631"/>
                                </a:lnTo>
                                <a:close/>
                              </a:path>
                              <a:path w="2870200" h="349885">
                                <a:moveTo>
                                  <a:pt x="773823" y="331635"/>
                                </a:moveTo>
                                <a:lnTo>
                                  <a:pt x="755561" y="317309"/>
                                </a:lnTo>
                                <a:lnTo>
                                  <a:pt x="754265" y="316674"/>
                                </a:lnTo>
                                <a:lnTo>
                                  <a:pt x="751967" y="315226"/>
                                </a:lnTo>
                                <a:lnTo>
                                  <a:pt x="751027" y="314401"/>
                                </a:lnTo>
                                <a:lnTo>
                                  <a:pt x="749604" y="312508"/>
                                </a:lnTo>
                                <a:lnTo>
                                  <a:pt x="749236" y="311327"/>
                                </a:lnTo>
                                <a:lnTo>
                                  <a:pt x="749312" y="308521"/>
                                </a:lnTo>
                                <a:lnTo>
                                  <a:pt x="756780" y="302945"/>
                                </a:lnTo>
                                <a:lnTo>
                                  <a:pt x="759968" y="302945"/>
                                </a:lnTo>
                                <a:lnTo>
                                  <a:pt x="768553" y="306057"/>
                                </a:lnTo>
                                <a:lnTo>
                                  <a:pt x="769950" y="306654"/>
                                </a:lnTo>
                                <a:lnTo>
                                  <a:pt x="770547" y="306451"/>
                                </a:lnTo>
                                <a:lnTo>
                                  <a:pt x="771004" y="305841"/>
                                </a:lnTo>
                                <a:lnTo>
                                  <a:pt x="771283" y="304736"/>
                                </a:lnTo>
                                <a:lnTo>
                                  <a:pt x="771347" y="302945"/>
                                </a:lnTo>
                                <a:lnTo>
                                  <a:pt x="771283" y="301688"/>
                                </a:lnTo>
                                <a:lnTo>
                                  <a:pt x="759675" y="296049"/>
                                </a:lnTo>
                                <a:lnTo>
                                  <a:pt x="755446" y="296049"/>
                                </a:lnTo>
                                <a:lnTo>
                                  <a:pt x="740740" y="312572"/>
                                </a:lnTo>
                                <a:lnTo>
                                  <a:pt x="741083" y="314413"/>
                                </a:lnTo>
                                <a:lnTo>
                                  <a:pt x="758799" y="327139"/>
                                </a:lnTo>
                                <a:lnTo>
                                  <a:pt x="760082" y="327774"/>
                                </a:lnTo>
                                <a:lnTo>
                                  <a:pt x="762381" y="329209"/>
                                </a:lnTo>
                                <a:lnTo>
                                  <a:pt x="763308" y="330034"/>
                                </a:lnTo>
                                <a:lnTo>
                                  <a:pt x="764717" y="331889"/>
                                </a:lnTo>
                                <a:lnTo>
                                  <a:pt x="765060" y="333044"/>
                                </a:lnTo>
                                <a:lnTo>
                                  <a:pt x="764959" y="336181"/>
                                </a:lnTo>
                                <a:lnTo>
                                  <a:pt x="756500" y="342150"/>
                                </a:lnTo>
                                <a:lnTo>
                                  <a:pt x="752995" y="342150"/>
                                </a:lnTo>
                                <a:lnTo>
                                  <a:pt x="742810" y="338251"/>
                                </a:lnTo>
                                <a:lnTo>
                                  <a:pt x="741070" y="337527"/>
                                </a:lnTo>
                                <a:lnTo>
                                  <a:pt x="740397" y="337718"/>
                                </a:lnTo>
                                <a:lnTo>
                                  <a:pt x="739927" y="338340"/>
                                </a:lnTo>
                                <a:lnTo>
                                  <a:pt x="739698" y="339267"/>
                                </a:lnTo>
                                <a:lnTo>
                                  <a:pt x="739635" y="343179"/>
                                </a:lnTo>
                                <a:lnTo>
                                  <a:pt x="739825" y="343827"/>
                                </a:lnTo>
                                <a:lnTo>
                                  <a:pt x="753110" y="349262"/>
                                </a:lnTo>
                                <a:lnTo>
                                  <a:pt x="757643" y="349262"/>
                                </a:lnTo>
                                <a:lnTo>
                                  <a:pt x="773823" y="336181"/>
                                </a:lnTo>
                                <a:lnTo>
                                  <a:pt x="773823" y="331635"/>
                                </a:lnTo>
                                <a:close/>
                              </a:path>
                              <a:path w="2870200" h="349885">
                                <a:moveTo>
                                  <a:pt x="1237246" y="219024"/>
                                </a:moveTo>
                                <a:lnTo>
                                  <a:pt x="1016977" y="219024"/>
                                </a:lnTo>
                                <a:lnTo>
                                  <a:pt x="1016977" y="56603"/>
                                </a:lnTo>
                                <a:lnTo>
                                  <a:pt x="1019441" y="56603"/>
                                </a:lnTo>
                                <a:lnTo>
                                  <a:pt x="1019441" y="44297"/>
                                </a:lnTo>
                                <a:lnTo>
                                  <a:pt x="821334" y="44297"/>
                                </a:lnTo>
                                <a:lnTo>
                                  <a:pt x="821334" y="56603"/>
                                </a:lnTo>
                                <a:lnTo>
                                  <a:pt x="1004671" y="56603"/>
                                </a:lnTo>
                                <a:lnTo>
                                  <a:pt x="1004671" y="226415"/>
                                </a:lnTo>
                                <a:lnTo>
                                  <a:pt x="1010831" y="226415"/>
                                </a:lnTo>
                                <a:lnTo>
                                  <a:pt x="1010831" y="231330"/>
                                </a:lnTo>
                                <a:lnTo>
                                  <a:pt x="1237246" y="231330"/>
                                </a:lnTo>
                                <a:lnTo>
                                  <a:pt x="1237246" y="219024"/>
                                </a:lnTo>
                                <a:close/>
                              </a:path>
                              <a:path w="2870200" h="349885">
                                <a:moveTo>
                                  <a:pt x="2685504" y="231330"/>
                                </a:moveTo>
                                <a:lnTo>
                                  <a:pt x="2572308" y="231330"/>
                                </a:lnTo>
                                <a:lnTo>
                                  <a:pt x="2572308" y="243636"/>
                                </a:lnTo>
                                <a:lnTo>
                                  <a:pt x="2685504" y="243636"/>
                                </a:lnTo>
                                <a:lnTo>
                                  <a:pt x="2685504" y="231330"/>
                                </a:lnTo>
                                <a:close/>
                              </a:path>
                              <a:path w="2870200" h="349885">
                                <a:moveTo>
                                  <a:pt x="2870098" y="0"/>
                                </a:moveTo>
                                <a:lnTo>
                                  <a:pt x="2671991" y="0"/>
                                </a:lnTo>
                                <a:lnTo>
                                  <a:pt x="2671991" y="3683"/>
                                </a:lnTo>
                                <a:lnTo>
                                  <a:pt x="2670759" y="3683"/>
                                </a:lnTo>
                                <a:lnTo>
                                  <a:pt x="2670759" y="230098"/>
                                </a:lnTo>
                                <a:lnTo>
                                  <a:pt x="2684284" y="230098"/>
                                </a:lnTo>
                                <a:lnTo>
                                  <a:pt x="2684284" y="12306"/>
                                </a:lnTo>
                                <a:lnTo>
                                  <a:pt x="2870098" y="12306"/>
                                </a:lnTo>
                                <a:lnTo>
                                  <a:pt x="2870098" y="0"/>
                                </a:lnTo>
                                <a:close/>
                              </a:path>
                            </a:pathLst>
                          </a:custGeom>
                          <a:solidFill>
                            <a:srgbClr val="000000"/>
                          </a:solidFill>
                        </wps:spPr>
                        <wps:bodyPr wrap="square" lIns="0" tIns="0" rIns="0" bIns="0" rtlCol="0">
                          <a:prstTxWarp prst="textNoShape">
                            <a:avLst/>
                          </a:prstTxWarp>
                          <a:noAutofit/>
                        </wps:bodyPr>
                      </wps:wsp>
                      <pic:pic>
                        <pic:nvPicPr>
                          <pic:cNvPr id="29" name="Image 29"/>
                          <pic:cNvPicPr/>
                        </pic:nvPicPr>
                        <pic:blipFill>
                          <a:blip r:embed="rId22" cstate="print"/>
                          <a:stretch>
                            <a:fillRect/>
                          </a:stretch>
                        </pic:blipFill>
                        <pic:spPr>
                          <a:xfrm>
                            <a:off x="482345" y="2198253"/>
                            <a:ext cx="860120" cy="311302"/>
                          </a:xfrm>
                          <a:prstGeom prst="rect">
                            <a:avLst/>
                          </a:prstGeom>
                        </pic:spPr>
                      </pic:pic>
                      <pic:pic>
                        <pic:nvPicPr>
                          <pic:cNvPr id="30" name="Image 30"/>
                          <pic:cNvPicPr/>
                        </pic:nvPicPr>
                        <pic:blipFill>
                          <a:blip r:embed="rId23" cstate="print"/>
                          <a:stretch>
                            <a:fillRect/>
                          </a:stretch>
                        </pic:blipFill>
                        <pic:spPr>
                          <a:xfrm>
                            <a:off x="57241" y="2011220"/>
                            <a:ext cx="376021" cy="990545"/>
                          </a:xfrm>
                          <a:prstGeom prst="rect">
                            <a:avLst/>
                          </a:prstGeom>
                        </pic:spPr>
                      </pic:pic>
                      <wps:wsp>
                        <wps:cNvPr id="31" name="Graphic 31"/>
                        <wps:cNvSpPr/>
                        <wps:spPr>
                          <a:xfrm>
                            <a:off x="2486816" y="2651072"/>
                            <a:ext cx="16510" cy="170180"/>
                          </a:xfrm>
                          <a:custGeom>
                            <a:avLst/>
                            <a:gdLst/>
                            <a:ahLst/>
                            <a:cxnLst/>
                            <a:rect l="l" t="t" r="r" b="b"/>
                            <a:pathLst>
                              <a:path w="16510" h="170180">
                                <a:moveTo>
                                  <a:pt x="15989" y="0"/>
                                </a:moveTo>
                                <a:lnTo>
                                  <a:pt x="1231" y="0"/>
                                </a:lnTo>
                                <a:lnTo>
                                  <a:pt x="0" y="169811"/>
                                </a:lnTo>
                                <a:lnTo>
                                  <a:pt x="14757" y="169811"/>
                                </a:lnTo>
                                <a:lnTo>
                                  <a:pt x="15989" y="0"/>
                                </a:lnTo>
                                <a:close/>
                              </a:path>
                            </a:pathLst>
                          </a:custGeom>
                          <a:solidFill>
                            <a:srgbClr val="000000"/>
                          </a:solidFill>
                        </wps:spPr>
                        <wps:bodyPr wrap="square" lIns="0" tIns="0" rIns="0" bIns="0" rtlCol="0">
                          <a:prstTxWarp prst="textNoShape">
                            <a:avLst/>
                          </a:prstTxWarp>
                          <a:noAutofit/>
                        </wps:bodyPr>
                      </wps:wsp>
                      <pic:pic>
                        <pic:nvPicPr>
                          <pic:cNvPr id="32" name="Image 32"/>
                          <pic:cNvPicPr/>
                        </pic:nvPicPr>
                        <pic:blipFill>
                          <a:blip r:embed="rId24" cstate="print"/>
                          <a:stretch>
                            <a:fillRect/>
                          </a:stretch>
                        </pic:blipFill>
                        <pic:spPr>
                          <a:xfrm>
                            <a:off x="2238260" y="2854093"/>
                            <a:ext cx="225183" cy="150139"/>
                          </a:xfrm>
                          <a:prstGeom prst="rect">
                            <a:avLst/>
                          </a:prstGeom>
                        </pic:spPr>
                      </pic:pic>
                      <pic:pic>
                        <pic:nvPicPr>
                          <pic:cNvPr id="33" name="Image 33"/>
                          <pic:cNvPicPr/>
                        </pic:nvPicPr>
                        <pic:blipFill>
                          <a:blip r:embed="rId25" cstate="print"/>
                          <a:stretch>
                            <a:fillRect/>
                          </a:stretch>
                        </pic:blipFill>
                        <pic:spPr>
                          <a:xfrm>
                            <a:off x="2549575" y="2835653"/>
                            <a:ext cx="232549" cy="163652"/>
                          </a:xfrm>
                          <a:prstGeom prst="rect">
                            <a:avLst/>
                          </a:prstGeom>
                        </pic:spPr>
                      </pic:pic>
                      <pic:pic>
                        <pic:nvPicPr>
                          <pic:cNvPr id="34" name="Image 34"/>
                          <pic:cNvPicPr/>
                        </pic:nvPicPr>
                        <pic:blipFill>
                          <a:blip r:embed="rId26" cstate="print"/>
                          <a:stretch>
                            <a:fillRect/>
                          </a:stretch>
                        </pic:blipFill>
                        <pic:spPr>
                          <a:xfrm>
                            <a:off x="2881795" y="2744581"/>
                            <a:ext cx="151345" cy="244881"/>
                          </a:xfrm>
                          <a:prstGeom prst="rect">
                            <a:avLst/>
                          </a:prstGeom>
                        </pic:spPr>
                      </pic:pic>
                      <pic:pic>
                        <pic:nvPicPr>
                          <pic:cNvPr id="35" name="Image 35"/>
                          <pic:cNvPicPr/>
                        </pic:nvPicPr>
                        <pic:blipFill>
                          <a:blip r:embed="rId27" cstate="print"/>
                          <a:stretch>
                            <a:fillRect/>
                          </a:stretch>
                        </pic:blipFill>
                        <pic:spPr>
                          <a:xfrm>
                            <a:off x="1925713" y="2825798"/>
                            <a:ext cx="264553" cy="204266"/>
                          </a:xfrm>
                          <a:prstGeom prst="rect">
                            <a:avLst/>
                          </a:prstGeom>
                        </pic:spPr>
                      </pic:pic>
                      <wps:wsp>
                        <wps:cNvPr id="36" name="Graphic 36"/>
                        <wps:cNvSpPr/>
                        <wps:spPr>
                          <a:xfrm>
                            <a:off x="39369" y="3009148"/>
                            <a:ext cx="1924685" cy="12700"/>
                          </a:xfrm>
                          <a:custGeom>
                            <a:avLst/>
                            <a:gdLst/>
                            <a:ahLst/>
                            <a:cxnLst/>
                            <a:rect l="l" t="t" r="r" b="b"/>
                            <a:pathLst>
                              <a:path w="1924685" h="12700">
                                <a:moveTo>
                                  <a:pt x="1924481" y="0"/>
                                </a:moveTo>
                                <a:lnTo>
                                  <a:pt x="0" y="0"/>
                                </a:lnTo>
                                <a:lnTo>
                                  <a:pt x="0" y="12306"/>
                                </a:lnTo>
                                <a:lnTo>
                                  <a:pt x="1924481" y="12306"/>
                                </a:lnTo>
                                <a:lnTo>
                                  <a:pt x="19244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0.1pt;height:238.6pt;mso-position-horizontal-relative:char;mso-position-vertical-relative:line" id="docshapegroup14" coordorigin="0,0" coordsize="6802,4772">
                <v:shape style="position:absolute;left:1246;top:0;width:5556;height:3267" type="#_x0000_t75" id="docshape15" stroked="false">
                  <v:imagedata r:id="rId14" o:title=""/>
                </v:shape>
                <v:rect style="position:absolute;left:63;top:3128;width:3388;height:20" id="docshape16" filled="true" fillcolor="#000000" stroked="false">
                  <v:fill type="solid"/>
                </v:rect>
                <v:shape style="position:absolute;left:4923;top:2444;width:276;height:374" type="#_x0000_t75" id="docshape17" stroked="false">
                  <v:imagedata r:id="rId15" o:title=""/>
                </v:shape>
                <v:shape style="position:absolute;left:2753;top:2764;width:2289;height:274" id="docshape18" coordorigin="2754,2764" coordsize="2289,274" path="m3647,2851l2777,2861,2777,2764,2754,2764,2754,2861,2756,2861,2756,2880,3618,2871,3618,3037,3643,3037,3643,2871,3647,2871,3647,2851xm4219,2840l4195,2840,4195,3018,4219,3018,4219,2840xm5042,2809l4195,2818,4197,2838,5042,2828,5042,2809xe" filled="true" fillcolor="#000000" stroked="false">
                  <v:path arrowok="t"/>
                  <v:fill type="solid"/>
                </v:shape>
                <v:shape style="position:absolute;left:5520;top:2370;width:278;height:287" type="#_x0000_t75" id="docshape19" stroked="false">
                  <v:imagedata r:id="rId16" o:title=""/>
                </v:shape>
                <v:shape style="position:absolute;left:4321;top:2646;width:1318;height:502" id="docshape20" coordorigin="4321,2646" coordsize="1318,502" path="m5614,3117l4321,3129,4321,3148,5614,3136,5614,3117xm5639,2646l5616,2646,5616,3136,5639,3136,5639,2646xe" filled="true" fillcolor="#000000" stroked="false">
                  <v:path arrowok="t"/>
                  <v:fill type="solid"/>
                </v:shape>
                <v:shape style="position:absolute;left:3910;top:320;width:2396;height:1221" type="#_x0000_t75" id="docshape21" stroked="false">
                  <v:imagedata r:id="rId17" o:title=""/>
                </v:shape>
                <v:shape style="position:absolute;left:0;top:429;width:3426;height:2682" type="#_x0000_t75" id="docshape22" stroked="false">
                  <v:imagedata r:id="rId18" o:title=""/>
                </v:shape>
                <v:shape style="position:absolute;left:2802;top:3256;width:2157;height:936" type="#_x0000_t75" id="docshape23" stroked="false">
                  <v:imagedata r:id="rId19" o:title=""/>
                </v:shape>
                <v:shape style="position:absolute;left:5394;top:3394;width:471;height:944" type="#_x0000_t75" id="docshape24" stroked="false">
                  <v:imagedata r:id="rId20" o:title=""/>
                </v:shape>
                <v:shape style="position:absolute;left:5755;top:3793;width:845;height:429" type="#_x0000_t75" id="docshape25" stroked="false">
                  <v:imagedata r:id="rId21" o:title=""/>
                </v:shape>
                <v:shape style="position:absolute;left:874;top:3638;width:4520;height:551" id="docshape26" coordorigin="875,3638" coordsize="4520,551" path="m947,4151l947,4148,944,4142,943,4139,940,4136,939,4134,937,4133,932,4130,932,4153,932,4159,931,4162,930,4164,929,4166,928,4168,924,4171,922,4173,917,4174,914,4175,889,4175,889,4136,911,4136,915,4136,921,4138,924,4139,928,4143,929,4145,931,4150,932,4153,932,4130,931,4130,929,4128,926,4128,928,4127,930,4126,932,4124,934,4122,935,4121,938,4117,939,4114,940,4110,940,4108,940,4100,940,4096,937,4089,936,4089,935,4087,929,4082,926,4080,925,4080,925,4110,925,4111,924,4115,922,4117,919,4120,917,4122,913,4124,910,4124,889,4124,889,4089,909,4089,912,4089,917,4091,919,4092,922,4095,923,4097,925,4101,925,4110,925,4080,917,4078,912,4077,880,4077,877,4078,876,4079,875,4081,875,4183,876,4184,877,4185,880,4187,913,4187,917,4186,923,4185,926,4184,932,4182,934,4180,939,4177,941,4175,941,4175,944,4170,945,4168,947,4162,947,4159,947,4151xm1032,4108l1031,4107,1030,4106,1028,4106,1025,4106,1021,4106,1019,4106,1018,4107,1018,4108,1018,4161,1014,4166,1010,4170,1003,4175,1000,4176,993,4176,991,4176,987,4174,985,4172,983,4168,982,4166,980,4161,980,4157,980,4108,980,4107,979,4106,976,4106,973,4106,970,4106,967,4106,966,4107,966,4161,966,4165,968,4172,970,4176,974,4182,977,4184,984,4187,988,4188,998,4188,1002,4187,1010,4183,1015,4179,1017,4176,1019,4174,1019,4184,1019,4186,1020,4186,1022,4187,1025,4187,1028,4187,1030,4186,1031,4186,1032,4184,1032,4174,1032,4108xm1105,4160l1105,4158,1102,4153,1101,4151,1097,4147,1095,4146,1091,4144,1088,4143,1086,4142,1076,4138,1074,4137,1071,4135,1069,4133,1067,4130,1067,4128,1067,4124,1067,4123,1067,4122,1070,4118,1071,4117,1073,4117,1076,4115,1078,4115,1083,4115,1086,4116,1090,4117,1092,4117,1095,4119,1096,4120,1097,4120,1099,4121,1100,4121,1101,4120,1101,4118,1101,4115,1101,4113,1101,4112,1101,4111,1099,4109,1097,4108,1096,4107,1094,4107,1091,4106,1089,4105,1085,4105,1083,4104,1076,4104,1072,4105,1065,4107,1062,4109,1058,4113,1056,4116,1054,4121,1053,4123,1053,4130,1054,4133,1056,4138,1057,4140,1061,4144,1063,4145,1068,4148,1070,4149,1075,4151,1082,4153,1084,4154,1087,4157,1089,4158,1091,4161,1091,4163,1091,4168,1091,4169,1090,4172,1088,4173,1086,4175,1084,4176,1080,4177,1078,4177,1072,4177,1070,4177,1065,4175,1063,4174,1059,4172,1058,4172,1056,4171,1054,4170,1053,4170,1052,4171,1051,4172,1051,4179,1052,4180,1053,4182,1056,4184,1057,4185,1059,4185,1063,4187,1065,4187,1070,4188,1073,4188,1080,4188,1084,4188,1091,4185,1094,4184,1100,4180,1102,4177,1102,4177,1105,4171,1105,4168,1105,4160xm1139,4108l1139,4107,1138,4106,1136,4106,1132,4106,1129,4106,1127,4106,1125,4107,1125,4108,1125,4184,1125,4186,1127,4186,1129,4187,1132,4187,1136,4187,1138,4186,1139,4186,1139,4184,1139,4108xm1141,4079l1140,4077,1138,4075,1135,4074,1129,4074,1127,4075,1124,4077,1123,4079,1123,4086,1124,4088,1127,4090,1129,4091,1135,4091,1138,4090,1140,4088,1141,4086,1141,4079xm1233,4184l1233,4131,1233,4128,1231,4120,1230,4117,1229,4116,1225,4111,1222,4109,1215,4105,1211,4104,1202,4104,1197,4105,1189,4110,1185,4113,1180,4118,1180,4108,1180,4107,1179,4106,1177,4106,1174,4106,1171,4106,1169,4106,1168,4107,1168,4108,1168,4184,1168,4186,1169,4186,1171,4187,1175,4187,1178,4187,1180,4186,1181,4186,1182,4184,1182,4131,1186,4126,1189,4123,1195,4118,1196,4118,1200,4116,1206,4116,1208,4117,1212,4119,1214,4120,1217,4124,1218,4127,1219,4132,1219,4135,1219,4184,1220,4186,1221,4186,1223,4187,1226,4187,1230,4187,1232,4186,1233,4186,1233,4184xm1322,4139l1322,4134,1321,4131,1319,4122,1317,4118,1314,4115,1311,4112,1308,4109,1308,4109,1308,4139,1266,4139,1266,4135,1267,4133,1269,4127,1270,4125,1274,4120,1276,4119,1281,4116,1284,4115,1294,4115,1299,4117,1306,4126,1308,4131,1308,4139,1308,4109,1299,4105,1294,4104,1283,4104,1278,4105,1269,4109,1265,4112,1258,4119,1256,4124,1253,4134,1252,4139,1252,4154,1253,4160,1256,4170,1258,4174,1265,4181,1269,4184,1278,4187,1284,4188,1293,4188,1297,4188,1303,4187,1306,4186,1311,4185,1313,4184,1316,4183,1317,4182,1317,4182,1318,4181,1318,4180,1319,4178,1319,4177,1318,4174,1318,4172,1317,4171,1316,4171,1313,4172,1312,4173,1310,4173,1306,4175,1304,4175,1298,4177,1295,4177,1287,4177,1283,4176,1276,4174,1274,4172,1270,4167,1268,4164,1267,4157,1266,4154,1266,4149,1316,4149,1320,4148,1321,4147,1322,4145,1322,4139xm1392,4160l1391,4158,1390,4155,1389,4153,1388,4151,1384,4147,1382,4146,1377,4144,1375,4143,1373,4142,1363,4138,1361,4137,1358,4135,1356,4133,1354,4130,1353,4128,1353,4124,1354,4123,1354,4122,1357,4118,1358,4117,1359,4117,1363,4115,1365,4115,1370,4115,1372,4116,1377,4117,1378,4117,1381,4119,1383,4120,1384,4120,1386,4121,1387,4121,1387,4120,1388,4118,1388,4115,1388,4113,1388,4112,1387,4111,1386,4109,1383,4108,1382,4107,1381,4107,1378,4106,1376,4105,1372,4105,1370,4104,1363,4104,1359,4105,1352,4107,1349,4109,1344,4113,1343,4116,1340,4121,1340,4123,1340,4130,1340,4133,1343,4138,1344,4140,1348,4144,1350,4145,1354,4148,1357,4149,1361,4151,1368,4153,1370,4154,1374,4157,1375,4158,1378,4161,1378,4163,1378,4168,1378,4169,1376,4172,1375,4173,1372,4175,1371,4176,1367,4177,1365,4177,1359,4177,1356,4177,1351,4175,1349,4174,1346,4172,1344,4172,1343,4171,1340,4170,1339,4170,1339,4171,1338,4172,1338,4179,1338,4180,1340,4182,1343,4184,1344,4185,1346,4185,1350,4187,1352,4187,1357,4188,1359,4188,1366,4188,1370,4188,1378,4185,1381,4184,1386,4180,1388,4177,1388,4177,1391,4171,1392,4168,1392,4160xm1458,4160l1457,4158,1455,4153,1454,4151,1450,4147,1448,4146,1443,4144,1441,4143,1438,4142,1429,4138,1427,4137,1423,4135,1422,4133,1420,4130,1419,4128,1419,4124,1419,4123,1420,4122,1423,4118,1424,4117,1425,4117,1429,4115,1431,4115,1436,4115,1438,4116,1442,4117,1444,4117,1447,4119,1449,4120,1449,4120,1452,4121,1453,4121,1453,4120,1454,4118,1454,4115,1454,4113,1454,4112,1453,4111,1452,4109,1449,4108,1448,4107,1447,4107,1443,4106,1442,4105,1438,4105,1436,4104,1429,4104,1425,4105,1418,4107,1415,4109,1410,4113,1409,4116,1406,4121,1406,4123,1406,4130,1406,4133,1408,4138,1410,4140,1414,4144,1416,4145,1420,4148,1422,4149,1427,4151,1434,4153,1436,4154,1440,4157,1441,4158,1443,4161,1444,4163,1444,4168,1444,4169,1442,4172,1441,4173,1440,4174,1438,4175,1437,4176,1433,4177,1431,4177,1425,4177,1422,4177,1417,4175,1415,4174,1412,4172,1410,4172,1409,4171,1406,4170,1405,4170,1404,4171,1404,4172,1404,4179,1404,4180,1406,4182,1409,4184,1410,4185,1412,4185,1415,4187,1418,4187,1423,4188,1425,4188,1432,4188,1436,4188,1444,4185,1447,4184,1452,4180,1454,4177,1454,4177,1457,4171,1458,4168,1458,4160xm1585,4105l1585,4101,1583,4094,1581,4091,1579,4089,1577,4086,1574,4084,1570,4082,1570,4115,1570,4117,1568,4122,1566,4125,1564,4127,1562,4129,1560,4130,1554,4132,1550,4133,1533,4133,1533,4089,1549,4089,1551,4089,1556,4090,1559,4091,1564,4094,1566,4096,1569,4102,1570,4105,1570,4115,1570,4082,1568,4080,1565,4079,1559,4078,1556,4077,1554,4077,1552,4077,1550,4077,1522,4077,1521,4077,1519,4079,1518,4081,1518,4184,1518,4186,1520,4186,1522,4187,1525,4187,1529,4187,1531,4186,1532,4186,1533,4184,1533,4145,1552,4145,1558,4144,1568,4141,1572,4138,1577,4133,1578,4132,1581,4128,1585,4119,1585,4115,1585,4105xm1663,4150l1663,4128,1663,4124,1660,4117,1660,4116,1659,4114,1654,4109,1651,4107,1643,4105,1639,4104,1630,4104,1627,4105,1621,4106,1619,4106,1614,4108,1612,4109,1608,4111,1607,4112,1606,4113,1605,4115,1604,4119,1604,4121,1605,4122,1606,4123,1607,4124,1610,4122,1612,4122,1613,4121,1617,4119,1620,4118,1625,4116,1628,4116,1635,4116,1638,4116,1642,4118,1644,4119,1647,4122,1648,4124,1649,4128,1649,4131,1649,4140,1649,4150,1649,4166,1646,4170,1643,4173,1636,4176,1633,4177,1625,4177,1621,4176,1616,4171,1615,4169,1615,4162,1615,4160,1617,4156,1618,4155,1620,4154,1622,4152,1624,4151,1630,4150,1633,4150,1649,4150,1649,4140,1633,4140,1627,4140,1618,4142,1614,4144,1607,4148,1605,4151,1601,4157,1601,4160,1601,4169,1601,4172,1604,4178,1605,4180,1610,4184,1613,4186,1619,4188,1623,4188,1632,4188,1636,4187,1644,4183,1648,4180,1651,4177,1651,4177,1651,4185,1652,4186,1654,4187,1654,4187,1656,4187,1659,4187,1660,4187,1661,4187,1662,4186,1663,4185,1663,4177,1663,4150xm1733,4116l1733,4108,1733,4107,1732,4107,1731,4106,1728,4105,1725,4104,1722,4104,1721,4104,1719,4105,1716,4105,1714,4106,1711,4108,1709,4110,1706,4114,1704,4116,1702,4119,1701,4107,1701,4107,1700,4106,1698,4106,1695,4106,1692,4106,1690,4106,1689,4107,1689,4107,1689,4184,1689,4186,1690,4186,1693,4187,1696,4187,1699,4187,1702,4186,1703,4186,1703,4184,1703,4134,1705,4131,1707,4129,1710,4124,1712,4123,1715,4120,1716,4119,1716,4119,1717,4118,1722,4118,1725,4118,1728,4119,1730,4119,1731,4120,1733,4119,1733,4118,1733,4118,1733,4116xm1789,4114l1789,4109,1788,4107,1787,4106,1786,4106,1766,4106,1766,4088,1766,4087,1765,4086,1763,4085,1759,4085,1756,4085,1754,4086,1753,4087,1752,4088,1752,4106,1742,4106,1741,4106,1740,4107,1739,4109,1739,4112,1739,4114,1739,4115,1740,4116,1742,4118,1752,4118,1752,4167,1753,4170,1755,4177,1756,4180,1759,4184,1762,4185,1767,4187,1771,4188,1775,4188,1779,4188,1782,4187,1785,4186,1787,4185,1788,4183,1789,4182,1789,4176,1788,4175,1788,4174,1787,4174,1785,4174,1783,4175,1781,4176,1777,4176,1773,4176,1770,4175,1767,4169,1766,4165,1766,4118,1786,4118,1788,4116,1789,4115,1789,4114xm1875,4184l1875,4131,1874,4128,1873,4120,1871,4117,1871,4116,1867,4111,1864,4109,1857,4105,1853,4104,1843,4104,1839,4105,1830,4110,1826,4113,1822,4118,1822,4108,1822,4107,1821,4106,1819,4106,1816,4106,1812,4106,1811,4106,1809,4107,1809,4108,1809,4184,1810,4186,1811,4186,1813,4187,1816,4187,1820,4187,1822,4186,1823,4186,1823,4184,1823,4131,1827,4126,1831,4123,1837,4118,1838,4118,1841,4116,1847,4116,1850,4117,1854,4119,1856,4120,1858,4124,1859,4127,1861,4132,1861,4135,1861,4184,1861,4186,1862,4186,1864,4187,1868,4187,1871,4187,1873,4186,1875,4186,1875,4184xm1963,4139l1963,4134,1963,4131,1960,4122,1958,4118,1956,4115,1953,4112,1949,4109,1949,4109,1949,4139,1908,4139,1908,4135,1908,4133,1909,4130,1910,4127,1912,4125,1915,4120,1917,4119,1923,4116,1926,4115,1936,4115,1941,4117,1948,4126,1949,4131,1949,4139,1949,4109,1941,4105,1936,4104,1924,4104,1919,4105,1910,4109,1906,4112,1900,4119,1897,4124,1894,4134,1893,4139,1893,4154,1894,4160,1897,4170,1900,4174,1906,4181,1910,4184,1920,4187,1925,4188,1935,4188,1938,4188,1945,4187,1948,4186,1952,4185,1954,4184,1957,4183,1958,4182,1959,4181,1960,4180,1960,4178,1960,4177,1960,4174,1960,4172,1959,4171,1958,4171,1955,4172,1953,4173,1952,4173,1948,4175,1945,4175,1940,4177,1936,4177,1928,4177,1924,4176,1918,4174,1915,4172,1911,4167,1910,4164,1908,4157,1908,4154,1908,4149,1958,4149,1962,4148,1963,4147,1963,4145,1963,4139xm2030,4116l2030,4108,2030,4107,2029,4107,2027,4106,2024,4105,2022,4104,2019,4104,2017,4104,2016,4105,2013,4105,2011,4106,2008,4108,2006,4110,2002,4114,2000,4116,1998,4119,1998,4107,1998,4107,1997,4106,1995,4106,1992,4106,1989,4106,1987,4106,1986,4107,1986,4107,1986,4184,1986,4186,1987,4186,1989,4187,1993,4187,1996,4187,1998,4186,1999,4186,2000,4184,2000,4134,2002,4131,2003,4129,2007,4124,2008,4123,2011,4120,2012,4119,2013,4119,2014,4118,2018,4118,2021,4118,2024,4119,2026,4119,2028,4120,2029,4119,2030,4118,2030,4118,2030,4116xm2094,4160l2093,4158,2091,4153,2089,4151,2086,4147,2084,4146,2079,4144,2077,4143,2074,4142,2065,4138,2063,4137,2059,4135,2058,4133,2055,4130,2055,4128,2055,4124,2055,4123,2056,4122,2058,4118,2060,4117,2061,4117,2065,4115,2067,4115,2072,4115,2074,4116,2078,4117,2080,4117,2083,4119,2084,4120,2085,4120,2087,4121,2088,4121,2089,4120,2090,4118,2090,4115,2090,4113,2089,4112,2089,4111,2088,4109,2085,4108,2084,4107,2083,4107,2079,4106,2077,4105,2073,4105,2071,4104,2065,4104,2061,4105,2054,4107,2051,4109,2046,4113,2044,4116,2042,4121,2042,4123,2041,4130,2042,4133,2044,4138,2046,4140,2049,4144,2051,4145,2056,4148,2058,4149,2063,4151,2070,4153,2072,4154,2076,4157,2077,4158,2079,4161,2080,4163,2080,4168,2079,4169,2078,4172,2077,4173,2074,4175,2072,4176,2068,4177,2066,4177,2061,4177,2058,4177,2053,4175,2051,4174,2047,4172,2046,4172,2045,4171,2042,4170,2041,4170,2040,4171,2040,4172,2040,4179,2040,4180,2041,4182,2044,4184,2046,4185,2047,4185,2051,4187,2053,4187,2058,4188,2061,4188,2068,4188,2072,4188,2079,4185,2083,4184,2088,4180,2090,4177,2090,4177,2093,4171,2094,4168,2094,4160xm2823,3983l2476,3983,2476,3727,2480,3727,2480,3708,2168,3708,2168,3727,2457,3727,2457,3995,2467,3995,2467,4002,2823,4002,2823,3983xm5104,4002l4926,4002,4926,4022,5104,4022,5104,4002xm5395,3638l5083,3638,5083,3644,5081,3644,5081,4001,5102,4001,5102,3658,5395,3658,5395,3638xe" filled="true" fillcolor="#000000" stroked="false">
                  <v:path arrowok="t"/>
                  <v:fill type="solid"/>
                </v:shape>
                <v:shape style="position:absolute;left:759;top:3461;width:1355;height:491" type="#_x0000_t75" id="docshape27" stroked="false">
                  <v:imagedata r:id="rId22" o:title=""/>
                </v:shape>
                <v:shape style="position:absolute;left:90;top:3167;width:593;height:1560" type="#_x0000_t75" id="docshape28" stroked="false">
                  <v:imagedata r:id="rId23" o:title=""/>
                </v:shape>
                <v:shape style="position:absolute;left:3916;top:4174;width:26;height:268" id="docshape29" coordorigin="3916,4175" coordsize="26,268" path="m3941,4175l3918,4175,3916,4442,3939,4442,3941,4175xe" filled="true" fillcolor="#000000" stroked="false">
                  <v:path arrowok="t"/>
                  <v:fill type="solid"/>
                </v:shape>
                <v:shape style="position:absolute;left:3524;top:4494;width:355;height:237" type="#_x0000_t75" id="docshape30" stroked="false">
                  <v:imagedata r:id="rId24" o:title=""/>
                </v:shape>
                <v:shape style="position:absolute;left:4015;top:4465;width:367;height:258" type="#_x0000_t75" id="docshape31" stroked="false">
                  <v:imagedata r:id="rId25" o:title=""/>
                </v:shape>
                <v:shape style="position:absolute;left:4538;top:4322;width:239;height:386" type="#_x0000_t75" id="docshape32" stroked="false">
                  <v:imagedata r:id="rId26" o:title=""/>
                </v:shape>
                <v:shape style="position:absolute;left:3032;top:4450;width:417;height:322" type="#_x0000_t75" id="docshape33" stroked="false">
                  <v:imagedata r:id="rId27" o:title=""/>
                </v:shape>
                <v:rect style="position:absolute;left:62;top:4738;width:3031;height:20" id="docshape34" filled="true" fillcolor="#000000" stroked="false">
                  <v:fill type="solid"/>
                </v:rect>
              </v:group>
            </w:pict>
          </mc:Fallback>
        </mc:AlternateContent>
      </w:r>
      <w:r>
        <w:rPr>
          <w:sz w:val="20"/>
        </w:rPr>
      </w:r>
    </w:p>
    <w:p>
      <w:pPr>
        <w:pStyle w:val="BodyText"/>
        <w:spacing w:before="2"/>
        <w:ind w:left="0"/>
        <w:rPr>
          <w:sz w:val="5"/>
        </w:rPr>
      </w:pPr>
    </w:p>
    <w:p>
      <w:pPr>
        <w:pStyle w:val="BodyText"/>
        <w:spacing w:line="150" w:lineRule="exact"/>
        <w:ind w:left="5181"/>
        <w:rPr>
          <w:sz w:val="15"/>
        </w:rPr>
      </w:pPr>
      <w:r>
        <w:rPr>
          <w:position w:val="-2"/>
          <w:sz w:val="15"/>
        </w:rPr>
        <w:drawing>
          <wp:inline distT="0" distB="0" distL="0" distR="0">
            <wp:extent cx="783452" cy="95250"/>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8" cstate="print"/>
                    <a:stretch>
                      <a:fillRect/>
                    </a:stretch>
                  </pic:blipFill>
                  <pic:spPr>
                    <a:xfrm>
                      <a:off x="0" y="0"/>
                      <a:ext cx="783452" cy="95250"/>
                    </a:xfrm>
                    <a:prstGeom prst="rect">
                      <a:avLst/>
                    </a:prstGeom>
                  </pic:spPr>
                </pic:pic>
              </a:graphicData>
            </a:graphic>
          </wp:inline>
        </w:drawing>
      </w:r>
      <w:r>
        <w:rPr>
          <w:position w:val="-2"/>
          <w:sz w:val="15"/>
        </w:rPr>
      </w:r>
    </w:p>
    <w:p>
      <w:pPr>
        <w:pStyle w:val="BodyText"/>
        <w:spacing w:before="40"/>
        <w:ind w:left="0"/>
        <w:rPr>
          <w:sz w:val="14"/>
        </w:rPr>
      </w:pPr>
    </w:p>
    <w:p>
      <w:pPr>
        <w:spacing w:before="0"/>
        <w:ind w:left="0" w:right="18" w:firstLine="0"/>
        <w:jc w:val="center"/>
        <w:rPr>
          <w:sz w:val="14"/>
        </w:rPr>
      </w:pPr>
      <w:bookmarkStart w:name="_bookmark1" w:id="5"/>
      <w:bookmarkEnd w:id="5"/>
      <w:r>
        <w:rPr/>
      </w:r>
      <w:r>
        <w:rPr>
          <w:b/>
          <w:w w:val="115"/>
          <w:sz w:val="14"/>
        </w:rPr>
        <w:t>Fig.</w:t>
      </w:r>
      <w:r>
        <w:rPr>
          <w:b/>
          <w:spacing w:val="1"/>
          <w:w w:val="115"/>
          <w:sz w:val="14"/>
        </w:rPr>
        <w:t> </w:t>
      </w:r>
      <w:r>
        <w:rPr>
          <w:b/>
          <w:w w:val="115"/>
          <w:sz w:val="14"/>
        </w:rPr>
        <w:t>1.</w:t>
      </w:r>
      <w:r>
        <w:rPr>
          <w:b/>
          <w:spacing w:val="22"/>
          <w:w w:val="115"/>
          <w:sz w:val="14"/>
        </w:rPr>
        <w:t> </w:t>
      </w:r>
      <w:r>
        <w:rPr>
          <w:w w:val="115"/>
          <w:sz w:val="14"/>
        </w:rPr>
        <w:t>Cloud</w:t>
      </w:r>
      <w:r>
        <w:rPr>
          <w:spacing w:val="1"/>
          <w:w w:val="115"/>
          <w:sz w:val="14"/>
        </w:rPr>
        <w:t> </w:t>
      </w:r>
      <w:r>
        <w:rPr>
          <w:w w:val="115"/>
          <w:sz w:val="14"/>
        </w:rPr>
        <w:t>network </w:t>
      </w:r>
      <w:r>
        <w:rPr>
          <w:spacing w:val="-2"/>
          <w:w w:val="115"/>
          <w:sz w:val="14"/>
        </w:rPr>
        <w:t>infrastructure.</w:t>
      </w:r>
    </w:p>
    <w:p>
      <w:pPr>
        <w:pStyle w:val="BodyText"/>
        <w:spacing w:before="6"/>
        <w:ind w:left="0"/>
        <w:rPr>
          <w:sz w:val="15"/>
        </w:rPr>
      </w:pPr>
    </w:p>
    <w:p>
      <w:pPr>
        <w:spacing w:after="0"/>
        <w:rPr>
          <w:sz w:val="15"/>
        </w:rPr>
        <w:sectPr>
          <w:pgSz w:w="11910" w:h="15880"/>
          <w:pgMar w:header="655" w:footer="544" w:top="840" w:bottom="740" w:left="620" w:right="600"/>
        </w:sectPr>
      </w:pPr>
    </w:p>
    <w:p>
      <w:pPr>
        <w:pStyle w:val="BodyText"/>
        <w:spacing w:line="273" w:lineRule="auto" w:before="91"/>
        <w:ind w:right="38" w:firstLine="239"/>
        <w:jc w:val="both"/>
      </w:pPr>
      <w:r>
        <w:rPr>
          <w:w w:val="110"/>
        </w:rPr>
        <w:t>[</w:t>
      </w:r>
      <w:hyperlink w:history="true" w:anchor="_bookmark55">
        <w:r>
          <w:rPr>
            <w:color w:val="2196D1"/>
            <w:w w:val="110"/>
          </w:rPr>
          <w:t>31</w:t>
        </w:r>
      </w:hyperlink>
      <w:r>
        <w:rPr>
          <w:w w:val="110"/>
        </w:rPr>
        <w:t>] proposed</w:t>
      </w:r>
      <w:r>
        <w:rPr>
          <w:w w:val="110"/>
        </w:rPr>
        <w:t> a</w:t>
      </w:r>
      <w:r>
        <w:rPr>
          <w:w w:val="110"/>
        </w:rPr>
        <w:t> system</w:t>
      </w:r>
      <w:r>
        <w:rPr>
          <w:w w:val="110"/>
        </w:rPr>
        <w:t> called</w:t>
      </w:r>
      <w:r>
        <w:rPr>
          <w:w w:val="110"/>
        </w:rPr>
        <w:t> LSTM-CLOUD</w:t>
      </w:r>
      <w:r>
        <w:rPr>
          <w:w w:val="110"/>
        </w:rPr>
        <w:t> based</w:t>
      </w:r>
      <w:r>
        <w:rPr>
          <w:w w:val="110"/>
        </w:rPr>
        <w:t> on the</w:t>
      </w:r>
      <w:r>
        <w:rPr>
          <w:w w:val="110"/>
        </w:rPr>
        <w:t> Long </w:t>
      </w:r>
      <w:r>
        <w:rPr/>
        <w:t>Short-Term</w:t>
      </w:r>
      <w:r>
        <w:rPr>
          <w:spacing w:val="22"/>
        </w:rPr>
        <w:t> </w:t>
      </w:r>
      <w:r>
        <w:rPr/>
        <w:t>Memory (LSTM) method for the detection of DDoS attacks </w:t>
      </w:r>
      <w:r>
        <w:rPr/>
        <w:t>in</w:t>
      </w:r>
      <w:r>
        <w:rPr>
          <w:spacing w:val="80"/>
          <w:w w:val="110"/>
        </w:rPr>
        <w:t> </w:t>
      </w:r>
      <w:r>
        <w:rPr>
          <w:w w:val="110"/>
        </w:rPr>
        <w:t>an</w:t>
      </w:r>
      <w:r>
        <w:rPr>
          <w:spacing w:val="-5"/>
          <w:w w:val="110"/>
        </w:rPr>
        <w:t> </w:t>
      </w:r>
      <w:r>
        <w:rPr>
          <w:w w:val="110"/>
        </w:rPr>
        <w:t>open</w:t>
      </w:r>
      <w:r>
        <w:rPr>
          <w:spacing w:val="-5"/>
          <w:w w:val="110"/>
        </w:rPr>
        <w:t> </w:t>
      </w:r>
      <w:r>
        <w:rPr>
          <w:w w:val="110"/>
        </w:rPr>
        <w:t>cloud</w:t>
      </w:r>
      <w:r>
        <w:rPr>
          <w:spacing w:val="-5"/>
          <w:w w:val="110"/>
        </w:rPr>
        <w:t> </w:t>
      </w:r>
      <w:r>
        <w:rPr>
          <w:w w:val="110"/>
        </w:rPr>
        <w:t>network</w:t>
      </w:r>
      <w:r>
        <w:rPr>
          <w:spacing w:val="-5"/>
          <w:w w:val="110"/>
        </w:rPr>
        <w:t> </w:t>
      </w:r>
      <w:r>
        <w:rPr>
          <w:w w:val="110"/>
        </w:rPr>
        <w:t>environment.</w:t>
      </w:r>
      <w:r>
        <w:rPr>
          <w:spacing w:val="-5"/>
          <w:w w:val="110"/>
        </w:rPr>
        <w:t> </w:t>
      </w:r>
      <w:r>
        <w:rPr>
          <w:w w:val="110"/>
        </w:rPr>
        <w:t>The</w:t>
      </w:r>
      <w:r>
        <w:rPr>
          <w:spacing w:val="-5"/>
          <w:w w:val="110"/>
        </w:rPr>
        <w:t> </w:t>
      </w:r>
      <w:r>
        <w:rPr>
          <w:w w:val="110"/>
        </w:rPr>
        <w:t>method</w:t>
      </w:r>
      <w:r>
        <w:rPr>
          <w:spacing w:val="-5"/>
          <w:w w:val="110"/>
        </w:rPr>
        <w:t> </w:t>
      </w:r>
      <w:r>
        <w:rPr>
          <w:w w:val="110"/>
        </w:rPr>
        <w:t>detects</w:t>
      </w:r>
      <w:r>
        <w:rPr>
          <w:spacing w:val="-5"/>
          <w:w w:val="110"/>
        </w:rPr>
        <w:t> </w:t>
      </w:r>
      <w:r>
        <w:rPr>
          <w:w w:val="110"/>
        </w:rPr>
        <w:t>DDoS</w:t>
      </w:r>
      <w:r>
        <w:rPr>
          <w:spacing w:val="-5"/>
          <w:w w:val="110"/>
        </w:rPr>
        <w:t> </w:t>
      </w:r>
      <w:r>
        <w:rPr>
          <w:w w:val="110"/>
        </w:rPr>
        <w:t>attacks</w:t>
      </w:r>
      <w:r>
        <w:rPr>
          <w:w w:val="110"/>
        </w:rPr>
        <w:t> based</w:t>
      </w:r>
      <w:r>
        <w:rPr>
          <w:w w:val="110"/>
        </w:rPr>
        <w:t> on</w:t>
      </w:r>
      <w:r>
        <w:rPr>
          <w:w w:val="110"/>
        </w:rPr>
        <w:t> the</w:t>
      </w:r>
      <w:r>
        <w:rPr>
          <w:w w:val="110"/>
        </w:rPr>
        <w:t> signature.</w:t>
      </w:r>
      <w:r>
        <w:rPr>
          <w:w w:val="110"/>
        </w:rPr>
        <w:t> LSTM-CLOUD</w:t>
      </w:r>
      <w:r>
        <w:rPr>
          <w:w w:val="110"/>
        </w:rPr>
        <w:t> model</w:t>
      </w:r>
      <w:r>
        <w:rPr>
          <w:w w:val="110"/>
        </w:rPr>
        <w:t> consists</w:t>
      </w:r>
      <w:r>
        <w:rPr>
          <w:w w:val="110"/>
        </w:rPr>
        <w:t> of</w:t>
      </w:r>
      <w:r>
        <w:rPr>
          <w:w w:val="110"/>
        </w:rPr>
        <w:t> two</w:t>
      </w:r>
      <w:r>
        <w:rPr>
          <w:w w:val="110"/>
        </w:rPr>
        <w:t> </w:t>
      </w:r>
      <w:r>
        <w:rPr>
          <w:w w:val="110"/>
        </w:rPr>
        <w:t>blocks:</w:t>
      </w:r>
      <w:r>
        <w:rPr>
          <w:w w:val="110"/>
        </w:rPr>
        <w:t> detection</w:t>
      </w:r>
      <w:r>
        <w:rPr>
          <w:w w:val="110"/>
        </w:rPr>
        <w:t> and</w:t>
      </w:r>
      <w:r>
        <w:rPr>
          <w:w w:val="110"/>
        </w:rPr>
        <w:t> protection.</w:t>
      </w:r>
      <w:r>
        <w:rPr>
          <w:w w:val="110"/>
        </w:rPr>
        <w:t> In</w:t>
      </w:r>
      <w:r>
        <w:rPr>
          <w:w w:val="110"/>
        </w:rPr>
        <w:t> the</w:t>
      </w:r>
      <w:r>
        <w:rPr>
          <w:w w:val="110"/>
        </w:rPr>
        <w:t> first</w:t>
      </w:r>
      <w:r>
        <w:rPr>
          <w:w w:val="110"/>
        </w:rPr>
        <w:t> module,</w:t>
      </w:r>
      <w:r>
        <w:rPr>
          <w:w w:val="110"/>
        </w:rPr>
        <w:t> attacks</w:t>
      </w:r>
      <w:r>
        <w:rPr>
          <w:w w:val="110"/>
        </w:rPr>
        <w:t> are</w:t>
      </w:r>
      <w:r>
        <w:rPr>
          <w:w w:val="110"/>
        </w:rPr>
        <w:t> detected</w:t>
      </w:r>
      <w:r>
        <w:rPr>
          <w:w w:val="110"/>
        </w:rPr>
        <w:t> </w:t>
      </w:r>
      <w:r>
        <w:rPr>
          <w:w w:val="110"/>
        </w:rPr>
        <w:t>by</w:t>
      </w:r>
      <w:r>
        <w:rPr>
          <w:w w:val="110"/>
        </w:rPr>
        <w:t> applying LSTM, and in the second module, if the attacks are </w:t>
      </w:r>
      <w:r>
        <w:rPr>
          <w:w w:val="110"/>
        </w:rPr>
        <w:t>detected,</w:t>
      </w:r>
      <w:r>
        <w:rPr>
          <w:w w:val="110"/>
        </w:rPr>
        <w:t> the defense mechanism is activated to defend the cloud system.</w:t>
      </w:r>
    </w:p>
    <w:p>
      <w:pPr>
        <w:pStyle w:val="BodyText"/>
        <w:spacing w:line="273" w:lineRule="auto"/>
        <w:ind w:right="38" w:firstLine="239"/>
        <w:jc w:val="both"/>
      </w:pPr>
      <w:r>
        <w:rPr>
          <w:w w:val="110"/>
        </w:rPr>
        <w:t>In</w:t>
      </w:r>
      <w:r>
        <w:rPr>
          <w:w w:val="110"/>
        </w:rPr>
        <w:t> [</w:t>
      </w:r>
      <w:hyperlink w:history="true" w:anchor="_bookmark56">
        <w:r>
          <w:rPr>
            <w:color w:val="2196D1"/>
            <w:w w:val="110"/>
          </w:rPr>
          <w:t>32</w:t>
        </w:r>
      </w:hyperlink>
      <w:r>
        <w:rPr>
          <w:w w:val="110"/>
        </w:rPr>
        <w:t>],</w:t>
      </w:r>
      <w:r>
        <w:rPr>
          <w:w w:val="110"/>
        </w:rPr>
        <w:t> an</w:t>
      </w:r>
      <w:r>
        <w:rPr>
          <w:w w:val="110"/>
        </w:rPr>
        <w:t> improved</w:t>
      </w:r>
      <w:r>
        <w:rPr>
          <w:w w:val="110"/>
        </w:rPr>
        <w:t> self-adaptive</w:t>
      </w:r>
      <w:r>
        <w:rPr>
          <w:w w:val="110"/>
        </w:rPr>
        <w:t> evolutionary</w:t>
      </w:r>
      <w:r>
        <w:rPr>
          <w:w w:val="110"/>
        </w:rPr>
        <w:t> extreme</w:t>
      </w:r>
      <w:r>
        <w:rPr>
          <w:w w:val="110"/>
        </w:rPr>
        <w:t> </w:t>
      </w:r>
      <w:r>
        <w:rPr>
          <w:w w:val="110"/>
        </w:rPr>
        <w:t>learning machine</w:t>
      </w:r>
      <w:r>
        <w:rPr>
          <w:spacing w:val="-5"/>
          <w:w w:val="110"/>
        </w:rPr>
        <w:t> </w:t>
      </w:r>
      <w:r>
        <w:rPr>
          <w:w w:val="110"/>
        </w:rPr>
        <w:t>method</w:t>
      </w:r>
      <w:r>
        <w:rPr>
          <w:spacing w:val="-6"/>
          <w:w w:val="110"/>
        </w:rPr>
        <w:t> </w:t>
      </w:r>
      <w:r>
        <w:rPr>
          <w:w w:val="110"/>
        </w:rPr>
        <w:t>(SaE-ELM)</w:t>
      </w:r>
      <w:r>
        <w:rPr>
          <w:spacing w:val="-6"/>
          <w:w w:val="110"/>
        </w:rPr>
        <w:t> </w:t>
      </w:r>
      <w:r>
        <w:rPr>
          <w:w w:val="110"/>
        </w:rPr>
        <w:t>was</w:t>
      </w:r>
      <w:r>
        <w:rPr>
          <w:spacing w:val="-6"/>
          <w:w w:val="110"/>
        </w:rPr>
        <w:t> </w:t>
      </w:r>
      <w:r>
        <w:rPr>
          <w:w w:val="110"/>
        </w:rPr>
        <w:t>proposed.</w:t>
      </w:r>
      <w:r>
        <w:rPr>
          <w:spacing w:val="-6"/>
          <w:w w:val="110"/>
        </w:rPr>
        <w:t> </w:t>
      </w:r>
      <w:r>
        <w:rPr>
          <w:w w:val="110"/>
        </w:rPr>
        <w:t>This</w:t>
      </w:r>
      <w:r>
        <w:rPr>
          <w:spacing w:val="-6"/>
          <w:w w:val="110"/>
        </w:rPr>
        <w:t> </w:t>
      </w:r>
      <w:r>
        <w:rPr>
          <w:w w:val="110"/>
        </w:rPr>
        <w:t>model</w:t>
      </w:r>
      <w:r>
        <w:rPr>
          <w:spacing w:val="-6"/>
          <w:w w:val="110"/>
        </w:rPr>
        <w:t> </w:t>
      </w:r>
      <w:r>
        <w:rPr>
          <w:w w:val="110"/>
        </w:rPr>
        <w:t>is</w:t>
      </w:r>
      <w:r>
        <w:rPr>
          <w:spacing w:val="-6"/>
          <w:w w:val="110"/>
        </w:rPr>
        <w:t> </w:t>
      </w:r>
      <w:r>
        <w:rPr>
          <w:w w:val="110"/>
        </w:rPr>
        <w:t>improved</w:t>
      </w:r>
      <w:r>
        <w:rPr>
          <w:spacing w:val="-6"/>
          <w:w w:val="110"/>
        </w:rPr>
        <w:t> </w:t>
      </w:r>
      <w:r>
        <w:rPr>
          <w:w w:val="110"/>
        </w:rPr>
        <w:t>by incorporating two more features. Firstly, it can adapt the best suitable crossover</w:t>
      </w:r>
      <w:r>
        <w:rPr>
          <w:w w:val="110"/>
        </w:rPr>
        <w:t> operator.</w:t>
      </w:r>
      <w:r>
        <w:rPr>
          <w:w w:val="110"/>
        </w:rPr>
        <w:t> Secondly,</w:t>
      </w:r>
      <w:r>
        <w:rPr>
          <w:w w:val="110"/>
        </w:rPr>
        <w:t> it</w:t>
      </w:r>
      <w:r>
        <w:rPr>
          <w:w w:val="110"/>
        </w:rPr>
        <w:t> can</w:t>
      </w:r>
      <w:r>
        <w:rPr>
          <w:w w:val="110"/>
        </w:rPr>
        <w:t> automatically</w:t>
      </w:r>
      <w:r>
        <w:rPr>
          <w:w w:val="110"/>
        </w:rPr>
        <w:t> determine</w:t>
      </w:r>
      <w:r>
        <w:rPr>
          <w:w w:val="110"/>
        </w:rPr>
        <w:t> the appropriate</w:t>
      </w:r>
      <w:r>
        <w:rPr>
          <w:spacing w:val="-11"/>
          <w:w w:val="110"/>
        </w:rPr>
        <w:t> </w:t>
      </w:r>
      <w:r>
        <w:rPr>
          <w:w w:val="110"/>
        </w:rPr>
        <w:t>number</w:t>
      </w:r>
      <w:r>
        <w:rPr>
          <w:spacing w:val="-11"/>
          <w:w w:val="110"/>
        </w:rPr>
        <w:t> </w:t>
      </w:r>
      <w:r>
        <w:rPr>
          <w:w w:val="110"/>
        </w:rPr>
        <w:t>of</w:t>
      </w:r>
      <w:r>
        <w:rPr>
          <w:spacing w:val="-11"/>
          <w:w w:val="110"/>
        </w:rPr>
        <w:t> </w:t>
      </w:r>
      <w:r>
        <w:rPr>
          <w:w w:val="110"/>
        </w:rPr>
        <w:t>hidden</w:t>
      </w:r>
      <w:r>
        <w:rPr>
          <w:spacing w:val="-11"/>
          <w:w w:val="110"/>
        </w:rPr>
        <w:t> </w:t>
      </w:r>
      <w:r>
        <w:rPr>
          <w:w w:val="110"/>
        </w:rPr>
        <w:t>layer</w:t>
      </w:r>
      <w:r>
        <w:rPr>
          <w:spacing w:val="-11"/>
          <w:w w:val="110"/>
        </w:rPr>
        <w:t> </w:t>
      </w:r>
      <w:r>
        <w:rPr>
          <w:w w:val="110"/>
        </w:rPr>
        <w:t>neurons.</w:t>
      </w:r>
      <w:r>
        <w:rPr>
          <w:spacing w:val="-11"/>
          <w:w w:val="110"/>
        </w:rPr>
        <w:t> </w:t>
      </w:r>
      <w:r>
        <w:rPr>
          <w:w w:val="110"/>
        </w:rPr>
        <w:t>These</w:t>
      </w:r>
      <w:r>
        <w:rPr>
          <w:spacing w:val="-11"/>
          <w:w w:val="110"/>
        </w:rPr>
        <w:t> </w:t>
      </w:r>
      <w:r>
        <w:rPr>
          <w:w w:val="110"/>
        </w:rPr>
        <w:t>features</w:t>
      </w:r>
      <w:r>
        <w:rPr>
          <w:spacing w:val="-11"/>
          <w:w w:val="110"/>
        </w:rPr>
        <w:t> </w:t>
      </w:r>
      <w:r>
        <w:rPr>
          <w:w w:val="110"/>
        </w:rPr>
        <w:t>improve</w:t>
      </w:r>
      <w:r>
        <w:rPr>
          <w:spacing w:val="-11"/>
          <w:w w:val="110"/>
        </w:rPr>
        <w:t> </w:t>
      </w:r>
      <w:r>
        <w:rPr>
          <w:w w:val="110"/>
        </w:rPr>
        <w:t>the learning and classification capabilities of the model.</w:t>
      </w:r>
    </w:p>
    <w:p>
      <w:pPr>
        <w:pStyle w:val="BodyText"/>
        <w:spacing w:line="273" w:lineRule="auto"/>
        <w:ind w:right="38" w:firstLine="239"/>
        <w:jc w:val="both"/>
      </w:pPr>
      <w:r>
        <w:rPr>
          <w:w w:val="110"/>
        </w:rPr>
        <w:t>[</w:t>
      </w:r>
      <w:hyperlink w:history="true" w:anchor="_bookmark57">
        <w:r>
          <w:rPr>
            <w:color w:val="2196D1"/>
            <w:w w:val="110"/>
          </w:rPr>
          <w:t>33</w:t>
        </w:r>
      </w:hyperlink>
      <w:r>
        <w:rPr>
          <w:w w:val="110"/>
        </w:rPr>
        <w:t>]</w:t>
      </w:r>
      <w:r>
        <w:rPr>
          <w:spacing w:val="-4"/>
          <w:w w:val="110"/>
        </w:rPr>
        <w:t> </w:t>
      </w:r>
      <w:r>
        <w:rPr>
          <w:w w:val="110"/>
        </w:rPr>
        <w:t>proposed</w:t>
      </w:r>
      <w:r>
        <w:rPr>
          <w:spacing w:val="-4"/>
          <w:w w:val="110"/>
        </w:rPr>
        <w:t> </w:t>
      </w:r>
      <w:r>
        <w:rPr>
          <w:w w:val="110"/>
        </w:rPr>
        <w:t>an</w:t>
      </w:r>
      <w:r>
        <w:rPr>
          <w:spacing w:val="-4"/>
          <w:w w:val="110"/>
        </w:rPr>
        <w:t> </w:t>
      </w:r>
      <w:r>
        <w:rPr>
          <w:w w:val="110"/>
        </w:rPr>
        <w:t>efficient</w:t>
      </w:r>
      <w:r>
        <w:rPr>
          <w:spacing w:val="-4"/>
          <w:w w:val="110"/>
        </w:rPr>
        <w:t> </w:t>
      </w:r>
      <w:r>
        <w:rPr>
          <w:w w:val="110"/>
        </w:rPr>
        <w:t>DoS</w:t>
      </w:r>
      <w:r>
        <w:rPr>
          <w:spacing w:val="-4"/>
          <w:w w:val="110"/>
        </w:rPr>
        <w:t> </w:t>
      </w:r>
      <w:r>
        <w:rPr>
          <w:w w:val="110"/>
        </w:rPr>
        <w:t>attack</w:t>
      </w:r>
      <w:r>
        <w:rPr>
          <w:spacing w:val="-4"/>
          <w:w w:val="110"/>
        </w:rPr>
        <w:t> </w:t>
      </w:r>
      <w:r>
        <w:rPr>
          <w:w w:val="110"/>
        </w:rPr>
        <w:t>detection</w:t>
      </w:r>
      <w:r>
        <w:rPr>
          <w:spacing w:val="-4"/>
          <w:w w:val="110"/>
        </w:rPr>
        <w:t> </w:t>
      </w:r>
      <w:r>
        <w:rPr>
          <w:w w:val="110"/>
        </w:rPr>
        <w:t>system</w:t>
      </w:r>
      <w:r>
        <w:rPr>
          <w:spacing w:val="-4"/>
          <w:w w:val="110"/>
        </w:rPr>
        <w:t> </w:t>
      </w:r>
      <w:r>
        <w:rPr>
          <w:w w:val="110"/>
        </w:rPr>
        <w:t>that</w:t>
      </w:r>
      <w:r>
        <w:rPr>
          <w:spacing w:val="-4"/>
          <w:w w:val="110"/>
        </w:rPr>
        <w:t> </w:t>
      </w:r>
      <w:r>
        <w:rPr>
          <w:w w:val="110"/>
        </w:rPr>
        <w:t>uses</w:t>
      </w:r>
      <w:r>
        <w:rPr>
          <w:spacing w:val="-4"/>
          <w:w w:val="110"/>
        </w:rPr>
        <w:t> </w:t>
      </w:r>
      <w:r>
        <w:rPr>
          <w:w w:val="110"/>
        </w:rPr>
        <w:t>the</w:t>
      </w:r>
      <w:r>
        <w:rPr>
          <w:w w:val="110"/>
        </w:rPr>
        <w:t> </w:t>
      </w:r>
      <w:r>
        <w:rPr/>
        <w:t>Oppositional Crow Search Algorithm (OCSA), which integrates the </w:t>
      </w:r>
      <w:r>
        <w:rPr/>
        <w:t>Crow</w:t>
      </w:r>
      <w:r>
        <w:rPr>
          <w:w w:val="110"/>
        </w:rPr>
        <w:t> </w:t>
      </w:r>
      <w:r>
        <w:rPr>
          <w:spacing w:val="-2"/>
          <w:w w:val="110"/>
        </w:rPr>
        <w:t>Search</w:t>
      </w:r>
      <w:r>
        <w:rPr>
          <w:spacing w:val="-3"/>
          <w:w w:val="110"/>
        </w:rPr>
        <w:t> </w:t>
      </w:r>
      <w:r>
        <w:rPr>
          <w:spacing w:val="-2"/>
          <w:w w:val="110"/>
        </w:rPr>
        <w:t>Algorithm</w:t>
      </w:r>
      <w:r>
        <w:rPr>
          <w:spacing w:val="-3"/>
          <w:w w:val="110"/>
        </w:rPr>
        <w:t> </w:t>
      </w:r>
      <w:r>
        <w:rPr>
          <w:spacing w:val="-2"/>
          <w:w w:val="110"/>
        </w:rPr>
        <w:t>(CSA)</w:t>
      </w:r>
      <w:r>
        <w:rPr>
          <w:spacing w:val="-4"/>
          <w:w w:val="110"/>
        </w:rPr>
        <w:t> </w:t>
      </w:r>
      <w:r>
        <w:rPr>
          <w:spacing w:val="-2"/>
          <w:w w:val="110"/>
        </w:rPr>
        <w:t>and</w:t>
      </w:r>
      <w:r>
        <w:rPr>
          <w:spacing w:val="-3"/>
          <w:w w:val="110"/>
        </w:rPr>
        <w:t> </w:t>
      </w:r>
      <w:r>
        <w:rPr>
          <w:spacing w:val="-2"/>
          <w:w w:val="110"/>
        </w:rPr>
        <w:t>Opposition</w:t>
      </w:r>
      <w:r>
        <w:rPr>
          <w:spacing w:val="-4"/>
          <w:w w:val="110"/>
        </w:rPr>
        <w:t> </w:t>
      </w:r>
      <w:r>
        <w:rPr>
          <w:spacing w:val="-2"/>
          <w:w w:val="110"/>
        </w:rPr>
        <w:t>Based</w:t>
      </w:r>
      <w:r>
        <w:rPr>
          <w:spacing w:val="-3"/>
          <w:w w:val="110"/>
        </w:rPr>
        <w:t> </w:t>
      </w:r>
      <w:r>
        <w:rPr>
          <w:spacing w:val="-2"/>
          <w:w w:val="110"/>
        </w:rPr>
        <w:t>Learning</w:t>
      </w:r>
      <w:r>
        <w:rPr>
          <w:spacing w:val="-3"/>
          <w:w w:val="110"/>
        </w:rPr>
        <w:t> </w:t>
      </w:r>
      <w:r>
        <w:rPr>
          <w:spacing w:val="-2"/>
          <w:w w:val="110"/>
        </w:rPr>
        <w:t>(OBL)</w:t>
      </w:r>
      <w:r>
        <w:rPr>
          <w:spacing w:val="-4"/>
          <w:w w:val="110"/>
        </w:rPr>
        <w:t> </w:t>
      </w:r>
      <w:r>
        <w:rPr>
          <w:spacing w:val="-2"/>
          <w:w w:val="110"/>
        </w:rPr>
        <w:t>metho</w:t>
      </w:r>
      <w:r>
        <w:rPr>
          <w:spacing w:val="-2"/>
          <w:w w:val="110"/>
        </w:rPr>
        <w:t>d</w:t>
      </w:r>
      <w:r>
        <w:rPr>
          <w:spacing w:val="-2"/>
          <w:w w:val="110"/>
        </w:rPr>
        <w:t> </w:t>
      </w:r>
      <w:r>
        <w:rPr>
          <w:w w:val="110"/>
        </w:rPr>
        <w:t>to</w:t>
      </w:r>
      <w:r>
        <w:rPr>
          <w:w w:val="110"/>
        </w:rPr>
        <w:t> address</w:t>
      </w:r>
      <w:r>
        <w:rPr>
          <w:w w:val="110"/>
        </w:rPr>
        <w:t> such</w:t>
      </w:r>
      <w:r>
        <w:rPr>
          <w:w w:val="110"/>
        </w:rPr>
        <w:t> types</w:t>
      </w:r>
      <w:r>
        <w:rPr>
          <w:w w:val="110"/>
        </w:rPr>
        <w:t> of</w:t>
      </w:r>
      <w:r>
        <w:rPr>
          <w:w w:val="110"/>
        </w:rPr>
        <w:t> issues.</w:t>
      </w:r>
      <w:r>
        <w:rPr>
          <w:w w:val="110"/>
        </w:rPr>
        <w:t> The</w:t>
      </w:r>
      <w:r>
        <w:rPr>
          <w:w w:val="110"/>
        </w:rPr>
        <w:t> proposed</w:t>
      </w:r>
      <w:r>
        <w:rPr>
          <w:w w:val="110"/>
        </w:rPr>
        <w:t> system</w:t>
      </w:r>
      <w:r>
        <w:rPr>
          <w:w w:val="110"/>
        </w:rPr>
        <w:t> consists</w:t>
      </w:r>
      <w:r>
        <w:rPr>
          <w:w w:val="110"/>
        </w:rPr>
        <w:t> of</w:t>
      </w:r>
      <w:r>
        <w:rPr>
          <w:w w:val="110"/>
        </w:rPr>
        <w:t> two stages:</w:t>
      </w:r>
      <w:r>
        <w:rPr>
          <w:spacing w:val="-11"/>
          <w:w w:val="110"/>
        </w:rPr>
        <w:t> </w:t>
      </w:r>
      <w:r>
        <w:rPr>
          <w:w w:val="110"/>
        </w:rPr>
        <w:t>selection</w:t>
      </w:r>
      <w:r>
        <w:rPr>
          <w:spacing w:val="-11"/>
          <w:w w:val="110"/>
        </w:rPr>
        <w:t> </w:t>
      </w:r>
      <w:r>
        <w:rPr>
          <w:w w:val="110"/>
        </w:rPr>
        <w:t>of</w:t>
      </w:r>
      <w:r>
        <w:rPr>
          <w:spacing w:val="-11"/>
          <w:w w:val="110"/>
        </w:rPr>
        <w:t> </w:t>
      </w:r>
      <w:r>
        <w:rPr>
          <w:w w:val="110"/>
        </w:rPr>
        <w:t>features</w:t>
      </w:r>
      <w:r>
        <w:rPr>
          <w:spacing w:val="-11"/>
          <w:w w:val="110"/>
        </w:rPr>
        <w:t> </w:t>
      </w:r>
      <w:r>
        <w:rPr>
          <w:w w:val="110"/>
        </w:rPr>
        <w:t>using</w:t>
      </w:r>
      <w:r>
        <w:rPr>
          <w:spacing w:val="-11"/>
          <w:w w:val="110"/>
        </w:rPr>
        <w:t> </w:t>
      </w:r>
      <w:r>
        <w:rPr>
          <w:w w:val="110"/>
        </w:rPr>
        <w:t>OCSA</w:t>
      </w:r>
      <w:r>
        <w:rPr>
          <w:spacing w:val="-11"/>
          <w:w w:val="110"/>
        </w:rPr>
        <w:t> </w:t>
      </w:r>
      <w:r>
        <w:rPr>
          <w:w w:val="110"/>
        </w:rPr>
        <w:t>and</w:t>
      </w:r>
      <w:r>
        <w:rPr>
          <w:spacing w:val="-11"/>
          <w:w w:val="110"/>
        </w:rPr>
        <w:t> </w:t>
      </w:r>
      <w:r>
        <w:rPr>
          <w:w w:val="110"/>
        </w:rPr>
        <w:t>classification</w:t>
      </w:r>
      <w:r>
        <w:rPr>
          <w:spacing w:val="-11"/>
          <w:w w:val="110"/>
        </w:rPr>
        <w:t> </w:t>
      </w:r>
      <w:r>
        <w:rPr>
          <w:w w:val="110"/>
        </w:rPr>
        <w:t>using</w:t>
      </w:r>
      <w:r>
        <w:rPr>
          <w:spacing w:val="-11"/>
          <w:w w:val="110"/>
        </w:rPr>
        <w:t> </w:t>
      </w:r>
      <w:r>
        <w:rPr>
          <w:w w:val="110"/>
        </w:rPr>
        <w:t>Recur</w:t>
      </w:r>
      <w:r>
        <w:rPr>
          <w:w w:val="110"/>
        </w:rPr>
        <w:t>-</w:t>
      </w:r>
      <w:r>
        <w:rPr>
          <w:w w:val="110"/>
        </w:rPr>
        <w:t> rent</w:t>
      </w:r>
      <w:r>
        <w:rPr>
          <w:w w:val="110"/>
        </w:rPr>
        <w:t> Neural</w:t>
      </w:r>
      <w:r>
        <w:rPr>
          <w:w w:val="110"/>
        </w:rPr>
        <w:t> Network</w:t>
      </w:r>
      <w:r>
        <w:rPr>
          <w:w w:val="110"/>
        </w:rPr>
        <w:t> (RNN).</w:t>
      </w:r>
      <w:r>
        <w:rPr>
          <w:w w:val="110"/>
        </w:rPr>
        <w:t> In</w:t>
      </w:r>
      <w:r>
        <w:rPr>
          <w:w w:val="110"/>
        </w:rPr>
        <w:t> this</w:t>
      </w:r>
      <w:r>
        <w:rPr>
          <w:w w:val="110"/>
        </w:rPr>
        <w:t> model,</w:t>
      </w:r>
      <w:r>
        <w:rPr>
          <w:w w:val="110"/>
        </w:rPr>
        <w:t> the</w:t>
      </w:r>
      <w:r>
        <w:rPr>
          <w:w w:val="110"/>
        </w:rPr>
        <w:t> essential</w:t>
      </w:r>
      <w:r>
        <w:rPr>
          <w:w w:val="110"/>
        </w:rPr>
        <w:t> features</w:t>
      </w:r>
      <w:r>
        <w:rPr>
          <w:w w:val="110"/>
        </w:rPr>
        <w:t> are selected</w:t>
      </w:r>
      <w:r>
        <w:rPr>
          <w:w w:val="110"/>
        </w:rPr>
        <w:t> using</w:t>
      </w:r>
      <w:r>
        <w:rPr>
          <w:w w:val="110"/>
        </w:rPr>
        <w:t> the</w:t>
      </w:r>
      <w:r>
        <w:rPr>
          <w:w w:val="110"/>
        </w:rPr>
        <w:t> OCSA</w:t>
      </w:r>
      <w:r>
        <w:rPr>
          <w:w w:val="110"/>
        </w:rPr>
        <w:t> algorithm</w:t>
      </w:r>
      <w:r>
        <w:rPr>
          <w:w w:val="110"/>
        </w:rPr>
        <w:t> and</w:t>
      </w:r>
      <w:r>
        <w:rPr>
          <w:w w:val="110"/>
        </w:rPr>
        <w:t> fed</w:t>
      </w:r>
      <w:r>
        <w:rPr>
          <w:w w:val="110"/>
        </w:rPr>
        <w:t> to</w:t>
      </w:r>
      <w:r>
        <w:rPr>
          <w:w w:val="110"/>
        </w:rPr>
        <w:t> the</w:t>
      </w:r>
      <w:r>
        <w:rPr>
          <w:w w:val="110"/>
        </w:rPr>
        <w:t> input</w:t>
      </w:r>
      <w:r>
        <w:rPr>
          <w:w w:val="110"/>
        </w:rPr>
        <w:t> of</w:t>
      </w:r>
      <w:r>
        <w:rPr>
          <w:w w:val="110"/>
        </w:rPr>
        <w:t> the</w:t>
      </w:r>
      <w:r>
        <w:rPr>
          <w:w w:val="110"/>
        </w:rPr>
        <w:t> RNN classifier, and classification of the data is provided.</w:t>
      </w:r>
    </w:p>
    <w:p>
      <w:pPr>
        <w:pStyle w:val="BodyText"/>
        <w:spacing w:line="273" w:lineRule="auto"/>
        <w:ind w:right="38" w:firstLine="239"/>
        <w:jc w:val="both"/>
      </w:pPr>
      <w:r>
        <w:rPr>
          <w:w w:val="110"/>
        </w:rPr>
        <w:t>Recently,</w:t>
      </w:r>
      <w:r>
        <w:rPr>
          <w:w w:val="110"/>
        </w:rPr>
        <w:t> the</w:t>
      </w:r>
      <w:r>
        <w:rPr>
          <w:w w:val="110"/>
        </w:rPr>
        <w:t> number</w:t>
      </w:r>
      <w:r>
        <w:rPr>
          <w:w w:val="110"/>
        </w:rPr>
        <w:t> of</w:t>
      </w:r>
      <w:r>
        <w:rPr>
          <w:w w:val="110"/>
        </w:rPr>
        <w:t> application-layer</w:t>
      </w:r>
      <w:r>
        <w:rPr>
          <w:w w:val="110"/>
        </w:rPr>
        <w:t> DDOS</w:t>
      </w:r>
      <w:r>
        <w:rPr>
          <w:w w:val="110"/>
        </w:rPr>
        <w:t> attacks</w:t>
      </w:r>
      <w:r>
        <w:rPr>
          <w:w w:val="110"/>
        </w:rPr>
        <w:t> </w:t>
      </w:r>
      <w:r>
        <w:rPr>
          <w:w w:val="110"/>
        </w:rPr>
        <w:t>targeting cloud</w:t>
      </w:r>
      <w:r>
        <w:rPr>
          <w:w w:val="110"/>
        </w:rPr>
        <w:t> web services</w:t>
      </w:r>
      <w:r>
        <w:rPr>
          <w:w w:val="110"/>
        </w:rPr>
        <w:t> has increased [</w:t>
      </w:r>
      <w:hyperlink w:history="true" w:anchor="_bookmark58">
        <w:r>
          <w:rPr>
            <w:color w:val="2196D1"/>
            <w:w w:val="110"/>
          </w:rPr>
          <w:t>34</w:t>
        </w:r>
      </w:hyperlink>
      <w:r>
        <w:rPr>
          <w:w w:val="110"/>
        </w:rPr>
        <w:t>]. The</w:t>
      </w:r>
      <w:r>
        <w:rPr>
          <w:w w:val="110"/>
        </w:rPr>
        <w:t> goal of these attacks is to gain</w:t>
      </w:r>
      <w:r>
        <w:rPr>
          <w:spacing w:val="-1"/>
          <w:w w:val="110"/>
        </w:rPr>
        <w:t> </w:t>
      </w:r>
      <w:r>
        <w:rPr>
          <w:w w:val="110"/>
        </w:rPr>
        <w:t>access</w:t>
      </w:r>
      <w:r>
        <w:rPr>
          <w:spacing w:val="-1"/>
          <w:w w:val="110"/>
        </w:rPr>
        <w:t> </w:t>
      </w:r>
      <w:r>
        <w:rPr>
          <w:w w:val="110"/>
        </w:rPr>
        <w:t>to</w:t>
      </w:r>
      <w:r>
        <w:rPr>
          <w:spacing w:val="-2"/>
          <w:w w:val="110"/>
        </w:rPr>
        <w:t> </w:t>
      </w:r>
      <w:r>
        <w:rPr>
          <w:w w:val="110"/>
        </w:rPr>
        <w:t>resources</w:t>
      </w:r>
      <w:r>
        <w:rPr>
          <w:spacing w:val="-1"/>
          <w:w w:val="110"/>
        </w:rPr>
        <w:t> </w:t>
      </w:r>
      <w:r>
        <w:rPr>
          <w:w w:val="110"/>
        </w:rPr>
        <w:t>by</w:t>
      </w:r>
      <w:r>
        <w:rPr>
          <w:spacing w:val="-2"/>
          <w:w w:val="110"/>
        </w:rPr>
        <w:t> </w:t>
      </w:r>
      <w:r>
        <w:rPr>
          <w:w w:val="110"/>
        </w:rPr>
        <w:t>sending</w:t>
      </w:r>
      <w:r>
        <w:rPr>
          <w:spacing w:val="-1"/>
          <w:w w:val="110"/>
        </w:rPr>
        <w:t> </w:t>
      </w:r>
      <w:r>
        <w:rPr>
          <w:w w:val="110"/>
        </w:rPr>
        <w:t>SOAP</w:t>
      </w:r>
      <w:r>
        <w:rPr>
          <w:spacing w:val="-1"/>
          <w:w w:val="110"/>
        </w:rPr>
        <w:t> </w:t>
      </w:r>
      <w:r>
        <w:rPr>
          <w:w w:val="110"/>
        </w:rPr>
        <w:t>(Simple</w:t>
      </w:r>
      <w:r>
        <w:rPr>
          <w:spacing w:val="-2"/>
          <w:w w:val="110"/>
        </w:rPr>
        <w:t> </w:t>
      </w:r>
      <w:r>
        <w:rPr>
          <w:w w:val="110"/>
        </w:rPr>
        <w:t>Object</w:t>
      </w:r>
      <w:r>
        <w:rPr>
          <w:spacing w:val="-1"/>
          <w:w w:val="110"/>
        </w:rPr>
        <w:t> </w:t>
      </w:r>
      <w:r>
        <w:rPr>
          <w:w w:val="110"/>
        </w:rPr>
        <w:t>Access</w:t>
      </w:r>
      <w:r>
        <w:rPr>
          <w:spacing w:val="-1"/>
          <w:w w:val="110"/>
        </w:rPr>
        <w:t> </w:t>
      </w:r>
      <w:r>
        <w:rPr>
          <w:w w:val="110"/>
        </w:rPr>
        <w:t>Pro- tocol)</w:t>
      </w:r>
      <w:r>
        <w:rPr>
          <w:spacing w:val="-4"/>
          <w:w w:val="110"/>
        </w:rPr>
        <w:t> </w:t>
      </w:r>
      <w:r>
        <w:rPr>
          <w:w w:val="110"/>
        </w:rPr>
        <w:t>requests</w:t>
      </w:r>
      <w:r>
        <w:rPr>
          <w:spacing w:val="-4"/>
          <w:w w:val="110"/>
        </w:rPr>
        <w:t> </w:t>
      </w:r>
      <w:r>
        <w:rPr>
          <w:w w:val="110"/>
        </w:rPr>
        <w:t>with</w:t>
      </w:r>
      <w:r>
        <w:rPr>
          <w:spacing w:val="-4"/>
          <w:w w:val="110"/>
        </w:rPr>
        <w:t> </w:t>
      </w:r>
      <w:r>
        <w:rPr>
          <w:w w:val="110"/>
        </w:rPr>
        <w:t>malicious</w:t>
      </w:r>
      <w:r>
        <w:rPr>
          <w:spacing w:val="-4"/>
          <w:w w:val="110"/>
        </w:rPr>
        <w:t> </w:t>
      </w:r>
      <w:r>
        <w:rPr>
          <w:w w:val="110"/>
        </w:rPr>
        <w:t>XML</w:t>
      </w:r>
      <w:r>
        <w:rPr>
          <w:spacing w:val="-5"/>
          <w:w w:val="110"/>
        </w:rPr>
        <w:t> </w:t>
      </w:r>
      <w:r>
        <w:rPr>
          <w:w w:val="110"/>
        </w:rPr>
        <w:t>content.</w:t>
      </w:r>
      <w:r>
        <w:rPr>
          <w:spacing w:val="-3"/>
          <w:w w:val="110"/>
        </w:rPr>
        <w:t> </w:t>
      </w:r>
      <w:r>
        <w:rPr>
          <w:w w:val="110"/>
        </w:rPr>
        <w:t>While</w:t>
      </w:r>
      <w:r>
        <w:rPr>
          <w:spacing w:val="-5"/>
          <w:w w:val="110"/>
        </w:rPr>
        <w:t> </w:t>
      </w:r>
      <w:r>
        <w:rPr>
          <w:w w:val="110"/>
        </w:rPr>
        <w:t>these</w:t>
      </w:r>
      <w:r>
        <w:rPr>
          <w:spacing w:val="-3"/>
          <w:w w:val="110"/>
        </w:rPr>
        <w:t> </w:t>
      </w:r>
      <w:r>
        <w:rPr>
          <w:w w:val="110"/>
        </w:rPr>
        <w:t>requests</w:t>
      </w:r>
      <w:r>
        <w:rPr>
          <w:spacing w:val="-5"/>
          <w:w w:val="110"/>
        </w:rPr>
        <w:t> </w:t>
      </w:r>
      <w:r>
        <w:rPr>
          <w:w w:val="110"/>
        </w:rPr>
        <w:t>look like</w:t>
      </w:r>
      <w:r>
        <w:rPr>
          <w:w w:val="110"/>
        </w:rPr>
        <w:t> real</w:t>
      </w:r>
      <w:r>
        <w:rPr>
          <w:w w:val="110"/>
        </w:rPr>
        <w:t> packets</w:t>
      </w:r>
      <w:r>
        <w:rPr>
          <w:w w:val="110"/>
        </w:rPr>
        <w:t> their</w:t>
      </w:r>
      <w:r>
        <w:rPr>
          <w:w w:val="110"/>
        </w:rPr>
        <w:t> detection</w:t>
      </w:r>
      <w:r>
        <w:rPr>
          <w:w w:val="110"/>
        </w:rPr>
        <w:t> at</w:t>
      </w:r>
      <w:r>
        <w:rPr>
          <w:w w:val="110"/>
        </w:rPr>
        <w:t> the</w:t>
      </w:r>
      <w:r>
        <w:rPr>
          <w:w w:val="110"/>
        </w:rPr>
        <w:t> network</w:t>
      </w:r>
      <w:r>
        <w:rPr>
          <w:w w:val="110"/>
        </w:rPr>
        <w:t> and</w:t>
      </w:r>
      <w:r>
        <w:rPr>
          <w:w w:val="110"/>
        </w:rPr>
        <w:t> transport</w:t>
      </w:r>
      <w:r>
        <w:rPr>
          <w:w w:val="110"/>
        </w:rPr>
        <w:t> layer (TCP/IP)</w:t>
      </w:r>
      <w:r>
        <w:rPr>
          <w:spacing w:val="-7"/>
          <w:w w:val="110"/>
        </w:rPr>
        <w:t> </w:t>
      </w:r>
      <w:r>
        <w:rPr>
          <w:w w:val="110"/>
        </w:rPr>
        <w:t>is</w:t>
      </w:r>
      <w:r>
        <w:rPr>
          <w:spacing w:val="-8"/>
          <w:w w:val="110"/>
        </w:rPr>
        <w:t> </w:t>
      </w:r>
      <w:r>
        <w:rPr>
          <w:w w:val="110"/>
        </w:rPr>
        <w:t>not</w:t>
      </w:r>
      <w:r>
        <w:rPr>
          <w:spacing w:val="-8"/>
          <w:w w:val="110"/>
        </w:rPr>
        <w:t> </w:t>
      </w:r>
      <w:r>
        <w:rPr>
          <w:w w:val="110"/>
        </w:rPr>
        <w:t>possible.</w:t>
      </w:r>
      <w:r>
        <w:rPr>
          <w:spacing w:val="-8"/>
          <w:w w:val="110"/>
        </w:rPr>
        <w:t> </w:t>
      </w:r>
      <w:r>
        <w:rPr>
          <w:w w:val="110"/>
        </w:rPr>
        <w:t>[</w:t>
      </w:r>
      <w:hyperlink w:history="true" w:anchor="_bookmark59">
        <w:r>
          <w:rPr>
            <w:color w:val="2196D1"/>
            <w:w w:val="110"/>
          </w:rPr>
          <w:t>35</w:t>
        </w:r>
      </w:hyperlink>
      <w:r>
        <w:rPr>
          <w:w w:val="110"/>
        </w:rPr>
        <w:t>]</w:t>
      </w:r>
      <w:r>
        <w:rPr>
          <w:spacing w:val="-7"/>
          <w:w w:val="110"/>
        </w:rPr>
        <w:t> </w:t>
      </w:r>
      <w:r>
        <w:rPr>
          <w:w w:val="110"/>
        </w:rPr>
        <w:t>proposed</w:t>
      </w:r>
      <w:r>
        <w:rPr>
          <w:spacing w:val="-7"/>
          <w:w w:val="110"/>
        </w:rPr>
        <w:t> </w:t>
      </w:r>
      <w:r>
        <w:rPr>
          <w:w w:val="110"/>
        </w:rPr>
        <w:t>an</w:t>
      </w:r>
      <w:r>
        <w:rPr>
          <w:spacing w:val="-8"/>
          <w:w w:val="110"/>
        </w:rPr>
        <w:t> </w:t>
      </w:r>
      <w:r>
        <w:rPr>
          <w:w w:val="110"/>
        </w:rPr>
        <w:t>intelligent,</w:t>
      </w:r>
      <w:r>
        <w:rPr>
          <w:spacing w:val="-8"/>
          <w:w w:val="110"/>
        </w:rPr>
        <w:t> </w:t>
      </w:r>
      <w:r>
        <w:rPr>
          <w:w w:val="110"/>
        </w:rPr>
        <w:t>fast,</w:t>
      </w:r>
      <w:r>
        <w:rPr>
          <w:spacing w:val="-7"/>
          <w:w w:val="110"/>
        </w:rPr>
        <w:t> </w:t>
      </w:r>
      <w:r>
        <w:rPr>
          <w:w w:val="110"/>
        </w:rPr>
        <w:t>and</w:t>
      </w:r>
      <w:r>
        <w:rPr>
          <w:spacing w:val="-8"/>
          <w:w w:val="110"/>
        </w:rPr>
        <w:t> </w:t>
      </w:r>
      <w:r>
        <w:rPr>
          <w:w w:val="110"/>
        </w:rPr>
        <w:t>adaptive approach</w:t>
      </w:r>
      <w:r>
        <w:rPr>
          <w:spacing w:val="-11"/>
          <w:w w:val="110"/>
        </w:rPr>
        <w:t> </w:t>
      </w:r>
      <w:r>
        <w:rPr>
          <w:w w:val="110"/>
        </w:rPr>
        <w:t>for</w:t>
      </w:r>
      <w:r>
        <w:rPr>
          <w:spacing w:val="-11"/>
          <w:w w:val="110"/>
        </w:rPr>
        <w:t> </w:t>
      </w:r>
      <w:r>
        <w:rPr>
          <w:w w:val="110"/>
        </w:rPr>
        <w:t>detecting</w:t>
      </w:r>
      <w:r>
        <w:rPr>
          <w:spacing w:val="-11"/>
          <w:w w:val="110"/>
        </w:rPr>
        <w:t> </w:t>
      </w:r>
      <w:r>
        <w:rPr>
          <w:w w:val="110"/>
        </w:rPr>
        <w:t>XML</w:t>
      </w:r>
      <w:r>
        <w:rPr>
          <w:spacing w:val="-11"/>
          <w:w w:val="110"/>
        </w:rPr>
        <w:t> </w:t>
      </w:r>
      <w:r>
        <w:rPr>
          <w:w w:val="110"/>
        </w:rPr>
        <w:t>and</w:t>
      </w:r>
      <w:r>
        <w:rPr>
          <w:spacing w:val="-11"/>
          <w:w w:val="110"/>
        </w:rPr>
        <w:t> </w:t>
      </w:r>
      <w:r>
        <w:rPr>
          <w:w w:val="110"/>
        </w:rPr>
        <w:t>HTTP</w:t>
      </w:r>
      <w:r>
        <w:rPr>
          <w:spacing w:val="-11"/>
          <w:w w:val="110"/>
        </w:rPr>
        <w:t> </w:t>
      </w:r>
      <w:r>
        <w:rPr>
          <w:w w:val="110"/>
        </w:rPr>
        <w:t>type</w:t>
      </w:r>
      <w:r>
        <w:rPr>
          <w:spacing w:val="-11"/>
          <w:w w:val="110"/>
        </w:rPr>
        <w:t> </w:t>
      </w:r>
      <w:r>
        <w:rPr>
          <w:w w:val="110"/>
        </w:rPr>
        <w:t>application-layer</w:t>
      </w:r>
      <w:r>
        <w:rPr>
          <w:spacing w:val="-11"/>
          <w:w w:val="110"/>
        </w:rPr>
        <w:t> </w:t>
      </w:r>
      <w:r>
        <w:rPr>
          <w:w w:val="110"/>
        </w:rPr>
        <w:t>DDoS</w:t>
      </w:r>
      <w:r>
        <w:rPr>
          <w:spacing w:val="-11"/>
          <w:w w:val="110"/>
        </w:rPr>
        <w:t> </w:t>
      </w:r>
      <w:r>
        <w:rPr>
          <w:w w:val="110"/>
        </w:rPr>
        <w:t>at- tacks. The intelligent system works by extracting several features and using</w:t>
      </w:r>
      <w:r>
        <w:rPr>
          <w:w w:val="110"/>
        </w:rPr>
        <w:t> them</w:t>
      </w:r>
      <w:r>
        <w:rPr>
          <w:w w:val="110"/>
        </w:rPr>
        <w:t> to</w:t>
      </w:r>
      <w:r>
        <w:rPr>
          <w:w w:val="110"/>
        </w:rPr>
        <w:t> construct</w:t>
      </w:r>
      <w:r>
        <w:rPr>
          <w:w w:val="110"/>
        </w:rPr>
        <w:t> a</w:t>
      </w:r>
      <w:r>
        <w:rPr>
          <w:w w:val="110"/>
        </w:rPr>
        <w:t> model</w:t>
      </w:r>
      <w:r>
        <w:rPr>
          <w:w w:val="110"/>
        </w:rPr>
        <w:t> for</w:t>
      </w:r>
      <w:r>
        <w:rPr>
          <w:w w:val="110"/>
        </w:rPr>
        <w:t> typical</w:t>
      </w:r>
      <w:r>
        <w:rPr>
          <w:w w:val="110"/>
        </w:rPr>
        <w:t> requests.</w:t>
      </w:r>
      <w:r>
        <w:rPr>
          <w:w w:val="110"/>
        </w:rPr>
        <w:t> Finally,</w:t>
      </w:r>
      <w:r>
        <w:rPr>
          <w:w w:val="110"/>
        </w:rPr>
        <w:t> outlier detection is used and detection of malicious requests is provided.</w:t>
      </w:r>
    </w:p>
    <w:p>
      <w:pPr>
        <w:pStyle w:val="BodyText"/>
        <w:spacing w:line="273" w:lineRule="auto"/>
        <w:ind w:right="38" w:firstLine="239"/>
        <w:jc w:val="both"/>
      </w:pPr>
      <w:r>
        <w:rPr>
          <w:w w:val="110"/>
        </w:rPr>
        <w:t>[</w:t>
      </w:r>
      <w:hyperlink w:history="true" w:anchor="_bookmark60">
        <w:r>
          <w:rPr>
            <w:color w:val="2196D1"/>
            <w:w w:val="110"/>
          </w:rPr>
          <w:t>36</w:t>
        </w:r>
      </w:hyperlink>
      <w:r>
        <w:rPr>
          <w:w w:val="110"/>
        </w:rPr>
        <w:t>] proposed a deep learning-based model for DDoS attack </w:t>
      </w:r>
      <w:r>
        <w:rPr>
          <w:w w:val="110"/>
        </w:rPr>
        <w:t>detec</w:t>
      </w:r>
      <w:r>
        <w:rPr>
          <w:w w:val="110"/>
        </w:rPr>
        <w:t>-</w:t>
      </w:r>
      <w:r>
        <w:rPr>
          <w:w w:val="110"/>
        </w:rPr>
        <w:t> tion.</w:t>
      </w:r>
      <w:r>
        <w:rPr>
          <w:spacing w:val="-9"/>
          <w:w w:val="110"/>
        </w:rPr>
        <w:t> </w:t>
      </w:r>
      <w:r>
        <w:rPr>
          <w:w w:val="110"/>
        </w:rPr>
        <w:t>The</w:t>
      </w:r>
      <w:r>
        <w:rPr>
          <w:spacing w:val="-10"/>
          <w:w w:val="110"/>
        </w:rPr>
        <w:t> </w:t>
      </w:r>
      <w:r>
        <w:rPr>
          <w:w w:val="110"/>
        </w:rPr>
        <w:t>proposed</w:t>
      </w:r>
      <w:r>
        <w:rPr>
          <w:spacing w:val="-10"/>
          <w:w w:val="110"/>
        </w:rPr>
        <w:t> </w:t>
      </w:r>
      <w:r>
        <w:rPr>
          <w:w w:val="110"/>
        </w:rPr>
        <w:t>model</w:t>
      </w:r>
      <w:r>
        <w:rPr>
          <w:spacing w:val="-10"/>
          <w:w w:val="110"/>
        </w:rPr>
        <w:t> </w:t>
      </w:r>
      <w:r>
        <w:rPr>
          <w:w w:val="110"/>
        </w:rPr>
        <w:t>has</w:t>
      </w:r>
      <w:r>
        <w:rPr>
          <w:spacing w:val="-9"/>
          <w:w w:val="110"/>
        </w:rPr>
        <w:t> </w:t>
      </w:r>
      <w:r>
        <w:rPr>
          <w:w w:val="110"/>
        </w:rPr>
        <w:t>three</w:t>
      </w:r>
      <w:r>
        <w:rPr>
          <w:spacing w:val="-10"/>
          <w:w w:val="110"/>
        </w:rPr>
        <w:t> </w:t>
      </w:r>
      <w:r>
        <w:rPr>
          <w:w w:val="110"/>
        </w:rPr>
        <w:t>main</w:t>
      </w:r>
      <w:r>
        <w:rPr>
          <w:spacing w:val="-9"/>
          <w:w w:val="110"/>
        </w:rPr>
        <w:t> </w:t>
      </w:r>
      <w:r>
        <w:rPr>
          <w:w w:val="110"/>
        </w:rPr>
        <w:t>steps.</w:t>
      </w:r>
      <w:r>
        <w:rPr>
          <w:spacing w:val="-11"/>
          <w:w w:val="110"/>
        </w:rPr>
        <w:t> </w:t>
      </w:r>
      <w:r>
        <w:rPr>
          <w:w w:val="110"/>
        </w:rPr>
        <w:t>At</w:t>
      </w:r>
      <w:r>
        <w:rPr>
          <w:spacing w:val="-10"/>
          <w:w w:val="110"/>
        </w:rPr>
        <w:t> </w:t>
      </w:r>
      <w:r>
        <w:rPr>
          <w:w w:val="110"/>
        </w:rPr>
        <w:t>first,</w:t>
      </w:r>
      <w:r>
        <w:rPr>
          <w:spacing w:val="-10"/>
          <w:w w:val="110"/>
        </w:rPr>
        <w:t> </w:t>
      </w:r>
      <w:r>
        <w:rPr>
          <w:w w:val="110"/>
        </w:rPr>
        <w:t>the</w:t>
      </w:r>
      <w:r>
        <w:rPr>
          <w:spacing w:val="-11"/>
          <w:w w:val="110"/>
        </w:rPr>
        <w:t> </w:t>
      </w:r>
      <w:r>
        <w:rPr>
          <w:w w:val="110"/>
        </w:rPr>
        <w:t>data</w:t>
      </w:r>
      <w:r>
        <w:rPr>
          <w:spacing w:val="-9"/>
          <w:w w:val="110"/>
        </w:rPr>
        <w:t> </w:t>
      </w:r>
      <w:r>
        <w:rPr>
          <w:w w:val="110"/>
        </w:rPr>
        <w:t>is</w:t>
      </w:r>
      <w:r>
        <w:rPr>
          <w:spacing w:val="-11"/>
          <w:w w:val="110"/>
        </w:rPr>
        <w:t> </w:t>
      </w:r>
      <w:r>
        <w:rPr>
          <w:w w:val="110"/>
        </w:rPr>
        <w:t>fed</w:t>
      </w:r>
      <w:r>
        <w:rPr>
          <w:spacing w:val="-9"/>
          <w:w w:val="110"/>
        </w:rPr>
        <w:t> </w:t>
      </w:r>
      <w:r>
        <w:rPr>
          <w:w w:val="110"/>
        </w:rPr>
        <w:t>to the</w:t>
      </w:r>
      <w:r>
        <w:rPr>
          <w:w w:val="110"/>
        </w:rPr>
        <w:t> DNN</w:t>
      </w:r>
      <w:r>
        <w:rPr>
          <w:w w:val="110"/>
        </w:rPr>
        <w:t> Input</w:t>
      </w:r>
      <w:r>
        <w:rPr>
          <w:w w:val="110"/>
        </w:rPr>
        <w:t> Layer,</w:t>
      </w:r>
      <w:r>
        <w:rPr>
          <w:w w:val="110"/>
        </w:rPr>
        <w:t> then</w:t>
      </w:r>
      <w:r>
        <w:rPr>
          <w:w w:val="110"/>
        </w:rPr>
        <w:t> into</w:t>
      </w:r>
      <w:r>
        <w:rPr>
          <w:w w:val="110"/>
        </w:rPr>
        <w:t> the</w:t>
      </w:r>
      <w:r>
        <w:rPr>
          <w:w w:val="110"/>
        </w:rPr>
        <w:t> first</w:t>
      </w:r>
      <w:r>
        <w:rPr>
          <w:w w:val="110"/>
        </w:rPr>
        <w:t> hidden</w:t>
      </w:r>
      <w:r>
        <w:rPr>
          <w:w w:val="110"/>
        </w:rPr>
        <w:t> layer.</w:t>
      </w:r>
      <w:r>
        <w:rPr>
          <w:w w:val="110"/>
        </w:rPr>
        <w:t> This</w:t>
      </w:r>
      <w:r>
        <w:rPr>
          <w:w w:val="110"/>
        </w:rPr>
        <w:t> layer</w:t>
      </w:r>
      <w:r>
        <w:rPr>
          <w:w w:val="110"/>
        </w:rPr>
        <w:t> like other</w:t>
      </w:r>
      <w:r>
        <w:rPr>
          <w:spacing w:val="-11"/>
          <w:w w:val="110"/>
        </w:rPr>
        <w:t> </w:t>
      </w:r>
      <w:r>
        <w:rPr>
          <w:w w:val="110"/>
        </w:rPr>
        <w:t>hidden</w:t>
      </w:r>
      <w:r>
        <w:rPr>
          <w:spacing w:val="-11"/>
          <w:w w:val="110"/>
        </w:rPr>
        <w:t> </w:t>
      </w:r>
      <w:r>
        <w:rPr>
          <w:w w:val="110"/>
        </w:rPr>
        <w:t>layers</w:t>
      </w:r>
      <w:r>
        <w:rPr>
          <w:spacing w:val="-11"/>
          <w:w w:val="110"/>
        </w:rPr>
        <w:t> </w:t>
      </w:r>
      <w:r>
        <w:rPr>
          <w:w w:val="110"/>
        </w:rPr>
        <w:t>in</w:t>
      </w:r>
      <w:r>
        <w:rPr>
          <w:spacing w:val="-11"/>
          <w:w w:val="110"/>
        </w:rPr>
        <w:t> </w:t>
      </w:r>
      <w:r>
        <w:rPr>
          <w:w w:val="110"/>
        </w:rPr>
        <w:t>this</w:t>
      </w:r>
      <w:r>
        <w:rPr>
          <w:spacing w:val="-11"/>
          <w:w w:val="110"/>
        </w:rPr>
        <w:t> </w:t>
      </w:r>
      <w:r>
        <w:rPr>
          <w:w w:val="110"/>
        </w:rPr>
        <w:t>model</w:t>
      </w:r>
      <w:r>
        <w:rPr>
          <w:spacing w:val="-11"/>
          <w:w w:val="110"/>
        </w:rPr>
        <w:t> </w:t>
      </w:r>
      <w:r>
        <w:rPr>
          <w:w w:val="110"/>
        </w:rPr>
        <w:t>is</w:t>
      </w:r>
      <w:r>
        <w:rPr>
          <w:spacing w:val="-11"/>
          <w:w w:val="110"/>
        </w:rPr>
        <w:t> </w:t>
      </w:r>
      <w:r>
        <w:rPr>
          <w:w w:val="110"/>
        </w:rPr>
        <w:t>activated</w:t>
      </w:r>
      <w:r>
        <w:rPr>
          <w:spacing w:val="-11"/>
          <w:w w:val="110"/>
        </w:rPr>
        <w:t> </w:t>
      </w:r>
      <w:r>
        <w:rPr>
          <w:w w:val="110"/>
        </w:rPr>
        <w:t>using</w:t>
      </w:r>
      <w:r>
        <w:rPr>
          <w:spacing w:val="-11"/>
          <w:w w:val="110"/>
        </w:rPr>
        <w:t> </w:t>
      </w:r>
      <w:r>
        <w:rPr>
          <w:w w:val="110"/>
        </w:rPr>
        <w:t>Rectified</w:t>
      </w:r>
      <w:r>
        <w:rPr>
          <w:spacing w:val="-11"/>
          <w:w w:val="110"/>
        </w:rPr>
        <w:t> </w:t>
      </w:r>
      <w:r>
        <w:rPr>
          <w:w w:val="110"/>
        </w:rPr>
        <w:t>Linear</w:t>
      </w:r>
      <w:r>
        <w:rPr>
          <w:spacing w:val="-11"/>
          <w:w w:val="110"/>
        </w:rPr>
        <w:t> </w:t>
      </w:r>
      <w:r>
        <w:rPr>
          <w:w w:val="110"/>
        </w:rPr>
        <w:t>Unit (ReLU)</w:t>
      </w:r>
      <w:r>
        <w:rPr>
          <w:spacing w:val="-5"/>
          <w:w w:val="110"/>
        </w:rPr>
        <w:t> </w:t>
      </w:r>
      <w:r>
        <w:rPr>
          <w:w w:val="110"/>
        </w:rPr>
        <w:t>activation</w:t>
      </w:r>
      <w:r>
        <w:rPr>
          <w:spacing w:val="-5"/>
          <w:w w:val="110"/>
        </w:rPr>
        <w:t> </w:t>
      </w:r>
      <w:r>
        <w:rPr>
          <w:w w:val="110"/>
        </w:rPr>
        <w:t>function</w:t>
      </w:r>
      <w:r>
        <w:rPr>
          <w:spacing w:val="-5"/>
          <w:w w:val="110"/>
        </w:rPr>
        <w:t> </w:t>
      </w:r>
      <w:r>
        <w:rPr>
          <w:w w:val="110"/>
        </w:rPr>
        <w:t>and</w:t>
      </w:r>
      <w:r>
        <w:rPr>
          <w:spacing w:val="-5"/>
          <w:w w:val="110"/>
        </w:rPr>
        <w:t> </w:t>
      </w:r>
      <w:r>
        <w:rPr>
          <w:w w:val="110"/>
        </w:rPr>
        <w:t>the</w:t>
      </w:r>
      <w:r>
        <w:rPr>
          <w:spacing w:val="-5"/>
          <w:w w:val="110"/>
        </w:rPr>
        <w:t> </w:t>
      </w:r>
      <w:r>
        <w:rPr>
          <w:w w:val="110"/>
        </w:rPr>
        <w:t>output</w:t>
      </w:r>
      <w:r>
        <w:rPr>
          <w:spacing w:val="-5"/>
          <w:w w:val="110"/>
        </w:rPr>
        <w:t> </w:t>
      </w:r>
      <w:r>
        <w:rPr>
          <w:w w:val="110"/>
        </w:rPr>
        <w:t>from</w:t>
      </w:r>
      <w:r>
        <w:rPr>
          <w:spacing w:val="-5"/>
          <w:w w:val="110"/>
        </w:rPr>
        <w:t> </w:t>
      </w:r>
      <w:r>
        <w:rPr>
          <w:w w:val="110"/>
        </w:rPr>
        <w:t>this</w:t>
      </w:r>
      <w:r>
        <w:rPr>
          <w:spacing w:val="-5"/>
          <w:w w:val="110"/>
        </w:rPr>
        <w:t> </w:t>
      </w:r>
      <w:r>
        <w:rPr>
          <w:w w:val="110"/>
        </w:rPr>
        <w:t>layer</w:t>
      </w:r>
      <w:r>
        <w:rPr>
          <w:spacing w:val="-5"/>
          <w:w w:val="110"/>
        </w:rPr>
        <w:t> </w:t>
      </w:r>
      <w:r>
        <w:rPr>
          <w:w w:val="110"/>
        </w:rPr>
        <w:t>is</w:t>
      </w:r>
      <w:r>
        <w:rPr>
          <w:spacing w:val="-5"/>
          <w:w w:val="110"/>
        </w:rPr>
        <w:t> </w:t>
      </w:r>
      <w:r>
        <w:rPr>
          <w:w w:val="110"/>
        </w:rPr>
        <w:t>passed</w:t>
      </w:r>
      <w:r>
        <w:rPr>
          <w:spacing w:val="-6"/>
          <w:w w:val="110"/>
        </w:rPr>
        <w:t> </w:t>
      </w:r>
      <w:r>
        <w:rPr>
          <w:w w:val="110"/>
        </w:rPr>
        <w:t>into three</w:t>
      </w:r>
      <w:r>
        <w:rPr>
          <w:w w:val="110"/>
        </w:rPr>
        <w:t> more</w:t>
      </w:r>
      <w:r>
        <w:rPr>
          <w:w w:val="110"/>
        </w:rPr>
        <w:t> dense</w:t>
      </w:r>
      <w:r>
        <w:rPr>
          <w:w w:val="110"/>
        </w:rPr>
        <w:t> layers</w:t>
      </w:r>
      <w:r>
        <w:rPr>
          <w:w w:val="110"/>
        </w:rPr>
        <w:t> all</w:t>
      </w:r>
      <w:r>
        <w:rPr>
          <w:w w:val="110"/>
        </w:rPr>
        <w:t> of</w:t>
      </w:r>
      <w:r>
        <w:rPr>
          <w:w w:val="110"/>
        </w:rPr>
        <w:t> which</w:t>
      </w:r>
      <w:r>
        <w:rPr>
          <w:w w:val="110"/>
        </w:rPr>
        <w:t> are</w:t>
      </w:r>
      <w:r>
        <w:rPr>
          <w:w w:val="110"/>
        </w:rPr>
        <w:t> activated</w:t>
      </w:r>
      <w:r>
        <w:rPr>
          <w:w w:val="110"/>
        </w:rPr>
        <w:t> using</w:t>
      </w:r>
      <w:r>
        <w:rPr>
          <w:w w:val="110"/>
        </w:rPr>
        <w:t> ReLU</w:t>
      </w:r>
      <w:r>
        <w:rPr>
          <w:w w:val="110"/>
        </w:rPr>
        <w:t> sepa- rately.</w:t>
      </w:r>
      <w:r>
        <w:rPr>
          <w:spacing w:val="-4"/>
          <w:w w:val="110"/>
        </w:rPr>
        <w:t> </w:t>
      </w:r>
      <w:r>
        <w:rPr>
          <w:w w:val="110"/>
        </w:rPr>
        <w:t>For</w:t>
      </w:r>
      <w:r>
        <w:rPr>
          <w:spacing w:val="-5"/>
          <w:w w:val="110"/>
        </w:rPr>
        <w:t> </w:t>
      </w:r>
      <w:r>
        <w:rPr>
          <w:w w:val="110"/>
        </w:rPr>
        <w:t>countering</w:t>
      </w:r>
      <w:r>
        <w:rPr>
          <w:spacing w:val="-4"/>
          <w:w w:val="110"/>
        </w:rPr>
        <w:t> </w:t>
      </w:r>
      <w:r>
        <w:rPr>
          <w:w w:val="110"/>
        </w:rPr>
        <w:t>overfitting</w:t>
      </w:r>
      <w:r>
        <w:rPr>
          <w:spacing w:val="-4"/>
          <w:w w:val="110"/>
        </w:rPr>
        <w:t> </w:t>
      </w:r>
      <w:r>
        <w:rPr>
          <w:w w:val="110"/>
        </w:rPr>
        <w:t>dropout</w:t>
      </w:r>
      <w:r>
        <w:rPr>
          <w:spacing w:val="-5"/>
          <w:w w:val="110"/>
        </w:rPr>
        <w:t> </w:t>
      </w:r>
      <w:r>
        <w:rPr>
          <w:w w:val="110"/>
        </w:rPr>
        <w:t>is</w:t>
      </w:r>
      <w:r>
        <w:rPr>
          <w:spacing w:val="-4"/>
          <w:w w:val="110"/>
        </w:rPr>
        <w:t> </w:t>
      </w:r>
      <w:r>
        <w:rPr>
          <w:w w:val="110"/>
        </w:rPr>
        <w:t>applied</w:t>
      </w:r>
      <w:r>
        <w:rPr>
          <w:spacing w:val="-5"/>
          <w:w w:val="110"/>
        </w:rPr>
        <w:t> </w:t>
      </w:r>
      <w:r>
        <w:rPr>
          <w:w w:val="110"/>
        </w:rPr>
        <w:t>to</w:t>
      </w:r>
      <w:r>
        <w:rPr>
          <w:spacing w:val="-4"/>
          <w:w w:val="110"/>
        </w:rPr>
        <w:t> </w:t>
      </w:r>
      <w:r>
        <w:rPr>
          <w:w w:val="110"/>
        </w:rPr>
        <w:t>each</w:t>
      </w:r>
      <w:r>
        <w:rPr>
          <w:spacing w:val="-5"/>
          <w:w w:val="110"/>
        </w:rPr>
        <w:t> </w:t>
      </w:r>
      <w:r>
        <w:rPr>
          <w:w w:val="110"/>
        </w:rPr>
        <w:t>of</w:t>
      </w:r>
      <w:r>
        <w:rPr>
          <w:spacing w:val="-5"/>
          <w:w w:val="110"/>
        </w:rPr>
        <w:t> </w:t>
      </w:r>
      <w:r>
        <w:rPr>
          <w:w w:val="110"/>
        </w:rPr>
        <w:t>the</w:t>
      </w:r>
      <w:r>
        <w:rPr>
          <w:spacing w:val="-3"/>
          <w:w w:val="110"/>
        </w:rPr>
        <w:t> </w:t>
      </w:r>
      <w:r>
        <w:rPr>
          <w:spacing w:val="-4"/>
          <w:w w:val="110"/>
        </w:rPr>
        <w:t>thre</w:t>
      </w:r>
      <w:r>
        <w:rPr>
          <w:spacing w:val="-4"/>
          <w:w w:val="110"/>
        </w:rPr>
        <w:t>e</w:t>
      </w:r>
    </w:p>
    <w:p>
      <w:pPr>
        <w:spacing w:line="240" w:lineRule="auto" w:before="2" w:after="25"/>
        <w:rPr>
          <w:sz w:val="20"/>
        </w:rPr>
      </w:pPr>
      <w:r>
        <w:rPr/>
        <w:br w:type="column"/>
      </w:r>
      <w:r>
        <w:rPr>
          <w:sz w:val="20"/>
        </w:rPr>
      </w:r>
    </w:p>
    <w:p>
      <w:pPr>
        <w:pStyle w:val="BodyText"/>
        <w:ind w:left="181"/>
        <w:rPr>
          <w:sz w:val="20"/>
        </w:rPr>
      </w:pPr>
      <w:r>
        <w:rPr>
          <w:sz w:val="20"/>
        </w:rPr>
        <w:drawing>
          <wp:inline distT="0" distB="0" distL="0" distR="0">
            <wp:extent cx="3139049" cy="1682496"/>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9" cstate="print"/>
                    <a:stretch>
                      <a:fillRect/>
                    </a:stretch>
                  </pic:blipFill>
                  <pic:spPr>
                    <a:xfrm>
                      <a:off x="0" y="0"/>
                      <a:ext cx="3139049" cy="1682496"/>
                    </a:xfrm>
                    <a:prstGeom prst="rect">
                      <a:avLst/>
                    </a:prstGeom>
                  </pic:spPr>
                </pic:pic>
              </a:graphicData>
            </a:graphic>
          </wp:inline>
        </w:drawing>
      </w:r>
      <w:r>
        <w:rPr>
          <w:sz w:val="20"/>
        </w:rPr>
      </w:r>
    </w:p>
    <w:p>
      <w:pPr>
        <w:pStyle w:val="BodyText"/>
        <w:spacing w:before="10"/>
        <w:ind w:left="0"/>
        <w:rPr>
          <w:sz w:val="14"/>
        </w:rPr>
      </w:pPr>
    </w:p>
    <w:p>
      <w:pPr>
        <w:spacing w:before="1"/>
        <w:ind w:left="1529" w:right="0" w:firstLine="0"/>
        <w:jc w:val="left"/>
        <w:rPr>
          <w:sz w:val="14"/>
        </w:rPr>
      </w:pPr>
      <w:bookmarkStart w:name="_bookmark2" w:id="6"/>
      <w:bookmarkEnd w:id="6"/>
      <w:r>
        <w:rPr/>
      </w:r>
      <w:r>
        <w:rPr>
          <w:b/>
          <w:w w:val="115"/>
          <w:sz w:val="14"/>
        </w:rPr>
        <w:t>Fig. 2.</w:t>
      </w:r>
      <w:r>
        <w:rPr>
          <w:b/>
          <w:spacing w:val="22"/>
          <w:w w:val="115"/>
          <w:sz w:val="14"/>
        </w:rPr>
        <w:t> </w:t>
      </w:r>
      <w:r>
        <w:rPr>
          <w:w w:val="115"/>
          <w:sz w:val="14"/>
        </w:rPr>
        <w:t>Cloud</w:t>
      </w:r>
      <w:r>
        <w:rPr>
          <w:spacing w:val="1"/>
          <w:w w:val="115"/>
          <w:sz w:val="14"/>
        </w:rPr>
        <w:t> </w:t>
      </w:r>
      <w:r>
        <w:rPr>
          <w:w w:val="115"/>
          <w:sz w:val="14"/>
        </w:rPr>
        <w:t>network </w:t>
      </w:r>
      <w:r>
        <w:rPr>
          <w:spacing w:val="-2"/>
          <w:w w:val="115"/>
          <w:sz w:val="14"/>
        </w:rPr>
        <w:t>interaction.</w:t>
      </w:r>
    </w:p>
    <w:p>
      <w:pPr>
        <w:pStyle w:val="BodyText"/>
        <w:spacing w:before="107"/>
        <w:ind w:left="0"/>
        <w:rPr>
          <w:sz w:val="14"/>
        </w:rPr>
      </w:pPr>
    </w:p>
    <w:p>
      <w:pPr>
        <w:pStyle w:val="BodyText"/>
        <w:spacing w:line="273" w:lineRule="auto"/>
        <w:ind w:right="150"/>
        <w:jc w:val="both"/>
      </w:pPr>
      <w:r>
        <w:rPr>
          <w:w w:val="110"/>
        </w:rPr>
        <w:t>layers,</w:t>
      </w:r>
      <w:r>
        <w:rPr>
          <w:spacing w:val="-4"/>
          <w:w w:val="110"/>
        </w:rPr>
        <w:t> </w:t>
      </w:r>
      <w:r>
        <w:rPr>
          <w:w w:val="110"/>
        </w:rPr>
        <w:t>the</w:t>
      </w:r>
      <w:r>
        <w:rPr>
          <w:spacing w:val="-3"/>
          <w:w w:val="110"/>
        </w:rPr>
        <w:t> </w:t>
      </w:r>
      <w:r>
        <w:rPr>
          <w:w w:val="110"/>
        </w:rPr>
        <w:t>outputs</w:t>
      </w:r>
      <w:r>
        <w:rPr>
          <w:spacing w:val="-3"/>
          <w:w w:val="110"/>
        </w:rPr>
        <w:t> </w:t>
      </w:r>
      <w:r>
        <w:rPr>
          <w:w w:val="110"/>
        </w:rPr>
        <w:t>are</w:t>
      </w:r>
      <w:r>
        <w:rPr>
          <w:spacing w:val="-3"/>
          <w:w w:val="110"/>
        </w:rPr>
        <w:t> </w:t>
      </w:r>
      <w:r>
        <w:rPr>
          <w:w w:val="110"/>
        </w:rPr>
        <w:t>concatenated</w:t>
      </w:r>
      <w:r>
        <w:rPr>
          <w:spacing w:val="-5"/>
          <w:w w:val="110"/>
        </w:rPr>
        <w:t> </w:t>
      </w:r>
      <w:r>
        <w:rPr>
          <w:w w:val="110"/>
        </w:rPr>
        <w:t>in</w:t>
      </w:r>
      <w:r>
        <w:rPr>
          <w:spacing w:val="-3"/>
          <w:w w:val="110"/>
        </w:rPr>
        <w:t> </w:t>
      </w:r>
      <w:r>
        <w:rPr>
          <w:w w:val="110"/>
        </w:rPr>
        <w:t>the</w:t>
      </w:r>
      <w:r>
        <w:rPr>
          <w:spacing w:val="-3"/>
          <w:w w:val="110"/>
        </w:rPr>
        <w:t> </w:t>
      </w:r>
      <w:r>
        <w:rPr>
          <w:w w:val="110"/>
        </w:rPr>
        <w:t>concatenate</w:t>
      </w:r>
      <w:r>
        <w:rPr>
          <w:spacing w:val="-5"/>
          <w:w w:val="110"/>
        </w:rPr>
        <w:t> </w:t>
      </w:r>
      <w:r>
        <w:rPr>
          <w:w w:val="110"/>
        </w:rPr>
        <w:t>layer</w:t>
      </w:r>
      <w:r>
        <w:rPr>
          <w:spacing w:val="-4"/>
          <w:w w:val="110"/>
        </w:rPr>
        <w:t> </w:t>
      </w:r>
      <w:r>
        <w:rPr>
          <w:w w:val="110"/>
        </w:rPr>
        <w:t>then</w:t>
      </w:r>
      <w:r>
        <w:rPr>
          <w:spacing w:val="-3"/>
          <w:w w:val="110"/>
        </w:rPr>
        <w:t> </w:t>
      </w:r>
      <w:r>
        <w:rPr>
          <w:w w:val="110"/>
        </w:rPr>
        <w:t>fed</w:t>
      </w:r>
      <w:r>
        <w:rPr>
          <w:spacing w:val="-4"/>
          <w:w w:val="110"/>
        </w:rPr>
        <w:t> </w:t>
      </w:r>
      <w:r>
        <w:rPr>
          <w:w w:val="110"/>
        </w:rPr>
        <w:t>as input</w:t>
      </w:r>
      <w:r>
        <w:rPr>
          <w:w w:val="110"/>
        </w:rPr>
        <w:t> to</w:t>
      </w:r>
      <w:r>
        <w:rPr>
          <w:w w:val="110"/>
        </w:rPr>
        <w:t> the</w:t>
      </w:r>
      <w:r>
        <w:rPr>
          <w:w w:val="110"/>
        </w:rPr>
        <w:t> fourth</w:t>
      </w:r>
      <w:r>
        <w:rPr>
          <w:w w:val="110"/>
        </w:rPr>
        <w:t> and</w:t>
      </w:r>
      <w:r>
        <w:rPr>
          <w:w w:val="110"/>
        </w:rPr>
        <w:t> last</w:t>
      </w:r>
      <w:r>
        <w:rPr>
          <w:w w:val="110"/>
        </w:rPr>
        <w:t> layer</w:t>
      </w:r>
      <w:r>
        <w:rPr>
          <w:w w:val="110"/>
        </w:rPr>
        <w:t> then</w:t>
      </w:r>
      <w:r>
        <w:rPr>
          <w:w w:val="110"/>
        </w:rPr>
        <w:t> into</w:t>
      </w:r>
      <w:r>
        <w:rPr>
          <w:w w:val="110"/>
        </w:rPr>
        <w:t> the</w:t>
      </w:r>
      <w:r>
        <w:rPr>
          <w:w w:val="110"/>
        </w:rPr>
        <w:t> output</w:t>
      </w:r>
      <w:r>
        <w:rPr>
          <w:w w:val="110"/>
        </w:rPr>
        <w:t> layer</w:t>
      </w:r>
      <w:r>
        <w:rPr>
          <w:w w:val="110"/>
        </w:rPr>
        <w:t> which</w:t>
      </w:r>
      <w:r>
        <w:rPr>
          <w:w w:val="110"/>
        </w:rPr>
        <w:t> is activated using a sigmoid function.</w:t>
      </w:r>
    </w:p>
    <w:p>
      <w:pPr>
        <w:pStyle w:val="BodyText"/>
        <w:spacing w:line="273" w:lineRule="auto"/>
        <w:ind w:right="149" w:firstLine="239"/>
        <w:jc w:val="both"/>
      </w:pPr>
      <w:r>
        <w:rPr>
          <w:w w:val="110"/>
        </w:rPr>
        <w:t>[</w:t>
      </w:r>
      <w:hyperlink w:history="true" w:anchor="_bookmark61">
        <w:r>
          <w:rPr>
            <w:color w:val="2196D1"/>
            <w:w w:val="110"/>
          </w:rPr>
          <w:t>37</w:t>
        </w:r>
      </w:hyperlink>
      <w:r>
        <w:rPr>
          <w:w w:val="110"/>
        </w:rPr>
        <w:t>] analysed deep learning models including restricted </w:t>
      </w:r>
      <w:r>
        <w:rPr>
          <w:w w:val="110"/>
        </w:rPr>
        <w:t>Boltzmann</w:t>
      </w:r>
      <w:r>
        <w:rPr>
          <w:w w:val="110"/>
        </w:rPr>
        <w:t> machines,</w:t>
      </w:r>
      <w:r>
        <w:rPr>
          <w:spacing w:val="-11"/>
          <w:w w:val="110"/>
        </w:rPr>
        <w:t> </w:t>
      </w:r>
      <w:r>
        <w:rPr>
          <w:w w:val="110"/>
        </w:rPr>
        <w:t>deep</w:t>
      </w:r>
      <w:r>
        <w:rPr>
          <w:spacing w:val="-11"/>
          <w:w w:val="110"/>
        </w:rPr>
        <w:t> </w:t>
      </w:r>
      <w:r>
        <w:rPr>
          <w:w w:val="110"/>
        </w:rPr>
        <w:t>belief</w:t>
      </w:r>
      <w:r>
        <w:rPr>
          <w:spacing w:val="-11"/>
          <w:w w:val="110"/>
        </w:rPr>
        <w:t> </w:t>
      </w:r>
      <w:r>
        <w:rPr>
          <w:w w:val="110"/>
        </w:rPr>
        <w:t>networks,</w:t>
      </w:r>
      <w:r>
        <w:rPr>
          <w:spacing w:val="-11"/>
          <w:w w:val="110"/>
        </w:rPr>
        <w:t> </w:t>
      </w:r>
      <w:r>
        <w:rPr>
          <w:w w:val="110"/>
        </w:rPr>
        <w:t>and</w:t>
      </w:r>
      <w:r>
        <w:rPr>
          <w:spacing w:val="-11"/>
          <w:w w:val="110"/>
        </w:rPr>
        <w:t> </w:t>
      </w:r>
      <w:r>
        <w:rPr>
          <w:w w:val="110"/>
        </w:rPr>
        <w:t>deep</w:t>
      </w:r>
      <w:r>
        <w:rPr>
          <w:spacing w:val="-11"/>
          <w:w w:val="110"/>
        </w:rPr>
        <w:t> </w:t>
      </w:r>
      <w:r>
        <w:rPr>
          <w:w w:val="110"/>
        </w:rPr>
        <w:t>autoencoders</w:t>
      </w:r>
      <w:r>
        <w:rPr>
          <w:spacing w:val="-11"/>
          <w:w w:val="110"/>
        </w:rPr>
        <w:t> </w:t>
      </w:r>
      <w:r>
        <w:rPr>
          <w:w w:val="110"/>
        </w:rPr>
        <w:t>for</w:t>
      </w:r>
      <w:r>
        <w:rPr>
          <w:spacing w:val="-11"/>
          <w:w w:val="110"/>
        </w:rPr>
        <w:t> </w:t>
      </w:r>
      <w:r>
        <w:rPr>
          <w:w w:val="110"/>
        </w:rPr>
        <w:t>DDoS</w:t>
      </w:r>
      <w:r>
        <w:rPr>
          <w:spacing w:val="-11"/>
          <w:w w:val="110"/>
        </w:rPr>
        <w:t> </w:t>
      </w:r>
      <w:r>
        <w:rPr>
          <w:w w:val="110"/>
        </w:rPr>
        <w:t>attack detection.</w:t>
      </w:r>
      <w:r>
        <w:rPr>
          <w:spacing w:val="-4"/>
          <w:w w:val="110"/>
        </w:rPr>
        <w:t> </w:t>
      </w:r>
      <w:r>
        <w:rPr>
          <w:w w:val="110"/>
        </w:rPr>
        <w:t>The</w:t>
      </w:r>
      <w:r>
        <w:rPr>
          <w:spacing w:val="-3"/>
          <w:w w:val="110"/>
        </w:rPr>
        <w:t> </w:t>
      </w:r>
      <w:r>
        <w:rPr>
          <w:w w:val="110"/>
        </w:rPr>
        <w:t>performance</w:t>
      </w:r>
      <w:r>
        <w:rPr>
          <w:spacing w:val="-4"/>
          <w:w w:val="110"/>
        </w:rPr>
        <w:t> </w:t>
      </w:r>
      <w:r>
        <w:rPr>
          <w:w w:val="110"/>
        </w:rPr>
        <w:t>of</w:t>
      </w:r>
      <w:r>
        <w:rPr>
          <w:spacing w:val="-4"/>
          <w:w w:val="110"/>
        </w:rPr>
        <w:t> </w:t>
      </w:r>
      <w:r>
        <w:rPr>
          <w:w w:val="110"/>
        </w:rPr>
        <w:t>each</w:t>
      </w:r>
      <w:r>
        <w:rPr>
          <w:spacing w:val="-3"/>
          <w:w w:val="110"/>
        </w:rPr>
        <w:t> </w:t>
      </w:r>
      <w:r>
        <w:rPr>
          <w:w w:val="110"/>
        </w:rPr>
        <w:t>deep</w:t>
      </w:r>
      <w:r>
        <w:rPr>
          <w:spacing w:val="-4"/>
          <w:w w:val="110"/>
        </w:rPr>
        <w:t> </w:t>
      </w:r>
      <w:r>
        <w:rPr>
          <w:w w:val="110"/>
        </w:rPr>
        <w:t>learning</w:t>
      </w:r>
      <w:r>
        <w:rPr>
          <w:spacing w:val="-3"/>
          <w:w w:val="110"/>
        </w:rPr>
        <w:t> </w:t>
      </w:r>
      <w:r>
        <w:rPr>
          <w:w w:val="110"/>
        </w:rPr>
        <w:t>model</w:t>
      </w:r>
      <w:r>
        <w:rPr>
          <w:spacing w:val="-4"/>
          <w:w w:val="110"/>
        </w:rPr>
        <w:t> </w:t>
      </w:r>
      <w:r>
        <w:rPr>
          <w:w w:val="110"/>
        </w:rPr>
        <w:t>was</w:t>
      </w:r>
      <w:r>
        <w:rPr>
          <w:spacing w:val="-3"/>
          <w:w w:val="110"/>
        </w:rPr>
        <w:t> </w:t>
      </w:r>
      <w:r>
        <w:rPr>
          <w:w w:val="110"/>
        </w:rPr>
        <w:t>evaluated using</w:t>
      </w:r>
      <w:r>
        <w:rPr>
          <w:w w:val="110"/>
        </w:rPr>
        <w:t> two</w:t>
      </w:r>
      <w:r>
        <w:rPr>
          <w:w w:val="110"/>
        </w:rPr>
        <w:t> new</w:t>
      </w:r>
      <w:r>
        <w:rPr>
          <w:w w:val="110"/>
        </w:rPr>
        <w:t> real</w:t>
      </w:r>
      <w:r>
        <w:rPr>
          <w:w w:val="110"/>
        </w:rPr>
        <w:t> traffic</w:t>
      </w:r>
      <w:r>
        <w:rPr>
          <w:w w:val="110"/>
        </w:rPr>
        <w:t> datasets,</w:t>
      </w:r>
      <w:r>
        <w:rPr>
          <w:w w:val="110"/>
        </w:rPr>
        <w:t> namely,</w:t>
      </w:r>
      <w:r>
        <w:rPr>
          <w:w w:val="110"/>
        </w:rPr>
        <w:t> the</w:t>
      </w:r>
      <w:r>
        <w:rPr>
          <w:w w:val="110"/>
        </w:rPr>
        <w:t> </w:t>
      </w:r>
      <w:r>
        <w:rPr>
          <w:w w:val="110"/>
        </w:rPr>
        <w:t>CSE-CIC-IDS2018</w:t>
      </w:r>
      <w:r>
        <w:rPr>
          <w:w w:val="110"/>
        </w:rPr>
        <w:t> dataset</w:t>
      </w:r>
      <w:r>
        <w:rPr>
          <w:w w:val="110"/>
        </w:rPr>
        <w:t> and</w:t>
      </w:r>
      <w:r>
        <w:rPr>
          <w:w w:val="110"/>
        </w:rPr>
        <w:t> the</w:t>
      </w:r>
      <w:r>
        <w:rPr>
          <w:w w:val="110"/>
        </w:rPr>
        <w:t> Bot-IoT</w:t>
      </w:r>
      <w:r>
        <w:rPr>
          <w:w w:val="110"/>
        </w:rPr>
        <w:t> dataset.</w:t>
      </w:r>
      <w:r>
        <w:rPr>
          <w:w w:val="110"/>
        </w:rPr>
        <w:t> The</w:t>
      </w:r>
      <w:r>
        <w:rPr>
          <w:w w:val="110"/>
        </w:rPr>
        <w:t> comparison</w:t>
      </w:r>
      <w:r>
        <w:rPr>
          <w:w w:val="110"/>
        </w:rPr>
        <w:t> of</w:t>
      </w:r>
      <w:r>
        <w:rPr>
          <w:w w:val="110"/>
        </w:rPr>
        <w:t> deep</w:t>
      </w:r>
      <w:r>
        <w:rPr>
          <w:w w:val="110"/>
        </w:rPr>
        <w:t> </w:t>
      </w:r>
      <w:r>
        <w:rPr>
          <w:w w:val="110"/>
        </w:rPr>
        <w:t>learning models with machine learning models is provided.</w:t>
      </w:r>
    </w:p>
    <w:p>
      <w:pPr>
        <w:pStyle w:val="BodyText"/>
        <w:spacing w:before="21"/>
        <w:ind w:left="0"/>
      </w:pPr>
    </w:p>
    <w:p>
      <w:pPr>
        <w:pStyle w:val="Heading1"/>
        <w:numPr>
          <w:ilvl w:val="0"/>
          <w:numId w:val="1"/>
        </w:numPr>
        <w:tabs>
          <w:tab w:pos="374" w:val="left" w:leader="none"/>
        </w:tabs>
        <w:spacing w:line="240" w:lineRule="auto" w:before="0" w:after="0"/>
        <w:ind w:left="374" w:right="0" w:hanging="243"/>
        <w:jc w:val="left"/>
      </w:pPr>
      <w:bookmarkStart w:name="3 Cloud network infrastructure and DDoS " w:id="7"/>
      <w:bookmarkEnd w:id="7"/>
      <w:r>
        <w:rPr>
          <w:b w:val="0"/>
        </w:rPr>
      </w:r>
      <w:bookmarkStart w:name="_bookmark3" w:id="8"/>
      <w:bookmarkEnd w:id="8"/>
      <w:r>
        <w:rPr>
          <w:b w:val="0"/>
        </w:rPr>
      </w:r>
      <w:r>
        <w:rPr>
          <w:w w:val="110"/>
        </w:rPr>
        <w:t>Cloud</w:t>
      </w:r>
      <w:r>
        <w:rPr>
          <w:spacing w:val="-2"/>
          <w:w w:val="110"/>
        </w:rPr>
        <w:t> </w:t>
      </w:r>
      <w:r>
        <w:rPr>
          <w:w w:val="110"/>
        </w:rPr>
        <w:t>network</w:t>
      </w:r>
      <w:r>
        <w:rPr>
          <w:spacing w:val="-2"/>
          <w:w w:val="110"/>
        </w:rPr>
        <w:t> </w:t>
      </w:r>
      <w:r>
        <w:rPr>
          <w:w w:val="110"/>
        </w:rPr>
        <w:t>infrastructure</w:t>
      </w:r>
      <w:r>
        <w:rPr>
          <w:spacing w:val="-2"/>
          <w:w w:val="110"/>
        </w:rPr>
        <w:t> </w:t>
      </w:r>
      <w:r>
        <w:rPr>
          <w:w w:val="110"/>
        </w:rPr>
        <w:t>and</w:t>
      </w:r>
      <w:r>
        <w:rPr>
          <w:spacing w:val="-1"/>
          <w:w w:val="110"/>
        </w:rPr>
        <w:t> </w:t>
      </w:r>
      <w:r>
        <w:rPr>
          <w:w w:val="110"/>
        </w:rPr>
        <w:t>DDoS</w:t>
      </w:r>
      <w:r>
        <w:rPr>
          <w:spacing w:val="-2"/>
          <w:w w:val="110"/>
        </w:rPr>
        <w:t> </w:t>
      </w:r>
      <w:r>
        <w:rPr>
          <w:w w:val="110"/>
        </w:rPr>
        <w:t>attack</w:t>
      </w:r>
      <w:r>
        <w:rPr>
          <w:spacing w:val="-2"/>
          <w:w w:val="110"/>
        </w:rPr>
        <w:t> scenario</w:t>
      </w:r>
    </w:p>
    <w:p>
      <w:pPr>
        <w:pStyle w:val="BodyText"/>
        <w:spacing w:before="50"/>
        <w:ind w:left="0"/>
        <w:rPr>
          <w:b/>
        </w:rPr>
      </w:pPr>
    </w:p>
    <w:p>
      <w:pPr>
        <w:pStyle w:val="BodyText"/>
        <w:spacing w:line="273" w:lineRule="auto" w:before="1"/>
        <w:ind w:right="149" w:firstLine="239"/>
        <w:jc w:val="both"/>
      </w:pPr>
      <w:r>
        <w:rPr>
          <w:w w:val="110"/>
        </w:rPr>
        <w:t>One of the important features of cloud computing is network virtu- alization.</w:t>
      </w:r>
      <w:r>
        <w:rPr>
          <w:w w:val="110"/>
        </w:rPr>
        <w:t> In</w:t>
      </w:r>
      <w:r>
        <w:rPr>
          <w:w w:val="110"/>
        </w:rPr>
        <w:t> cloud</w:t>
      </w:r>
      <w:r>
        <w:rPr>
          <w:w w:val="110"/>
        </w:rPr>
        <w:t> computing,</w:t>
      </w:r>
      <w:r>
        <w:rPr>
          <w:w w:val="110"/>
        </w:rPr>
        <w:t> network</w:t>
      </w:r>
      <w:r>
        <w:rPr>
          <w:w w:val="110"/>
        </w:rPr>
        <w:t> virtualization</w:t>
      </w:r>
      <w:r>
        <w:rPr>
          <w:w w:val="110"/>
        </w:rPr>
        <w:t> allows</w:t>
      </w:r>
      <w:r>
        <w:rPr>
          <w:w w:val="110"/>
        </w:rPr>
        <w:t> separate virtual</w:t>
      </w:r>
      <w:r>
        <w:rPr>
          <w:w w:val="110"/>
        </w:rPr>
        <w:t> networks</w:t>
      </w:r>
      <w:r>
        <w:rPr>
          <w:w w:val="110"/>
        </w:rPr>
        <w:t> to</w:t>
      </w:r>
      <w:r>
        <w:rPr>
          <w:w w:val="110"/>
        </w:rPr>
        <w:t> work</w:t>
      </w:r>
      <w:r>
        <w:rPr>
          <w:w w:val="110"/>
        </w:rPr>
        <w:t> on</w:t>
      </w:r>
      <w:r>
        <w:rPr>
          <w:w w:val="110"/>
        </w:rPr>
        <w:t> a</w:t>
      </w:r>
      <w:r>
        <w:rPr>
          <w:w w:val="110"/>
        </w:rPr>
        <w:t> common</w:t>
      </w:r>
      <w:r>
        <w:rPr>
          <w:w w:val="110"/>
        </w:rPr>
        <w:t> infrastructure.</w:t>
      </w:r>
      <w:r>
        <w:rPr>
          <w:w w:val="110"/>
        </w:rPr>
        <w:t> The</w:t>
      </w:r>
      <w:r>
        <w:rPr>
          <w:w w:val="110"/>
        </w:rPr>
        <w:t> </w:t>
      </w:r>
      <w:r>
        <w:rPr>
          <w:w w:val="110"/>
        </w:rPr>
        <w:t>cloud network</w:t>
      </w:r>
      <w:r>
        <w:rPr>
          <w:w w:val="110"/>
        </w:rPr>
        <w:t> infrastructure</w:t>
      </w:r>
      <w:r>
        <w:rPr>
          <w:w w:val="110"/>
        </w:rPr>
        <w:t> consists</w:t>
      </w:r>
      <w:r>
        <w:rPr>
          <w:w w:val="110"/>
        </w:rPr>
        <w:t> of</w:t>
      </w:r>
      <w:r>
        <w:rPr>
          <w:w w:val="110"/>
        </w:rPr>
        <w:t> three</w:t>
      </w:r>
      <w:r>
        <w:rPr>
          <w:w w:val="110"/>
        </w:rPr>
        <w:t> different</w:t>
      </w:r>
      <w:r>
        <w:rPr>
          <w:w w:val="110"/>
        </w:rPr>
        <w:t> networks</w:t>
      </w:r>
      <w:r>
        <w:rPr>
          <w:w w:val="110"/>
        </w:rPr>
        <w:t> (</w:t>
      </w:r>
      <w:hyperlink w:history="true" w:anchor="_bookmark1">
        <w:r>
          <w:rPr>
            <w:color w:val="2196D1"/>
            <w:w w:val="110"/>
          </w:rPr>
          <w:t>Fig.</w:t>
        </w:r>
        <w:r>
          <w:rPr>
            <w:color w:val="2196D1"/>
            <w:w w:val="110"/>
          </w:rPr>
          <w:t> 1</w:t>
        </w:r>
      </w:hyperlink>
      <w:r>
        <w:rPr>
          <w:w w:val="110"/>
        </w:rPr>
        <w:t>): virtual network, internal network, and external network.</w:t>
      </w:r>
    </w:p>
    <w:p>
      <w:pPr>
        <w:pStyle w:val="BodyText"/>
        <w:spacing w:line="273" w:lineRule="auto"/>
        <w:ind w:right="150" w:firstLine="239"/>
        <w:jc w:val="both"/>
      </w:pPr>
      <w:r>
        <w:rPr>
          <w:w w:val="110"/>
        </w:rPr>
        <w:t>The</w:t>
      </w:r>
      <w:r>
        <w:rPr>
          <w:w w:val="110"/>
        </w:rPr>
        <w:t> virtual</w:t>
      </w:r>
      <w:r>
        <w:rPr>
          <w:w w:val="110"/>
        </w:rPr>
        <w:t> network</w:t>
      </w:r>
      <w:r>
        <w:rPr>
          <w:w w:val="110"/>
        </w:rPr>
        <w:t> creates</w:t>
      </w:r>
      <w:r>
        <w:rPr>
          <w:w w:val="110"/>
        </w:rPr>
        <w:t> communication</w:t>
      </w:r>
      <w:r>
        <w:rPr>
          <w:w w:val="110"/>
        </w:rPr>
        <w:t> between</w:t>
      </w:r>
      <w:r>
        <w:rPr>
          <w:w w:val="110"/>
        </w:rPr>
        <w:t> VMs</w:t>
      </w:r>
      <w:r>
        <w:rPr>
          <w:w w:val="110"/>
        </w:rPr>
        <w:t> on</w:t>
      </w:r>
      <w:r>
        <w:rPr>
          <w:w w:val="110"/>
        </w:rPr>
        <w:t> </w:t>
      </w:r>
      <w:r>
        <w:rPr>
          <w:w w:val="110"/>
        </w:rPr>
        <w:t>the same</w:t>
      </w:r>
      <w:r>
        <w:rPr>
          <w:w w:val="110"/>
        </w:rPr>
        <w:t> physical</w:t>
      </w:r>
      <w:r>
        <w:rPr>
          <w:w w:val="110"/>
        </w:rPr>
        <w:t> server.</w:t>
      </w:r>
      <w:r>
        <w:rPr>
          <w:w w:val="110"/>
        </w:rPr>
        <w:t> Through</w:t>
      </w:r>
      <w:r>
        <w:rPr>
          <w:w w:val="110"/>
        </w:rPr>
        <w:t> the</w:t>
      </w:r>
      <w:r>
        <w:rPr>
          <w:w w:val="110"/>
        </w:rPr>
        <w:t> internal</w:t>
      </w:r>
      <w:r>
        <w:rPr>
          <w:w w:val="110"/>
        </w:rPr>
        <w:t> network,</w:t>
      </w:r>
      <w:r>
        <w:rPr>
          <w:w w:val="110"/>
        </w:rPr>
        <w:t> various</w:t>
      </w:r>
      <w:r>
        <w:rPr>
          <w:w w:val="110"/>
        </w:rPr>
        <w:t> compo- nents</w:t>
      </w:r>
      <w:r>
        <w:rPr>
          <w:w w:val="110"/>
        </w:rPr>
        <w:t> such</w:t>
      </w:r>
      <w:r>
        <w:rPr>
          <w:w w:val="110"/>
        </w:rPr>
        <w:t> as</w:t>
      </w:r>
      <w:r>
        <w:rPr>
          <w:w w:val="110"/>
        </w:rPr>
        <w:t> cloud</w:t>
      </w:r>
      <w:r>
        <w:rPr>
          <w:w w:val="110"/>
        </w:rPr>
        <w:t> management</w:t>
      </w:r>
      <w:r>
        <w:rPr>
          <w:w w:val="110"/>
        </w:rPr>
        <w:t> systems,</w:t>
      </w:r>
      <w:r>
        <w:rPr>
          <w:w w:val="110"/>
        </w:rPr>
        <w:t> storage</w:t>
      </w:r>
      <w:r>
        <w:rPr>
          <w:w w:val="110"/>
        </w:rPr>
        <w:t> systems,</w:t>
      </w:r>
      <w:r>
        <w:rPr>
          <w:w w:val="110"/>
        </w:rPr>
        <w:t> network servers,</w:t>
      </w:r>
      <w:r>
        <w:rPr>
          <w:w w:val="110"/>
        </w:rPr>
        <w:t> etc.</w:t>
      </w:r>
      <w:r>
        <w:rPr>
          <w:w w:val="110"/>
        </w:rPr>
        <w:t> can</w:t>
      </w:r>
      <w:r>
        <w:rPr>
          <w:w w:val="110"/>
        </w:rPr>
        <w:t> communicate</w:t>
      </w:r>
      <w:r>
        <w:rPr>
          <w:w w:val="110"/>
        </w:rPr>
        <w:t> with</w:t>
      </w:r>
      <w:r>
        <w:rPr>
          <w:w w:val="110"/>
        </w:rPr>
        <w:t> each</w:t>
      </w:r>
      <w:r>
        <w:rPr>
          <w:w w:val="110"/>
        </w:rPr>
        <w:t> other.</w:t>
      </w:r>
      <w:r>
        <w:rPr>
          <w:w w:val="110"/>
        </w:rPr>
        <w:t> The</w:t>
      </w:r>
      <w:r>
        <w:rPr>
          <w:w w:val="110"/>
        </w:rPr>
        <w:t> external</w:t>
      </w:r>
      <w:r>
        <w:rPr>
          <w:w w:val="110"/>
        </w:rPr>
        <w:t> network acts</w:t>
      </w:r>
      <w:r>
        <w:rPr>
          <w:spacing w:val="16"/>
          <w:w w:val="110"/>
        </w:rPr>
        <w:t> </w:t>
      </w:r>
      <w:r>
        <w:rPr>
          <w:w w:val="110"/>
        </w:rPr>
        <w:t>as</w:t>
      </w:r>
      <w:r>
        <w:rPr>
          <w:spacing w:val="16"/>
          <w:w w:val="110"/>
        </w:rPr>
        <w:t> </w:t>
      </w:r>
      <w:r>
        <w:rPr>
          <w:w w:val="110"/>
        </w:rPr>
        <w:t>the</w:t>
      </w:r>
      <w:r>
        <w:rPr>
          <w:spacing w:val="16"/>
          <w:w w:val="110"/>
        </w:rPr>
        <w:t> </w:t>
      </w:r>
      <w:r>
        <w:rPr>
          <w:w w:val="110"/>
        </w:rPr>
        <w:t>main</w:t>
      </w:r>
      <w:r>
        <w:rPr>
          <w:spacing w:val="16"/>
          <w:w w:val="110"/>
        </w:rPr>
        <w:t> </w:t>
      </w:r>
      <w:r>
        <w:rPr>
          <w:w w:val="110"/>
        </w:rPr>
        <w:t>interface</w:t>
      </w:r>
      <w:r>
        <w:rPr>
          <w:spacing w:val="17"/>
          <w:w w:val="110"/>
        </w:rPr>
        <w:t> </w:t>
      </w:r>
      <w:r>
        <w:rPr>
          <w:w w:val="110"/>
        </w:rPr>
        <w:t>between</w:t>
      </w:r>
      <w:r>
        <w:rPr>
          <w:spacing w:val="16"/>
          <w:w w:val="110"/>
        </w:rPr>
        <w:t> </w:t>
      </w:r>
      <w:r>
        <w:rPr>
          <w:w w:val="110"/>
        </w:rPr>
        <w:t>the</w:t>
      </w:r>
      <w:r>
        <w:rPr>
          <w:spacing w:val="15"/>
          <w:w w:val="110"/>
        </w:rPr>
        <w:t> </w:t>
      </w:r>
      <w:r>
        <w:rPr>
          <w:w w:val="110"/>
        </w:rPr>
        <w:t>cloud</w:t>
      </w:r>
      <w:r>
        <w:rPr>
          <w:spacing w:val="16"/>
          <w:w w:val="110"/>
        </w:rPr>
        <w:t> </w:t>
      </w:r>
      <w:r>
        <w:rPr>
          <w:w w:val="110"/>
        </w:rPr>
        <w:t>user</w:t>
      </w:r>
      <w:r>
        <w:rPr>
          <w:spacing w:val="17"/>
          <w:w w:val="110"/>
        </w:rPr>
        <w:t> </w:t>
      </w:r>
      <w:r>
        <w:rPr>
          <w:w w:val="110"/>
        </w:rPr>
        <w:t>(front</w:t>
      </w:r>
      <w:r>
        <w:rPr>
          <w:spacing w:val="16"/>
          <w:w w:val="110"/>
        </w:rPr>
        <w:t> </w:t>
      </w:r>
      <w:r>
        <w:rPr>
          <w:w w:val="110"/>
        </w:rPr>
        <w:t>end)</w:t>
      </w:r>
      <w:r>
        <w:rPr>
          <w:spacing w:val="16"/>
          <w:w w:val="110"/>
        </w:rPr>
        <w:t> </w:t>
      </w:r>
      <w:r>
        <w:rPr>
          <w:w w:val="110"/>
        </w:rPr>
        <w:t>and</w:t>
      </w:r>
      <w:r>
        <w:rPr>
          <w:spacing w:val="16"/>
          <w:w w:val="110"/>
        </w:rPr>
        <w:t> </w:t>
      </w:r>
      <w:r>
        <w:rPr>
          <w:spacing w:val="-5"/>
          <w:w w:val="110"/>
        </w:rPr>
        <w:t>the</w:t>
      </w:r>
    </w:p>
    <w:p>
      <w:pPr>
        <w:spacing w:after="0" w:line="273" w:lineRule="auto"/>
        <w:jc w:val="both"/>
        <w:sectPr>
          <w:type w:val="continuous"/>
          <w:pgSz w:w="11910" w:h="15880"/>
          <w:pgMar w:header="655" w:footer="544" w:top="620" w:bottom="280" w:left="620" w:right="600"/>
          <w:cols w:num="2" w:equalWidth="0">
            <w:col w:w="5194" w:space="186"/>
            <w:col w:w="5310"/>
          </w:cols>
        </w:sectPr>
      </w:pPr>
    </w:p>
    <w:p>
      <w:pPr>
        <w:pStyle w:val="BodyText"/>
        <w:spacing w:before="23"/>
        <w:ind w:left="0"/>
        <w:rPr>
          <w:sz w:val="20"/>
        </w:rPr>
      </w:pPr>
    </w:p>
    <w:p>
      <w:pPr>
        <w:tabs>
          <w:tab w:pos="6038" w:val="left" w:leader="none"/>
        </w:tabs>
        <w:spacing w:line="240" w:lineRule="auto"/>
        <w:ind w:left="182" w:right="0" w:firstLine="0"/>
        <w:rPr>
          <w:sz w:val="20"/>
        </w:rPr>
      </w:pPr>
      <w:r>
        <w:rPr>
          <w:position w:val="11"/>
          <w:sz w:val="20"/>
        </w:rPr>
        <w:drawing>
          <wp:inline distT="0" distB="0" distL="0" distR="0">
            <wp:extent cx="3134937" cy="1920240"/>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30" cstate="print"/>
                    <a:stretch>
                      <a:fillRect/>
                    </a:stretch>
                  </pic:blipFill>
                  <pic:spPr>
                    <a:xfrm>
                      <a:off x="0" y="0"/>
                      <a:ext cx="3134937" cy="1920240"/>
                    </a:xfrm>
                    <a:prstGeom prst="rect">
                      <a:avLst/>
                    </a:prstGeom>
                  </pic:spPr>
                </pic:pic>
              </a:graphicData>
            </a:graphic>
          </wp:inline>
        </w:drawing>
      </w:r>
      <w:r>
        <w:rPr>
          <w:position w:val="11"/>
          <w:sz w:val="20"/>
        </w:rPr>
      </w:r>
      <w:r>
        <w:rPr>
          <w:position w:val="11"/>
          <w:sz w:val="20"/>
        </w:rPr>
        <w:tab/>
      </w:r>
      <w:r>
        <w:rPr>
          <w:sz w:val="20"/>
        </w:rPr>
        <mc:AlternateContent>
          <mc:Choice Requires="wps">
            <w:drawing>
              <wp:inline distT="0" distB="0" distL="0" distR="0">
                <wp:extent cx="2520315" cy="1988185"/>
                <wp:effectExtent l="9525" t="0" r="0" b="2539"/>
                <wp:docPr id="40" name="Group 40"/>
                <wp:cNvGraphicFramePr>
                  <a:graphicFrameLocks/>
                </wp:cNvGraphicFramePr>
                <a:graphic>
                  <a:graphicData uri="http://schemas.microsoft.com/office/word/2010/wordprocessingGroup">
                    <wpg:wgp>
                      <wpg:cNvPr id="40" name="Group 40"/>
                      <wpg:cNvGrpSpPr/>
                      <wpg:grpSpPr>
                        <a:xfrm>
                          <a:off x="0" y="0"/>
                          <a:ext cx="2520315" cy="1988185"/>
                          <a:chExt cx="2520315" cy="1988185"/>
                        </a:xfrm>
                      </wpg:grpSpPr>
                      <wps:wsp>
                        <wps:cNvPr id="41" name="Graphic 41"/>
                        <wps:cNvSpPr/>
                        <wps:spPr>
                          <a:xfrm>
                            <a:off x="4518" y="5028"/>
                            <a:ext cx="1210310" cy="347980"/>
                          </a:xfrm>
                          <a:custGeom>
                            <a:avLst/>
                            <a:gdLst/>
                            <a:ahLst/>
                            <a:cxnLst/>
                            <a:rect l="l" t="t" r="r" b="b"/>
                            <a:pathLst>
                              <a:path w="1210310" h="347980">
                                <a:moveTo>
                                  <a:pt x="1210056" y="0"/>
                                </a:moveTo>
                                <a:lnTo>
                                  <a:pt x="0" y="0"/>
                                </a:lnTo>
                                <a:lnTo>
                                  <a:pt x="0" y="101600"/>
                                </a:lnTo>
                                <a:lnTo>
                                  <a:pt x="0" y="314960"/>
                                </a:lnTo>
                                <a:lnTo>
                                  <a:pt x="0" y="347980"/>
                                </a:lnTo>
                                <a:lnTo>
                                  <a:pt x="1210056" y="347980"/>
                                </a:lnTo>
                                <a:lnTo>
                                  <a:pt x="1210056" y="315214"/>
                                </a:lnTo>
                                <a:lnTo>
                                  <a:pt x="1210056" y="314960"/>
                                </a:lnTo>
                                <a:lnTo>
                                  <a:pt x="1210056" y="102222"/>
                                </a:lnTo>
                                <a:lnTo>
                                  <a:pt x="1209713" y="102222"/>
                                </a:lnTo>
                                <a:lnTo>
                                  <a:pt x="1209713" y="314960"/>
                                </a:lnTo>
                                <a:lnTo>
                                  <a:pt x="266" y="314960"/>
                                </a:lnTo>
                                <a:lnTo>
                                  <a:pt x="266" y="101600"/>
                                </a:lnTo>
                                <a:lnTo>
                                  <a:pt x="1210056" y="101600"/>
                                </a:lnTo>
                                <a:lnTo>
                                  <a:pt x="1210056" y="0"/>
                                </a:lnTo>
                                <a:close/>
                              </a:path>
                            </a:pathLst>
                          </a:custGeom>
                          <a:solidFill>
                            <a:srgbClr val="5CACFF"/>
                          </a:solidFill>
                        </wps:spPr>
                        <wps:bodyPr wrap="square" lIns="0" tIns="0" rIns="0" bIns="0" rtlCol="0">
                          <a:prstTxWarp prst="textNoShape">
                            <a:avLst/>
                          </a:prstTxWarp>
                          <a:noAutofit/>
                        </wps:bodyPr>
                      </wps:wsp>
                      <wps:wsp>
                        <wps:cNvPr id="42" name="Graphic 42"/>
                        <wps:cNvSpPr/>
                        <wps:spPr>
                          <a:xfrm>
                            <a:off x="-2" y="0"/>
                            <a:ext cx="1219200" cy="358140"/>
                          </a:xfrm>
                          <a:custGeom>
                            <a:avLst/>
                            <a:gdLst/>
                            <a:ahLst/>
                            <a:cxnLst/>
                            <a:rect l="l" t="t" r="r" b="b"/>
                            <a:pathLst>
                              <a:path w="1219200" h="358140">
                                <a:moveTo>
                                  <a:pt x="1219111" y="2540"/>
                                </a:moveTo>
                                <a:lnTo>
                                  <a:pt x="1218958" y="2540"/>
                                </a:lnTo>
                                <a:lnTo>
                                  <a:pt x="1218958" y="1270"/>
                                </a:lnTo>
                                <a:lnTo>
                                  <a:pt x="1218374" y="1270"/>
                                </a:lnTo>
                                <a:lnTo>
                                  <a:pt x="1218374" y="0"/>
                                </a:lnTo>
                                <a:lnTo>
                                  <a:pt x="1214577" y="0"/>
                                </a:lnTo>
                                <a:lnTo>
                                  <a:pt x="1214577" y="5080"/>
                                </a:lnTo>
                                <a:lnTo>
                                  <a:pt x="1214577" y="353060"/>
                                </a:lnTo>
                                <a:lnTo>
                                  <a:pt x="4521" y="353060"/>
                                </a:lnTo>
                                <a:lnTo>
                                  <a:pt x="4521" y="5080"/>
                                </a:lnTo>
                                <a:lnTo>
                                  <a:pt x="1214577" y="5080"/>
                                </a:lnTo>
                                <a:lnTo>
                                  <a:pt x="1214577" y="0"/>
                                </a:lnTo>
                                <a:lnTo>
                                  <a:pt x="723" y="0"/>
                                </a:lnTo>
                                <a:lnTo>
                                  <a:pt x="723" y="1270"/>
                                </a:lnTo>
                                <a:lnTo>
                                  <a:pt x="152" y="1270"/>
                                </a:lnTo>
                                <a:lnTo>
                                  <a:pt x="152" y="2540"/>
                                </a:lnTo>
                                <a:lnTo>
                                  <a:pt x="0" y="2540"/>
                                </a:lnTo>
                                <a:lnTo>
                                  <a:pt x="0" y="5080"/>
                                </a:lnTo>
                                <a:lnTo>
                                  <a:pt x="0" y="353060"/>
                                </a:lnTo>
                                <a:lnTo>
                                  <a:pt x="0" y="355600"/>
                                </a:lnTo>
                                <a:lnTo>
                                  <a:pt x="279" y="355600"/>
                                </a:lnTo>
                                <a:lnTo>
                                  <a:pt x="279" y="356870"/>
                                </a:lnTo>
                                <a:lnTo>
                                  <a:pt x="1524" y="356870"/>
                                </a:lnTo>
                                <a:lnTo>
                                  <a:pt x="1524" y="358140"/>
                                </a:lnTo>
                                <a:lnTo>
                                  <a:pt x="1217574" y="358140"/>
                                </a:lnTo>
                                <a:lnTo>
                                  <a:pt x="1217574" y="356870"/>
                                </a:lnTo>
                                <a:lnTo>
                                  <a:pt x="1218819" y="356870"/>
                                </a:lnTo>
                                <a:lnTo>
                                  <a:pt x="1218819" y="355600"/>
                                </a:lnTo>
                                <a:lnTo>
                                  <a:pt x="1219111" y="355600"/>
                                </a:lnTo>
                                <a:lnTo>
                                  <a:pt x="1219111" y="353288"/>
                                </a:lnTo>
                                <a:lnTo>
                                  <a:pt x="1219111" y="353060"/>
                                </a:lnTo>
                                <a:lnTo>
                                  <a:pt x="1219111" y="5080"/>
                                </a:lnTo>
                                <a:lnTo>
                                  <a:pt x="1219111" y="4521"/>
                                </a:lnTo>
                                <a:lnTo>
                                  <a:pt x="1219111" y="2540"/>
                                </a:lnTo>
                                <a:close/>
                              </a:path>
                            </a:pathLst>
                          </a:custGeom>
                          <a:solidFill>
                            <a:srgbClr val="000000"/>
                          </a:solidFill>
                        </wps:spPr>
                        <wps:bodyPr wrap="square" lIns="0" tIns="0" rIns="0" bIns="0" rtlCol="0">
                          <a:prstTxWarp prst="textNoShape">
                            <a:avLst/>
                          </a:prstTxWarp>
                          <a:noAutofit/>
                        </wps:bodyPr>
                      </wps:wsp>
                      <pic:pic>
                        <pic:nvPicPr>
                          <pic:cNvPr id="43" name="Image 43"/>
                          <pic:cNvPicPr/>
                        </pic:nvPicPr>
                        <pic:blipFill>
                          <a:blip r:embed="rId31" cstate="print"/>
                          <a:stretch>
                            <a:fillRect/>
                          </a:stretch>
                        </pic:blipFill>
                        <pic:spPr>
                          <a:xfrm>
                            <a:off x="4785" y="107251"/>
                            <a:ext cx="1209446" cy="212991"/>
                          </a:xfrm>
                          <a:prstGeom prst="rect">
                            <a:avLst/>
                          </a:prstGeom>
                        </pic:spPr>
                      </pic:pic>
                      <pic:pic>
                        <pic:nvPicPr>
                          <pic:cNvPr id="44" name="Image 44"/>
                          <pic:cNvPicPr/>
                        </pic:nvPicPr>
                        <pic:blipFill>
                          <a:blip r:embed="rId32" cstate="print"/>
                          <a:stretch>
                            <a:fillRect/>
                          </a:stretch>
                        </pic:blipFill>
                        <pic:spPr>
                          <a:xfrm>
                            <a:off x="448270" y="140258"/>
                            <a:ext cx="322983" cy="73418"/>
                          </a:xfrm>
                          <a:prstGeom prst="rect">
                            <a:avLst/>
                          </a:prstGeom>
                        </pic:spPr>
                      </pic:pic>
                      <wps:wsp>
                        <wps:cNvPr id="45" name="Graphic 45"/>
                        <wps:cNvSpPr/>
                        <wps:spPr>
                          <a:xfrm>
                            <a:off x="569655" y="355549"/>
                            <a:ext cx="54610" cy="128905"/>
                          </a:xfrm>
                          <a:custGeom>
                            <a:avLst/>
                            <a:gdLst/>
                            <a:ahLst/>
                            <a:cxnLst/>
                            <a:rect l="l" t="t" r="r" b="b"/>
                            <a:pathLst>
                              <a:path w="54610" h="128905">
                                <a:moveTo>
                                  <a:pt x="23736" y="73977"/>
                                </a:moveTo>
                                <a:lnTo>
                                  <a:pt x="0" y="73977"/>
                                </a:lnTo>
                                <a:lnTo>
                                  <a:pt x="27177" y="128320"/>
                                </a:lnTo>
                                <a:lnTo>
                                  <a:pt x="49816" y="83032"/>
                                </a:lnTo>
                                <a:lnTo>
                                  <a:pt x="23736" y="83032"/>
                                </a:lnTo>
                                <a:lnTo>
                                  <a:pt x="23736" y="73977"/>
                                </a:lnTo>
                                <a:close/>
                              </a:path>
                              <a:path w="54610" h="128905">
                                <a:moveTo>
                                  <a:pt x="30530" y="0"/>
                                </a:moveTo>
                                <a:lnTo>
                                  <a:pt x="23736" y="0"/>
                                </a:lnTo>
                                <a:lnTo>
                                  <a:pt x="23736" y="83032"/>
                                </a:lnTo>
                                <a:lnTo>
                                  <a:pt x="30530" y="83032"/>
                                </a:lnTo>
                                <a:lnTo>
                                  <a:pt x="30530" y="0"/>
                                </a:lnTo>
                                <a:close/>
                              </a:path>
                              <a:path w="54610" h="128905">
                                <a:moveTo>
                                  <a:pt x="54343" y="73977"/>
                                </a:moveTo>
                                <a:lnTo>
                                  <a:pt x="30530" y="73977"/>
                                </a:lnTo>
                                <a:lnTo>
                                  <a:pt x="30530" y="83032"/>
                                </a:lnTo>
                                <a:lnTo>
                                  <a:pt x="49816" y="83032"/>
                                </a:lnTo>
                                <a:lnTo>
                                  <a:pt x="54343" y="73977"/>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4518" y="486358"/>
                            <a:ext cx="1210310" cy="368300"/>
                          </a:xfrm>
                          <a:custGeom>
                            <a:avLst/>
                            <a:gdLst/>
                            <a:ahLst/>
                            <a:cxnLst/>
                            <a:rect l="l" t="t" r="r" b="b"/>
                            <a:pathLst>
                              <a:path w="1210310" h="368300">
                                <a:moveTo>
                                  <a:pt x="1210056" y="0"/>
                                </a:moveTo>
                                <a:lnTo>
                                  <a:pt x="1209713" y="0"/>
                                </a:lnTo>
                                <a:lnTo>
                                  <a:pt x="1209713" y="31750"/>
                                </a:lnTo>
                                <a:lnTo>
                                  <a:pt x="1209713" y="335280"/>
                                </a:lnTo>
                                <a:lnTo>
                                  <a:pt x="266" y="335280"/>
                                </a:lnTo>
                                <a:lnTo>
                                  <a:pt x="266" y="31750"/>
                                </a:lnTo>
                                <a:lnTo>
                                  <a:pt x="1209713" y="31750"/>
                                </a:lnTo>
                                <a:lnTo>
                                  <a:pt x="1209713" y="0"/>
                                </a:lnTo>
                                <a:lnTo>
                                  <a:pt x="0" y="0"/>
                                </a:lnTo>
                                <a:lnTo>
                                  <a:pt x="0" y="31750"/>
                                </a:lnTo>
                                <a:lnTo>
                                  <a:pt x="0" y="335280"/>
                                </a:lnTo>
                                <a:lnTo>
                                  <a:pt x="0" y="368300"/>
                                </a:lnTo>
                                <a:lnTo>
                                  <a:pt x="1210056" y="368300"/>
                                </a:lnTo>
                                <a:lnTo>
                                  <a:pt x="1210056" y="335889"/>
                                </a:lnTo>
                                <a:lnTo>
                                  <a:pt x="1210056" y="335280"/>
                                </a:lnTo>
                                <a:lnTo>
                                  <a:pt x="1210056" y="31750"/>
                                </a:lnTo>
                                <a:lnTo>
                                  <a:pt x="1210056" y="0"/>
                                </a:lnTo>
                                <a:close/>
                              </a:path>
                            </a:pathLst>
                          </a:custGeom>
                          <a:solidFill>
                            <a:srgbClr val="79BBFF"/>
                          </a:solidFill>
                        </wps:spPr>
                        <wps:bodyPr wrap="square" lIns="0" tIns="0" rIns="0" bIns="0" rtlCol="0">
                          <a:prstTxWarp prst="textNoShape">
                            <a:avLst/>
                          </a:prstTxWarp>
                          <a:noAutofit/>
                        </wps:bodyPr>
                      </wps:wsp>
                      <wps:wsp>
                        <wps:cNvPr id="47" name="Graphic 47"/>
                        <wps:cNvSpPr/>
                        <wps:spPr>
                          <a:xfrm>
                            <a:off x="-2" y="481659"/>
                            <a:ext cx="1219200" cy="377190"/>
                          </a:xfrm>
                          <a:custGeom>
                            <a:avLst/>
                            <a:gdLst/>
                            <a:ahLst/>
                            <a:cxnLst/>
                            <a:rect l="l" t="t" r="r" b="b"/>
                            <a:pathLst>
                              <a:path w="1219200" h="377190">
                                <a:moveTo>
                                  <a:pt x="1219111" y="2540"/>
                                </a:moveTo>
                                <a:lnTo>
                                  <a:pt x="1218958" y="2540"/>
                                </a:lnTo>
                                <a:lnTo>
                                  <a:pt x="1218958" y="1270"/>
                                </a:lnTo>
                                <a:lnTo>
                                  <a:pt x="1218438" y="1270"/>
                                </a:lnTo>
                                <a:lnTo>
                                  <a:pt x="1218438" y="0"/>
                                </a:lnTo>
                                <a:lnTo>
                                  <a:pt x="1214577" y="0"/>
                                </a:lnTo>
                                <a:lnTo>
                                  <a:pt x="1214577" y="5080"/>
                                </a:lnTo>
                                <a:lnTo>
                                  <a:pt x="1214577" y="372110"/>
                                </a:lnTo>
                                <a:lnTo>
                                  <a:pt x="4521" y="372110"/>
                                </a:lnTo>
                                <a:lnTo>
                                  <a:pt x="4521" y="5080"/>
                                </a:lnTo>
                                <a:lnTo>
                                  <a:pt x="1214577" y="5080"/>
                                </a:lnTo>
                                <a:lnTo>
                                  <a:pt x="1214577" y="0"/>
                                </a:lnTo>
                                <a:lnTo>
                                  <a:pt x="660" y="0"/>
                                </a:lnTo>
                                <a:lnTo>
                                  <a:pt x="660" y="1270"/>
                                </a:lnTo>
                                <a:lnTo>
                                  <a:pt x="139" y="1270"/>
                                </a:lnTo>
                                <a:lnTo>
                                  <a:pt x="139" y="2540"/>
                                </a:lnTo>
                                <a:lnTo>
                                  <a:pt x="0" y="2540"/>
                                </a:lnTo>
                                <a:lnTo>
                                  <a:pt x="0" y="5080"/>
                                </a:lnTo>
                                <a:lnTo>
                                  <a:pt x="0" y="372110"/>
                                </a:lnTo>
                                <a:lnTo>
                                  <a:pt x="0" y="374650"/>
                                </a:lnTo>
                                <a:lnTo>
                                  <a:pt x="381" y="374650"/>
                                </a:lnTo>
                                <a:lnTo>
                                  <a:pt x="381" y="377190"/>
                                </a:lnTo>
                                <a:lnTo>
                                  <a:pt x="1218717" y="377190"/>
                                </a:lnTo>
                                <a:lnTo>
                                  <a:pt x="1218717" y="374650"/>
                                </a:lnTo>
                                <a:lnTo>
                                  <a:pt x="1219111" y="374650"/>
                                </a:lnTo>
                                <a:lnTo>
                                  <a:pt x="1219111" y="372732"/>
                                </a:lnTo>
                                <a:lnTo>
                                  <a:pt x="1219111" y="372110"/>
                                </a:lnTo>
                                <a:lnTo>
                                  <a:pt x="1219111" y="5080"/>
                                </a:lnTo>
                                <a:lnTo>
                                  <a:pt x="1219111" y="4521"/>
                                </a:lnTo>
                                <a:lnTo>
                                  <a:pt x="1219111" y="2540"/>
                                </a:lnTo>
                                <a:close/>
                              </a:path>
                            </a:pathLst>
                          </a:custGeom>
                          <a:solidFill>
                            <a:srgbClr val="000000"/>
                          </a:solidFill>
                        </wps:spPr>
                        <wps:bodyPr wrap="square" lIns="0" tIns="0" rIns="0" bIns="0" rtlCol="0">
                          <a:prstTxWarp prst="textNoShape">
                            <a:avLst/>
                          </a:prstTxWarp>
                          <a:noAutofit/>
                        </wps:bodyPr>
                      </wps:wsp>
                      <pic:pic>
                        <pic:nvPicPr>
                          <pic:cNvPr id="48" name="Image 48"/>
                          <pic:cNvPicPr/>
                        </pic:nvPicPr>
                        <pic:blipFill>
                          <a:blip r:embed="rId33" cstate="print"/>
                          <a:stretch>
                            <a:fillRect/>
                          </a:stretch>
                        </pic:blipFill>
                        <pic:spPr>
                          <a:xfrm>
                            <a:off x="4785" y="517994"/>
                            <a:ext cx="1209446" cy="304253"/>
                          </a:xfrm>
                          <a:prstGeom prst="rect">
                            <a:avLst/>
                          </a:prstGeom>
                        </pic:spPr>
                      </pic:pic>
                      <pic:pic>
                        <pic:nvPicPr>
                          <pic:cNvPr id="49" name="Image 49"/>
                          <pic:cNvPicPr/>
                        </pic:nvPicPr>
                        <pic:blipFill>
                          <a:blip r:embed="rId34" cstate="print"/>
                          <a:stretch>
                            <a:fillRect/>
                          </a:stretch>
                        </pic:blipFill>
                        <pic:spPr>
                          <a:xfrm>
                            <a:off x="90662" y="559460"/>
                            <a:ext cx="1010884" cy="98691"/>
                          </a:xfrm>
                          <a:prstGeom prst="rect">
                            <a:avLst/>
                          </a:prstGeom>
                        </pic:spPr>
                      </pic:pic>
                      <wps:wsp>
                        <wps:cNvPr id="50" name="Graphic 50"/>
                        <wps:cNvSpPr/>
                        <wps:spPr>
                          <a:xfrm>
                            <a:off x="1108770" y="624285"/>
                            <a:ext cx="15875" cy="29209"/>
                          </a:xfrm>
                          <a:custGeom>
                            <a:avLst/>
                            <a:gdLst/>
                            <a:ahLst/>
                            <a:cxnLst/>
                            <a:rect l="l" t="t" r="r" b="b"/>
                            <a:pathLst>
                              <a:path w="15875" h="29209">
                                <a:moveTo>
                                  <a:pt x="9169" y="0"/>
                                </a:moveTo>
                                <a:lnTo>
                                  <a:pt x="4927" y="0"/>
                                </a:lnTo>
                                <a:lnTo>
                                  <a:pt x="3302" y="634"/>
                                </a:lnTo>
                                <a:lnTo>
                                  <a:pt x="647" y="3098"/>
                                </a:lnTo>
                                <a:lnTo>
                                  <a:pt x="0" y="4597"/>
                                </a:lnTo>
                                <a:lnTo>
                                  <a:pt x="0" y="8127"/>
                                </a:lnTo>
                                <a:lnTo>
                                  <a:pt x="508" y="9550"/>
                                </a:lnTo>
                                <a:lnTo>
                                  <a:pt x="2565" y="11595"/>
                                </a:lnTo>
                                <a:lnTo>
                                  <a:pt x="3937" y="12103"/>
                                </a:lnTo>
                                <a:lnTo>
                                  <a:pt x="5676" y="12103"/>
                                </a:lnTo>
                                <a:lnTo>
                                  <a:pt x="7683" y="11633"/>
                                </a:lnTo>
                                <a:lnTo>
                                  <a:pt x="9004" y="10921"/>
                                </a:lnTo>
                                <a:lnTo>
                                  <a:pt x="9842" y="10566"/>
                                </a:lnTo>
                                <a:lnTo>
                                  <a:pt x="10236" y="10566"/>
                                </a:lnTo>
                                <a:lnTo>
                                  <a:pt x="10972" y="11048"/>
                                </a:lnTo>
                                <a:lnTo>
                                  <a:pt x="11455" y="12750"/>
                                </a:lnTo>
                                <a:lnTo>
                                  <a:pt x="11455" y="15582"/>
                                </a:lnTo>
                                <a:lnTo>
                                  <a:pt x="10452" y="18262"/>
                                </a:lnTo>
                                <a:lnTo>
                                  <a:pt x="6464" y="23317"/>
                                </a:lnTo>
                                <a:lnTo>
                                  <a:pt x="3644" y="25184"/>
                                </a:lnTo>
                                <a:lnTo>
                                  <a:pt x="0" y="26377"/>
                                </a:lnTo>
                                <a:lnTo>
                                  <a:pt x="0" y="28714"/>
                                </a:lnTo>
                                <a:lnTo>
                                  <a:pt x="15811" y="14782"/>
                                </a:lnTo>
                                <a:lnTo>
                                  <a:pt x="15811" y="7797"/>
                                </a:lnTo>
                                <a:lnTo>
                                  <a:pt x="14897" y="5105"/>
                                </a:lnTo>
                                <a:lnTo>
                                  <a:pt x="11252" y="1028"/>
                                </a:lnTo>
                                <a:lnTo>
                                  <a:pt x="9169" y="0"/>
                                </a:lnTo>
                                <a:close/>
                              </a:path>
                            </a:pathLst>
                          </a:custGeom>
                          <a:solidFill>
                            <a:srgbClr val="000000"/>
                          </a:solidFill>
                        </wps:spPr>
                        <wps:bodyPr wrap="square" lIns="0" tIns="0" rIns="0" bIns="0" rtlCol="0">
                          <a:prstTxWarp prst="textNoShape">
                            <a:avLst/>
                          </a:prstTxWarp>
                          <a:noAutofit/>
                        </wps:bodyPr>
                      </wps:wsp>
                      <pic:pic>
                        <pic:nvPicPr>
                          <pic:cNvPr id="51" name="Image 51"/>
                          <pic:cNvPicPr/>
                        </pic:nvPicPr>
                        <pic:blipFill>
                          <a:blip r:embed="rId35" cstate="print"/>
                          <a:stretch>
                            <a:fillRect/>
                          </a:stretch>
                        </pic:blipFill>
                        <pic:spPr>
                          <a:xfrm>
                            <a:off x="253659" y="699310"/>
                            <a:ext cx="711454" cy="96837"/>
                          </a:xfrm>
                          <a:prstGeom prst="rect">
                            <a:avLst/>
                          </a:prstGeom>
                        </pic:spPr>
                      </pic:pic>
                      <wps:wsp>
                        <wps:cNvPr id="52" name="Graphic 52"/>
                        <wps:cNvSpPr/>
                        <wps:spPr>
                          <a:xfrm>
                            <a:off x="1216759" y="643051"/>
                            <a:ext cx="372110" cy="54610"/>
                          </a:xfrm>
                          <a:custGeom>
                            <a:avLst/>
                            <a:gdLst/>
                            <a:ahLst/>
                            <a:cxnLst/>
                            <a:rect l="l" t="t" r="r" b="b"/>
                            <a:pathLst>
                              <a:path w="372110" h="54610">
                                <a:moveTo>
                                  <a:pt x="317296" y="0"/>
                                </a:moveTo>
                                <a:lnTo>
                                  <a:pt x="317296" y="54330"/>
                                </a:lnTo>
                                <a:lnTo>
                                  <a:pt x="364744" y="30606"/>
                                </a:lnTo>
                                <a:lnTo>
                                  <a:pt x="326351" y="30606"/>
                                </a:lnTo>
                                <a:lnTo>
                                  <a:pt x="326351" y="23812"/>
                                </a:lnTo>
                                <a:lnTo>
                                  <a:pt x="364921" y="23812"/>
                                </a:lnTo>
                                <a:lnTo>
                                  <a:pt x="317296" y="0"/>
                                </a:lnTo>
                                <a:close/>
                              </a:path>
                              <a:path w="372110" h="54610">
                                <a:moveTo>
                                  <a:pt x="317296" y="23812"/>
                                </a:moveTo>
                                <a:lnTo>
                                  <a:pt x="0" y="23812"/>
                                </a:lnTo>
                                <a:lnTo>
                                  <a:pt x="0" y="30606"/>
                                </a:lnTo>
                                <a:lnTo>
                                  <a:pt x="317296" y="30606"/>
                                </a:lnTo>
                                <a:lnTo>
                                  <a:pt x="317296" y="23812"/>
                                </a:lnTo>
                                <a:close/>
                              </a:path>
                              <a:path w="372110" h="54610">
                                <a:moveTo>
                                  <a:pt x="364921" y="23812"/>
                                </a:moveTo>
                                <a:lnTo>
                                  <a:pt x="326351" y="23812"/>
                                </a:lnTo>
                                <a:lnTo>
                                  <a:pt x="326351" y="30606"/>
                                </a:lnTo>
                                <a:lnTo>
                                  <a:pt x="364744" y="30606"/>
                                </a:lnTo>
                                <a:lnTo>
                                  <a:pt x="371627" y="27165"/>
                                </a:lnTo>
                                <a:lnTo>
                                  <a:pt x="364921" y="23812"/>
                                </a:lnTo>
                                <a:close/>
                              </a:path>
                            </a:pathLst>
                          </a:custGeom>
                          <a:solidFill>
                            <a:srgbClr val="000000"/>
                          </a:solidFill>
                        </wps:spPr>
                        <wps:bodyPr wrap="square" lIns="0" tIns="0" rIns="0" bIns="0" rtlCol="0">
                          <a:prstTxWarp prst="textNoShape">
                            <a:avLst/>
                          </a:prstTxWarp>
                          <a:noAutofit/>
                        </wps:bodyPr>
                      </wps:wsp>
                      <wps:wsp>
                        <wps:cNvPr id="53" name="Graphic 53"/>
                        <wps:cNvSpPr/>
                        <wps:spPr>
                          <a:xfrm>
                            <a:off x="1590660" y="466661"/>
                            <a:ext cx="925194" cy="407670"/>
                          </a:xfrm>
                          <a:custGeom>
                            <a:avLst/>
                            <a:gdLst/>
                            <a:ahLst/>
                            <a:cxnLst/>
                            <a:rect l="l" t="t" r="r" b="b"/>
                            <a:pathLst>
                              <a:path w="925194" h="407670">
                                <a:moveTo>
                                  <a:pt x="924814" y="374065"/>
                                </a:moveTo>
                                <a:lnTo>
                                  <a:pt x="0" y="374065"/>
                                </a:lnTo>
                                <a:lnTo>
                                  <a:pt x="0" y="407123"/>
                                </a:lnTo>
                                <a:lnTo>
                                  <a:pt x="924814" y="407123"/>
                                </a:lnTo>
                                <a:lnTo>
                                  <a:pt x="924814" y="374065"/>
                                </a:lnTo>
                                <a:close/>
                              </a:path>
                              <a:path w="925194" h="407670">
                                <a:moveTo>
                                  <a:pt x="924814" y="0"/>
                                </a:moveTo>
                                <a:lnTo>
                                  <a:pt x="0" y="0"/>
                                </a:lnTo>
                                <a:lnTo>
                                  <a:pt x="0" y="31775"/>
                                </a:lnTo>
                                <a:lnTo>
                                  <a:pt x="924814" y="31775"/>
                                </a:lnTo>
                                <a:lnTo>
                                  <a:pt x="924814" y="0"/>
                                </a:lnTo>
                                <a:close/>
                              </a:path>
                            </a:pathLst>
                          </a:custGeom>
                          <a:solidFill>
                            <a:srgbClr val="5CACFF"/>
                          </a:solidFill>
                        </wps:spPr>
                        <wps:bodyPr wrap="square" lIns="0" tIns="0" rIns="0" bIns="0" rtlCol="0">
                          <a:prstTxWarp prst="textNoShape">
                            <a:avLst/>
                          </a:prstTxWarp>
                          <a:noAutofit/>
                        </wps:bodyPr>
                      </wps:wsp>
                      <wps:wsp>
                        <wps:cNvPr id="54" name="Graphic 54"/>
                        <wps:cNvSpPr/>
                        <wps:spPr>
                          <a:xfrm>
                            <a:off x="1586113" y="462127"/>
                            <a:ext cx="934085" cy="416559"/>
                          </a:xfrm>
                          <a:custGeom>
                            <a:avLst/>
                            <a:gdLst/>
                            <a:ahLst/>
                            <a:cxnLst/>
                            <a:rect l="l" t="t" r="r" b="b"/>
                            <a:pathLst>
                              <a:path w="934085" h="416559">
                                <a:moveTo>
                                  <a:pt x="933881" y="2540"/>
                                </a:moveTo>
                                <a:lnTo>
                                  <a:pt x="933729" y="2540"/>
                                </a:lnTo>
                                <a:lnTo>
                                  <a:pt x="933729" y="1270"/>
                                </a:lnTo>
                                <a:lnTo>
                                  <a:pt x="933157" y="1270"/>
                                </a:lnTo>
                                <a:lnTo>
                                  <a:pt x="933157" y="0"/>
                                </a:lnTo>
                                <a:lnTo>
                                  <a:pt x="929347" y="0"/>
                                </a:lnTo>
                                <a:lnTo>
                                  <a:pt x="929347" y="5080"/>
                                </a:lnTo>
                                <a:lnTo>
                                  <a:pt x="929347" y="411480"/>
                                </a:lnTo>
                                <a:lnTo>
                                  <a:pt x="4533" y="411480"/>
                                </a:lnTo>
                                <a:lnTo>
                                  <a:pt x="4533" y="5080"/>
                                </a:lnTo>
                                <a:lnTo>
                                  <a:pt x="929347" y="5080"/>
                                </a:lnTo>
                                <a:lnTo>
                                  <a:pt x="929347" y="0"/>
                                </a:lnTo>
                                <a:lnTo>
                                  <a:pt x="711" y="0"/>
                                </a:lnTo>
                                <a:lnTo>
                                  <a:pt x="711" y="1270"/>
                                </a:lnTo>
                                <a:lnTo>
                                  <a:pt x="139" y="1270"/>
                                </a:lnTo>
                                <a:lnTo>
                                  <a:pt x="139" y="2540"/>
                                </a:lnTo>
                                <a:lnTo>
                                  <a:pt x="0" y="2540"/>
                                </a:lnTo>
                                <a:lnTo>
                                  <a:pt x="0" y="5080"/>
                                </a:lnTo>
                                <a:lnTo>
                                  <a:pt x="0" y="411480"/>
                                </a:lnTo>
                                <a:lnTo>
                                  <a:pt x="0" y="414020"/>
                                </a:lnTo>
                                <a:lnTo>
                                  <a:pt x="292" y="414020"/>
                                </a:lnTo>
                                <a:lnTo>
                                  <a:pt x="292" y="415290"/>
                                </a:lnTo>
                                <a:lnTo>
                                  <a:pt x="1651" y="415290"/>
                                </a:lnTo>
                                <a:lnTo>
                                  <a:pt x="1651" y="416560"/>
                                </a:lnTo>
                                <a:lnTo>
                                  <a:pt x="932230" y="416560"/>
                                </a:lnTo>
                                <a:lnTo>
                                  <a:pt x="932230" y="415290"/>
                                </a:lnTo>
                                <a:lnTo>
                                  <a:pt x="933577" y="415290"/>
                                </a:lnTo>
                                <a:lnTo>
                                  <a:pt x="933577" y="414020"/>
                                </a:lnTo>
                                <a:lnTo>
                                  <a:pt x="933881" y="414020"/>
                                </a:lnTo>
                                <a:lnTo>
                                  <a:pt x="933881" y="411645"/>
                                </a:lnTo>
                                <a:lnTo>
                                  <a:pt x="933881" y="411480"/>
                                </a:lnTo>
                                <a:lnTo>
                                  <a:pt x="933881" y="5080"/>
                                </a:lnTo>
                                <a:lnTo>
                                  <a:pt x="933881" y="4521"/>
                                </a:lnTo>
                                <a:lnTo>
                                  <a:pt x="933881" y="2540"/>
                                </a:lnTo>
                                <a:close/>
                              </a:path>
                            </a:pathLst>
                          </a:custGeom>
                          <a:solidFill>
                            <a:srgbClr val="000000"/>
                          </a:solidFill>
                        </wps:spPr>
                        <wps:bodyPr wrap="square" lIns="0" tIns="0" rIns="0" bIns="0" rtlCol="0">
                          <a:prstTxWarp prst="textNoShape">
                            <a:avLst/>
                          </a:prstTxWarp>
                          <a:noAutofit/>
                        </wps:bodyPr>
                      </wps:wsp>
                      <pic:pic>
                        <pic:nvPicPr>
                          <pic:cNvPr id="55" name="Image 55"/>
                          <pic:cNvPicPr/>
                        </pic:nvPicPr>
                        <pic:blipFill>
                          <a:blip r:embed="rId36" cstate="print"/>
                          <a:stretch>
                            <a:fillRect/>
                          </a:stretch>
                        </pic:blipFill>
                        <pic:spPr>
                          <a:xfrm>
                            <a:off x="1590189" y="498436"/>
                            <a:ext cx="925817" cy="342290"/>
                          </a:xfrm>
                          <a:prstGeom prst="rect">
                            <a:avLst/>
                          </a:prstGeom>
                        </pic:spPr>
                      </pic:pic>
                      <pic:pic>
                        <pic:nvPicPr>
                          <pic:cNvPr id="56" name="Image 56"/>
                          <pic:cNvPicPr/>
                        </pic:nvPicPr>
                        <pic:blipFill>
                          <a:blip r:embed="rId37" cstate="print"/>
                          <a:stretch>
                            <a:fillRect/>
                          </a:stretch>
                        </pic:blipFill>
                        <pic:spPr>
                          <a:xfrm>
                            <a:off x="1661144" y="559460"/>
                            <a:ext cx="785152" cy="236893"/>
                          </a:xfrm>
                          <a:prstGeom prst="rect">
                            <a:avLst/>
                          </a:prstGeom>
                        </pic:spPr>
                      </pic:pic>
                      <wps:wsp>
                        <wps:cNvPr id="57" name="Graphic 57"/>
                        <wps:cNvSpPr/>
                        <wps:spPr>
                          <a:xfrm>
                            <a:off x="582343" y="856665"/>
                            <a:ext cx="54610" cy="128905"/>
                          </a:xfrm>
                          <a:custGeom>
                            <a:avLst/>
                            <a:gdLst/>
                            <a:ahLst/>
                            <a:cxnLst/>
                            <a:rect l="l" t="t" r="r" b="b"/>
                            <a:pathLst>
                              <a:path w="54610" h="128905">
                                <a:moveTo>
                                  <a:pt x="23825" y="73990"/>
                                </a:moveTo>
                                <a:lnTo>
                                  <a:pt x="0" y="73990"/>
                                </a:lnTo>
                                <a:lnTo>
                                  <a:pt x="27152" y="128320"/>
                                </a:lnTo>
                                <a:lnTo>
                                  <a:pt x="49800" y="83045"/>
                                </a:lnTo>
                                <a:lnTo>
                                  <a:pt x="23825" y="83045"/>
                                </a:lnTo>
                                <a:lnTo>
                                  <a:pt x="23825" y="73990"/>
                                </a:lnTo>
                                <a:close/>
                              </a:path>
                              <a:path w="54610" h="128905">
                                <a:moveTo>
                                  <a:pt x="30607" y="0"/>
                                </a:moveTo>
                                <a:lnTo>
                                  <a:pt x="23825" y="0"/>
                                </a:lnTo>
                                <a:lnTo>
                                  <a:pt x="23825" y="83045"/>
                                </a:lnTo>
                                <a:lnTo>
                                  <a:pt x="30607" y="83045"/>
                                </a:lnTo>
                                <a:lnTo>
                                  <a:pt x="30607" y="0"/>
                                </a:lnTo>
                                <a:close/>
                              </a:path>
                              <a:path w="54610" h="128905">
                                <a:moveTo>
                                  <a:pt x="54330" y="73990"/>
                                </a:moveTo>
                                <a:lnTo>
                                  <a:pt x="30607" y="73990"/>
                                </a:lnTo>
                                <a:lnTo>
                                  <a:pt x="30607" y="83045"/>
                                </a:lnTo>
                                <a:lnTo>
                                  <a:pt x="49800" y="83045"/>
                                </a:lnTo>
                                <a:lnTo>
                                  <a:pt x="54330" y="7399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4518" y="989278"/>
                            <a:ext cx="1210310" cy="453390"/>
                          </a:xfrm>
                          <a:custGeom>
                            <a:avLst/>
                            <a:gdLst/>
                            <a:ahLst/>
                            <a:cxnLst/>
                            <a:rect l="l" t="t" r="r" b="b"/>
                            <a:pathLst>
                              <a:path w="1210310" h="453390">
                                <a:moveTo>
                                  <a:pt x="1210056" y="0"/>
                                </a:moveTo>
                                <a:lnTo>
                                  <a:pt x="1209713" y="0"/>
                                </a:lnTo>
                                <a:lnTo>
                                  <a:pt x="1209713" y="33020"/>
                                </a:lnTo>
                                <a:lnTo>
                                  <a:pt x="1209713" y="420370"/>
                                </a:lnTo>
                                <a:lnTo>
                                  <a:pt x="266" y="420370"/>
                                </a:lnTo>
                                <a:lnTo>
                                  <a:pt x="266" y="33020"/>
                                </a:lnTo>
                                <a:lnTo>
                                  <a:pt x="1209713" y="33020"/>
                                </a:lnTo>
                                <a:lnTo>
                                  <a:pt x="1209713" y="0"/>
                                </a:lnTo>
                                <a:lnTo>
                                  <a:pt x="0" y="0"/>
                                </a:lnTo>
                                <a:lnTo>
                                  <a:pt x="0" y="33020"/>
                                </a:lnTo>
                                <a:lnTo>
                                  <a:pt x="0" y="420370"/>
                                </a:lnTo>
                                <a:lnTo>
                                  <a:pt x="0" y="453390"/>
                                </a:lnTo>
                                <a:lnTo>
                                  <a:pt x="1210056" y="453390"/>
                                </a:lnTo>
                                <a:lnTo>
                                  <a:pt x="1210056" y="420852"/>
                                </a:lnTo>
                                <a:lnTo>
                                  <a:pt x="1210056" y="420370"/>
                                </a:lnTo>
                                <a:lnTo>
                                  <a:pt x="1210056" y="33020"/>
                                </a:lnTo>
                                <a:lnTo>
                                  <a:pt x="1210056" y="0"/>
                                </a:lnTo>
                                <a:close/>
                              </a:path>
                            </a:pathLst>
                          </a:custGeom>
                          <a:solidFill>
                            <a:srgbClr val="5CACFF"/>
                          </a:solidFill>
                        </wps:spPr>
                        <wps:bodyPr wrap="square" lIns="0" tIns="0" rIns="0" bIns="0" rtlCol="0">
                          <a:prstTxWarp prst="textNoShape">
                            <a:avLst/>
                          </a:prstTxWarp>
                          <a:noAutofit/>
                        </wps:bodyPr>
                      </wps:wsp>
                      <wps:wsp>
                        <wps:cNvPr id="59" name="Graphic 59"/>
                        <wps:cNvSpPr/>
                        <wps:spPr>
                          <a:xfrm>
                            <a:off x="-2" y="985138"/>
                            <a:ext cx="1219200" cy="462280"/>
                          </a:xfrm>
                          <a:custGeom>
                            <a:avLst/>
                            <a:gdLst/>
                            <a:ahLst/>
                            <a:cxnLst/>
                            <a:rect l="l" t="t" r="r" b="b"/>
                            <a:pathLst>
                              <a:path w="1219200" h="462280">
                                <a:moveTo>
                                  <a:pt x="1219111" y="2540"/>
                                </a:moveTo>
                                <a:lnTo>
                                  <a:pt x="1218958" y="2540"/>
                                </a:lnTo>
                                <a:lnTo>
                                  <a:pt x="1218958" y="1270"/>
                                </a:lnTo>
                                <a:lnTo>
                                  <a:pt x="1218438" y="1270"/>
                                </a:lnTo>
                                <a:lnTo>
                                  <a:pt x="1218438" y="0"/>
                                </a:lnTo>
                                <a:lnTo>
                                  <a:pt x="660" y="0"/>
                                </a:lnTo>
                                <a:lnTo>
                                  <a:pt x="660" y="1270"/>
                                </a:lnTo>
                                <a:lnTo>
                                  <a:pt x="139" y="1270"/>
                                </a:lnTo>
                                <a:lnTo>
                                  <a:pt x="139" y="2540"/>
                                </a:lnTo>
                                <a:lnTo>
                                  <a:pt x="0" y="2540"/>
                                </a:lnTo>
                                <a:lnTo>
                                  <a:pt x="0" y="5080"/>
                                </a:lnTo>
                                <a:lnTo>
                                  <a:pt x="0" y="458470"/>
                                </a:lnTo>
                                <a:lnTo>
                                  <a:pt x="0" y="459740"/>
                                </a:lnTo>
                                <a:lnTo>
                                  <a:pt x="355" y="459740"/>
                                </a:lnTo>
                                <a:lnTo>
                                  <a:pt x="355" y="462280"/>
                                </a:lnTo>
                                <a:lnTo>
                                  <a:pt x="1218742" y="462280"/>
                                </a:lnTo>
                                <a:lnTo>
                                  <a:pt x="1218742" y="459740"/>
                                </a:lnTo>
                                <a:lnTo>
                                  <a:pt x="1219111" y="459740"/>
                                </a:lnTo>
                                <a:lnTo>
                                  <a:pt x="1219111" y="458470"/>
                                </a:lnTo>
                                <a:lnTo>
                                  <a:pt x="4521" y="458470"/>
                                </a:lnTo>
                                <a:lnTo>
                                  <a:pt x="4521" y="5080"/>
                                </a:lnTo>
                                <a:lnTo>
                                  <a:pt x="1214577" y="5080"/>
                                </a:lnTo>
                                <a:lnTo>
                                  <a:pt x="1214577" y="457860"/>
                                </a:lnTo>
                                <a:lnTo>
                                  <a:pt x="1219111" y="457860"/>
                                </a:lnTo>
                                <a:lnTo>
                                  <a:pt x="1219111" y="5080"/>
                                </a:lnTo>
                                <a:lnTo>
                                  <a:pt x="1219111" y="4521"/>
                                </a:lnTo>
                                <a:lnTo>
                                  <a:pt x="1219111" y="2540"/>
                                </a:lnTo>
                                <a:close/>
                              </a:path>
                            </a:pathLst>
                          </a:custGeom>
                          <a:solidFill>
                            <a:srgbClr val="000000"/>
                          </a:solidFill>
                        </wps:spPr>
                        <wps:bodyPr wrap="square" lIns="0" tIns="0" rIns="0" bIns="0" rtlCol="0">
                          <a:prstTxWarp prst="textNoShape">
                            <a:avLst/>
                          </a:prstTxWarp>
                          <a:noAutofit/>
                        </wps:bodyPr>
                      </wps:wsp>
                      <pic:pic>
                        <pic:nvPicPr>
                          <pic:cNvPr id="60" name="Image 60"/>
                          <pic:cNvPicPr/>
                        </pic:nvPicPr>
                        <pic:blipFill>
                          <a:blip r:embed="rId38" cstate="print"/>
                          <a:stretch>
                            <a:fillRect/>
                          </a:stretch>
                        </pic:blipFill>
                        <pic:spPr>
                          <a:xfrm>
                            <a:off x="4785" y="1022197"/>
                            <a:ext cx="1209446" cy="387921"/>
                          </a:xfrm>
                          <a:prstGeom prst="rect">
                            <a:avLst/>
                          </a:prstGeom>
                        </pic:spPr>
                      </pic:pic>
                      <wps:wsp>
                        <wps:cNvPr id="61" name="Graphic 61"/>
                        <wps:cNvSpPr/>
                        <wps:spPr>
                          <a:xfrm>
                            <a:off x="122171" y="1051699"/>
                            <a:ext cx="973455" cy="521970"/>
                          </a:xfrm>
                          <a:custGeom>
                            <a:avLst/>
                            <a:gdLst/>
                            <a:ahLst/>
                            <a:cxnLst/>
                            <a:rect l="l" t="t" r="r" b="b"/>
                            <a:pathLst>
                              <a:path w="973455" h="521970">
                                <a:moveTo>
                                  <a:pt x="64782" y="58585"/>
                                </a:moveTo>
                                <a:lnTo>
                                  <a:pt x="63144" y="57518"/>
                                </a:lnTo>
                                <a:lnTo>
                                  <a:pt x="58864" y="63474"/>
                                </a:lnTo>
                                <a:lnTo>
                                  <a:pt x="54927" y="67424"/>
                                </a:lnTo>
                                <a:lnTo>
                                  <a:pt x="47790" y="71437"/>
                                </a:lnTo>
                                <a:lnTo>
                                  <a:pt x="43675" y="72428"/>
                                </a:lnTo>
                                <a:lnTo>
                                  <a:pt x="33629" y="72428"/>
                                </a:lnTo>
                                <a:lnTo>
                                  <a:pt x="12103" y="47193"/>
                                </a:lnTo>
                                <a:lnTo>
                                  <a:pt x="12103" y="32816"/>
                                </a:lnTo>
                                <a:lnTo>
                                  <a:pt x="32689" y="5676"/>
                                </a:lnTo>
                                <a:lnTo>
                                  <a:pt x="43167" y="5676"/>
                                </a:lnTo>
                                <a:lnTo>
                                  <a:pt x="48044" y="7302"/>
                                </a:lnTo>
                                <a:lnTo>
                                  <a:pt x="56172" y="13741"/>
                                </a:lnTo>
                                <a:lnTo>
                                  <a:pt x="59309" y="19011"/>
                                </a:lnTo>
                                <a:lnTo>
                                  <a:pt x="61493" y="26314"/>
                                </a:lnTo>
                                <a:lnTo>
                                  <a:pt x="63144" y="26314"/>
                                </a:lnTo>
                                <a:lnTo>
                                  <a:pt x="61823" y="6858"/>
                                </a:lnTo>
                                <a:lnTo>
                                  <a:pt x="61493" y="1854"/>
                                </a:lnTo>
                                <a:lnTo>
                                  <a:pt x="59639" y="1854"/>
                                </a:lnTo>
                                <a:lnTo>
                                  <a:pt x="56146" y="6858"/>
                                </a:lnTo>
                                <a:lnTo>
                                  <a:pt x="54559" y="6858"/>
                                </a:lnTo>
                                <a:lnTo>
                                  <a:pt x="53492" y="6451"/>
                                </a:lnTo>
                                <a:lnTo>
                                  <a:pt x="51993" y="5676"/>
                                </a:lnTo>
                                <a:lnTo>
                                  <a:pt x="46939" y="3149"/>
                                </a:lnTo>
                                <a:lnTo>
                                  <a:pt x="41808" y="1854"/>
                                </a:lnTo>
                                <a:lnTo>
                                  <a:pt x="29933" y="1854"/>
                                </a:lnTo>
                                <a:lnTo>
                                  <a:pt x="0" y="33401"/>
                                </a:lnTo>
                                <a:lnTo>
                                  <a:pt x="0" y="49517"/>
                                </a:lnTo>
                                <a:lnTo>
                                  <a:pt x="35026" y="77101"/>
                                </a:lnTo>
                                <a:lnTo>
                                  <a:pt x="41643" y="77101"/>
                                </a:lnTo>
                                <a:lnTo>
                                  <a:pt x="47358" y="75615"/>
                                </a:lnTo>
                                <a:lnTo>
                                  <a:pt x="52514" y="72428"/>
                                </a:lnTo>
                                <a:lnTo>
                                  <a:pt x="56972" y="69672"/>
                                </a:lnTo>
                                <a:lnTo>
                                  <a:pt x="61188" y="64985"/>
                                </a:lnTo>
                                <a:lnTo>
                                  <a:pt x="64782" y="58585"/>
                                </a:lnTo>
                                <a:close/>
                              </a:path>
                              <a:path w="973455" h="521970">
                                <a:moveTo>
                                  <a:pt x="96735" y="73545"/>
                                </a:moveTo>
                                <a:lnTo>
                                  <a:pt x="94221" y="73545"/>
                                </a:lnTo>
                                <a:lnTo>
                                  <a:pt x="92519" y="73291"/>
                                </a:lnTo>
                                <a:lnTo>
                                  <a:pt x="90665" y="72250"/>
                                </a:lnTo>
                                <a:lnTo>
                                  <a:pt x="89992" y="71501"/>
                                </a:lnTo>
                                <a:lnTo>
                                  <a:pt x="89103" y="69507"/>
                                </a:lnTo>
                                <a:lnTo>
                                  <a:pt x="88874" y="67513"/>
                                </a:lnTo>
                                <a:lnTo>
                                  <a:pt x="88874" y="6946"/>
                                </a:lnTo>
                                <a:lnTo>
                                  <a:pt x="88874" y="0"/>
                                </a:lnTo>
                                <a:lnTo>
                                  <a:pt x="86499" y="0"/>
                                </a:lnTo>
                                <a:lnTo>
                                  <a:pt x="72009" y="5943"/>
                                </a:lnTo>
                                <a:lnTo>
                                  <a:pt x="72910" y="7797"/>
                                </a:lnTo>
                                <a:lnTo>
                                  <a:pt x="74333" y="7239"/>
                                </a:lnTo>
                                <a:lnTo>
                                  <a:pt x="75501" y="6946"/>
                                </a:lnTo>
                                <a:lnTo>
                                  <a:pt x="77266" y="6946"/>
                                </a:lnTo>
                                <a:lnTo>
                                  <a:pt x="77965" y="7175"/>
                                </a:lnTo>
                                <a:lnTo>
                                  <a:pt x="80086" y="67513"/>
                                </a:lnTo>
                                <a:lnTo>
                                  <a:pt x="79832" y="69532"/>
                                </a:lnTo>
                                <a:lnTo>
                                  <a:pt x="78930" y="71628"/>
                                </a:lnTo>
                                <a:lnTo>
                                  <a:pt x="78282" y="72390"/>
                                </a:lnTo>
                                <a:lnTo>
                                  <a:pt x="76669" y="73317"/>
                                </a:lnTo>
                                <a:lnTo>
                                  <a:pt x="75145" y="73545"/>
                                </a:lnTo>
                                <a:lnTo>
                                  <a:pt x="72910" y="73545"/>
                                </a:lnTo>
                                <a:lnTo>
                                  <a:pt x="72910" y="75450"/>
                                </a:lnTo>
                                <a:lnTo>
                                  <a:pt x="96735" y="75450"/>
                                </a:lnTo>
                                <a:lnTo>
                                  <a:pt x="96735" y="73545"/>
                                </a:lnTo>
                                <a:close/>
                              </a:path>
                              <a:path w="973455" h="521970">
                                <a:moveTo>
                                  <a:pt x="100647" y="312864"/>
                                </a:moveTo>
                                <a:lnTo>
                                  <a:pt x="99009" y="311797"/>
                                </a:lnTo>
                                <a:lnTo>
                                  <a:pt x="94716" y="317741"/>
                                </a:lnTo>
                                <a:lnTo>
                                  <a:pt x="90792" y="321703"/>
                                </a:lnTo>
                                <a:lnTo>
                                  <a:pt x="83654" y="325716"/>
                                </a:lnTo>
                                <a:lnTo>
                                  <a:pt x="79527" y="326707"/>
                                </a:lnTo>
                                <a:lnTo>
                                  <a:pt x="69494" y="326707"/>
                                </a:lnTo>
                                <a:lnTo>
                                  <a:pt x="47955" y="301485"/>
                                </a:lnTo>
                                <a:lnTo>
                                  <a:pt x="47955" y="287096"/>
                                </a:lnTo>
                                <a:lnTo>
                                  <a:pt x="68541" y="259956"/>
                                </a:lnTo>
                                <a:lnTo>
                                  <a:pt x="79019" y="259956"/>
                                </a:lnTo>
                                <a:lnTo>
                                  <a:pt x="83908" y="261581"/>
                                </a:lnTo>
                                <a:lnTo>
                                  <a:pt x="92036" y="268020"/>
                                </a:lnTo>
                                <a:lnTo>
                                  <a:pt x="95173" y="273291"/>
                                </a:lnTo>
                                <a:lnTo>
                                  <a:pt x="97358" y="280593"/>
                                </a:lnTo>
                                <a:lnTo>
                                  <a:pt x="99009" y="280593"/>
                                </a:lnTo>
                                <a:lnTo>
                                  <a:pt x="97688" y="261124"/>
                                </a:lnTo>
                                <a:lnTo>
                                  <a:pt x="97358" y="256133"/>
                                </a:lnTo>
                                <a:lnTo>
                                  <a:pt x="95504" y="256133"/>
                                </a:lnTo>
                                <a:lnTo>
                                  <a:pt x="95110" y="257835"/>
                                </a:lnTo>
                                <a:lnTo>
                                  <a:pt x="94462" y="259156"/>
                                </a:lnTo>
                                <a:lnTo>
                                  <a:pt x="92837" y="260794"/>
                                </a:lnTo>
                                <a:lnTo>
                                  <a:pt x="91998" y="261124"/>
                                </a:lnTo>
                                <a:lnTo>
                                  <a:pt x="90424" y="261124"/>
                                </a:lnTo>
                                <a:lnTo>
                                  <a:pt x="89344" y="260731"/>
                                </a:lnTo>
                                <a:lnTo>
                                  <a:pt x="87858" y="259956"/>
                                </a:lnTo>
                                <a:lnTo>
                                  <a:pt x="82804" y="257429"/>
                                </a:lnTo>
                                <a:lnTo>
                                  <a:pt x="77673" y="256133"/>
                                </a:lnTo>
                                <a:lnTo>
                                  <a:pt x="65798" y="256133"/>
                                </a:lnTo>
                                <a:lnTo>
                                  <a:pt x="35864" y="287680"/>
                                </a:lnTo>
                                <a:lnTo>
                                  <a:pt x="35864" y="303784"/>
                                </a:lnTo>
                                <a:lnTo>
                                  <a:pt x="70891" y="331381"/>
                                </a:lnTo>
                                <a:lnTo>
                                  <a:pt x="77508" y="331381"/>
                                </a:lnTo>
                                <a:lnTo>
                                  <a:pt x="83210" y="329895"/>
                                </a:lnTo>
                                <a:lnTo>
                                  <a:pt x="88366" y="326707"/>
                                </a:lnTo>
                                <a:lnTo>
                                  <a:pt x="92837" y="323951"/>
                                </a:lnTo>
                                <a:lnTo>
                                  <a:pt x="97053" y="319265"/>
                                </a:lnTo>
                                <a:lnTo>
                                  <a:pt x="100647" y="312864"/>
                                </a:lnTo>
                                <a:close/>
                              </a:path>
                              <a:path w="973455" h="521970">
                                <a:moveTo>
                                  <a:pt x="132588" y="327825"/>
                                </a:moveTo>
                                <a:lnTo>
                                  <a:pt x="130086" y="327825"/>
                                </a:lnTo>
                                <a:lnTo>
                                  <a:pt x="128371" y="327571"/>
                                </a:lnTo>
                                <a:lnTo>
                                  <a:pt x="126530" y="326542"/>
                                </a:lnTo>
                                <a:lnTo>
                                  <a:pt x="125844" y="325780"/>
                                </a:lnTo>
                                <a:lnTo>
                                  <a:pt x="124955" y="323786"/>
                                </a:lnTo>
                                <a:lnTo>
                                  <a:pt x="124739" y="321792"/>
                                </a:lnTo>
                                <a:lnTo>
                                  <a:pt x="124739" y="261226"/>
                                </a:lnTo>
                                <a:lnTo>
                                  <a:pt x="124739" y="254279"/>
                                </a:lnTo>
                                <a:lnTo>
                                  <a:pt x="122364" y="254279"/>
                                </a:lnTo>
                                <a:lnTo>
                                  <a:pt x="107873" y="260223"/>
                                </a:lnTo>
                                <a:lnTo>
                                  <a:pt x="108775" y="262077"/>
                                </a:lnTo>
                                <a:lnTo>
                                  <a:pt x="110185" y="261518"/>
                                </a:lnTo>
                                <a:lnTo>
                                  <a:pt x="111366" y="261226"/>
                                </a:lnTo>
                                <a:lnTo>
                                  <a:pt x="113131" y="261226"/>
                                </a:lnTo>
                                <a:lnTo>
                                  <a:pt x="113830" y="261454"/>
                                </a:lnTo>
                                <a:lnTo>
                                  <a:pt x="114922" y="262382"/>
                                </a:lnTo>
                                <a:lnTo>
                                  <a:pt x="115328" y="263245"/>
                                </a:lnTo>
                                <a:lnTo>
                                  <a:pt x="115811" y="265760"/>
                                </a:lnTo>
                                <a:lnTo>
                                  <a:pt x="115925" y="321792"/>
                                </a:lnTo>
                                <a:lnTo>
                                  <a:pt x="115697" y="323811"/>
                                </a:lnTo>
                                <a:lnTo>
                                  <a:pt x="115239" y="324840"/>
                                </a:lnTo>
                                <a:lnTo>
                                  <a:pt x="114795" y="325907"/>
                                </a:lnTo>
                                <a:lnTo>
                                  <a:pt x="114147" y="326669"/>
                                </a:lnTo>
                                <a:lnTo>
                                  <a:pt x="112534" y="327596"/>
                                </a:lnTo>
                                <a:lnTo>
                                  <a:pt x="111010" y="327825"/>
                                </a:lnTo>
                                <a:lnTo>
                                  <a:pt x="108775" y="327825"/>
                                </a:lnTo>
                                <a:lnTo>
                                  <a:pt x="108775" y="329730"/>
                                </a:lnTo>
                                <a:lnTo>
                                  <a:pt x="132588" y="329730"/>
                                </a:lnTo>
                                <a:lnTo>
                                  <a:pt x="132588" y="327825"/>
                                </a:lnTo>
                                <a:close/>
                              </a:path>
                              <a:path w="973455" h="521970">
                                <a:moveTo>
                                  <a:pt x="153162" y="70929"/>
                                </a:moveTo>
                                <a:lnTo>
                                  <a:pt x="152781" y="69977"/>
                                </a:lnTo>
                                <a:lnTo>
                                  <a:pt x="152412" y="69075"/>
                                </a:lnTo>
                                <a:lnTo>
                                  <a:pt x="150990" y="69697"/>
                                </a:lnTo>
                                <a:lnTo>
                                  <a:pt x="149796" y="69977"/>
                                </a:lnTo>
                                <a:lnTo>
                                  <a:pt x="148704" y="69977"/>
                                </a:lnTo>
                                <a:lnTo>
                                  <a:pt x="146659" y="69240"/>
                                </a:lnTo>
                                <a:lnTo>
                                  <a:pt x="144995" y="26860"/>
                                </a:lnTo>
                                <a:lnTo>
                                  <a:pt x="128435" y="26860"/>
                                </a:lnTo>
                                <a:lnTo>
                                  <a:pt x="128435" y="28816"/>
                                </a:lnTo>
                                <a:lnTo>
                                  <a:pt x="131610" y="28879"/>
                                </a:lnTo>
                                <a:lnTo>
                                  <a:pt x="133718" y="29400"/>
                                </a:lnTo>
                                <a:lnTo>
                                  <a:pt x="135724" y="31343"/>
                                </a:lnTo>
                                <a:lnTo>
                                  <a:pt x="136232" y="33210"/>
                                </a:lnTo>
                                <a:lnTo>
                                  <a:pt x="136232" y="63512"/>
                                </a:lnTo>
                                <a:lnTo>
                                  <a:pt x="133578" y="66192"/>
                                </a:lnTo>
                                <a:lnTo>
                                  <a:pt x="131292" y="68033"/>
                                </a:lnTo>
                                <a:lnTo>
                                  <a:pt x="127431" y="69938"/>
                                </a:lnTo>
                                <a:lnTo>
                                  <a:pt x="125717" y="70396"/>
                                </a:lnTo>
                                <a:lnTo>
                                  <a:pt x="121958" y="70396"/>
                                </a:lnTo>
                                <a:lnTo>
                                  <a:pt x="120053" y="69684"/>
                                </a:lnTo>
                                <a:lnTo>
                                  <a:pt x="116903" y="66878"/>
                                </a:lnTo>
                                <a:lnTo>
                                  <a:pt x="116116" y="63906"/>
                                </a:lnTo>
                                <a:lnTo>
                                  <a:pt x="116116" y="28778"/>
                                </a:lnTo>
                                <a:lnTo>
                                  <a:pt x="116116" y="26860"/>
                                </a:lnTo>
                                <a:lnTo>
                                  <a:pt x="99085" y="26860"/>
                                </a:lnTo>
                                <a:lnTo>
                                  <a:pt x="99085" y="28816"/>
                                </a:lnTo>
                                <a:lnTo>
                                  <a:pt x="101638" y="28778"/>
                                </a:lnTo>
                                <a:lnTo>
                                  <a:pt x="103390" y="28994"/>
                                </a:lnTo>
                                <a:lnTo>
                                  <a:pt x="104355" y="29489"/>
                                </a:lnTo>
                                <a:lnTo>
                                  <a:pt x="105346" y="29959"/>
                                </a:lnTo>
                                <a:lnTo>
                                  <a:pt x="106083" y="30645"/>
                                </a:lnTo>
                                <a:lnTo>
                                  <a:pt x="107061" y="32397"/>
                                </a:lnTo>
                                <a:lnTo>
                                  <a:pt x="107302" y="33985"/>
                                </a:lnTo>
                                <a:lnTo>
                                  <a:pt x="107416" y="63512"/>
                                </a:lnTo>
                                <a:lnTo>
                                  <a:pt x="107619" y="65366"/>
                                </a:lnTo>
                                <a:lnTo>
                                  <a:pt x="117005" y="76936"/>
                                </a:lnTo>
                                <a:lnTo>
                                  <a:pt x="122174" y="76936"/>
                                </a:lnTo>
                                <a:lnTo>
                                  <a:pt x="124485" y="76352"/>
                                </a:lnTo>
                                <a:lnTo>
                                  <a:pt x="128866" y="74028"/>
                                </a:lnTo>
                                <a:lnTo>
                                  <a:pt x="132054" y="71170"/>
                                </a:lnTo>
                                <a:lnTo>
                                  <a:pt x="132765" y="70396"/>
                                </a:lnTo>
                                <a:lnTo>
                                  <a:pt x="136232" y="66649"/>
                                </a:lnTo>
                                <a:lnTo>
                                  <a:pt x="136232" y="76936"/>
                                </a:lnTo>
                                <a:lnTo>
                                  <a:pt x="138607" y="76936"/>
                                </a:lnTo>
                                <a:lnTo>
                                  <a:pt x="153162" y="70929"/>
                                </a:lnTo>
                                <a:close/>
                              </a:path>
                              <a:path w="973455" h="521970">
                                <a:moveTo>
                                  <a:pt x="189014" y="325208"/>
                                </a:moveTo>
                                <a:lnTo>
                                  <a:pt x="188633" y="324256"/>
                                </a:lnTo>
                                <a:lnTo>
                                  <a:pt x="188277" y="323367"/>
                                </a:lnTo>
                                <a:lnTo>
                                  <a:pt x="186842" y="323977"/>
                                </a:lnTo>
                                <a:lnTo>
                                  <a:pt x="185661" y="324256"/>
                                </a:lnTo>
                                <a:lnTo>
                                  <a:pt x="184569" y="324256"/>
                                </a:lnTo>
                                <a:lnTo>
                                  <a:pt x="180848" y="281127"/>
                                </a:lnTo>
                                <a:lnTo>
                                  <a:pt x="164287" y="281127"/>
                                </a:lnTo>
                                <a:lnTo>
                                  <a:pt x="164287" y="283095"/>
                                </a:lnTo>
                                <a:lnTo>
                                  <a:pt x="167474" y="283159"/>
                                </a:lnTo>
                                <a:lnTo>
                                  <a:pt x="169583" y="283679"/>
                                </a:lnTo>
                                <a:lnTo>
                                  <a:pt x="171589" y="285623"/>
                                </a:lnTo>
                                <a:lnTo>
                                  <a:pt x="172097" y="287502"/>
                                </a:lnTo>
                                <a:lnTo>
                                  <a:pt x="172097" y="317792"/>
                                </a:lnTo>
                                <a:lnTo>
                                  <a:pt x="169443" y="320471"/>
                                </a:lnTo>
                                <a:lnTo>
                                  <a:pt x="167157" y="322313"/>
                                </a:lnTo>
                                <a:lnTo>
                                  <a:pt x="163296" y="324218"/>
                                </a:lnTo>
                                <a:lnTo>
                                  <a:pt x="161569" y="324675"/>
                                </a:lnTo>
                                <a:lnTo>
                                  <a:pt x="157822" y="324675"/>
                                </a:lnTo>
                                <a:lnTo>
                                  <a:pt x="155905" y="323964"/>
                                </a:lnTo>
                                <a:lnTo>
                                  <a:pt x="152768" y="321157"/>
                                </a:lnTo>
                                <a:lnTo>
                                  <a:pt x="151980" y="318185"/>
                                </a:lnTo>
                                <a:lnTo>
                                  <a:pt x="151980" y="283057"/>
                                </a:lnTo>
                                <a:lnTo>
                                  <a:pt x="151980" y="281127"/>
                                </a:lnTo>
                                <a:lnTo>
                                  <a:pt x="134950" y="281127"/>
                                </a:lnTo>
                                <a:lnTo>
                                  <a:pt x="134950" y="283095"/>
                                </a:lnTo>
                                <a:lnTo>
                                  <a:pt x="137502" y="283057"/>
                                </a:lnTo>
                                <a:lnTo>
                                  <a:pt x="139255" y="283273"/>
                                </a:lnTo>
                                <a:lnTo>
                                  <a:pt x="143281" y="317792"/>
                                </a:lnTo>
                                <a:lnTo>
                                  <a:pt x="143484" y="319646"/>
                                </a:lnTo>
                                <a:lnTo>
                                  <a:pt x="152869" y="331216"/>
                                </a:lnTo>
                                <a:lnTo>
                                  <a:pt x="158026" y="331216"/>
                                </a:lnTo>
                                <a:lnTo>
                                  <a:pt x="160350" y="330631"/>
                                </a:lnTo>
                                <a:lnTo>
                                  <a:pt x="164731" y="328295"/>
                                </a:lnTo>
                                <a:lnTo>
                                  <a:pt x="167919" y="325450"/>
                                </a:lnTo>
                                <a:lnTo>
                                  <a:pt x="168630" y="324675"/>
                                </a:lnTo>
                                <a:lnTo>
                                  <a:pt x="172097" y="320929"/>
                                </a:lnTo>
                                <a:lnTo>
                                  <a:pt x="172097" y="331216"/>
                                </a:lnTo>
                                <a:lnTo>
                                  <a:pt x="174472" y="331216"/>
                                </a:lnTo>
                                <a:lnTo>
                                  <a:pt x="189014" y="325208"/>
                                </a:lnTo>
                                <a:close/>
                              </a:path>
                              <a:path w="973455" h="521970">
                                <a:moveTo>
                                  <a:pt x="191782" y="56451"/>
                                </a:moveTo>
                                <a:lnTo>
                                  <a:pt x="188188" y="51854"/>
                                </a:lnTo>
                                <a:lnTo>
                                  <a:pt x="169913" y="42938"/>
                                </a:lnTo>
                                <a:lnTo>
                                  <a:pt x="167665" y="41402"/>
                                </a:lnTo>
                                <a:lnTo>
                                  <a:pt x="166573" y="39954"/>
                                </a:lnTo>
                                <a:lnTo>
                                  <a:pt x="165442" y="38544"/>
                                </a:lnTo>
                                <a:lnTo>
                                  <a:pt x="164884" y="36842"/>
                                </a:lnTo>
                                <a:lnTo>
                                  <a:pt x="164896" y="33235"/>
                                </a:lnTo>
                                <a:lnTo>
                                  <a:pt x="165646" y="31826"/>
                                </a:lnTo>
                                <a:lnTo>
                                  <a:pt x="168681" y="29197"/>
                                </a:lnTo>
                                <a:lnTo>
                                  <a:pt x="170675" y="28549"/>
                                </a:lnTo>
                                <a:lnTo>
                                  <a:pt x="176403" y="28549"/>
                                </a:lnTo>
                                <a:lnTo>
                                  <a:pt x="179095" y="29489"/>
                                </a:lnTo>
                                <a:lnTo>
                                  <a:pt x="183299" y="33235"/>
                                </a:lnTo>
                                <a:lnTo>
                                  <a:pt x="185026" y="36766"/>
                                </a:lnTo>
                                <a:lnTo>
                                  <a:pt x="186372" y="41973"/>
                                </a:lnTo>
                                <a:lnTo>
                                  <a:pt x="188112" y="41973"/>
                                </a:lnTo>
                                <a:lnTo>
                                  <a:pt x="188112" y="28549"/>
                                </a:lnTo>
                                <a:lnTo>
                                  <a:pt x="188112" y="27432"/>
                                </a:lnTo>
                                <a:lnTo>
                                  <a:pt x="188112" y="25412"/>
                                </a:lnTo>
                                <a:lnTo>
                                  <a:pt x="186372" y="25412"/>
                                </a:lnTo>
                                <a:lnTo>
                                  <a:pt x="185940" y="26263"/>
                                </a:lnTo>
                                <a:lnTo>
                                  <a:pt x="185572" y="26809"/>
                                </a:lnTo>
                                <a:lnTo>
                                  <a:pt x="185254" y="27051"/>
                                </a:lnTo>
                                <a:lnTo>
                                  <a:pt x="183921" y="27432"/>
                                </a:lnTo>
                                <a:lnTo>
                                  <a:pt x="183324" y="27432"/>
                                </a:lnTo>
                                <a:lnTo>
                                  <a:pt x="182130" y="27165"/>
                                </a:lnTo>
                                <a:lnTo>
                                  <a:pt x="177596" y="25831"/>
                                </a:lnTo>
                                <a:lnTo>
                                  <a:pt x="175272" y="25412"/>
                                </a:lnTo>
                                <a:lnTo>
                                  <a:pt x="169024" y="25412"/>
                                </a:lnTo>
                                <a:lnTo>
                                  <a:pt x="165468" y="26758"/>
                                </a:lnTo>
                                <a:lnTo>
                                  <a:pt x="159994" y="32143"/>
                                </a:lnTo>
                                <a:lnTo>
                                  <a:pt x="158610" y="35471"/>
                                </a:lnTo>
                                <a:lnTo>
                                  <a:pt x="158737" y="42938"/>
                                </a:lnTo>
                                <a:lnTo>
                                  <a:pt x="159410" y="45097"/>
                                </a:lnTo>
                                <a:lnTo>
                                  <a:pt x="161010" y="47104"/>
                                </a:lnTo>
                                <a:lnTo>
                                  <a:pt x="162598" y="49174"/>
                                </a:lnTo>
                                <a:lnTo>
                                  <a:pt x="165963" y="51473"/>
                                </a:lnTo>
                                <a:lnTo>
                                  <a:pt x="176225" y="56565"/>
                                </a:lnTo>
                                <a:lnTo>
                                  <a:pt x="179641" y="58674"/>
                                </a:lnTo>
                                <a:lnTo>
                                  <a:pt x="183083" y="61988"/>
                                </a:lnTo>
                                <a:lnTo>
                                  <a:pt x="183819" y="63792"/>
                                </a:lnTo>
                                <a:lnTo>
                                  <a:pt x="183921" y="68491"/>
                                </a:lnTo>
                                <a:lnTo>
                                  <a:pt x="183159" y="70231"/>
                                </a:lnTo>
                                <a:lnTo>
                                  <a:pt x="180086" y="73075"/>
                                </a:lnTo>
                                <a:lnTo>
                                  <a:pt x="178092" y="73799"/>
                                </a:lnTo>
                                <a:lnTo>
                                  <a:pt x="172186" y="73799"/>
                                </a:lnTo>
                                <a:lnTo>
                                  <a:pt x="169062" y="72555"/>
                                </a:lnTo>
                                <a:lnTo>
                                  <a:pt x="163474" y="67525"/>
                                </a:lnTo>
                                <a:lnTo>
                                  <a:pt x="161582" y="63792"/>
                                </a:lnTo>
                                <a:lnTo>
                                  <a:pt x="160578" y="58839"/>
                                </a:lnTo>
                                <a:lnTo>
                                  <a:pt x="158838" y="58839"/>
                                </a:lnTo>
                                <a:lnTo>
                                  <a:pt x="158838" y="76200"/>
                                </a:lnTo>
                                <a:lnTo>
                                  <a:pt x="160578" y="76200"/>
                                </a:lnTo>
                                <a:lnTo>
                                  <a:pt x="161048" y="75272"/>
                                </a:lnTo>
                                <a:lnTo>
                                  <a:pt x="161683" y="74815"/>
                                </a:lnTo>
                                <a:lnTo>
                                  <a:pt x="163233" y="74815"/>
                                </a:lnTo>
                                <a:lnTo>
                                  <a:pt x="164198" y="74993"/>
                                </a:lnTo>
                                <a:lnTo>
                                  <a:pt x="169176" y="76403"/>
                                </a:lnTo>
                                <a:lnTo>
                                  <a:pt x="172567" y="76936"/>
                                </a:lnTo>
                                <a:lnTo>
                                  <a:pt x="179692" y="76936"/>
                                </a:lnTo>
                                <a:lnTo>
                                  <a:pt x="183438" y="75590"/>
                                </a:lnTo>
                                <a:lnTo>
                                  <a:pt x="184391" y="74815"/>
                                </a:lnTo>
                                <a:lnTo>
                                  <a:pt x="185635" y="73799"/>
                                </a:lnTo>
                                <a:lnTo>
                                  <a:pt x="190106" y="70167"/>
                                </a:lnTo>
                                <a:lnTo>
                                  <a:pt x="191782" y="66611"/>
                                </a:lnTo>
                                <a:lnTo>
                                  <a:pt x="191782" y="56451"/>
                                </a:lnTo>
                                <a:close/>
                              </a:path>
                              <a:path w="973455" h="521970">
                                <a:moveTo>
                                  <a:pt x="225933" y="65798"/>
                                </a:moveTo>
                                <a:lnTo>
                                  <a:pt x="223875" y="65798"/>
                                </a:lnTo>
                                <a:lnTo>
                                  <a:pt x="223266" y="67208"/>
                                </a:lnTo>
                                <a:lnTo>
                                  <a:pt x="222402" y="68275"/>
                                </a:lnTo>
                                <a:lnTo>
                                  <a:pt x="220230" y="69735"/>
                                </a:lnTo>
                                <a:lnTo>
                                  <a:pt x="219087" y="70091"/>
                                </a:lnTo>
                                <a:lnTo>
                                  <a:pt x="216509" y="70091"/>
                                </a:lnTo>
                                <a:lnTo>
                                  <a:pt x="215353" y="69545"/>
                                </a:lnTo>
                                <a:lnTo>
                                  <a:pt x="213550" y="67348"/>
                                </a:lnTo>
                                <a:lnTo>
                                  <a:pt x="213220" y="65798"/>
                                </a:lnTo>
                                <a:lnTo>
                                  <a:pt x="213093" y="30568"/>
                                </a:lnTo>
                                <a:lnTo>
                                  <a:pt x="224447" y="30568"/>
                                </a:lnTo>
                                <a:lnTo>
                                  <a:pt x="224447" y="26860"/>
                                </a:lnTo>
                                <a:lnTo>
                                  <a:pt x="213093" y="26860"/>
                                </a:lnTo>
                                <a:lnTo>
                                  <a:pt x="213093" y="10871"/>
                                </a:lnTo>
                                <a:lnTo>
                                  <a:pt x="211455" y="10871"/>
                                </a:lnTo>
                                <a:lnTo>
                                  <a:pt x="196646" y="28816"/>
                                </a:lnTo>
                                <a:lnTo>
                                  <a:pt x="196646" y="30568"/>
                                </a:lnTo>
                                <a:lnTo>
                                  <a:pt x="204343" y="30568"/>
                                </a:lnTo>
                                <a:lnTo>
                                  <a:pt x="204431" y="67348"/>
                                </a:lnTo>
                                <a:lnTo>
                                  <a:pt x="204698" y="69265"/>
                                </a:lnTo>
                                <a:lnTo>
                                  <a:pt x="212051" y="76238"/>
                                </a:lnTo>
                                <a:lnTo>
                                  <a:pt x="216077" y="76238"/>
                                </a:lnTo>
                                <a:lnTo>
                                  <a:pt x="218414" y="75361"/>
                                </a:lnTo>
                                <a:lnTo>
                                  <a:pt x="222948" y="71869"/>
                                </a:lnTo>
                                <a:lnTo>
                                  <a:pt x="224129" y="70091"/>
                                </a:lnTo>
                                <a:lnTo>
                                  <a:pt x="224688" y="69265"/>
                                </a:lnTo>
                                <a:lnTo>
                                  <a:pt x="225933" y="65798"/>
                                </a:lnTo>
                                <a:close/>
                              </a:path>
                              <a:path w="973455" h="521970">
                                <a:moveTo>
                                  <a:pt x="227647" y="310730"/>
                                </a:moveTo>
                                <a:lnTo>
                                  <a:pt x="224053" y="306133"/>
                                </a:lnTo>
                                <a:lnTo>
                                  <a:pt x="205778" y="297218"/>
                                </a:lnTo>
                                <a:lnTo>
                                  <a:pt x="203530" y="295681"/>
                                </a:lnTo>
                                <a:lnTo>
                                  <a:pt x="202438" y="294233"/>
                                </a:lnTo>
                                <a:lnTo>
                                  <a:pt x="201307" y="292823"/>
                                </a:lnTo>
                                <a:lnTo>
                                  <a:pt x="200748" y="291122"/>
                                </a:lnTo>
                                <a:lnTo>
                                  <a:pt x="206540" y="282829"/>
                                </a:lnTo>
                                <a:lnTo>
                                  <a:pt x="212267" y="282829"/>
                                </a:lnTo>
                                <a:lnTo>
                                  <a:pt x="214960" y="283768"/>
                                </a:lnTo>
                                <a:lnTo>
                                  <a:pt x="219163" y="287515"/>
                                </a:lnTo>
                                <a:lnTo>
                                  <a:pt x="220891" y="291045"/>
                                </a:lnTo>
                                <a:lnTo>
                                  <a:pt x="222237" y="296252"/>
                                </a:lnTo>
                                <a:lnTo>
                                  <a:pt x="223989" y="296252"/>
                                </a:lnTo>
                                <a:lnTo>
                                  <a:pt x="223989" y="282829"/>
                                </a:lnTo>
                                <a:lnTo>
                                  <a:pt x="223989" y="281711"/>
                                </a:lnTo>
                                <a:lnTo>
                                  <a:pt x="223989" y="279692"/>
                                </a:lnTo>
                                <a:lnTo>
                                  <a:pt x="222237" y="279692"/>
                                </a:lnTo>
                                <a:lnTo>
                                  <a:pt x="221805" y="280543"/>
                                </a:lnTo>
                                <a:lnTo>
                                  <a:pt x="221437" y="281089"/>
                                </a:lnTo>
                                <a:lnTo>
                                  <a:pt x="221119" y="281330"/>
                                </a:lnTo>
                                <a:lnTo>
                                  <a:pt x="219786" y="281711"/>
                                </a:lnTo>
                                <a:lnTo>
                                  <a:pt x="219189" y="281711"/>
                                </a:lnTo>
                                <a:lnTo>
                                  <a:pt x="217995" y="281444"/>
                                </a:lnTo>
                                <a:lnTo>
                                  <a:pt x="213461" y="280111"/>
                                </a:lnTo>
                                <a:lnTo>
                                  <a:pt x="211137" y="279692"/>
                                </a:lnTo>
                                <a:lnTo>
                                  <a:pt x="204876" y="279692"/>
                                </a:lnTo>
                                <a:lnTo>
                                  <a:pt x="201333" y="281038"/>
                                </a:lnTo>
                                <a:lnTo>
                                  <a:pt x="195846" y="286423"/>
                                </a:lnTo>
                                <a:lnTo>
                                  <a:pt x="194475" y="289750"/>
                                </a:lnTo>
                                <a:lnTo>
                                  <a:pt x="194589" y="297218"/>
                                </a:lnTo>
                                <a:lnTo>
                                  <a:pt x="195275" y="299377"/>
                                </a:lnTo>
                                <a:lnTo>
                                  <a:pt x="196862" y="301383"/>
                                </a:lnTo>
                                <a:lnTo>
                                  <a:pt x="198462" y="303466"/>
                                </a:lnTo>
                                <a:lnTo>
                                  <a:pt x="201828" y="305752"/>
                                </a:lnTo>
                                <a:lnTo>
                                  <a:pt x="212077" y="310845"/>
                                </a:lnTo>
                                <a:lnTo>
                                  <a:pt x="215506" y="312953"/>
                                </a:lnTo>
                                <a:lnTo>
                                  <a:pt x="218935" y="316268"/>
                                </a:lnTo>
                                <a:lnTo>
                                  <a:pt x="219684" y="318071"/>
                                </a:lnTo>
                                <a:lnTo>
                                  <a:pt x="219786" y="322770"/>
                                </a:lnTo>
                                <a:lnTo>
                                  <a:pt x="219024" y="324510"/>
                                </a:lnTo>
                                <a:lnTo>
                                  <a:pt x="215950" y="327367"/>
                                </a:lnTo>
                                <a:lnTo>
                                  <a:pt x="213956" y="328079"/>
                                </a:lnTo>
                                <a:lnTo>
                                  <a:pt x="208038" y="328079"/>
                                </a:lnTo>
                                <a:lnTo>
                                  <a:pt x="204914" y="326834"/>
                                </a:lnTo>
                                <a:lnTo>
                                  <a:pt x="199339" y="321805"/>
                                </a:lnTo>
                                <a:lnTo>
                                  <a:pt x="197434" y="318071"/>
                                </a:lnTo>
                                <a:lnTo>
                                  <a:pt x="196443" y="313118"/>
                                </a:lnTo>
                                <a:lnTo>
                                  <a:pt x="194703" y="313118"/>
                                </a:lnTo>
                                <a:lnTo>
                                  <a:pt x="194703" y="330479"/>
                                </a:lnTo>
                                <a:lnTo>
                                  <a:pt x="196443" y="330479"/>
                                </a:lnTo>
                                <a:lnTo>
                                  <a:pt x="196900" y="329552"/>
                                </a:lnTo>
                                <a:lnTo>
                                  <a:pt x="197535" y="329095"/>
                                </a:lnTo>
                                <a:lnTo>
                                  <a:pt x="199097" y="329095"/>
                                </a:lnTo>
                                <a:lnTo>
                                  <a:pt x="200050" y="329272"/>
                                </a:lnTo>
                                <a:lnTo>
                                  <a:pt x="205041" y="330682"/>
                                </a:lnTo>
                                <a:lnTo>
                                  <a:pt x="208432" y="331216"/>
                                </a:lnTo>
                                <a:lnTo>
                                  <a:pt x="215557" y="331216"/>
                                </a:lnTo>
                                <a:lnTo>
                                  <a:pt x="219290" y="329869"/>
                                </a:lnTo>
                                <a:lnTo>
                                  <a:pt x="220243" y="329095"/>
                                </a:lnTo>
                                <a:lnTo>
                                  <a:pt x="221488" y="328079"/>
                                </a:lnTo>
                                <a:lnTo>
                                  <a:pt x="225971" y="324446"/>
                                </a:lnTo>
                                <a:lnTo>
                                  <a:pt x="227647" y="320890"/>
                                </a:lnTo>
                                <a:lnTo>
                                  <a:pt x="227647" y="310730"/>
                                </a:lnTo>
                                <a:close/>
                              </a:path>
                              <a:path w="973455" h="521970">
                                <a:moveTo>
                                  <a:pt x="239598" y="198462"/>
                                </a:moveTo>
                                <a:lnTo>
                                  <a:pt x="221259" y="172402"/>
                                </a:lnTo>
                                <a:lnTo>
                                  <a:pt x="210566" y="146862"/>
                                </a:lnTo>
                                <a:lnTo>
                                  <a:pt x="210566" y="172402"/>
                                </a:lnTo>
                                <a:lnTo>
                                  <a:pt x="185839" y="172402"/>
                                </a:lnTo>
                                <a:lnTo>
                                  <a:pt x="198361" y="143332"/>
                                </a:lnTo>
                                <a:lnTo>
                                  <a:pt x="210566" y="172402"/>
                                </a:lnTo>
                                <a:lnTo>
                                  <a:pt x="210566" y="146862"/>
                                </a:lnTo>
                                <a:lnTo>
                                  <a:pt x="209092" y="143332"/>
                                </a:lnTo>
                                <a:lnTo>
                                  <a:pt x="202184" y="126822"/>
                                </a:lnTo>
                                <a:lnTo>
                                  <a:pt x="200329" y="126822"/>
                                </a:lnTo>
                                <a:lnTo>
                                  <a:pt x="175018" y="186042"/>
                                </a:lnTo>
                                <a:lnTo>
                                  <a:pt x="172821" y="191236"/>
                                </a:lnTo>
                                <a:lnTo>
                                  <a:pt x="170827" y="194691"/>
                                </a:lnTo>
                                <a:lnTo>
                                  <a:pt x="168135" y="197231"/>
                                </a:lnTo>
                                <a:lnTo>
                                  <a:pt x="166192" y="197916"/>
                                </a:lnTo>
                                <a:lnTo>
                                  <a:pt x="163195" y="198462"/>
                                </a:lnTo>
                                <a:lnTo>
                                  <a:pt x="163195" y="200418"/>
                                </a:lnTo>
                                <a:lnTo>
                                  <a:pt x="185839" y="200418"/>
                                </a:lnTo>
                                <a:lnTo>
                                  <a:pt x="185839" y="198462"/>
                                </a:lnTo>
                                <a:lnTo>
                                  <a:pt x="182372" y="198196"/>
                                </a:lnTo>
                                <a:lnTo>
                                  <a:pt x="180124" y="197662"/>
                                </a:lnTo>
                                <a:lnTo>
                                  <a:pt x="178041" y="195999"/>
                                </a:lnTo>
                                <a:lnTo>
                                  <a:pt x="177596" y="195211"/>
                                </a:lnTo>
                                <a:lnTo>
                                  <a:pt x="177520" y="192493"/>
                                </a:lnTo>
                                <a:lnTo>
                                  <a:pt x="178104" y="190487"/>
                                </a:lnTo>
                                <a:lnTo>
                                  <a:pt x="184188" y="176326"/>
                                </a:lnTo>
                                <a:lnTo>
                                  <a:pt x="212064" y="176326"/>
                                </a:lnTo>
                                <a:lnTo>
                                  <a:pt x="217817" y="190030"/>
                                </a:lnTo>
                                <a:lnTo>
                                  <a:pt x="218528" y="192493"/>
                                </a:lnTo>
                                <a:lnTo>
                                  <a:pt x="218528" y="195211"/>
                                </a:lnTo>
                                <a:lnTo>
                                  <a:pt x="218020" y="196215"/>
                                </a:lnTo>
                                <a:lnTo>
                                  <a:pt x="216001" y="197827"/>
                                </a:lnTo>
                                <a:lnTo>
                                  <a:pt x="214058" y="198310"/>
                                </a:lnTo>
                                <a:lnTo>
                                  <a:pt x="211201" y="198462"/>
                                </a:lnTo>
                                <a:lnTo>
                                  <a:pt x="211201" y="200418"/>
                                </a:lnTo>
                                <a:lnTo>
                                  <a:pt x="239598" y="200418"/>
                                </a:lnTo>
                                <a:lnTo>
                                  <a:pt x="239598" y="198462"/>
                                </a:lnTo>
                                <a:close/>
                              </a:path>
                              <a:path w="973455" h="521970">
                                <a:moveTo>
                                  <a:pt x="261797" y="320078"/>
                                </a:moveTo>
                                <a:lnTo>
                                  <a:pt x="259727" y="320078"/>
                                </a:lnTo>
                                <a:lnTo>
                                  <a:pt x="259130" y="321487"/>
                                </a:lnTo>
                                <a:lnTo>
                                  <a:pt x="258267" y="322554"/>
                                </a:lnTo>
                                <a:lnTo>
                                  <a:pt x="256082" y="324015"/>
                                </a:lnTo>
                                <a:lnTo>
                                  <a:pt x="254952" y="324370"/>
                                </a:lnTo>
                                <a:lnTo>
                                  <a:pt x="252374" y="324370"/>
                                </a:lnTo>
                                <a:lnTo>
                                  <a:pt x="251206" y="323824"/>
                                </a:lnTo>
                                <a:lnTo>
                                  <a:pt x="249402" y="321627"/>
                                </a:lnTo>
                                <a:lnTo>
                                  <a:pt x="249072" y="320078"/>
                                </a:lnTo>
                                <a:lnTo>
                                  <a:pt x="248958" y="284848"/>
                                </a:lnTo>
                                <a:lnTo>
                                  <a:pt x="260311" y="284848"/>
                                </a:lnTo>
                                <a:lnTo>
                                  <a:pt x="260311" y="281127"/>
                                </a:lnTo>
                                <a:lnTo>
                                  <a:pt x="248958" y="281127"/>
                                </a:lnTo>
                                <a:lnTo>
                                  <a:pt x="248958" y="265150"/>
                                </a:lnTo>
                                <a:lnTo>
                                  <a:pt x="247319" y="265150"/>
                                </a:lnTo>
                                <a:lnTo>
                                  <a:pt x="232511" y="283095"/>
                                </a:lnTo>
                                <a:lnTo>
                                  <a:pt x="232511" y="284848"/>
                                </a:lnTo>
                                <a:lnTo>
                                  <a:pt x="240195" y="284848"/>
                                </a:lnTo>
                                <a:lnTo>
                                  <a:pt x="240284" y="321627"/>
                                </a:lnTo>
                                <a:lnTo>
                                  <a:pt x="240550" y="323545"/>
                                </a:lnTo>
                                <a:lnTo>
                                  <a:pt x="247904" y="330517"/>
                                </a:lnTo>
                                <a:lnTo>
                                  <a:pt x="251942" y="330517"/>
                                </a:lnTo>
                                <a:lnTo>
                                  <a:pt x="254279" y="329641"/>
                                </a:lnTo>
                                <a:lnTo>
                                  <a:pt x="258800" y="326148"/>
                                </a:lnTo>
                                <a:lnTo>
                                  <a:pt x="259994" y="324370"/>
                                </a:lnTo>
                                <a:lnTo>
                                  <a:pt x="260553" y="323545"/>
                                </a:lnTo>
                                <a:lnTo>
                                  <a:pt x="261797" y="320078"/>
                                </a:lnTo>
                                <a:close/>
                              </a:path>
                              <a:path w="973455" h="521970">
                                <a:moveTo>
                                  <a:pt x="271386" y="42075"/>
                                </a:moveTo>
                                <a:lnTo>
                                  <a:pt x="271322" y="38976"/>
                                </a:lnTo>
                                <a:lnTo>
                                  <a:pt x="269633" y="34340"/>
                                </a:lnTo>
                                <a:lnTo>
                                  <a:pt x="264553" y="29133"/>
                                </a:lnTo>
                                <a:lnTo>
                                  <a:pt x="262623" y="27152"/>
                                </a:lnTo>
                                <a:lnTo>
                                  <a:pt x="260286" y="26225"/>
                                </a:lnTo>
                                <a:lnTo>
                                  <a:pt x="260286" y="42075"/>
                                </a:lnTo>
                                <a:lnTo>
                                  <a:pt x="237794" y="42075"/>
                                </a:lnTo>
                                <a:lnTo>
                                  <a:pt x="238188" y="38011"/>
                                </a:lnTo>
                                <a:lnTo>
                                  <a:pt x="239534" y="34848"/>
                                </a:lnTo>
                                <a:lnTo>
                                  <a:pt x="244170" y="30276"/>
                                </a:lnTo>
                                <a:lnTo>
                                  <a:pt x="246799" y="29133"/>
                                </a:lnTo>
                                <a:lnTo>
                                  <a:pt x="251637" y="29133"/>
                                </a:lnTo>
                                <a:lnTo>
                                  <a:pt x="260286" y="42075"/>
                                </a:lnTo>
                                <a:lnTo>
                                  <a:pt x="260286" y="26225"/>
                                </a:lnTo>
                                <a:lnTo>
                                  <a:pt x="258152" y="25374"/>
                                </a:lnTo>
                                <a:lnTo>
                                  <a:pt x="246265" y="25374"/>
                                </a:lnTo>
                                <a:lnTo>
                                  <a:pt x="240919" y="27698"/>
                                </a:lnTo>
                                <a:lnTo>
                                  <a:pt x="232397" y="36995"/>
                                </a:lnTo>
                                <a:lnTo>
                                  <a:pt x="230263" y="43472"/>
                                </a:lnTo>
                                <a:lnTo>
                                  <a:pt x="230263" y="59461"/>
                                </a:lnTo>
                                <a:lnTo>
                                  <a:pt x="232333" y="65570"/>
                                </a:lnTo>
                                <a:lnTo>
                                  <a:pt x="240652" y="74650"/>
                                </a:lnTo>
                                <a:lnTo>
                                  <a:pt x="245643" y="76936"/>
                                </a:lnTo>
                                <a:lnTo>
                                  <a:pt x="256857" y="76936"/>
                                </a:lnTo>
                                <a:lnTo>
                                  <a:pt x="261340" y="74942"/>
                                </a:lnTo>
                                <a:lnTo>
                                  <a:pt x="267309" y="68275"/>
                                </a:lnTo>
                                <a:lnTo>
                                  <a:pt x="268478" y="66979"/>
                                </a:lnTo>
                                <a:lnTo>
                                  <a:pt x="270637" y="62572"/>
                                </a:lnTo>
                                <a:lnTo>
                                  <a:pt x="271386" y="57721"/>
                                </a:lnTo>
                                <a:lnTo>
                                  <a:pt x="269735" y="56667"/>
                                </a:lnTo>
                                <a:lnTo>
                                  <a:pt x="268147" y="60909"/>
                                </a:lnTo>
                                <a:lnTo>
                                  <a:pt x="266179" y="63919"/>
                                </a:lnTo>
                                <a:lnTo>
                                  <a:pt x="261467" y="67411"/>
                                </a:lnTo>
                                <a:lnTo>
                                  <a:pt x="258711" y="68275"/>
                                </a:lnTo>
                                <a:lnTo>
                                  <a:pt x="250748" y="68275"/>
                                </a:lnTo>
                                <a:lnTo>
                                  <a:pt x="246583" y="66230"/>
                                </a:lnTo>
                                <a:lnTo>
                                  <a:pt x="239509" y="58026"/>
                                </a:lnTo>
                                <a:lnTo>
                                  <a:pt x="237756" y="52374"/>
                                </a:lnTo>
                                <a:lnTo>
                                  <a:pt x="237794" y="45148"/>
                                </a:lnTo>
                                <a:lnTo>
                                  <a:pt x="271386" y="45148"/>
                                </a:lnTo>
                                <a:lnTo>
                                  <a:pt x="271386" y="42075"/>
                                </a:lnTo>
                                <a:close/>
                              </a:path>
                              <a:path w="973455" h="521970">
                                <a:moveTo>
                                  <a:pt x="293166" y="156057"/>
                                </a:moveTo>
                                <a:lnTo>
                                  <a:pt x="292836" y="154368"/>
                                </a:lnTo>
                                <a:lnTo>
                                  <a:pt x="292315" y="153911"/>
                                </a:lnTo>
                                <a:lnTo>
                                  <a:pt x="292061" y="153822"/>
                                </a:lnTo>
                                <a:lnTo>
                                  <a:pt x="291185" y="153771"/>
                                </a:lnTo>
                                <a:lnTo>
                                  <a:pt x="279361" y="153771"/>
                                </a:lnTo>
                                <a:lnTo>
                                  <a:pt x="278104" y="152933"/>
                                </a:lnTo>
                                <a:lnTo>
                                  <a:pt x="277025" y="152209"/>
                                </a:lnTo>
                                <a:lnTo>
                                  <a:pt x="277025" y="164020"/>
                                </a:lnTo>
                                <a:lnTo>
                                  <a:pt x="276999" y="174028"/>
                                </a:lnTo>
                                <a:lnTo>
                                  <a:pt x="276161" y="177114"/>
                                </a:lnTo>
                                <a:lnTo>
                                  <a:pt x="272707" y="181152"/>
                                </a:lnTo>
                                <a:lnTo>
                                  <a:pt x="270484" y="182181"/>
                                </a:lnTo>
                                <a:lnTo>
                                  <a:pt x="264972" y="182181"/>
                                </a:lnTo>
                                <a:lnTo>
                                  <a:pt x="262636" y="181000"/>
                                </a:lnTo>
                                <a:lnTo>
                                  <a:pt x="258394" y="175577"/>
                                </a:lnTo>
                                <a:lnTo>
                                  <a:pt x="257187" y="171259"/>
                                </a:lnTo>
                                <a:lnTo>
                                  <a:pt x="257251" y="161099"/>
                                </a:lnTo>
                                <a:lnTo>
                                  <a:pt x="258064" y="158153"/>
                                </a:lnTo>
                                <a:lnTo>
                                  <a:pt x="261607" y="153974"/>
                                </a:lnTo>
                                <a:lnTo>
                                  <a:pt x="263791" y="152933"/>
                                </a:lnTo>
                                <a:lnTo>
                                  <a:pt x="269252" y="152933"/>
                                </a:lnTo>
                                <a:lnTo>
                                  <a:pt x="271564" y="154101"/>
                                </a:lnTo>
                                <a:lnTo>
                                  <a:pt x="275805" y="159613"/>
                                </a:lnTo>
                                <a:lnTo>
                                  <a:pt x="277025" y="164020"/>
                                </a:lnTo>
                                <a:lnTo>
                                  <a:pt x="277025" y="152209"/>
                                </a:lnTo>
                                <a:lnTo>
                                  <a:pt x="275971" y="151498"/>
                                </a:lnTo>
                                <a:lnTo>
                                  <a:pt x="271957" y="150380"/>
                                </a:lnTo>
                                <a:lnTo>
                                  <a:pt x="261658" y="150380"/>
                                </a:lnTo>
                                <a:lnTo>
                                  <a:pt x="257022" y="152120"/>
                                </a:lnTo>
                                <a:lnTo>
                                  <a:pt x="249758" y="159042"/>
                                </a:lnTo>
                                <a:lnTo>
                                  <a:pt x="247954" y="163182"/>
                                </a:lnTo>
                                <a:lnTo>
                                  <a:pt x="247980" y="171259"/>
                                </a:lnTo>
                                <a:lnTo>
                                  <a:pt x="248742" y="174028"/>
                                </a:lnTo>
                                <a:lnTo>
                                  <a:pt x="251929" y="179222"/>
                                </a:lnTo>
                                <a:lnTo>
                                  <a:pt x="254215" y="181241"/>
                                </a:lnTo>
                                <a:lnTo>
                                  <a:pt x="257187" y="182702"/>
                                </a:lnTo>
                                <a:lnTo>
                                  <a:pt x="253542" y="185750"/>
                                </a:lnTo>
                                <a:lnTo>
                                  <a:pt x="251218" y="188087"/>
                                </a:lnTo>
                                <a:lnTo>
                                  <a:pt x="249212" y="191414"/>
                                </a:lnTo>
                                <a:lnTo>
                                  <a:pt x="248805" y="192532"/>
                                </a:lnTo>
                                <a:lnTo>
                                  <a:pt x="248691" y="195199"/>
                                </a:lnTo>
                                <a:lnTo>
                                  <a:pt x="249072" y="196189"/>
                                </a:lnTo>
                                <a:lnTo>
                                  <a:pt x="250596" y="197916"/>
                                </a:lnTo>
                                <a:lnTo>
                                  <a:pt x="251904" y="198907"/>
                                </a:lnTo>
                                <a:lnTo>
                                  <a:pt x="253733" y="199999"/>
                                </a:lnTo>
                                <a:lnTo>
                                  <a:pt x="250012" y="203885"/>
                                </a:lnTo>
                                <a:lnTo>
                                  <a:pt x="244030" y="215633"/>
                                </a:lnTo>
                                <a:lnTo>
                                  <a:pt x="245364" y="217500"/>
                                </a:lnTo>
                                <a:lnTo>
                                  <a:pt x="248005" y="219252"/>
                                </a:lnTo>
                                <a:lnTo>
                                  <a:pt x="252717" y="222338"/>
                                </a:lnTo>
                                <a:lnTo>
                                  <a:pt x="258483" y="223862"/>
                                </a:lnTo>
                                <a:lnTo>
                                  <a:pt x="274180" y="223862"/>
                                </a:lnTo>
                                <a:lnTo>
                                  <a:pt x="281381" y="221284"/>
                                </a:lnTo>
                                <a:lnTo>
                                  <a:pt x="285419" y="217500"/>
                                </a:lnTo>
                                <a:lnTo>
                                  <a:pt x="290652" y="212610"/>
                                </a:lnTo>
                                <a:lnTo>
                                  <a:pt x="292519" y="208864"/>
                                </a:lnTo>
                                <a:lnTo>
                                  <a:pt x="292442" y="201777"/>
                                </a:lnTo>
                                <a:lnTo>
                                  <a:pt x="291896" y="200418"/>
                                </a:lnTo>
                                <a:lnTo>
                                  <a:pt x="291541" y="199542"/>
                                </a:lnTo>
                                <a:lnTo>
                                  <a:pt x="289585" y="197535"/>
                                </a:lnTo>
                                <a:lnTo>
                                  <a:pt x="288645" y="196596"/>
                                </a:lnTo>
                                <a:lnTo>
                                  <a:pt x="288645" y="205092"/>
                                </a:lnTo>
                                <a:lnTo>
                                  <a:pt x="288645" y="209499"/>
                                </a:lnTo>
                                <a:lnTo>
                                  <a:pt x="287134" y="211874"/>
                                </a:lnTo>
                                <a:lnTo>
                                  <a:pt x="281089" y="216369"/>
                                </a:lnTo>
                                <a:lnTo>
                                  <a:pt x="276415" y="217500"/>
                                </a:lnTo>
                                <a:lnTo>
                                  <a:pt x="263283" y="217487"/>
                                </a:lnTo>
                                <a:lnTo>
                                  <a:pt x="258229" y="216408"/>
                                </a:lnTo>
                                <a:lnTo>
                                  <a:pt x="252641" y="212928"/>
                                </a:lnTo>
                                <a:lnTo>
                                  <a:pt x="251612" y="211442"/>
                                </a:lnTo>
                                <a:lnTo>
                                  <a:pt x="251726" y="208064"/>
                                </a:lnTo>
                                <a:lnTo>
                                  <a:pt x="252044" y="207010"/>
                                </a:lnTo>
                                <a:lnTo>
                                  <a:pt x="253733" y="203885"/>
                                </a:lnTo>
                                <a:lnTo>
                                  <a:pt x="255003" y="202234"/>
                                </a:lnTo>
                                <a:lnTo>
                                  <a:pt x="256654" y="200418"/>
                                </a:lnTo>
                                <a:lnTo>
                                  <a:pt x="260934" y="201028"/>
                                </a:lnTo>
                                <a:lnTo>
                                  <a:pt x="267055" y="201422"/>
                                </a:lnTo>
                                <a:lnTo>
                                  <a:pt x="288645" y="205092"/>
                                </a:lnTo>
                                <a:lnTo>
                                  <a:pt x="288645" y="196596"/>
                                </a:lnTo>
                                <a:lnTo>
                                  <a:pt x="263575" y="193040"/>
                                </a:lnTo>
                                <a:lnTo>
                                  <a:pt x="261099" y="192913"/>
                                </a:lnTo>
                                <a:lnTo>
                                  <a:pt x="258406" y="192532"/>
                                </a:lnTo>
                                <a:lnTo>
                                  <a:pt x="257263" y="192125"/>
                                </a:lnTo>
                                <a:lnTo>
                                  <a:pt x="256679" y="191554"/>
                                </a:lnTo>
                                <a:lnTo>
                                  <a:pt x="255816" y="189814"/>
                                </a:lnTo>
                                <a:lnTo>
                                  <a:pt x="255816" y="189103"/>
                                </a:lnTo>
                                <a:lnTo>
                                  <a:pt x="256082" y="188239"/>
                                </a:lnTo>
                                <a:lnTo>
                                  <a:pt x="257175" y="186220"/>
                                </a:lnTo>
                                <a:lnTo>
                                  <a:pt x="258229" y="185039"/>
                                </a:lnTo>
                                <a:lnTo>
                                  <a:pt x="259791" y="183718"/>
                                </a:lnTo>
                                <a:lnTo>
                                  <a:pt x="262293" y="184416"/>
                                </a:lnTo>
                                <a:lnTo>
                                  <a:pt x="264756" y="184759"/>
                                </a:lnTo>
                                <a:lnTo>
                                  <a:pt x="272999" y="184759"/>
                                </a:lnTo>
                                <a:lnTo>
                                  <a:pt x="276021" y="183718"/>
                                </a:lnTo>
                                <a:lnTo>
                                  <a:pt x="277647" y="183159"/>
                                </a:lnTo>
                                <a:lnTo>
                                  <a:pt x="278701" y="182181"/>
                                </a:lnTo>
                                <a:lnTo>
                                  <a:pt x="284581" y="176720"/>
                                </a:lnTo>
                                <a:lnTo>
                                  <a:pt x="286321" y="172847"/>
                                </a:lnTo>
                                <a:lnTo>
                                  <a:pt x="286219" y="164020"/>
                                </a:lnTo>
                                <a:lnTo>
                                  <a:pt x="285318" y="161099"/>
                                </a:lnTo>
                                <a:lnTo>
                                  <a:pt x="283349" y="158559"/>
                                </a:lnTo>
                                <a:lnTo>
                                  <a:pt x="291185" y="158559"/>
                                </a:lnTo>
                                <a:lnTo>
                                  <a:pt x="292074" y="158496"/>
                                </a:lnTo>
                                <a:lnTo>
                                  <a:pt x="292341" y="158394"/>
                                </a:lnTo>
                                <a:lnTo>
                                  <a:pt x="292887" y="157962"/>
                                </a:lnTo>
                                <a:lnTo>
                                  <a:pt x="293077" y="157619"/>
                                </a:lnTo>
                                <a:lnTo>
                                  <a:pt x="293166" y="156057"/>
                                </a:lnTo>
                                <a:close/>
                              </a:path>
                              <a:path w="973455" h="521970">
                                <a:moveTo>
                                  <a:pt x="307238" y="296354"/>
                                </a:moveTo>
                                <a:lnTo>
                                  <a:pt x="307174" y="293255"/>
                                </a:lnTo>
                                <a:lnTo>
                                  <a:pt x="305498" y="288620"/>
                                </a:lnTo>
                                <a:lnTo>
                                  <a:pt x="300405" y="283400"/>
                                </a:lnTo>
                                <a:lnTo>
                                  <a:pt x="298488" y="281432"/>
                                </a:lnTo>
                                <a:lnTo>
                                  <a:pt x="296151" y="280504"/>
                                </a:lnTo>
                                <a:lnTo>
                                  <a:pt x="296151" y="296354"/>
                                </a:lnTo>
                                <a:lnTo>
                                  <a:pt x="273659" y="296354"/>
                                </a:lnTo>
                                <a:lnTo>
                                  <a:pt x="274053" y="292290"/>
                                </a:lnTo>
                                <a:lnTo>
                                  <a:pt x="275399" y="289128"/>
                                </a:lnTo>
                                <a:lnTo>
                                  <a:pt x="280035" y="284556"/>
                                </a:lnTo>
                                <a:lnTo>
                                  <a:pt x="282663" y="283400"/>
                                </a:lnTo>
                                <a:lnTo>
                                  <a:pt x="287502" y="283400"/>
                                </a:lnTo>
                                <a:lnTo>
                                  <a:pt x="296151" y="296354"/>
                                </a:lnTo>
                                <a:lnTo>
                                  <a:pt x="296151" y="280504"/>
                                </a:lnTo>
                                <a:lnTo>
                                  <a:pt x="294017" y="279641"/>
                                </a:lnTo>
                                <a:lnTo>
                                  <a:pt x="282130" y="279641"/>
                                </a:lnTo>
                                <a:lnTo>
                                  <a:pt x="276783" y="281978"/>
                                </a:lnTo>
                                <a:lnTo>
                                  <a:pt x="268249" y="291274"/>
                                </a:lnTo>
                                <a:lnTo>
                                  <a:pt x="266128" y="297751"/>
                                </a:lnTo>
                                <a:lnTo>
                                  <a:pt x="266128" y="313740"/>
                                </a:lnTo>
                                <a:lnTo>
                                  <a:pt x="268198" y="319849"/>
                                </a:lnTo>
                                <a:lnTo>
                                  <a:pt x="276504" y="328930"/>
                                </a:lnTo>
                                <a:lnTo>
                                  <a:pt x="281508" y="331216"/>
                                </a:lnTo>
                                <a:lnTo>
                                  <a:pt x="292722" y="331216"/>
                                </a:lnTo>
                                <a:lnTo>
                                  <a:pt x="297192" y="329222"/>
                                </a:lnTo>
                                <a:lnTo>
                                  <a:pt x="303187" y="322554"/>
                                </a:lnTo>
                                <a:lnTo>
                                  <a:pt x="304342" y="321271"/>
                                </a:lnTo>
                                <a:lnTo>
                                  <a:pt x="306501" y="316852"/>
                                </a:lnTo>
                                <a:lnTo>
                                  <a:pt x="307238" y="312000"/>
                                </a:lnTo>
                                <a:lnTo>
                                  <a:pt x="305587" y="310934"/>
                                </a:lnTo>
                                <a:lnTo>
                                  <a:pt x="304012" y="315188"/>
                                </a:lnTo>
                                <a:lnTo>
                                  <a:pt x="302031" y="318198"/>
                                </a:lnTo>
                                <a:lnTo>
                                  <a:pt x="297332" y="321691"/>
                                </a:lnTo>
                                <a:lnTo>
                                  <a:pt x="294563" y="322554"/>
                                </a:lnTo>
                                <a:lnTo>
                                  <a:pt x="286600" y="322554"/>
                                </a:lnTo>
                                <a:lnTo>
                                  <a:pt x="282448" y="320509"/>
                                </a:lnTo>
                                <a:lnTo>
                                  <a:pt x="275374" y="312305"/>
                                </a:lnTo>
                                <a:lnTo>
                                  <a:pt x="273621" y="306654"/>
                                </a:lnTo>
                                <a:lnTo>
                                  <a:pt x="273659" y="299427"/>
                                </a:lnTo>
                                <a:lnTo>
                                  <a:pt x="307238" y="299427"/>
                                </a:lnTo>
                                <a:lnTo>
                                  <a:pt x="307238" y="296354"/>
                                </a:lnTo>
                                <a:close/>
                              </a:path>
                              <a:path w="973455" h="521970">
                                <a:moveTo>
                                  <a:pt x="310921" y="29743"/>
                                </a:moveTo>
                                <a:lnTo>
                                  <a:pt x="310286" y="28384"/>
                                </a:lnTo>
                                <a:lnTo>
                                  <a:pt x="307733" y="25996"/>
                                </a:lnTo>
                                <a:lnTo>
                                  <a:pt x="306133" y="25412"/>
                                </a:lnTo>
                                <a:lnTo>
                                  <a:pt x="299897" y="25412"/>
                                </a:lnTo>
                                <a:lnTo>
                                  <a:pt x="295719" y="29057"/>
                                </a:lnTo>
                                <a:lnTo>
                                  <a:pt x="291655" y="36360"/>
                                </a:lnTo>
                                <a:lnTo>
                                  <a:pt x="291655" y="32473"/>
                                </a:lnTo>
                                <a:lnTo>
                                  <a:pt x="291655" y="25412"/>
                                </a:lnTo>
                                <a:lnTo>
                                  <a:pt x="289433" y="25412"/>
                                </a:lnTo>
                                <a:lnTo>
                                  <a:pt x="274739" y="31356"/>
                                </a:lnTo>
                                <a:lnTo>
                                  <a:pt x="275259" y="33274"/>
                                </a:lnTo>
                                <a:lnTo>
                                  <a:pt x="276707" y="32727"/>
                                </a:lnTo>
                                <a:lnTo>
                                  <a:pt x="277876" y="32473"/>
                                </a:lnTo>
                                <a:lnTo>
                                  <a:pt x="279895" y="32473"/>
                                </a:lnTo>
                                <a:lnTo>
                                  <a:pt x="280670" y="32740"/>
                                </a:lnTo>
                                <a:lnTo>
                                  <a:pt x="281901" y="33718"/>
                                </a:lnTo>
                                <a:lnTo>
                                  <a:pt x="282333" y="34505"/>
                                </a:lnTo>
                                <a:lnTo>
                                  <a:pt x="282689" y="36233"/>
                                </a:lnTo>
                                <a:lnTo>
                                  <a:pt x="282803" y="69062"/>
                                </a:lnTo>
                                <a:lnTo>
                                  <a:pt x="282282" y="70904"/>
                                </a:lnTo>
                                <a:lnTo>
                                  <a:pt x="281660" y="71818"/>
                                </a:lnTo>
                                <a:lnTo>
                                  <a:pt x="279577" y="73139"/>
                                </a:lnTo>
                                <a:lnTo>
                                  <a:pt x="277736" y="73545"/>
                                </a:lnTo>
                                <a:lnTo>
                                  <a:pt x="275259" y="73545"/>
                                </a:lnTo>
                                <a:lnTo>
                                  <a:pt x="275259" y="75450"/>
                                </a:lnTo>
                                <a:lnTo>
                                  <a:pt x="300139" y="75450"/>
                                </a:lnTo>
                                <a:lnTo>
                                  <a:pt x="300139" y="73545"/>
                                </a:lnTo>
                                <a:lnTo>
                                  <a:pt x="297954" y="73545"/>
                                </a:lnTo>
                                <a:lnTo>
                                  <a:pt x="296278" y="73215"/>
                                </a:lnTo>
                                <a:lnTo>
                                  <a:pt x="291655" y="40805"/>
                                </a:lnTo>
                                <a:lnTo>
                                  <a:pt x="293344" y="37490"/>
                                </a:lnTo>
                                <a:lnTo>
                                  <a:pt x="294119" y="36360"/>
                                </a:lnTo>
                                <a:lnTo>
                                  <a:pt x="294995" y="35090"/>
                                </a:lnTo>
                                <a:lnTo>
                                  <a:pt x="296595" y="33642"/>
                                </a:lnTo>
                                <a:lnTo>
                                  <a:pt x="298653" y="32588"/>
                                </a:lnTo>
                                <a:lnTo>
                                  <a:pt x="299402" y="32588"/>
                                </a:lnTo>
                                <a:lnTo>
                                  <a:pt x="300532" y="33185"/>
                                </a:lnTo>
                                <a:lnTo>
                                  <a:pt x="303618" y="35623"/>
                                </a:lnTo>
                                <a:lnTo>
                                  <a:pt x="305015" y="36233"/>
                                </a:lnTo>
                                <a:lnTo>
                                  <a:pt x="307517" y="36233"/>
                                </a:lnTo>
                                <a:lnTo>
                                  <a:pt x="308610" y="35763"/>
                                </a:lnTo>
                                <a:lnTo>
                                  <a:pt x="310464" y="33858"/>
                                </a:lnTo>
                                <a:lnTo>
                                  <a:pt x="310896" y="32740"/>
                                </a:lnTo>
                                <a:lnTo>
                                  <a:pt x="310921" y="32588"/>
                                </a:lnTo>
                                <a:lnTo>
                                  <a:pt x="310921" y="29743"/>
                                </a:lnTo>
                                <a:close/>
                              </a:path>
                              <a:path w="973455" h="521970">
                                <a:moveTo>
                                  <a:pt x="331355" y="3873"/>
                                </a:moveTo>
                                <a:lnTo>
                                  <a:pt x="330822" y="2616"/>
                                </a:lnTo>
                                <a:lnTo>
                                  <a:pt x="328726" y="533"/>
                                </a:lnTo>
                                <a:lnTo>
                                  <a:pt x="327469" y="0"/>
                                </a:lnTo>
                                <a:lnTo>
                                  <a:pt x="324472" y="0"/>
                                </a:lnTo>
                                <a:lnTo>
                                  <a:pt x="323176" y="533"/>
                                </a:lnTo>
                                <a:lnTo>
                                  <a:pt x="321094" y="2616"/>
                                </a:lnTo>
                                <a:lnTo>
                                  <a:pt x="320573" y="3873"/>
                                </a:lnTo>
                                <a:lnTo>
                                  <a:pt x="320573" y="6858"/>
                                </a:lnTo>
                                <a:lnTo>
                                  <a:pt x="321106" y="8115"/>
                                </a:lnTo>
                                <a:lnTo>
                                  <a:pt x="323227" y="10248"/>
                                </a:lnTo>
                                <a:lnTo>
                                  <a:pt x="324497" y="10769"/>
                                </a:lnTo>
                                <a:lnTo>
                                  <a:pt x="327469" y="10769"/>
                                </a:lnTo>
                                <a:lnTo>
                                  <a:pt x="328726" y="10248"/>
                                </a:lnTo>
                                <a:lnTo>
                                  <a:pt x="330822" y="8115"/>
                                </a:lnTo>
                                <a:lnTo>
                                  <a:pt x="331355" y="6858"/>
                                </a:lnTo>
                                <a:lnTo>
                                  <a:pt x="331355" y="3873"/>
                                </a:lnTo>
                                <a:close/>
                              </a:path>
                              <a:path w="973455" h="521970">
                                <a:moveTo>
                                  <a:pt x="337769" y="73545"/>
                                </a:moveTo>
                                <a:lnTo>
                                  <a:pt x="335470" y="73545"/>
                                </a:lnTo>
                                <a:lnTo>
                                  <a:pt x="333883" y="73304"/>
                                </a:lnTo>
                                <a:lnTo>
                                  <a:pt x="332143" y="72301"/>
                                </a:lnTo>
                                <a:lnTo>
                                  <a:pt x="331495" y="71539"/>
                                </a:lnTo>
                                <a:lnTo>
                                  <a:pt x="330606" y="69507"/>
                                </a:lnTo>
                                <a:lnTo>
                                  <a:pt x="330390" y="67513"/>
                                </a:lnTo>
                                <a:lnTo>
                                  <a:pt x="330390" y="32473"/>
                                </a:lnTo>
                                <a:lnTo>
                                  <a:pt x="330390" y="25412"/>
                                </a:lnTo>
                                <a:lnTo>
                                  <a:pt x="328053" y="25412"/>
                                </a:lnTo>
                                <a:lnTo>
                                  <a:pt x="313410" y="31356"/>
                                </a:lnTo>
                                <a:lnTo>
                                  <a:pt x="314147" y="33274"/>
                                </a:lnTo>
                                <a:lnTo>
                                  <a:pt x="315556" y="32740"/>
                                </a:lnTo>
                                <a:lnTo>
                                  <a:pt x="316763" y="32473"/>
                                </a:lnTo>
                                <a:lnTo>
                                  <a:pt x="318668" y="32473"/>
                                </a:lnTo>
                                <a:lnTo>
                                  <a:pt x="319405" y="32689"/>
                                </a:lnTo>
                                <a:lnTo>
                                  <a:pt x="321576" y="40474"/>
                                </a:lnTo>
                                <a:lnTo>
                                  <a:pt x="321576" y="67513"/>
                                </a:lnTo>
                                <a:lnTo>
                                  <a:pt x="321322" y="69545"/>
                                </a:lnTo>
                                <a:lnTo>
                                  <a:pt x="320852" y="70561"/>
                                </a:lnTo>
                                <a:lnTo>
                                  <a:pt x="320395" y="71628"/>
                                </a:lnTo>
                                <a:lnTo>
                                  <a:pt x="319735" y="72390"/>
                                </a:lnTo>
                                <a:lnTo>
                                  <a:pt x="318122" y="73317"/>
                                </a:lnTo>
                                <a:lnTo>
                                  <a:pt x="316522" y="73545"/>
                                </a:lnTo>
                                <a:lnTo>
                                  <a:pt x="314147" y="73545"/>
                                </a:lnTo>
                                <a:lnTo>
                                  <a:pt x="314147" y="75450"/>
                                </a:lnTo>
                                <a:lnTo>
                                  <a:pt x="337769" y="75450"/>
                                </a:lnTo>
                                <a:lnTo>
                                  <a:pt x="337769" y="73545"/>
                                </a:lnTo>
                                <a:close/>
                              </a:path>
                              <a:path w="973455" h="521970">
                                <a:moveTo>
                                  <a:pt x="346773" y="284022"/>
                                </a:moveTo>
                                <a:lnTo>
                                  <a:pt x="346151" y="282663"/>
                                </a:lnTo>
                                <a:lnTo>
                                  <a:pt x="343598" y="280276"/>
                                </a:lnTo>
                                <a:lnTo>
                                  <a:pt x="341985" y="279692"/>
                                </a:lnTo>
                                <a:lnTo>
                                  <a:pt x="335762" y="279692"/>
                                </a:lnTo>
                                <a:lnTo>
                                  <a:pt x="331584" y="283337"/>
                                </a:lnTo>
                                <a:lnTo>
                                  <a:pt x="327520" y="290639"/>
                                </a:lnTo>
                                <a:lnTo>
                                  <a:pt x="327520" y="286753"/>
                                </a:lnTo>
                                <a:lnTo>
                                  <a:pt x="327520" y="279692"/>
                                </a:lnTo>
                                <a:lnTo>
                                  <a:pt x="325285" y="279692"/>
                                </a:lnTo>
                                <a:lnTo>
                                  <a:pt x="310603" y="285635"/>
                                </a:lnTo>
                                <a:lnTo>
                                  <a:pt x="311124" y="287553"/>
                                </a:lnTo>
                                <a:lnTo>
                                  <a:pt x="312559" y="287007"/>
                                </a:lnTo>
                                <a:lnTo>
                                  <a:pt x="313740" y="286753"/>
                                </a:lnTo>
                                <a:lnTo>
                                  <a:pt x="315760" y="286753"/>
                                </a:lnTo>
                                <a:lnTo>
                                  <a:pt x="316534" y="287020"/>
                                </a:lnTo>
                                <a:lnTo>
                                  <a:pt x="317766" y="287997"/>
                                </a:lnTo>
                                <a:lnTo>
                                  <a:pt x="318198" y="288785"/>
                                </a:lnTo>
                                <a:lnTo>
                                  <a:pt x="318554" y="290512"/>
                                </a:lnTo>
                                <a:lnTo>
                                  <a:pt x="318668" y="323342"/>
                                </a:lnTo>
                                <a:lnTo>
                                  <a:pt x="318147" y="325183"/>
                                </a:lnTo>
                                <a:lnTo>
                                  <a:pt x="317512" y="326097"/>
                                </a:lnTo>
                                <a:lnTo>
                                  <a:pt x="315442" y="327431"/>
                                </a:lnTo>
                                <a:lnTo>
                                  <a:pt x="313601" y="327825"/>
                                </a:lnTo>
                                <a:lnTo>
                                  <a:pt x="311124" y="327825"/>
                                </a:lnTo>
                                <a:lnTo>
                                  <a:pt x="311124" y="329730"/>
                                </a:lnTo>
                                <a:lnTo>
                                  <a:pt x="336003" y="329730"/>
                                </a:lnTo>
                                <a:lnTo>
                                  <a:pt x="336003" y="327825"/>
                                </a:lnTo>
                                <a:lnTo>
                                  <a:pt x="333819" y="327825"/>
                                </a:lnTo>
                                <a:lnTo>
                                  <a:pt x="332143" y="327494"/>
                                </a:lnTo>
                                <a:lnTo>
                                  <a:pt x="327520" y="295071"/>
                                </a:lnTo>
                                <a:lnTo>
                                  <a:pt x="329209" y="291769"/>
                                </a:lnTo>
                                <a:lnTo>
                                  <a:pt x="329984" y="290639"/>
                                </a:lnTo>
                                <a:lnTo>
                                  <a:pt x="330860" y="289369"/>
                                </a:lnTo>
                                <a:lnTo>
                                  <a:pt x="332447" y="287921"/>
                                </a:lnTo>
                                <a:lnTo>
                                  <a:pt x="334518" y="286867"/>
                                </a:lnTo>
                                <a:lnTo>
                                  <a:pt x="335254" y="286867"/>
                                </a:lnTo>
                                <a:lnTo>
                                  <a:pt x="336397" y="287464"/>
                                </a:lnTo>
                                <a:lnTo>
                                  <a:pt x="339483" y="289902"/>
                                </a:lnTo>
                                <a:lnTo>
                                  <a:pt x="340868" y="290512"/>
                                </a:lnTo>
                                <a:lnTo>
                                  <a:pt x="343382" y="290512"/>
                                </a:lnTo>
                                <a:lnTo>
                                  <a:pt x="344474" y="290042"/>
                                </a:lnTo>
                                <a:lnTo>
                                  <a:pt x="345401" y="289102"/>
                                </a:lnTo>
                                <a:lnTo>
                                  <a:pt x="346316" y="288137"/>
                                </a:lnTo>
                                <a:lnTo>
                                  <a:pt x="346748" y="287020"/>
                                </a:lnTo>
                                <a:lnTo>
                                  <a:pt x="346773" y="286867"/>
                                </a:lnTo>
                                <a:lnTo>
                                  <a:pt x="346773" y="284022"/>
                                </a:lnTo>
                                <a:close/>
                              </a:path>
                              <a:path w="973455" h="521970">
                                <a:moveTo>
                                  <a:pt x="347497" y="156057"/>
                                </a:moveTo>
                                <a:lnTo>
                                  <a:pt x="347167" y="154368"/>
                                </a:lnTo>
                                <a:lnTo>
                                  <a:pt x="346646" y="153911"/>
                                </a:lnTo>
                                <a:lnTo>
                                  <a:pt x="346392" y="153822"/>
                                </a:lnTo>
                                <a:lnTo>
                                  <a:pt x="345516" y="153771"/>
                                </a:lnTo>
                                <a:lnTo>
                                  <a:pt x="333692" y="153771"/>
                                </a:lnTo>
                                <a:lnTo>
                                  <a:pt x="332435" y="152933"/>
                                </a:lnTo>
                                <a:lnTo>
                                  <a:pt x="331355" y="152209"/>
                                </a:lnTo>
                                <a:lnTo>
                                  <a:pt x="331355" y="164020"/>
                                </a:lnTo>
                                <a:lnTo>
                                  <a:pt x="331330" y="174028"/>
                                </a:lnTo>
                                <a:lnTo>
                                  <a:pt x="330492" y="177114"/>
                                </a:lnTo>
                                <a:lnTo>
                                  <a:pt x="327025" y="181152"/>
                                </a:lnTo>
                                <a:lnTo>
                                  <a:pt x="324827" y="182181"/>
                                </a:lnTo>
                                <a:lnTo>
                                  <a:pt x="319303" y="182181"/>
                                </a:lnTo>
                                <a:lnTo>
                                  <a:pt x="316966" y="181000"/>
                                </a:lnTo>
                                <a:lnTo>
                                  <a:pt x="312724" y="175577"/>
                                </a:lnTo>
                                <a:lnTo>
                                  <a:pt x="311518" y="171259"/>
                                </a:lnTo>
                                <a:lnTo>
                                  <a:pt x="311581" y="161099"/>
                                </a:lnTo>
                                <a:lnTo>
                                  <a:pt x="312407" y="158153"/>
                                </a:lnTo>
                                <a:lnTo>
                                  <a:pt x="315937" y="153974"/>
                                </a:lnTo>
                                <a:lnTo>
                                  <a:pt x="318135" y="152933"/>
                                </a:lnTo>
                                <a:lnTo>
                                  <a:pt x="323583" y="152933"/>
                                </a:lnTo>
                                <a:lnTo>
                                  <a:pt x="325907" y="154101"/>
                                </a:lnTo>
                                <a:lnTo>
                                  <a:pt x="330136" y="159613"/>
                                </a:lnTo>
                                <a:lnTo>
                                  <a:pt x="331355" y="164020"/>
                                </a:lnTo>
                                <a:lnTo>
                                  <a:pt x="331355" y="152209"/>
                                </a:lnTo>
                                <a:lnTo>
                                  <a:pt x="330301" y="151498"/>
                                </a:lnTo>
                                <a:lnTo>
                                  <a:pt x="326288" y="150380"/>
                                </a:lnTo>
                                <a:lnTo>
                                  <a:pt x="315988" y="150380"/>
                                </a:lnTo>
                                <a:lnTo>
                                  <a:pt x="311353" y="152120"/>
                                </a:lnTo>
                                <a:lnTo>
                                  <a:pt x="304101" y="159042"/>
                                </a:lnTo>
                                <a:lnTo>
                                  <a:pt x="302285" y="163182"/>
                                </a:lnTo>
                                <a:lnTo>
                                  <a:pt x="302310" y="171259"/>
                                </a:lnTo>
                                <a:lnTo>
                                  <a:pt x="303085" y="174028"/>
                                </a:lnTo>
                                <a:lnTo>
                                  <a:pt x="306273" y="179222"/>
                                </a:lnTo>
                                <a:lnTo>
                                  <a:pt x="308546" y="181241"/>
                                </a:lnTo>
                                <a:lnTo>
                                  <a:pt x="311518" y="182702"/>
                                </a:lnTo>
                                <a:lnTo>
                                  <a:pt x="307873" y="185750"/>
                                </a:lnTo>
                                <a:lnTo>
                                  <a:pt x="305549" y="188087"/>
                                </a:lnTo>
                                <a:lnTo>
                                  <a:pt x="303530" y="191414"/>
                                </a:lnTo>
                                <a:lnTo>
                                  <a:pt x="303136" y="192532"/>
                                </a:lnTo>
                                <a:lnTo>
                                  <a:pt x="303022" y="195199"/>
                                </a:lnTo>
                                <a:lnTo>
                                  <a:pt x="303415" y="196189"/>
                                </a:lnTo>
                                <a:lnTo>
                                  <a:pt x="304927" y="197916"/>
                                </a:lnTo>
                                <a:lnTo>
                                  <a:pt x="306235" y="198907"/>
                                </a:lnTo>
                                <a:lnTo>
                                  <a:pt x="308076" y="199999"/>
                                </a:lnTo>
                                <a:lnTo>
                                  <a:pt x="304342" y="203885"/>
                                </a:lnTo>
                                <a:lnTo>
                                  <a:pt x="298361" y="215633"/>
                                </a:lnTo>
                                <a:lnTo>
                                  <a:pt x="299694" y="217500"/>
                                </a:lnTo>
                                <a:lnTo>
                                  <a:pt x="302336" y="219252"/>
                                </a:lnTo>
                                <a:lnTo>
                                  <a:pt x="307047" y="222338"/>
                                </a:lnTo>
                                <a:lnTo>
                                  <a:pt x="312801" y="223862"/>
                                </a:lnTo>
                                <a:lnTo>
                                  <a:pt x="328523" y="223862"/>
                                </a:lnTo>
                                <a:lnTo>
                                  <a:pt x="335724" y="221284"/>
                                </a:lnTo>
                                <a:lnTo>
                                  <a:pt x="339763" y="217500"/>
                                </a:lnTo>
                                <a:lnTo>
                                  <a:pt x="344982" y="212610"/>
                                </a:lnTo>
                                <a:lnTo>
                                  <a:pt x="346849" y="208864"/>
                                </a:lnTo>
                                <a:lnTo>
                                  <a:pt x="346773" y="201777"/>
                                </a:lnTo>
                                <a:lnTo>
                                  <a:pt x="346227" y="200418"/>
                                </a:lnTo>
                                <a:lnTo>
                                  <a:pt x="345871" y="199542"/>
                                </a:lnTo>
                                <a:lnTo>
                                  <a:pt x="343916" y="197535"/>
                                </a:lnTo>
                                <a:lnTo>
                                  <a:pt x="342976" y="196596"/>
                                </a:lnTo>
                                <a:lnTo>
                                  <a:pt x="342976" y="205092"/>
                                </a:lnTo>
                                <a:lnTo>
                                  <a:pt x="342976" y="209499"/>
                                </a:lnTo>
                                <a:lnTo>
                                  <a:pt x="341464" y="211874"/>
                                </a:lnTo>
                                <a:lnTo>
                                  <a:pt x="335419" y="216369"/>
                                </a:lnTo>
                                <a:lnTo>
                                  <a:pt x="330733" y="217500"/>
                                </a:lnTo>
                                <a:lnTo>
                                  <a:pt x="317614" y="217487"/>
                                </a:lnTo>
                                <a:lnTo>
                                  <a:pt x="312559" y="216408"/>
                                </a:lnTo>
                                <a:lnTo>
                                  <a:pt x="306971" y="212928"/>
                                </a:lnTo>
                                <a:lnTo>
                                  <a:pt x="305955" y="211442"/>
                                </a:lnTo>
                                <a:lnTo>
                                  <a:pt x="306057" y="208064"/>
                                </a:lnTo>
                                <a:lnTo>
                                  <a:pt x="306362" y="207010"/>
                                </a:lnTo>
                                <a:lnTo>
                                  <a:pt x="308076" y="203885"/>
                                </a:lnTo>
                                <a:lnTo>
                                  <a:pt x="309321" y="202234"/>
                                </a:lnTo>
                                <a:lnTo>
                                  <a:pt x="310984" y="200418"/>
                                </a:lnTo>
                                <a:lnTo>
                                  <a:pt x="315277" y="201028"/>
                                </a:lnTo>
                                <a:lnTo>
                                  <a:pt x="321386" y="201422"/>
                                </a:lnTo>
                                <a:lnTo>
                                  <a:pt x="334784" y="201777"/>
                                </a:lnTo>
                                <a:lnTo>
                                  <a:pt x="338429" y="202247"/>
                                </a:lnTo>
                                <a:lnTo>
                                  <a:pt x="342087" y="203809"/>
                                </a:lnTo>
                                <a:lnTo>
                                  <a:pt x="342976" y="205092"/>
                                </a:lnTo>
                                <a:lnTo>
                                  <a:pt x="342976" y="196596"/>
                                </a:lnTo>
                                <a:lnTo>
                                  <a:pt x="317906" y="193040"/>
                                </a:lnTo>
                                <a:lnTo>
                                  <a:pt x="315429" y="192913"/>
                                </a:lnTo>
                                <a:lnTo>
                                  <a:pt x="312737" y="192532"/>
                                </a:lnTo>
                                <a:lnTo>
                                  <a:pt x="311607" y="192125"/>
                                </a:lnTo>
                                <a:lnTo>
                                  <a:pt x="311010" y="191554"/>
                                </a:lnTo>
                                <a:lnTo>
                                  <a:pt x="310146" y="189814"/>
                                </a:lnTo>
                                <a:lnTo>
                                  <a:pt x="310146" y="189103"/>
                                </a:lnTo>
                                <a:lnTo>
                                  <a:pt x="310413" y="188239"/>
                                </a:lnTo>
                                <a:lnTo>
                                  <a:pt x="311505" y="186220"/>
                                </a:lnTo>
                                <a:lnTo>
                                  <a:pt x="312559" y="185039"/>
                                </a:lnTo>
                                <a:lnTo>
                                  <a:pt x="314121" y="183718"/>
                                </a:lnTo>
                                <a:lnTo>
                                  <a:pt x="316623" y="184416"/>
                                </a:lnTo>
                                <a:lnTo>
                                  <a:pt x="319087" y="184759"/>
                                </a:lnTo>
                                <a:lnTo>
                                  <a:pt x="327329" y="184759"/>
                                </a:lnTo>
                                <a:lnTo>
                                  <a:pt x="330365" y="183718"/>
                                </a:lnTo>
                                <a:lnTo>
                                  <a:pt x="331990" y="183159"/>
                                </a:lnTo>
                                <a:lnTo>
                                  <a:pt x="333032" y="182181"/>
                                </a:lnTo>
                                <a:lnTo>
                                  <a:pt x="338912" y="176720"/>
                                </a:lnTo>
                                <a:lnTo>
                                  <a:pt x="340652" y="172847"/>
                                </a:lnTo>
                                <a:lnTo>
                                  <a:pt x="340550" y="164020"/>
                                </a:lnTo>
                                <a:lnTo>
                                  <a:pt x="339661" y="161099"/>
                                </a:lnTo>
                                <a:lnTo>
                                  <a:pt x="337680" y="158559"/>
                                </a:lnTo>
                                <a:lnTo>
                                  <a:pt x="345516" y="158559"/>
                                </a:lnTo>
                                <a:lnTo>
                                  <a:pt x="346405" y="158496"/>
                                </a:lnTo>
                                <a:lnTo>
                                  <a:pt x="346671" y="158394"/>
                                </a:lnTo>
                                <a:lnTo>
                                  <a:pt x="347230" y="157962"/>
                                </a:lnTo>
                                <a:lnTo>
                                  <a:pt x="347408" y="157619"/>
                                </a:lnTo>
                                <a:lnTo>
                                  <a:pt x="347497" y="156057"/>
                                </a:lnTo>
                                <a:close/>
                              </a:path>
                              <a:path w="973455" h="521970">
                                <a:moveTo>
                                  <a:pt x="367207" y="258152"/>
                                </a:moveTo>
                                <a:lnTo>
                                  <a:pt x="366687" y="256895"/>
                                </a:lnTo>
                                <a:lnTo>
                                  <a:pt x="364591" y="254812"/>
                                </a:lnTo>
                                <a:lnTo>
                                  <a:pt x="363334" y="254279"/>
                                </a:lnTo>
                                <a:lnTo>
                                  <a:pt x="360324" y="254279"/>
                                </a:lnTo>
                                <a:lnTo>
                                  <a:pt x="359041" y="254812"/>
                                </a:lnTo>
                                <a:lnTo>
                                  <a:pt x="356958" y="256895"/>
                                </a:lnTo>
                                <a:lnTo>
                                  <a:pt x="356438" y="258152"/>
                                </a:lnTo>
                                <a:lnTo>
                                  <a:pt x="356438" y="261124"/>
                                </a:lnTo>
                                <a:lnTo>
                                  <a:pt x="356958" y="262394"/>
                                </a:lnTo>
                                <a:lnTo>
                                  <a:pt x="359092" y="264515"/>
                                </a:lnTo>
                                <a:lnTo>
                                  <a:pt x="360362" y="265049"/>
                                </a:lnTo>
                                <a:lnTo>
                                  <a:pt x="363334" y="265049"/>
                                </a:lnTo>
                                <a:lnTo>
                                  <a:pt x="364591" y="264515"/>
                                </a:lnTo>
                                <a:lnTo>
                                  <a:pt x="366687" y="262394"/>
                                </a:lnTo>
                                <a:lnTo>
                                  <a:pt x="367207" y="261124"/>
                                </a:lnTo>
                                <a:lnTo>
                                  <a:pt x="367207" y="258152"/>
                                </a:lnTo>
                                <a:close/>
                              </a:path>
                              <a:path w="973455" h="521970">
                                <a:moveTo>
                                  <a:pt x="373634" y="327825"/>
                                </a:moveTo>
                                <a:lnTo>
                                  <a:pt x="371335" y="327825"/>
                                </a:lnTo>
                                <a:lnTo>
                                  <a:pt x="369747" y="327583"/>
                                </a:lnTo>
                                <a:lnTo>
                                  <a:pt x="368007" y="326580"/>
                                </a:lnTo>
                                <a:lnTo>
                                  <a:pt x="367360" y="325818"/>
                                </a:lnTo>
                                <a:lnTo>
                                  <a:pt x="366458" y="323786"/>
                                </a:lnTo>
                                <a:lnTo>
                                  <a:pt x="366255" y="321792"/>
                                </a:lnTo>
                                <a:lnTo>
                                  <a:pt x="366255" y="286753"/>
                                </a:lnTo>
                                <a:lnTo>
                                  <a:pt x="366255" y="279692"/>
                                </a:lnTo>
                                <a:lnTo>
                                  <a:pt x="363905" y="279692"/>
                                </a:lnTo>
                                <a:lnTo>
                                  <a:pt x="349275" y="285635"/>
                                </a:lnTo>
                                <a:lnTo>
                                  <a:pt x="350012" y="287553"/>
                                </a:lnTo>
                                <a:lnTo>
                                  <a:pt x="351421" y="287020"/>
                                </a:lnTo>
                                <a:lnTo>
                                  <a:pt x="352628" y="286753"/>
                                </a:lnTo>
                                <a:lnTo>
                                  <a:pt x="354545" y="286753"/>
                                </a:lnTo>
                                <a:lnTo>
                                  <a:pt x="355269" y="286969"/>
                                </a:lnTo>
                                <a:lnTo>
                                  <a:pt x="356323" y="287858"/>
                                </a:lnTo>
                                <a:lnTo>
                                  <a:pt x="356717" y="288645"/>
                                </a:lnTo>
                                <a:lnTo>
                                  <a:pt x="357289" y="291325"/>
                                </a:lnTo>
                                <a:lnTo>
                                  <a:pt x="357441" y="294754"/>
                                </a:lnTo>
                                <a:lnTo>
                                  <a:pt x="357428" y="321792"/>
                                </a:lnTo>
                                <a:lnTo>
                                  <a:pt x="352386" y="327825"/>
                                </a:lnTo>
                                <a:lnTo>
                                  <a:pt x="350012" y="327825"/>
                                </a:lnTo>
                                <a:lnTo>
                                  <a:pt x="350012" y="329730"/>
                                </a:lnTo>
                                <a:lnTo>
                                  <a:pt x="373634" y="329730"/>
                                </a:lnTo>
                                <a:lnTo>
                                  <a:pt x="373634" y="327825"/>
                                </a:lnTo>
                                <a:close/>
                              </a:path>
                              <a:path w="973455" h="521970">
                                <a:moveTo>
                                  <a:pt x="376110" y="198513"/>
                                </a:moveTo>
                                <a:lnTo>
                                  <a:pt x="373595" y="198513"/>
                                </a:lnTo>
                                <a:lnTo>
                                  <a:pt x="371881" y="198247"/>
                                </a:lnTo>
                                <a:lnTo>
                                  <a:pt x="370039" y="197218"/>
                                </a:lnTo>
                                <a:lnTo>
                                  <a:pt x="369366" y="196469"/>
                                </a:lnTo>
                                <a:lnTo>
                                  <a:pt x="368465" y="194462"/>
                                </a:lnTo>
                                <a:lnTo>
                                  <a:pt x="368261" y="192481"/>
                                </a:lnTo>
                                <a:lnTo>
                                  <a:pt x="368261" y="131914"/>
                                </a:lnTo>
                                <a:lnTo>
                                  <a:pt x="368261" y="124980"/>
                                </a:lnTo>
                                <a:lnTo>
                                  <a:pt x="365874" y="124980"/>
                                </a:lnTo>
                                <a:lnTo>
                                  <a:pt x="351383" y="130911"/>
                                </a:lnTo>
                                <a:lnTo>
                                  <a:pt x="352285" y="132778"/>
                                </a:lnTo>
                                <a:lnTo>
                                  <a:pt x="353720" y="132194"/>
                                </a:lnTo>
                                <a:lnTo>
                                  <a:pt x="354876" y="131914"/>
                                </a:lnTo>
                                <a:lnTo>
                                  <a:pt x="356641" y="131914"/>
                                </a:lnTo>
                                <a:lnTo>
                                  <a:pt x="357339" y="132156"/>
                                </a:lnTo>
                                <a:lnTo>
                                  <a:pt x="358444" y="133057"/>
                                </a:lnTo>
                                <a:lnTo>
                                  <a:pt x="358838" y="133934"/>
                                </a:lnTo>
                                <a:lnTo>
                                  <a:pt x="359333" y="136436"/>
                                </a:lnTo>
                                <a:lnTo>
                                  <a:pt x="359435" y="192481"/>
                                </a:lnTo>
                                <a:lnTo>
                                  <a:pt x="359219" y="194487"/>
                                </a:lnTo>
                                <a:lnTo>
                                  <a:pt x="358305" y="196596"/>
                                </a:lnTo>
                                <a:lnTo>
                                  <a:pt x="357670" y="197358"/>
                                </a:lnTo>
                                <a:lnTo>
                                  <a:pt x="356044" y="198272"/>
                                </a:lnTo>
                                <a:lnTo>
                                  <a:pt x="354520" y="198513"/>
                                </a:lnTo>
                                <a:lnTo>
                                  <a:pt x="352285" y="198513"/>
                                </a:lnTo>
                                <a:lnTo>
                                  <a:pt x="352285" y="200418"/>
                                </a:lnTo>
                                <a:lnTo>
                                  <a:pt x="376110" y="200418"/>
                                </a:lnTo>
                                <a:lnTo>
                                  <a:pt x="376110" y="198513"/>
                                </a:lnTo>
                                <a:close/>
                              </a:path>
                              <a:path w="973455" h="521970">
                                <a:moveTo>
                                  <a:pt x="394296" y="73545"/>
                                </a:moveTo>
                                <a:lnTo>
                                  <a:pt x="391960" y="73545"/>
                                </a:lnTo>
                                <a:lnTo>
                                  <a:pt x="390347" y="73304"/>
                                </a:lnTo>
                                <a:lnTo>
                                  <a:pt x="386803" y="38836"/>
                                </a:lnTo>
                                <a:lnTo>
                                  <a:pt x="386461" y="36068"/>
                                </a:lnTo>
                                <a:lnTo>
                                  <a:pt x="376936" y="25412"/>
                                </a:lnTo>
                                <a:lnTo>
                                  <a:pt x="369112" y="25412"/>
                                </a:lnTo>
                                <a:lnTo>
                                  <a:pt x="363689" y="28841"/>
                                </a:lnTo>
                                <a:lnTo>
                                  <a:pt x="358000" y="35712"/>
                                </a:lnTo>
                                <a:lnTo>
                                  <a:pt x="358000" y="32473"/>
                                </a:lnTo>
                                <a:lnTo>
                                  <a:pt x="358000" y="25412"/>
                                </a:lnTo>
                                <a:lnTo>
                                  <a:pt x="355714" y="25412"/>
                                </a:lnTo>
                                <a:lnTo>
                                  <a:pt x="341071" y="31356"/>
                                </a:lnTo>
                                <a:lnTo>
                                  <a:pt x="341871" y="33274"/>
                                </a:lnTo>
                                <a:lnTo>
                                  <a:pt x="343242" y="32740"/>
                                </a:lnTo>
                                <a:lnTo>
                                  <a:pt x="344436" y="32473"/>
                                </a:lnTo>
                                <a:lnTo>
                                  <a:pt x="346341" y="32473"/>
                                </a:lnTo>
                                <a:lnTo>
                                  <a:pt x="347078" y="32702"/>
                                </a:lnTo>
                                <a:lnTo>
                                  <a:pt x="349237" y="68008"/>
                                </a:lnTo>
                                <a:lnTo>
                                  <a:pt x="348805" y="70396"/>
                                </a:lnTo>
                                <a:lnTo>
                                  <a:pt x="347078" y="72923"/>
                                </a:lnTo>
                                <a:lnTo>
                                  <a:pt x="345401" y="73545"/>
                                </a:lnTo>
                                <a:lnTo>
                                  <a:pt x="341871" y="73545"/>
                                </a:lnTo>
                                <a:lnTo>
                                  <a:pt x="341871" y="75450"/>
                                </a:lnTo>
                                <a:lnTo>
                                  <a:pt x="365899" y="75450"/>
                                </a:lnTo>
                                <a:lnTo>
                                  <a:pt x="365899" y="73545"/>
                                </a:lnTo>
                                <a:lnTo>
                                  <a:pt x="363245" y="73545"/>
                                </a:lnTo>
                                <a:lnTo>
                                  <a:pt x="361492" y="73304"/>
                                </a:lnTo>
                                <a:lnTo>
                                  <a:pt x="358000" y="38836"/>
                                </a:lnTo>
                                <a:lnTo>
                                  <a:pt x="360832" y="35712"/>
                                </a:lnTo>
                                <a:lnTo>
                                  <a:pt x="362165" y="34239"/>
                                </a:lnTo>
                                <a:lnTo>
                                  <a:pt x="366356" y="31940"/>
                                </a:lnTo>
                                <a:lnTo>
                                  <a:pt x="373291" y="31940"/>
                                </a:lnTo>
                                <a:lnTo>
                                  <a:pt x="375234" y="32943"/>
                                </a:lnTo>
                                <a:lnTo>
                                  <a:pt x="377532" y="36944"/>
                                </a:lnTo>
                                <a:lnTo>
                                  <a:pt x="377964" y="39344"/>
                                </a:lnTo>
                                <a:lnTo>
                                  <a:pt x="378040" y="68922"/>
                                </a:lnTo>
                                <a:lnTo>
                                  <a:pt x="377532" y="70802"/>
                                </a:lnTo>
                                <a:lnTo>
                                  <a:pt x="376910" y="71818"/>
                                </a:lnTo>
                                <a:lnTo>
                                  <a:pt x="375107" y="73190"/>
                                </a:lnTo>
                                <a:lnTo>
                                  <a:pt x="373519" y="73545"/>
                                </a:lnTo>
                                <a:lnTo>
                                  <a:pt x="370255" y="73545"/>
                                </a:lnTo>
                                <a:lnTo>
                                  <a:pt x="370255" y="75450"/>
                                </a:lnTo>
                                <a:lnTo>
                                  <a:pt x="394296" y="75450"/>
                                </a:lnTo>
                                <a:lnTo>
                                  <a:pt x="394296" y="73545"/>
                                </a:lnTo>
                                <a:close/>
                              </a:path>
                              <a:path w="973455" h="521970">
                                <a:moveTo>
                                  <a:pt x="428917" y="169024"/>
                                </a:moveTo>
                                <a:lnTo>
                                  <a:pt x="427024" y="163537"/>
                                </a:lnTo>
                                <a:lnTo>
                                  <a:pt x="419303" y="153822"/>
                                </a:lnTo>
                                <a:lnTo>
                                  <a:pt x="419061" y="153517"/>
                                </a:lnTo>
                                <a:lnTo>
                                  <a:pt x="419061" y="170662"/>
                                </a:lnTo>
                                <a:lnTo>
                                  <a:pt x="419061" y="186194"/>
                                </a:lnTo>
                                <a:lnTo>
                                  <a:pt x="417944" y="191058"/>
                                </a:lnTo>
                                <a:lnTo>
                                  <a:pt x="413486" y="196710"/>
                                </a:lnTo>
                                <a:lnTo>
                                  <a:pt x="410654" y="198132"/>
                                </a:lnTo>
                                <a:lnTo>
                                  <a:pt x="402628" y="198132"/>
                                </a:lnTo>
                                <a:lnTo>
                                  <a:pt x="398919" y="195567"/>
                                </a:lnTo>
                                <a:lnTo>
                                  <a:pt x="393293" y="185318"/>
                                </a:lnTo>
                                <a:lnTo>
                                  <a:pt x="391972" y="179565"/>
                                </a:lnTo>
                                <a:lnTo>
                                  <a:pt x="391896" y="167703"/>
                                </a:lnTo>
                                <a:lnTo>
                                  <a:pt x="392480" y="164172"/>
                                </a:lnTo>
                                <a:lnTo>
                                  <a:pt x="394804" y="158572"/>
                                </a:lnTo>
                                <a:lnTo>
                                  <a:pt x="396341" y="156629"/>
                                </a:lnTo>
                                <a:lnTo>
                                  <a:pt x="400126" y="154393"/>
                                </a:lnTo>
                                <a:lnTo>
                                  <a:pt x="402005" y="153822"/>
                                </a:lnTo>
                                <a:lnTo>
                                  <a:pt x="407771" y="153822"/>
                                </a:lnTo>
                                <a:lnTo>
                                  <a:pt x="410972" y="155536"/>
                                </a:lnTo>
                                <a:lnTo>
                                  <a:pt x="413486" y="158927"/>
                                </a:lnTo>
                                <a:lnTo>
                                  <a:pt x="417195" y="163868"/>
                                </a:lnTo>
                                <a:lnTo>
                                  <a:pt x="419061" y="170662"/>
                                </a:lnTo>
                                <a:lnTo>
                                  <a:pt x="419061" y="153517"/>
                                </a:lnTo>
                                <a:lnTo>
                                  <a:pt x="418795" y="153174"/>
                                </a:lnTo>
                                <a:lnTo>
                                  <a:pt x="412889" y="150380"/>
                                </a:lnTo>
                                <a:lnTo>
                                  <a:pt x="401497" y="150380"/>
                                </a:lnTo>
                                <a:lnTo>
                                  <a:pt x="382028" y="172135"/>
                                </a:lnTo>
                                <a:lnTo>
                                  <a:pt x="382028" y="182714"/>
                                </a:lnTo>
                                <a:lnTo>
                                  <a:pt x="383844" y="188239"/>
                                </a:lnTo>
                                <a:lnTo>
                                  <a:pt x="391807" y="198983"/>
                                </a:lnTo>
                                <a:lnTo>
                                  <a:pt x="397624" y="201904"/>
                                </a:lnTo>
                                <a:lnTo>
                                  <a:pt x="409435" y="201904"/>
                                </a:lnTo>
                                <a:lnTo>
                                  <a:pt x="413512" y="200774"/>
                                </a:lnTo>
                                <a:lnTo>
                                  <a:pt x="417791" y="198132"/>
                                </a:lnTo>
                                <a:lnTo>
                                  <a:pt x="420839" y="196253"/>
                                </a:lnTo>
                                <a:lnTo>
                                  <a:pt x="423710" y="192887"/>
                                </a:lnTo>
                                <a:lnTo>
                                  <a:pt x="425894" y="188239"/>
                                </a:lnTo>
                                <a:lnTo>
                                  <a:pt x="427875" y="183959"/>
                                </a:lnTo>
                                <a:lnTo>
                                  <a:pt x="428917" y="179565"/>
                                </a:lnTo>
                                <a:lnTo>
                                  <a:pt x="428917" y="169024"/>
                                </a:lnTo>
                                <a:close/>
                              </a:path>
                              <a:path w="973455" h="521970">
                                <a:moveTo>
                                  <a:pt x="430149" y="327825"/>
                                </a:moveTo>
                                <a:lnTo>
                                  <a:pt x="427824" y="327825"/>
                                </a:lnTo>
                                <a:lnTo>
                                  <a:pt x="426224" y="327583"/>
                                </a:lnTo>
                                <a:lnTo>
                                  <a:pt x="422656" y="293116"/>
                                </a:lnTo>
                                <a:lnTo>
                                  <a:pt x="422325" y="290360"/>
                                </a:lnTo>
                                <a:lnTo>
                                  <a:pt x="412800" y="279692"/>
                                </a:lnTo>
                                <a:lnTo>
                                  <a:pt x="404977" y="279692"/>
                                </a:lnTo>
                                <a:lnTo>
                                  <a:pt x="399554" y="283121"/>
                                </a:lnTo>
                                <a:lnTo>
                                  <a:pt x="393865" y="289991"/>
                                </a:lnTo>
                                <a:lnTo>
                                  <a:pt x="393865" y="286753"/>
                                </a:lnTo>
                                <a:lnTo>
                                  <a:pt x="393865" y="279692"/>
                                </a:lnTo>
                                <a:lnTo>
                                  <a:pt x="391579" y="279692"/>
                                </a:lnTo>
                                <a:lnTo>
                                  <a:pt x="376936" y="285635"/>
                                </a:lnTo>
                                <a:lnTo>
                                  <a:pt x="377736" y="287553"/>
                                </a:lnTo>
                                <a:lnTo>
                                  <a:pt x="379107" y="287020"/>
                                </a:lnTo>
                                <a:lnTo>
                                  <a:pt x="380288" y="286753"/>
                                </a:lnTo>
                                <a:lnTo>
                                  <a:pt x="382206" y="286753"/>
                                </a:lnTo>
                                <a:lnTo>
                                  <a:pt x="382943" y="286981"/>
                                </a:lnTo>
                                <a:lnTo>
                                  <a:pt x="385102" y="322287"/>
                                </a:lnTo>
                                <a:lnTo>
                                  <a:pt x="384670" y="324675"/>
                                </a:lnTo>
                                <a:lnTo>
                                  <a:pt x="382943" y="327202"/>
                                </a:lnTo>
                                <a:lnTo>
                                  <a:pt x="381254" y="327825"/>
                                </a:lnTo>
                                <a:lnTo>
                                  <a:pt x="377736" y="327825"/>
                                </a:lnTo>
                                <a:lnTo>
                                  <a:pt x="377736" y="329730"/>
                                </a:lnTo>
                                <a:lnTo>
                                  <a:pt x="401764" y="329730"/>
                                </a:lnTo>
                                <a:lnTo>
                                  <a:pt x="401764" y="327825"/>
                                </a:lnTo>
                                <a:lnTo>
                                  <a:pt x="399110" y="327825"/>
                                </a:lnTo>
                                <a:lnTo>
                                  <a:pt x="397357" y="327583"/>
                                </a:lnTo>
                                <a:lnTo>
                                  <a:pt x="393865" y="293116"/>
                                </a:lnTo>
                                <a:lnTo>
                                  <a:pt x="396697" y="289991"/>
                                </a:lnTo>
                                <a:lnTo>
                                  <a:pt x="398030" y="288518"/>
                                </a:lnTo>
                                <a:lnTo>
                                  <a:pt x="402221" y="286219"/>
                                </a:lnTo>
                                <a:lnTo>
                                  <a:pt x="409155" y="286219"/>
                                </a:lnTo>
                                <a:lnTo>
                                  <a:pt x="411086" y="287223"/>
                                </a:lnTo>
                                <a:lnTo>
                                  <a:pt x="413397" y="291223"/>
                                </a:lnTo>
                                <a:lnTo>
                                  <a:pt x="413816" y="293624"/>
                                </a:lnTo>
                                <a:lnTo>
                                  <a:pt x="413893" y="323202"/>
                                </a:lnTo>
                                <a:lnTo>
                                  <a:pt x="413397" y="325081"/>
                                </a:lnTo>
                                <a:lnTo>
                                  <a:pt x="412775" y="326110"/>
                                </a:lnTo>
                                <a:lnTo>
                                  <a:pt x="411873" y="326771"/>
                                </a:lnTo>
                                <a:lnTo>
                                  <a:pt x="410972" y="327469"/>
                                </a:lnTo>
                                <a:lnTo>
                                  <a:pt x="409384" y="327825"/>
                                </a:lnTo>
                                <a:lnTo>
                                  <a:pt x="406120" y="327825"/>
                                </a:lnTo>
                                <a:lnTo>
                                  <a:pt x="406120" y="329730"/>
                                </a:lnTo>
                                <a:lnTo>
                                  <a:pt x="430149" y="329730"/>
                                </a:lnTo>
                                <a:lnTo>
                                  <a:pt x="430149" y="327825"/>
                                </a:lnTo>
                                <a:close/>
                              </a:path>
                              <a:path w="973455" h="521970">
                                <a:moveTo>
                                  <a:pt x="447141" y="31102"/>
                                </a:moveTo>
                                <a:lnTo>
                                  <a:pt x="446824" y="29387"/>
                                </a:lnTo>
                                <a:lnTo>
                                  <a:pt x="446290" y="28943"/>
                                </a:lnTo>
                                <a:lnTo>
                                  <a:pt x="446036" y="28867"/>
                                </a:lnTo>
                                <a:lnTo>
                                  <a:pt x="445147" y="28816"/>
                                </a:lnTo>
                                <a:lnTo>
                                  <a:pt x="433336" y="28816"/>
                                </a:lnTo>
                                <a:lnTo>
                                  <a:pt x="432054" y="27965"/>
                                </a:lnTo>
                                <a:lnTo>
                                  <a:pt x="431012" y="27279"/>
                                </a:lnTo>
                                <a:lnTo>
                                  <a:pt x="431012" y="39052"/>
                                </a:lnTo>
                                <a:lnTo>
                                  <a:pt x="430999" y="49047"/>
                                </a:lnTo>
                                <a:lnTo>
                                  <a:pt x="430136" y="52158"/>
                                </a:lnTo>
                                <a:lnTo>
                                  <a:pt x="426669" y="56184"/>
                                </a:lnTo>
                                <a:lnTo>
                                  <a:pt x="424459" y="57188"/>
                                </a:lnTo>
                                <a:lnTo>
                                  <a:pt x="418947" y="57188"/>
                                </a:lnTo>
                                <a:lnTo>
                                  <a:pt x="416610" y="56032"/>
                                </a:lnTo>
                                <a:lnTo>
                                  <a:pt x="412356" y="50622"/>
                                </a:lnTo>
                                <a:lnTo>
                                  <a:pt x="411162" y="46278"/>
                                </a:lnTo>
                                <a:lnTo>
                                  <a:pt x="411226" y="36131"/>
                                </a:lnTo>
                                <a:lnTo>
                                  <a:pt x="412051" y="33185"/>
                                </a:lnTo>
                                <a:lnTo>
                                  <a:pt x="415582" y="29006"/>
                                </a:lnTo>
                                <a:lnTo>
                                  <a:pt x="417779" y="27965"/>
                                </a:lnTo>
                                <a:lnTo>
                                  <a:pt x="423227" y="27965"/>
                                </a:lnTo>
                                <a:lnTo>
                                  <a:pt x="425538" y="29133"/>
                                </a:lnTo>
                                <a:lnTo>
                                  <a:pt x="429793" y="34645"/>
                                </a:lnTo>
                                <a:lnTo>
                                  <a:pt x="431012" y="39052"/>
                                </a:lnTo>
                                <a:lnTo>
                                  <a:pt x="431012" y="27279"/>
                                </a:lnTo>
                                <a:lnTo>
                                  <a:pt x="429945" y="26555"/>
                                </a:lnTo>
                                <a:lnTo>
                                  <a:pt x="425932" y="25412"/>
                                </a:lnTo>
                                <a:lnTo>
                                  <a:pt x="415632" y="25412"/>
                                </a:lnTo>
                                <a:lnTo>
                                  <a:pt x="410997" y="27139"/>
                                </a:lnTo>
                                <a:lnTo>
                                  <a:pt x="403745" y="34086"/>
                                </a:lnTo>
                                <a:lnTo>
                                  <a:pt x="401929" y="38227"/>
                                </a:lnTo>
                                <a:lnTo>
                                  <a:pt x="401955" y="46278"/>
                                </a:lnTo>
                                <a:lnTo>
                                  <a:pt x="402717" y="49047"/>
                                </a:lnTo>
                                <a:lnTo>
                                  <a:pt x="405904" y="54254"/>
                                </a:lnTo>
                                <a:lnTo>
                                  <a:pt x="408190" y="56286"/>
                                </a:lnTo>
                                <a:lnTo>
                                  <a:pt x="411162" y="57721"/>
                                </a:lnTo>
                                <a:lnTo>
                                  <a:pt x="407517" y="60769"/>
                                </a:lnTo>
                                <a:lnTo>
                                  <a:pt x="405193" y="63131"/>
                                </a:lnTo>
                                <a:lnTo>
                                  <a:pt x="403174" y="66446"/>
                                </a:lnTo>
                                <a:lnTo>
                                  <a:pt x="402793" y="67564"/>
                                </a:lnTo>
                                <a:lnTo>
                                  <a:pt x="402678" y="70243"/>
                                </a:lnTo>
                                <a:lnTo>
                                  <a:pt x="403059" y="71208"/>
                                </a:lnTo>
                                <a:lnTo>
                                  <a:pt x="404583" y="72961"/>
                                </a:lnTo>
                                <a:lnTo>
                                  <a:pt x="405879" y="73926"/>
                                </a:lnTo>
                                <a:lnTo>
                                  <a:pt x="407708" y="75031"/>
                                </a:lnTo>
                                <a:lnTo>
                                  <a:pt x="402539" y="80441"/>
                                </a:lnTo>
                                <a:lnTo>
                                  <a:pt x="398005" y="90678"/>
                                </a:lnTo>
                                <a:lnTo>
                                  <a:pt x="399338" y="92544"/>
                                </a:lnTo>
                                <a:lnTo>
                                  <a:pt x="406692" y="97370"/>
                                </a:lnTo>
                                <a:lnTo>
                                  <a:pt x="412457" y="98907"/>
                                </a:lnTo>
                                <a:lnTo>
                                  <a:pt x="428155" y="98907"/>
                                </a:lnTo>
                                <a:lnTo>
                                  <a:pt x="435356" y="96316"/>
                                </a:lnTo>
                                <a:lnTo>
                                  <a:pt x="439381" y="92544"/>
                                </a:lnTo>
                                <a:lnTo>
                                  <a:pt x="444614" y="87668"/>
                                </a:lnTo>
                                <a:lnTo>
                                  <a:pt x="446493" y="83908"/>
                                </a:lnTo>
                                <a:lnTo>
                                  <a:pt x="446417" y="76809"/>
                                </a:lnTo>
                                <a:lnTo>
                                  <a:pt x="445871" y="75450"/>
                                </a:lnTo>
                                <a:lnTo>
                                  <a:pt x="445516" y="74574"/>
                                </a:lnTo>
                                <a:lnTo>
                                  <a:pt x="442620" y="71653"/>
                                </a:lnTo>
                                <a:lnTo>
                                  <a:pt x="442620" y="80137"/>
                                </a:lnTo>
                                <a:lnTo>
                                  <a:pt x="442620" y="84518"/>
                                </a:lnTo>
                                <a:lnTo>
                                  <a:pt x="441109" y="86918"/>
                                </a:lnTo>
                                <a:lnTo>
                                  <a:pt x="435063" y="91427"/>
                                </a:lnTo>
                                <a:lnTo>
                                  <a:pt x="430377" y="92544"/>
                                </a:lnTo>
                                <a:lnTo>
                                  <a:pt x="417258" y="92532"/>
                                </a:lnTo>
                                <a:lnTo>
                                  <a:pt x="412203" y="91452"/>
                                </a:lnTo>
                                <a:lnTo>
                                  <a:pt x="406615" y="87972"/>
                                </a:lnTo>
                                <a:lnTo>
                                  <a:pt x="405587" y="86487"/>
                                </a:lnTo>
                                <a:lnTo>
                                  <a:pt x="405701" y="83096"/>
                                </a:lnTo>
                                <a:lnTo>
                                  <a:pt x="406006" y="82042"/>
                                </a:lnTo>
                                <a:lnTo>
                                  <a:pt x="407708" y="78930"/>
                                </a:lnTo>
                                <a:lnTo>
                                  <a:pt x="408965" y="77254"/>
                                </a:lnTo>
                                <a:lnTo>
                                  <a:pt x="410641" y="75450"/>
                                </a:lnTo>
                                <a:lnTo>
                                  <a:pt x="414909" y="76047"/>
                                </a:lnTo>
                                <a:lnTo>
                                  <a:pt x="421030" y="76454"/>
                                </a:lnTo>
                                <a:lnTo>
                                  <a:pt x="442620" y="80137"/>
                                </a:lnTo>
                                <a:lnTo>
                                  <a:pt x="442620" y="71653"/>
                                </a:lnTo>
                                <a:lnTo>
                                  <a:pt x="417550" y="68072"/>
                                </a:lnTo>
                                <a:lnTo>
                                  <a:pt x="415074" y="67945"/>
                                </a:lnTo>
                                <a:lnTo>
                                  <a:pt x="412381" y="67564"/>
                                </a:lnTo>
                                <a:lnTo>
                                  <a:pt x="411238" y="67157"/>
                                </a:lnTo>
                                <a:lnTo>
                                  <a:pt x="410654" y="66586"/>
                                </a:lnTo>
                                <a:lnTo>
                                  <a:pt x="409778" y="64833"/>
                                </a:lnTo>
                                <a:lnTo>
                                  <a:pt x="409778" y="64122"/>
                                </a:lnTo>
                                <a:lnTo>
                                  <a:pt x="410057" y="63271"/>
                                </a:lnTo>
                                <a:lnTo>
                                  <a:pt x="411149" y="61264"/>
                                </a:lnTo>
                                <a:lnTo>
                                  <a:pt x="412203" y="60083"/>
                                </a:lnTo>
                                <a:lnTo>
                                  <a:pt x="413753" y="58737"/>
                                </a:lnTo>
                                <a:lnTo>
                                  <a:pt x="416280" y="59436"/>
                                </a:lnTo>
                                <a:lnTo>
                                  <a:pt x="418731" y="59791"/>
                                </a:lnTo>
                                <a:lnTo>
                                  <a:pt x="426974" y="59791"/>
                                </a:lnTo>
                                <a:lnTo>
                                  <a:pt x="430060" y="58737"/>
                                </a:lnTo>
                                <a:lnTo>
                                  <a:pt x="431622" y="58204"/>
                                </a:lnTo>
                                <a:lnTo>
                                  <a:pt x="432714" y="57188"/>
                                </a:lnTo>
                                <a:lnTo>
                                  <a:pt x="438556" y="51765"/>
                                </a:lnTo>
                                <a:lnTo>
                                  <a:pt x="440296" y="47879"/>
                                </a:lnTo>
                                <a:lnTo>
                                  <a:pt x="440194" y="39052"/>
                                </a:lnTo>
                                <a:lnTo>
                                  <a:pt x="439293" y="36131"/>
                                </a:lnTo>
                                <a:lnTo>
                                  <a:pt x="437324" y="33578"/>
                                </a:lnTo>
                                <a:lnTo>
                                  <a:pt x="445147" y="33578"/>
                                </a:lnTo>
                                <a:lnTo>
                                  <a:pt x="446049" y="33528"/>
                                </a:lnTo>
                                <a:lnTo>
                                  <a:pt x="446316" y="33426"/>
                                </a:lnTo>
                                <a:lnTo>
                                  <a:pt x="446862" y="32994"/>
                                </a:lnTo>
                                <a:lnTo>
                                  <a:pt x="447040" y="32651"/>
                                </a:lnTo>
                                <a:lnTo>
                                  <a:pt x="447141" y="31102"/>
                                </a:lnTo>
                                <a:close/>
                              </a:path>
                              <a:path w="973455" h="521970">
                                <a:moveTo>
                                  <a:pt x="482993" y="285381"/>
                                </a:moveTo>
                                <a:lnTo>
                                  <a:pt x="482688" y="283679"/>
                                </a:lnTo>
                                <a:lnTo>
                                  <a:pt x="482155" y="283222"/>
                                </a:lnTo>
                                <a:lnTo>
                                  <a:pt x="481901" y="283146"/>
                                </a:lnTo>
                                <a:lnTo>
                                  <a:pt x="481012" y="283095"/>
                                </a:lnTo>
                                <a:lnTo>
                                  <a:pt x="469201" y="283095"/>
                                </a:lnTo>
                                <a:lnTo>
                                  <a:pt x="467918" y="282244"/>
                                </a:lnTo>
                                <a:lnTo>
                                  <a:pt x="466864" y="281546"/>
                                </a:lnTo>
                                <a:lnTo>
                                  <a:pt x="466864" y="293331"/>
                                </a:lnTo>
                                <a:lnTo>
                                  <a:pt x="466839" y="303339"/>
                                </a:lnTo>
                                <a:lnTo>
                                  <a:pt x="466001" y="306451"/>
                                </a:lnTo>
                                <a:lnTo>
                                  <a:pt x="462534" y="310464"/>
                                </a:lnTo>
                                <a:lnTo>
                                  <a:pt x="460324" y="311467"/>
                                </a:lnTo>
                                <a:lnTo>
                                  <a:pt x="454799" y="311467"/>
                                </a:lnTo>
                                <a:lnTo>
                                  <a:pt x="452475" y="310311"/>
                                </a:lnTo>
                                <a:lnTo>
                                  <a:pt x="448221" y="304901"/>
                                </a:lnTo>
                                <a:lnTo>
                                  <a:pt x="447027" y="300558"/>
                                </a:lnTo>
                                <a:lnTo>
                                  <a:pt x="447103" y="290410"/>
                                </a:lnTo>
                                <a:lnTo>
                                  <a:pt x="447916" y="287464"/>
                                </a:lnTo>
                                <a:lnTo>
                                  <a:pt x="451434" y="283286"/>
                                </a:lnTo>
                                <a:lnTo>
                                  <a:pt x="453631" y="282244"/>
                                </a:lnTo>
                                <a:lnTo>
                                  <a:pt x="459079" y="282244"/>
                                </a:lnTo>
                                <a:lnTo>
                                  <a:pt x="461403" y="283400"/>
                                </a:lnTo>
                                <a:lnTo>
                                  <a:pt x="465645" y="288925"/>
                                </a:lnTo>
                                <a:lnTo>
                                  <a:pt x="466864" y="293331"/>
                                </a:lnTo>
                                <a:lnTo>
                                  <a:pt x="466864" y="281546"/>
                                </a:lnTo>
                                <a:lnTo>
                                  <a:pt x="465797" y="280835"/>
                                </a:lnTo>
                                <a:lnTo>
                                  <a:pt x="461784" y="279692"/>
                                </a:lnTo>
                                <a:lnTo>
                                  <a:pt x="451497" y="279692"/>
                                </a:lnTo>
                                <a:lnTo>
                                  <a:pt x="446862" y="281419"/>
                                </a:lnTo>
                                <a:lnTo>
                                  <a:pt x="439610" y="288366"/>
                                </a:lnTo>
                                <a:lnTo>
                                  <a:pt x="437794" y="292506"/>
                                </a:lnTo>
                                <a:lnTo>
                                  <a:pt x="437819" y="300558"/>
                                </a:lnTo>
                                <a:lnTo>
                                  <a:pt x="438581" y="303339"/>
                                </a:lnTo>
                                <a:lnTo>
                                  <a:pt x="441769" y="308533"/>
                                </a:lnTo>
                                <a:lnTo>
                                  <a:pt x="444055" y="310553"/>
                                </a:lnTo>
                                <a:lnTo>
                                  <a:pt x="447027" y="312000"/>
                                </a:lnTo>
                                <a:lnTo>
                                  <a:pt x="443382" y="315048"/>
                                </a:lnTo>
                                <a:lnTo>
                                  <a:pt x="441045" y="317411"/>
                                </a:lnTo>
                                <a:lnTo>
                                  <a:pt x="439039" y="320725"/>
                                </a:lnTo>
                                <a:lnTo>
                                  <a:pt x="438658" y="321843"/>
                                </a:lnTo>
                                <a:lnTo>
                                  <a:pt x="438543" y="324510"/>
                                </a:lnTo>
                                <a:lnTo>
                                  <a:pt x="438924" y="325488"/>
                                </a:lnTo>
                                <a:lnTo>
                                  <a:pt x="439686" y="326351"/>
                                </a:lnTo>
                                <a:lnTo>
                                  <a:pt x="440436" y="327240"/>
                                </a:lnTo>
                                <a:lnTo>
                                  <a:pt x="441731" y="328206"/>
                                </a:lnTo>
                                <a:lnTo>
                                  <a:pt x="443572" y="329311"/>
                                </a:lnTo>
                                <a:lnTo>
                                  <a:pt x="438404" y="334708"/>
                                </a:lnTo>
                                <a:lnTo>
                                  <a:pt x="438162" y="335038"/>
                                </a:lnTo>
                                <a:lnTo>
                                  <a:pt x="436283" y="337362"/>
                                </a:lnTo>
                                <a:lnTo>
                                  <a:pt x="435051" y="339191"/>
                                </a:lnTo>
                                <a:lnTo>
                                  <a:pt x="434060" y="341350"/>
                                </a:lnTo>
                                <a:lnTo>
                                  <a:pt x="433920" y="341947"/>
                                </a:lnTo>
                                <a:lnTo>
                                  <a:pt x="433870" y="344957"/>
                                </a:lnTo>
                                <a:lnTo>
                                  <a:pt x="435190" y="346798"/>
                                </a:lnTo>
                                <a:lnTo>
                                  <a:pt x="442544" y="351650"/>
                                </a:lnTo>
                                <a:lnTo>
                                  <a:pt x="448322" y="353187"/>
                                </a:lnTo>
                                <a:lnTo>
                                  <a:pt x="464019" y="353187"/>
                                </a:lnTo>
                                <a:lnTo>
                                  <a:pt x="471220" y="350596"/>
                                </a:lnTo>
                                <a:lnTo>
                                  <a:pt x="475234" y="346824"/>
                                </a:lnTo>
                                <a:lnTo>
                                  <a:pt x="480479" y="341947"/>
                                </a:lnTo>
                                <a:lnTo>
                                  <a:pt x="482346" y="338188"/>
                                </a:lnTo>
                                <a:lnTo>
                                  <a:pt x="482269" y="331089"/>
                                </a:lnTo>
                                <a:lnTo>
                                  <a:pt x="481723" y="329730"/>
                                </a:lnTo>
                                <a:lnTo>
                                  <a:pt x="481380" y="328853"/>
                                </a:lnTo>
                                <a:lnTo>
                                  <a:pt x="478497" y="325945"/>
                                </a:lnTo>
                                <a:lnTo>
                                  <a:pt x="478497" y="334429"/>
                                </a:lnTo>
                                <a:lnTo>
                                  <a:pt x="478497" y="338797"/>
                                </a:lnTo>
                                <a:lnTo>
                                  <a:pt x="476986" y="341198"/>
                                </a:lnTo>
                                <a:lnTo>
                                  <a:pt x="470928" y="345706"/>
                                </a:lnTo>
                                <a:lnTo>
                                  <a:pt x="466229" y="346824"/>
                                </a:lnTo>
                                <a:lnTo>
                                  <a:pt x="453186" y="346824"/>
                                </a:lnTo>
                                <a:lnTo>
                                  <a:pt x="448068" y="345732"/>
                                </a:lnTo>
                                <a:lnTo>
                                  <a:pt x="442480" y="342252"/>
                                </a:lnTo>
                                <a:lnTo>
                                  <a:pt x="441452" y="340766"/>
                                </a:lnTo>
                                <a:lnTo>
                                  <a:pt x="441566" y="337362"/>
                                </a:lnTo>
                                <a:lnTo>
                                  <a:pt x="441871" y="336321"/>
                                </a:lnTo>
                                <a:lnTo>
                                  <a:pt x="443572" y="333209"/>
                                </a:lnTo>
                                <a:lnTo>
                                  <a:pt x="444830" y="331533"/>
                                </a:lnTo>
                                <a:lnTo>
                                  <a:pt x="446493" y="329730"/>
                                </a:lnTo>
                                <a:lnTo>
                                  <a:pt x="450773" y="330327"/>
                                </a:lnTo>
                                <a:lnTo>
                                  <a:pt x="456895" y="330733"/>
                                </a:lnTo>
                                <a:lnTo>
                                  <a:pt x="470293" y="331089"/>
                                </a:lnTo>
                                <a:lnTo>
                                  <a:pt x="473938" y="331546"/>
                                </a:lnTo>
                                <a:lnTo>
                                  <a:pt x="477583" y="333108"/>
                                </a:lnTo>
                                <a:lnTo>
                                  <a:pt x="478497" y="334429"/>
                                </a:lnTo>
                                <a:lnTo>
                                  <a:pt x="478497" y="325945"/>
                                </a:lnTo>
                                <a:lnTo>
                                  <a:pt x="453415" y="322351"/>
                                </a:lnTo>
                                <a:lnTo>
                                  <a:pt x="450926" y="322224"/>
                                </a:lnTo>
                                <a:lnTo>
                                  <a:pt x="448246" y="321843"/>
                                </a:lnTo>
                                <a:lnTo>
                                  <a:pt x="447103" y="321437"/>
                                </a:lnTo>
                                <a:lnTo>
                                  <a:pt x="446519" y="320865"/>
                                </a:lnTo>
                                <a:lnTo>
                                  <a:pt x="445643" y="319112"/>
                                </a:lnTo>
                                <a:lnTo>
                                  <a:pt x="445643" y="318401"/>
                                </a:lnTo>
                                <a:lnTo>
                                  <a:pt x="445922" y="317550"/>
                                </a:lnTo>
                                <a:lnTo>
                                  <a:pt x="447014" y="315544"/>
                                </a:lnTo>
                                <a:lnTo>
                                  <a:pt x="448068" y="314363"/>
                                </a:lnTo>
                                <a:lnTo>
                                  <a:pt x="449618" y="313016"/>
                                </a:lnTo>
                                <a:lnTo>
                                  <a:pt x="452145" y="313715"/>
                                </a:lnTo>
                                <a:lnTo>
                                  <a:pt x="454596" y="314071"/>
                                </a:lnTo>
                                <a:lnTo>
                                  <a:pt x="462838" y="314071"/>
                                </a:lnTo>
                                <a:lnTo>
                                  <a:pt x="465899" y="313016"/>
                                </a:lnTo>
                                <a:lnTo>
                                  <a:pt x="467487" y="312470"/>
                                </a:lnTo>
                                <a:lnTo>
                                  <a:pt x="468566" y="311467"/>
                                </a:lnTo>
                                <a:lnTo>
                                  <a:pt x="474408" y="306031"/>
                                </a:lnTo>
                                <a:lnTo>
                                  <a:pt x="476148" y="302158"/>
                                </a:lnTo>
                                <a:lnTo>
                                  <a:pt x="476046" y="293331"/>
                                </a:lnTo>
                                <a:lnTo>
                                  <a:pt x="475157" y="290410"/>
                                </a:lnTo>
                                <a:lnTo>
                                  <a:pt x="473176" y="287858"/>
                                </a:lnTo>
                                <a:lnTo>
                                  <a:pt x="481012" y="287858"/>
                                </a:lnTo>
                                <a:lnTo>
                                  <a:pt x="481914" y="287807"/>
                                </a:lnTo>
                                <a:lnTo>
                                  <a:pt x="482180" y="287705"/>
                                </a:lnTo>
                                <a:lnTo>
                                  <a:pt x="482727" y="287274"/>
                                </a:lnTo>
                                <a:lnTo>
                                  <a:pt x="482904" y="286931"/>
                                </a:lnTo>
                                <a:lnTo>
                                  <a:pt x="482993" y="285381"/>
                                </a:lnTo>
                                <a:close/>
                              </a:path>
                              <a:path w="973455" h="521970">
                                <a:moveTo>
                                  <a:pt x="505409" y="326898"/>
                                </a:moveTo>
                                <a:lnTo>
                                  <a:pt x="504507" y="324205"/>
                                </a:lnTo>
                                <a:lnTo>
                                  <a:pt x="500849" y="320128"/>
                                </a:lnTo>
                                <a:lnTo>
                                  <a:pt x="498779" y="319112"/>
                                </a:lnTo>
                                <a:lnTo>
                                  <a:pt x="494538" y="319112"/>
                                </a:lnTo>
                                <a:lnTo>
                                  <a:pt x="492912" y="319735"/>
                                </a:lnTo>
                                <a:lnTo>
                                  <a:pt x="490258" y="322211"/>
                                </a:lnTo>
                                <a:lnTo>
                                  <a:pt x="489610" y="323697"/>
                                </a:lnTo>
                                <a:lnTo>
                                  <a:pt x="489610" y="327253"/>
                                </a:lnTo>
                                <a:lnTo>
                                  <a:pt x="490118" y="328650"/>
                                </a:lnTo>
                                <a:lnTo>
                                  <a:pt x="492163" y="330695"/>
                                </a:lnTo>
                                <a:lnTo>
                                  <a:pt x="493547" y="331216"/>
                                </a:lnTo>
                                <a:lnTo>
                                  <a:pt x="495274" y="331216"/>
                                </a:lnTo>
                                <a:lnTo>
                                  <a:pt x="497293" y="330733"/>
                                </a:lnTo>
                                <a:lnTo>
                                  <a:pt x="498602" y="330022"/>
                                </a:lnTo>
                                <a:lnTo>
                                  <a:pt x="499452" y="329679"/>
                                </a:lnTo>
                                <a:lnTo>
                                  <a:pt x="499833" y="329679"/>
                                </a:lnTo>
                                <a:lnTo>
                                  <a:pt x="500583" y="330149"/>
                                </a:lnTo>
                                <a:lnTo>
                                  <a:pt x="501065" y="331851"/>
                                </a:lnTo>
                                <a:lnTo>
                                  <a:pt x="501065" y="334683"/>
                                </a:lnTo>
                                <a:lnTo>
                                  <a:pt x="500062" y="337362"/>
                                </a:lnTo>
                                <a:lnTo>
                                  <a:pt x="496074" y="342417"/>
                                </a:lnTo>
                                <a:lnTo>
                                  <a:pt x="493242" y="344284"/>
                                </a:lnTo>
                                <a:lnTo>
                                  <a:pt x="489610" y="345478"/>
                                </a:lnTo>
                                <a:lnTo>
                                  <a:pt x="489610" y="347827"/>
                                </a:lnTo>
                                <a:lnTo>
                                  <a:pt x="495071" y="346011"/>
                                </a:lnTo>
                                <a:lnTo>
                                  <a:pt x="499097" y="343547"/>
                                </a:lnTo>
                                <a:lnTo>
                                  <a:pt x="504139" y="337299"/>
                                </a:lnTo>
                                <a:lnTo>
                                  <a:pt x="505409" y="333895"/>
                                </a:lnTo>
                                <a:lnTo>
                                  <a:pt x="505409" y="329679"/>
                                </a:lnTo>
                                <a:lnTo>
                                  <a:pt x="505409" y="326898"/>
                                </a:lnTo>
                                <a:close/>
                              </a:path>
                              <a:path w="973455" h="521970">
                                <a:moveTo>
                                  <a:pt x="508812" y="0"/>
                                </a:moveTo>
                                <a:lnTo>
                                  <a:pt x="481558" y="33680"/>
                                </a:lnTo>
                                <a:lnTo>
                                  <a:pt x="479539" y="49390"/>
                                </a:lnTo>
                                <a:lnTo>
                                  <a:pt x="479539" y="56896"/>
                                </a:lnTo>
                                <a:lnTo>
                                  <a:pt x="499021" y="92849"/>
                                </a:lnTo>
                                <a:lnTo>
                                  <a:pt x="508812" y="98691"/>
                                </a:lnTo>
                                <a:lnTo>
                                  <a:pt x="508812" y="96735"/>
                                </a:lnTo>
                                <a:lnTo>
                                  <a:pt x="505244" y="94246"/>
                                </a:lnTo>
                                <a:lnTo>
                                  <a:pt x="502335" y="91643"/>
                                </a:lnTo>
                                <a:lnTo>
                                  <a:pt x="500138" y="88912"/>
                                </a:lnTo>
                                <a:lnTo>
                                  <a:pt x="497928" y="86207"/>
                                </a:lnTo>
                                <a:lnTo>
                                  <a:pt x="496163" y="83362"/>
                                </a:lnTo>
                                <a:lnTo>
                                  <a:pt x="489762" y="41046"/>
                                </a:lnTo>
                                <a:lnTo>
                                  <a:pt x="490461" y="34366"/>
                                </a:lnTo>
                                <a:lnTo>
                                  <a:pt x="508812" y="2222"/>
                                </a:lnTo>
                                <a:lnTo>
                                  <a:pt x="508812" y="0"/>
                                </a:lnTo>
                                <a:close/>
                              </a:path>
                              <a:path w="973455" h="521970">
                                <a:moveTo>
                                  <a:pt x="514502" y="467550"/>
                                </a:moveTo>
                                <a:lnTo>
                                  <a:pt x="490778" y="467550"/>
                                </a:lnTo>
                                <a:lnTo>
                                  <a:pt x="490778" y="393560"/>
                                </a:lnTo>
                                <a:lnTo>
                                  <a:pt x="483997" y="393560"/>
                                </a:lnTo>
                                <a:lnTo>
                                  <a:pt x="483997" y="467550"/>
                                </a:lnTo>
                                <a:lnTo>
                                  <a:pt x="460171" y="467550"/>
                                </a:lnTo>
                                <a:lnTo>
                                  <a:pt x="487324" y="521881"/>
                                </a:lnTo>
                                <a:lnTo>
                                  <a:pt x="509968" y="476605"/>
                                </a:lnTo>
                                <a:lnTo>
                                  <a:pt x="514502" y="467550"/>
                                </a:lnTo>
                                <a:close/>
                              </a:path>
                              <a:path w="973455" h="521970">
                                <a:moveTo>
                                  <a:pt x="516737" y="198513"/>
                                </a:moveTo>
                                <a:lnTo>
                                  <a:pt x="514578" y="198513"/>
                                </a:lnTo>
                                <a:lnTo>
                                  <a:pt x="513016" y="198221"/>
                                </a:lnTo>
                                <a:lnTo>
                                  <a:pt x="509320" y="163385"/>
                                </a:lnTo>
                                <a:lnTo>
                                  <a:pt x="509092" y="161442"/>
                                </a:lnTo>
                                <a:lnTo>
                                  <a:pt x="499211" y="150380"/>
                                </a:lnTo>
                                <a:lnTo>
                                  <a:pt x="493966" y="150380"/>
                                </a:lnTo>
                                <a:lnTo>
                                  <a:pt x="491388" y="151041"/>
                                </a:lnTo>
                                <a:lnTo>
                                  <a:pt x="486371" y="153695"/>
                                </a:lnTo>
                                <a:lnTo>
                                  <a:pt x="483298" y="156489"/>
                                </a:lnTo>
                                <a:lnTo>
                                  <a:pt x="479653" y="160731"/>
                                </a:lnTo>
                                <a:lnTo>
                                  <a:pt x="478904" y="157365"/>
                                </a:lnTo>
                                <a:lnTo>
                                  <a:pt x="478459" y="156591"/>
                                </a:lnTo>
                                <a:lnTo>
                                  <a:pt x="477443" y="154800"/>
                                </a:lnTo>
                                <a:lnTo>
                                  <a:pt x="473049" y="151269"/>
                                </a:lnTo>
                                <a:lnTo>
                                  <a:pt x="470433" y="150380"/>
                                </a:lnTo>
                                <a:lnTo>
                                  <a:pt x="465594" y="150380"/>
                                </a:lnTo>
                                <a:lnTo>
                                  <a:pt x="450519" y="160731"/>
                                </a:lnTo>
                                <a:lnTo>
                                  <a:pt x="450519" y="157429"/>
                                </a:lnTo>
                                <a:lnTo>
                                  <a:pt x="450519" y="150380"/>
                                </a:lnTo>
                                <a:lnTo>
                                  <a:pt x="448233" y="150380"/>
                                </a:lnTo>
                                <a:lnTo>
                                  <a:pt x="433603" y="156311"/>
                                </a:lnTo>
                                <a:lnTo>
                                  <a:pt x="434390" y="158229"/>
                                </a:lnTo>
                                <a:lnTo>
                                  <a:pt x="435762" y="157708"/>
                                </a:lnTo>
                                <a:lnTo>
                                  <a:pt x="436956" y="157429"/>
                                </a:lnTo>
                                <a:lnTo>
                                  <a:pt x="438861" y="157429"/>
                                </a:lnTo>
                                <a:lnTo>
                                  <a:pt x="439585" y="157670"/>
                                </a:lnTo>
                                <a:lnTo>
                                  <a:pt x="440651" y="158546"/>
                                </a:lnTo>
                                <a:lnTo>
                                  <a:pt x="441032" y="159346"/>
                                </a:lnTo>
                                <a:lnTo>
                                  <a:pt x="441604" y="162077"/>
                                </a:lnTo>
                                <a:lnTo>
                                  <a:pt x="441718" y="192760"/>
                                </a:lnTo>
                                <a:lnTo>
                                  <a:pt x="441591" y="193979"/>
                                </a:lnTo>
                                <a:lnTo>
                                  <a:pt x="436613" y="198513"/>
                                </a:lnTo>
                                <a:lnTo>
                                  <a:pt x="434390" y="198513"/>
                                </a:lnTo>
                                <a:lnTo>
                                  <a:pt x="434390" y="200418"/>
                                </a:lnTo>
                                <a:lnTo>
                                  <a:pt x="458431" y="200418"/>
                                </a:lnTo>
                                <a:lnTo>
                                  <a:pt x="458431" y="198513"/>
                                </a:lnTo>
                                <a:lnTo>
                                  <a:pt x="455777" y="198513"/>
                                </a:lnTo>
                                <a:lnTo>
                                  <a:pt x="454012" y="198259"/>
                                </a:lnTo>
                                <a:lnTo>
                                  <a:pt x="450519" y="163385"/>
                                </a:lnTo>
                                <a:lnTo>
                                  <a:pt x="452120" y="161442"/>
                                </a:lnTo>
                                <a:lnTo>
                                  <a:pt x="453034" y="160731"/>
                                </a:lnTo>
                                <a:lnTo>
                                  <a:pt x="454380" y="159689"/>
                                </a:lnTo>
                                <a:lnTo>
                                  <a:pt x="457377" y="158102"/>
                                </a:lnTo>
                                <a:lnTo>
                                  <a:pt x="459181" y="157099"/>
                                </a:lnTo>
                                <a:lnTo>
                                  <a:pt x="461086" y="156591"/>
                                </a:lnTo>
                                <a:lnTo>
                                  <a:pt x="465785" y="156591"/>
                                </a:lnTo>
                                <a:lnTo>
                                  <a:pt x="467956" y="157734"/>
                                </a:lnTo>
                                <a:lnTo>
                                  <a:pt x="470687" y="161709"/>
                                </a:lnTo>
                                <a:lnTo>
                                  <a:pt x="471131" y="163957"/>
                                </a:lnTo>
                                <a:lnTo>
                                  <a:pt x="471170" y="193979"/>
                                </a:lnTo>
                                <a:lnTo>
                                  <a:pt x="470954" y="194830"/>
                                </a:lnTo>
                                <a:lnTo>
                                  <a:pt x="470611" y="195948"/>
                                </a:lnTo>
                                <a:lnTo>
                                  <a:pt x="469912" y="196926"/>
                                </a:lnTo>
                                <a:lnTo>
                                  <a:pt x="468896" y="197535"/>
                                </a:lnTo>
                                <a:lnTo>
                                  <a:pt x="467893" y="198183"/>
                                </a:lnTo>
                                <a:lnTo>
                                  <a:pt x="466051" y="198513"/>
                                </a:lnTo>
                                <a:lnTo>
                                  <a:pt x="463359" y="198513"/>
                                </a:lnTo>
                                <a:lnTo>
                                  <a:pt x="463359" y="200418"/>
                                </a:lnTo>
                                <a:lnTo>
                                  <a:pt x="487934" y="200418"/>
                                </a:lnTo>
                                <a:lnTo>
                                  <a:pt x="487934" y="198513"/>
                                </a:lnTo>
                                <a:lnTo>
                                  <a:pt x="485457" y="198513"/>
                                </a:lnTo>
                                <a:lnTo>
                                  <a:pt x="483704" y="198221"/>
                                </a:lnTo>
                                <a:lnTo>
                                  <a:pt x="480021" y="166243"/>
                                </a:lnTo>
                                <a:lnTo>
                                  <a:pt x="480021" y="163385"/>
                                </a:lnTo>
                                <a:lnTo>
                                  <a:pt x="490677" y="156756"/>
                                </a:lnTo>
                                <a:lnTo>
                                  <a:pt x="495579" y="156756"/>
                                </a:lnTo>
                                <a:lnTo>
                                  <a:pt x="500507" y="194081"/>
                                </a:lnTo>
                                <a:lnTo>
                                  <a:pt x="500062" y="195694"/>
                                </a:lnTo>
                                <a:lnTo>
                                  <a:pt x="495846" y="198513"/>
                                </a:lnTo>
                                <a:lnTo>
                                  <a:pt x="492760" y="198513"/>
                                </a:lnTo>
                                <a:lnTo>
                                  <a:pt x="492760" y="200418"/>
                                </a:lnTo>
                                <a:lnTo>
                                  <a:pt x="516737" y="200418"/>
                                </a:lnTo>
                                <a:lnTo>
                                  <a:pt x="516737" y="198513"/>
                                </a:lnTo>
                                <a:close/>
                              </a:path>
                              <a:path w="973455" h="521970">
                                <a:moveTo>
                                  <a:pt x="562724" y="167043"/>
                                </a:moveTo>
                                <a:lnTo>
                                  <a:pt x="551624" y="151193"/>
                                </a:lnTo>
                                <a:lnTo>
                                  <a:pt x="551624" y="167043"/>
                                </a:lnTo>
                                <a:lnTo>
                                  <a:pt x="529120" y="167043"/>
                                </a:lnTo>
                                <a:lnTo>
                                  <a:pt x="529513" y="162979"/>
                                </a:lnTo>
                                <a:lnTo>
                                  <a:pt x="530872" y="159804"/>
                                </a:lnTo>
                                <a:lnTo>
                                  <a:pt x="535508" y="155232"/>
                                </a:lnTo>
                                <a:lnTo>
                                  <a:pt x="538124" y="154101"/>
                                </a:lnTo>
                                <a:lnTo>
                                  <a:pt x="542975" y="154101"/>
                                </a:lnTo>
                                <a:lnTo>
                                  <a:pt x="551624" y="167043"/>
                                </a:lnTo>
                                <a:lnTo>
                                  <a:pt x="551624" y="151193"/>
                                </a:lnTo>
                                <a:lnTo>
                                  <a:pt x="549490" y="150329"/>
                                </a:lnTo>
                                <a:lnTo>
                                  <a:pt x="537591" y="150329"/>
                                </a:lnTo>
                                <a:lnTo>
                                  <a:pt x="532244" y="152641"/>
                                </a:lnTo>
                                <a:lnTo>
                                  <a:pt x="523722" y="161963"/>
                                </a:lnTo>
                                <a:lnTo>
                                  <a:pt x="521589" y="168427"/>
                                </a:lnTo>
                                <a:lnTo>
                                  <a:pt x="521589" y="184429"/>
                                </a:lnTo>
                                <a:lnTo>
                                  <a:pt x="523659" y="190550"/>
                                </a:lnTo>
                                <a:lnTo>
                                  <a:pt x="531977" y="199644"/>
                                </a:lnTo>
                                <a:lnTo>
                                  <a:pt x="536981" y="201904"/>
                                </a:lnTo>
                                <a:lnTo>
                                  <a:pt x="548182" y="201904"/>
                                </a:lnTo>
                                <a:lnTo>
                                  <a:pt x="562724" y="182702"/>
                                </a:lnTo>
                                <a:lnTo>
                                  <a:pt x="561073" y="181635"/>
                                </a:lnTo>
                                <a:lnTo>
                                  <a:pt x="559473" y="185877"/>
                                </a:lnTo>
                                <a:lnTo>
                                  <a:pt x="557504" y="188874"/>
                                </a:lnTo>
                                <a:lnTo>
                                  <a:pt x="555155" y="190639"/>
                                </a:lnTo>
                                <a:lnTo>
                                  <a:pt x="552792" y="192379"/>
                                </a:lnTo>
                                <a:lnTo>
                                  <a:pt x="550037" y="193268"/>
                                </a:lnTo>
                                <a:lnTo>
                                  <a:pt x="542074" y="193268"/>
                                </a:lnTo>
                                <a:lnTo>
                                  <a:pt x="537908" y="191198"/>
                                </a:lnTo>
                                <a:lnTo>
                                  <a:pt x="530834" y="183007"/>
                                </a:lnTo>
                                <a:lnTo>
                                  <a:pt x="529094" y="177342"/>
                                </a:lnTo>
                                <a:lnTo>
                                  <a:pt x="529120" y="170116"/>
                                </a:lnTo>
                                <a:lnTo>
                                  <a:pt x="562724" y="170116"/>
                                </a:lnTo>
                                <a:lnTo>
                                  <a:pt x="562724" y="167043"/>
                                </a:lnTo>
                                <a:close/>
                              </a:path>
                              <a:path w="973455" h="521970">
                                <a:moveTo>
                                  <a:pt x="585584" y="31648"/>
                                </a:moveTo>
                                <a:lnTo>
                                  <a:pt x="583869" y="25069"/>
                                </a:lnTo>
                                <a:lnTo>
                                  <a:pt x="577049" y="13677"/>
                                </a:lnTo>
                                <a:lnTo>
                                  <a:pt x="573481" y="10452"/>
                                </a:lnTo>
                                <a:lnTo>
                                  <a:pt x="573481" y="29692"/>
                                </a:lnTo>
                                <a:lnTo>
                                  <a:pt x="573481" y="49517"/>
                                </a:lnTo>
                                <a:lnTo>
                                  <a:pt x="570788" y="57315"/>
                                </a:lnTo>
                                <a:lnTo>
                                  <a:pt x="559955" y="68846"/>
                                </a:lnTo>
                                <a:lnTo>
                                  <a:pt x="553135" y="71729"/>
                                </a:lnTo>
                                <a:lnTo>
                                  <a:pt x="541909" y="71729"/>
                                </a:lnTo>
                                <a:lnTo>
                                  <a:pt x="538137" y="71234"/>
                                </a:lnTo>
                                <a:lnTo>
                                  <a:pt x="533641" y="70256"/>
                                </a:lnTo>
                                <a:lnTo>
                                  <a:pt x="533641" y="9067"/>
                                </a:lnTo>
                                <a:lnTo>
                                  <a:pt x="537705" y="8051"/>
                                </a:lnTo>
                                <a:lnTo>
                                  <a:pt x="541350" y="7531"/>
                                </a:lnTo>
                                <a:lnTo>
                                  <a:pt x="553021" y="7531"/>
                                </a:lnTo>
                                <a:lnTo>
                                  <a:pt x="559955" y="10401"/>
                                </a:lnTo>
                                <a:lnTo>
                                  <a:pt x="570788" y="21856"/>
                                </a:lnTo>
                                <a:lnTo>
                                  <a:pt x="573481" y="29692"/>
                                </a:lnTo>
                                <a:lnTo>
                                  <a:pt x="573481" y="10452"/>
                                </a:lnTo>
                                <a:lnTo>
                                  <a:pt x="572541" y="9601"/>
                                </a:lnTo>
                                <a:lnTo>
                                  <a:pt x="567791" y="7531"/>
                                </a:lnTo>
                                <a:lnTo>
                                  <a:pt x="561340" y="4724"/>
                                </a:lnTo>
                                <a:lnTo>
                                  <a:pt x="553135" y="3505"/>
                                </a:lnTo>
                                <a:lnTo>
                                  <a:pt x="513118" y="3505"/>
                                </a:lnTo>
                                <a:lnTo>
                                  <a:pt x="513118" y="5461"/>
                                </a:lnTo>
                                <a:lnTo>
                                  <a:pt x="518541" y="5461"/>
                                </a:lnTo>
                                <a:lnTo>
                                  <a:pt x="520598" y="6248"/>
                                </a:lnTo>
                                <a:lnTo>
                                  <a:pt x="521970" y="7797"/>
                                </a:lnTo>
                                <a:lnTo>
                                  <a:pt x="522947" y="8940"/>
                                </a:lnTo>
                                <a:lnTo>
                                  <a:pt x="523455" y="11734"/>
                                </a:lnTo>
                                <a:lnTo>
                                  <a:pt x="523455" y="66776"/>
                                </a:lnTo>
                                <a:lnTo>
                                  <a:pt x="523062" y="69392"/>
                                </a:lnTo>
                                <a:lnTo>
                                  <a:pt x="521017" y="72517"/>
                                </a:lnTo>
                                <a:lnTo>
                                  <a:pt x="518858" y="73494"/>
                                </a:lnTo>
                                <a:lnTo>
                                  <a:pt x="513118" y="73494"/>
                                </a:lnTo>
                                <a:lnTo>
                                  <a:pt x="513118" y="75450"/>
                                </a:lnTo>
                                <a:lnTo>
                                  <a:pt x="545249" y="75450"/>
                                </a:lnTo>
                                <a:lnTo>
                                  <a:pt x="555066" y="74752"/>
                                </a:lnTo>
                                <a:lnTo>
                                  <a:pt x="563537" y="72644"/>
                                </a:lnTo>
                                <a:lnTo>
                                  <a:pt x="565391" y="71729"/>
                                </a:lnTo>
                                <a:lnTo>
                                  <a:pt x="570674" y="69138"/>
                                </a:lnTo>
                                <a:lnTo>
                                  <a:pt x="585584" y="39103"/>
                                </a:lnTo>
                                <a:lnTo>
                                  <a:pt x="585584" y="31648"/>
                                </a:lnTo>
                                <a:close/>
                              </a:path>
                              <a:path w="973455" h="521970">
                                <a:moveTo>
                                  <a:pt x="593064" y="327825"/>
                                </a:moveTo>
                                <a:lnTo>
                                  <a:pt x="590867" y="327825"/>
                                </a:lnTo>
                                <a:lnTo>
                                  <a:pt x="589330" y="327647"/>
                                </a:lnTo>
                                <a:lnTo>
                                  <a:pt x="566623" y="302679"/>
                                </a:lnTo>
                                <a:lnTo>
                                  <a:pt x="590575" y="282829"/>
                                </a:lnTo>
                                <a:lnTo>
                                  <a:pt x="590575" y="281127"/>
                                </a:lnTo>
                                <a:lnTo>
                                  <a:pt x="569455" y="281127"/>
                                </a:lnTo>
                                <a:lnTo>
                                  <a:pt x="569455" y="282829"/>
                                </a:lnTo>
                                <a:lnTo>
                                  <a:pt x="570801" y="282892"/>
                                </a:lnTo>
                                <a:lnTo>
                                  <a:pt x="571754" y="283184"/>
                                </a:lnTo>
                                <a:lnTo>
                                  <a:pt x="572338" y="283705"/>
                                </a:lnTo>
                                <a:lnTo>
                                  <a:pt x="573227" y="285521"/>
                                </a:lnTo>
                                <a:lnTo>
                                  <a:pt x="572808" y="286804"/>
                                </a:lnTo>
                                <a:lnTo>
                                  <a:pt x="572363" y="287439"/>
                                </a:lnTo>
                                <a:lnTo>
                                  <a:pt x="570852" y="288963"/>
                                </a:lnTo>
                                <a:lnTo>
                                  <a:pt x="568236" y="291376"/>
                                </a:lnTo>
                                <a:lnTo>
                                  <a:pt x="555879" y="302615"/>
                                </a:lnTo>
                                <a:lnTo>
                                  <a:pt x="555879" y="261175"/>
                                </a:lnTo>
                                <a:lnTo>
                                  <a:pt x="555879" y="254279"/>
                                </a:lnTo>
                                <a:lnTo>
                                  <a:pt x="553427" y="254279"/>
                                </a:lnTo>
                                <a:lnTo>
                                  <a:pt x="538988" y="260223"/>
                                </a:lnTo>
                                <a:lnTo>
                                  <a:pt x="539902" y="262077"/>
                                </a:lnTo>
                                <a:lnTo>
                                  <a:pt x="541388" y="261480"/>
                                </a:lnTo>
                                <a:lnTo>
                                  <a:pt x="542505" y="261175"/>
                                </a:lnTo>
                                <a:lnTo>
                                  <a:pt x="544169" y="261175"/>
                                </a:lnTo>
                                <a:lnTo>
                                  <a:pt x="544906" y="261416"/>
                                </a:lnTo>
                                <a:lnTo>
                                  <a:pt x="546938" y="322884"/>
                                </a:lnTo>
                                <a:lnTo>
                                  <a:pt x="546760" y="324015"/>
                                </a:lnTo>
                                <a:lnTo>
                                  <a:pt x="546277" y="325120"/>
                                </a:lnTo>
                                <a:lnTo>
                                  <a:pt x="544563" y="326910"/>
                                </a:lnTo>
                                <a:lnTo>
                                  <a:pt x="543331" y="327520"/>
                                </a:lnTo>
                                <a:lnTo>
                                  <a:pt x="541477" y="327825"/>
                                </a:lnTo>
                                <a:lnTo>
                                  <a:pt x="538988" y="327825"/>
                                </a:lnTo>
                                <a:lnTo>
                                  <a:pt x="538988" y="329730"/>
                                </a:lnTo>
                                <a:lnTo>
                                  <a:pt x="563727" y="329730"/>
                                </a:lnTo>
                                <a:lnTo>
                                  <a:pt x="563727" y="327825"/>
                                </a:lnTo>
                                <a:lnTo>
                                  <a:pt x="561009" y="327787"/>
                                </a:lnTo>
                                <a:lnTo>
                                  <a:pt x="559231" y="327545"/>
                                </a:lnTo>
                                <a:lnTo>
                                  <a:pt x="555879" y="302679"/>
                                </a:lnTo>
                                <a:lnTo>
                                  <a:pt x="572198" y="323519"/>
                                </a:lnTo>
                                <a:lnTo>
                                  <a:pt x="572897" y="324827"/>
                                </a:lnTo>
                                <a:lnTo>
                                  <a:pt x="572858" y="325716"/>
                                </a:lnTo>
                                <a:lnTo>
                                  <a:pt x="572185" y="327215"/>
                                </a:lnTo>
                                <a:lnTo>
                                  <a:pt x="571715" y="327583"/>
                                </a:lnTo>
                                <a:lnTo>
                                  <a:pt x="570801" y="327787"/>
                                </a:lnTo>
                                <a:lnTo>
                                  <a:pt x="569455" y="327825"/>
                                </a:lnTo>
                                <a:lnTo>
                                  <a:pt x="569455" y="329730"/>
                                </a:lnTo>
                                <a:lnTo>
                                  <a:pt x="593064" y="329730"/>
                                </a:lnTo>
                                <a:lnTo>
                                  <a:pt x="593064" y="327825"/>
                                </a:lnTo>
                                <a:close/>
                              </a:path>
                              <a:path w="973455" h="521970">
                                <a:moveTo>
                                  <a:pt x="603224" y="154711"/>
                                </a:moveTo>
                                <a:lnTo>
                                  <a:pt x="602589" y="153339"/>
                                </a:lnTo>
                                <a:lnTo>
                                  <a:pt x="600036" y="150977"/>
                                </a:lnTo>
                                <a:lnTo>
                                  <a:pt x="598424" y="150380"/>
                                </a:lnTo>
                                <a:lnTo>
                                  <a:pt x="592213" y="150380"/>
                                </a:lnTo>
                                <a:lnTo>
                                  <a:pt x="588035" y="154038"/>
                                </a:lnTo>
                                <a:lnTo>
                                  <a:pt x="583958" y="161315"/>
                                </a:lnTo>
                                <a:lnTo>
                                  <a:pt x="583958" y="157429"/>
                                </a:lnTo>
                                <a:lnTo>
                                  <a:pt x="583958" y="150380"/>
                                </a:lnTo>
                                <a:lnTo>
                                  <a:pt x="581748" y="150380"/>
                                </a:lnTo>
                                <a:lnTo>
                                  <a:pt x="567042" y="156311"/>
                                </a:lnTo>
                                <a:lnTo>
                                  <a:pt x="567563" y="158229"/>
                                </a:lnTo>
                                <a:lnTo>
                                  <a:pt x="569010" y="157695"/>
                                </a:lnTo>
                                <a:lnTo>
                                  <a:pt x="570179" y="157429"/>
                                </a:lnTo>
                                <a:lnTo>
                                  <a:pt x="572211" y="157429"/>
                                </a:lnTo>
                                <a:lnTo>
                                  <a:pt x="572985" y="157708"/>
                                </a:lnTo>
                                <a:lnTo>
                                  <a:pt x="574217" y="158673"/>
                                </a:lnTo>
                                <a:lnTo>
                                  <a:pt x="574636" y="159448"/>
                                </a:lnTo>
                                <a:lnTo>
                                  <a:pt x="575005" y="161201"/>
                                </a:lnTo>
                                <a:lnTo>
                                  <a:pt x="575119" y="194030"/>
                                </a:lnTo>
                                <a:lnTo>
                                  <a:pt x="574586" y="195884"/>
                                </a:lnTo>
                                <a:lnTo>
                                  <a:pt x="573963" y="196773"/>
                                </a:lnTo>
                                <a:lnTo>
                                  <a:pt x="571881" y="198120"/>
                                </a:lnTo>
                                <a:lnTo>
                                  <a:pt x="570052" y="198513"/>
                                </a:lnTo>
                                <a:lnTo>
                                  <a:pt x="567563" y="198513"/>
                                </a:lnTo>
                                <a:lnTo>
                                  <a:pt x="567563" y="200418"/>
                                </a:lnTo>
                                <a:lnTo>
                                  <a:pt x="592442" y="200418"/>
                                </a:lnTo>
                                <a:lnTo>
                                  <a:pt x="592442" y="198513"/>
                                </a:lnTo>
                                <a:lnTo>
                                  <a:pt x="590257" y="198513"/>
                                </a:lnTo>
                                <a:lnTo>
                                  <a:pt x="588594" y="198183"/>
                                </a:lnTo>
                                <a:lnTo>
                                  <a:pt x="587413" y="197535"/>
                                </a:lnTo>
                                <a:lnTo>
                                  <a:pt x="586244" y="196926"/>
                                </a:lnTo>
                                <a:lnTo>
                                  <a:pt x="585444" y="196126"/>
                                </a:lnTo>
                                <a:lnTo>
                                  <a:pt x="584301" y="193789"/>
                                </a:lnTo>
                                <a:lnTo>
                                  <a:pt x="584047" y="192303"/>
                                </a:lnTo>
                                <a:lnTo>
                                  <a:pt x="583958" y="165773"/>
                                </a:lnTo>
                                <a:lnTo>
                                  <a:pt x="585660" y="162445"/>
                                </a:lnTo>
                                <a:lnTo>
                                  <a:pt x="586435" y="161315"/>
                                </a:lnTo>
                                <a:lnTo>
                                  <a:pt x="587311" y="160058"/>
                                </a:lnTo>
                                <a:lnTo>
                                  <a:pt x="588899" y="158597"/>
                                </a:lnTo>
                                <a:lnTo>
                                  <a:pt x="590969" y="157543"/>
                                </a:lnTo>
                                <a:lnTo>
                                  <a:pt x="591705" y="157543"/>
                                </a:lnTo>
                                <a:lnTo>
                                  <a:pt x="592848" y="158165"/>
                                </a:lnTo>
                                <a:lnTo>
                                  <a:pt x="595934" y="160591"/>
                                </a:lnTo>
                                <a:lnTo>
                                  <a:pt x="597319" y="161201"/>
                                </a:lnTo>
                                <a:lnTo>
                                  <a:pt x="599821" y="161201"/>
                                </a:lnTo>
                                <a:lnTo>
                                  <a:pt x="600925" y="160731"/>
                                </a:lnTo>
                                <a:lnTo>
                                  <a:pt x="602767" y="158826"/>
                                </a:lnTo>
                                <a:lnTo>
                                  <a:pt x="603199" y="157708"/>
                                </a:lnTo>
                                <a:lnTo>
                                  <a:pt x="603224" y="157543"/>
                                </a:lnTo>
                                <a:lnTo>
                                  <a:pt x="603224" y="154711"/>
                                </a:lnTo>
                                <a:close/>
                              </a:path>
                              <a:path w="973455" h="521970">
                                <a:moveTo>
                                  <a:pt x="624471" y="301332"/>
                                </a:moveTo>
                                <a:lnTo>
                                  <a:pt x="597052" y="301332"/>
                                </a:lnTo>
                                <a:lnTo>
                                  <a:pt x="597052" y="309346"/>
                                </a:lnTo>
                                <a:lnTo>
                                  <a:pt x="624471" y="309346"/>
                                </a:lnTo>
                                <a:lnTo>
                                  <a:pt x="624471" y="301332"/>
                                </a:lnTo>
                                <a:close/>
                              </a:path>
                              <a:path w="973455" h="521970">
                                <a:moveTo>
                                  <a:pt x="650557" y="190449"/>
                                </a:moveTo>
                                <a:lnTo>
                                  <a:pt x="648335" y="192646"/>
                                </a:lnTo>
                                <a:lnTo>
                                  <a:pt x="647001" y="193852"/>
                                </a:lnTo>
                                <a:lnTo>
                                  <a:pt x="646264" y="194322"/>
                                </a:lnTo>
                                <a:lnTo>
                                  <a:pt x="644766" y="194691"/>
                                </a:lnTo>
                                <a:lnTo>
                                  <a:pt x="643356" y="194157"/>
                                </a:lnTo>
                                <a:lnTo>
                                  <a:pt x="642950" y="193802"/>
                                </a:lnTo>
                                <a:lnTo>
                                  <a:pt x="642772" y="193408"/>
                                </a:lnTo>
                                <a:lnTo>
                                  <a:pt x="642658" y="193116"/>
                                </a:lnTo>
                                <a:lnTo>
                                  <a:pt x="642493" y="192062"/>
                                </a:lnTo>
                                <a:lnTo>
                                  <a:pt x="642302" y="191071"/>
                                </a:lnTo>
                                <a:lnTo>
                                  <a:pt x="638657" y="153619"/>
                                </a:lnTo>
                                <a:lnTo>
                                  <a:pt x="633895" y="151104"/>
                                </a:lnTo>
                                <a:lnTo>
                                  <a:pt x="630364" y="150380"/>
                                </a:lnTo>
                                <a:lnTo>
                                  <a:pt x="620420" y="150380"/>
                                </a:lnTo>
                                <a:lnTo>
                                  <a:pt x="616051" y="151663"/>
                                </a:lnTo>
                                <a:lnTo>
                                  <a:pt x="609828" y="156756"/>
                                </a:lnTo>
                                <a:lnTo>
                                  <a:pt x="608253" y="159550"/>
                                </a:lnTo>
                                <a:lnTo>
                                  <a:pt x="608279" y="164261"/>
                                </a:lnTo>
                                <a:lnTo>
                                  <a:pt x="608685" y="165430"/>
                                </a:lnTo>
                                <a:lnTo>
                                  <a:pt x="610349" y="167271"/>
                                </a:lnTo>
                                <a:lnTo>
                                  <a:pt x="611416" y="167728"/>
                                </a:lnTo>
                                <a:lnTo>
                                  <a:pt x="614070" y="167728"/>
                                </a:lnTo>
                                <a:lnTo>
                                  <a:pt x="615149" y="167297"/>
                                </a:lnTo>
                                <a:lnTo>
                                  <a:pt x="616813" y="165519"/>
                                </a:lnTo>
                                <a:lnTo>
                                  <a:pt x="617232" y="164261"/>
                                </a:lnTo>
                                <a:lnTo>
                                  <a:pt x="617131" y="158013"/>
                                </a:lnTo>
                                <a:lnTo>
                                  <a:pt x="617791" y="156629"/>
                                </a:lnTo>
                                <a:lnTo>
                                  <a:pt x="620445" y="154216"/>
                                </a:lnTo>
                                <a:lnTo>
                                  <a:pt x="622211" y="153619"/>
                                </a:lnTo>
                                <a:lnTo>
                                  <a:pt x="627380" y="153619"/>
                                </a:lnTo>
                                <a:lnTo>
                                  <a:pt x="629627" y="154520"/>
                                </a:lnTo>
                                <a:lnTo>
                                  <a:pt x="632688" y="158140"/>
                                </a:lnTo>
                                <a:lnTo>
                                  <a:pt x="633463" y="161467"/>
                                </a:lnTo>
                                <a:lnTo>
                                  <a:pt x="633463" y="168211"/>
                                </a:lnTo>
                                <a:lnTo>
                                  <a:pt x="633463" y="171450"/>
                                </a:lnTo>
                                <a:lnTo>
                                  <a:pt x="633463" y="189966"/>
                                </a:lnTo>
                                <a:lnTo>
                                  <a:pt x="629081" y="193509"/>
                                </a:lnTo>
                                <a:lnTo>
                                  <a:pt x="625538" y="195262"/>
                                </a:lnTo>
                                <a:lnTo>
                                  <a:pt x="620877" y="195262"/>
                                </a:lnTo>
                                <a:lnTo>
                                  <a:pt x="619112" y="194424"/>
                                </a:lnTo>
                                <a:lnTo>
                                  <a:pt x="616077" y="191071"/>
                                </a:lnTo>
                                <a:lnTo>
                                  <a:pt x="615327" y="188963"/>
                                </a:lnTo>
                                <a:lnTo>
                                  <a:pt x="615327" y="184378"/>
                                </a:lnTo>
                                <a:lnTo>
                                  <a:pt x="633463" y="171450"/>
                                </a:lnTo>
                                <a:lnTo>
                                  <a:pt x="633463" y="168211"/>
                                </a:lnTo>
                                <a:lnTo>
                                  <a:pt x="606412" y="186524"/>
                                </a:lnTo>
                                <a:lnTo>
                                  <a:pt x="606412" y="192646"/>
                                </a:lnTo>
                                <a:lnTo>
                                  <a:pt x="607491" y="195668"/>
                                </a:lnTo>
                                <a:lnTo>
                                  <a:pt x="611847" y="200279"/>
                                </a:lnTo>
                                <a:lnTo>
                                  <a:pt x="614603" y="201422"/>
                                </a:lnTo>
                                <a:lnTo>
                                  <a:pt x="620128" y="201422"/>
                                </a:lnTo>
                                <a:lnTo>
                                  <a:pt x="622160" y="200977"/>
                                </a:lnTo>
                                <a:lnTo>
                                  <a:pt x="625348" y="199504"/>
                                </a:lnTo>
                                <a:lnTo>
                                  <a:pt x="628484" y="197269"/>
                                </a:lnTo>
                                <a:lnTo>
                                  <a:pt x="631063" y="195262"/>
                                </a:lnTo>
                                <a:lnTo>
                                  <a:pt x="633463" y="193408"/>
                                </a:lnTo>
                                <a:lnTo>
                                  <a:pt x="633501" y="196316"/>
                                </a:lnTo>
                                <a:lnTo>
                                  <a:pt x="634034" y="198374"/>
                                </a:lnTo>
                                <a:lnTo>
                                  <a:pt x="636079" y="200774"/>
                                </a:lnTo>
                                <a:lnTo>
                                  <a:pt x="637463" y="201358"/>
                                </a:lnTo>
                                <a:lnTo>
                                  <a:pt x="642810" y="201358"/>
                                </a:lnTo>
                                <a:lnTo>
                                  <a:pt x="646595" y="198716"/>
                                </a:lnTo>
                                <a:lnTo>
                                  <a:pt x="649592" y="194691"/>
                                </a:lnTo>
                                <a:lnTo>
                                  <a:pt x="650481" y="193509"/>
                                </a:lnTo>
                                <a:lnTo>
                                  <a:pt x="650557" y="190449"/>
                                </a:lnTo>
                                <a:close/>
                              </a:path>
                              <a:path w="973455" h="521970">
                                <a:moveTo>
                                  <a:pt x="656678" y="51066"/>
                                </a:moveTo>
                                <a:lnTo>
                                  <a:pt x="644372" y="39585"/>
                                </a:lnTo>
                                <a:lnTo>
                                  <a:pt x="644372" y="53873"/>
                                </a:lnTo>
                                <a:lnTo>
                                  <a:pt x="644372" y="60909"/>
                                </a:lnTo>
                                <a:lnTo>
                                  <a:pt x="642683" y="64477"/>
                                </a:lnTo>
                                <a:lnTo>
                                  <a:pt x="635965" y="70256"/>
                                </a:lnTo>
                                <a:lnTo>
                                  <a:pt x="631088" y="71678"/>
                                </a:lnTo>
                                <a:lnTo>
                                  <a:pt x="620687" y="71678"/>
                                </a:lnTo>
                                <a:lnTo>
                                  <a:pt x="616623" y="71208"/>
                                </a:lnTo>
                                <a:lnTo>
                                  <a:pt x="612533" y="70256"/>
                                </a:lnTo>
                                <a:lnTo>
                                  <a:pt x="612533" y="40754"/>
                                </a:lnTo>
                                <a:lnTo>
                                  <a:pt x="613486" y="40576"/>
                                </a:lnTo>
                                <a:lnTo>
                                  <a:pt x="614743" y="40449"/>
                                </a:lnTo>
                                <a:lnTo>
                                  <a:pt x="617855" y="40297"/>
                                </a:lnTo>
                                <a:lnTo>
                                  <a:pt x="619734" y="40259"/>
                                </a:lnTo>
                                <a:lnTo>
                                  <a:pt x="626986" y="40259"/>
                                </a:lnTo>
                                <a:lnTo>
                                  <a:pt x="644372" y="53873"/>
                                </a:lnTo>
                                <a:lnTo>
                                  <a:pt x="644372" y="39585"/>
                                </a:lnTo>
                                <a:lnTo>
                                  <a:pt x="640334" y="38722"/>
                                </a:lnTo>
                                <a:lnTo>
                                  <a:pt x="644613" y="37350"/>
                                </a:lnTo>
                                <a:lnTo>
                                  <a:pt x="645756" y="36601"/>
                                </a:lnTo>
                                <a:lnTo>
                                  <a:pt x="647839" y="35242"/>
                                </a:lnTo>
                                <a:lnTo>
                                  <a:pt x="652233" y="29552"/>
                                </a:lnTo>
                                <a:lnTo>
                                  <a:pt x="653338" y="26314"/>
                                </a:lnTo>
                                <a:lnTo>
                                  <a:pt x="653338" y="18503"/>
                                </a:lnTo>
                                <a:lnTo>
                                  <a:pt x="651941" y="14795"/>
                                </a:lnTo>
                                <a:lnTo>
                                  <a:pt x="646341" y="8305"/>
                                </a:lnTo>
                                <a:lnTo>
                                  <a:pt x="644093" y="7048"/>
                                </a:lnTo>
                                <a:lnTo>
                                  <a:pt x="642302" y="6045"/>
                                </a:lnTo>
                                <a:lnTo>
                                  <a:pt x="642239" y="18072"/>
                                </a:lnTo>
                                <a:lnTo>
                                  <a:pt x="642239" y="25019"/>
                                </a:lnTo>
                                <a:lnTo>
                                  <a:pt x="627722" y="36601"/>
                                </a:lnTo>
                                <a:lnTo>
                                  <a:pt x="620547" y="36601"/>
                                </a:lnTo>
                                <a:lnTo>
                                  <a:pt x="618705" y="36537"/>
                                </a:lnTo>
                                <a:lnTo>
                                  <a:pt x="615340" y="36309"/>
                                </a:lnTo>
                                <a:lnTo>
                                  <a:pt x="613854" y="36106"/>
                                </a:lnTo>
                                <a:lnTo>
                                  <a:pt x="612533" y="35864"/>
                                </a:lnTo>
                                <a:lnTo>
                                  <a:pt x="612533" y="8216"/>
                                </a:lnTo>
                                <a:lnTo>
                                  <a:pt x="615365" y="7442"/>
                                </a:lnTo>
                                <a:lnTo>
                                  <a:pt x="618540" y="7048"/>
                                </a:lnTo>
                                <a:lnTo>
                                  <a:pt x="628662" y="7048"/>
                                </a:lnTo>
                                <a:lnTo>
                                  <a:pt x="633666" y="8534"/>
                                </a:lnTo>
                                <a:lnTo>
                                  <a:pt x="640524" y="14490"/>
                                </a:lnTo>
                                <a:lnTo>
                                  <a:pt x="642239" y="18072"/>
                                </a:lnTo>
                                <a:lnTo>
                                  <a:pt x="642239" y="6032"/>
                                </a:lnTo>
                                <a:lnTo>
                                  <a:pt x="633501" y="3937"/>
                                </a:lnTo>
                                <a:lnTo>
                                  <a:pt x="628840" y="3505"/>
                                </a:lnTo>
                                <a:lnTo>
                                  <a:pt x="591947" y="3505"/>
                                </a:lnTo>
                                <a:lnTo>
                                  <a:pt x="591947" y="5461"/>
                                </a:lnTo>
                                <a:lnTo>
                                  <a:pt x="597382" y="5461"/>
                                </a:lnTo>
                                <a:lnTo>
                                  <a:pt x="599427" y="6248"/>
                                </a:lnTo>
                                <a:lnTo>
                                  <a:pt x="601827" y="8966"/>
                                </a:lnTo>
                                <a:lnTo>
                                  <a:pt x="602335" y="11785"/>
                                </a:lnTo>
                                <a:lnTo>
                                  <a:pt x="602335" y="66738"/>
                                </a:lnTo>
                                <a:lnTo>
                                  <a:pt x="601929" y="69380"/>
                                </a:lnTo>
                                <a:lnTo>
                                  <a:pt x="601129" y="70624"/>
                                </a:lnTo>
                                <a:lnTo>
                                  <a:pt x="599821" y="72529"/>
                                </a:lnTo>
                                <a:lnTo>
                                  <a:pt x="597649" y="73494"/>
                                </a:lnTo>
                                <a:lnTo>
                                  <a:pt x="591947" y="73494"/>
                                </a:lnTo>
                                <a:lnTo>
                                  <a:pt x="591947" y="75450"/>
                                </a:lnTo>
                                <a:lnTo>
                                  <a:pt x="634009" y="75450"/>
                                </a:lnTo>
                                <a:lnTo>
                                  <a:pt x="640016" y="74688"/>
                                </a:lnTo>
                                <a:lnTo>
                                  <a:pt x="647915" y="71678"/>
                                </a:lnTo>
                                <a:lnTo>
                                  <a:pt x="651014" y="69303"/>
                                </a:lnTo>
                                <a:lnTo>
                                  <a:pt x="655548" y="62763"/>
                                </a:lnTo>
                                <a:lnTo>
                                  <a:pt x="656678" y="59334"/>
                                </a:lnTo>
                                <a:lnTo>
                                  <a:pt x="656678" y="51066"/>
                                </a:lnTo>
                                <a:close/>
                              </a:path>
                              <a:path w="973455" h="521970">
                                <a:moveTo>
                                  <a:pt x="680377" y="190754"/>
                                </a:moveTo>
                                <a:lnTo>
                                  <a:pt x="678294" y="190754"/>
                                </a:lnTo>
                                <a:lnTo>
                                  <a:pt x="677697" y="192176"/>
                                </a:lnTo>
                                <a:lnTo>
                                  <a:pt x="676846" y="193255"/>
                                </a:lnTo>
                                <a:lnTo>
                                  <a:pt x="674649" y="194703"/>
                                </a:lnTo>
                                <a:lnTo>
                                  <a:pt x="673519" y="195059"/>
                                </a:lnTo>
                                <a:lnTo>
                                  <a:pt x="670941" y="195059"/>
                                </a:lnTo>
                                <a:lnTo>
                                  <a:pt x="669772" y="194500"/>
                                </a:lnTo>
                                <a:lnTo>
                                  <a:pt x="667994" y="192303"/>
                                </a:lnTo>
                                <a:lnTo>
                                  <a:pt x="667651" y="190754"/>
                                </a:lnTo>
                                <a:lnTo>
                                  <a:pt x="667524" y="155536"/>
                                </a:lnTo>
                                <a:lnTo>
                                  <a:pt x="678891" y="155536"/>
                                </a:lnTo>
                                <a:lnTo>
                                  <a:pt x="678891" y="151815"/>
                                </a:lnTo>
                                <a:lnTo>
                                  <a:pt x="667524" y="151815"/>
                                </a:lnTo>
                                <a:lnTo>
                                  <a:pt x="667524" y="135851"/>
                                </a:lnTo>
                                <a:lnTo>
                                  <a:pt x="665886" y="135851"/>
                                </a:lnTo>
                                <a:lnTo>
                                  <a:pt x="651090" y="153771"/>
                                </a:lnTo>
                                <a:lnTo>
                                  <a:pt x="651090" y="155536"/>
                                </a:lnTo>
                                <a:lnTo>
                                  <a:pt x="658774" y="155536"/>
                                </a:lnTo>
                                <a:lnTo>
                                  <a:pt x="658850" y="192303"/>
                                </a:lnTo>
                                <a:lnTo>
                                  <a:pt x="659130" y="194233"/>
                                </a:lnTo>
                                <a:lnTo>
                                  <a:pt x="666483" y="201218"/>
                                </a:lnTo>
                                <a:lnTo>
                                  <a:pt x="670521" y="201218"/>
                                </a:lnTo>
                                <a:lnTo>
                                  <a:pt x="672846" y="200342"/>
                                </a:lnTo>
                                <a:lnTo>
                                  <a:pt x="677392" y="196837"/>
                                </a:lnTo>
                                <a:lnTo>
                                  <a:pt x="678573" y="195059"/>
                                </a:lnTo>
                                <a:lnTo>
                                  <a:pt x="679132" y="194233"/>
                                </a:lnTo>
                                <a:lnTo>
                                  <a:pt x="680377" y="190754"/>
                                </a:lnTo>
                                <a:close/>
                              </a:path>
                              <a:path w="973455" h="521970">
                                <a:moveTo>
                                  <a:pt x="701344" y="128828"/>
                                </a:moveTo>
                                <a:lnTo>
                                  <a:pt x="700836" y="127584"/>
                                </a:lnTo>
                                <a:lnTo>
                                  <a:pt x="698741" y="125488"/>
                                </a:lnTo>
                                <a:lnTo>
                                  <a:pt x="697484" y="124980"/>
                                </a:lnTo>
                                <a:lnTo>
                                  <a:pt x="694474" y="124980"/>
                                </a:lnTo>
                                <a:lnTo>
                                  <a:pt x="693178" y="125488"/>
                                </a:lnTo>
                                <a:lnTo>
                                  <a:pt x="691095" y="127584"/>
                                </a:lnTo>
                                <a:lnTo>
                                  <a:pt x="690575" y="128828"/>
                                </a:lnTo>
                                <a:lnTo>
                                  <a:pt x="690575" y="131813"/>
                                </a:lnTo>
                                <a:lnTo>
                                  <a:pt x="691108" y="133083"/>
                                </a:lnTo>
                                <a:lnTo>
                                  <a:pt x="693229" y="135204"/>
                                </a:lnTo>
                                <a:lnTo>
                                  <a:pt x="694512" y="135737"/>
                                </a:lnTo>
                                <a:lnTo>
                                  <a:pt x="697484" y="135737"/>
                                </a:lnTo>
                                <a:lnTo>
                                  <a:pt x="698741" y="135204"/>
                                </a:lnTo>
                                <a:lnTo>
                                  <a:pt x="700836" y="133083"/>
                                </a:lnTo>
                                <a:lnTo>
                                  <a:pt x="701344" y="131813"/>
                                </a:lnTo>
                                <a:lnTo>
                                  <a:pt x="701344" y="128828"/>
                                </a:lnTo>
                                <a:close/>
                              </a:path>
                              <a:path w="973455" h="521970">
                                <a:moveTo>
                                  <a:pt x="707758" y="198513"/>
                                </a:moveTo>
                                <a:lnTo>
                                  <a:pt x="705459" y="198513"/>
                                </a:lnTo>
                                <a:lnTo>
                                  <a:pt x="703884" y="198247"/>
                                </a:lnTo>
                                <a:lnTo>
                                  <a:pt x="702144" y="197269"/>
                                </a:lnTo>
                                <a:lnTo>
                                  <a:pt x="701497" y="196519"/>
                                </a:lnTo>
                                <a:lnTo>
                                  <a:pt x="700595" y="194462"/>
                                </a:lnTo>
                                <a:lnTo>
                                  <a:pt x="700392" y="192481"/>
                                </a:lnTo>
                                <a:lnTo>
                                  <a:pt x="700392" y="157429"/>
                                </a:lnTo>
                                <a:lnTo>
                                  <a:pt x="700392" y="150380"/>
                                </a:lnTo>
                                <a:lnTo>
                                  <a:pt x="698055" y="150380"/>
                                </a:lnTo>
                                <a:lnTo>
                                  <a:pt x="683412" y="156311"/>
                                </a:lnTo>
                                <a:lnTo>
                                  <a:pt x="684161" y="158229"/>
                                </a:lnTo>
                                <a:lnTo>
                                  <a:pt x="685558" y="157708"/>
                                </a:lnTo>
                                <a:lnTo>
                                  <a:pt x="686777" y="157429"/>
                                </a:lnTo>
                                <a:lnTo>
                                  <a:pt x="688695" y="157429"/>
                                </a:lnTo>
                                <a:lnTo>
                                  <a:pt x="689406" y="157670"/>
                                </a:lnTo>
                                <a:lnTo>
                                  <a:pt x="691578" y="165430"/>
                                </a:lnTo>
                                <a:lnTo>
                                  <a:pt x="691565" y="192481"/>
                                </a:lnTo>
                                <a:lnTo>
                                  <a:pt x="686536" y="198513"/>
                                </a:lnTo>
                                <a:lnTo>
                                  <a:pt x="684161" y="198513"/>
                                </a:lnTo>
                                <a:lnTo>
                                  <a:pt x="684161" y="200418"/>
                                </a:lnTo>
                                <a:lnTo>
                                  <a:pt x="707758" y="200418"/>
                                </a:lnTo>
                                <a:lnTo>
                                  <a:pt x="707758" y="198513"/>
                                </a:lnTo>
                                <a:close/>
                              </a:path>
                              <a:path w="973455" h="521970">
                                <a:moveTo>
                                  <a:pt x="712546" y="327812"/>
                                </a:moveTo>
                                <a:lnTo>
                                  <a:pt x="710387" y="327812"/>
                                </a:lnTo>
                                <a:lnTo>
                                  <a:pt x="708825" y="327545"/>
                                </a:lnTo>
                                <a:lnTo>
                                  <a:pt x="705142" y="292696"/>
                                </a:lnTo>
                                <a:lnTo>
                                  <a:pt x="704888" y="290753"/>
                                </a:lnTo>
                                <a:lnTo>
                                  <a:pt x="695007" y="279692"/>
                                </a:lnTo>
                                <a:lnTo>
                                  <a:pt x="689787" y="279692"/>
                                </a:lnTo>
                                <a:lnTo>
                                  <a:pt x="687209" y="280352"/>
                                </a:lnTo>
                                <a:lnTo>
                                  <a:pt x="682167" y="283006"/>
                                </a:lnTo>
                                <a:lnTo>
                                  <a:pt x="679094" y="285788"/>
                                </a:lnTo>
                                <a:lnTo>
                                  <a:pt x="675462" y="290042"/>
                                </a:lnTo>
                                <a:lnTo>
                                  <a:pt x="674712" y="286689"/>
                                </a:lnTo>
                                <a:lnTo>
                                  <a:pt x="674268" y="285902"/>
                                </a:lnTo>
                                <a:lnTo>
                                  <a:pt x="673252" y="284111"/>
                                </a:lnTo>
                                <a:lnTo>
                                  <a:pt x="668845" y="280581"/>
                                </a:lnTo>
                                <a:lnTo>
                                  <a:pt x="666229" y="279692"/>
                                </a:lnTo>
                                <a:lnTo>
                                  <a:pt x="661403" y="279692"/>
                                </a:lnTo>
                                <a:lnTo>
                                  <a:pt x="646328" y="290042"/>
                                </a:lnTo>
                                <a:lnTo>
                                  <a:pt x="646328" y="286753"/>
                                </a:lnTo>
                                <a:lnTo>
                                  <a:pt x="646328" y="279692"/>
                                </a:lnTo>
                                <a:lnTo>
                                  <a:pt x="644042" y="279692"/>
                                </a:lnTo>
                                <a:lnTo>
                                  <a:pt x="629399" y="285635"/>
                                </a:lnTo>
                                <a:lnTo>
                                  <a:pt x="630186" y="287540"/>
                                </a:lnTo>
                                <a:lnTo>
                                  <a:pt x="631571" y="287020"/>
                                </a:lnTo>
                                <a:lnTo>
                                  <a:pt x="632764" y="286753"/>
                                </a:lnTo>
                                <a:lnTo>
                                  <a:pt x="634669" y="286753"/>
                                </a:lnTo>
                                <a:lnTo>
                                  <a:pt x="635406" y="286969"/>
                                </a:lnTo>
                                <a:lnTo>
                                  <a:pt x="637540" y="322072"/>
                                </a:lnTo>
                                <a:lnTo>
                                  <a:pt x="637400" y="323291"/>
                                </a:lnTo>
                                <a:lnTo>
                                  <a:pt x="632421" y="327812"/>
                                </a:lnTo>
                                <a:lnTo>
                                  <a:pt x="630186" y="327812"/>
                                </a:lnTo>
                                <a:lnTo>
                                  <a:pt x="630186" y="329717"/>
                                </a:lnTo>
                                <a:lnTo>
                                  <a:pt x="654227" y="329717"/>
                                </a:lnTo>
                                <a:lnTo>
                                  <a:pt x="654227" y="327812"/>
                                </a:lnTo>
                                <a:lnTo>
                                  <a:pt x="651573" y="327812"/>
                                </a:lnTo>
                                <a:lnTo>
                                  <a:pt x="649808" y="327583"/>
                                </a:lnTo>
                                <a:lnTo>
                                  <a:pt x="648957" y="327088"/>
                                </a:lnTo>
                                <a:lnTo>
                                  <a:pt x="648081" y="326618"/>
                                </a:lnTo>
                                <a:lnTo>
                                  <a:pt x="647534" y="326021"/>
                                </a:lnTo>
                                <a:lnTo>
                                  <a:pt x="646328" y="292696"/>
                                </a:lnTo>
                                <a:lnTo>
                                  <a:pt x="647915" y="290753"/>
                                </a:lnTo>
                                <a:lnTo>
                                  <a:pt x="648830" y="290042"/>
                                </a:lnTo>
                                <a:lnTo>
                                  <a:pt x="650189" y="288988"/>
                                </a:lnTo>
                                <a:lnTo>
                                  <a:pt x="655002" y="286410"/>
                                </a:lnTo>
                                <a:lnTo>
                                  <a:pt x="656882" y="285902"/>
                                </a:lnTo>
                                <a:lnTo>
                                  <a:pt x="661581" y="285902"/>
                                </a:lnTo>
                                <a:lnTo>
                                  <a:pt x="663765" y="287032"/>
                                </a:lnTo>
                                <a:lnTo>
                                  <a:pt x="666496" y="291033"/>
                                </a:lnTo>
                                <a:lnTo>
                                  <a:pt x="666953" y="293268"/>
                                </a:lnTo>
                                <a:lnTo>
                                  <a:pt x="666991" y="323291"/>
                                </a:lnTo>
                                <a:lnTo>
                                  <a:pt x="666419" y="325272"/>
                                </a:lnTo>
                                <a:lnTo>
                                  <a:pt x="665721" y="326224"/>
                                </a:lnTo>
                                <a:lnTo>
                                  <a:pt x="663702" y="327494"/>
                                </a:lnTo>
                                <a:lnTo>
                                  <a:pt x="661860" y="327812"/>
                                </a:lnTo>
                                <a:lnTo>
                                  <a:pt x="659168" y="327812"/>
                                </a:lnTo>
                                <a:lnTo>
                                  <a:pt x="659168" y="329717"/>
                                </a:lnTo>
                                <a:lnTo>
                                  <a:pt x="683729" y="329717"/>
                                </a:lnTo>
                                <a:lnTo>
                                  <a:pt x="683729" y="327812"/>
                                </a:lnTo>
                                <a:lnTo>
                                  <a:pt x="681253" y="327812"/>
                                </a:lnTo>
                                <a:lnTo>
                                  <a:pt x="679500" y="327545"/>
                                </a:lnTo>
                                <a:lnTo>
                                  <a:pt x="675830" y="295554"/>
                                </a:lnTo>
                                <a:lnTo>
                                  <a:pt x="675830" y="292696"/>
                                </a:lnTo>
                                <a:lnTo>
                                  <a:pt x="686473" y="286054"/>
                                </a:lnTo>
                                <a:lnTo>
                                  <a:pt x="691400" y="286054"/>
                                </a:lnTo>
                                <a:lnTo>
                                  <a:pt x="696341" y="323291"/>
                                </a:lnTo>
                                <a:lnTo>
                                  <a:pt x="696137" y="324129"/>
                                </a:lnTo>
                                <a:lnTo>
                                  <a:pt x="695845" y="325132"/>
                                </a:lnTo>
                                <a:lnTo>
                                  <a:pt x="695261" y="326021"/>
                                </a:lnTo>
                                <a:lnTo>
                                  <a:pt x="693280" y="327418"/>
                                </a:lnTo>
                                <a:lnTo>
                                  <a:pt x="691654" y="327812"/>
                                </a:lnTo>
                                <a:lnTo>
                                  <a:pt x="688555" y="327812"/>
                                </a:lnTo>
                                <a:lnTo>
                                  <a:pt x="688555" y="329717"/>
                                </a:lnTo>
                                <a:lnTo>
                                  <a:pt x="712546" y="329717"/>
                                </a:lnTo>
                                <a:lnTo>
                                  <a:pt x="712546" y="327812"/>
                                </a:lnTo>
                                <a:close/>
                              </a:path>
                              <a:path w="973455" h="521970">
                                <a:moveTo>
                                  <a:pt x="716457" y="62534"/>
                                </a:moveTo>
                                <a:lnTo>
                                  <a:pt x="686777" y="29324"/>
                                </a:lnTo>
                                <a:lnTo>
                                  <a:pt x="681558" y="25793"/>
                                </a:lnTo>
                                <a:lnTo>
                                  <a:pt x="679373" y="23139"/>
                                </a:lnTo>
                                <a:lnTo>
                                  <a:pt x="677849" y="21323"/>
                                </a:lnTo>
                                <a:lnTo>
                                  <a:pt x="677087" y="19342"/>
                                </a:lnTo>
                                <a:lnTo>
                                  <a:pt x="677087" y="14274"/>
                                </a:lnTo>
                                <a:lnTo>
                                  <a:pt x="678294" y="11709"/>
                                </a:lnTo>
                                <a:lnTo>
                                  <a:pt x="683107" y="7239"/>
                                </a:lnTo>
                                <a:lnTo>
                                  <a:pt x="686142" y="6108"/>
                                </a:lnTo>
                                <a:lnTo>
                                  <a:pt x="693077" y="6108"/>
                                </a:lnTo>
                                <a:lnTo>
                                  <a:pt x="709726" y="26746"/>
                                </a:lnTo>
                                <a:lnTo>
                                  <a:pt x="711682" y="26746"/>
                                </a:lnTo>
                                <a:lnTo>
                                  <a:pt x="711682" y="6108"/>
                                </a:lnTo>
                                <a:lnTo>
                                  <a:pt x="711682" y="1854"/>
                                </a:lnTo>
                                <a:lnTo>
                                  <a:pt x="709726" y="1854"/>
                                </a:lnTo>
                                <a:lnTo>
                                  <a:pt x="709371" y="3530"/>
                                </a:lnTo>
                                <a:lnTo>
                                  <a:pt x="708901" y="4635"/>
                                </a:lnTo>
                                <a:lnTo>
                                  <a:pt x="708304" y="5168"/>
                                </a:lnTo>
                                <a:lnTo>
                                  <a:pt x="707732" y="5727"/>
                                </a:lnTo>
                                <a:lnTo>
                                  <a:pt x="706983" y="5994"/>
                                </a:lnTo>
                                <a:lnTo>
                                  <a:pt x="705243" y="5994"/>
                                </a:lnTo>
                                <a:lnTo>
                                  <a:pt x="703859" y="5549"/>
                                </a:lnTo>
                                <a:lnTo>
                                  <a:pt x="701738" y="4635"/>
                                </a:lnTo>
                                <a:lnTo>
                                  <a:pt x="697585" y="2794"/>
                                </a:lnTo>
                                <a:lnTo>
                                  <a:pt x="693534" y="1854"/>
                                </a:lnTo>
                                <a:lnTo>
                                  <a:pt x="683602" y="1854"/>
                                </a:lnTo>
                                <a:lnTo>
                                  <a:pt x="678548" y="3721"/>
                                </a:lnTo>
                                <a:lnTo>
                                  <a:pt x="670636" y="11176"/>
                                </a:lnTo>
                                <a:lnTo>
                                  <a:pt x="668642" y="15646"/>
                                </a:lnTo>
                                <a:lnTo>
                                  <a:pt x="668642" y="23774"/>
                                </a:lnTo>
                                <a:lnTo>
                                  <a:pt x="695871" y="47459"/>
                                </a:lnTo>
                                <a:lnTo>
                                  <a:pt x="699630" y="49720"/>
                                </a:lnTo>
                                <a:lnTo>
                                  <a:pt x="703059" y="52336"/>
                                </a:lnTo>
                                <a:lnTo>
                                  <a:pt x="704583" y="54013"/>
                                </a:lnTo>
                                <a:lnTo>
                                  <a:pt x="706539" y="57619"/>
                                </a:lnTo>
                                <a:lnTo>
                                  <a:pt x="707021" y="59397"/>
                                </a:lnTo>
                                <a:lnTo>
                                  <a:pt x="707021" y="64363"/>
                                </a:lnTo>
                                <a:lnTo>
                                  <a:pt x="705726" y="67119"/>
                                </a:lnTo>
                                <a:lnTo>
                                  <a:pt x="700608" y="71793"/>
                                </a:lnTo>
                                <a:lnTo>
                                  <a:pt x="697103" y="72961"/>
                                </a:lnTo>
                                <a:lnTo>
                                  <a:pt x="688873" y="72961"/>
                                </a:lnTo>
                                <a:lnTo>
                                  <a:pt x="685368" y="72097"/>
                                </a:lnTo>
                                <a:lnTo>
                                  <a:pt x="682167" y="70396"/>
                                </a:lnTo>
                                <a:lnTo>
                                  <a:pt x="678954" y="68719"/>
                                </a:lnTo>
                                <a:lnTo>
                                  <a:pt x="676567" y="66586"/>
                                </a:lnTo>
                                <a:lnTo>
                                  <a:pt x="673468" y="61442"/>
                                </a:lnTo>
                                <a:lnTo>
                                  <a:pt x="672223" y="57594"/>
                                </a:lnTo>
                                <a:lnTo>
                                  <a:pt x="671296" y="52412"/>
                                </a:lnTo>
                                <a:lnTo>
                                  <a:pt x="669340" y="52412"/>
                                </a:lnTo>
                                <a:lnTo>
                                  <a:pt x="669340" y="77101"/>
                                </a:lnTo>
                                <a:lnTo>
                                  <a:pt x="671296" y="77101"/>
                                </a:lnTo>
                                <a:lnTo>
                                  <a:pt x="671563" y="75425"/>
                                </a:lnTo>
                                <a:lnTo>
                                  <a:pt x="671931" y="74333"/>
                                </a:lnTo>
                                <a:lnTo>
                                  <a:pt x="672960" y="73279"/>
                                </a:lnTo>
                                <a:lnTo>
                                  <a:pt x="673658" y="73012"/>
                                </a:lnTo>
                                <a:lnTo>
                                  <a:pt x="675449" y="73012"/>
                                </a:lnTo>
                                <a:lnTo>
                                  <a:pt x="677646" y="73558"/>
                                </a:lnTo>
                                <a:lnTo>
                                  <a:pt x="684530" y="75793"/>
                                </a:lnTo>
                                <a:lnTo>
                                  <a:pt x="686816" y="76441"/>
                                </a:lnTo>
                                <a:lnTo>
                                  <a:pt x="689737" y="76936"/>
                                </a:lnTo>
                                <a:lnTo>
                                  <a:pt x="691718" y="77101"/>
                                </a:lnTo>
                                <a:lnTo>
                                  <a:pt x="700455" y="77101"/>
                                </a:lnTo>
                                <a:lnTo>
                                  <a:pt x="705891" y="75120"/>
                                </a:lnTo>
                                <a:lnTo>
                                  <a:pt x="708152" y="73012"/>
                                </a:lnTo>
                                <a:lnTo>
                                  <a:pt x="714336" y="67233"/>
                                </a:lnTo>
                                <a:lnTo>
                                  <a:pt x="716457" y="62534"/>
                                </a:lnTo>
                                <a:close/>
                              </a:path>
                              <a:path w="973455" h="521970">
                                <a:moveTo>
                                  <a:pt x="758202" y="296354"/>
                                </a:moveTo>
                                <a:lnTo>
                                  <a:pt x="758139" y="293230"/>
                                </a:lnTo>
                                <a:lnTo>
                                  <a:pt x="756437" y="288607"/>
                                </a:lnTo>
                                <a:lnTo>
                                  <a:pt x="751357" y="283400"/>
                                </a:lnTo>
                                <a:lnTo>
                                  <a:pt x="749439" y="281432"/>
                                </a:lnTo>
                                <a:lnTo>
                                  <a:pt x="747115" y="280504"/>
                                </a:lnTo>
                                <a:lnTo>
                                  <a:pt x="747115" y="296354"/>
                                </a:lnTo>
                                <a:lnTo>
                                  <a:pt x="724611" y="296354"/>
                                </a:lnTo>
                                <a:lnTo>
                                  <a:pt x="724992" y="292290"/>
                                </a:lnTo>
                                <a:lnTo>
                                  <a:pt x="726351" y="289102"/>
                                </a:lnTo>
                                <a:lnTo>
                                  <a:pt x="730986" y="284543"/>
                                </a:lnTo>
                                <a:lnTo>
                                  <a:pt x="733615" y="283400"/>
                                </a:lnTo>
                                <a:lnTo>
                                  <a:pt x="738454" y="283400"/>
                                </a:lnTo>
                                <a:lnTo>
                                  <a:pt x="747115" y="296354"/>
                                </a:lnTo>
                                <a:lnTo>
                                  <a:pt x="747115" y="280504"/>
                                </a:lnTo>
                                <a:lnTo>
                                  <a:pt x="744969" y="279628"/>
                                </a:lnTo>
                                <a:lnTo>
                                  <a:pt x="733069" y="279628"/>
                                </a:lnTo>
                                <a:lnTo>
                                  <a:pt x="727722" y="281965"/>
                                </a:lnTo>
                                <a:lnTo>
                                  <a:pt x="719201" y="291261"/>
                                </a:lnTo>
                                <a:lnTo>
                                  <a:pt x="717067" y="297751"/>
                                </a:lnTo>
                                <a:lnTo>
                                  <a:pt x="717067" y="313740"/>
                                </a:lnTo>
                                <a:lnTo>
                                  <a:pt x="719137" y="319849"/>
                                </a:lnTo>
                                <a:lnTo>
                                  <a:pt x="727456" y="328942"/>
                                </a:lnTo>
                                <a:lnTo>
                                  <a:pt x="732459" y="331216"/>
                                </a:lnTo>
                                <a:lnTo>
                                  <a:pt x="743661" y="331216"/>
                                </a:lnTo>
                                <a:lnTo>
                                  <a:pt x="758202" y="312000"/>
                                </a:lnTo>
                                <a:lnTo>
                                  <a:pt x="756551" y="310934"/>
                                </a:lnTo>
                                <a:lnTo>
                                  <a:pt x="754951" y="315188"/>
                                </a:lnTo>
                                <a:lnTo>
                                  <a:pt x="752970" y="318173"/>
                                </a:lnTo>
                                <a:lnTo>
                                  <a:pt x="748284" y="321691"/>
                                </a:lnTo>
                                <a:lnTo>
                                  <a:pt x="745515" y="322554"/>
                                </a:lnTo>
                                <a:lnTo>
                                  <a:pt x="737552" y="322554"/>
                                </a:lnTo>
                                <a:lnTo>
                                  <a:pt x="733386" y="320509"/>
                                </a:lnTo>
                                <a:lnTo>
                                  <a:pt x="726313" y="312305"/>
                                </a:lnTo>
                                <a:lnTo>
                                  <a:pt x="724573" y="306654"/>
                                </a:lnTo>
                                <a:lnTo>
                                  <a:pt x="724611" y="299440"/>
                                </a:lnTo>
                                <a:lnTo>
                                  <a:pt x="758202" y="299440"/>
                                </a:lnTo>
                                <a:lnTo>
                                  <a:pt x="758202" y="296354"/>
                                </a:lnTo>
                                <a:close/>
                              </a:path>
                              <a:path w="973455" h="521970">
                                <a:moveTo>
                                  <a:pt x="764082" y="151815"/>
                                </a:moveTo>
                                <a:lnTo>
                                  <a:pt x="748220" y="151815"/>
                                </a:lnTo>
                                <a:lnTo>
                                  <a:pt x="748220" y="153771"/>
                                </a:lnTo>
                                <a:lnTo>
                                  <a:pt x="750062" y="153771"/>
                                </a:lnTo>
                                <a:lnTo>
                                  <a:pt x="751281" y="153885"/>
                                </a:lnTo>
                                <a:lnTo>
                                  <a:pt x="751840" y="154063"/>
                                </a:lnTo>
                                <a:lnTo>
                                  <a:pt x="753376" y="155168"/>
                                </a:lnTo>
                                <a:lnTo>
                                  <a:pt x="753630" y="155943"/>
                                </a:lnTo>
                                <a:lnTo>
                                  <a:pt x="753694" y="157734"/>
                                </a:lnTo>
                                <a:lnTo>
                                  <a:pt x="753351" y="158965"/>
                                </a:lnTo>
                                <a:lnTo>
                                  <a:pt x="741222" y="188747"/>
                                </a:lnTo>
                                <a:lnTo>
                                  <a:pt x="729932" y="161899"/>
                                </a:lnTo>
                                <a:lnTo>
                                  <a:pt x="729183" y="160197"/>
                                </a:lnTo>
                                <a:lnTo>
                                  <a:pt x="728865" y="158965"/>
                                </a:lnTo>
                                <a:lnTo>
                                  <a:pt x="728814" y="156349"/>
                                </a:lnTo>
                                <a:lnTo>
                                  <a:pt x="729170" y="155460"/>
                                </a:lnTo>
                                <a:lnTo>
                                  <a:pt x="730618" y="154114"/>
                                </a:lnTo>
                                <a:lnTo>
                                  <a:pt x="731659" y="153771"/>
                                </a:lnTo>
                                <a:lnTo>
                                  <a:pt x="734529" y="153771"/>
                                </a:lnTo>
                                <a:lnTo>
                                  <a:pt x="734529" y="151815"/>
                                </a:lnTo>
                                <a:lnTo>
                                  <a:pt x="711657" y="151815"/>
                                </a:lnTo>
                                <a:lnTo>
                                  <a:pt x="711657" y="153771"/>
                                </a:lnTo>
                                <a:lnTo>
                                  <a:pt x="713486" y="154076"/>
                                </a:lnTo>
                                <a:lnTo>
                                  <a:pt x="714616" y="154368"/>
                                </a:lnTo>
                                <a:lnTo>
                                  <a:pt x="716318" y="155232"/>
                                </a:lnTo>
                                <a:lnTo>
                                  <a:pt x="717219" y="155943"/>
                                </a:lnTo>
                                <a:lnTo>
                                  <a:pt x="717918" y="156781"/>
                                </a:lnTo>
                                <a:lnTo>
                                  <a:pt x="718642" y="157607"/>
                                </a:lnTo>
                                <a:lnTo>
                                  <a:pt x="719378" y="158965"/>
                                </a:lnTo>
                                <a:lnTo>
                                  <a:pt x="720153" y="160883"/>
                                </a:lnTo>
                                <a:lnTo>
                                  <a:pt x="737501" y="201904"/>
                                </a:lnTo>
                                <a:lnTo>
                                  <a:pt x="739686" y="201904"/>
                                </a:lnTo>
                                <a:lnTo>
                                  <a:pt x="745121" y="188747"/>
                                </a:lnTo>
                                <a:lnTo>
                                  <a:pt x="757910" y="157734"/>
                                </a:lnTo>
                                <a:lnTo>
                                  <a:pt x="759028" y="155943"/>
                                </a:lnTo>
                                <a:lnTo>
                                  <a:pt x="760971" y="154292"/>
                                </a:lnTo>
                                <a:lnTo>
                                  <a:pt x="762241" y="153924"/>
                                </a:lnTo>
                                <a:lnTo>
                                  <a:pt x="764082" y="153771"/>
                                </a:lnTo>
                                <a:lnTo>
                                  <a:pt x="764082" y="151815"/>
                                </a:lnTo>
                                <a:close/>
                              </a:path>
                              <a:path w="973455" h="521970">
                                <a:moveTo>
                                  <a:pt x="791298" y="58585"/>
                                </a:moveTo>
                                <a:lnTo>
                                  <a:pt x="789660" y="57518"/>
                                </a:lnTo>
                                <a:lnTo>
                                  <a:pt x="785393" y="63474"/>
                                </a:lnTo>
                                <a:lnTo>
                                  <a:pt x="781469" y="67424"/>
                                </a:lnTo>
                                <a:lnTo>
                                  <a:pt x="774306" y="71437"/>
                                </a:lnTo>
                                <a:lnTo>
                                  <a:pt x="770191" y="72428"/>
                                </a:lnTo>
                                <a:lnTo>
                                  <a:pt x="760145" y="72428"/>
                                </a:lnTo>
                                <a:lnTo>
                                  <a:pt x="738632" y="47193"/>
                                </a:lnTo>
                                <a:lnTo>
                                  <a:pt x="738632" y="32816"/>
                                </a:lnTo>
                                <a:lnTo>
                                  <a:pt x="759218" y="5676"/>
                                </a:lnTo>
                                <a:lnTo>
                                  <a:pt x="769683" y="5676"/>
                                </a:lnTo>
                                <a:lnTo>
                                  <a:pt x="774573" y="7302"/>
                                </a:lnTo>
                                <a:lnTo>
                                  <a:pt x="782713" y="13741"/>
                                </a:lnTo>
                                <a:lnTo>
                                  <a:pt x="785837" y="19011"/>
                                </a:lnTo>
                                <a:lnTo>
                                  <a:pt x="788035" y="26314"/>
                                </a:lnTo>
                                <a:lnTo>
                                  <a:pt x="789660" y="26314"/>
                                </a:lnTo>
                                <a:lnTo>
                                  <a:pt x="788365" y="6858"/>
                                </a:lnTo>
                                <a:lnTo>
                                  <a:pt x="788035" y="1854"/>
                                </a:lnTo>
                                <a:lnTo>
                                  <a:pt x="786168" y="1854"/>
                                </a:lnTo>
                                <a:lnTo>
                                  <a:pt x="782662" y="6858"/>
                                </a:lnTo>
                                <a:lnTo>
                                  <a:pt x="781075" y="6858"/>
                                </a:lnTo>
                                <a:lnTo>
                                  <a:pt x="780008" y="6451"/>
                                </a:lnTo>
                                <a:lnTo>
                                  <a:pt x="778522" y="5676"/>
                                </a:lnTo>
                                <a:lnTo>
                                  <a:pt x="773468" y="3149"/>
                                </a:lnTo>
                                <a:lnTo>
                                  <a:pt x="768350" y="1854"/>
                                </a:lnTo>
                                <a:lnTo>
                                  <a:pt x="756450" y="1854"/>
                                </a:lnTo>
                                <a:lnTo>
                                  <a:pt x="726528" y="33401"/>
                                </a:lnTo>
                                <a:lnTo>
                                  <a:pt x="726528" y="49517"/>
                                </a:lnTo>
                                <a:lnTo>
                                  <a:pt x="761555" y="77101"/>
                                </a:lnTo>
                                <a:lnTo>
                                  <a:pt x="768159" y="77101"/>
                                </a:lnTo>
                                <a:lnTo>
                                  <a:pt x="773874" y="75615"/>
                                </a:lnTo>
                                <a:lnTo>
                                  <a:pt x="779030" y="72428"/>
                                </a:lnTo>
                                <a:lnTo>
                                  <a:pt x="783501" y="69672"/>
                                </a:lnTo>
                                <a:lnTo>
                                  <a:pt x="787704" y="64985"/>
                                </a:lnTo>
                                <a:lnTo>
                                  <a:pt x="791298" y="58585"/>
                                </a:lnTo>
                                <a:close/>
                              </a:path>
                              <a:path w="973455" h="521970">
                                <a:moveTo>
                                  <a:pt x="810069" y="319747"/>
                                </a:moveTo>
                                <a:lnTo>
                                  <a:pt x="807847" y="321957"/>
                                </a:lnTo>
                                <a:lnTo>
                                  <a:pt x="806500" y="323164"/>
                                </a:lnTo>
                                <a:lnTo>
                                  <a:pt x="805764" y="323634"/>
                                </a:lnTo>
                                <a:lnTo>
                                  <a:pt x="804278" y="324002"/>
                                </a:lnTo>
                                <a:lnTo>
                                  <a:pt x="802868" y="323456"/>
                                </a:lnTo>
                                <a:lnTo>
                                  <a:pt x="801725" y="300748"/>
                                </a:lnTo>
                                <a:lnTo>
                                  <a:pt x="801636" y="290766"/>
                                </a:lnTo>
                                <a:lnTo>
                                  <a:pt x="801408" y="288531"/>
                                </a:lnTo>
                                <a:lnTo>
                                  <a:pt x="799782" y="284683"/>
                                </a:lnTo>
                                <a:lnTo>
                                  <a:pt x="798245" y="282956"/>
                                </a:lnTo>
                                <a:lnTo>
                                  <a:pt x="793394" y="280416"/>
                                </a:lnTo>
                                <a:lnTo>
                                  <a:pt x="789876" y="279692"/>
                                </a:lnTo>
                                <a:lnTo>
                                  <a:pt x="779932" y="279692"/>
                                </a:lnTo>
                                <a:lnTo>
                                  <a:pt x="775550" y="280974"/>
                                </a:lnTo>
                                <a:lnTo>
                                  <a:pt x="769327" y="286054"/>
                                </a:lnTo>
                                <a:lnTo>
                                  <a:pt x="767778" y="288861"/>
                                </a:lnTo>
                                <a:lnTo>
                                  <a:pt x="767816" y="293573"/>
                                </a:lnTo>
                                <a:lnTo>
                                  <a:pt x="768197" y="294741"/>
                                </a:lnTo>
                                <a:lnTo>
                                  <a:pt x="769861" y="296583"/>
                                </a:lnTo>
                                <a:lnTo>
                                  <a:pt x="770940" y="297040"/>
                                </a:lnTo>
                                <a:lnTo>
                                  <a:pt x="773582" y="297040"/>
                                </a:lnTo>
                                <a:lnTo>
                                  <a:pt x="776643" y="287312"/>
                                </a:lnTo>
                                <a:lnTo>
                                  <a:pt x="777303" y="285927"/>
                                </a:lnTo>
                                <a:lnTo>
                                  <a:pt x="778713" y="284683"/>
                                </a:lnTo>
                                <a:lnTo>
                                  <a:pt x="779957" y="283527"/>
                                </a:lnTo>
                                <a:lnTo>
                                  <a:pt x="781723" y="282930"/>
                                </a:lnTo>
                                <a:lnTo>
                                  <a:pt x="786892" y="282930"/>
                                </a:lnTo>
                                <a:lnTo>
                                  <a:pt x="789139" y="283819"/>
                                </a:lnTo>
                                <a:lnTo>
                                  <a:pt x="792200" y="287426"/>
                                </a:lnTo>
                                <a:lnTo>
                                  <a:pt x="792975" y="290766"/>
                                </a:lnTo>
                                <a:lnTo>
                                  <a:pt x="792975" y="297510"/>
                                </a:lnTo>
                                <a:lnTo>
                                  <a:pt x="792975" y="300748"/>
                                </a:lnTo>
                                <a:lnTo>
                                  <a:pt x="792975" y="319265"/>
                                </a:lnTo>
                                <a:lnTo>
                                  <a:pt x="788581" y="322821"/>
                                </a:lnTo>
                                <a:lnTo>
                                  <a:pt x="785050" y="324573"/>
                                </a:lnTo>
                                <a:lnTo>
                                  <a:pt x="780389" y="324573"/>
                                </a:lnTo>
                                <a:lnTo>
                                  <a:pt x="778637" y="323735"/>
                                </a:lnTo>
                                <a:lnTo>
                                  <a:pt x="775589" y="320370"/>
                                </a:lnTo>
                                <a:lnTo>
                                  <a:pt x="774827" y="318262"/>
                                </a:lnTo>
                                <a:lnTo>
                                  <a:pt x="774827" y="313702"/>
                                </a:lnTo>
                                <a:lnTo>
                                  <a:pt x="775436" y="311835"/>
                                </a:lnTo>
                                <a:lnTo>
                                  <a:pt x="777824" y="308444"/>
                                </a:lnTo>
                                <a:lnTo>
                                  <a:pt x="779843" y="306819"/>
                                </a:lnTo>
                                <a:lnTo>
                                  <a:pt x="782637" y="305269"/>
                                </a:lnTo>
                                <a:lnTo>
                                  <a:pt x="784186" y="304380"/>
                                </a:lnTo>
                                <a:lnTo>
                                  <a:pt x="787628" y="302882"/>
                                </a:lnTo>
                                <a:lnTo>
                                  <a:pt x="792975" y="300748"/>
                                </a:lnTo>
                                <a:lnTo>
                                  <a:pt x="792975" y="297510"/>
                                </a:lnTo>
                                <a:lnTo>
                                  <a:pt x="765911" y="315836"/>
                                </a:lnTo>
                                <a:lnTo>
                                  <a:pt x="765911" y="321957"/>
                                </a:lnTo>
                                <a:lnTo>
                                  <a:pt x="767003" y="324980"/>
                                </a:lnTo>
                                <a:lnTo>
                                  <a:pt x="771359" y="329577"/>
                                </a:lnTo>
                                <a:lnTo>
                                  <a:pt x="774128" y="330746"/>
                                </a:lnTo>
                                <a:lnTo>
                                  <a:pt x="779653" y="330746"/>
                                </a:lnTo>
                                <a:lnTo>
                                  <a:pt x="792975" y="322719"/>
                                </a:lnTo>
                                <a:lnTo>
                                  <a:pt x="793013" y="325615"/>
                                </a:lnTo>
                                <a:lnTo>
                                  <a:pt x="793546" y="327660"/>
                                </a:lnTo>
                                <a:lnTo>
                                  <a:pt x="794562" y="328879"/>
                                </a:lnTo>
                                <a:lnTo>
                                  <a:pt x="795591" y="330073"/>
                                </a:lnTo>
                                <a:lnTo>
                                  <a:pt x="796975" y="330682"/>
                                </a:lnTo>
                                <a:lnTo>
                                  <a:pt x="802322" y="330682"/>
                                </a:lnTo>
                                <a:lnTo>
                                  <a:pt x="806107" y="328028"/>
                                </a:lnTo>
                                <a:lnTo>
                                  <a:pt x="809117" y="324002"/>
                                </a:lnTo>
                                <a:lnTo>
                                  <a:pt x="809993" y="322821"/>
                                </a:lnTo>
                                <a:lnTo>
                                  <a:pt x="810069" y="319747"/>
                                </a:lnTo>
                                <a:close/>
                              </a:path>
                              <a:path w="973455" h="521970">
                                <a:moveTo>
                                  <a:pt x="810260" y="167043"/>
                                </a:moveTo>
                                <a:lnTo>
                                  <a:pt x="799160" y="151193"/>
                                </a:lnTo>
                                <a:lnTo>
                                  <a:pt x="799160" y="167043"/>
                                </a:lnTo>
                                <a:lnTo>
                                  <a:pt x="776668" y="167043"/>
                                </a:lnTo>
                                <a:lnTo>
                                  <a:pt x="777062" y="162979"/>
                                </a:lnTo>
                                <a:lnTo>
                                  <a:pt x="778395" y="159804"/>
                                </a:lnTo>
                                <a:lnTo>
                                  <a:pt x="783043" y="155232"/>
                                </a:lnTo>
                                <a:lnTo>
                                  <a:pt x="785660" y="154101"/>
                                </a:lnTo>
                                <a:lnTo>
                                  <a:pt x="790498" y="154101"/>
                                </a:lnTo>
                                <a:lnTo>
                                  <a:pt x="799160" y="167043"/>
                                </a:lnTo>
                                <a:lnTo>
                                  <a:pt x="799160" y="151193"/>
                                </a:lnTo>
                                <a:lnTo>
                                  <a:pt x="797026" y="150329"/>
                                </a:lnTo>
                                <a:lnTo>
                                  <a:pt x="785126" y="150329"/>
                                </a:lnTo>
                                <a:lnTo>
                                  <a:pt x="779780" y="152641"/>
                                </a:lnTo>
                                <a:lnTo>
                                  <a:pt x="771245" y="161963"/>
                                </a:lnTo>
                                <a:lnTo>
                                  <a:pt x="769124" y="168427"/>
                                </a:lnTo>
                                <a:lnTo>
                                  <a:pt x="769124" y="184429"/>
                                </a:lnTo>
                                <a:lnTo>
                                  <a:pt x="771207" y="190550"/>
                                </a:lnTo>
                                <a:lnTo>
                                  <a:pt x="779513" y="199644"/>
                                </a:lnTo>
                                <a:lnTo>
                                  <a:pt x="784517" y="201904"/>
                                </a:lnTo>
                                <a:lnTo>
                                  <a:pt x="795718" y="201904"/>
                                </a:lnTo>
                                <a:lnTo>
                                  <a:pt x="810260" y="182702"/>
                                </a:lnTo>
                                <a:lnTo>
                                  <a:pt x="808596" y="181635"/>
                                </a:lnTo>
                                <a:lnTo>
                                  <a:pt x="807008" y="185877"/>
                                </a:lnTo>
                                <a:lnTo>
                                  <a:pt x="805053" y="188874"/>
                                </a:lnTo>
                                <a:lnTo>
                                  <a:pt x="800341" y="192379"/>
                                </a:lnTo>
                                <a:lnTo>
                                  <a:pt x="797560" y="193268"/>
                                </a:lnTo>
                                <a:lnTo>
                                  <a:pt x="789609" y="193268"/>
                                </a:lnTo>
                                <a:lnTo>
                                  <a:pt x="785456" y="191198"/>
                                </a:lnTo>
                                <a:lnTo>
                                  <a:pt x="778370" y="183007"/>
                                </a:lnTo>
                                <a:lnTo>
                                  <a:pt x="776630" y="177342"/>
                                </a:lnTo>
                                <a:lnTo>
                                  <a:pt x="776668" y="170116"/>
                                </a:lnTo>
                                <a:lnTo>
                                  <a:pt x="810260" y="170116"/>
                                </a:lnTo>
                                <a:lnTo>
                                  <a:pt x="810260" y="167043"/>
                                </a:lnTo>
                                <a:close/>
                              </a:path>
                              <a:path w="973455" h="521970">
                                <a:moveTo>
                                  <a:pt x="863714" y="327812"/>
                                </a:moveTo>
                                <a:lnTo>
                                  <a:pt x="861377" y="327812"/>
                                </a:lnTo>
                                <a:lnTo>
                                  <a:pt x="859777" y="327571"/>
                                </a:lnTo>
                                <a:lnTo>
                                  <a:pt x="856221" y="293116"/>
                                </a:lnTo>
                                <a:lnTo>
                                  <a:pt x="855891" y="290360"/>
                                </a:lnTo>
                                <a:lnTo>
                                  <a:pt x="854367" y="286232"/>
                                </a:lnTo>
                                <a:lnTo>
                                  <a:pt x="853986" y="285191"/>
                                </a:lnTo>
                                <a:lnTo>
                                  <a:pt x="852462" y="283006"/>
                                </a:lnTo>
                                <a:lnTo>
                                  <a:pt x="848652" y="280352"/>
                                </a:lnTo>
                                <a:lnTo>
                                  <a:pt x="846366" y="279692"/>
                                </a:lnTo>
                                <a:lnTo>
                                  <a:pt x="838542" y="279692"/>
                                </a:lnTo>
                                <a:lnTo>
                                  <a:pt x="833120" y="283121"/>
                                </a:lnTo>
                                <a:lnTo>
                                  <a:pt x="827417" y="289991"/>
                                </a:lnTo>
                                <a:lnTo>
                                  <a:pt x="827417" y="286753"/>
                                </a:lnTo>
                                <a:lnTo>
                                  <a:pt x="827417" y="279692"/>
                                </a:lnTo>
                                <a:lnTo>
                                  <a:pt x="825131" y="279692"/>
                                </a:lnTo>
                                <a:lnTo>
                                  <a:pt x="810501" y="285635"/>
                                </a:lnTo>
                                <a:lnTo>
                                  <a:pt x="811288" y="287540"/>
                                </a:lnTo>
                                <a:lnTo>
                                  <a:pt x="812673" y="287020"/>
                                </a:lnTo>
                                <a:lnTo>
                                  <a:pt x="813854" y="286753"/>
                                </a:lnTo>
                                <a:lnTo>
                                  <a:pt x="815771" y="286753"/>
                                </a:lnTo>
                                <a:lnTo>
                                  <a:pt x="816495" y="286981"/>
                                </a:lnTo>
                                <a:lnTo>
                                  <a:pt x="817587" y="287896"/>
                                </a:lnTo>
                                <a:lnTo>
                                  <a:pt x="818007" y="288759"/>
                                </a:lnTo>
                                <a:lnTo>
                                  <a:pt x="818540" y="291312"/>
                                </a:lnTo>
                                <a:lnTo>
                                  <a:pt x="818654" y="322287"/>
                                </a:lnTo>
                                <a:lnTo>
                                  <a:pt x="818222" y="324675"/>
                                </a:lnTo>
                                <a:lnTo>
                                  <a:pt x="816495" y="327177"/>
                                </a:lnTo>
                                <a:lnTo>
                                  <a:pt x="814832" y="327812"/>
                                </a:lnTo>
                                <a:lnTo>
                                  <a:pt x="811288" y="327812"/>
                                </a:lnTo>
                                <a:lnTo>
                                  <a:pt x="811288" y="329717"/>
                                </a:lnTo>
                                <a:lnTo>
                                  <a:pt x="835329" y="329717"/>
                                </a:lnTo>
                                <a:lnTo>
                                  <a:pt x="835329" y="327812"/>
                                </a:lnTo>
                                <a:lnTo>
                                  <a:pt x="832675" y="327812"/>
                                </a:lnTo>
                                <a:lnTo>
                                  <a:pt x="830884" y="327571"/>
                                </a:lnTo>
                                <a:lnTo>
                                  <a:pt x="830046" y="327088"/>
                                </a:lnTo>
                                <a:lnTo>
                                  <a:pt x="829170" y="326618"/>
                                </a:lnTo>
                                <a:lnTo>
                                  <a:pt x="828497" y="325882"/>
                                </a:lnTo>
                                <a:lnTo>
                                  <a:pt x="827608" y="324065"/>
                                </a:lnTo>
                                <a:lnTo>
                                  <a:pt x="827532" y="323202"/>
                                </a:lnTo>
                                <a:lnTo>
                                  <a:pt x="827417" y="293116"/>
                                </a:lnTo>
                                <a:lnTo>
                                  <a:pt x="830262" y="289991"/>
                                </a:lnTo>
                                <a:lnTo>
                                  <a:pt x="831596" y="288518"/>
                                </a:lnTo>
                                <a:lnTo>
                                  <a:pt x="835799" y="286232"/>
                                </a:lnTo>
                                <a:lnTo>
                                  <a:pt x="842721" y="286232"/>
                                </a:lnTo>
                                <a:lnTo>
                                  <a:pt x="844651" y="287210"/>
                                </a:lnTo>
                                <a:lnTo>
                                  <a:pt x="846950" y="291211"/>
                                </a:lnTo>
                                <a:lnTo>
                                  <a:pt x="847394" y="293611"/>
                                </a:lnTo>
                                <a:lnTo>
                                  <a:pt x="847471" y="323202"/>
                                </a:lnTo>
                                <a:lnTo>
                                  <a:pt x="846963" y="325081"/>
                                </a:lnTo>
                                <a:lnTo>
                                  <a:pt x="846340" y="326085"/>
                                </a:lnTo>
                                <a:lnTo>
                                  <a:pt x="844524" y="327469"/>
                                </a:lnTo>
                                <a:lnTo>
                                  <a:pt x="842949" y="327812"/>
                                </a:lnTo>
                                <a:lnTo>
                                  <a:pt x="839685" y="327812"/>
                                </a:lnTo>
                                <a:lnTo>
                                  <a:pt x="839685" y="329717"/>
                                </a:lnTo>
                                <a:lnTo>
                                  <a:pt x="863714" y="329717"/>
                                </a:lnTo>
                                <a:lnTo>
                                  <a:pt x="863714" y="327812"/>
                                </a:lnTo>
                                <a:close/>
                              </a:path>
                              <a:path w="973455" h="521970">
                                <a:moveTo>
                                  <a:pt x="872566" y="73494"/>
                                </a:moveTo>
                                <a:lnTo>
                                  <a:pt x="854214" y="47434"/>
                                </a:lnTo>
                                <a:lnTo>
                                  <a:pt x="843534" y="21920"/>
                                </a:lnTo>
                                <a:lnTo>
                                  <a:pt x="843534" y="47434"/>
                                </a:lnTo>
                                <a:lnTo>
                                  <a:pt x="818794" y="47434"/>
                                </a:lnTo>
                                <a:lnTo>
                                  <a:pt x="831329" y="18364"/>
                                </a:lnTo>
                                <a:lnTo>
                                  <a:pt x="843534" y="47434"/>
                                </a:lnTo>
                                <a:lnTo>
                                  <a:pt x="843534" y="21920"/>
                                </a:lnTo>
                                <a:lnTo>
                                  <a:pt x="842048" y="18364"/>
                                </a:lnTo>
                                <a:lnTo>
                                  <a:pt x="835139" y="1854"/>
                                </a:lnTo>
                                <a:lnTo>
                                  <a:pt x="833297" y="1854"/>
                                </a:lnTo>
                                <a:lnTo>
                                  <a:pt x="807986" y="61061"/>
                                </a:lnTo>
                                <a:lnTo>
                                  <a:pt x="805789" y="66268"/>
                                </a:lnTo>
                                <a:lnTo>
                                  <a:pt x="803783" y="69723"/>
                                </a:lnTo>
                                <a:lnTo>
                                  <a:pt x="801103" y="72263"/>
                                </a:lnTo>
                                <a:lnTo>
                                  <a:pt x="799147" y="72961"/>
                                </a:lnTo>
                                <a:lnTo>
                                  <a:pt x="796137" y="73494"/>
                                </a:lnTo>
                                <a:lnTo>
                                  <a:pt x="796137" y="75450"/>
                                </a:lnTo>
                                <a:lnTo>
                                  <a:pt x="818794" y="75450"/>
                                </a:lnTo>
                                <a:lnTo>
                                  <a:pt x="818794" y="73494"/>
                                </a:lnTo>
                                <a:lnTo>
                                  <a:pt x="815340" y="73240"/>
                                </a:lnTo>
                                <a:lnTo>
                                  <a:pt x="813079" y="72694"/>
                                </a:lnTo>
                                <a:lnTo>
                                  <a:pt x="810996" y="71043"/>
                                </a:lnTo>
                                <a:lnTo>
                                  <a:pt x="810564" y="70256"/>
                                </a:lnTo>
                                <a:lnTo>
                                  <a:pt x="810641" y="67017"/>
                                </a:lnTo>
                                <a:lnTo>
                                  <a:pt x="811085" y="65506"/>
                                </a:lnTo>
                                <a:lnTo>
                                  <a:pt x="817156" y="51358"/>
                                </a:lnTo>
                                <a:lnTo>
                                  <a:pt x="845019" y="51358"/>
                                </a:lnTo>
                                <a:lnTo>
                                  <a:pt x="850785" y="65074"/>
                                </a:lnTo>
                                <a:lnTo>
                                  <a:pt x="851458" y="67398"/>
                                </a:lnTo>
                                <a:lnTo>
                                  <a:pt x="851496" y="70256"/>
                                </a:lnTo>
                                <a:lnTo>
                                  <a:pt x="850988" y="71234"/>
                                </a:lnTo>
                                <a:lnTo>
                                  <a:pt x="848956" y="72872"/>
                                </a:lnTo>
                                <a:lnTo>
                                  <a:pt x="847039" y="73355"/>
                                </a:lnTo>
                                <a:lnTo>
                                  <a:pt x="844156" y="73494"/>
                                </a:lnTo>
                                <a:lnTo>
                                  <a:pt x="844156" y="75450"/>
                                </a:lnTo>
                                <a:lnTo>
                                  <a:pt x="872566" y="75450"/>
                                </a:lnTo>
                                <a:lnTo>
                                  <a:pt x="872566" y="73494"/>
                                </a:lnTo>
                                <a:close/>
                              </a:path>
                              <a:path w="973455" h="521970">
                                <a:moveTo>
                                  <a:pt x="902665" y="310730"/>
                                </a:moveTo>
                                <a:lnTo>
                                  <a:pt x="899058" y="306108"/>
                                </a:lnTo>
                                <a:lnTo>
                                  <a:pt x="880783" y="297230"/>
                                </a:lnTo>
                                <a:lnTo>
                                  <a:pt x="878547" y="295681"/>
                                </a:lnTo>
                                <a:lnTo>
                                  <a:pt x="877455" y="294233"/>
                                </a:lnTo>
                                <a:lnTo>
                                  <a:pt x="876312" y="292811"/>
                                </a:lnTo>
                                <a:lnTo>
                                  <a:pt x="875753" y="291122"/>
                                </a:lnTo>
                                <a:lnTo>
                                  <a:pt x="881545" y="282829"/>
                                </a:lnTo>
                                <a:lnTo>
                                  <a:pt x="887285" y="282829"/>
                                </a:lnTo>
                                <a:lnTo>
                                  <a:pt x="889965" y="283756"/>
                                </a:lnTo>
                                <a:lnTo>
                                  <a:pt x="894181" y="287502"/>
                                </a:lnTo>
                                <a:lnTo>
                                  <a:pt x="895896" y="291045"/>
                                </a:lnTo>
                                <a:lnTo>
                                  <a:pt x="897242" y="296240"/>
                                </a:lnTo>
                                <a:lnTo>
                                  <a:pt x="898994" y="296240"/>
                                </a:lnTo>
                                <a:lnTo>
                                  <a:pt x="898994" y="282829"/>
                                </a:lnTo>
                                <a:lnTo>
                                  <a:pt x="898994" y="281711"/>
                                </a:lnTo>
                                <a:lnTo>
                                  <a:pt x="898994" y="279692"/>
                                </a:lnTo>
                                <a:lnTo>
                                  <a:pt x="897242" y="279692"/>
                                </a:lnTo>
                                <a:lnTo>
                                  <a:pt x="896823" y="280530"/>
                                </a:lnTo>
                                <a:lnTo>
                                  <a:pt x="896442" y="281076"/>
                                </a:lnTo>
                                <a:lnTo>
                                  <a:pt x="896137" y="281343"/>
                                </a:lnTo>
                                <a:lnTo>
                                  <a:pt x="894791" y="281711"/>
                                </a:lnTo>
                                <a:lnTo>
                                  <a:pt x="894207" y="281711"/>
                                </a:lnTo>
                                <a:lnTo>
                                  <a:pt x="893000" y="281444"/>
                                </a:lnTo>
                                <a:lnTo>
                                  <a:pt x="888466" y="280085"/>
                                </a:lnTo>
                                <a:lnTo>
                                  <a:pt x="886155" y="279692"/>
                                </a:lnTo>
                                <a:lnTo>
                                  <a:pt x="879894" y="279692"/>
                                </a:lnTo>
                                <a:lnTo>
                                  <a:pt x="876338" y="281025"/>
                                </a:lnTo>
                                <a:lnTo>
                                  <a:pt x="870877" y="286410"/>
                                </a:lnTo>
                                <a:lnTo>
                                  <a:pt x="869492" y="289750"/>
                                </a:lnTo>
                                <a:lnTo>
                                  <a:pt x="869619" y="297230"/>
                                </a:lnTo>
                                <a:lnTo>
                                  <a:pt x="870292" y="299377"/>
                                </a:lnTo>
                                <a:lnTo>
                                  <a:pt x="873480" y="303441"/>
                                </a:lnTo>
                                <a:lnTo>
                                  <a:pt x="876833" y="305739"/>
                                </a:lnTo>
                                <a:lnTo>
                                  <a:pt x="887095" y="310832"/>
                                </a:lnTo>
                                <a:lnTo>
                                  <a:pt x="890524" y="312940"/>
                                </a:lnTo>
                                <a:lnTo>
                                  <a:pt x="893940" y="316268"/>
                                </a:lnTo>
                                <a:lnTo>
                                  <a:pt x="894689" y="318058"/>
                                </a:lnTo>
                                <a:lnTo>
                                  <a:pt x="894791" y="322770"/>
                                </a:lnTo>
                                <a:lnTo>
                                  <a:pt x="894029" y="324497"/>
                                </a:lnTo>
                                <a:lnTo>
                                  <a:pt x="890955" y="327367"/>
                                </a:lnTo>
                                <a:lnTo>
                                  <a:pt x="888974" y="328079"/>
                                </a:lnTo>
                                <a:lnTo>
                                  <a:pt x="883069" y="328079"/>
                                </a:lnTo>
                                <a:lnTo>
                                  <a:pt x="871461" y="313118"/>
                                </a:lnTo>
                                <a:lnTo>
                                  <a:pt x="869708" y="313118"/>
                                </a:lnTo>
                                <a:lnTo>
                                  <a:pt x="869708" y="330466"/>
                                </a:lnTo>
                                <a:lnTo>
                                  <a:pt x="871461" y="330466"/>
                                </a:lnTo>
                                <a:lnTo>
                                  <a:pt x="871918" y="329552"/>
                                </a:lnTo>
                                <a:lnTo>
                                  <a:pt x="872553" y="329095"/>
                                </a:lnTo>
                                <a:lnTo>
                                  <a:pt x="874115" y="329095"/>
                                </a:lnTo>
                                <a:lnTo>
                                  <a:pt x="875068" y="329272"/>
                                </a:lnTo>
                                <a:lnTo>
                                  <a:pt x="876236" y="329628"/>
                                </a:lnTo>
                                <a:lnTo>
                                  <a:pt x="880046" y="330682"/>
                                </a:lnTo>
                                <a:lnTo>
                                  <a:pt x="883450" y="331216"/>
                                </a:lnTo>
                                <a:lnTo>
                                  <a:pt x="890549" y="331216"/>
                                </a:lnTo>
                                <a:lnTo>
                                  <a:pt x="894308" y="329857"/>
                                </a:lnTo>
                                <a:lnTo>
                                  <a:pt x="895248" y="329095"/>
                                </a:lnTo>
                                <a:lnTo>
                                  <a:pt x="896505" y="328079"/>
                                </a:lnTo>
                                <a:lnTo>
                                  <a:pt x="900988" y="324434"/>
                                </a:lnTo>
                                <a:lnTo>
                                  <a:pt x="902665" y="320878"/>
                                </a:lnTo>
                                <a:lnTo>
                                  <a:pt x="902665" y="310730"/>
                                </a:lnTo>
                                <a:close/>
                              </a:path>
                              <a:path w="973455" h="521970">
                                <a:moveTo>
                                  <a:pt x="938187" y="296037"/>
                                </a:moveTo>
                                <a:lnTo>
                                  <a:pt x="918743" y="260057"/>
                                </a:lnTo>
                                <a:lnTo>
                                  <a:pt x="908900" y="254266"/>
                                </a:lnTo>
                                <a:lnTo>
                                  <a:pt x="908900" y="256501"/>
                                </a:lnTo>
                                <a:lnTo>
                                  <a:pt x="912507" y="258978"/>
                                </a:lnTo>
                                <a:lnTo>
                                  <a:pt x="915416" y="261569"/>
                                </a:lnTo>
                                <a:lnTo>
                                  <a:pt x="926198" y="284518"/>
                                </a:lnTo>
                                <a:lnTo>
                                  <a:pt x="927366" y="290753"/>
                                </a:lnTo>
                                <a:lnTo>
                                  <a:pt x="927950" y="297624"/>
                                </a:lnTo>
                                <a:lnTo>
                                  <a:pt x="927950" y="312127"/>
                                </a:lnTo>
                                <a:lnTo>
                                  <a:pt x="913257" y="348564"/>
                                </a:lnTo>
                                <a:lnTo>
                                  <a:pt x="908900" y="350989"/>
                                </a:lnTo>
                                <a:lnTo>
                                  <a:pt x="908900" y="352971"/>
                                </a:lnTo>
                                <a:lnTo>
                                  <a:pt x="936167" y="319290"/>
                                </a:lnTo>
                                <a:lnTo>
                                  <a:pt x="938187" y="303568"/>
                                </a:lnTo>
                                <a:lnTo>
                                  <a:pt x="938187" y="296037"/>
                                </a:lnTo>
                                <a:close/>
                              </a:path>
                              <a:path w="973455" h="521970">
                                <a:moveTo>
                                  <a:pt x="950696" y="3505"/>
                                </a:moveTo>
                                <a:lnTo>
                                  <a:pt x="925639" y="3505"/>
                                </a:lnTo>
                                <a:lnTo>
                                  <a:pt x="925639" y="5461"/>
                                </a:lnTo>
                                <a:lnTo>
                                  <a:pt x="930973" y="5461"/>
                                </a:lnTo>
                                <a:lnTo>
                                  <a:pt x="933030" y="6210"/>
                                </a:lnTo>
                                <a:lnTo>
                                  <a:pt x="935329" y="8801"/>
                                </a:lnTo>
                                <a:lnTo>
                                  <a:pt x="935824" y="11557"/>
                                </a:lnTo>
                                <a:lnTo>
                                  <a:pt x="935824" y="57467"/>
                                </a:lnTo>
                                <a:lnTo>
                                  <a:pt x="904201" y="18669"/>
                                </a:lnTo>
                                <a:lnTo>
                                  <a:pt x="891844" y="3505"/>
                                </a:lnTo>
                                <a:lnTo>
                                  <a:pt x="872312" y="3505"/>
                                </a:lnTo>
                                <a:lnTo>
                                  <a:pt x="872312" y="5461"/>
                                </a:lnTo>
                                <a:lnTo>
                                  <a:pt x="874407" y="5461"/>
                                </a:lnTo>
                                <a:lnTo>
                                  <a:pt x="875969" y="5626"/>
                                </a:lnTo>
                                <a:lnTo>
                                  <a:pt x="886485" y="12954"/>
                                </a:lnTo>
                                <a:lnTo>
                                  <a:pt x="886396" y="67602"/>
                                </a:lnTo>
                                <a:lnTo>
                                  <a:pt x="886104" y="69596"/>
                                </a:lnTo>
                                <a:lnTo>
                                  <a:pt x="884047" y="72567"/>
                                </a:lnTo>
                                <a:lnTo>
                                  <a:pt x="881862" y="73494"/>
                                </a:lnTo>
                                <a:lnTo>
                                  <a:pt x="876312" y="73494"/>
                                </a:lnTo>
                                <a:lnTo>
                                  <a:pt x="876312" y="75450"/>
                                </a:lnTo>
                                <a:lnTo>
                                  <a:pt x="901331" y="75450"/>
                                </a:lnTo>
                                <a:lnTo>
                                  <a:pt x="901331" y="73494"/>
                                </a:lnTo>
                                <a:lnTo>
                                  <a:pt x="895997" y="73494"/>
                                </a:lnTo>
                                <a:lnTo>
                                  <a:pt x="893927" y="72745"/>
                                </a:lnTo>
                                <a:lnTo>
                                  <a:pt x="891159" y="18669"/>
                                </a:lnTo>
                                <a:lnTo>
                                  <a:pt x="938593" y="76619"/>
                                </a:lnTo>
                                <a:lnTo>
                                  <a:pt x="940498" y="76619"/>
                                </a:lnTo>
                                <a:lnTo>
                                  <a:pt x="940498" y="57467"/>
                                </a:lnTo>
                                <a:lnTo>
                                  <a:pt x="940562" y="11557"/>
                                </a:lnTo>
                                <a:lnTo>
                                  <a:pt x="940904" y="9359"/>
                                </a:lnTo>
                                <a:lnTo>
                                  <a:pt x="941666" y="8216"/>
                                </a:lnTo>
                                <a:lnTo>
                                  <a:pt x="942936" y="6375"/>
                                </a:lnTo>
                                <a:lnTo>
                                  <a:pt x="945095" y="5461"/>
                                </a:lnTo>
                                <a:lnTo>
                                  <a:pt x="950696" y="5461"/>
                                </a:lnTo>
                                <a:lnTo>
                                  <a:pt x="950696" y="3505"/>
                                </a:lnTo>
                                <a:close/>
                              </a:path>
                              <a:path w="973455" h="521970">
                                <a:moveTo>
                                  <a:pt x="973416" y="72618"/>
                                </a:moveTo>
                                <a:lnTo>
                                  <a:pt x="972515" y="69926"/>
                                </a:lnTo>
                                <a:lnTo>
                                  <a:pt x="968870" y="65849"/>
                                </a:lnTo>
                                <a:lnTo>
                                  <a:pt x="966800" y="64833"/>
                                </a:lnTo>
                                <a:lnTo>
                                  <a:pt x="962545" y="64833"/>
                                </a:lnTo>
                                <a:lnTo>
                                  <a:pt x="960932" y="65455"/>
                                </a:lnTo>
                                <a:lnTo>
                                  <a:pt x="958278" y="67932"/>
                                </a:lnTo>
                                <a:lnTo>
                                  <a:pt x="957605" y="69418"/>
                                </a:lnTo>
                                <a:lnTo>
                                  <a:pt x="957605" y="72961"/>
                                </a:lnTo>
                                <a:lnTo>
                                  <a:pt x="958126" y="74371"/>
                                </a:lnTo>
                                <a:lnTo>
                                  <a:pt x="960170" y="76415"/>
                                </a:lnTo>
                                <a:lnTo>
                                  <a:pt x="961567" y="76936"/>
                                </a:lnTo>
                                <a:lnTo>
                                  <a:pt x="963282" y="76936"/>
                                </a:lnTo>
                                <a:lnTo>
                                  <a:pt x="965314" y="76454"/>
                                </a:lnTo>
                                <a:lnTo>
                                  <a:pt x="966609" y="75742"/>
                                </a:lnTo>
                                <a:lnTo>
                                  <a:pt x="967460" y="75399"/>
                                </a:lnTo>
                                <a:lnTo>
                                  <a:pt x="967854" y="75399"/>
                                </a:lnTo>
                                <a:lnTo>
                                  <a:pt x="968590" y="75869"/>
                                </a:lnTo>
                                <a:lnTo>
                                  <a:pt x="969073" y="77571"/>
                                </a:lnTo>
                                <a:lnTo>
                                  <a:pt x="969073" y="80403"/>
                                </a:lnTo>
                                <a:lnTo>
                                  <a:pt x="968070" y="83083"/>
                                </a:lnTo>
                                <a:lnTo>
                                  <a:pt x="964082" y="88138"/>
                                </a:lnTo>
                                <a:lnTo>
                                  <a:pt x="961250" y="89992"/>
                                </a:lnTo>
                                <a:lnTo>
                                  <a:pt x="957605" y="91198"/>
                                </a:lnTo>
                                <a:lnTo>
                                  <a:pt x="957605" y="93548"/>
                                </a:lnTo>
                                <a:lnTo>
                                  <a:pt x="963104" y="91744"/>
                                </a:lnTo>
                                <a:lnTo>
                                  <a:pt x="967092" y="89268"/>
                                </a:lnTo>
                                <a:lnTo>
                                  <a:pt x="972172" y="83007"/>
                                </a:lnTo>
                                <a:lnTo>
                                  <a:pt x="973416" y="79616"/>
                                </a:lnTo>
                                <a:lnTo>
                                  <a:pt x="973416" y="75399"/>
                                </a:lnTo>
                                <a:lnTo>
                                  <a:pt x="973416" y="72618"/>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4531" y="1578558"/>
                            <a:ext cx="1210310" cy="403860"/>
                          </a:xfrm>
                          <a:custGeom>
                            <a:avLst/>
                            <a:gdLst/>
                            <a:ahLst/>
                            <a:cxnLst/>
                            <a:rect l="l" t="t" r="r" b="b"/>
                            <a:pathLst>
                              <a:path w="1210310" h="403860">
                                <a:moveTo>
                                  <a:pt x="1210056" y="0"/>
                                </a:moveTo>
                                <a:lnTo>
                                  <a:pt x="0" y="0"/>
                                </a:lnTo>
                                <a:lnTo>
                                  <a:pt x="0" y="31750"/>
                                </a:lnTo>
                                <a:lnTo>
                                  <a:pt x="0" y="372110"/>
                                </a:lnTo>
                                <a:lnTo>
                                  <a:pt x="0" y="403860"/>
                                </a:lnTo>
                                <a:lnTo>
                                  <a:pt x="1210056" y="403860"/>
                                </a:lnTo>
                                <a:lnTo>
                                  <a:pt x="1210056" y="372110"/>
                                </a:lnTo>
                                <a:lnTo>
                                  <a:pt x="254" y="372110"/>
                                </a:lnTo>
                                <a:lnTo>
                                  <a:pt x="254" y="31750"/>
                                </a:lnTo>
                                <a:lnTo>
                                  <a:pt x="1209687" y="31750"/>
                                </a:lnTo>
                                <a:lnTo>
                                  <a:pt x="1209687" y="371627"/>
                                </a:lnTo>
                                <a:lnTo>
                                  <a:pt x="1210056" y="371627"/>
                                </a:lnTo>
                                <a:lnTo>
                                  <a:pt x="1210056" y="31750"/>
                                </a:lnTo>
                                <a:lnTo>
                                  <a:pt x="1210056" y="31508"/>
                                </a:lnTo>
                                <a:lnTo>
                                  <a:pt x="1210056" y="0"/>
                                </a:lnTo>
                                <a:close/>
                              </a:path>
                            </a:pathLst>
                          </a:custGeom>
                          <a:solidFill>
                            <a:srgbClr val="5CACFF"/>
                          </a:solidFill>
                        </wps:spPr>
                        <wps:bodyPr wrap="square" lIns="0" tIns="0" rIns="0" bIns="0" rtlCol="0">
                          <a:prstTxWarp prst="textNoShape">
                            <a:avLst/>
                          </a:prstTxWarp>
                          <a:noAutofit/>
                        </wps:bodyPr>
                      </wps:wsp>
                      <wps:wsp>
                        <wps:cNvPr id="63" name="Graphic 63"/>
                        <wps:cNvSpPr/>
                        <wps:spPr>
                          <a:xfrm>
                            <a:off x="-2" y="1573758"/>
                            <a:ext cx="1219200" cy="414020"/>
                          </a:xfrm>
                          <a:custGeom>
                            <a:avLst/>
                            <a:gdLst/>
                            <a:ahLst/>
                            <a:cxnLst/>
                            <a:rect l="l" t="t" r="r" b="b"/>
                            <a:pathLst>
                              <a:path w="1219200" h="414020">
                                <a:moveTo>
                                  <a:pt x="1219111" y="2540"/>
                                </a:moveTo>
                                <a:lnTo>
                                  <a:pt x="1218971" y="2540"/>
                                </a:lnTo>
                                <a:lnTo>
                                  <a:pt x="1218971" y="1270"/>
                                </a:lnTo>
                                <a:lnTo>
                                  <a:pt x="1218438" y="1270"/>
                                </a:lnTo>
                                <a:lnTo>
                                  <a:pt x="1218438" y="0"/>
                                </a:lnTo>
                                <a:lnTo>
                                  <a:pt x="1214577" y="0"/>
                                </a:lnTo>
                                <a:lnTo>
                                  <a:pt x="1214577" y="5080"/>
                                </a:lnTo>
                                <a:lnTo>
                                  <a:pt x="1214577" y="408940"/>
                                </a:lnTo>
                                <a:lnTo>
                                  <a:pt x="4521" y="408940"/>
                                </a:lnTo>
                                <a:lnTo>
                                  <a:pt x="4521" y="409219"/>
                                </a:lnTo>
                                <a:lnTo>
                                  <a:pt x="2260" y="409219"/>
                                </a:lnTo>
                                <a:lnTo>
                                  <a:pt x="2260" y="408940"/>
                                </a:lnTo>
                                <a:lnTo>
                                  <a:pt x="4521" y="408940"/>
                                </a:lnTo>
                                <a:lnTo>
                                  <a:pt x="4521" y="5080"/>
                                </a:lnTo>
                                <a:lnTo>
                                  <a:pt x="1214577" y="5080"/>
                                </a:lnTo>
                                <a:lnTo>
                                  <a:pt x="1214577" y="0"/>
                                </a:lnTo>
                                <a:lnTo>
                                  <a:pt x="660" y="0"/>
                                </a:lnTo>
                                <a:lnTo>
                                  <a:pt x="660" y="1270"/>
                                </a:lnTo>
                                <a:lnTo>
                                  <a:pt x="127" y="1270"/>
                                </a:lnTo>
                                <a:lnTo>
                                  <a:pt x="127" y="2540"/>
                                </a:lnTo>
                                <a:lnTo>
                                  <a:pt x="0" y="2540"/>
                                </a:lnTo>
                                <a:lnTo>
                                  <a:pt x="0" y="5080"/>
                                </a:lnTo>
                                <a:lnTo>
                                  <a:pt x="0" y="408940"/>
                                </a:lnTo>
                                <a:lnTo>
                                  <a:pt x="0" y="411480"/>
                                </a:lnTo>
                                <a:lnTo>
                                  <a:pt x="254" y="411480"/>
                                </a:lnTo>
                                <a:lnTo>
                                  <a:pt x="254" y="412750"/>
                                </a:lnTo>
                                <a:lnTo>
                                  <a:pt x="1384" y="412750"/>
                                </a:lnTo>
                                <a:lnTo>
                                  <a:pt x="1384" y="414020"/>
                                </a:lnTo>
                                <a:lnTo>
                                  <a:pt x="1217714" y="414020"/>
                                </a:lnTo>
                                <a:lnTo>
                                  <a:pt x="1217714" y="412750"/>
                                </a:lnTo>
                                <a:lnTo>
                                  <a:pt x="1218844" y="412750"/>
                                </a:lnTo>
                                <a:lnTo>
                                  <a:pt x="1218844" y="411480"/>
                                </a:lnTo>
                                <a:lnTo>
                                  <a:pt x="1219111" y="411480"/>
                                </a:lnTo>
                                <a:lnTo>
                                  <a:pt x="1219111" y="408940"/>
                                </a:lnTo>
                                <a:lnTo>
                                  <a:pt x="1219111" y="5080"/>
                                </a:lnTo>
                                <a:lnTo>
                                  <a:pt x="1219111" y="2540"/>
                                </a:lnTo>
                                <a:close/>
                              </a:path>
                            </a:pathLst>
                          </a:custGeom>
                          <a:solidFill>
                            <a:srgbClr val="000000"/>
                          </a:solidFill>
                        </wps:spPr>
                        <wps:bodyPr wrap="square" lIns="0" tIns="0" rIns="0" bIns="0" rtlCol="0">
                          <a:prstTxWarp prst="textNoShape">
                            <a:avLst/>
                          </a:prstTxWarp>
                          <a:noAutofit/>
                        </wps:bodyPr>
                      </wps:wsp>
                      <pic:pic>
                        <pic:nvPicPr>
                          <pic:cNvPr id="64" name="Image 64"/>
                          <pic:cNvPicPr/>
                        </pic:nvPicPr>
                        <pic:blipFill>
                          <a:blip r:embed="rId39" cstate="print"/>
                          <a:stretch>
                            <a:fillRect/>
                          </a:stretch>
                        </pic:blipFill>
                        <pic:spPr>
                          <a:xfrm>
                            <a:off x="4785" y="1610067"/>
                            <a:ext cx="1209446" cy="340118"/>
                          </a:xfrm>
                          <a:prstGeom prst="rect">
                            <a:avLst/>
                          </a:prstGeom>
                        </pic:spPr>
                      </pic:pic>
                      <pic:pic>
                        <pic:nvPicPr>
                          <pic:cNvPr id="65" name="Image 65"/>
                          <pic:cNvPicPr/>
                        </pic:nvPicPr>
                        <pic:blipFill>
                          <a:blip r:embed="rId40" cstate="print"/>
                          <a:stretch>
                            <a:fillRect/>
                          </a:stretch>
                        </pic:blipFill>
                        <pic:spPr>
                          <a:xfrm>
                            <a:off x="262459" y="1739807"/>
                            <a:ext cx="694089" cy="77099"/>
                          </a:xfrm>
                          <a:prstGeom prst="rect">
                            <a:avLst/>
                          </a:prstGeom>
                        </pic:spPr>
                      </pic:pic>
                    </wpg:wgp>
                  </a:graphicData>
                </a:graphic>
              </wp:inline>
            </w:drawing>
          </mc:Choice>
          <mc:Fallback>
            <w:pict>
              <v:group style="width:198.45pt;height:156.550pt;mso-position-horizontal-relative:char;mso-position-vertical-relative:line" id="docshapegroup35" coordorigin="0,0" coordsize="3969,3131">
                <v:shape style="position:absolute;left:7;top:7;width:1906;height:548" id="docshape36" coordorigin="7,8" coordsize="1906,548" path="m1913,8l7,8,7,168,7,504,7,556,1913,556,1913,504,1913,504,1913,169,1912,169,1912,504,8,504,8,168,1913,168,1913,8xe" filled="true" fillcolor="#5cacff" stroked="false">
                  <v:path arrowok="t"/>
                  <v:fill type="solid"/>
                </v:shape>
                <v:shape style="position:absolute;left:0;top:0;width:1920;height:564" id="docshape37" coordorigin="0,0" coordsize="1920,564" path="m1920,4l1920,4,1920,2,1919,2,1919,0,1913,0,1913,8,1913,556,7,556,7,8,1913,8,1913,0,1,0,1,2,0,2,0,4,0,4,0,8,0,556,0,560,0,560,0,562,2,562,2,564,1917,564,1917,562,1919,562,1919,560,1920,560,1920,556,1920,556,1920,8,1920,7,1920,4xe" filled="true" fillcolor="#000000" stroked="false">
                  <v:path arrowok="t"/>
                  <v:fill type="solid"/>
                </v:shape>
                <v:shape style="position:absolute;left:7;top:168;width:1905;height:336" type="#_x0000_t75" id="docshape38" stroked="false">
                  <v:imagedata r:id="rId31" o:title=""/>
                </v:shape>
                <v:shape style="position:absolute;left:705;top:220;width:509;height:116" type="#_x0000_t75" id="docshape39" stroked="false">
                  <v:imagedata r:id="rId32" o:title=""/>
                </v:shape>
                <v:shape style="position:absolute;left:897;top:559;width:86;height:203" id="docshape40" coordorigin="897,560" coordsize="86,203" path="m934,676l897,676,940,762,976,691,934,691,934,676xm945,560l934,560,934,691,945,691,945,560xm983,676l945,676,945,691,976,691,983,676xe" filled="true" fillcolor="#000000" stroked="false">
                  <v:path arrowok="t"/>
                  <v:fill type="solid"/>
                </v:shape>
                <v:shape style="position:absolute;left:7;top:765;width:1906;height:580" id="docshape41" coordorigin="7,766" coordsize="1906,580" path="m1913,766l1912,766,1912,816,1912,1294,8,1294,8,816,1912,816,1912,766,7,766,7,816,7,1294,7,1346,1913,1346,1913,1295,1913,1294,1913,816,1913,766xe" filled="true" fillcolor="#79bbff" stroked="false">
                  <v:path arrowok="t"/>
                  <v:fill type="solid"/>
                </v:shape>
                <v:shape style="position:absolute;left:0;top:758;width:1920;height:594" id="docshape42" coordorigin="0,759" coordsize="1920,594" path="m1920,763l1920,763,1920,761,1919,761,1919,759,1913,759,1913,767,1913,1345,7,1345,7,767,1913,767,1913,759,1,759,1,761,0,761,0,763,0,763,0,767,0,1345,0,1349,1,1349,1,1353,1919,1353,1919,1349,1920,1349,1920,1345,1920,1345,1920,767,1920,766,1920,763xe" filled="true" fillcolor="#000000" stroked="false">
                  <v:path arrowok="t"/>
                  <v:fill type="solid"/>
                </v:shape>
                <v:shape style="position:absolute;left:7;top:815;width:1905;height:480" type="#_x0000_t75" id="docshape43" stroked="false">
                  <v:imagedata r:id="rId33" o:title=""/>
                </v:shape>
                <v:shape style="position:absolute;left:142;top:881;width:1592;height:156" type="#_x0000_t75" id="docshape44" stroked="false">
                  <v:imagedata r:id="rId34" o:title=""/>
                </v:shape>
                <v:shape style="position:absolute;left:1746;top:983;width:25;height:46" id="docshape45" coordorigin="1746,983" coordsize="25,46" path="m1761,983l1754,983,1751,984,1747,988,1746,990,1746,996,1747,998,1750,1001,1752,1002,1755,1002,1758,1001,1760,1000,1762,1000,1762,1000,1763,1001,1764,1003,1764,1008,1763,1012,1756,1020,1752,1023,1746,1025,1746,1028,1771,1006,1771,995,1770,991,1764,985,1761,983xe" filled="true" fillcolor="#000000" stroked="false">
                  <v:path arrowok="t"/>
                  <v:fill type="solid"/>
                </v:shape>
                <v:shape style="position:absolute;left:399;top:1101;width:1121;height:153" type="#_x0000_t75" id="docshape46" stroked="false">
                  <v:imagedata r:id="rId35" o:title=""/>
                </v:shape>
                <v:shape style="position:absolute;left:1916;top:1012;width:586;height:86" id="docshape47" coordorigin="1916,1013" coordsize="586,86" path="m2416,1013l2416,1098,2491,1061,2430,1061,2430,1050,2491,1050,2416,1013xm2416,1050l1916,1050,1916,1061,2416,1061,2416,1050xm2491,1050l2430,1050,2430,1061,2491,1061,2501,1055,2491,1050xe" filled="true" fillcolor="#000000" stroked="false">
                  <v:path arrowok="t"/>
                  <v:fill type="solid"/>
                </v:shape>
                <v:shape style="position:absolute;left:2504;top:734;width:1457;height:642" id="docshape48" coordorigin="2505,735" coordsize="1457,642" path="m3961,1324l2505,1324,2505,1376,3961,1376,3961,1324xm3961,735l2505,735,2505,785,3961,785,3961,735xe" filled="true" fillcolor="#5cacff" stroked="false">
                  <v:path arrowok="t"/>
                  <v:fill type="solid"/>
                </v:shape>
                <v:shape style="position:absolute;left:2497;top:727;width:1471;height:656" id="docshape49" coordorigin="2498,728" coordsize="1471,656" path="m3968,732l3968,732,3968,730,3967,730,3967,728,3961,728,3961,736,3961,1376,2505,1376,2505,736,3961,736,3961,728,2499,728,2499,730,2498,730,2498,732,2498,732,2498,736,2498,1376,2498,1380,2498,1380,2498,1382,2500,1382,2500,1384,3966,1384,3966,1382,3968,1382,3968,1380,3968,1380,3968,1376,3968,1376,3968,736,3968,735,3968,732xe" filled="true" fillcolor="#000000" stroked="false">
                  <v:path arrowok="t"/>
                  <v:fill type="solid"/>
                </v:shape>
                <v:shape style="position:absolute;left:2504;top:784;width:1458;height:540" type="#_x0000_t75" id="docshape50" stroked="false">
                  <v:imagedata r:id="rId36" o:title=""/>
                </v:shape>
                <v:shape style="position:absolute;left:2615;top:881;width:1237;height:374" type="#_x0000_t75" id="docshape51" stroked="false">
                  <v:imagedata r:id="rId37" o:title=""/>
                </v:shape>
                <v:shape style="position:absolute;left:917;top:1349;width:86;height:203" id="docshape52" coordorigin="917,1349" coordsize="86,203" path="m955,1466l917,1466,960,1551,996,1480,955,1480,955,1466xm965,1349l955,1349,955,1480,965,1480,965,1349xm1003,1466l965,1466,965,1480,996,1480,1003,1466xe" filled="true" fillcolor="#000000" stroked="false">
                  <v:path arrowok="t"/>
                  <v:fill type="solid"/>
                </v:shape>
                <v:shape style="position:absolute;left:7;top:1557;width:1906;height:714" id="docshape53" coordorigin="7,1558" coordsize="1906,714" path="m1913,1558l1912,1558,1912,1610,1912,2220,8,2220,8,1610,1912,1610,1912,1558,7,1558,7,1610,7,2220,7,2272,1913,2272,1913,2221,1913,2220,1913,1610,1913,1558xe" filled="true" fillcolor="#5cacff" stroked="false">
                  <v:path arrowok="t"/>
                  <v:fill type="solid"/>
                </v:shape>
                <v:shape style="position:absolute;left:0;top:1551;width:1920;height:728" id="docshape54" coordorigin="0,1551" coordsize="1920,728" path="m1920,1555l1920,1555,1920,1553,1919,1553,1919,1551,1,1551,1,1553,0,1553,0,1555,0,1555,0,1559,0,2273,0,2275,1,2275,1,2279,1919,2279,1919,2275,1920,2275,1920,2273,7,2273,7,1559,1913,1559,1913,2272,1920,2272,1920,1559,1920,1559,1920,1555xe" filled="true" fillcolor="#000000" stroked="false">
                  <v:path arrowok="t"/>
                  <v:fill type="solid"/>
                </v:shape>
                <v:shape style="position:absolute;left:7;top:1609;width:1905;height:611" type="#_x0000_t75" id="docshape55" stroked="false">
                  <v:imagedata r:id="rId38" o:title=""/>
                </v:shape>
                <v:shape style="position:absolute;left:192;top:1656;width:1533;height:822" id="docshape56" coordorigin="192,1656" coordsize="1533,822" path="m294,1748l292,1747,285,1756,279,1762,268,1769,261,1770,245,1770,238,1768,225,1760,220,1754,213,1739,211,1731,211,1708,213,1697,220,1681,225,1675,237,1667,244,1665,260,1665,268,1668,281,1678,286,1686,289,1698,292,1698,290,1667,289,1659,286,1659,286,1662,285,1664,283,1665,282,1666,281,1667,278,1667,277,1666,274,1665,266,1661,258,1659,240,1659,230,1662,212,1672,205,1680,195,1698,192,1709,192,1734,196,1746,204,1757,212,1766,223,1772,234,1776,248,1778,258,1778,267,1775,275,1770,282,1766,289,1759,294,1748xm345,1772l341,1772,338,1772,335,1770,334,1769,333,1766,332,1763,332,1667,332,1656,329,1656,306,1666,307,1668,309,1668,311,1667,314,1667,315,1668,317,1669,318,1670,318,1672,318,1674,319,1763,318,1766,317,1769,316,1770,313,1772,311,1772,307,1772,307,1775,345,1775,345,1772xm351,2149l348,2147,342,2157,335,2163,324,2169,318,2171,302,2171,294,2169,281,2161,276,2155,270,2140,268,2131,268,2108,270,2098,277,2081,281,2075,294,2068,300,2066,317,2066,325,2068,337,2078,342,2087,346,2098,348,2098,346,2067,346,2060,343,2060,342,2062,341,2064,339,2067,337,2067,335,2067,333,2067,331,2066,323,2062,315,2060,296,2060,286,2062,269,2073,262,2080,251,2099,249,2109,249,2135,253,2147,260,2157,269,2166,279,2173,291,2177,304,2178,314,2178,323,2176,332,2171,339,2166,345,2159,351,2149xm401,2172l397,2172,395,2172,392,2170,391,2169,389,2166,389,2163,389,2068,389,2057,385,2057,362,2066,364,2069,366,2068,368,2068,371,2068,372,2068,373,2069,374,2071,375,2075,375,2163,375,2166,374,2168,373,2169,372,2171,370,2172,367,2172,364,2172,364,2175,401,2175,401,2172xm434,1768l433,1766,432,1765,430,1766,428,1766,427,1766,423,1765,422,1764,422,1763,421,1761,421,1759,421,1699,395,1699,395,1702,400,1702,403,1703,406,1706,407,1709,407,1756,403,1760,399,1763,393,1766,390,1767,384,1767,381,1766,376,1762,375,1757,375,1702,375,1699,348,1699,348,1702,352,1702,355,1702,357,1703,358,1703,359,1704,361,1707,361,1710,362,1756,362,1759,362,1760,364,1768,367,1771,373,1776,377,1777,385,1777,388,1776,395,1773,400,1768,401,1767,407,1761,407,1777,411,1777,434,1768xm490,2168l489,2167,489,2165,487,2166,485,2167,483,2167,480,2166,479,2165,478,2164,478,2162,477,2160,477,2155,477,2099,451,2099,451,2102,456,2102,459,2103,463,2106,463,2109,463,2157,459,2161,456,2164,450,2167,447,2168,441,2168,438,2166,433,2162,432,2157,432,2102,432,2099,405,2099,405,2102,409,2102,412,2102,415,2104,416,2105,417,2108,418,2110,418,2157,418,2160,419,2161,421,2168,423,2172,429,2177,433,2178,441,2178,445,2177,452,2173,457,2169,458,2168,463,2162,463,2178,467,2178,490,2168xm494,1745l489,1738,460,1724,456,1721,455,1719,453,1717,452,1714,452,1709,453,1706,458,1702,461,1701,470,1701,474,1703,481,1709,484,1714,486,1722,489,1722,489,1701,489,1699,489,1696,486,1696,485,1698,485,1698,484,1699,482,1699,481,1699,479,1699,472,1697,468,1696,459,1696,453,1698,444,1707,442,1712,442,1724,443,1727,446,1730,448,1734,454,1737,470,1745,475,1749,481,1754,482,1757,482,1764,481,1767,476,1771,473,1772,464,1772,459,1770,450,1763,447,1757,445,1749,443,1749,443,1776,445,1776,446,1775,447,1774,449,1774,451,1774,459,1777,464,1777,475,1777,481,1775,483,1774,485,1772,492,1767,494,1761,494,1745xm548,1760l545,1760,544,1762,543,1764,539,1766,537,1767,533,1767,532,1766,529,1762,528,1760,528,1704,546,1704,546,1699,528,1699,528,1673,525,1673,523,1679,521,1683,520,1685,518,1689,515,1692,508,1698,505,1700,502,1702,502,1704,514,1704,514,1762,515,1765,516,1768,517,1771,519,1773,524,1776,526,1776,533,1776,536,1775,543,1769,545,1767,546,1765,548,1760xm551,2146l545,2138,516,2124,513,2122,511,2120,509,2117,509,2115,509,2109,510,2107,512,2105,515,2103,518,2102,527,2102,531,2103,538,2109,540,2115,542,2123,545,2123,545,2102,545,2100,545,2097,542,2097,542,2098,541,2099,541,2099,539,2100,538,2100,536,2099,529,2097,525,2097,515,2097,509,2099,501,2107,499,2113,499,2124,500,2128,502,2131,505,2134,510,2138,526,2146,532,2149,537,2154,538,2157,539,2165,537,2167,532,2172,529,2173,520,2173,515,2171,506,2163,503,2157,502,2149,499,2149,499,2177,502,2177,502,2175,503,2174,506,2174,507,2175,515,2177,521,2178,532,2178,538,2176,539,2174,541,2173,548,2167,551,2162,551,2146xm570,1969l565,1968,561,1967,556,1963,553,1958,543,1934,541,1928,524,1887,524,1928,485,1928,505,1882,524,1928,524,1887,522,1882,511,1856,508,1856,468,1949,465,1957,461,1963,457,1967,454,1968,449,1969,449,1972,485,1972,485,1969,480,1968,476,1967,473,1965,472,1964,472,1959,473,1956,482,1934,526,1934,535,1955,537,1959,537,1964,536,1965,533,1968,529,1969,525,1969,525,1972,570,1972,570,1969xm605,2160l601,2160,600,2162,599,2164,596,2166,594,2167,590,2167,588,2166,585,2163,585,2160,584,2105,602,2105,602,2099,584,2099,584,2074,582,2074,580,2079,578,2083,577,2085,574,2089,571,2093,565,2099,562,2101,559,2102,559,2105,571,2105,571,2163,571,2166,572,2166,574,2171,575,2173,580,2176,583,2177,589,2177,593,2175,600,2170,602,2167,603,2166,605,2160xm620,1722l620,1718,617,1710,609,1702,606,1699,602,1698,602,1722,567,1722,567,1716,570,1711,577,1704,581,1702,589,1702,592,1703,597,1707,599,1709,601,1714,602,1718,602,1722,602,1698,599,1696,580,1696,572,1700,558,1714,555,1725,555,1750,558,1759,571,1774,579,1777,597,1777,604,1774,613,1764,615,1762,619,1755,620,1747,617,1745,615,1752,612,1757,604,1762,600,1764,587,1764,581,1761,570,1748,567,1739,567,1727,620,1727,620,1722xm654,1902l654,1899,653,1899,652,1898,651,1898,632,1898,630,1897,629,1896,629,1915,629,1930,627,1935,622,1941,618,1943,610,1943,606,1941,599,1933,597,1926,598,1910,599,1905,604,1899,608,1897,616,1897,620,1899,627,1908,629,1915,629,1896,627,1895,621,1893,604,1893,597,1896,586,1907,583,1913,583,1926,584,1930,589,1938,593,1942,597,1944,592,1949,588,1952,585,1958,584,1959,584,1964,585,1965,587,1968,589,1969,592,1971,586,1977,584,1980,580,1984,579,1987,577,1990,577,1991,577,1996,579,1999,583,2001,590,2006,599,2009,624,2009,636,2005,642,1999,642,1999,650,1991,653,1985,653,1974,652,1972,652,1970,648,1967,647,1966,647,1979,647,1986,645,1990,635,1997,628,1999,628,1999,607,1999,599,1997,590,1992,589,1989,589,1984,589,1982,592,1977,594,1975,597,1972,603,1973,613,1973,634,1974,640,1975,643,1976,646,1977,647,1979,647,1966,645,1964,641,1962,633,1961,625,1961,607,1960,604,1960,599,1959,598,1959,597,1958,595,1955,595,1954,596,1953,597,1949,599,1948,602,1946,605,1947,609,1947,622,1947,627,1946,630,1945,631,1943,641,1935,643,1928,643,1915,642,1910,639,1906,651,1906,652,1906,653,1906,654,1905,654,1904,654,1902xm676,2123l676,2118,673,2111,665,2103,662,2099,659,2098,659,2123,623,2123,624,2117,626,2112,633,2104,638,2103,645,2103,648,2103,654,2107,656,2109,658,2115,659,2118,659,2123,659,2098,655,2097,637,2097,628,2100,615,2115,611,2125,611,2150,615,2160,628,2174,636,2178,653,2178,660,2175,670,2164,672,2162,675,2155,676,2148,674,2146,671,2153,668,2157,661,2163,656,2164,644,2164,637,2161,626,2148,623,2139,623,2128,676,2128,676,2123xm682,1703l681,1701,677,1697,674,1696,665,1696,658,1702,652,1713,652,1707,652,1696,648,1696,625,1706,626,1709,628,1708,630,1707,633,1707,634,1708,636,1709,637,1711,638,1713,638,1765,637,1768,636,1769,633,1771,630,1772,626,1772,626,1775,665,1775,665,1772,662,1772,659,1772,655,1770,654,1768,652,1765,652,1762,652,1720,654,1715,656,1713,657,1711,659,1709,663,1708,664,1708,666,1708,671,1712,673,1713,677,1713,678,1713,681,1710,682,1708,682,1708,682,1703xm714,1662l713,1660,710,1657,708,1656,703,1656,701,1657,698,1660,697,1662,697,1667,698,1669,701,1672,703,1673,708,1673,710,1672,713,1669,714,1667,714,1662xm724,1772l721,1772,718,1772,715,1770,714,1769,713,1766,713,1763,713,1707,713,1696,709,1696,686,1706,687,1709,689,1708,691,1707,694,1707,695,1708,697,1709,698,1710,698,1712,699,1715,699,1720,699,1763,698,1766,698,1767,697,1769,696,1770,693,1772,691,1772,687,1772,687,1775,724,1775,724,1772xm738,2103l738,2101,733,2098,731,2097,721,2097,715,2102,708,2114,708,2108,708,2097,705,2097,682,2106,682,2109,685,2108,686,2108,690,2108,691,2108,693,2110,693,2111,694,2114,694,2165,693,2168,692,2170,689,2172,686,2172,682,2172,682,2175,722,2175,722,2172,718,2172,715,2172,712,2170,710,2169,709,2165,708,2163,708,2121,711,2116,712,2114,713,2112,716,2110,719,2108,720,2108,722,2109,727,2113,729,2114,733,2114,735,2113,736,2111,738,2110,738,2108,738,2108,738,2103xm740,1902l739,1899,738,1899,738,1898,737,1898,718,1898,716,1897,714,1896,714,1915,714,1930,713,1935,707,1941,704,1943,695,1943,692,1941,685,1933,683,1926,683,1910,684,1905,690,1899,693,1897,702,1897,706,1899,712,1908,714,1915,714,1896,713,1895,706,1893,690,1893,683,1896,671,1907,668,1913,668,1926,670,1930,675,1938,678,1942,683,1944,677,1949,674,1952,670,1958,670,1959,670,1964,670,1965,673,1968,675,1969,678,1971,672,1977,669,1980,666,1984,664,1987,663,1990,662,1991,662,1996,664,1999,669,2001,676,2006,685,2009,710,2009,721,2005,727,1999,727,1999,736,1991,739,1985,738,1974,738,1972,737,1970,734,1967,733,1966,733,1979,733,1986,730,1990,721,1997,713,1999,713,1999,693,1999,685,1997,676,1992,674,1989,674,1984,675,1982,678,1977,680,1975,682,1972,689,1973,699,1973,720,1974,725,1975,731,1977,733,1979,733,1966,731,1964,727,1962,718,1961,711,1961,693,1960,689,1960,685,1959,683,1959,682,1958,681,1955,681,1954,681,1953,683,1949,685,1948,687,1946,691,1947,695,1947,708,1947,713,1946,715,1945,717,1943,726,1935,729,1928,729,1915,727,1910,724,1906,737,1906,738,1906,738,1906,739,1905,739,1904,740,1902xm771,2063l770,2061,767,2057,765,2057,760,2057,758,2057,755,2061,754,2063,754,2067,755,2069,758,2073,760,2074,765,2074,767,2073,770,2069,771,2067,771,2063xm781,2172l777,2172,775,2172,772,2171,771,2169,769,2166,769,2163,769,2108,769,2097,765,2097,742,2106,744,2109,746,2108,748,2108,751,2108,752,2108,754,2110,754,2111,755,2115,755,2120,755,2163,755,2166,753,2169,752,2171,750,2172,747,2172,744,2172,744,2175,781,2175,781,2172xm785,1969l781,1969,778,1968,775,1967,774,1966,773,1962,772,1959,772,1864,772,1853,769,1853,746,1862,747,1865,749,1864,751,1864,754,1864,755,1864,757,1866,757,1867,758,1871,758,1959,758,1962,757,1966,756,1967,753,1968,751,1969,747,1969,747,1972,785,1972,785,1969xm813,1772l810,1772,807,1772,804,1770,803,1769,802,1766,802,1763,802,1717,801,1713,799,1707,798,1705,796,1701,790,1697,786,1696,774,1696,765,1702,756,1712,756,1707,756,1696,753,1696,730,1706,731,1709,733,1708,735,1707,738,1707,739,1708,741,1709,741,1711,742,1714,742,1717,742,1763,742,1767,739,1771,736,1772,731,1772,731,1775,769,1775,769,1772,764,1772,762,1772,759,1770,758,1769,756,1766,756,1765,756,1717,761,1712,763,1710,769,1707,780,1707,783,1708,787,1714,788,1718,788,1765,787,1768,786,1769,783,1771,781,1772,775,1772,775,1775,813,1775,813,1772xm868,1922l865,1914,853,1898,852,1898,852,1925,852,1949,851,1957,844,1966,839,1968,826,1968,821,1964,812,1948,810,1939,810,1920,810,1915,814,1906,817,1903,823,1899,825,1898,835,1898,840,1901,844,1906,849,1914,852,1925,852,1898,852,1897,843,1893,825,1893,819,1895,807,1901,803,1906,796,1920,794,1927,794,1944,797,1953,809,1970,819,1974,837,1974,844,1972,850,1968,855,1965,860,1960,863,1953,866,1946,868,1939,868,1922xm870,2172l866,2172,864,2172,861,2171,860,2169,858,2166,858,2164,858,2118,857,2113,855,2107,854,2105,852,2102,846,2098,842,2097,830,2097,822,2102,813,2113,813,2108,813,2097,809,2097,786,2106,787,2109,789,2108,791,2108,794,2108,795,2108,797,2110,798,2111,799,2115,799,2118,799,2164,798,2168,795,2171,793,2172,787,2172,787,2175,825,2175,825,2172,821,2172,818,2172,815,2171,814,2169,813,2167,813,2165,813,2118,817,2113,819,2111,826,2107,837,2107,840,2109,843,2115,844,2119,844,2165,843,2168,842,2170,841,2171,840,2172,837,2172,832,2172,832,2175,870,2175,870,2172xm897,1705l896,1702,895,1702,895,1702,893,1702,875,1702,873,1700,871,1699,871,1718,871,1733,870,1738,864,1745,861,1746,852,1746,848,1744,842,1736,840,1729,840,1713,841,1708,847,1702,850,1700,859,1700,863,1702,869,1711,871,1718,871,1699,869,1698,863,1696,847,1696,840,1699,828,1710,825,1716,825,1729,827,1733,832,1742,835,1745,840,1747,834,1752,830,1756,827,1761,827,1763,827,1767,827,1768,830,1771,832,1773,834,1774,826,1783,823,1787,821,1790,819,1793,819,1794,819,1799,821,1802,833,1810,842,1812,867,1812,878,1808,884,1802,884,1802,893,1794,896,1788,895,1777,895,1775,894,1774,889,1769,889,1782,889,1789,887,1793,878,1800,870,1802,870,1802,849,1802,842,1800,833,1795,831,1792,831,1787,832,1785,834,1781,836,1778,839,1775,846,1776,855,1777,877,1777,882,1778,885,1779,888,1780,889,1782,889,1769,888,1767,884,1765,875,1764,868,1764,850,1763,846,1763,842,1763,840,1762,839,1761,838,1758,838,1757,838,1756,840,1753,842,1751,844,1749,848,1750,852,1750,865,1750,870,1749,872,1748,874,1746,883,1738,886,1732,886,1718,884,1713,881,1709,893,1709,895,1709,895,1709,896,1708,896,1708,897,1705xm953,2106l953,2103,952,2102,951,2102,950,2102,931,2102,929,2101,928,2100,928,2118,928,2134,926,2139,921,2145,917,2147,909,2147,905,2145,898,2136,896,2130,896,2114,898,2109,903,2102,907,2101,915,2101,919,2103,926,2111,928,2118,928,2100,926,2098,920,2097,903,2097,896,2099,885,2110,882,2117,882,2130,883,2134,888,2142,892,2145,896,2148,891,2152,887,2156,884,2161,883,2163,883,2167,884,2169,885,2170,886,2172,888,2173,891,2175,883,2183,882,2184,879,2187,878,2190,876,2194,876,2195,876,2199,878,2202,889,2210,898,2212,923,2212,934,2208,941,2202,949,2195,952,2189,952,2178,951,2175,950,2174,946,2170,946,2183,946,2190,944,2194,934,2201,927,2202,906,2202,898,2201,889,2195,888,2193,888,2187,888,2186,891,2181,893,2178,896,2175,902,2176,912,2177,933,2178,939,2178,944,2181,946,2183,946,2170,944,2168,940,2166,932,2165,924,2164,906,2164,903,2164,898,2163,896,2162,896,2162,894,2159,894,2158,895,2156,896,2153,898,2151,900,2149,904,2150,908,2151,921,2151,926,2149,929,2148,930,2147,939,2138,942,2132,942,2118,941,2114,938,2110,950,2110,951,2109,952,2109,953,2109,953,2108,953,2106xm988,2171l987,2167,981,2160,978,2159,971,2159,969,2160,964,2164,963,2166,963,2172,964,2174,967,2177,970,2178,972,2178,976,2177,978,2176,979,2175,980,2175,981,2176,981,2179,981,2183,980,2187,974,2195,969,2198,963,2200,963,2204,972,2201,978,2197,986,2187,988,2182,988,2175,988,2171xm994,1656l984,1662,975,1668,967,1677,960,1687,955,1698,951,1709,948,1721,948,1734,948,1746,950,1757,958,1779,965,1789,978,1802,985,1807,994,1812,994,1809,988,1805,983,1801,980,1796,977,1792,974,1787,970,1778,968,1772,965,1755,964,1746,964,1721,965,1710,969,1690,972,1682,981,1669,987,1664,994,1660,994,1656xm1003,2393l965,2393,965,2276,955,2276,955,2393,917,2393,960,2478,995,2407,1003,2393xm1006,1969l1003,1969,1000,1968,997,1967,996,1966,995,1963,995,1962,995,1960,994,1914,994,1910,994,1909,991,1903,991,1902,988,1898,982,1894,979,1893,970,1893,966,1894,958,1898,953,1903,948,1909,947,1904,946,1903,944,1900,937,1894,933,1893,926,1893,923,1894,917,1896,914,1898,911,1901,906,1905,902,1909,902,1904,902,1893,898,1893,875,1902,876,1905,879,1905,881,1904,884,1904,885,1905,886,1906,887,1907,888,1911,888,1960,888,1962,888,1963,886,1966,886,1966,885,1967,882,1968,880,1969,876,1969,876,1972,914,1972,914,1969,910,1969,907,1968,905,1967,904,1966,902,1963,902,1962,902,1960,902,1914,904,1910,906,1909,908,1908,913,1905,916,1904,919,1903,926,1903,929,1905,934,1911,934,1914,934,1962,934,1963,934,1965,932,1966,931,1967,929,1968,926,1969,922,1969,922,1972,961,1972,961,1969,957,1969,954,1968,951,1967,950,1966,949,1963,948,1962,948,1918,948,1914,953,1909,953,1909,956,1907,962,1904,965,1903,973,1903,976,1905,979,1908,980,1911,980,1911,980,1914,981,1962,980,1964,980,1965,979,1966,978,1967,976,1968,973,1969,968,1969,968,1972,1006,1972,1006,1969xm1079,1919l1078,1914,1076,1907,1068,1899,1065,1896,1061,1894,1061,1919,1026,1919,1026,1913,1028,1908,1036,1901,1040,1899,1047,1899,1050,1900,1056,1903,1058,1906,1060,1911,1061,1914,1061,1919,1061,1894,1058,1893,1039,1893,1031,1897,1017,1911,1014,1921,1014,1947,1017,1956,1030,1971,1038,1974,1056,1974,1063,1971,1072,1961,1074,1958,1077,1952,1079,1944,1076,1942,1073,1949,1070,1954,1067,1956,1063,1959,1059,1961,1046,1961,1039,1957,1028,1944,1026,1935,1026,1924,1079,1924,1079,1919xm1115,1706l1112,1696,1101,1678,1096,1673,1096,1703,1096,1734,1091,1746,1074,1765,1063,1769,1046,1769,1040,1768,1033,1767,1033,1670,1039,1669,1045,1668,1063,1668,1074,1673,1091,1691,1096,1703,1096,1673,1094,1671,1087,1668,1076,1664,1063,1662,1000,1662,1000,1665,1009,1665,1012,1666,1014,1668,1016,1670,1017,1675,1017,1761,1016,1765,1013,1770,1009,1772,1000,1772,1000,1775,1051,1775,1067,1774,1080,1771,1083,1769,1091,1765,1100,1757,1106,1749,1111,1740,1114,1729,1115,1718,1115,1706xm1126,2172l1123,2172,1120,2172,1117,2171,1115,2169,1110,2165,1106,2160,1085,2133,1085,2133,1081,2129,1101,2111,1105,2107,1108,2105,1114,2102,1118,2102,1122,2102,1122,2099,1089,2099,1089,2102,1091,2102,1093,2102,1094,2103,1095,2106,1094,2108,1094,2109,1091,2111,1087,2115,1068,2133,1068,2068,1068,2057,1064,2057,1041,2066,1043,2069,1045,2068,1047,2068,1049,2068,1051,2068,1052,2069,1053,2071,1053,2073,1054,2075,1054,2165,1053,2166,1053,2168,1050,2171,1048,2172,1045,2172,1041,2172,1041,2175,1080,2175,1080,2172,1076,2172,1073,2172,1071,2171,1070,2170,1068,2166,1068,2165,1068,2133,1093,2166,1095,2168,1095,2169,1093,2172,1093,2172,1091,2172,1089,2172,1089,2175,1126,2175,1126,2172xm1142,1900l1141,1898,1137,1894,1135,1893,1125,1893,1118,1899,1112,1910,1112,1904,1112,1893,1109,1893,1085,1902,1086,1905,1088,1905,1090,1904,1094,1904,1095,1905,1097,1906,1097,1907,1098,1910,1098,1962,1097,1965,1096,1966,1093,1968,1090,1969,1086,1969,1086,1972,1125,1972,1125,1969,1122,1969,1119,1968,1117,1967,1116,1966,1114,1965,1113,1961,1112,1959,1112,1917,1115,1912,1116,1910,1117,1908,1120,1906,1123,1904,1124,1904,1126,1905,1131,1909,1133,1910,1137,1910,1139,1909,1142,1906,1142,1905,1142,1904,1142,1900xm1176,2131l1133,2131,1133,2143,1176,2143,1176,2131xm1217,1956l1213,1960,1211,1961,1210,1962,1208,1963,1206,1962,1205,1961,1205,1961,1204,1960,1204,1959,1204,1957,1204,1926,1204,1910,1203,1907,1201,1901,1198,1898,1198,1898,1191,1894,1185,1893,1169,1893,1163,1895,1153,1903,1150,1907,1150,1915,1151,1917,1154,1920,1155,1920,1159,1920,1161,1920,1164,1917,1164,1915,1164,1905,1165,1903,1169,1899,1172,1898,1180,1898,1184,1900,1189,1905,1190,1910,1190,1921,1190,1926,1190,1955,1183,1961,1177,1964,1170,1964,1167,1962,1163,1957,1161,1954,1161,1947,1162,1944,1166,1938,1169,1936,1176,1932,1182,1930,1190,1926,1190,1921,1177,1926,1167,1930,1156,1937,1152,1940,1148,1947,1147,1950,1147,1960,1149,1964,1156,1972,1160,1973,1169,1973,1172,1973,1177,1970,1182,1967,1186,1964,1190,1961,1190,1965,1191,1969,1194,1972,1196,1973,1205,1973,1211,1969,1215,1963,1217,1961,1217,1956xm1227,1737l1224,1730,1215,1722,1210,1720,1209,1719,1207,1719,1207,1741,1207,1752,1204,1758,1194,1767,1186,1769,1170,1769,1163,1768,1157,1767,1157,1720,1159,1720,1160,1720,1165,1720,1168,1720,1180,1720,1186,1721,1197,1725,1201,1729,1206,1737,1207,1741,1207,1719,1201,1717,1208,1715,1209,1714,1213,1712,1220,1703,1221,1698,1221,1685,1219,1680,1210,1669,1207,1667,1204,1666,1204,1666,1204,1685,1204,1696,1203,1700,1198,1707,1195,1709,1187,1713,1181,1714,1170,1714,1167,1714,1161,1713,1159,1713,1157,1713,1157,1669,1161,1668,1166,1667,1182,1667,1190,1670,1201,1679,1204,1685,1204,1666,1190,1662,1183,1662,1125,1662,1125,1665,1133,1665,1136,1666,1140,1670,1141,1675,1141,1761,1140,1765,1139,1767,1137,1770,1134,1772,1125,1772,1125,1775,1191,1775,1200,1774,1213,1769,1218,1765,1225,1755,1227,1750,1227,1737xm1264,1957l1261,1957,1260,1959,1258,1961,1255,1963,1253,1963,1249,1963,1247,1963,1244,1959,1244,1957,1244,1901,1262,1901,1262,1895,1244,1895,1244,1870,1241,1870,1239,1876,1237,1880,1233,1886,1230,1889,1224,1895,1221,1897,1218,1898,1218,1901,1230,1901,1230,1959,1230,1962,1231,1963,1233,1967,1235,1970,1239,1972,1242,1973,1248,1973,1252,1972,1259,1966,1261,1963,1262,1962,1264,1957xm1297,1859l1296,1857,1293,1854,1291,1853,1286,1853,1284,1854,1281,1857,1280,1859,1280,1864,1281,1866,1284,1869,1286,1870,1291,1870,1293,1869,1296,1866,1297,1864,1297,1859xm1307,1969l1303,1969,1301,1968,1298,1967,1297,1966,1296,1962,1295,1959,1295,1904,1295,1893,1292,1893,1269,1902,1270,1905,1272,1905,1274,1904,1277,1904,1278,1905,1280,1906,1280,1907,1281,1909,1281,1911,1281,1917,1281,1959,1281,1962,1280,1966,1279,1967,1276,1968,1274,1969,1270,1969,1270,1972,1307,1972,1307,1969xm1315,2172l1311,2172,1309,2172,1306,2170,1305,2169,1304,2168,1303,2167,1303,2166,1303,2163,1303,2117,1302,2114,1302,2113,1300,2107,1299,2105,1297,2102,1291,2098,1287,2097,1279,2097,1275,2098,1267,2102,1262,2106,1256,2113,1255,2108,1254,2106,1253,2104,1246,2098,1242,2097,1234,2097,1231,2097,1225,2100,1223,2101,1219,2104,1215,2108,1210,2113,1210,2108,1210,2097,1207,2097,1184,2106,1185,2109,1187,2108,1189,2108,1192,2108,1193,2108,1195,2110,1195,2111,1196,2115,1196,2117,1196,2163,1196,2165,1196,2166,1195,2169,1195,2169,1194,2171,1191,2172,1188,2172,1185,2172,1185,2175,1223,2175,1223,2172,1218,2172,1216,2172,1214,2171,1213,2171,1212,2170,1212,2169,1211,2167,1210,2165,1210,2163,1210,2117,1213,2114,1214,2113,1216,2111,1224,2107,1227,2106,1234,2106,1238,2108,1242,2115,1243,2118,1243,2165,1242,2168,1241,2170,1238,2172,1235,2172,1230,2172,1230,2175,1269,2175,1269,2172,1265,2172,1262,2172,1259,2170,1258,2169,1257,2167,1257,2165,1257,2122,1257,2117,1261,2113,1261,2113,1265,2110,1270,2107,1273,2107,1281,2107,1285,2108,1288,2115,1288,2115,1289,2118,1289,2165,1289,2167,1288,2168,1287,2170,1284,2172,1282,2172,1277,2172,1277,2175,1315,2175,1315,2172xm1321,1755l1321,1741,1320,1737,1315,1729,1312,1725,1305,1719,1298,1715,1274,1702,1266,1697,1262,1693,1260,1690,1259,1687,1259,1679,1261,1675,1268,1668,1273,1666,1284,1666,1289,1667,1298,1672,1302,1676,1307,1685,1309,1691,1310,1698,1313,1698,1313,1666,1313,1666,1313,1659,1310,1659,1310,1662,1309,1664,1308,1664,1307,1665,1306,1666,1303,1666,1301,1665,1297,1664,1291,1661,1285,1659,1269,1659,1261,1662,1249,1674,1245,1681,1245,1694,1246,1698,1251,1706,1254,1709,1262,1716,1269,1720,1288,1731,1294,1735,1300,1739,1302,1741,1305,1747,1306,1750,1306,1758,1304,1762,1296,1769,1290,1771,1277,1771,1272,1770,1267,1767,1262,1764,1258,1761,1253,1753,1251,1747,1250,1739,1246,1739,1246,1778,1250,1778,1250,1775,1251,1773,1252,1772,1253,1771,1256,1771,1260,1772,1270,1776,1274,1777,1279,1777,1282,1778,1295,1778,1304,1775,1308,1771,1308,1771,1317,1762,1321,1755xm1386,2123l1386,2118,1384,2111,1376,2103,1373,2099,1369,2098,1369,2123,1334,2123,1334,2117,1336,2111,1344,2104,1348,2103,1355,2103,1358,2103,1364,2107,1366,2109,1367,2113,1368,2115,1369,2118,1369,2123,1369,2098,1366,2097,1347,2097,1338,2100,1325,2115,1322,2125,1322,2150,1325,2160,1338,2174,1346,2178,1364,2178,1371,2175,1380,2164,1382,2162,1385,2155,1386,2148,1384,2146,1381,2153,1378,2157,1371,2163,1366,2164,1354,2164,1347,2161,1336,2148,1333,2139,1334,2128,1386,2128,1386,2123xm1396,1895l1371,1895,1371,1898,1374,1898,1376,1899,1376,1899,1379,1901,1379,1902,1379,1905,1379,1907,1360,1953,1342,1911,1341,1908,1340,1907,1340,1902,1341,1901,1343,1899,1345,1898,1349,1898,1349,1895,1313,1895,1313,1898,1316,1899,1318,1899,1320,1901,1322,1902,1323,1903,1324,1904,1325,1907,1326,1910,1354,1974,1357,1974,1366,1953,1386,1905,1388,1902,1391,1899,1393,1899,1396,1898,1396,1895xm1439,1748l1436,1747,1429,1756,1423,1762,1412,1769,1405,1770,1389,1770,1382,1768,1369,1760,1364,1754,1357,1739,1356,1731,1356,1708,1357,1697,1364,1681,1369,1675,1381,1667,1388,1665,1404,1665,1412,1668,1425,1678,1430,1686,1433,1698,1436,1698,1434,1667,1433,1659,1430,1659,1430,1662,1429,1664,1427,1665,1426,1666,1425,1667,1422,1667,1421,1666,1418,1665,1410,1661,1402,1659,1384,1659,1374,1662,1356,1672,1349,1680,1339,1698,1337,1709,1337,1734,1340,1746,1348,1757,1357,1766,1367,1772,1378,1776,1392,1778,1402,1778,1411,1775,1419,1770,1426,1766,1433,1759,1439,1748xm1468,2160l1465,2163,1462,2165,1461,2166,1459,2166,1457,2166,1456,2165,1456,2164,1456,2164,1455,2161,1455,2130,1455,2114,1454,2111,1452,2105,1449,2102,1449,2102,1442,2098,1436,2097,1421,2097,1414,2099,1404,2107,1401,2111,1402,2119,1402,2120,1405,2123,1406,2124,1411,2124,1412,2123,1414,2122,1415,2120,1416,2119,1415,2109,1416,2106,1419,2105,1421,2103,1423,2102,1432,2102,1435,2103,1440,2109,1441,2114,1441,2125,1441,2130,1441,2159,1434,2165,1429,2167,1421,2167,1419,2166,1414,2161,1413,2157,1413,2150,1414,2147,1417,2142,1420,2139,1425,2137,1427,2136,1433,2133,1441,2130,1441,2125,1428,2130,1419,2134,1407,2140,1403,2144,1399,2150,1399,2154,1399,2163,1400,2168,1407,2175,1411,2177,1420,2177,1423,2176,1428,2174,1433,2171,1437,2167,1441,2164,1441,2169,1442,2172,1444,2174,1445,2176,1447,2177,1456,2177,1462,2173,1467,2166,1468,2165,1468,2160xm1468,1919l1468,1914,1466,1907,1458,1899,1455,1896,1451,1894,1451,1919,1415,1919,1416,1913,1418,1908,1426,1901,1430,1899,1437,1899,1440,1900,1446,1903,1448,1906,1450,1911,1451,1914,1451,1919,1451,1894,1448,1893,1429,1893,1420,1897,1407,1911,1404,1921,1404,1947,1407,1956,1420,1971,1428,1974,1445,1974,1453,1971,1462,1961,1464,1958,1467,1952,1468,1944,1466,1942,1463,1949,1460,1954,1453,1959,1448,1961,1436,1961,1429,1957,1418,1944,1415,1935,1415,1924,1468,1924,1468,1919xm1553,2172l1549,2172,1546,2172,1544,2171,1543,2169,1541,2166,1541,2164,1541,2118,1540,2113,1538,2107,1537,2105,1535,2102,1529,2098,1525,2097,1513,2097,1504,2102,1495,2113,1495,2108,1495,2097,1492,2097,1469,2106,1470,2109,1472,2108,1474,2108,1477,2108,1478,2108,1480,2110,1481,2111,1481,2115,1482,2164,1481,2168,1478,2171,1476,2172,1470,2172,1470,2175,1508,2175,1508,2172,1504,2172,1501,2172,1500,2171,1498,2171,1497,2169,1496,2167,1496,2165,1495,2118,1500,2113,1502,2111,1509,2107,1520,2107,1523,2109,1526,2115,1527,2119,1527,2165,1526,2168,1525,2170,1522,2172,1520,2172,1515,2172,1515,2175,1553,2175,1553,2172xm1567,1772l1562,1772,1558,1770,1553,1766,1553,1766,1550,1761,1540,1737,1538,1731,1521,1691,1521,1731,1482,1731,1502,1685,1521,1731,1521,1691,1518,1685,1508,1659,1505,1659,1465,1752,1461,1761,1458,1766,1454,1770,1451,1771,1446,1772,1446,1775,1482,1775,1482,1772,1476,1772,1473,1771,1470,1768,1469,1767,1469,1762,1470,1759,1479,1737,1523,1737,1532,1759,1533,1762,1533,1767,1533,1768,1529,1771,1526,1772,1522,1772,1522,1775,1567,1775,1567,1772xm1614,2146l1608,2138,1579,2124,1576,2122,1574,2120,1572,2117,1572,2115,1572,2109,1573,2107,1575,2105,1578,2103,1581,2102,1590,2102,1594,2103,1601,2109,1603,2115,1605,2123,1608,2123,1608,2102,1608,2100,1608,2097,1605,2097,1605,2098,1604,2099,1604,2099,1602,2100,1601,2100,1599,2099,1592,2097,1588,2097,1578,2097,1572,2099,1564,2107,1562,2113,1562,2124,1563,2128,1568,2134,1573,2138,1589,2146,1595,2149,1600,2154,1601,2157,1602,2165,1600,2167,1595,2172,1592,2173,1583,2173,1578,2171,1574,2167,1569,2163,1566,2157,1565,2149,1562,2149,1562,2177,1565,2177,1565,2175,1566,2174,1569,2174,1570,2175,1572,2175,1578,2177,1584,2178,1595,2178,1601,2176,1602,2174,1604,2173,1611,2167,1614,2162,1614,2146xm1670,2122l1668,2111,1659,2089,1653,2080,1639,2066,1632,2061,1624,2057,1624,2060,1629,2064,1634,2068,1641,2077,1644,2081,1648,2090,1650,2097,1651,2104,1653,2114,1654,2125,1654,2148,1653,2158,1648,2179,1645,2187,1636,2200,1631,2205,1624,2209,1624,2212,1634,2207,1642,2200,1650,2191,1657,2182,1663,2171,1667,2159,1669,2147,1670,2134,1670,2122xm1690,1662l1650,1662,1650,1665,1658,1665,1662,1666,1665,1670,1666,1674,1666,1747,1616,1686,1597,1662,1566,1662,1566,1665,1569,1665,1572,1665,1577,1667,1579,1668,1583,1670,1585,1673,1588,1677,1588,1763,1588,1766,1585,1770,1581,1772,1572,1772,1572,1775,1612,1775,1612,1772,1603,1772,1600,1771,1598,1768,1597,1767,1597,1767,1596,1763,1596,1686,1670,1777,1673,1777,1673,1747,1674,1674,1674,1671,1675,1669,1677,1666,1681,1665,1690,1665,1690,1662xm1725,1771l1724,1766,1718,1760,1715,1758,1708,1758,1706,1759,1701,1763,1700,1766,1700,1771,1701,1773,1704,1777,1707,1777,1709,1777,1713,1777,1715,1775,1716,1775,1717,1775,1718,1776,1718,1778,1718,1783,1717,1787,1711,1795,1706,1798,1700,1800,1700,1804,1709,1801,1715,1797,1723,1787,1725,1782,1725,1775,1725,1771xe" filled="true" fillcolor="#000000" stroked="false">
                  <v:path arrowok="t"/>
                  <v:fill type="solid"/>
                </v:shape>
                <v:shape style="position:absolute;left:7;top:2485;width:1906;height:636" id="docshape57" coordorigin="7,2486" coordsize="1906,636" path="m1913,2486l7,2486,7,2536,7,3072,7,3122,1913,3122,1913,3072,8,3072,8,2536,1912,2536,1912,3071,1913,3071,1913,2536,1913,2536,1913,2486xe" filled="true" fillcolor="#5cacff" stroked="false">
                  <v:path arrowok="t"/>
                  <v:fill type="solid"/>
                </v:shape>
                <v:shape style="position:absolute;left:0;top:2478;width:1920;height:652" id="docshape58" coordorigin="0,2478" coordsize="1920,652" path="m1920,2482l1920,2482,1920,2480,1919,2480,1919,2478,1913,2478,1913,2486,1913,3122,7,3122,7,3123,4,3123,4,3122,7,3122,7,2486,1913,2486,1913,2478,1,2478,1,2480,0,2480,0,2482,0,2482,0,2486,0,3122,0,3126,0,3126,0,3128,2,3128,2,3130,1918,3130,1918,3128,1919,3128,1919,3126,1920,3126,1920,3122,1920,2486,1920,2482xe" filled="true" fillcolor="#000000" stroked="false">
                  <v:path arrowok="t"/>
                  <v:fill type="solid"/>
                </v:shape>
                <v:shape style="position:absolute;left:7;top:2535;width:1905;height:536" type="#_x0000_t75" id="docshape59" stroked="false">
                  <v:imagedata r:id="rId39" o:title=""/>
                </v:shape>
                <v:shape style="position:absolute;left:413;top:2739;width:1094;height:122" type="#_x0000_t75" id="docshape60" stroked="false">
                  <v:imagedata r:id="rId40" o:title=""/>
                </v:shape>
              </v:group>
            </w:pict>
          </mc:Fallback>
        </mc:AlternateContent>
      </w:r>
      <w:r>
        <w:rPr>
          <w:sz w:val="20"/>
        </w:rPr>
      </w:r>
    </w:p>
    <w:p>
      <w:pPr>
        <w:tabs>
          <w:tab w:pos="5409" w:val="left" w:leader="none"/>
        </w:tabs>
        <w:spacing w:before="32"/>
        <w:ind w:left="0" w:right="47" w:firstLine="0"/>
        <w:jc w:val="center"/>
        <w:rPr>
          <w:sz w:val="14"/>
        </w:rPr>
      </w:pPr>
      <w:bookmarkStart w:name="_bookmark4" w:id="9"/>
      <w:bookmarkEnd w:id="9"/>
      <w:r>
        <w:rPr/>
      </w:r>
      <w:r>
        <w:rPr>
          <w:b/>
          <w:w w:val="115"/>
          <w:position w:val="11"/>
          <w:sz w:val="14"/>
        </w:rPr>
        <w:t>Fig.</w:t>
      </w:r>
      <w:r>
        <w:rPr>
          <w:b/>
          <w:spacing w:val="-1"/>
          <w:w w:val="115"/>
          <w:position w:val="11"/>
          <w:sz w:val="14"/>
        </w:rPr>
        <w:t> </w:t>
      </w:r>
      <w:r>
        <w:rPr>
          <w:b/>
          <w:w w:val="115"/>
          <w:position w:val="11"/>
          <w:sz w:val="14"/>
        </w:rPr>
        <w:t>3.</w:t>
      </w:r>
      <w:r>
        <w:rPr>
          <w:b/>
          <w:spacing w:val="19"/>
          <w:w w:val="115"/>
          <w:position w:val="11"/>
          <w:sz w:val="14"/>
        </w:rPr>
        <w:t> </w:t>
      </w:r>
      <w:r>
        <w:rPr>
          <w:w w:val="115"/>
          <w:position w:val="11"/>
          <w:sz w:val="14"/>
        </w:rPr>
        <w:t>DDoS</w:t>
      </w:r>
      <w:r>
        <w:rPr>
          <w:spacing w:val="-2"/>
          <w:w w:val="115"/>
          <w:position w:val="11"/>
          <w:sz w:val="14"/>
        </w:rPr>
        <w:t> </w:t>
      </w:r>
      <w:r>
        <w:rPr>
          <w:w w:val="115"/>
          <w:position w:val="11"/>
          <w:sz w:val="14"/>
        </w:rPr>
        <w:t>attack</w:t>
      </w:r>
      <w:r>
        <w:rPr>
          <w:spacing w:val="-1"/>
          <w:w w:val="115"/>
          <w:position w:val="11"/>
          <w:sz w:val="14"/>
        </w:rPr>
        <w:t> </w:t>
      </w:r>
      <w:r>
        <w:rPr>
          <w:w w:val="115"/>
          <w:position w:val="11"/>
          <w:sz w:val="14"/>
        </w:rPr>
        <w:t>in</w:t>
      </w:r>
      <w:r>
        <w:rPr>
          <w:spacing w:val="-1"/>
          <w:w w:val="115"/>
          <w:position w:val="11"/>
          <w:sz w:val="14"/>
        </w:rPr>
        <w:t> </w:t>
      </w:r>
      <w:r>
        <w:rPr>
          <w:w w:val="115"/>
          <w:position w:val="11"/>
          <w:sz w:val="14"/>
        </w:rPr>
        <w:t>the</w:t>
      </w:r>
      <w:r>
        <w:rPr>
          <w:spacing w:val="-1"/>
          <w:w w:val="115"/>
          <w:position w:val="11"/>
          <w:sz w:val="14"/>
        </w:rPr>
        <w:t> </w:t>
      </w:r>
      <w:r>
        <w:rPr>
          <w:w w:val="115"/>
          <w:position w:val="11"/>
          <w:sz w:val="14"/>
        </w:rPr>
        <w:t>cloud</w:t>
      </w:r>
      <w:r>
        <w:rPr>
          <w:spacing w:val="-1"/>
          <w:w w:val="115"/>
          <w:position w:val="11"/>
          <w:sz w:val="14"/>
        </w:rPr>
        <w:t> </w:t>
      </w:r>
      <w:r>
        <w:rPr>
          <w:spacing w:val="-2"/>
          <w:w w:val="115"/>
          <w:position w:val="11"/>
          <w:sz w:val="14"/>
        </w:rPr>
        <w:t>[</w:t>
      </w:r>
      <w:hyperlink w:history="true" w:anchor="_bookmark25">
        <w:r>
          <w:rPr>
            <w:color w:val="2196D1"/>
            <w:spacing w:val="-2"/>
            <w:w w:val="115"/>
            <w:position w:val="11"/>
            <w:sz w:val="14"/>
          </w:rPr>
          <w:t>1</w:t>
        </w:r>
      </w:hyperlink>
      <w:r>
        <w:rPr>
          <w:spacing w:val="-2"/>
          <w:w w:val="115"/>
          <w:position w:val="11"/>
          <w:sz w:val="14"/>
        </w:rPr>
        <w:t>,</w:t>
      </w:r>
      <w:hyperlink w:history="true" w:anchor="_bookmark64">
        <w:r>
          <w:rPr>
            <w:color w:val="2196D1"/>
            <w:spacing w:val="-2"/>
            <w:w w:val="115"/>
            <w:position w:val="11"/>
            <w:sz w:val="14"/>
          </w:rPr>
          <w:t>40</w:t>
        </w:r>
      </w:hyperlink>
      <w:r>
        <w:rPr>
          <w:spacing w:val="-2"/>
          <w:w w:val="115"/>
          <w:position w:val="11"/>
          <w:sz w:val="14"/>
        </w:rPr>
        <w:t>]</w:t>
      </w:r>
      <w:r>
        <w:rPr>
          <w:position w:val="11"/>
          <w:sz w:val="14"/>
        </w:rPr>
        <w:tab/>
      </w:r>
      <w:bookmarkStart w:name="_bookmark5" w:id="10"/>
      <w:bookmarkEnd w:id="10"/>
      <w:r>
        <w:rPr>
          <w:position w:val="11"/>
          <w:sz w:val="14"/>
        </w:rPr>
      </w:r>
      <w:r>
        <w:rPr>
          <w:b/>
          <w:w w:val="115"/>
          <w:sz w:val="14"/>
        </w:rPr>
        <w:t>Fig.</w:t>
      </w:r>
      <w:r>
        <w:rPr>
          <w:b/>
          <w:spacing w:val="-5"/>
          <w:w w:val="115"/>
          <w:sz w:val="14"/>
        </w:rPr>
        <w:t> </w:t>
      </w:r>
      <w:r>
        <w:rPr>
          <w:b/>
          <w:w w:val="115"/>
          <w:sz w:val="14"/>
        </w:rPr>
        <w:t>4.</w:t>
      </w:r>
      <w:r>
        <w:rPr>
          <w:b/>
          <w:spacing w:val="14"/>
          <w:w w:val="115"/>
          <w:sz w:val="14"/>
        </w:rPr>
        <w:t> </w:t>
      </w:r>
      <w:r>
        <w:rPr>
          <w:w w:val="115"/>
          <w:sz w:val="14"/>
        </w:rPr>
        <w:t>DDoS</w:t>
      </w:r>
      <w:r>
        <w:rPr>
          <w:spacing w:val="-5"/>
          <w:w w:val="115"/>
          <w:sz w:val="14"/>
        </w:rPr>
        <w:t> </w:t>
      </w:r>
      <w:r>
        <w:rPr>
          <w:w w:val="115"/>
          <w:sz w:val="14"/>
        </w:rPr>
        <w:t>attacks</w:t>
      </w:r>
      <w:r>
        <w:rPr>
          <w:spacing w:val="-4"/>
          <w:w w:val="115"/>
          <w:sz w:val="14"/>
        </w:rPr>
        <w:t> </w:t>
      </w:r>
      <w:r>
        <w:rPr>
          <w:w w:val="115"/>
          <w:sz w:val="14"/>
        </w:rPr>
        <w:t>detection</w:t>
      </w:r>
      <w:r>
        <w:rPr>
          <w:spacing w:val="-5"/>
          <w:w w:val="115"/>
          <w:sz w:val="14"/>
        </w:rPr>
        <w:t> </w:t>
      </w:r>
      <w:r>
        <w:rPr>
          <w:spacing w:val="-2"/>
          <w:w w:val="115"/>
          <w:sz w:val="14"/>
        </w:rPr>
        <w:t>system.</w:t>
      </w:r>
    </w:p>
    <w:p>
      <w:pPr>
        <w:spacing w:after="0"/>
        <w:jc w:val="center"/>
        <w:rPr>
          <w:sz w:val="14"/>
        </w:rPr>
        <w:sectPr>
          <w:pgSz w:w="11910" w:h="15880"/>
          <w:pgMar w:header="655" w:footer="544" w:top="840" w:bottom="740" w:left="620" w:right="600"/>
        </w:sectPr>
      </w:pPr>
    </w:p>
    <w:p>
      <w:pPr>
        <w:pStyle w:val="BodyText"/>
        <w:spacing w:line="271" w:lineRule="auto" w:before="164"/>
        <w:ind w:right="39"/>
        <w:jc w:val="both"/>
      </w:pPr>
      <w:r>
        <w:rPr>
          <w:w w:val="110"/>
        </w:rPr>
        <w:t>cloud service provider (back end). All these networks provide the </w:t>
      </w:r>
      <w:r>
        <w:rPr>
          <w:w w:val="110"/>
        </w:rPr>
        <w:t>suc- cessful delivery of cloud services to users.</w:t>
      </w:r>
    </w:p>
    <w:p>
      <w:pPr>
        <w:pStyle w:val="BodyText"/>
        <w:spacing w:line="273" w:lineRule="auto" w:before="2"/>
        <w:ind w:right="38" w:firstLine="239"/>
        <w:jc w:val="both"/>
      </w:pPr>
      <w:r>
        <w:rPr>
          <w:w w:val="110"/>
        </w:rPr>
        <w:t>Network intrusions are the major threat to the cloud, by which the disruption of service availability, cloud bandwidth, resources, and </w:t>
      </w:r>
      <w:r>
        <w:rPr>
          <w:w w:val="110"/>
        </w:rPr>
        <w:t>ap- plications</w:t>
      </w:r>
      <w:r>
        <w:rPr>
          <w:w w:val="110"/>
        </w:rPr>
        <w:t> are</w:t>
      </w:r>
      <w:r>
        <w:rPr>
          <w:w w:val="110"/>
        </w:rPr>
        <w:t> exposed</w:t>
      </w:r>
      <w:r>
        <w:rPr>
          <w:w w:val="110"/>
        </w:rPr>
        <w:t> to</w:t>
      </w:r>
      <w:r>
        <w:rPr>
          <w:w w:val="110"/>
        </w:rPr>
        <w:t> attack</w:t>
      </w:r>
      <w:r>
        <w:rPr>
          <w:w w:val="110"/>
        </w:rPr>
        <w:t> influence</w:t>
      </w:r>
      <w:r>
        <w:rPr>
          <w:w w:val="110"/>
        </w:rPr>
        <w:t> [</w:t>
      </w:r>
      <w:hyperlink w:history="true" w:anchor="_bookmark62">
        <w:r>
          <w:rPr>
            <w:color w:val="2196D1"/>
            <w:w w:val="110"/>
          </w:rPr>
          <w:t>38</w:t>
        </w:r>
      </w:hyperlink>
      <w:r>
        <w:rPr>
          <w:w w:val="110"/>
        </w:rPr>
        <w:t>].</w:t>
      </w:r>
      <w:r>
        <w:rPr>
          <w:w w:val="110"/>
        </w:rPr>
        <w:t> In</w:t>
      </w:r>
      <w:r>
        <w:rPr>
          <w:w w:val="110"/>
        </w:rPr>
        <w:t> the</w:t>
      </w:r>
      <w:r>
        <w:rPr>
          <w:w w:val="110"/>
        </w:rPr>
        <w:t> DDoS</w:t>
      </w:r>
      <w:r>
        <w:rPr>
          <w:w w:val="110"/>
        </w:rPr>
        <w:t> attack, several</w:t>
      </w:r>
      <w:r>
        <w:rPr>
          <w:spacing w:val="-7"/>
          <w:w w:val="110"/>
        </w:rPr>
        <w:t> </w:t>
      </w:r>
      <w:r>
        <w:rPr>
          <w:w w:val="110"/>
        </w:rPr>
        <w:t>botnets</w:t>
      </w:r>
      <w:r>
        <w:rPr>
          <w:spacing w:val="-7"/>
          <w:w w:val="110"/>
        </w:rPr>
        <w:t> </w:t>
      </w:r>
      <w:r>
        <w:rPr>
          <w:w w:val="110"/>
        </w:rPr>
        <w:t>provide</w:t>
      </w:r>
      <w:r>
        <w:rPr>
          <w:spacing w:val="-8"/>
          <w:w w:val="110"/>
        </w:rPr>
        <w:t> </w:t>
      </w:r>
      <w:r>
        <w:rPr>
          <w:w w:val="110"/>
        </w:rPr>
        <w:t>attacks</w:t>
      </w:r>
      <w:r>
        <w:rPr>
          <w:spacing w:val="-8"/>
          <w:w w:val="110"/>
        </w:rPr>
        <w:t> </w:t>
      </w:r>
      <w:r>
        <w:rPr>
          <w:w w:val="110"/>
        </w:rPr>
        <w:t>by</w:t>
      </w:r>
      <w:r>
        <w:rPr>
          <w:spacing w:val="-7"/>
          <w:w w:val="110"/>
        </w:rPr>
        <w:t> </w:t>
      </w:r>
      <w:r>
        <w:rPr>
          <w:w w:val="110"/>
        </w:rPr>
        <w:t>sending</w:t>
      </w:r>
      <w:r>
        <w:rPr>
          <w:spacing w:val="-8"/>
          <w:w w:val="110"/>
        </w:rPr>
        <w:t> </w:t>
      </w:r>
      <w:r>
        <w:rPr>
          <w:w w:val="110"/>
        </w:rPr>
        <w:t>a</w:t>
      </w:r>
      <w:r>
        <w:rPr>
          <w:spacing w:val="-9"/>
          <w:w w:val="110"/>
        </w:rPr>
        <w:t> </w:t>
      </w:r>
      <w:r>
        <w:rPr>
          <w:w w:val="110"/>
        </w:rPr>
        <w:t>large</w:t>
      </w:r>
      <w:r>
        <w:rPr>
          <w:spacing w:val="-8"/>
          <w:w w:val="110"/>
        </w:rPr>
        <w:t> </w:t>
      </w:r>
      <w:r>
        <w:rPr>
          <w:w w:val="110"/>
        </w:rPr>
        <w:t>number</w:t>
      </w:r>
      <w:r>
        <w:rPr>
          <w:spacing w:val="-7"/>
          <w:w w:val="110"/>
        </w:rPr>
        <w:t> </w:t>
      </w:r>
      <w:r>
        <w:rPr>
          <w:w w:val="110"/>
        </w:rPr>
        <w:t>of</w:t>
      </w:r>
      <w:r>
        <w:rPr>
          <w:spacing w:val="-8"/>
          <w:w w:val="110"/>
        </w:rPr>
        <w:t> </w:t>
      </w:r>
      <w:r>
        <w:rPr>
          <w:w w:val="110"/>
        </w:rPr>
        <w:t>requests</w:t>
      </w:r>
      <w:r>
        <w:rPr>
          <w:spacing w:val="-7"/>
          <w:w w:val="110"/>
        </w:rPr>
        <w:t> </w:t>
      </w:r>
      <w:r>
        <w:rPr>
          <w:w w:val="110"/>
        </w:rPr>
        <w:t>to the</w:t>
      </w:r>
      <w:r>
        <w:rPr>
          <w:w w:val="110"/>
        </w:rPr>
        <w:t> target</w:t>
      </w:r>
      <w:r>
        <w:rPr>
          <w:w w:val="110"/>
        </w:rPr>
        <w:t> server.</w:t>
      </w:r>
      <w:r>
        <w:rPr>
          <w:w w:val="110"/>
        </w:rPr>
        <w:t> The</w:t>
      </w:r>
      <w:r>
        <w:rPr>
          <w:w w:val="110"/>
        </w:rPr>
        <w:t> interaction</w:t>
      </w:r>
      <w:r>
        <w:rPr>
          <w:w w:val="110"/>
        </w:rPr>
        <w:t> scenario</w:t>
      </w:r>
      <w:r>
        <w:rPr>
          <w:w w:val="110"/>
        </w:rPr>
        <w:t> of</w:t>
      </w:r>
      <w:r>
        <w:rPr>
          <w:w w:val="110"/>
        </w:rPr>
        <w:t> real</w:t>
      </w:r>
      <w:r>
        <w:rPr>
          <w:w w:val="110"/>
        </w:rPr>
        <w:t> users</w:t>
      </w:r>
      <w:r>
        <w:rPr>
          <w:w w:val="110"/>
        </w:rPr>
        <w:t> and</w:t>
      </w:r>
      <w:r>
        <w:rPr>
          <w:w w:val="110"/>
        </w:rPr>
        <w:t> attackers with the cloud network is illustrated in </w:t>
      </w:r>
      <w:hyperlink w:history="true" w:anchor="_bookmark2">
        <w:r>
          <w:rPr>
            <w:color w:val="2196D1"/>
            <w:w w:val="110"/>
          </w:rPr>
          <w:t>Fig. 2</w:t>
        </w:r>
      </w:hyperlink>
      <w:r>
        <w:rPr>
          <w:w w:val="110"/>
        </w:rPr>
        <w:t>.</w:t>
      </w:r>
    </w:p>
    <w:p>
      <w:pPr>
        <w:pStyle w:val="BodyText"/>
        <w:spacing w:line="271" w:lineRule="auto"/>
        <w:ind w:right="38" w:firstLine="239"/>
        <w:jc w:val="both"/>
      </w:pPr>
      <w:r>
        <w:rPr>
          <w:w w:val="110"/>
        </w:rPr>
        <w:t>In </w:t>
      </w:r>
      <w:hyperlink w:history="true" w:anchor="_bookmark2">
        <w:r>
          <w:rPr>
            <w:color w:val="2196D1"/>
            <w:w w:val="110"/>
          </w:rPr>
          <w:t>Fig. 2</w:t>
        </w:r>
      </w:hyperlink>
      <w:r>
        <w:rPr>
          <w:w w:val="110"/>
        </w:rPr>
        <w:t>, the parties send requests to the cloud server to establish a </w:t>
      </w:r>
      <w:r>
        <w:rPr>
          <w:spacing w:val="-2"/>
          <w:w w:val="110"/>
        </w:rPr>
        <w:t>connection.</w:t>
      </w:r>
    </w:p>
    <w:p>
      <w:pPr>
        <w:pStyle w:val="BodyText"/>
        <w:spacing w:line="273" w:lineRule="auto"/>
        <w:ind w:right="38" w:firstLine="239"/>
        <w:jc w:val="both"/>
      </w:pPr>
      <w:r>
        <w:rPr>
          <w:w w:val="110"/>
        </w:rPr>
        <w:t>In a DDoS scenario on Cloud, an attacker sends a command to the machine layer called handlers to carry out an attack (</w:t>
      </w:r>
      <w:hyperlink w:history="true" w:anchor="_bookmark4">
        <w:r>
          <w:rPr>
            <w:color w:val="2196D1"/>
            <w:w w:val="110"/>
          </w:rPr>
          <w:t>Fig. 3</w:t>
        </w:r>
      </w:hyperlink>
      <w:r>
        <w:rPr>
          <w:w w:val="110"/>
        </w:rPr>
        <w:t>). Handlers scan vulnerable servers and hosts on the Internet and to control </w:t>
      </w:r>
      <w:r>
        <w:rPr>
          <w:w w:val="110"/>
        </w:rPr>
        <w:t>these vulnerable</w:t>
      </w:r>
      <w:r>
        <w:rPr>
          <w:spacing w:val="-13"/>
          <w:w w:val="110"/>
        </w:rPr>
        <w:t> </w:t>
      </w:r>
      <w:r>
        <w:rPr>
          <w:w w:val="110"/>
        </w:rPr>
        <w:t>machines</w:t>
      </w:r>
      <w:r>
        <w:rPr>
          <w:spacing w:val="-11"/>
          <w:w w:val="110"/>
        </w:rPr>
        <w:t> </w:t>
      </w:r>
      <w:r>
        <w:rPr>
          <w:w w:val="110"/>
        </w:rPr>
        <w:t>install</w:t>
      </w:r>
      <w:r>
        <w:rPr>
          <w:spacing w:val="-11"/>
          <w:w w:val="110"/>
        </w:rPr>
        <w:t> </w:t>
      </w:r>
      <w:r>
        <w:rPr>
          <w:w w:val="110"/>
        </w:rPr>
        <w:t>malware.</w:t>
      </w:r>
      <w:r>
        <w:rPr>
          <w:spacing w:val="-11"/>
          <w:w w:val="110"/>
        </w:rPr>
        <w:t> </w:t>
      </w:r>
      <w:r>
        <w:rPr>
          <w:w w:val="110"/>
        </w:rPr>
        <w:t>Infected</w:t>
      </w:r>
      <w:r>
        <w:rPr>
          <w:spacing w:val="-11"/>
          <w:w w:val="110"/>
        </w:rPr>
        <w:t> </w:t>
      </w:r>
      <w:r>
        <w:rPr>
          <w:w w:val="110"/>
        </w:rPr>
        <w:t>(compromised)</w:t>
      </w:r>
      <w:r>
        <w:rPr>
          <w:spacing w:val="-11"/>
          <w:w w:val="110"/>
        </w:rPr>
        <w:t> </w:t>
      </w:r>
      <w:r>
        <w:rPr>
          <w:w w:val="110"/>
        </w:rPr>
        <w:t>machines are</w:t>
      </w:r>
      <w:r>
        <w:rPr>
          <w:spacing w:val="-9"/>
          <w:w w:val="110"/>
        </w:rPr>
        <w:t> </w:t>
      </w:r>
      <w:r>
        <w:rPr>
          <w:w w:val="110"/>
        </w:rPr>
        <w:t>called</w:t>
      </w:r>
      <w:r>
        <w:rPr>
          <w:spacing w:val="-8"/>
          <w:w w:val="110"/>
        </w:rPr>
        <w:t> </w:t>
      </w:r>
      <w:r>
        <w:rPr>
          <w:w w:val="110"/>
        </w:rPr>
        <w:t>zombies,</w:t>
      </w:r>
      <w:r>
        <w:rPr>
          <w:spacing w:val="-9"/>
          <w:w w:val="110"/>
        </w:rPr>
        <w:t> </w:t>
      </w:r>
      <w:r>
        <w:rPr>
          <w:w w:val="110"/>
        </w:rPr>
        <w:t>and</w:t>
      </w:r>
      <w:r>
        <w:rPr>
          <w:spacing w:val="-9"/>
          <w:w w:val="110"/>
        </w:rPr>
        <w:t> </w:t>
      </w:r>
      <w:r>
        <w:rPr>
          <w:w w:val="110"/>
        </w:rPr>
        <w:t>the</w:t>
      </w:r>
      <w:r>
        <w:rPr>
          <w:spacing w:val="-8"/>
          <w:w w:val="110"/>
        </w:rPr>
        <w:t> </w:t>
      </w:r>
      <w:r>
        <w:rPr>
          <w:w w:val="110"/>
        </w:rPr>
        <w:t>whole</w:t>
      </w:r>
      <w:r>
        <w:rPr>
          <w:spacing w:val="-9"/>
          <w:w w:val="110"/>
        </w:rPr>
        <w:t> </w:t>
      </w:r>
      <w:r>
        <w:rPr>
          <w:w w:val="110"/>
        </w:rPr>
        <w:t>network</w:t>
      </w:r>
      <w:r>
        <w:rPr>
          <w:spacing w:val="-8"/>
          <w:w w:val="110"/>
        </w:rPr>
        <w:t> </w:t>
      </w:r>
      <w:r>
        <w:rPr>
          <w:w w:val="110"/>
        </w:rPr>
        <w:t>is</w:t>
      </w:r>
      <w:r>
        <w:rPr>
          <w:spacing w:val="-9"/>
          <w:w w:val="110"/>
        </w:rPr>
        <w:t> </w:t>
      </w:r>
      <w:r>
        <w:rPr>
          <w:w w:val="110"/>
        </w:rPr>
        <w:t>called</w:t>
      </w:r>
      <w:r>
        <w:rPr>
          <w:spacing w:val="-9"/>
          <w:w w:val="110"/>
        </w:rPr>
        <w:t> </w:t>
      </w:r>
      <w:r>
        <w:rPr>
          <w:w w:val="110"/>
        </w:rPr>
        <w:t>a</w:t>
      </w:r>
      <w:r>
        <w:rPr>
          <w:spacing w:val="-9"/>
          <w:w w:val="110"/>
        </w:rPr>
        <w:t> </w:t>
      </w:r>
      <w:r>
        <w:rPr>
          <w:w w:val="110"/>
        </w:rPr>
        <w:t>botnet.</w:t>
      </w:r>
      <w:r>
        <w:rPr>
          <w:spacing w:val="-8"/>
          <w:w w:val="110"/>
        </w:rPr>
        <w:t> </w:t>
      </w:r>
      <w:r>
        <w:rPr>
          <w:w w:val="110"/>
        </w:rPr>
        <w:t>The</w:t>
      </w:r>
      <w:r>
        <w:rPr>
          <w:spacing w:val="-9"/>
          <w:w w:val="110"/>
        </w:rPr>
        <w:t> </w:t>
      </w:r>
      <w:r>
        <w:rPr>
          <w:w w:val="110"/>
        </w:rPr>
        <w:t>botnet is</w:t>
      </w:r>
      <w:r>
        <w:rPr>
          <w:w w:val="110"/>
        </w:rPr>
        <w:t> a</w:t>
      </w:r>
      <w:r>
        <w:rPr>
          <w:w w:val="110"/>
        </w:rPr>
        <w:t> network</w:t>
      </w:r>
      <w:r>
        <w:rPr>
          <w:w w:val="110"/>
        </w:rPr>
        <w:t> of</w:t>
      </w:r>
      <w:r>
        <w:rPr>
          <w:w w:val="110"/>
        </w:rPr>
        <w:t> compromised</w:t>
      </w:r>
      <w:r>
        <w:rPr>
          <w:w w:val="110"/>
        </w:rPr>
        <w:t> machines</w:t>
      </w:r>
      <w:r>
        <w:rPr>
          <w:w w:val="110"/>
        </w:rPr>
        <w:t> (computers)</w:t>
      </w:r>
      <w:r>
        <w:rPr>
          <w:w w:val="110"/>
        </w:rPr>
        <w:t> operated</w:t>
      </w:r>
      <w:r>
        <w:rPr>
          <w:w w:val="110"/>
        </w:rPr>
        <w:t> by</w:t>
      </w:r>
      <w:r>
        <w:rPr>
          <w:w w:val="110"/>
        </w:rPr>
        <w:t> at- tackers to carry out distributed attacks [</w:t>
      </w:r>
      <w:hyperlink w:history="true" w:anchor="_bookmark63">
        <w:r>
          <w:rPr>
            <w:color w:val="2196D1"/>
            <w:w w:val="110"/>
          </w:rPr>
          <w:t>39</w:t>
        </w:r>
      </w:hyperlink>
      <w:r>
        <w:rPr>
          <w:w w:val="110"/>
        </w:rPr>
        <w:t>]. Zombies in the botnet are used</w:t>
      </w:r>
      <w:r>
        <w:rPr>
          <w:w w:val="110"/>
        </w:rPr>
        <w:t> to</w:t>
      </w:r>
      <w:r>
        <w:rPr>
          <w:w w:val="110"/>
        </w:rPr>
        <w:t> attack the</w:t>
      </w:r>
      <w:r>
        <w:rPr>
          <w:w w:val="110"/>
        </w:rPr>
        <w:t> target directly</w:t>
      </w:r>
      <w:r>
        <w:rPr>
          <w:w w:val="110"/>
        </w:rPr>
        <w:t> and</w:t>
      </w:r>
      <w:r>
        <w:rPr>
          <w:w w:val="110"/>
        </w:rPr>
        <w:t> create the</w:t>
      </w:r>
      <w:r>
        <w:rPr>
          <w:w w:val="110"/>
        </w:rPr>
        <w:t> Denial of</w:t>
      </w:r>
      <w:r>
        <w:rPr>
          <w:w w:val="110"/>
        </w:rPr>
        <w:t> Service. Because</w:t>
      </w:r>
      <w:r>
        <w:rPr>
          <w:spacing w:val="-9"/>
          <w:w w:val="110"/>
        </w:rPr>
        <w:t> </w:t>
      </w:r>
      <w:r>
        <w:rPr>
          <w:w w:val="110"/>
        </w:rPr>
        <w:t>of</w:t>
      </w:r>
      <w:r>
        <w:rPr>
          <w:spacing w:val="-8"/>
          <w:w w:val="110"/>
        </w:rPr>
        <w:t> </w:t>
      </w:r>
      <w:r>
        <w:rPr>
          <w:w w:val="110"/>
        </w:rPr>
        <w:t>the</w:t>
      </w:r>
      <w:r>
        <w:rPr>
          <w:spacing w:val="-9"/>
          <w:w w:val="110"/>
        </w:rPr>
        <w:t> </w:t>
      </w:r>
      <w:r>
        <w:rPr>
          <w:w w:val="110"/>
        </w:rPr>
        <w:t>distributed</w:t>
      </w:r>
      <w:r>
        <w:rPr>
          <w:spacing w:val="-8"/>
          <w:w w:val="110"/>
        </w:rPr>
        <w:t> </w:t>
      </w:r>
      <w:r>
        <w:rPr>
          <w:w w:val="110"/>
        </w:rPr>
        <w:t>architecture</w:t>
      </w:r>
      <w:r>
        <w:rPr>
          <w:spacing w:val="-9"/>
          <w:w w:val="110"/>
        </w:rPr>
        <w:t> </w:t>
      </w:r>
      <w:r>
        <w:rPr>
          <w:w w:val="110"/>
        </w:rPr>
        <w:t>of</w:t>
      </w:r>
      <w:r>
        <w:rPr>
          <w:spacing w:val="-9"/>
          <w:w w:val="110"/>
        </w:rPr>
        <w:t> </w:t>
      </w:r>
      <w:r>
        <w:rPr>
          <w:w w:val="110"/>
        </w:rPr>
        <w:t>the</w:t>
      </w:r>
      <w:r>
        <w:rPr>
          <w:spacing w:val="-8"/>
          <w:w w:val="110"/>
        </w:rPr>
        <w:t> </w:t>
      </w:r>
      <w:r>
        <w:rPr>
          <w:w w:val="110"/>
        </w:rPr>
        <w:t>botnet,</w:t>
      </w:r>
      <w:r>
        <w:rPr>
          <w:spacing w:val="-9"/>
          <w:w w:val="110"/>
        </w:rPr>
        <w:t> </w:t>
      </w:r>
      <w:r>
        <w:rPr>
          <w:w w:val="110"/>
        </w:rPr>
        <w:t>which</w:t>
      </w:r>
      <w:r>
        <w:rPr>
          <w:spacing w:val="-8"/>
          <w:w w:val="110"/>
        </w:rPr>
        <w:t> </w:t>
      </w:r>
      <w:r>
        <w:rPr>
          <w:w w:val="110"/>
        </w:rPr>
        <w:t>consists</w:t>
      </w:r>
      <w:r>
        <w:rPr>
          <w:spacing w:val="-9"/>
          <w:w w:val="110"/>
        </w:rPr>
        <w:t> </w:t>
      </w:r>
      <w:r>
        <w:rPr>
          <w:w w:val="110"/>
        </w:rPr>
        <w:t>of</w:t>
      </w:r>
      <w:r>
        <w:rPr>
          <w:spacing w:val="-9"/>
          <w:w w:val="110"/>
        </w:rPr>
        <w:t> </w:t>
      </w:r>
      <w:r>
        <w:rPr>
          <w:w w:val="110"/>
        </w:rPr>
        <w:t>a large number of compromised machines used to attack a target object, this attack is called the Distributed Denial of Service attack. Here, the compromised</w:t>
      </w:r>
      <w:r>
        <w:rPr>
          <w:w w:val="110"/>
        </w:rPr>
        <w:t> nodes</w:t>
      </w:r>
      <w:r>
        <w:rPr>
          <w:w w:val="110"/>
        </w:rPr>
        <w:t> are</w:t>
      </w:r>
      <w:r>
        <w:rPr>
          <w:w w:val="110"/>
        </w:rPr>
        <w:t> managed</w:t>
      </w:r>
      <w:r>
        <w:rPr>
          <w:w w:val="110"/>
        </w:rPr>
        <w:t> by</w:t>
      </w:r>
      <w:r>
        <w:rPr>
          <w:w w:val="110"/>
        </w:rPr>
        <w:t> the</w:t>
      </w:r>
      <w:r>
        <w:rPr>
          <w:w w:val="110"/>
        </w:rPr>
        <w:t> Command</w:t>
      </w:r>
      <w:r>
        <w:rPr>
          <w:w w:val="110"/>
        </w:rPr>
        <w:t> &amp;</w:t>
      </w:r>
      <w:r>
        <w:rPr>
          <w:w w:val="110"/>
        </w:rPr>
        <w:t> Control</w:t>
      </w:r>
      <w:r>
        <w:rPr>
          <w:w w:val="110"/>
        </w:rPr>
        <w:t> (C&amp;C) server,</w:t>
      </w:r>
      <w:r>
        <w:rPr>
          <w:spacing w:val="-5"/>
          <w:w w:val="110"/>
        </w:rPr>
        <w:t> </w:t>
      </w:r>
      <w:r>
        <w:rPr>
          <w:w w:val="110"/>
        </w:rPr>
        <w:t>controlled</w:t>
      </w:r>
      <w:r>
        <w:rPr>
          <w:spacing w:val="-4"/>
          <w:w w:val="110"/>
        </w:rPr>
        <w:t> </w:t>
      </w:r>
      <w:r>
        <w:rPr>
          <w:w w:val="110"/>
        </w:rPr>
        <w:t>by</w:t>
      </w:r>
      <w:r>
        <w:rPr>
          <w:spacing w:val="-5"/>
          <w:w w:val="110"/>
        </w:rPr>
        <w:t> </w:t>
      </w:r>
      <w:r>
        <w:rPr>
          <w:w w:val="110"/>
        </w:rPr>
        <w:t>the</w:t>
      </w:r>
      <w:r>
        <w:rPr>
          <w:spacing w:val="-5"/>
          <w:w w:val="110"/>
        </w:rPr>
        <w:t> </w:t>
      </w:r>
      <w:r>
        <w:rPr>
          <w:w w:val="110"/>
        </w:rPr>
        <w:t>attacker.</w:t>
      </w:r>
      <w:r>
        <w:rPr>
          <w:spacing w:val="-5"/>
          <w:w w:val="110"/>
        </w:rPr>
        <w:t> </w:t>
      </w:r>
      <w:r>
        <w:rPr>
          <w:w w:val="110"/>
        </w:rPr>
        <w:t>Zombies</w:t>
      </w:r>
      <w:r>
        <w:rPr>
          <w:spacing w:val="-4"/>
          <w:w w:val="110"/>
        </w:rPr>
        <w:t> </w:t>
      </w:r>
      <w:r>
        <w:rPr>
          <w:w w:val="110"/>
        </w:rPr>
        <w:t>can</w:t>
      </w:r>
      <w:r>
        <w:rPr>
          <w:spacing w:val="-5"/>
          <w:w w:val="110"/>
        </w:rPr>
        <w:t> </w:t>
      </w:r>
      <w:r>
        <w:rPr>
          <w:w w:val="110"/>
        </w:rPr>
        <w:t>also</w:t>
      </w:r>
      <w:r>
        <w:rPr>
          <w:spacing w:val="-5"/>
          <w:w w:val="110"/>
        </w:rPr>
        <w:t> </w:t>
      </w:r>
      <w:r>
        <w:rPr>
          <w:w w:val="110"/>
        </w:rPr>
        <w:t>collect</w:t>
      </w:r>
      <w:r>
        <w:rPr>
          <w:spacing w:val="-4"/>
          <w:w w:val="110"/>
        </w:rPr>
        <w:t> </w:t>
      </w:r>
      <w:r>
        <w:rPr>
          <w:w w:val="110"/>
        </w:rPr>
        <w:t>information from</w:t>
      </w:r>
      <w:r>
        <w:rPr>
          <w:w w:val="110"/>
        </w:rPr>
        <w:t> the</w:t>
      </w:r>
      <w:r>
        <w:rPr>
          <w:w w:val="110"/>
        </w:rPr>
        <w:t> target</w:t>
      </w:r>
      <w:r>
        <w:rPr>
          <w:w w:val="110"/>
        </w:rPr>
        <w:t> object</w:t>
      </w:r>
      <w:r>
        <w:rPr>
          <w:w w:val="110"/>
        </w:rPr>
        <w:t> and</w:t>
      </w:r>
      <w:r>
        <w:rPr>
          <w:w w:val="110"/>
        </w:rPr>
        <w:t> transfer</w:t>
      </w:r>
      <w:r>
        <w:rPr>
          <w:w w:val="110"/>
        </w:rPr>
        <w:t> this</w:t>
      </w:r>
      <w:r>
        <w:rPr>
          <w:w w:val="110"/>
        </w:rPr>
        <w:t> information</w:t>
      </w:r>
      <w:r>
        <w:rPr>
          <w:w w:val="110"/>
        </w:rPr>
        <w:t> back</w:t>
      </w:r>
      <w:r>
        <w:rPr>
          <w:w w:val="110"/>
        </w:rPr>
        <w:t> to</w:t>
      </w:r>
      <w:r>
        <w:rPr>
          <w:w w:val="110"/>
        </w:rPr>
        <w:t> the</w:t>
      </w:r>
      <w:r>
        <w:rPr>
          <w:w w:val="110"/>
        </w:rPr>
        <w:t> con- trollers to create feedback between C&amp;C and the attacker.</w:t>
      </w:r>
    </w:p>
    <w:p>
      <w:pPr>
        <w:pStyle w:val="BodyText"/>
        <w:spacing w:line="271" w:lineRule="auto"/>
        <w:ind w:left="370" w:right="38"/>
        <w:jc w:val="both"/>
      </w:pPr>
      <w:r>
        <w:rPr>
          <w:w w:val="110"/>
        </w:rPr>
        <w:t>The general operation of the DDoS attack is illustrated in </w:t>
      </w:r>
      <w:hyperlink w:history="true" w:anchor="_bookmark4">
        <w:r>
          <w:rPr>
            <w:color w:val="2196D1"/>
            <w:w w:val="110"/>
          </w:rPr>
          <w:t>Fig. 3</w:t>
        </w:r>
      </w:hyperlink>
      <w:r>
        <w:rPr>
          <w:w w:val="110"/>
        </w:rPr>
        <w:t>. During</w:t>
      </w:r>
      <w:r>
        <w:rPr>
          <w:spacing w:val="24"/>
          <w:w w:val="110"/>
        </w:rPr>
        <w:t> </w:t>
      </w:r>
      <w:r>
        <w:rPr>
          <w:w w:val="110"/>
        </w:rPr>
        <w:t>the</w:t>
      </w:r>
      <w:r>
        <w:rPr>
          <w:spacing w:val="25"/>
          <w:w w:val="110"/>
        </w:rPr>
        <w:t> </w:t>
      </w:r>
      <w:r>
        <w:rPr>
          <w:w w:val="110"/>
        </w:rPr>
        <w:t>DDoS</w:t>
      </w:r>
      <w:r>
        <w:rPr>
          <w:spacing w:val="25"/>
          <w:w w:val="110"/>
        </w:rPr>
        <w:t> </w:t>
      </w:r>
      <w:r>
        <w:rPr>
          <w:w w:val="110"/>
        </w:rPr>
        <w:t>attack,</w:t>
      </w:r>
      <w:r>
        <w:rPr>
          <w:spacing w:val="24"/>
          <w:w w:val="110"/>
        </w:rPr>
        <w:t> </w:t>
      </w:r>
      <w:r>
        <w:rPr>
          <w:w w:val="110"/>
        </w:rPr>
        <w:t>several,</w:t>
      </w:r>
      <w:r>
        <w:rPr>
          <w:spacing w:val="25"/>
          <w:w w:val="110"/>
        </w:rPr>
        <w:t> </w:t>
      </w:r>
      <w:r>
        <w:rPr>
          <w:w w:val="110"/>
        </w:rPr>
        <w:t>sometimes</w:t>
      </w:r>
      <w:r>
        <w:rPr>
          <w:spacing w:val="25"/>
          <w:w w:val="110"/>
        </w:rPr>
        <w:t> </w:t>
      </w:r>
      <w:r>
        <w:rPr>
          <w:w w:val="110"/>
        </w:rPr>
        <w:t>thousands</w:t>
      </w:r>
      <w:r>
        <w:rPr>
          <w:spacing w:val="25"/>
          <w:w w:val="110"/>
        </w:rPr>
        <w:t> </w:t>
      </w:r>
      <w:r>
        <w:rPr>
          <w:w w:val="110"/>
        </w:rPr>
        <w:t>of</w:t>
      </w:r>
      <w:r>
        <w:rPr>
          <w:spacing w:val="24"/>
          <w:w w:val="110"/>
        </w:rPr>
        <w:t> </w:t>
      </w:r>
      <w:r>
        <w:rPr>
          <w:w w:val="110"/>
        </w:rPr>
        <w:t>IP</w:t>
      </w:r>
      <w:r>
        <w:rPr>
          <w:spacing w:val="25"/>
          <w:w w:val="110"/>
        </w:rPr>
        <w:t> </w:t>
      </w:r>
      <w:r>
        <w:rPr>
          <w:spacing w:val="-5"/>
          <w:w w:val="110"/>
        </w:rPr>
        <w:t>ad-</w:t>
      </w:r>
    </w:p>
    <w:p>
      <w:pPr>
        <w:pStyle w:val="BodyText"/>
        <w:spacing w:line="271" w:lineRule="auto"/>
        <w:ind w:right="38"/>
        <w:jc w:val="both"/>
      </w:pPr>
      <w:r>
        <w:rPr>
          <w:w w:val="110"/>
        </w:rPr>
        <w:t>dresses</w:t>
      </w:r>
      <w:r>
        <w:rPr>
          <w:spacing w:val="-11"/>
          <w:w w:val="110"/>
        </w:rPr>
        <w:t> </w:t>
      </w:r>
      <w:r>
        <w:rPr>
          <w:w w:val="110"/>
        </w:rPr>
        <w:t>are</w:t>
      </w:r>
      <w:r>
        <w:rPr>
          <w:spacing w:val="-11"/>
          <w:w w:val="110"/>
        </w:rPr>
        <w:t> </w:t>
      </w:r>
      <w:r>
        <w:rPr>
          <w:w w:val="110"/>
        </w:rPr>
        <w:t>used</w:t>
      </w:r>
      <w:r>
        <w:rPr>
          <w:spacing w:val="-11"/>
          <w:w w:val="110"/>
        </w:rPr>
        <w:t> </w:t>
      </w:r>
      <w:r>
        <w:rPr>
          <w:w w:val="110"/>
        </w:rPr>
        <w:t>to</w:t>
      </w:r>
      <w:r>
        <w:rPr>
          <w:spacing w:val="-11"/>
          <w:w w:val="110"/>
        </w:rPr>
        <w:t> </w:t>
      </w:r>
      <w:r>
        <w:rPr>
          <w:w w:val="110"/>
        </w:rPr>
        <w:t>initiate</w:t>
      </w:r>
      <w:r>
        <w:rPr>
          <w:spacing w:val="-11"/>
          <w:w w:val="110"/>
        </w:rPr>
        <w:t> </w:t>
      </w:r>
      <w:r>
        <w:rPr>
          <w:w w:val="110"/>
        </w:rPr>
        <w:t>the</w:t>
      </w:r>
      <w:r>
        <w:rPr>
          <w:spacing w:val="-11"/>
          <w:w w:val="110"/>
        </w:rPr>
        <w:t> </w:t>
      </w:r>
      <w:r>
        <w:rPr>
          <w:w w:val="110"/>
        </w:rPr>
        <w:t>cyber-attack.</w:t>
      </w:r>
      <w:r>
        <w:rPr>
          <w:spacing w:val="-11"/>
          <w:w w:val="110"/>
        </w:rPr>
        <w:t> </w:t>
      </w:r>
      <w:r>
        <w:rPr>
          <w:w w:val="110"/>
        </w:rPr>
        <w:t>And</w:t>
      </w:r>
      <w:r>
        <w:rPr>
          <w:spacing w:val="-11"/>
          <w:w w:val="110"/>
        </w:rPr>
        <w:t> </w:t>
      </w:r>
      <w:r>
        <w:rPr>
          <w:w w:val="110"/>
        </w:rPr>
        <w:t>this</w:t>
      </w:r>
      <w:r>
        <w:rPr>
          <w:spacing w:val="-11"/>
          <w:w w:val="110"/>
        </w:rPr>
        <w:t> </w:t>
      </w:r>
      <w:r>
        <w:rPr>
          <w:w w:val="110"/>
        </w:rPr>
        <w:t>makes</w:t>
      </w:r>
      <w:r>
        <w:rPr>
          <w:spacing w:val="-11"/>
          <w:w w:val="110"/>
        </w:rPr>
        <w:t> </w:t>
      </w:r>
      <w:r>
        <w:rPr>
          <w:w w:val="110"/>
        </w:rPr>
        <w:t>it</w:t>
      </w:r>
      <w:r>
        <w:rPr>
          <w:spacing w:val="-11"/>
          <w:w w:val="110"/>
        </w:rPr>
        <w:t> </w:t>
      </w:r>
      <w:r>
        <w:rPr>
          <w:w w:val="110"/>
        </w:rPr>
        <w:t>difficult</w:t>
      </w:r>
      <w:r>
        <w:rPr>
          <w:spacing w:val="-11"/>
          <w:w w:val="110"/>
        </w:rPr>
        <w:t> </w:t>
      </w:r>
      <w:r>
        <w:rPr>
          <w:w w:val="110"/>
        </w:rPr>
        <w:t>to prevent DDoS attacks [</w:t>
      </w:r>
      <w:hyperlink w:history="true" w:anchor="_bookmark65">
        <w:r>
          <w:rPr>
            <w:color w:val="2196D1"/>
            <w:w w:val="110"/>
          </w:rPr>
          <w:t>41</w:t>
        </w:r>
      </w:hyperlink>
      <w:r>
        <w:rPr>
          <w:w w:val="110"/>
        </w:rPr>
        <w:t>].</w:t>
      </w:r>
    </w:p>
    <w:p>
      <w:pPr>
        <w:spacing w:line="273" w:lineRule="auto" w:before="0"/>
        <w:ind w:left="131" w:right="38" w:firstLine="239"/>
        <w:jc w:val="both"/>
        <w:rPr>
          <w:sz w:val="16"/>
        </w:rPr>
      </w:pPr>
      <w:r>
        <w:rPr>
          <w:w w:val="110"/>
          <w:sz w:val="16"/>
        </w:rPr>
        <w:t>DDoS</w:t>
      </w:r>
      <w:r>
        <w:rPr>
          <w:spacing w:val="-10"/>
          <w:w w:val="110"/>
          <w:sz w:val="16"/>
        </w:rPr>
        <w:t> </w:t>
      </w:r>
      <w:r>
        <w:rPr>
          <w:w w:val="110"/>
          <w:sz w:val="16"/>
        </w:rPr>
        <w:t>attacks</w:t>
      </w:r>
      <w:r>
        <w:rPr>
          <w:spacing w:val="-10"/>
          <w:w w:val="110"/>
          <w:sz w:val="16"/>
        </w:rPr>
        <w:t> </w:t>
      </w:r>
      <w:r>
        <w:rPr>
          <w:w w:val="110"/>
          <w:sz w:val="16"/>
        </w:rPr>
        <w:t>on</w:t>
      </w:r>
      <w:r>
        <w:rPr>
          <w:spacing w:val="-10"/>
          <w:w w:val="110"/>
          <w:sz w:val="16"/>
        </w:rPr>
        <w:t> </w:t>
      </w:r>
      <w:r>
        <w:rPr>
          <w:w w:val="110"/>
          <w:sz w:val="16"/>
        </w:rPr>
        <w:t>the</w:t>
      </w:r>
      <w:r>
        <w:rPr>
          <w:spacing w:val="-10"/>
          <w:w w:val="110"/>
          <w:sz w:val="16"/>
        </w:rPr>
        <w:t> </w:t>
      </w:r>
      <w:r>
        <w:rPr>
          <w:w w:val="110"/>
          <w:sz w:val="16"/>
        </w:rPr>
        <w:t>Internet</w:t>
      </w:r>
      <w:r>
        <w:rPr>
          <w:spacing w:val="-10"/>
          <w:w w:val="110"/>
          <w:sz w:val="16"/>
        </w:rPr>
        <w:t> </w:t>
      </w:r>
      <w:r>
        <w:rPr>
          <w:w w:val="110"/>
          <w:sz w:val="16"/>
        </w:rPr>
        <w:t>target</w:t>
      </w:r>
      <w:r>
        <w:rPr>
          <w:spacing w:val="-10"/>
          <w:w w:val="110"/>
          <w:sz w:val="16"/>
        </w:rPr>
        <w:t> </w:t>
      </w:r>
      <w:r>
        <w:rPr>
          <w:w w:val="110"/>
          <w:sz w:val="16"/>
        </w:rPr>
        <w:t>specific</w:t>
      </w:r>
      <w:r>
        <w:rPr>
          <w:spacing w:val="-10"/>
          <w:w w:val="110"/>
          <w:sz w:val="16"/>
        </w:rPr>
        <w:t> </w:t>
      </w:r>
      <w:r>
        <w:rPr>
          <w:w w:val="110"/>
          <w:sz w:val="16"/>
        </w:rPr>
        <w:t>layers</w:t>
      </w:r>
      <w:r>
        <w:rPr>
          <w:spacing w:val="-10"/>
          <w:w w:val="110"/>
          <w:sz w:val="16"/>
        </w:rPr>
        <w:t> </w:t>
      </w:r>
      <w:r>
        <w:rPr>
          <w:w w:val="110"/>
          <w:sz w:val="16"/>
        </w:rPr>
        <w:t>of</w:t>
      </w:r>
      <w:r>
        <w:rPr>
          <w:spacing w:val="-10"/>
          <w:w w:val="110"/>
          <w:sz w:val="16"/>
        </w:rPr>
        <w:t> </w:t>
      </w:r>
      <w:r>
        <w:rPr>
          <w:w w:val="110"/>
          <w:sz w:val="16"/>
        </w:rPr>
        <w:t>the</w:t>
      </w:r>
      <w:r>
        <w:rPr>
          <w:spacing w:val="-10"/>
          <w:w w:val="110"/>
          <w:sz w:val="16"/>
        </w:rPr>
        <w:t> </w:t>
      </w:r>
      <w:r>
        <w:rPr>
          <w:w w:val="110"/>
          <w:sz w:val="16"/>
        </w:rPr>
        <w:t>OSI</w:t>
      </w:r>
      <w:r>
        <w:rPr>
          <w:spacing w:val="-10"/>
          <w:w w:val="110"/>
          <w:sz w:val="16"/>
        </w:rPr>
        <w:t> </w:t>
      </w:r>
      <w:r>
        <w:rPr>
          <w:w w:val="110"/>
          <w:sz w:val="16"/>
        </w:rPr>
        <w:t>model: </w:t>
      </w:r>
      <w:r>
        <w:rPr>
          <w:i/>
          <w:sz w:val="16"/>
        </w:rPr>
        <w:t>Application layer attacks </w:t>
      </w:r>
      <w:r>
        <w:rPr>
          <w:sz w:val="16"/>
        </w:rPr>
        <w:t>(target layer 7) and </w:t>
      </w:r>
      <w:r>
        <w:rPr>
          <w:i/>
          <w:sz w:val="16"/>
        </w:rPr>
        <w:t>protocol layer attacks </w:t>
      </w:r>
      <w:r>
        <w:rPr>
          <w:sz w:val="16"/>
        </w:rPr>
        <w:t>(target</w:t>
      </w:r>
      <w:r>
        <w:rPr>
          <w:w w:val="110"/>
          <w:sz w:val="16"/>
        </w:rPr>
        <w:t> layers 3 and 4).</w:t>
      </w:r>
    </w:p>
    <w:p>
      <w:pPr>
        <w:pStyle w:val="BodyText"/>
        <w:spacing w:line="182" w:lineRule="exact"/>
        <w:ind w:left="370"/>
        <w:jc w:val="both"/>
      </w:pPr>
      <w:r>
        <w:rPr>
          <w:w w:val="110"/>
        </w:rPr>
        <w:t>There are two</w:t>
      </w:r>
      <w:r>
        <w:rPr>
          <w:spacing w:val="-1"/>
          <w:w w:val="110"/>
        </w:rPr>
        <w:t> </w:t>
      </w:r>
      <w:r>
        <w:rPr>
          <w:w w:val="110"/>
        </w:rPr>
        <w:t>ways to carry out</w:t>
      </w:r>
      <w:r>
        <w:rPr>
          <w:spacing w:val="-1"/>
          <w:w w:val="110"/>
        </w:rPr>
        <w:t> </w:t>
      </w:r>
      <w:r>
        <w:rPr>
          <w:w w:val="110"/>
        </w:rPr>
        <w:t>DDoS attacks on</w:t>
      </w:r>
      <w:r>
        <w:rPr>
          <w:spacing w:val="-1"/>
          <w:w w:val="110"/>
        </w:rPr>
        <w:t> </w:t>
      </w:r>
      <w:r>
        <w:rPr>
          <w:w w:val="110"/>
        </w:rPr>
        <w:t>the </w:t>
      </w:r>
      <w:r>
        <w:rPr>
          <w:spacing w:val="-2"/>
          <w:w w:val="110"/>
        </w:rPr>
        <w:t>Internet:</w:t>
      </w:r>
    </w:p>
    <w:p>
      <w:pPr>
        <w:pStyle w:val="BodyText"/>
        <w:spacing w:before="33"/>
        <w:ind w:left="0"/>
      </w:pPr>
    </w:p>
    <w:p>
      <w:pPr>
        <w:pStyle w:val="ListParagraph"/>
        <w:numPr>
          <w:ilvl w:val="0"/>
          <w:numId w:val="3"/>
        </w:numPr>
        <w:tabs>
          <w:tab w:pos="367" w:val="left" w:leader="none"/>
          <w:tab w:pos="369" w:val="left" w:leader="none"/>
        </w:tabs>
        <w:spacing w:line="233" w:lineRule="exact" w:before="0" w:after="0"/>
        <w:ind w:left="367" w:right="0" w:hanging="220"/>
        <w:jc w:val="both"/>
        <w:rPr>
          <w:sz w:val="16"/>
        </w:rPr>
      </w:pPr>
      <w:r>
        <w:rPr>
          <w:i/>
          <w:w w:val="105"/>
          <w:sz w:val="16"/>
        </w:rPr>
        <w:t>Network/transport</w:t>
      </w:r>
      <w:r>
        <w:rPr>
          <w:i/>
          <w:spacing w:val="11"/>
          <w:w w:val="105"/>
          <w:sz w:val="16"/>
        </w:rPr>
        <w:t> </w:t>
      </w:r>
      <w:r>
        <w:rPr>
          <w:i/>
          <w:w w:val="105"/>
          <w:sz w:val="16"/>
        </w:rPr>
        <w:t>layer</w:t>
      </w:r>
      <w:r>
        <w:rPr>
          <w:i/>
          <w:spacing w:val="10"/>
          <w:w w:val="105"/>
          <w:sz w:val="16"/>
        </w:rPr>
        <w:t> </w:t>
      </w:r>
      <w:r>
        <w:rPr>
          <w:i/>
          <w:w w:val="105"/>
          <w:sz w:val="16"/>
        </w:rPr>
        <w:t>attacks.</w:t>
      </w:r>
      <w:r>
        <w:rPr>
          <w:i/>
          <w:spacing w:val="10"/>
          <w:w w:val="105"/>
          <w:sz w:val="16"/>
        </w:rPr>
        <w:t> </w:t>
      </w:r>
      <w:r>
        <w:rPr>
          <w:w w:val="105"/>
          <w:sz w:val="16"/>
        </w:rPr>
        <w:t>Breaks</w:t>
      </w:r>
      <w:r>
        <w:rPr>
          <w:spacing w:val="11"/>
          <w:w w:val="105"/>
          <w:sz w:val="16"/>
        </w:rPr>
        <w:t> </w:t>
      </w:r>
      <w:r>
        <w:rPr>
          <w:w w:val="105"/>
          <w:sz w:val="16"/>
        </w:rPr>
        <w:t>the</w:t>
      </w:r>
      <w:r>
        <w:rPr>
          <w:spacing w:val="11"/>
          <w:w w:val="105"/>
          <w:sz w:val="16"/>
        </w:rPr>
        <w:t> </w:t>
      </w:r>
      <w:r>
        <w:rPr>
          <w:w w:val="105"/>
          <w:sz w:val="16"/>
        </w:rPr>
        <w:t>legitimate</w:t>
      </w:r>
      <w:r>
        <w:rPr>
          <w:spacing w:val="9"/>
          <w:w w:val="105"/>
          <w:sz w:val="16"/>
        </w:rPr>
        <w:t> </w:t>
      </w:r>
      <w:r>
        <w:rPr>
          <w:w w:val="105"/>
          <w:sz w:val="16"/>
        </w:rPr>
        <w:t>user</w:t>
      </w:r>
      <w:r>
        <w:rPr>
          <w:rFonts w:ascii="STIX" w:hAnsi="STIX"/>
          <w:w w:val="105"/>
          <w:sz w:val="16"/>
        </w:rPr>
        <w:t>’</w:t>
      </w:r>
      <w:r>
        <w:rPr>
          <w:w w:val="105"/>
          <w:sz w:val="16"/>
        </w:rPr>
        <w:t>s</w:t>
      </w:r>
      <w:r>
        <w:rPr>
          <w:spacing w:val="11"/>
          <w:w w:val="105"/>
          <w:sz w:val="16"/>
        </w:rPr>
        <w:t> </w:t>
      </w:r>
      <w:r>
        <w:rPr>
          <w:spacing w:val="-2"/>
          <w:w w:val="105"/>
          <w:sz w:val="16"/>
        </w:rPr>
        <w:t>connec-</w:t>
      </w:r>
    </w:p>
    <w:p>
      <w:pPr>
        <w:pStyle w:val="BodyText"/>
        <w:spacing w:line="273" w:lineRule="auto"/>
        <w:ind w:left="369" w:right="38"/>
        <w:jc w:val="both"/>
      </w:pPr>
      <w:r>
        <w:rPr>
          <w:w w:val="110"/>
        </w:rPr>
        <w:t>tion by consuming bandwidth, router performance, or network re- sources.</w:t>
      </w:r>
      <w:r>
        <w:rPr>
          <w:spacing w:val="-1"/>
          <w:w w:val="110"/>
        </w:rPr>
        <w:t> </w:t>
      </w:r>
      <w:r>
        <w:rPr>
          <w:w w:val="110"/>
        </w:rPr>
        <w:t>Attackers</w:t>
      </w:r>
      <w:r>
        <w:rPr>
          <w:spacing w:val="-2"/>
          <w:w w:val="110"/>
        </w:rPr>
        <w:t> </w:t>
      </w:r>
      <w:r>
        <w:rPr>
          <w:w w:val="110"/>
        </w:rPr>
        <w:t>use</w:t>
      </w:r>
      <w:r>
        <w:rPr>
          <w:spacing w:val="-2"/>
          <w:w w:val="110"/>
        </w:rPr>
        <w:t> </w:t>
      </w:r>
      <w:r>
        <w:rPr>
          <w:w w:val="110"/>
        </w:rPr>
        <w:t>protocols</w:t>
      </w:r>
      <w:r>
        <w:rPr>
          <w:spacing w:val="-2"/>
          <w:w w:val="110"/>
        </w:rPr>
        <w:t> </w:t>
      </w:r>
      <w:r>
        <w:rPr>
          <w:w w:val="110"/>
        </w:rPr>
        <w:t>in</w:t>
      </w:r>
      <w:r>
        <w:rPr>
          <w:spacing w:val="-1"/>
          <w:w w:val="110"/>
        </w:rPr>
        <w:t> </w:t>
      </w:r>
      <w:r>
        <w:rPr>
          <w:w w:val="110"/>
        </w:rPr>
        <w:t>the</w:t>
      </w:r>
      <w:r>
        <w:rPr>
          <w:spacing w:val="-3"/>
          <w:w w:val="110"/>
        </w:rPr>
        <w:t> </w:t>
      </w:r>
      <w:r>
        <w:rPr>
          <w:w w:val="110"/>
        </w:rPr>
        <w:t>network</w:t>
      </w:r>
      <w:r>
        <w:rPr>
          <w:spacing w:val="-1"/>
          <w:w w:val="110"/>
        </w:rPr>
        <w:t> </w:t>
      </w:r>
      <w:r>
        <w:rPr>
          <w:w w:val="110"/>
        </w:rPr>
        <w:t>and</w:t>
      </w:r>
      <w:r>
        <w:rPr>
          <w:spacing w:val="-3"/>
          <w:w w:val="110"/>
        </w:rPr>
        <w:t> </w:t>
      </w:r>
      <w:r>
        <w:rPr>
          <w:w w:val="110"/>
        </w:rPr>
        <w:t>transport</w:t>
      </w:r>
      <w:r>
        <w:rPr>
          <w:spacing w:val="-2"/>
          <w:w w:val="110"/>
        </w:rPr>
        <w:t> </w:t>
      </w:r>
      <w:r>
        <w:rPr>
          <w:w w:val="110"/>
        </w:rPr>
        <w:t>layers (OSI Layers 3</w:t>
      </w:r>
      <w:r>
        <w:rPr>
          <w:spacing w:val="-1"/>
          <w:w w:val="110"/>
        </w:rPr>
        <w:t> </w:t>
      </w:r>
      <w:r>
        <w:rPr>
          <w:w w:val="110"/>
        </w:rPr>
        <w:t>and 4) to</w:t>
      </w:r>
      <w:r>
        <w:rPr>
          <w:spacing w:val="-1"/>
          <w:w w:val="110"/>
        </w:rPr>
        <w:t> </w:t>
      </w:r>
      <w:r>
        <w:rPr>
          <w:w w:val="110"/>
        </w:rPr>
        <w:t>attack the</w:t>
      </w:r>
      <w:r>
        <w:rPr>
          <w:spacing w:val="-1"/>
          <w:w w:val="110"/>
        </w:rPr>
        <w:t> </w:t>
      </w:r>
      <w:r>
        <w:rPr>
          <w:w w:val="110"/>
        </w:rPr>
        <w:t>target host.</w:t>
      </w:r>
      <w:r>
        <w:rPr>
          <w:spacing w:val="-1"/>
          <w:w w:val="110"/>
        </w:rPr>
        <w:t> </w:t>
      </w:r>
      <w:r>
        <w:rPr>
          <w:w w:val="110"/>
        </w:rPr>
        <w:t>Examples of such at- tacks are TCP Syn flood, UDP flood, and ICMP flood attacks.</w:t>
      </w:r>
    </w:p>
    <w:p>
      <w:pPr>
        <w:pStyle w:val="ListParagraph"/>
        <w:numPr>
          <w:ilvl w:val="0"/>
          <w:numId w:val="3"/>
        </w:numPr>
        <w:tabs>
          <w:tab w:pos="367" w:val="left" w:leader="none"/>
          <w:tab w:pos="369" w:val="left" w:leader="none"/>
        </w:tabs>
        <w:spacing w:line="273" w:lineRule="auto" w:before="0" w:after="0"/>
        <w:ind w:left="369" w:right="38" w:hanging="222"/>
        <w:jc w:val="both"/>
        <w:rPr>
          <w:sz w:val="16"/>
        </w:rPr>
      </w:pPr>
      <w:r>
        <w:rPr>
          <w:i/>
          <w:w w:val="110"/>
          <w:sz w:val="16"/>
        </w:rPr>
        <w:t>Application</w:t>
      </w:r>
      <w:r>
        <w:rPr>
          <w:i/>
          <w:w w:val="110"/>
          <w:sz w:val="16"/>
        </w:rPr>
        <w:t> layer</w:t>
      </w:r>
      <w:r>
        <w:rPr>
          <w:i/>
          <w:w w:val="110"/>
          <w:sz w:val="16"/>
        </w:rPr>
        <w:t> attacks.</w:t>
      </w:r>
      <w:r>
        <w:rPr>
          <w:i/>
          <w:w w:val="110"/>
          <w:sz w:val="16"/>
        </w:rPr>
        <w:t> </w:t>
      </w:r>
      <w:r>
        <w:rPr>
          <w:w w:val="110"/>
          <w:sz w:val="16"/>
        </w:rPr>
        <w:t>Disables</w:t>
      </w:r>
      <w:r>
        <w:rPr>
          <w:w w:val="110"/>
          <w:sz w:val="16"/>
        </w:rPr>
        <w:t> services</w:t>
      </w:r>
      <w:r>
        <w:rPr>
          <w:w w:val="110"/>
          <w:sz w:val="16"/>
        </w:rPr>
        <w:t> to</w:t>
      </w:r>
      <w:r>
        <w:rPr>
          <w:w w:val="110"/>
          <w:sz w:val="16"/>
        </w:rPr>
        <w:t> legitimate</w:t>
      </w:r>
      <w:r>
        <w:rPr>
          <w:w w:val="110"/>
          <w:sz w:val="16"/>
        </w:rPr>
        <w:t> users</w:t>
      </w:r>
      <w:r>
        <w:rPr>
          <w:w w:val="110"/>
          <w:sz w:val="16"/>
        </w:rPr>
        <w:t> by consuming</w:t>
      </w:r>
      <w:r>
        <w:rPr>
          <w:w w:val="110"/>
          <w:sz w:val="16"/>
        </w:rPr>
        <w:t> server</w:t>
      </w:r>
      <w:r>
        <w:rPr>
          <w:w w:val="110"/>
          <w:sz w:val="16"/>
        </w:rPr>
        <w:t> resources</w:t>
      </w:r>
      <w:r>
        <w:rPr>
          <w:w w:val="110"/>
          <w:sz w:val="16"/>
        </w:rPr>
        <w:t> (e.g.,</w:t>
      </w:r>
      <w:r>
        <w:rPr>
          <w:w w:val="110"/>
          <w:sz w:val="16"/>
        </w:rPr>
        <w:t> sockets,</w:t>
      </w:r>
      <w:r>
        <w:rPr>
          <w:w w:val="110"/>
          <w:sz w:val="16"/>
        </w:rPr>
        <w:t> CPU,</w:t>
      </w:r>
      <w:r>
        <w:rPr>
          <w:w w:val="110"/>
          <w:sz w:val="16"/>
        </w:rPr>
        <w:t> memory,</w:t>
      </w:r>
      <w:r>
        <w:rPr>
          <w:w w:val="110"/>
          <w:sz w:val="16"/>
        </w:rPr>
        <w:t> </w:t>
      </w:r>
      <w:r>
        <w:rPr>
          <w:w w:val="110"/>
          <w:sz w:val="16"/>
        </w:rPr>
        <w:t>disk/ database</w:t>
      </w:r>
      <w:r>
        <w:rPr>
          <w:w w:val="110"/>
          <w:sz w:val="16"/>
        </w:rPr>
        <w:t> bandwidth,</w:t>
      </w:r>
      <w:r>
        <w:rPr>
          <w:w w:val="110"/>
          <w:sz w:val="16"/>
        </w:rPr>
        <w:t> and</w:t>
      </w:r>
      <w:r>
        <w:rPr>
          <w:w w:val="110"/>
          <w:sz w:val="16"/>
        </w:rPr>
        <w:t> input/output</w:t>
      </w:r>
      <w:r>
        <w:rPr>
          <w:w w:val="110"/>
          <w:sz w:val="16"/>
        </w:rPr>
        <w:t> (I/O)</w:t>
      </w:r>
      <w:r>
        <w:rPr>
          <w:w w:val="110"/>
          <w:sz w:val="16"/>
        </w:rPr>
        <w:t> bandwidth).</w:t>
      </w:r>
      <w:r>
        <w:rPr>
          <w:w w:val="110"/>
          <w:sz w:val="16"/>
        </w:rPr>
        <w:t> The attacker</w:t>
      </w:r>
      <w:r>
        <w:rPr>
          <w:w w:val="110"/>
          <w:sz w:val="16"/>
        </w:rPr>
        <w:t> uses</w:t>
      </w:r>
      <w:r>
        <w:rPr>
          <w:w w:val="110"/>
          <w:sz w:val="16"/>
        </w:rPr>
        <w:t> system</w:t>
      </w:r>
      <w:r>
        <w:rPr>
          <w:w w:val="110"/>
          <w:sz w:val="16"/>
        </w:rPr>
        <w:t> and</w:t>
      </w:r>
      <w:r>
        <w:rPr>
          <w:w w:val="110"/>
          <w:sz w:val="16"/>
        </w:rPr>
        <w:t> protocol</w:t>
      </w:r>
      <w:r>
        <w:rPr>
          <w:w w:val="110"/>
          <w:sz w:val="16"/>
        </w:rPr>
        <w:t> vulnerabilities</w:t>
      </w:r>
      <w:r>
        <w:rPr>
          <w:w w:val="110"/>
          <w:sz w:val="16"/>
        </w:rPr>
        <w:t> to</w:t>
      </w:r>
      <w:r>
        <w:rPr>
          <w:w w:val="110"/>
          <w:sz w:val="16"/>
        </w:rPr>
        <w:t> disrupt</w:t>
      </w:r>
      <w:r>
        <w:rPr>
          <w:w w:val="110"/>
          <w:sz w:val="16"/>
        </w:rPr>
        <w:t> the availability</w:t>
      </w:r>
      <w:r>
        <w:rPr>
          <w:spacing w:val="-11"/>
          <w:w w:val="110"/>
          <w:sz w:val="16"/>
        </w:rPr>
        <w:t> </w:t>
      </w:r>
      <w:r>
        <w:rPr>
          <w:w w:val="110"/>
          <w:sz w:val="16"/>
        </w:rPr>
        <w:t>of</w:t>
      </w:r>
      <w:r>
        <w:rPr>
          <w:spacing w:val="-11"/>
          <w:w w:val="110"/>
          <w:sz w:val="16"/>
        </w:rPr>
        <w:t> </w:t>
      </w:r>
      <w:r>
        <w:rPr>
          <w:w w:val="110"/>
          <w:sz w:val="16"/>
        </w:rPr>
        <w:t>cloud</w:t>
      </w:r>
      <w:r>
        <w:rPr>
          <w:spacing w:val="-11"/>
          <w:w w:val="110"/>
          <w:sz w:val="16"/>
        </w:rPr>
        <w:t> </w:t>
      </w:r>
      <w:r>
        <w:rPr>
          <w:w w:val="110"/>
          <w:sz w:val="16"/>
        </w:rPr>
        <w:t>resources.</w:t>
      </w:r>
      <w:r>
        <w:rPr>
          <w:spacing w:val="-11"/>
          <w:w w:val="110"/>
          <w:sz w:val="16"/>
        </w:rPr>
        <w:t> </w:t>
      </w:r>
      <w:r>
        <w:rPr>
          <w:w w:val="110"/>
          <w:sz w:val="16"/>
        </w:rPr>
        <w:t>Examples</w:t>
      </w:r>
      <w:r>
        <w:rPr>
          <w:spacing w:val="-11"/>
          <w:w w:val="110"/>
          <w:sz w:val="16"/>
        </w:rPr>
        <w:t> </w:t>
      </w:r>
      <w:r>
        <w:rPr>
          <w:w w:val="110"/>
          <w:sz w:val="16"/>
        </w:rPr>
        <w:t>of</w:t>
      </w:r>
      <w:r>
        <w:rPr>
          <w:spacing w:val="-11"/>
          <w:w w:val="110"/>
          <w:sz w:val="16"/>
        </w:rPr>
        <w:t> </w:t>
      </w:r>
      <w:r>
        <w:rPr>
          <w:w w:val="110"/>
          <w:sz w:val="16"/>
        </w:rPr>
        <w:t>application</w:t>
      </w:r>
      <w:r>
        <w:rPr>
          <w:spacing w:val="-11"/>
          <w:w w:val="110"/>
          <w:sz w:val="16"/>
        </w:rPr>
        <w:t> </w:t>
      </w:r>
      <w:r>
        <w:rPr>
          <w:w w:val="110"/>
          <w:sz w:val="16"/>
        </w:rPr>
        <w:t>level</w:t>
      </w:r>
      <w:r>
        <w:rPr>
          <w:spacing w:val="-11"/>
          <w:w w:val="110"/>
          <w:sz w:val="16"/>
        </w:rPr>
        <w:t> </w:t>
      </w:r>
      <w:r>
        <w:rPr>
          <w:w w:val="110"/>
          <w:sz w:val="16"/>
        </w:rPr>
        <w:t>attacks are HTTP attacks.</w:t>
      </w:r>
    </w:p>
    <w:p>
      <w:pPr>
        <w:pStyle w:val="BodyText"/>
        <w:spacing w:before="10"/>
        <w:ind w:left="0"/>
      </w:pPr>
    </w:p>
    <w:p>
      <w:pPr>
        <w:pStyle w:val="BodyText"/>
        <w:spacing w:line="273" w:lineRule="auto" w:before="1"/>
        <w:ind w:right="38" w:firstLine="239"/>
        <w:jc w:val="both"/>
      </w:pPr>
      <w:r>
        <w:rPr>
          <w:w w:val="110"/>
        </w:rPr>
        <w:t>In addition to the above attacks, the infrastructure attack can also occur</w:t>
      </w:r>
      <w:r>
        <w:rPr>
          <w:spacing w:val="4"/>
          <w:w w:val="110"/>
        </w:rPr>
        <w:t> </w:t>
      </w:r>
      <w:r>
        <w:rPr>
          <w:w w:val="110"/>
        </w:rPr>
        <w:t>in</w:t>
      </w:r>
      <w:r>
        <w:rPr>
          <w:spacing w:val="3"/>
          <w:w w:val="110"/>
        </w:rPr>
        <w:t> </w:t>
      </w:r>
      <w:r>
        <w:rPr>
          <w:w w:val="110"/>
        </w:rPr>
        <w:t>the</w:t>
      </w:r>
      <w:r>
        <w:rPr>
          <w:spacing w:val="3"/>
          <w:w w:val="110"/>
        </w:rPr>
        <w:t> </w:t>
      </w:r>
      <w:r>
        <w:rPr>
          <w:w w:val="110"/>
        </w:rPr>
        <w:t>clouds.</w:t>
      </w:r>
      <w:r>
        <w:rPr>
          <w:spacing w:val="3"/>
          <w:w w:val="110"/>
        </w:rPr>
        <w:t> </w:t>
      </w:r>
      <w:r>
        <w:rPr>
          <w:w w:val="110"/>
        </w:rPr>
        <w:t>These</w:t>
      </w:r>
      <w:r>
        <w:rPr>
          <w:spacing w:val="4"/>
          <w:w w:val="110"/>
        </w:rPr>
        <w:t> </w:t>
      </w:r>
      <w:r>
        <w:rPr>
          <w:w w:val="110"/>
        </w:rPr>
        <w:t>attacks</w:t>
      </w:r>
      <w:r>
        <w:rPr>
          <w:spacing w:val="3"/>
          <w:w w:val="110"/>
        </w:rPr>
        <w:t> </w:t>
      </w:r>
      <w:r>
        <w:rPr>
          <w:w w:val="110"/>
        </w:rPr>
        <w:t>target</w:t>
      </w:r>
      <w:r>
        <w:rPr>
          <w:spacing w:val="4"/>
          <w:w w:val="110"/>
        </w:rPr>
        <w:t> </w:t>
      </w:r>
      <w:r>
        <w:rPr>
          <w:w w:val="110"/>
        </w:rPr>
        <w:t>the</w:t>
      </w:r>
      <w:r>
        <w:rPr>
          <w:spacing w:val="3"/>
          <w:w w:val="110"/>
        </w:rPr>
        <w:t> </w:t>
      </w:r>
      <w:r>
        <w:rPr>
          <w:w w:val="110"/>
        </w:rPr>
        <w:t>components</w:t>
      </w:r>
      <w:r>
        <w:rPr>
          <w:spacing w:val="4"/>
          <w:w w:val="110"/>
        </w:rPr>
        <w:t> </w:t>
      </w:r>
      <w:r>
        <w:rPr>
          <w:w w:val="110"/>
        </w:rPr>
        <w:t>such</w:t>
      </w:r>
      <w:r>
        <w:rPr>
          <w:spacing w:val="3"/>
          <w:w w:val="110"/>
        </w:rPr>
        <w:t> </w:t>
      </w:r>
      <w:r>
        <w:rPr>
          <w:w w:val="110"/>
        </w:rPr>
        <w:t>as</w:t>
      </w:r>
      <w:r>
        <w:rPr>
          <w:spacing w:val="3"/>
          <w:w w:val="110"/>
        </w:rPr>
        <w:t> </w:t>
      </w:r>
      <w:r>
        <w:rPr>
          <w:spacing w:val="-2"/>
          <w:w w:val="110"/>
        </w:rPr>
        <w:t>cloud</w:t>
      </w:r>
    </w:p>
    <w:p>
      <w:pPr>
        <w:spacing w:line="240" w:lineRule="auto" w:before="85"/>
        <w:rPr>
          <w:sz w:val="16"/>
        </w:rPr>
      </w:pPr>
      <w:r>
        <w:rPr/>
        <w:br w:type="column"/>
      </w:r>
      <w:r>
        <w:rPr>
          <w:sz w:val="16"/>
        </w:rPr>
      </w:r>
    </w:p>
    <w:p>
      <w:pPr>
        <w:pStyle w:val="BodyText"/>
        <w:spacing w:line="273" w:lineRule="auto"/>
        <w:ind w:right="149"/>
        <w:jc w:val="both"/>
      </w:pPr>
      <w:r>
        <w:rPr>
          <w:w w:val="110"/>
        </w:rPr>
        <w:t>storage,</w:t>
      </w:r>
      <w:r>
        <w:rPr>
          <w:w w:val="110"/>
        </w:rPr>
        <w:t> network</w:t>
      </w:r>
      <w:r>
        <w:rPr>
          <w:w w:val="110"/>
        </w:rPr>
        <w:t> bandwidth,</w:t>
      </w:r>
      <w:r>
        <w:rPr>
          <w:w w:val="110"/>
        </w:rPr>
        <w:t> CPU,</w:t>
      </w:r>
      <w:r>
        <w:rPr>
          <w:w w:val="110"/>
        </w:rPr>
        <w:t> and</w:t>
      </w:r>
      <w:r>
        <w:rPr>
          <w:w w:val="110"/>
        </w:rPr>
        <w:t> TCP</w:t>
      </w:r>
      <w:r>
        <w:rPr>
          <w:w w:val="110"/>
        </w:rPr>
        <w:t> buffer,</w:t>
      </w:r>
      <w:r>
        <w:rPr>
          <w:w w:val="110"/>
        </w:rPr>
        <w:t> and</w:t>
      </w:r>
      <w:r>
        <w:rPr>
          <w:w w:val="110"/>
        </w:rPr>
        <w:t> make</w:t>
      </w:r>
      <w:r>
        <w:rPr>
          <w:w w:val="110"/>
        </w:rPr>
        <w:t> them inaccessible to real cloud users. On the infrastructure layer, the DDoS attacks</w:t>
      </w:r>
      <w:r>
        <w:rPr>
          <w:spacing w:val="-4"/>
          <w:w w:val="110"/>
        </w:rPr>
        <w:t> </w:t>
      </w:r>
      <w:r>
        <w:rPr>
          <w:w w:val="110"/>
        </w:rPr>
        <w:t>use</w:t>
      </w:r>
      <w:r>
        <w:rPr>
          <w:spacing w:val="-3"/>
          <w:w w:val="110"/>
        </w:rPr>
        <w:t> </w:t>
      </w:r>
      <w:r>
        <w:rPr>
          <w:w w:val="110"/>
        </w:rPr>
        <w:t>only</w:t>
      </w:r>
      <w:r>
        <w:rPr>
          <w:spacing w:val="-3"/>
          <w:w w:val="110"/>
        </w:rPr>
        <w:t> </w:t>
      </w:r>
      <w:r>
        <w:rPr>
          <w:w w:val="110"/>
        </w:rPr>
        <w:t>the</w:t>
      </w:r>
      <w:r>
        <w:rPr>
          <w:spacing w:val="-3"/>
          <w:w w:val="110"/>
        </w:rPr>
        <w:t> </w:t>
      </w:r>
      <w:r>
        <w:rPr>
          <w:w w:val="110"/>
        </w:rPr>
        <w:t>IP</w:t>
      </w:r>
      <w:r>
        <w:rPr>
          <w:spacing w:val="-3"/>
          <w:w w:val="110"/>
        </w:rPr>
        <w:t> </w:t>
      </w:r>
      <w:r>
        <w:rPr>
          <w:w w:val="110"/>
        </w:rPr>
        <w:t>address</w:t>
      </w:r>
      <w:r>
        <w:rPr>
          <w:spacing w:val="-3"/>
          <w:w w:val="110"/>
        </w:rPr>
        <w:t> </w:t>
      </w:r>
      <w:r>
        <w:rPr>
          <w:w w:val="110"/>
        </w:rPr>
        <w:t>of</w:t>
      </w:r>
      <w:r>
        <w:rPr>
          <w:spacing w:val="-4"/>
          <w:w w:val="110"/>
        </w:rPr>
        <w:t> </w:t>
      </w:r>
      <w:r>
        <w:rPr>
          <w:w w:val="110"/>
        </w:rPr>
        <w:t>the</w:t>
      </w:r>
      <w:r>
        <w:rPr>
          <w:spacing w:val="-3"/>
          <w:w w:val="110"/>
        </w:rPr>
        <w:t> </w:t>
      </w:r>
      <w:r>
        <w:rPr>
          <w:w w:val="110"/>
        </w:rPr>
        <w:t>target</w:t>
      </w:r>
      <w:r>
        <w:rPr>
          <w:spacing w:val="-3"/>
          <w:w w:val="110"/>
        </w:rPr>
        <w:t> </w:t>
      </w:r>
      <w:r>
        <w:rPr>
          <w:w w:val="110"/>
        </w:rPr>
        <w:t>object.</w:t>
      </w:r>
      <w:r>
        <w:rPr>
          <w:spacing w:val="-4"/>
          <w:w w:val="110"/>
        </w:rPr>
        <w:t> </w:t>
      </w:r>
      <w:r>
        <w:rPr>
          <w:w w:val="110"/>
        </w:rPr>
        <w:t>Here</w:t>
      </w:r>
      <w:r>
        <w:rPr>
          <w:spacing w:val="-4"/>
          <w:w w:val="110"/>
        </w:rPr>
        <w:t> </w:t>
      </w:r>
      <w:r>
        <w:rPr>
          <w:w w:val="110"/>
        </w:rPr>
        <w:t>exploitation</w:t>
      </w:r>
      <w:r>
        <w:rPr>
          <w:spacing w:val="-3"/>
          <w:w w:val="110"/>
        </w:rPr>
        <w:t> </w:t>
      </w:r>
      <w:r>
        <w:rPr>
          <w:w w:val="110"/>
        </w:rPr>
        <w:t>of any vulnerability is not carried out.</w:t>
      </w:r>
    </w:p>
    <w:p>
      <w:pPr>
        <w:pStyle w:val="BodyText"/>
        <w:spacing w:line="273" w:lineRule="auto"/>
        <w:ind w:right="150" w:firstLine="239"/>
        <w:jc w:val="both"/>
      </w:pPr>
      <w:r>
        <w:rPr/>
        <w:t>In the OSI model, HTTP is built on top of TCP. TCP is used to establish</w:t>
      </w:r>
      <w:r>
        <w:rPr>
          <w:w w:val="110"/>
        </w:rPr>
        <w:t> communication</w:t>
      </w:r>
      <w:r>
        <w:rPr>
          <w:spacing w:val="-5"/>
          <w:w w:val="110"/>
        </w:rPr>
        <w:t> </w:t>
      </w:r>
      <w:r>
        <w:rPr>
          <w:w w:val="110"/>
        </w:rPr>
        <w:t>between</w:t>
      </w:r>
      <w:r>
        <w:rPr>
          <w:spacing w:val="-5"/>
          <w:w w:val="110"/>
        </w:rPr>
        <w:t> </w:t>
      </w:r>
      <w:r>
        <w:rPr>
          <w:w w:val="110"/>
        </w:rPr>
        <w:t>two</w:t>
      </w:r>
      <w:r>
        <w:rPr>
          <w:spacing w:val="-5"/>
          <w:w w:val="110"/>
        </w:rPr>
        <w:t> </w:t>
      </w:r>
      <w:r>
        <w:rPr>
          <w:w w:val="110"/>
        </w:rPr>
        <w:t>machines,</w:t>
      </w:r>
      <w:r>
        <w:rPr>
          <w:spacing w:val="-5"/>
          <w:w w:val="110"/>
        </w:rPr>
        <w:t> </w:t>
      </w:r>
      <w:r>
        <w:rPr>
          <w:w w:val="110"/>
        </w:rPr>
        <w:t>and</w:t>
      </w:r>
      <w:r>
        <w:rPr>
          <w:spacing w:val="-6"/>
          <w:w w:val="110"/>
        </w:rPr>
        <w:t> </w:t>
      </w:r>
      <w:r>
        <w:rPr>
          <w:w w:val="110"/>
        </w:rPr>
        <w:t>HTTP</w:t>
      </w:r>
      <w:r>
        <w:rPr>
          <w:spacing w:val="-5"/>
          <w:w w:val="110"/>
        </w:rPr>
        <w:t> </w:t>
      </w:r>
      <w:r>
        <w:rPr>
          <w:w w:val="110"/>
        </w:rPr>
        <w:t>uses</w:t>
      </w:r>
      <w:r>
        <w:rPr>
          <w:spacing w:val="-6"/>
          <w:w w:val="110"/>
        </w:rPr>
        <w:t> </w:t>
      </w:r>
      <w:r>
        <w:rPr>
          <w:w w:val="110"/>
        </w:rPr>
        <w:t>this</w:t>
      </w:r>
      <w:r>
        <w:rPr>
          <w:spacing w:val="-5"/>
          <w:w w:val="110"/>
        </w:rPr>
        <w:t> </w:t>
      </w:r>
      <w:r>
        <w:rPr>
          <w:w w:val="110"/>
        </w:rPr>
        <w:t>connection to</w:t>
      </w:r>
      <w:r>
        <w:rPr>
          <w:spacing w:val="-7"/>
          <w:w w:val="110"/>
        </w:rPr>
        <w:t> </w:t>
      </w:r>
      <w:r>
        <w:rPr>
          <w:w w:val="110"/>
        </w:rPr>
        <w:t>transfer</w:t>
      </w:r>
      <w:r>
        <w:rPr>
          <w:spacing w:val="-8"/>
          <w:w w:val="110"/>
        </w:rPr>
        <w:t> </w:t>
      </w:r>
      <w:r>
        <w:rPr>
          <w:w w:val="110"/>
        </w:rPr>
        <w:t>data</w:t>
      </w:r>
      <w:r>
        <w:rPr>
          <w:spacing w:val="-7"/>
          <w:w w:val="110"/>
        </w:rPr>
        <w:t> </w:t>
      </w:r>
      <w:r>
        <w:rPr>
          <w:w w:val="110"/>
        </w:rPr>
        <w:t>between</w:t>
      </w:r>
      <w:r>
        <w:rPr>
          <w:spacing w:val="-7"/>
          <w:w w:val="110"/>
        </w:rPr>
        <w:t> </w:t>
      </w:r>
      <w:r>
        <w:rPr>
          <w:w w:val="110"/>
        </w:rPr>
        <w:t>the</w:t>
      </w:r>
      <w:r>
        <w:rPr>
          <w:spacing w:val="-7"/>
          <w:w w:val="110"/>
        </w:rPr>
        <w:t> </w:t>
      </w:r>
      <w:r>
        <w:rPr>
          <w:w w:val="110"/>
        </w:rPr>
        <w:t>server</w:t>
      </w:r>
      <w:r>
        <w:rPr>
          <w:spacing w:val="-8"/>
          <w:w w:val="110"/>
        </w:rPr>
        <w:t> </w:t>
      </w:r>
      <w:r>
        <w:rPr>
          <w:w w:val="110"/>
        </w:rPr>
        <w:t>and</w:t>
      </w:r>
      <w:r>
        <w:rPr>
          <w:spacing w:val="-8"/>
          <w:w w:val="110"/>
        </w:rPr>
        <w:t> </w:t>
      </w:r>
      <w:r>
        <w:rPr>
          <w:w w:val="110"/>
        </w:rPr>
        <w:t>the</w:t>
      </w:r>
      <w:r>
        <w:rPr>
          <w:spacing w:val="-7"/>
          <w:w w:val="110"/>
        </w:rPr>
        <w:t> </w:t>
      </w:r>
      <w:r>
        <w:rPr>
          <w:w w:val="110"/>
        </w:rPr>
        <w:t>client.</w:t>
      </w:r>
      <w:r>
        <w:rPr>
          <w:spacing w:val="-8"/>
          <w:w w:val="110"/>
        </w:rPr>
        <w:t> </w:t>
      </w:r>
      <w:r>
        <w:rPr>
          <w:w w:val="110"/>
        </w:rPr>
        <w:t>HTTP</w:t>
      </w:r>
      <w:r>
        <w:rPr>
          <w:spacing w:val="-7"/>
          <w:w w:val="110"/>
        </w:rPr>
        <w:t> </w:t>
      </w:r>
      <w:r>
        <w:rPr>
          <w:w w:val="110"/>
        </w:rPr>
        <w:t>cannot</w:t>
      </w:r>
      <w:r>
        <w:rPr>
          <w:spacing w:val="-8"/>
          <w:w w:val="110"/>
        </w:rPr>
        <w:t> </w:t>
      </w:r>
      <w:r>
        <w:rPr>
          <w:w w:val="110"/>
        </w:rPr>
        <w:t>perform without TCP.</w:t>
      </w:r>
    </w:p>
    <w:p>
      <w:pPr>
        <w:pStyle w:val="BodyText"/>
        <w:spacing w:line="273" w:lineRule="auto"/>
        <w:ind w:right="149" w:firstLine="239"/>
        <w:jc w:val="both"/>
      </w:pPr>
      <w:r>
        <w:rPr>
          <w:w w:val="110"/>
        </w:rPr>
        <w:t>To prevent the Cloud from DDoS</w:t>
      </w:r>
      <w:r>
        <w:rPr>
          <w:spacing w:val="-1"/>
          <w:w w:val="110"/>
        </w:rPr>
        <w:t> </w:t>
      </w:r>
      <w:r>
        <w:rPr>
          <w:w w:val="110"/>
        </w:rPr>
        <w:t>attacks a detection system is pro- posed. The proposed DDoS</w:t>
      </w:r>
      <w:r>
        <w:rPr>
          <w:spacing w:val="-1"/>
          <w:w w:val="110"/>
        </w:rPr>
        <w:t> </w:t>
      </w:r>
      <w:r>
        <w:rPr>
          <w:w w:val="110"/>
        </w:rPr>
        <w:t>detection system architecture is based on</w:t>
      </w:r>
      <w:r>
        <w:rPr>
          <w:spacing w:val="-1"/>
          <w:w w:val="110"/>
        </w:rPr>
        <w:t> </w:t>
      </w:r>
      <w:r>
        <w:rPr>
          <w:w w:val="110"/>
        </w:rPr>
        <w:t>a synthesis of PCA and clustering algorithms and is illustrated in </w:t>
      </w:r>
      <w:hyperlink w:history="true" w:anchor="_bookmark5">
        <w:r>
          <w:rPr>
            <w:color w:val="2196D1"/>
            <w:w w:val="110"/>
          </w:rPr>
          <w:t>Fig. 4</w:t>
        </w:r>
      </w:hyperlink>
      <w:r>
        <w:rPr>
          <w:w w:val="110"/>
        </w:rPr>
        <w:t>.</w:t>
      </w:r>
    </w:p>
    <w:p>
      <w:pPr>
        <w:pStyle w:val="BodyText"/>
        <w:spacing w:line="273" w:lineRule="auto"/>
        <w:ind w:right="150" w:firstLine="239"/>
        <w:jc w:val="both"/>
      </w:pPr>
      <w:r>
        <w:rPr>
          <w:w w:val="110"/>
        </w:rPr>
        <w:t>Firstly,</w:t>
      </w:r>
      <w:r>
        <w:rPr>
          <w:spacing w:val="-3"/>
          <w:w w:val="110"/>
        </w:rPr>
        <w:t> </w:t>
      </w:r>
      <w:r>
        <w:rPr>
          <w:w w:val="110"/>
        </w:rPr>
        <w:t>we</w:t>
      </w:r>
      <w:r>
        <w:rPr>
          <w:spacing w:val="-3"/>
          <w:w w:val="110"/>
        </w:rPr>
        <w:t> </w:t>
      </w:r>
      <w:r>
        <w:rPr>
          <w:w w:val="110"/>
        </w:rPr>
        <w:t>extract</w:t>
      </w:r>
      <w:r>
        <w:rPr>
          <w:spacing w:val="-2"/>
          <w:w w:val="110"/>
        </w:rPr>
        <w:t> </w:t>
      </w:r>
      <w:r>
        <w:rPr>
          <w:w w:val="110"/>
        </w:rPr>
        <w:t>the</w:t>
      </w:r>
      <w:r>
        <w:rPr>
          <w:spacing w:val="-3"/>
          <w:w w:val="110"/>
        </w:rPr>
        <w:t> </w:t>
      </w:r>
      <w:r>
        <w:rPr>
          <w:w w:val="110"/>
        </w:rPr>
        <w:t>most</w:t>
      </w:r>
      <w:r>
        <w:rPr>
          <w:spacing w:val="-3"/>
          <w:w w:val="110"/>
        </w:rPr>
        <w:t> </w:t>
      </w:r>
      <w:r>
        <w:rPr>
          <w:w w:val="110"/>
        </w:rPr>
        <w:t>important</w:t>
      </w:r>
      <w:r>
        <w:rPr>
          <w:spacing w:val="-2"/>
          <w:w w:val="110"/>
        </w:rPr>
        <w:t> </w:t>
      </w:r>
      <w:r>
        <w:rPr>
          <w:w w:val="110"/>
        </w:rPr>
        <w:t>features</w:t>
      </w:r>
      <w:r>
        <w:rPr>
          <w:spacing w:val="-3"/>
          <w:w w:val="110"/>
        </w:rPr>
        <w:t> </w:t>
      </w:r>
      <w:r>
        <w:rPr>
          <w:w w:val="110"/>
        </w:rPr>
        <w:t>by</w:t>
      </w:r>
      <w:r>
        <w:rPr>
          <w:spacing w:val="-4"/>
          <w:w w:val="110"/>
        </w:rPr>
        <w:t> </w:t>
      </w:r>
      <w:r>
        <w:rPr>
          <w:w w:val="110"/>
        </w:rPr>
        <w:t>applying</w:t>
      </w:r>
      <w:r>
        <w:rPr>
          <w:spacing w:val="-2"/>
          <w:w w:val="110"/>
        </w:rPr>
        <w:t> </w:t>
      </w:r>
      <w:r>
        <w:rPr>
          <w:w w:val="110"/>
        </w:rPr>
        <w:t>the</w:t>
      </w:r>
      <w:r>
        <w:rPr>
          <w:spacing w:val="-3"/>
          <w:w w:val="110"/>
        </w:rPr>
        <w:t> </w:t>
      </w:r>
      <w:r>
        <w:rPr>
          <w:w w:val="110"/>
        </w:rPr>
        <w:t>PCA algorithm</w:t>
      </w:r>
      <w:r>
        <w:rPr>
          <w:w w:val="110"/>
        </w:rPr>
        <w:t> to</w:t>
      </w:r>
      <w:r>
        <w:rPr>
          <w:w w:val="110"/>
        </w:rPr>
        <w:t> the</w:t>
      </w:r>
      <w:r>
        <w:rPr>
          <w:w w:val="110"/>
        </w:rPr>
        <w:t> data.</w:t>
      </w:r>
      <w:r>
        <w:rPr>
          <w:w w:val="110"/>
        </w:rPr>
        <w:t> Then</w:t>
      </w:r>
      <w:r>
        <w:rPr>
          <w:w w:val="110"/>
        </w:rPr>
        <w:t> DDoS</w:t>
      </w:r>
      <w:r>
        <w:rPr>
          <w:w w:val="110"/>
        </w:rPr>
        <w:t> attacks</w:t>
      </w:r>
      <w:r>
        <w:rPr>
          <w:w w:val="110"/>
        </w:rPr>
        <w:t> are</w:t>
      </w:r>
      <w:r>
        <w:rPr>
          <w:w w:val="110"/>
        </w:rPr>
        <w:t> detected</w:t>
      </w:r>
      <w:r>
        <w:rPr>
          <w:w w:val="110"/>
        </w:rPr>
        <w:t> by</w:t>
      </w:r>
      <w:r>
        <w:rPr>
          <w:w w:val="110"/>
        </w:rPr>
        <w:t> applying clustering</w:t>
      </w:r>
      <w:r>
        <w:rPr>
          <w:spacing w:val="-1"/>
          <w:w w:val="110"/>
        </w:rPr>
        <w:t> </w:t>
      </w:r>
      <w:r>
        <w:rPr>
          <w:w w:val="110"/>
        </w:rPr>
        <w:t>algorithms</w:t>
      </w:r>
      <w:r>
        <w:rPr>
          <w:spacing w:val="-1"/>
          <w:w w:val="110"/>
        </w:rPr>
        <w:t> </w:t>
      </w:r>
      <w:r>
        <w:rPr>
          <w:w w:val="110"/>
        </w:rPr>
        <w:t>to</w:t>
      </w:r>
      <w:r>
        <w:rPr>
          <w:spacing w:val="-2"/>
          <w:w w:val="110"/>
        </w:rPr>
        <w:t> </w:t>
      </w:r>
      <w:r>
        <w:rPr>
          <w:w w:val="110"/>
        </w:rPr>
        <w:t>the</w:t>
      </w:r>
      <w:r>
        <w:rPr>
          <w:spacing w:val="-1"/>
          <w:w w:val="110"/>
        </w:rPr>
        <w:t> </w:t>
      </w:r>
      <w:r>
        <w:rPr>
          <w:w w:val="110"/>
        </w:rPr>
        <w:t>dataset,</w:t>
      </w:r>
      <w:r>
        <w:rPr>
          <w:spacing w:val="-2"/>
          <w:w w:val="110"/>
        </w:rPr>
        <w:t> </w:t>
      </w:r>
      <w:r>
        <w:rPr>
          <w:w w:val="110"/>
        </w:rPr>
        <w:t>formed</w:t>
      </w:r>
      <w:r>
        <w:rPr>
          <w:spacing w:val="-1"/>
          <w:w w:val="110"/>
        </w:rPr>
        <w:t> </w:t>
      </w:r>
      <w:r>
        <w:rPr>
          <w:w w:val="110"/>
        </w:rPr>
        <w:t>on</w:t>
      </w:r>
      <w:r>
        <w:rPr>
          <w:spacing w:val="-1"/>
          <w:w w:val="110"/>
        </w:rPr>
        <w:t> </w:t>
      </w:r>
      <w:r>
        <w:rPr>
          <w:w w:val="110"/>
        </w:rPr>
        <w:t>the</w:t>
      </w:r>
      <w:r>
        <w:rPr>
          <w:spacing w:val="-1"/>
          <w:w w:val="110"/>
        </w:rPr>
        <w:t> </w:t>
      </w:r>
      <w:r>
        <w:rPr>
          <w:w w:val="110"/>
        </w:rPr>
        <w:t>basis</w:t>
      </w:r>
      <w:r>
        <w:rPr>
          <w:spacing w:val="-1"/>
          <w:w w:val="110"/>
        </w:rPr>
        <w:t> </w:t>
      </w:r>
      <w:r>
        <w:rPr>
          <w:w w:val="110"/>
        </w:rPr>
        <w:t>of</w:t>
      </w:r>
      <w:r>
        <w:rPr>
          <w:spacing w:val="-2"/>
          <w:w w:val="110"/>
        </w:rPr>
        <w:t> </w:t>
      </w:r>
      <w:r>
        <w:rPr>
          <w:w w:val="110"/>
        </w:rPr>
        <w:t>the</w:t>
      </w:r>
      <w:r>
        <w:rPr>
          <w:spacing w:val="-1"/>
          <w:w w:val="110"/>
        </w:rPr>
        <w:t> </w:t>
      </w:r>
      <w:r>
        <w:rPr>
          <w:w w:val="110"/>
        </w:rPr>
        <w:t>selected </w:t>
      </w:r>
      <w:r>
        <w:rPr>
          <w:spacing w:val="-2"/>
          <w:w w:val="110"/>
        </w:rPr>
        <w:t>features.</w:t>
      </w:r>
    </w:p>
    <w:p>
      <w:pPr>
        <w:pStyle w:val="BodyText"/>
        <w:spacing w:line="271" w:lineRule="auto"/>
        <w:ind w:right="150" w:firstLine="239"/>
        <w:jc w:val="both"/>
      </w:pPr>
      <w:r>
        <w:rPr>
          <w:w w:val="105"/>
        </w:rPr>
        <w:t>The workflow of the DDoS attack detection approach consists of the following steps:</w:t>
      </w:r>
    </w:p>
    <w:p>
      <w:pPr>
        <w:spacing w:before="0"/>
        <w:ind w:left="370" w:right="0" w:firstLine="0"/>
        <w:jc w:val="both"/>
        <w:rPr>
          <w:sz w:val="16"/>
        </w:rPr>
      </w:pPr>
      <w:r>
        <w:rPr>
          <w:b/>
          <w:w w:val="110"/>
          <w:sz w:val="16"/>
        </w:rPr>
        <w:t>Step</w:t>
      </w:r>
      <w:r>
        <w:rPr>
          <w:b/>
          <w:spacing w:val="3"/>
          <w:w w:val="110"/>
          <w:sz w:val="16"/>
        </w:rPr>
        <w:t> </w:t>
      </w:r>
      <w:r>
        <w:rPr>
          <w:b/>
          <w:w w:val="110"/>
          <w:sz w:val="16"/>
        </w:rPr>
        <w:t>1.</w:t>
      </w:r>
      <w:r>
        <w:rPr>
          <w:b/>
          <w:spacing w:val="3"/>
          <w:w w:val="110"/>
          <w:sz w:val="16"/>
        </w:rPr>
        <w:t> </w:t>
      </w:r>
      <w:r>
        <w:rPr>
          <w:w w:val="110"/>
          <w:sz w:val="16"/>
        </w:rPr>
        <w:t>Input</w:t>
      </w:r>
      <w:r>
        <w:rPr>
          <w:spacing w:val="4"/>
          <w:w w:val="110"/>
          <w:sz w:val="16"/>
        </w:rPr>
        <w:t> </w:t>
      </w:r>
      <w:r>
        <w:rPr>
          <w:w w:val="110"/>
          <w:sz w:val="16"/>
        </w:rPr>
        <w:t>the</w:t>
      </w:r>
      <w:r>
        <w:rPr>
          <w:spacing w:val="2"/>
          <w:w w:val="110"/>
          <w:sz w:val="16"/>
        </w:rPr>
        <w:t> </w:t>
      </w:r>
      <w:r>
        <w:rPr>
          <w:w w:val="110"/>
          <w:sz w:val="16"/>
        </w:rPr>
        <w:t>X</w:t>
      </w:r>
      <w:r>
        <w:rPr>
          <w:spacing w:val="3"/>
          <w:w w:val="110"/>
          <w:sz w:val="16"/>
        </w:rPr>
        <w:t> </w:t>
      </w:r>
      <w:r>
        <w:rPr>
          <w:w w:val="110"/>
          <w:sz w:val="16"/>
        </w:rPr>
        <w:t>data</w:t>
      </w:r>
      <w:r>
        <w:rPr>
          <w:spacing w:val="4"/>
          <w:w w:val="110"/>
          <w:sz w:val="16"/>
        </w:rPr>
        <w:t> </w:t>
      </w:r>
      <w:r>
        <w:rPr>
          <w:spacing w:val="-2"/>
          <w:w w:val="110"/>
          <w:sz w:val="16"/>
        </w:rPr>
        <w:t>matrix;</w:t>
      </w:r>
    </w:p>
    <w:p>
      <w:pPr>
        <w:pStyle w:val="BodyText"/>
        <w:spacing w:line="88" w:lineRule="auto" w:before="114"/>
        <w:ind w:right="150" w:firstLine="239"/>
        <w:jc w:val="both"/>
      </w:pPr>
      <w:r>
        <w:rPr>
          <w:w w:val="110"/>
        </w:rPr>
        <w:t>data</w:t>
      </w:r>
      <w:r>
        <w:rPr>
          <w:spacing w:val="38"/>
          <w:w w:val="110"/>
        </w:rPr>
        <w:t> </w:t>
      </w:r>
      <w:r>
        <w:rPr>
          <w:w w:val="110"/>
        </w:rPr>
        <w:t>matrix</w:t>
      </w:r>
      <w:r>
        <w:rPr>
          <w:spacing w:val="40"/>
          <w:w w:val="110"/>
        </w:rPr>
        <w:t> </w:t>
      </w:r>
      <w:r>
        <w:rPr>
          <w:i/>
          <w:w w:val="110"/>
        </w:rPr>
        <w:t>Y</w:t>
      </w:r>
      <w:r>
        <w:rPr>
          <w:i/>
          <w:spacing w:val="80"/>
          <w:w w:val="110"/>
        </w:rPr>
        <w:t> </w:t>
      </w:r>
      <w:r>
        <w:rPr>
          <w:rFonts w:ascii="Latin Modern Math"/>
          <w:w w:val="110"/>
        </w:rPr>
        <w:t>=</w:t>
      </w:r>
      <w:r>
        <w:rPr>
          <w:rFonts w:ascii="Latin Modern Math"/>
          <w:spacing w:val="24"/>
          <w:w w:val="110"/>
        </w:rPr>
        <w:t> </w:t>
      </w:r>
      <w:r>
        <w:rPr>
          <w:rFonts w:ascii="Latin Modern Math"/>
          <w:w w:val="110"/>
        </w:rPr>
        <w:t>(</w:t>
      </w:r>
      <w:r>
        <w:rPr>
          <w:i/>
          <w:w w:val="110"/>
        </w:rPr>
        <w:t>y</w:t>
      </w:r>
      <w:r>
        <w:rPr>
          <w:w w:val="110"/>
          <w:vertAlign w:val="subscript"/>
        </w:rPr>
        <w:t>1</w:t>
      </w:r>
      <w:r>
        <w:rPr>
          <w:rFonts w:ascii="LM Roman 10"/>
          <w:w w:val="110"/>
          <w:vertAlign w:val="baseline"/>
        </w:rPr>
        <w:t>,</w:t>
      </w:r>
      <w:r>
        <w:rPr>
          <w:rFonts w:ascii="LM Roman 10"/>
          <w:spacing w:val="80"/>
          <w:w w:val="110"/>
          <w:vertAlign w:val="baseline"/>
        </w:rPr>
        <w:t> </w:t>
      </w:r>
      <w:r>
        <w:rPr>
          <w:i/>
          <w:w w:val="110"/>
          <w:vertAlign w:val="baseline"/>
        </w:rPr>
        <w:t>y</w:t>
      </w:r>
      <w:r>
        <w:rPr>
          <w:w w:val="110"/>
          <w:vertAlign w:val="subscript"/>
        </w:rPr>
        <w:t>2</w:t>
      </w:r>
      <w:r>
        <w:rPr>
          <w:rFonts w:ascii="LM Roman 10"/>
          <w:w w:val="110"/>
          <w:vertAlign w:val="baseline"/>
        </w:rPr>
        <w:t>,</w:t>
      </w:r>
      <w:r>
        <w:rPr>
          <w:rFonts w:ascii="LM Roman 10"/>
          <w:spacing w:val="80"/>
          <w:w w:val="110"/>
          <w:vertAlign w:val="baseline"/>
        </w:rPr>
        <w:t> </w:t>
      </w:r>
      <w:r>
        <w:rPr>
          <w:rFonts w:ascii="LM Roman 10"/>
          <w:w w:val="110"/>
          <w:vertAlign w:val="baseline"/>
        </w:rPr>
        <w:t>...,</w:t>
      </w:r>
      <w:r>
        <w:rPr>
          <w:rFonts w:ascii="LM Roman 10"/>
          <w:spacing w:val="80"/>
          <w:w w:val="110"/>
          <w:vertAlign w:val="baseline"/>
        </w:rPr>
        <w:t> </w:t>
      </w:r>
      <w:r>
        <w:rPr>
          <w:i/>
          <w:w w:val="110"/>
          <w:vertAlign w:val="baseline"/>
        </w:rPr>
        <w:t>y</w:t>
      </w:r>
      <w:r>
        <w:rPr>
          <w:i/>
          <w:w w:val="110"/>
          <w:vertAlign w:val="subscript"/>
        </w:rPr>
        <w:t>n</w:t>
      </w:r>
      <w:r>
        <w:rPr>
          <w:rFonts w:ascii="Latin Modern Math"/>
          <w:w w:val="110"/>
          <w:vertAlign w:val="baseline"/>
        </w:rPr>
        <w:t>)</w:t>
      </w:r>
      <w:r>
        <w:rPr>
          <w:w w:val="110"/>
          <w:vertAlign w:val="baseline"/>
        </w:rPr>
        <w:t>,</w:t>
      </w:r>
      <w:r>
        <w:rPr>
          <w:spacing w:val="40"/>
          <w:w w:val="110"/>
          <w:vertAlign w:val="baseline"/>
        </w:rPr>
        <w:t> </w:t>
      </w:r>
      <w:r>
        <w:rPr>
          <w:i/>
          <w:w w:val="110"/>
          <w:vertAlign w:val="baseline"/>
        </w:rPr>
        <w:t>Y</w:t>
      </w:r>
      <w:r>
        <w:rPr>
          <w:i/>
          <w:w w:val="110"/>
          <w:vertAlign w:val="superscript"/>
        </w:rPr>
        <w:t>T</w:t>
      </w:r>
      <w:r>
        <w:rPr>
          <w:i/>
          <w:spacing w:val="40"/>
          <w:w w:val="110"/>
          <w:vertAlign w:val="baseline"/>
        </w:rPr>
        <w:t> </w:t>
      </w:r>
      <w:r>
        <w:rPr>
          <w:w w:val="110"/>
          <w:vertAlign w:val="baseline"/>
        </w:rPr>
        <w:t>is</w:t>
      </w:r>
      <w:r>
        <w:rPr>
          <w:spacing w:val="38"/>
          <w:w w:val="110"/>
          <w:vertAlign w:val="baseline"/>
        </w:rPr>
        <w:t> </w:t>
      </w:r>
      <w:r>
        <w:rPr>
          <w:w w:val="110"/>
          <w:vertAlign w:val="baseline"/>
        </w:rPr>
        <w:t>the</w:t>
      </w:r>
      <w:r>
        <w:rPr>
          <w:spacing w:val="40"/>
          <w:w w:val="110"/>
          <w:vertAlign w:val="baseline"/>
        </w:rPr>
        <w:t> </w:t>
      </w:r>
      <w:r>
        <w:rPr>
          <w:w w:val="110"/>
          <w:vertAlign w:val="baseline"/>
        </w:rPr>
        <w:t>transpose</w:t>
      </w:r>
      <w:r>
        <w:rPr>
          <w:spacing w:val="38"/>
          <w:w w:val="110"/>
          <w:vertAlign w:val="baseline"/>
        </w:rPr>
        <w:t> </w:t>
      </w:r>
      <w:r>
        <w:rPr>
          <w:w w:val="110"/>
          <w:vertAlign w:val="baseline"/>
        </w:rPr>
        <w:t>of</w:t>
      </w:r>
      <w:r>
        <w:rPr>
          <w:spacing w:val="40"/>
          <w:w w:val="110"/>
          <w:vertAlign w:val="baseline"/>
        </w:rPr>
        <w:t> </w:t>
      </w:r>
      <w:r>
        <w:rPr>
          <w:i/>
          <w:w w:val="110"/>
          <w:vertAlign w:val="baseline"/>
        </w:rPr>
        <w:t>Y</w:t>
      </w:r>
      <w:r>
        <w:rPr>
          <w:w w:val="110"/>
          <w:vertAlign w:val="baseline"/>
        </w:rPr>
        <w:t>;</w:t>
      </w:r>
      <w:r>
        <w:rPr>
          <w:w w:val="110"/>
          <w:vertAlign w:val="baseline"/>
        </w:rPr>
        <w:t> </w:t>
      </w:r>
      <w:r>
        <w:rPr>
          <w:b/>
          <w:w w:val="110"/>
          <w:vertAlign w:val="baseline"/>
        </w:rPr>
        <w:t>Step 2. </w:t>
      </w:r>
      <w:r>
        <w:rPr>
          <w:w w:val="110"/>
          <w:vertAlign w:val="baseline"/>
        </w:rPr>
        <w:t>Find covariance matrix </w:t>
      </w:r>
      <w:r>
        <w:rPr>
          <w:i/>
          <w:w w:val="110"/>
          <w:vertAlign w:val="baseline"/>
        </w:rPr>
        <w:t>YY</w:t>
      </w:r>
      <w:r>
        <w:rPr>
          <w:i/>
          <w:w w:val="110"/>
          <w:vertAlign w:val="superscript"/>
        </w:rPr>
        <w:t>T</w:t>
      </w:r>
      <w:r>
        <w:rPr>
          <w:w w:val="110"/>
          <w:vertAlign w:val="baseline"/>
        </w:rPr>
        <w:t>, where </w:t>
      </w:r>
      <w:r>
        <w:rPr>
          <w:i/>
          <w:w w:val="110"/>
          <w:vertAlign w:val="baseline"/>
        </w:rPr>
        <w:t>Y </w:t>
      </w:r>
      <w:r>
        <w:rPr>
          <w:w w:val="110"/>
          <w:vertAlign w:val="baseline"/>
        </w:rPr>
        <w:t>represents the centered</w:t>
      </w:r>
    </w:p>
    <w:p>
      <w:pPr>
        <w:pStyle w:val="BodyText"/>
        <w:spacing w:line="62" w:lineRule="exact"/>
        <w:ind w:left="371"/>
        <w:jc w:val="both"/>
      </w:pPr>
      <w:r>
        <w:rPr>
          <w:b/>
          <w:w w:val="110"/>
        </w:rPr>
        <w:t>Step</w:t>
      </w:r>
      <w:r>
        <w:rPr>
          <w:b/>
          <w:spacing w:val="22"/>
          <w:w w:val="110"/>
        </w:rPr>
        <w:t> </w:t>
      </w:r>
      <w:r>
        <w:rPr>
          <w:b/>
          <w:w w:val="110"/>
        </w:rPr>
        <w:t>3.</w:t>
      </w:r>
      <w:r>
        <w:rPr>
          <w:b/>
          <w:spacing w:val="23"/>
          <w:w w:val="110"/>
        </w:rPr>
        <w:t> </w:t>
      </w:r>
      <w:r>
        <w:rPr>
          <w:w w:val="110"/>
        </w:rPr>
        <w:t>Select</w:t>
      </w:r>
      <w:r>
        <w:rPr>
          <w:spacing w:val="22"/>
          <w:w w:val="110"/>
        </w:rPr>
        <w:t> </w:t>
      </w:r>
      <w:r>
        <w:rPr>
          <w:w w:val="110"/>
        </w:rPr>
        <w:t>the</w:t>
      </w:r>
      <w:r>
        <w:rPr>
          <w:spacing w:val="23"/>
          <w:w w:val="110"/>
        </w:rPr>
        <w:t> </w:t>
      </w:r>
      <w:r>
        <w:rPr>
          <w:w w:val="110"/>
        </w:rPr>
        <w:t>p</w:t>
      </w:r>
      <w:r>
        <w:rPr>
          <w:spacing w:val="23"/>
          <w:w w:val="110"/>
        </w:rPr>
        <w:t> </w:t>
      </w:r>
      <w:r>
        <w:rPr>
          <w:w w:val="110"/>
        </w:rPr>
        <w:t>number</w:t>
      </w:r>
      <w:r>
        <w:rPr>
          <w:spacing w:val="22"/>
          <w:w w:val="110"/>
        </w:rPr>
        <w:t> </w:t>
      </w:r>
      <w:r>
        <w:rPr>
          <w:w w:val="110"/>
        </w:rPr>
        <w:t>of</w:t>
      </w:r>
      <w:r>
        <w:rPr>
          <w:spacing w:val="23"/>
          <w:w w:val="110"/>
        </w:rPr>
        <w:t> </w:t>
      </w:r>
      <w:r>
        <w:rPr>
          <w:w w:val="110"/>
        </w:rPr>
        <w:t>key</w:t>
      </w:r>
      <w:r>
        <w:rPr>
          <w:spacing w:val="22"/>
          <w:w w:val="110"/>
        </w:rPr>
        <w:t> </w:t>
      </w:r>
      <w:r>
        <w:rPr>
          <w:w w:val="110"/>
        </w:rPr>
        <w:t>components</w:t>
      </w:r>
      <w:r>
        <w:rPr>
          <w:spacing w:val="24"/>
          <w:w w:val="110"/>
        </w:rPr>
        <w:t> </w:t>
      </w:r>
      <w:r>
        <w:rPr>
          <w:w w:val="110"/>
        </w:rPr>
        <w:t>with</w:t>
      </w:r>
      <w:r>
        <w:rPr>
          <w:spacing w:val="22"/>
          <w:w w:val="110"/>
        </w:rPr>
        <w:t> </w:t>
      </w:r>
      <w:r>
        <w:rPr>
          <w:w w:val="110"/>
        </w:rPr>
        <w:t>the</w:t>
      </w:r>
      <w:r>
        <w:rPr>
          <w:spacing w:val="23"/>
          <w:w w:val="110"/>
        </w:rPr>
        <w:t> </w:t>
      </w:r>
      <w:r>
        <w:rPr>
          <w:spacing w:val="-2"/>
          <w:w w:val="110"/>
        </w:rPr>
        <w:t>highest</w:t>
      </w:r>
    </w:p>
    <w:p>
      <w:pPr>
        <w:pStyle w:val="BodyText"/>
        <w:spacing w:before="25"/>
      </w:pPr>
      <w:r>
        <w:rPr>
          <w:spacing w:val="-2"/>
          <w:w w:val="110"/>
        </w:rPr>
        <w:t>variations;</w:t>
      </w:r>
    </w:p>
    <w:p>
      <w:pPr>
        <w:pStyle w:val="BodyText"/>
        <w:spacing w:line="273" w:lineRule="auto" w:before="25"/>
        <w:ind w:firstLine="239"/>
      </w:pPr>
      <w:r>
        <w:rPr>
          <w:b/>
          <w:w w:val="110"/>
        </w:rPr>
        <w:t>Step 4. </w:t>
      </w:r>
      <w:r>
        <w:rPr>
          <w:w w:val="110"/>
        </w:rPr>
        <w:t>Create a conversion matrix W consisting of a p number of principal components;</w:t>
      </w:r>
    </w:p>
    <w:p>
      <w:pPr>
        <w:spacing w:line="183" w:lineRule="exact" w:before="0"/>
        <w:ind w:left="371" w:right="0" w:firstLine="0"/>
        <w:jc w:val="left"/>
        <w:rPr>
          <w:sz w:val="16"/>
        </w:rPr>
      </w:pPr>
      <w:r>
        <w:rPr>
          <w:b/>
          <w:w w:val="110"/>
          <w:sz w:val="16"/>
        </w:rPr>
        <w:t>Step</w:t>
      </w:r>
      <w:r>
        <w:rPr>
          <w:b/>
          <w:spacing w:val="6"/>
          <w:w w:val="110"/>
          <w:sz w:val="16"/>
        </w:rPr>
        <w:t> </w:t>
      </w:r>
      <w:r>
        <w:rPr>
          <w:b/>
          <w:w w:val="110"/>
          <w:sz w:val="16"/>
        </w:rPr>
        <w:t>5.</w:t>
      </w:r>
      <w:r>
        <w:rPr>
          <w:b/>
          <w:spacing w:val="6"/>
          <w:w w:val="110"/>
          <w:sz w:val="16"/>
        </w:rPr>
        <w:t> </w:t>
      </w:r>
      <w:r>
        <w:rPr>
          <w:w w:val="110"/>
          <w:sz w:val="16"/>
        </w:rPr>
        <w:t>Find</w:t>
      </w:r>
      <w:r>
        <w:rPr>
          <w:spacing w:val="6"/>
          <w:w w:val="110"/>
          <w:sz w:val="16"/>
        </w:rPr>
        <w:t> </w:t>
      </w:r>
      <w:r>
        <w:rPr>
          <w:w w:val="110"/>
          <w:sz w:val="16"/>
        </w:rPr>
        <w:t>the</w:t>
      </w:r>
      <w:r>
        <w:rPr>
          <w:spacing w:val="6"/>
          <w:w w:val="110"/>
          <w:sz w:val="16"/>
        </w:rPr>
        <w:t> </w:t>
      </w:r>
      <w:r>
        <w:rPr>
          <w:w w:val="110"/>
          <w:sz w:val="16"/>
        </w:rPr>
        <w:t>reduced</w:t>
      </w:r>
      <w:r>
        <w:rPr>
          <w:spacing w:val="7"/>
          <w:w w:val="110"/>
          <w:sz w:val="16"/>
        </w:rPr>
        <w:t> </w:t>
      </w:r>
      <w:r>
        <w:rPr>
          <w:w w:val="110"/>
          <w:sz w:val="16"/>
        </w:rPr>
        <w:t>dataset</w:t>
      </w:r>
      <w:r>
        <w:rPr>
          <w:spacing w:val="5"/>
          <w:w w:val="110"/>
          <w:sz w:val="16"/>
        </w:rPr>
        <w:t> </w:t>
      </w:r>
      <w:r>
        <w:rPr>
          <w:spacing w:val="-5"/>
          <w:w w:val="110"/>
          <w:sz w:val="16"/>
        </w:rPr>
        <w:t>D;</w:t>
      </w:r>
    </w:p>
    <w:p>
      <w:pPr>
        <w:pStyle w:val="BodyText"/>
        <w:spacing w:line="271" w:lineRule="auto" w:before="26"/>
        <w:ind w:firstLine="239"/>
      </w:pPr>
      <w:r>
        <w:rPr>
          <w:b/>
          <w:w w:val="110"/>
        </w:rPr>
        <w:t>Step</w:t>
      </w:r>
      <w:r>
        <w:rPr>
          <w:b/>
          <w:w w:val="110"/>
        </w:rPr>
        <w:t> 6.</w:t>
      </w:r>
      <w:r>
        <w:rPr>
          <w:b/>
          <w:w w:val="110"/>
        </w:rPr>
        <w:t> </w:t>
      </w:r>
      <w:r>
        <w:rPr>
          <w:w w:val="110"/>
        </w:rPr>
        <w:t>Divide</w:t>
      </w:r>
      <w:r>
        <w:rPr>
          <w:w w:val="110"/>
        </w:rPr>
        <w:t> the</w:t>
      </w:r>
      <w:r>
        <w:rPr>
          <w:w w:val="110"/>
        </w:rPr>
        <w:t> dataset</w:t>
      </w:r>
      <w:r>
        <w:rPr>
          <w:w w:val="110"/>
        </w:rPr>
        <w:t> D</w:t>
      </w:r>
      <w:r>
        <w:rPr>
          <w:w w:val="110"/>
        </w:rPr>
        <w:t> into</w:t>
      </w:r>
      <w:r>
        <w:rPr>
          <w:w w:val="110"/>
        </w:rPr>
        <w:t> k</w:t>
      </w:r>
      <w:r>
        <w:rPr>
          <w:w w:val="110"/>
        </w:rPr>
        <w:t> number</w:t>
      </w:r>
      <w:r>
        <w:rPr>
          <w:w w:val="110"/>
        </w:rPr>
        <w:t> of clusters</w:t>
      </w:r>
      <w:r>
        <w:rPr>
          <w:w w:val="110"/>
        </w:rPr>
        <w:t> using</w:t>
      </w:r>
      <w:r>
        <w:rPr>
          <w:w w:val="110"/>
        </w:rPr>
        <w:t> clus- tering algorithms.</w:t>
      </w:r>
    </w:p>
    <w:p>
      <w:pPr>
        <w:pStyle w:val="BodyText"/>
        <w:spacing w:before="27"/>
        <w:ind w:left="0"/>
      </w:pPr>
    </w:p>
    <w:p>
      <w:pPr>
        <w:pStyle w:val="Heading1"/>
        <w:numPr>
          <w:ilvl w:val="0"/>
          <w:numId w:val="1"/>
        </w:numPr>
        <w:tabs>
          <w:tab w:pos="374" w:val="left" w:leader="none"/>
        </w:tabs>
        <w:spacing w:line="240" w:lineRule="auto" w:before="0" w:after="0"/>
        <w:ind w:left="374" w:right="0" w:hanging="243"/>
        <w:jc w:val="left"/>
      </w:pPr>
      <w:bookmarkStart w:name="4 Machine learning methods" w:id="11"/>
      <w:bookmarkEnd w:id="11"/>
      <w:r>
        <w:rPr>
          <w:b w:val="0"/>
        </w:rPr>
      </w:r>
      <w:bookmarkStart w:name="_bookmark6" w:id="12"/>
      <w:bookmarkEnd w:id="12"/>
      <w:r>
        <w:rPr>
          <w:b w:val="0"/>
        </w:rPr>
      </w:r>
      <w:r>
        <w:rPr>
          <w:w w:val="110"/>
        </w:rPr>
        <w:t>Machine</w:t>
      </w:r>
      <w:r>
        <w:rPr>
          <w:spacing w:val="4"/>
          <w:w w:val="110"/>
        </w:rPr>
        <w:t> </w:t>
      </w:r>
      <w:r>
        <w:rPr>
          <w:w w:val="110"/>
        </w:rPr>
        <w:t>learning</w:t>
      </w:r>
      <w:r>
        <w:rPr>
          <w:spacing w:val="7"/>
          <w:w w:val="110"/>
        </w:rPr>
        <w:t> </w:t>
      </w:r>
      <w:r>
        <w:rPr>
          <w:spacing w:val="-2"/>
          <w:w w:val="110"/>
        </w:rPr>
        <w:t>methods</w:t>
      </w:r>
    </w:p>
    <w:p>
      <w:pPr>
        <w:pStyle w:val="BodyText"/>
        <w:spacing w:before="50"/>
        <w:ind w:left="0"/>
        <w:rPr>
          <w:b/>
        </w:rPr>
      </w:pPr>
    </w:p>
    <w:p>
      <w:pPr>
        <w:pStyle w:val="BodyText"/>
        <w:spacing w:line="273" w:lineRule="auto"/>
        <w:ind w:right="150" w:firstLine="239"/>
        <w:jc w:val="both"/>
      </w:pPr>
      <w:r>
        <w:rPr>
          <w:b/>
          <w:w w:val="105"/>
        </w:rPr>
        <w:t>Principal</w:t>
      </w:r>
      <w:r>
        <w:rPr>
          <w:b/>
          <w:w w:val="105"/>
        </w:rPr>
        <w:t> Component</w:t>
      </w:r>
      <w:r>
        <w:rPr>
          <w:b/>
          <w:w w:val="105"/>
        </w:rPr>
        <w:t> Analysis</w:t>
      </w:r>
      <w:r>
        <w:rPr>
          <w:b/>
          <w:w w:val="105"/>
        </w:rPr>
        <w:t> (PCA).</w:t>
      </w:r>
      <w:r>
        <w:rPr>
          <w:b/>
          <w:w w:val="105"/>
        </w:rPr>
        <w:t> </w:t>
      </w:r>
      <w:r>
        <w:rPr>
          <w:w w:val="105"/>
        </w:rPr>
        <w:t>PCA</w:t>
      </w:r>
      <w:r>
        <w:rPr>
          <w:rFonts w:ascii="Liberation Sans" w:hAnsi="Liberation Sans"/>
          <w:w w:val="105"/>
        </w:rPr>
        <w:t>‒</w:t>
      </w:r>
      <w:r>
        <w:rPr>
          <w:w w:val="105"/>
        </w:rPr>
        <w:t>is</w:t>
      </w:r>
      <w:r>
        <w:rPr>
          <w:w w:val="105"/>
        </w:rPr>
        <w:t> a</w:t>
      </w:r>
      <w:r>
        <w:rPr>
          <w:w w:val="105"/>
        </w:rPr>
        <w:t> </w:t>
      </w:r>
      <w:r>
        <w:rPr>
          <w:w w:val="105"/>
        </w:rPr>
        <w:t>multivariate</w:t>
      </w:r>
      <w:r>
        <w:rPr>
          <w:spacing w:val="40"/>
          <w:w w:val="105"/>
        </w:rPr>
        <w:t> </w:t>
      </w:r>
      <w:r>
        <w:rPr>
          <w:w w:val="105"/>
        </w:rPr>
        <w:t>method used to analyse a specific data matrix, in which observations are described</w:t>
      </w:r>
      <w:r>
        <w:rPr>
          <w:w w:val="105"/>
        </w:rPr>
        <w:t> by</w:t>
      </w:r>
      <w:r>
        <w:rPr>
          <w:w w:val="105"/>
        </w:rPr>
        <w:t> interrelated</w:t>
      </w:r>
      <w:r>
        <w:rPr>
          <w:w w:val="105"/>
        </w:rPr>
        <w:t> dependent</w:t>
      </w:r>
      <w:r>
        <w:rPr>
          <w:w w:val="105"/>
        </w:rPr>
        <w:t> variables.</w:t>
      </w:r>
      <w:r>
        <w:rPr>
          <w:w w:val="105"/>
        </w:rPr>
        <w:t> The</w:t>
      </w:r>
      <w:r>
        <w:rPr>
          <w:w w:val="105"/>
        </w:rPr>
        <w:t> main</w:t>
      </w:r>
      <w:r>
        <w:rPr>
          <w:w w:val="105"/>
        </w:rPr>
        <w:t> goal</w:t>
      </w:r>
      <w:r>
        <w:rPr>
          <w:w w:val="105"/>
        </w:rPr>
        <w:t> of</w:t>
      </w:r>
      <w:r>
        <w:rPr>
          <w:w w:val="105"/>
        </w:rPr>
        <w:t> the method</w:t>
      </w:r>
      <w:r>
        <w:rPr>
          <w:spacing w:val="31"/>
          <w:w w:val="105"/>
        </w:rPr>
        <w:t> </w:t>
      </w:r>
      <w:r>
        <w:rPr>
          <w:w w:val="105"/>
        </w:rPr>
        <w:t>is</w:t>
      </w:r>
      <w:r>
        <w:rPr>
          <w:spacing w:val="31"/>
          <w:w w:val="105"/>
        </w:rPr>
        <w:t> </w:t>
      </w:r>
      <w:r>
        <w:rPr>
          <w:w w:val="105"/>
        </w:rPr>
        <w:t>to</w:t>
      </w:r>
      <w:r>
        <w:rPr>
          <w:spacing w:val="33"/>
          <w:w w:val="105"/>
        </w:rPr>
        <w:t> </w:t>
      </w:r>
      <w:r>
        <w:rPr>
          <w:w w:val="105"/>
        </w:rPr>
        <w:t>extract</w:t>
      </w:r>
      <w:r>
        <w:rPr>
          <w:spacing w:val="33"/>
          <w:w w:val="105"/>
        </w:rPr>
        <w:t> </w:t>
      </w:r>
      <w:r>
        <w:rPr>
          <w:w w:val="105"/>
        </w:rPr>
        <w:t>the</w:t>
      </w:r>
      <w:r>
        <w:rPr>
          <w:spacing w:val="33"/>
          <w:w w:val="105"/>
        </w:rPr>
        <w:t> </w:t>
      </w:r>
      <w:r>
        <w:rPr>
          <w:w w:val="105"/>
        </w:rPr>
        <w:t>most</w:t>
      </w:r>
      <w:r>
        <w:rPr>
          <w:spacing w:val="31"/>
          <w:w w:val="105"/>
        </w:rPr>
        <w:t> </w:t>
      </w:r>
      <w:r>
        <w:rPr>
          <w:w w:val="105"/>
        </w:rPr>
        <w:t>important</w:t>
      </w:r>
      <w:r>
        <w:rPr>
          <w:spacing w:val="31"/>
          <w:w w:val="105"/>
        </w:rPr>
        <w:t> </w:t>
      </w:r>
      <w:r>
        <w:rPr>
          <w:w w:val="105"/>
        </w:rPr>
        <w:t>features</w:t>
      </w:r>
      <w:r>
        <w:rPr>
          <w:spacing w:val="33"/>
          <w:w w:val="105"/>
        </w:rPr>
        <w:t> </w:t>
      </w:r>
      <w:r>
        <w:rPr>
          <w:w w:val="105"/>
        </w:rPr>
        <w:t>from</w:t>
      </w:r>
      <w:r>
        <w:rPr>
          <w:spacing w:val="31"/>
          <w:w w:val="105"/>
        </w:rPr>
        <w:t> </w:t>
      </w:r>
      <w:r>
        <w:rPr>
          <w:w w:val="105"/>
        </w:rPr>
        <w:t>the</w:t>
      </w:r>
      <w:r>
        <w:rPr>
          <w:spacing w:val="33"/>
          <w:w w:val="105"/>
        </w:rPr>
        <w:t> </w:t>
      </w:r>
      <w:r>
        <w:rPr>
          <w:w w:val="105"/>
        </w:rPr>
        <w:t>data</w:t>
      </w:r>
      <w:r>
        <w:rPr>
          <w:spacing w:val="31"/>
          <w:w w:val="105"/>
        </w:rPr>
        <w:t> </w:t>
      </w:r>
      <w:r>
        <w:rPr>
          <w:w w:val="105"/>
        </w:rPr>
        <w:t>matrix and describe them</w:t>
      </w:r>
      <w:r>
        <w:rPr>
          <w:w w:val="105"/>
        </w:rPr>
        <w:t> as a certain set of new orthogonal variables called principal components. Here, the main components can be obtained by Singular Value Decomposition (SVD) or calculation of the eigenvectors. The Singular Value Decomposition of the X matrix is calculated by the following equation:</w:t>
      </w:r>
    </w:p>
    <w:p>
      <w:pPr>
        <w:tabs>
          <w:tab w:pos="4943" w:val="left" w:leader="none"/>
        </w:tabs>
        <w:spacing w:line="391" w:lineRule="exact" w:before="0"/>
        <w:ind w:left="131" w:right="0" w:firstLine="0"/>
        <w:jc w:val="left"/>
        <w:rPr>
          <w:sz w:val="16"/>
        </w:rPr>
      </w:pPr>
      <w:r>
        <w:rPr>
          <w:rFonts w:ascii="STIX" w:hAnsi="STIX"/>
          <w:i/>
          <w:spacing w:val="-2"/>
          <w:sz w:val="16"/>
        </w:rPr>
        <w:t>X</w:t>
      </w:r>
      <w:r>
        <w:rPr>
          <w:rFonts w:ascii="STIX" w:hAnsi="STIX"/>
          <w:i/>
          <w:spacing w:val="-7"/>
          <w:sz w:val="16"/>
        </w:rPr>
        <w:t> </w:t>
      </w:r>
      <w:r>
        <w:rPr>
          <w:rFonts w:ascii="Latin Modern Math" w:hAnsi="Latin Modern Math"/>
          <w:spacing w:val="-2"/>
          <w:sz w:val="16"/>
        </w:rPr>
        <w:t>=</w:t>
      </w:r>
      <w:r>
        <w:rPr>
          <w:rFonts w:ascii="Latin Modern Math" w:hAnsi="Latin Modern Math"/>
          <w:spacing w:val="-27"/>
          <w:sz w:val="16"/>
        </w:rPr>
        <w:t> </w:t>
      </w:r>
      <w:r>
        <w:rPr>
          <w:rFonts w:ascii="STIX" w:hAnsi="STIX"/>
          <w:i/>
          <w:spacing w:val="-4"/>
          <w:sz w:val="16"/>
        </w:rPr>
        <w:t>PΔQ</w:t>
      </w:r>
      <w:r>
        <w:rPr>
          <w:rFonts w:ascii="STIX" w:hAnsi="STIX"/>
          <w:i/>
          <w:spacing w:val="-4"/>
          <w:sz w:val="16"/>
          <w:vertAlign w:val="superscript"/>
        </w:rPr>
        <w:t>T</w:t>
      </w:r>
      <w:r>
        <w:rPr>
          <w:rFonts w:ascii="STIX" w:hAnsi="STIX"/>
          <w:i/>
          <w:sz w:val="16"/>
          <w:vertAlign w:val="baseline"/>
        </w:rPr>
        <w:tab/>
      </w:r>
      <w:r>
        <w:rPr>
          <w:spacing w:val="-5"/>
          <w:sz w:val="16"/>
          <w:vertAlign w:val="baseline"/>
        </w:rPr>
        <w:t>(1)</w:t>
      </w:r>
    </w:p>
    <w:p>
      <w:pPr>
        <w:pStyle w:val="BodyText"/>
        <w:spacing w:line="60" w:lineRule="auto" w:before="122"/>
        <w:ind w:right="150"/>
        <w:jc w:val="both"/>
      </w:pPr>
      <w:r>
        <w:rPr>
          <w:w w:val="110"/>
        </w:rPr>
        <w:t>where</w:t>
      </w:r>
      <w:r>
        <w:rPr>
          <w:spacing w:val="-11"/>
          <w:w w:val="110"/>
        </w:rPr>
        <w:t> </w:t>
      </w:r>
      <w:r>
        <w:rPr>
          <w:i/>
          <w:w w:val="110"/>
        </w:rPr>
        <w:t>P</w:t>
      </w:r>
      <w:r>
        <w:rPr>
          <w:i/>
          <w:spacing w:val="-11"/>
          <w:w w:val="110"/>
        </w:rPr>
        <w:t> </w:t>
      </w:r>
      <w:r>
        <w:rPr>
          <w:w w:val="110"/>
        </w:rPr>
        <w:t>is</w:t>
      </w:r>
      <w:r>
        <w:rPr>
          <w:spacing w:val="-11"/>
          <w:w w:val="110"/>
        </w:rPr>
        <w:t> </w:t>
      </w:r>
      <w:r>
        <w:rPr>
          <w:w w:val="110"/>
        </w:rPr>
        <w:t>the</w:t>
      </w:r>
      <w:r>
        <w:rPr>
          <w:spacing w:val="-10"/>
          <w:w w:val="110"/>
        </w:rPr>
        <w:t> </w:t>
      </w:r>
      <w:r>
        <w:rPr>
          <w:i/>
          <w:w w:val="110"/>
        </w:rPr>
        <w:t>I</w:t>
      </w:r>
      <w:r>
        <w:rPr>
          <w:i/>
          <w:spacing w:val="-11"/>
          <w:w w:val="110"/>
        </w:rPr>
        <w:t> </w:t>
      </w:r>
      <w:r>
        <w:rPr>
          <w:rFonts w:ascii="Latin Modern Math" w:hAnsi="Latin Modern Math"/>
          <w:w w:val="110"/>
        </w:rPr>
        <w:t>×</w:t>
      </w:r>
      <w:r>
        <w:rPr>
          <w:rFonts w:ascii="Latin Modern Math" w:hAnsi="Latin Modern Math"/>
          <w:spacing w:val="-15"/>
          <w:w w:val="110"/>
        </w:rPr>
        <w:t> </w:t>
      </w:r>
      <w:r>
        <w:rPr>
          <w:i/>
          <w:w w:val="110"/>
        </w:rPr>
        <w:t>L</w:t>
      </w:r>
      <w:r>
        <w:rPr>
          <w:i/>
          <w:spacing w:val="-6"/>
          <w:w w:val="110"/>
        </w:rPr>
        <w:t> </w:t>
      </w:r>
      <w:r>
        <w:rPr>
          <w:w w:val="110"/>
        </w:rPr>
        <w:t>dimensional</w:t>
      </w:r>
      <w:r>
        <w:rPr>
          <w:spacing w:val="-7"/>
          <w:w w:val="110"/>
        </w:rPr>
        <w:t> </w:t>
      </w:r>
      <w:r>
        <w:rPr>
          <w:w w:val="110"/>
        </w:rPr>
        <w:t>matrix</w:t>
      </w:r>
      <w:r>
        <w:rPr>
          <w:spacing w:val="-7"/>
          <w:w w:val="110"/>
        </w:rPr>
        <w:t> </w:t>
      </w:r>
      <w:r>
        <w:rPr>
          <w:w w:val="110"/>
        </w:rPr>
        <w:t>of</w:t>
      </w:r>
      <w:r>
        <w:rPr>
          <w:spacing w:val="-8"/>
          <w:w w:val="110"/>
        </w:rPr>
        <w:t> </w:t>
      </w:r>
      <w:r>
        <w:rPr>
          <w:w w:val="110"/>
        </w:rPr>
        <w:t>left</w:t>
      </w:r>
      <w:r>
        <w:rPr>
          <w:spacing w:val="-8"/>
          <w:w w:val="110"/>
        </w:rPr>
        <w:t> </w:t>
      </w:r>
      <w:r>
        <w:rPr>
          <w:w w:val="110"/>
        </w:rPr>
        <w:t>singular</w:t>
      </w:r>
      <w:r>
        <w:rPr>
          <w:spacing w:val="-7"/>
          <w:w w:val="110"/>
        </w:rPr>
        <w:t> </w:t>
      </w:r>
      <w:r>
        <w:rPr>
          <w:w w:val="110"/>
        </w:rPr>
        <w:t>vectors,</w:t>
      </w:r>
      <w:r>
        <w:rPr>
          <w:spacing w:val="-8"/>
          <w:w w:val="110"/>
        </w:rPr>
        <w:t> </w:t>
      </w:r>
      <w:r>
        <w:rPr>
          <w:i/>
          <w:w w:val="110"/>
        </w:rPr>
        <w:t>Q</w:t>
      </w:r>
      <w:r>
        <w:rPr>
          <w:i/>
          <w:spacing w:val="-7"/>
          <w:w w:val="110"/>
        </w:rPr>
        <w:t> </w:t>
      </w:r>
      <w:r>
        <w:rPr>
          <w:w w:val="110"/>
        </w:rPr>
        <w:t>is</w:t>
      </w:r>
      <w:r>
        <w:rPr>
          <w:spacing w:val="-8"/>
          <w:w w:val="110"/>
        </w:rPr>
        <w:t> </w:t>
      </w:r>
      <w:r>
        <w:rPr>
          <w:w w:val="110"/>
        </w:rPr>
        <w:t>the </w:t>
      </w:r>
      <w:r>
        <w:rPr>
          <w:i/>
        </w:rPr>
        <w:t>J</w:t>
      </w:r>
      <w:r>
        <w:rPr>
          <w:i/>
          <w:spacing w:val="30"/>
        </w:rPr>
        <w:t> </w:t>
      </w:r>
      <w:r>
        <w:rPr>
          <w:rFonts w:ascii="Latin Modern Math" w:hAnsi="Latin Modern Math"/>
        </w:rPr>
        <w:t>× </w:t>
      </w:r>
      <w:r>
        <w:rPr>
          <w:i/>
        </w:rPr>
        <w:t>L</w:t>
      </w:r>
      <w:r>
        <w:rPr>
          <w:i/>
          <w:spacing w:val="26"/>
        </w:rPr>
        <w:t> </w:t>
      </w:r>
      <w:r>
        <w:rPr/>
        <w:t>dimensional</w:t>
      </w:r>
      <w:r>
        <w:rPr>
          <w:spacing w:val="24"/>
        </w:rPr>
        <w:t> </w:t>
      </w:r>
      <w:r>
        <w:rPr/>
        <w:t>matrix</w:t>
      </w:r>
      <w:r>
        <w:rPr>
          <w:spacing w:val="26"/>
        </w:rPr>
        <w:t> </w:t>
      </w:r>
      <w:r>
        <w:rPr/>
        <w:t>of</w:t>
      </w:r>
      <w:r>
        <w:rPr>
          <w:spacing w:val="22"/>
        </w:rPr>
        <w:t> </w:t>
      </w:r>
      <w:r>
        <w:rPr/>
        <w:t>right</w:t>
      </w:r>
      <w:r>
        <w:rPr>
          <w:spacing w:val="26"/>
        </w:rPr>
        <w:t> </w:t>
      </w:r>
      <w:r>
        <w:rPr/>
        <w:t>singular</w:t>
      </w:r>
      <w:r>
        <w:rPr>
          <w:spacing w:val="24"/>
        </w:rPr>
        <w:t> </w:t>
      </w:r>
      <w:r>
        <w:rPr/>
        <w:t>vectors,</w:t>
      </w:r>
      <w:r>
        <w:rPr>
          <w:spacing w:val="22"/>
        </w:rPr>
        <w:t> </w:t>
      </w:r>
      <w:r>
        <w:rPr/>
        <w:t>is</w:t>
      </w:r>
      <w:r>
        <w:rPr>
          <w:spacing w:val="24"/>
        </w:rPr>
        <w:t> </w:t>
      </w:r>
      <w:r>
        <w:rPr/>
        <w:t>the</w:t>
      </w:r>
      <w:r>
        <w:rPr>
          <w:spacing w:val="24"/>
        </w:rPr>
        <w:t> </w:t>
      </w:r>
      <w:r>
        <w:rPr/>
        <w:t>diagonal</w:t>
      </w:r>
      <w:r>
        <w:rPr>
          <w:spacing w:val="24"/>
        </w:rPr>
        <w:t> </w:t>
      </w:r>
      <w:r>
        <w:rPr/>
        <w:t>matrix</w:t>
      </w:r>
      <w:r>
        <w:rPr>
          <w:w w:val="110"/>
        </w:rPr>
        <w:t> of singular values.</w:t>
      </w:r>
    </w:p>
    <w:p>
      <w:pPr>
        <w:spacing w:after="0" w:line="60" w:lineRule="auto"/>
        <w:jc w:val="both"/>
        <w:sectPr>
          <w:type w:val="continuous"/>
          <w:pgSz w:w="11910" w:h="15880"/>
          <w:pgMar w:header="655" w:footer="544" w:top="620" w:bottom="280" w:left="620" w:right="600"/>
          <w:cols w:num="2" w:equalWidth="0">
            <w:col w:w="5194" w:space="186"/>
            <w:col w:w="5310"/>
          </w:cols>
        </w:sectPr>
      </w:pPr>
    </w:p>
    <w:p>
      <w:pPr>
        <w:pStyle w:val="BodyText"/>
        <w:spacing w:before="6"/>
        <w:ind w:left="0"/>
        <w:rPr>
          <w:sz w:val="10"/>
        </w:rPr>
      </w:pPr>
    </w:p>
    <w:p>
      <w:pPr>
        <w:spacing w:after="0"/>
        <w:rPr>
          <w:sz w:val="10"/>
        </w:rPr>
        <w:sectPr>
          <w:pgSz w:w="11910" w:h="15880"/>
          <w:pgMar w:header="655" w:footer="544" w:top="840" w:bottom="740" w:left="620" w:right="600"/>
        </w:sectPr>
      </w:pPr>
    </w:p>
    <w:p>
      <w:pPr>
        <w:pStyle w:val="ListParagraph"/>
        <w:numPr>
          <w:ilvl w:val="1"/>
          <w:numId w:val="1"/>
        </w:numPr>
        <w:tabs>
          <w:tab w:pos="496" w:val="left" w:leader="none"/>
        </w:tabs>
        <w:spacing w:line="240" w:lineRule="auto" w:before="91" w:after="0"/>
        <w:ind w:left="496" w:right="0" w:hanging="365"/>
        <w:jc w:val="left"/>
        <w:rPr>
          <w:i/>
          <w:sz w:val="16"/>
        </w:rPr>
      </w:pPr>
      <w:bookmarkStart w:name="4.1 K-means clustering" w:id="13"/>
      <w:bookmarkEnd w:id="13"/>
      <w:r>
        <w:rPr/>
      </w:r>
      <w:r>
        <w:rPr>
          <w:i/>
          <w:sz w:val="16"/>
        </w:rPr>
        <w:t>K-means</w:t>
      </w:r>
      <w:r>
        <w:rPr>
          <w:i/>
          <w:spacing w:val="18"/>
          <w:sz w:val="16"/>
        </w:rPr>
        <w:t> </w:t>
      </w:r>
      <w:r>
        <w:rPr>
          <w:i/>
          <w:spacing w:val="-2"/>
          <w:sz w:val="16"/>
        </w:rPr>
        <w:t>clustering</w:t>
      </w:r>
    </w:p>
    <w:p>
      <w:pPr>
        <w:pStyle w:val="BodyText"/>
        <w:spacing w:before="50"/>
        <w:ind w:left="0"/>
        <w:rPr>
          <w:i/>
        </w:rPr>
      </w:pPr>
    </w:p>
    <w:p>
      <w:pPr>
        <w:pStyle w:val="BodyText"/>
        <w:spacing w:before="1"/>
        <w:ind w:left="0" w:right="38"/>
        <w:jc w:val="right"/>
        <w:rPr>
          <w:i/>
        </w:rPr>
      </w:pPr>
      <w:r>
        <w:rPr>
          <w:w w:val="110"/>
        </w:rPr>
        <w:t>The</w:t>
      </w:r>
      <w:r>
        <w:rPr>
          <w:spacing w:val="-6"/>
          <w:w w:val="110"/>
        </w:rPr>
        <w:t> </w:t>
      </w:r>
      <w:r>
        <w:rPr>
          <w:w w:val="110"/>
        </w:rPr>
        <w:t>main</w:t>
      </w:r>
      <w:r>
        <w:rPr>
          <w:spacing w:val="-6"/>
          <w:w w:val="110"/>
        </w:rPr>
        <w:t> </w:t>
      </w:r>
      <w:r>
        <w:rPr>
          <w:w w:val="110"/>
        </w:rPr>
        <w:t>goal</w:t>
      </w:r>
      <w:r>
        <w:rPr>
          <w:spacing w:val="-6"/>
          <w:w w:val="110"/>
        </w:rPr>
        <w:t> </w:t>
      </w:r>
      <w:r>
        <w:rPr>
          <w:w w:val="110"/>
        </w:rPr>
        <w:t>of</w:t>
      </w:r>
      <w:r>
        <w:rPr>
          <w:spacing w:val="-6"/>
          <w:w w:val="110"/>
        </w:rPr>
        <w:t> </w:t>
      </w:r>
      <w:r>
        <w:rPr>
          <w:w w:val="110"/>
        </w:rPr>
        <w:t>the</w:t>
      </w:r>
      <w:r>
        <w:rPr>
          <w:spacing w:val="-6"/>
          <w:w w:val="110"/>
        </w:rPr>
        <w:t> </w:t>
      </w:r>
      <w:r>
        <w:rPr>
          <w:w w:val="110"/>
        </w:rPr>
        <w:t>K-means</w:t>
      </w:r>
      <w:r>
        <w:rPr>
          <w:spacing w:val="-5"/>
          <w:w w:val="110"/>
        </w:rPr>
        <w:t> </w:t>
      </w:r>
      <w:r>
        <w:rPr>
          <w:w w:val="110"/>
        </w:rPr>
        <w:t>clustering</w:t>
      </w:r>
      <w:r>
        <w:rPr>
          <w:spacing w:val="-6"/>
          <w:w w:val="110"/>
        </w:rPr>
        <w:t> </w:t>
      </w:r>
      <w:r>
        <w:rPr>
          <w:w w:val="110"/>
        </w:rPr>
        <w:t>algorithm</w:t>
      </w:r>
      <w:r>
        <w:rPr>
          <w:spacing w:val="-6"/>
          <w:w w:val="110"/>
        </w:rPr>
        <w:t> </w:t>
      </w:r>
      <w:r>
        <w:rPr>
          <w:w w:val="110"/>
        </w:rPr>
        <w:t>is</w:t>
      </w:r>
      <w:r>
        <w:rPr>
          <w:spacing w:val="-6"/>
          <w:w w:val="110"/>
        </w:rPr>
        <w:t> </w:t>
      </w:r>
      <w:r>
        <w:rPr>
          <w:w w:val="110"/>
        </w:rPr>
        <w:t>to</w:t>
      </w:r>
      <w:r>
        <w:rPr>
          <w:spacing w:val="-6"/>
          <w:w w:val="110"/>
        </w:rPr>
        <w:t> </w:t>
      </w:r>
      <w:r>
        <w:rPr>
          <w:w w:val="110"/>
        </w:rPr>
        <w:t>divide</w:t>
      </w:r>
      <w:r>
        <w:rPr>
          <w:spacing w:val="-5"/>
          <w:w w:val="110"/>
        </w:rPr>
        <w:t> </w:t>
      </w:r>
      <w:r>
        <w:rPr>
          <w:w w:val="110"/>
        </w:rPr>
        <w:t>the</w:t>
      </w:r>
      <w:r>
        <w:rPr>
          <w:spacing w:val="-7"/>
          <w:w w:val="110"/>
        </w:rPr>
        <w:t> </w:t>
      </w:r>
      <w:r>
        <w:rPr>
          <w:i/>
          <w:spacing w:val="-12"/>
          <w:w w:val="110"/>
        </w:rPr>
        <w:t>n</w:t>
      </w:r>
    </w:p>
    <w:p>
      <w:pPr>
        <w:pStyle w:val="BodyText"/>
        <w:spacing w:before="25"/>
        <w:ind w:left="0" w:right="38"/>
        <w:jc w:val="right"/>
      </w:pPr>
      <w:r>
        <w:rPr>
          <w:w w:val="110"/>
        </w:rPr>
        <w:t>number</w:t>
      </w:r>
      <w:r>
        <w:rPr>
          <w:spacing w:val="42"/>
          <w:w w:val="110"/>
        </w:rPr>
        <w:t> </w:t>
      </w:r>
      <w:r>
        <w:rPr>
          <w:w w:val="110"/>
        </w:rPr>
        <w:t>of</w:t>
      </w:r>
      <w:r>
        <w:rPr>
          <w:spacing w:val="41"/>
          <w:w w:val="110"/>
        </w:rPr>
        <w:t> </w:t>
      </w:r>
      <w:r>
        <w:rPr>
          <w:w w:val="110"/>
        </w:rPr>
        <w:t>different</w:t>
      </w:r>
      <w:r>
        <w:rPr>
          <w:spacing w:val="41"/>
          <w:w w:val="110"/>
        </w:rPr>
        <w:t> </w:t>
      </w:r>
      <w:r>
        <w:rPr>
          <w:w w:val="110"/>
        </w:rPr>
        <w:t>observations</w:t>
      </w:r>
      <w:r>
        <w:rPr>
          <w:spacing w:val="42"/>
          <w:w w:val="110"/>
        </w:rPr>
        <w:t> </w:t>
      </w:r>
      <w:r>
        <w:rPr>
          <w:w w:val="110"/>
        </w:rPr>
        <w:t>into</w:t>
      </w:r>
      <w:r>
        <w:rPr>
          <w:spacing w:val="41"/>
          <w:w w:val="110"/>
        </w:rPr>
        <w:t> </w:t>
      </w:r>
      <w:r>
        <w:rPr>
          <w:w w:val="110"/>
        </w:rPr>
        <w:t>a</w:t>
      </w:r>
      <w:r>
        <w:rPr>
          <w:spacing w:val="41"/>
          <w:w w:val="110"/>
        </w:rPr>
        <w:t> </w:t>
      </w:r>
      <w:r>
        <w:rPr>
          <w:i/>
          <w:w w:val="110"/>
        </w:rPr>
        <w:t>k</w:t>
      </w:r>
      <w:r>
        <w:rPr>
          <w:i/>
          <w:spacing w:val="41"/>
          <w:w w:val="110"/>
        </w:rPr>
        <w:t> </w:t>
      </w:r>
      <w:r>
        <w:rPr>
          <w:w w:val="110"/>
        </w:rPr>
        <w:t>number</w:t>
      </w:r>
      <w:r>
        <w:rPr>
          <w:spacing w:val="42"/>
          <w:w w:val="110"/>
        </w:rPr>
        <w:t> </w:t>
      </w:r>
      <w:r>
        <w:rPr>
          <w:w w:val="110"/>
        </w:rPr>
        <w:t>of</w:t>
      </w:r>
      <w:r>
        <w:rPr>
          <w:spacing w:val="43"/>
          <w:w w:val="110"/>
        </w:rPr>
        <w:t> </w:t>
      </w:r>
      <w:r>
        <w:rPr>
          <w:w w:val="110"/>
        </w:rPr>
        <w:t>clusters.</w:t>
      </w:r>
      <w:r>
        <w:rPr>
          <w:spacing w:val="41"/>
          <w:w w:val="110"/>
        </w:rPr>
        <w:t> </w:t>
      </w:r>
      <w:r>
        <w:rPr>
          <w:spacing w:val="-5"/>
          <w:w w:val="110"/>
        </w:rPr>
        <w:t>The</w:t>
      </w:r>
    </w:p>
    <w:p>
      <w:pPr>
        <w:pStyle w:val="BodyText"/>
        <w:spacing w:line="394" w:lineRule="exact"/>
      </w:pPr>
      <w:r>
        <w:rPr/>
        <w:br w:type="column"/>
      </w:r>
      <w:r>
        <w:rPr>
          <w:w w:val="110"/>
        </w:rPr>
        <w:t>assignment</w:t>
      </w:r>
      <w:r>
        <w:rPr>
          <w:spacing w:val="-10"/>
          <w:w w:val="110"/>
        </w:rPr>
        <w:t> </w:t>
      </w:r>
      <w:r>
        <w:rPr>
          <w:i/>
          <w:w w:val="110"/>
        </w:rPr>
        <w:t>K</w:t>
      </w:r>
      <w:r>
        <w:rPr>
          <w:w w:val="110"/>
        </w:rPr>
        <w:t>,</w:t>
      </w:r>
      <w:r>
        <w:rPr>
          <w:spacing w:val="-6"/>
          <w:w w:val="110"/>
        </w:rPr>
        <w:t> </w:t>
      </w:r>
      <w:r>
        <w:rPr>
          <w:i/>
          <w:w w:val="110"/>
        </w:rPr>
        <w:t>H</w:t>
      </w:r>
      <w:r>
        <w:rPr>
          <w:rFonts w:ascii="Latin Modern Math"/>
          <w:w w:val="110"/>
        </w:rPr>
        <w:t>(</w:t>
      </w:r>
      <w:r>
        <w:rPr>
          <w:i/>
          <w:w w:val="110"/>
        </w:rPr>
        <w:t>C</w:t>
      </w:r>
      <w:r>
        <w:rPr>
          <w:rFonts w:ascii="Latin Modern Math"/>
          <w:w w:val="110"/>
        </w:rPr>
        <w:t>)</w:t>
      </w:r>
      <w:r>
        <w:rPr>
          <w:rFonts w:ascii="Latin Modern Math"/>
          <w:spacing w:val="-14"/>
          <w:w w:val="110"/>
        </w:rPr>
        <w:t> </w:t>
      </w:r>
      <w:r>
        <w:rPr>
          <w:w w:val="110"/>
        </w:rPr>
        <w:t>is</w:t>
      </w:r>
      <w:r>
        <w:rPr>
          <w:spacing w:val="-5"/>
          <w:w w:val="110"/>
        </w:rPr>
        <w:t> </w:t>
      </w:r>
      <w:r>
        <w:rPr>
          <w:w w:val="110"/>
        </w:rPr>
        <w:t>the</w:t>
      </w:r>
      <w:r>
        <w:rPr>
          <w:spacing w:val="-5"/>
          <w:w w:val="110"/>
        </w:rPr>
        <w:t> </w:t>
      </w:r>
      <w:r>
        <w:rPr>
          <w:w w:val="110"/>
        </w:rPr>
        <w:t>entropy</w:t>
      </w:r>
      <w:r>
        <w:rPr>
          <w:spacing w:val="-5"/>
          <w:w w:val="110"/>
        </w:rPr>
        <w:t> </w:t>
      </w:r>
      <w:r>
        <w:rPr>
          <w:w w:val="110"/>
        </w:rPr>
        <w:t>of</w:t>
      </w:r>
      <w:r>
        <w:rPr>
          <w:spacing w:val="-6"/>
          <w:w w:val="110"/>
        </w:rPr>
        <w:t> </w:t>
      </w:r>
      <w:r>
        <w:rPr>
          <w:w w:val="110"/>
        </w:rPr>
        <w:t>the</w:t>
      </w:r>
      <w:r>
        <w:rPr>
          <w:spacing w:val="-4"/>
          <w:w w:val="110"/>
        </w:rPr>
        <w:t> </w:t>
      </w:r>
      <w:r>
        <w:rPr>
          <w:w w:val="110"/>
        </w:rPr>
        <w:t>classes</w:t>
      </w:r>
      <w:r>
        <w:rPr>
          <w:spacing w:val="-5"/>
          <w:w w:val="110"/>
        </w:rPr>
        <w:t> </w:t>
      </w:r>
      <w:r>
        <w:rPr>
          <w:i/>
          <w:spacing w:val="-5"/>
          <w:w w:val="110"/>
        </w:rPr>
        <w:t>C</w:t>
      </w:r>
      <w:r>
        <w:rPr>
          <w:spacing w:val="-5"/>
          <w:w w:val="110"/>
        </w:rPr>
        <w:t>.</w:t>
      </w:r>
    </w:p>
    <w:p>
      <w:pPr>
        <w:spacing w:line="91" w:lineRule="exact" w:before="0"/>
        <w:ind w:left="370" w:right="0" w:firstLine="0"/>
        <w:jc w:val="left"/>
        <w:rPr>
          <w:sz w:val="16"/>
        </w:rPr>
      </w:pPr>
      <w:r>
        <w:rPr>
          <w:b/>
          <w:w w:val="110"/>
          <w:sz w:val="16"/>
        </w:rPr>
        <w:t>Completeness</w:t>
      </w:r>
      <w:r>
        <w:rPr>
          <w:b/>
          <w:spacing w:val="5"/>
          <w:w w:val="110"/>
          <w:sz w:val="16"/>
        </w:rPr>
        <w:t> </w:t>
      </w:r>
      <w:r>
        <w:rPr>
          <w:b/>
          <w:w w:val="110"/>
          <w:sz w:val="16"/>
        </w:rPr>
        <w:t>score.</w:t>
      </w:r>
      <w:r>
        <w:rPr>
          <w:b/>
          <w:spacing w:val="6"/>
          <w:w w:val="110"/>
          <w:sz w:val="16"/>
        </w:rPr>
        <w:t> </w:t>
      </w:r>
      <w:r>
        <w:rPr>
          <w:w w:val="110"/>
          <w:sz w:val="16"/>
        </w:rPr>
        <w:t>All</w:t>
      </w:r>
      <w:r>
        <w:rPr>
          <w:spacing w:val="6"/>
          <w:w w:val="110"/>
          <w:sz w:val="16"/>
        </w:rPr>
        <w:t> </w:t>
      </w:r>
      <w:r>
        <w:rPr>
          <w:w w:val="110"/>
          <w:sz w:val="16"/>
        </w:rPr>
        <w:t>members</w:t>
      </w:r>
      <w:r>
        <w:rPr>
          <w:spacing w:val="6"/>
          <w:w w:val="110"/>
          <w:sz w:val="16"/>
        </w:rPr>
        <w:t> </w:t>
      </w:r>
      <w:r>
        <w:rPr>
          <w:w w:val="110"/>
          <w:sz w:val="16"/>
        </w:rPr>
        <w:t>of</w:t>
      </w:r>
      <w:r>
        <w:rPr>
          <w:spacing w:val="7"/>
          <w:w w:val="110"/>
          <w:sz w:val="16"/>
        </w:rPr>
        <w:t> </w:t>
      </w:r>
      <w:r>
        <w:rPr>
          <w:w w:val="110"/>
          <w:sz w:val="16"/>
        </w:rPr>
        <w:t>a</w:t>
      </w:r>
      <w:r>
        <w:rPr>
          <w:spacing w:val="5"/>
          <w:w w:val="110"/>
          <w:sz w:val="16"/>
        </w:rPr>
        <w:t> </w:t>
      </w:r>
      <w:r>
        <w:rPr>
          <w:w w:val="110"/>
          <w:sz w:val="16"/>
        </w:rPr>
        <w:t>given</w:t>
      </w:r>
      <w:r>
        <w:rPr>
          <w:spacing w:val="5"/>
          <w:w w:val="110"/>
          <w:sz w:val="16"/>
        </w:rPr>
        <w:t> </w:t>
      </w:r>
      <w:r>
        <w:rPr>
          <w:w w:val="110"/>
          <w:sz w:val="16"/>
        </w:rPr>
        <w:t>class</w:t>
      </w:r>
      <w:r>
        <w:rPr>
          <w:spacing w:val="6"/>
          <w:w w:val="110"/>
          <w:sz w:val="16"/>
        </w:rPr>
        <w:t> </w:t>
      </w:r>
      <w:r>
        <w:rPr>
          <w:w w:val="110"/>
          <w:sz w:val="16"/>
        </w:rPr>
        <w:t>are</w:t>
      </w:r>
      <w:r>
        <w:rPr>
          <w:spacing w:val="6"/>
          <w:w w:val="110"/>
          <w:sz w:val="16"/>
        </w:rPr>
        <w:t> </w:t>
      </w:r>
      <w:r>
        <w:rPr>
          <w:w w:val="110"/>
          <w:sz w:val="16"/>
        </w:rPr>
        <w:t>assigned</w:t>
      </w:r>
      <w:r>
        <w:rPr>
          <w:spacing w:val="5"/>
          <w:w w:val="110"/>
          <w:sz w:val="16"/>
        </w:rPr>
        <w:t> </w:t>
      </w:r>
      <w:r>
        <w:rPr>
          <w:spacing w:val="-5"/>
          <w:w w:val="110"/>
          <w:sz w:val="16"/>
        </w:rPr>
        <w:t>to</w:t>
      </w:r>
    </w:p>
    <w:p>
      <w:pPr>
        <w:pStyle w:val="BodyText"/>
        <w:spacing w:line="40" w:lineRule="exact" w:before="24"/>
      </w:pPr>
      <w:r>
        <w:rPr>
          <w:w w:val="110"/>
        </w:rPr>
        <w:t>the</w:t>
      </w:r>
      <w:r>
        <w:rPr>
          <w:spacing w:val="-3"/>
          <w:w w:val="110"/>
        </w:rPr>
        <w:t> </w:t>
      </w:r>
      <w:r>
        <w:rPr>
          <w:w w:val="110"/>
        </w:rPr>
        <w:t>same</w:t>
      </w:r>
      <w:r>
        <w:rPr>
          <w:spacing w:val="-3"/>
          <w:w w:val="110"/>
        </w:rPr>
        <w:t> </w:t>
      </w:r>
      <w:r>
        <w:rPr>
          <w:w w:val="110"/>
        </w:rPr>
        <w:t>cluster.</w:t>
      </w:r>
      <w:r>
        <w:rPr>
          <w:spacing w:val="-4"/>
          <w:w w:val="110"/>
        </w:rPr>
        <w:t> </w:t>
      </w:r>
      <w:r>
        <w:rPr>
          <w:w w:val="110"/>
        </w:rPr>
        <w:t>The</w:t>
      </w:r>
      <w:r>
        <w:rPr>
          <w:spacing w:val="-3"/>
          <w:w w:val="110"/>
        </w:rPr>
        <w:t> </w:t>
      </w:r>
      <w:r>
        <w:rPr>
          <w:w w:val="110"/>
        </w:rPr>
        <w:t>completeness</w:t>
      </w:r>
      <w:r>
        <w:rPr>
          <w:spacing w:val="-2"/>
          <w:w w:val="110"/>
        </w:rPr>
        <w:t> </w:t>
      </w:r>
      <w:r>
        <w:rPr>
          <w:w w:val="110"/>
        </w:rPr>
        <w:t>score</w:t>
      </w:r>
      <w:r>
        <w:rPr>
          <w:spacing w:val="-4"/>
          <w:w w:val="110"/>
        </w:rPr>
        <w:t> </w:t>
      </w:r>
      <w:r>
        <w:rPr>
          <w:w w:val="110"/>
        </w:rPr>
        <w:t>is</w:t>
      </w:r>
      <w:r>
        <w:rPr>
          <w:spacing w:val="-2"/>
          <w:w w:val="110"/>
        </w:rPr>
        <w:t> </w:t>
      </w:r>
      <w:r>
        <w:rPr>
          <w:w w:val="110"/>
        </w:rPr>
        <w:t>formally</w:t>
      </w:r>
      <w:r>
        <w:rPr>
          <w:spacing w:val="-2"/>
          <w:w w:val="110"/>
        </w:rPr>
        <w:t> </w:t>
      </w:r>
      <w:r>
        <w:rPr>
          <w:w w:val="110"/>
        </w:rPr>
        <w:t>given</w:t>
      </w:r>
      <w:r>
        <w:rPr>
          <w:spacing w:val="-4"/>
          <w:w w:val="110"/>
        </w:rPr>
        <w:t> </w:t>
      </w:r>
      <w:r>
        <w:rPr>
          <w:spacing w:val="-5"/>
          <w:w w:val="110"/>
        </w:rPr>
        <w:t>by:</w:t>
      </w:r>
    </w:p>
    <w:p>
      <w:pPr>
        <w:spacing w:line="370" w:lineRule="exact" w:before="0"/>
        <w:ind w:left="651" w:right="0" w:firstLine="0"/>
        <w:jc w:val="left"/>
        <w:rPr>
          <w:rFonts w:ascii="Latin Modern Math"/>
          <w:sz w:val="16"/>
        </w:rPr>
      </w:pPr>
      <w:r>
        <w:rPr>
          <w:rFonts w:ascii="STIX"/>
          <w:i/>
          <w:spacing w:val="-2"/>
          <w:sz w:val="16"/>
          <w:u w:val="single"/>
        </w:rPr>
        <w:t>H</w:t>
      </w:r>
      <w:r>
        <w:rPr>
          <w:rFonts w:ascii="Latin Modern Math"/>
          <w:spacing w:val="-2"/>
          <w:sz w:val="16"/>
          <w:u w:val="single"/>
        </w:rPr>
        <w:t>(</w:t>
      </w:r>
      <w:r>
        <w:rPr>
          <w:rFonts w:ascii="STIX"/>
          <w:i/>
          <w:spacing w:val="-2"/>
          <w:sz w:val="16"/>
          <w:u w:val="single"/>
        </w:rPr>
        <w:t>K</w:t>
      </w:r>
      <w:r>
        <w:rPr>
          <w:rFonts w:ascii="Latin Modern Math"/>
          <w:spacing w:val="-2"/>
          <w:sz w:val="16"/>
          <w:u w:val="single"/>
        </w:rPr>
        <w:t>|</w:t>
      </w:r>
      <w:r>
        <w:rPr>
          <w:rFonts w:ascii="STIX"/>
          <w:i/>
          <w:spacing w:val="-2"/>
          <w:sz w:val="16"/>
          <w:u w:val="single"/>
        </w:rPr>
        <w:t>C</w:t>
      </w:r>
      <w:r>
        <w:rPr>
          <w:rFonts w:ascii="Latin Modern Math"/>
          <w:spacing w:val="-2"/>
          <w:sz w:val="16"/>
          <w:u w:val="single"/>
        </w:rPr>
        <w:t>)</w:t>
      </w:r>
    </w:p>
    <w:p>
      <w:pPr>
        <w:spacing w:after="0" w:line="370" w:lineRule="exact"/>
        <w:jc w:val="left"/>
        <w:rPr>
          <w:rFonts w:ascii="Latin Modern Math"/>
          <w:sz w:val="16"/>
        </w:rPr>
        <w:sectPr>
          <w:type w:val="continuous"/>
          <w:pgSz w:w="11910" w:h="15880"/>
          <w:pgMar w:header="655" w:footer="544" w:top="620" w:bottom="280" w:left="620" w:right="600"/>
          <w:cols w:num="2" w:equalWidth="0">
            <w:col w:w="5194" w:space="186"/>
            <w:col w:w="5310"/>
          </w:cols>
        </w:sectPr>
      </w:pPr>
    </w:p>
    <w:p>
      <w:pPr>
        <w:pStyle w:val="BodyText"/>
        <w:spacing w:line="273" w:lineRule="auto" w:before="8"/>
      </w:pPr>
      <w:r>
        <w:rPr>
          <w:w w:val="110"/>
        </w:rPr>
        <w:t>workflow</w:t>
      </w:r>
      <w:r>
        <w:rPr>
          <w:spacing w:val="-4"/>
          <w:w w:val="110"/>
        </w:rPr>
        <w:t> </w:t>
      </w:r>
      <w:r>
        <w:rPr>
          <w:w w:val="110"/>
        </w:rPr>
        <w:t>of</w:t>
      </w:r>
      <w:r>
        <w:rPr>
          <w:spacing w:val="-5"/>
          <w:w w:val="110"/>
        </w:rPr>
        <w:t> </w:t>
      </w:r>
      <w:r>
        <w:rPr>
          <w:w w:val="110"/>
        </w:rPr>
        <w:t>the</w:t>
      </w:r>
      <w:r>
        <w:rPr>
          <w:spacing w:val="-5"/>
          <w:w w:val="110"/>
        </w:rPr>
        <w:t> </w:t>
      </w:r>
      <w:r>
        <w:rPr>
          <w:w w:val="110"/>
        </w:rPr>
        <w:t>k-means</w:t>
      </w:r>
      <w:r>
        <w:rPr>
          <w:spacing w:val="-4"/>
          <w:w w:val="110"/>
        </w:rPr>
        <w:t> </w:t>
      </w:r>
      <w:r>
        <w:rPr>
          <w:w w:val="110"/>
        </w:rPr>
        <w:t>clustering</w:t>
      </w:r>
      <w:r>
        <w:rPr>
          <w:spacing w:val="-5"/>
          <w:w w:val="110"/>
        </w:rPr>
        <w:t> </w:t>
      </w:r>
      <w:r>
        <w:rPr>
          <w:w w:val="110"/>
        </w:rPr>
        <w:t>algorithm</w:t>
      </w:r>
      <w:r>
        <w:rPr>
          <w:spacing w:val="-5"/>
          <w:w w:val="110"/>
        </w:rPr>
        <w:t> </w:t>
      </w:r>
      <w:r>
        <w:rPr>
          <w:w w:val="110"/>
        </w:rPr>
        <w:t>consists</w:t>
      </w:r>
      <w:r>
        <w:rPr>
          <w:spacing w:val="-4"/>
          <w:w w:val="110"/>
        </w:rPr>
        <w:t> </w:t>
      </w:r>
      <w:r>
        <w:rPr>
          <w:w w:val="110"/>
        </w:rPr>
        <w:t>of</w:t>
      </w:r>
      <w:r>
        <w:rPr>
          <w:spacing w:val="-5"/>
          <w:w w:val="110"/>
        </w:rPr>
        <w:t> </w:t>
      </w:r>
      <w:r>
        <w:rPr>
          <w:w w:val="110"/>
        </w:rPr>
        <w:t>the</w:t>
      </w:r>
      <w:r>
        <w:rPr>
          <w:spacing w:val="-5"/>
          <w:w w:val="110"/>
        </w:rPr>
        <w:t> </w:t>
      </w:r>
      <w:r>
        <w:rPr>
          <w:w w:val="110"/>
        </w:rPr>
        <w:t>following </w:t>
      </w:r>
      <w:r>
        <w:rPr>
          <w:spacing w:val="-2"/>
          <w:w w:val="110"/>
        </w:rPr>
        <w:t>steps:</w:t>
      </w:r>
    </w:p>
    <w:p>
      <w:pPr>
        <w:spacing w:line="436" w:lineRule="exact" w:before="0"/>
        <w:ind w:left="131" w:right="0" w:firstLine="0"/>
        <w:jc w:val="left"/>
        <w:rPr>
          <w:rFonts w:ascii="Latin Modern Math" w:hAnsi="Latin Modern Math"/>
          <w:sz w:val="16"/>
        </w:rPr>
      </w:pPr>
      <w:r>
        <w:rPr/>
        <w:br w:type="column"/>
      </w:r>
      <w:r>
        <w:rPr>
          <w:rFonts w:ascii="STIX" w:hAnsi="STIX"/>
          <w:i/>
          <w:sz w:val="16"/>
        </w:rPr>
        <w:t>c</w:t>
      </w:r>
      <w:r>
        <w:rPr>
          <w:rFonts w:ascii="STIX" w:hAnsi="STIX"/>
          <w:i/>
          <w:spacing w:val="-14"/>
          <w:sz w:val="16"/>
        </w:rPr>
        <w:t> </w:t>
      </w:r>
      <w:r>
        <w:rPr>
          <w:rFonts w:ascii="Latin Modern Math" w:hAnsi="Latin Modern Math"/>
          <w:sz w:val="16"/>
        </w:rPr>
        <w:t>=</w:t>
      </w:r>
      <w:r>
        <w:rPr>
          <w:rFonts w:ascii="Latin Modern Math" w:hAnsi="Latin Modern Math"/>
          <w:spacing w:val="-28"/>
          <w:sz w:val="16"/>
        </w:rPr>
        <w:t> </w:t>
      </w:r>
      <w:r>
        <w:rPr>
          <w:rFonts w:ascii="STIX" w:hAnsi="STIX"/>
          <w:sz w:val="16"/>
        </w:rPr>
        <w:t>1</w:t>
      </w:r>
      <w:r>
        <w:rPr>
          <w:rFonts w:ascii="STIX" w:hAnsi="STIX"/>
          <w:spacing w:val="-9"/>
          <w:sz w:val="16"/>
        </w:rPr>
        <w:t> </w:t>
      </w:r>
      <w:r>
        <w:rPr>
          <w:rFonts w:ascii="Latin Modern Math" w:hAnsi="Latin Modern Math"/>
          <w:spacing w:val="-27"/>
          <w:w w:val="90"/>
          <w:sz w:val="16"/>
        </w:rPr>
        <w:t>—</w:t>
      </w:r>
    </w:p>
    <w:p>
      <w:pPr>
        <w:tabs>
          <w:tab w:pos="4287" w:val="left" w:leader="none"/>
        </w:tabs>
        <w:spacing w:line="436" w:lineRule="exact" w:before="0"/>
        <w:ind w:left="72" w:right="0" w:firstLine="0"/>
        <w:jc w:val="left"/>
        <w:rPr>
          <w:sz w:val="16"/>
        </w:rPr>
      </w:pPr>
      <w:r>
        <w:rPr/>
        <w:br w:type="column"/>
      </w:r>
      <w:r>
        <w:rPr>
          <w:rFonts w:ascii="STIX"/>
          <w:i/>
          <w:spacing w:val="-4"/>
          <w:w w:val="105"/>
          <w:sz w:val="16"/>
        </w:rPr>
        <w:t>H</w:t>
      </w:r>
      <w:r>
        <w:rPr>
          <w:rFonts w:ascii="Latin Modern Math"/>
          <w:spacing w:val="-4"/>
          <w:w w:val="105"/>
          <w:sz w:val="16"/>
        </w:rPr>
        <w:t>(</w:t>
      </w:r>
      <w:r>
        <w:rPr>
          <w:rFonts w:ascii="STIX"/>
          <w:i/>
          <w:spacing w:val="-4"/>
          <w:w w:val="105"/>
          <w:sz w:val="16"/>
        </w:rPr>
        <w:t>K</w:t>
      </w:r>
      <w:r>
        <w:rPr>
          <w:rFonts w:ascii="Latin Modern Math"/>
          <w:spacing w:val="-4"/>
          <w:w w:val="105"/>
          <w:sz w:val="16"/>
        </w:rPr>
        <w:t>)</w:t>
      </w:r>
      <w:r>
        <w:rPr>
          <w:rFonts w:ascii="Latin Modern Math"/>
          <w:sz w:val="16"/>
        </w:rPr>
        <w:tab/>
      </w:r>
      <w:r>
        <w:rPr>
          <w:spacing w:val="-5"/>
          <w:w w:val="105"/>
          <w:position w:val="11"/>
          <w:sz w:val="16"/>
        </w:rPr>
        <w:t>(5)</w:t>
      </w:r>
    </w:p>
    <w:p>
      <w:pPr>
        <w:spacing w:after="0" w:line="436" w:lineRule="exact"/>
        <w:jc w:val="left"/>
        <w:rPr>
          <w:sz w:val="16"/>
        </w:rPr>
        <w:sectPr>
          <w:type w:val="continuous"/>
          <w:pgSz w:w="11910" w:h="15880"/>
          <w:pgMar w:header="655" w:footer="544" w:top="620" w:bottom="280" w:left="620" w:right="600"/>
          <w:cols w:num="3" w:equalWidth="0">
            <w:col w:w="5193" w:space="187"/>
            <w:col w:w="617" w:space="40"/>
            <w:col w:w="4653"/>
          </w:cols>
        </w:sectPr>
      </w:pPr>
    </w:p>
    <w:p>
      <w:pPr>
        <w:pStyle w:val="BodyText"/>
        <w:spacing w:line="175" w:lineRule="exact"/>
        <w:ind w:left="370"/>
      </w:pPr>
      <w:r>
        <w:rPr>
          <w:b/>
          <w:w w:val="110"/>
        </w:rPr>
        <w:t>Step</w:t>
      </w:r>
      <w:r>
        <w:rPr>
          <w:b/>
          <w:spacing w:val="2"/>
          <w:w w:val="110"/>
        </w:rPr>
        <w:t> </w:t>
      </w:r>
      <w:r>
        <w:rPr>
          <w:b/>
          <w:w w:val="110"/>
        </w:rPr>
        <w:t>1.</w:t>
      </w:r>
      <w:r>
        <w:rPr>
          <w:b/>
          <w:spacing w:val="2"/>
          <w:w w:val="110"/>
        </w:rPr>
        <w:t> </w:t>
      </w:r>
      <w:r>
        <w:rPr>
          <w:w w:val="110"/>
        </w:rPr>
        <w:t>Random</w:t>
      </w:r>
      <w:r>
        <w:rPr>
          <w:spacing w:val="1"/>
          <w:w w:val="110"/>
        </w:rPr>
        <w:t> </w:t>
      </w:r>
      <w:r>
        <w:rPr>
          <w:w w:val="110"/>
        </w:rPr>
        <w:t>selection</w:t>
      </w:r>
      <w:r>
        <w:rPr>
          <w:spacing w:val="3"/>
          <w:w w:val="110"/>
        </w:rPr>
        <w:t> </w:t>
      </w:r>
      <w:r>
        <w:rPr>
          <w:w w:val="110"/>
        </w:rPr>
        <w:t>of</w:t>
      </w:r>
      <w:r>
        <w:rPr>
          <w:spacing w:val="1"/>
          <w:w w:val="110"/>
        </w:rPr>
        <w:t> </w:t>
      </w:r>
      <w:r>
        <w:rPr>
          <w:w w:val="110"/>
        </w:rPr>
        <w:t>the</w:t>
      </w:r>
      <w:r>
        <w:rPr>
          <w:spacing w:val="3"/>
          <w:w w:val="110"/>
        </w:rPr>
        <w:t> </w:t>
      </w:r>
      <w:r>
        <w:rPr>
          <w:i/>
          <w:w w:val="110"/>
        </w:rPr>
        <w:t>k</w:t>
      </w:r>
      <w:r>
        <w:rPr>
          <w:i/>
          <w:spacing w:val="3"/>
          <w:w w:val="110"/>
        </w:rPr>
        <w:t> </w:t>
      </w:r>
      <w:r>
        <w:rPr>
          <w:w w:val="110"/>
        </w:rPr>
        <w:t>number</w:t>
      </w:r>
      <w:r>
        <w:rPr>
          <w:spacing w:val="1"/>
          <w:w w:val="110"/>
        </w:rPr>
        <w:t> </w:t>
      </w:r>
      <w:r>
        <w:rPr>
          <w:w w:val="110"/>
        </w:rPr>
        <w:t>of</w:t>
      </w:r>
      <w:r>
        <w:rPr>
          <w:spacing w:val="2"/>
          <w:w w:val="110"/>
        </w:rPr>
        <w:t> </w:t>
      </w:r>
      <w:r>
        <w:rPr>
          <w:w w:val="110"/>
        </w:rPr>
        <w:t>cluster</w:t>
      </w:r>
      <w:r>
        <w:rPr>
          <w:spacing w:val="1"/>
          <w:w w:val="110"/>
        </w:rPr>
        <w:t> </w:t>
      </w:r>
      <w:r>
        <w:rPr>
          <w:spacing w:val="-2"/>
          <w:w w:val="110"/>
        </w:rPr>
        <w:t>centers;</w:t>
      </w:r>
    </w:p>
    <w:p>
      <w:pPr>
        <w:pStyle w:val="BodyText"/>
        <w:spacing w:line="84" w:lineRule="auto" w:before="123"/>
        <w:ind w:left="93"/>
        <w:jc w:val="center"/>
      </w:pPr>
      <w:r>
        <w:rPr>
          <w:w w:val="110"/>
        </w:rPr>
        <w:t>using</w:t>
      </w:r>
      <w:r>
        <w:rPr>
          <w:spacing w:val="-9"/>
          <w:w w:val="110"/>
        </w:rPr>
        <w:t> </w:t>
      </w:r>
      <w:r>
        <w:rPr>
          <w:w w:val="110"/>
        </w:rPr>
        <w:t>the</w:t>
      </w:r>
      <w:r>
        <w:rPr>
          <w:spacing w:val="-5"/>
          <w:w w:val="110"/>
        </w:rPr>
        <w:t> </w:t>
      </w:r>
      <w:r>
        <w:rPr>
          <w:w w:val="110"/>
        </w:rPr>
        <w:t>Euclidean</w:t>
      </w:r>
      <w:r>
        <w:rPr>
          <w:spacing w:val="-6"/>
          <w:w w:val="110"/>
        </w:rPr>
        <w:t> </w:t>
      </w:r>
      <w:r>
        <w:rPr>
          <w:w w:val="110"/>
        </w:rPr>
        <w:t>distance</w:t>
      </w:r>
      <w:r>
        <w:rPr>
          <w:spacing w:val="-6"/>
          <w:w w:val="110"/>
        </w:rPr>
        <w:t> </w:t>
      </w:r>
      <w:r>
        <w:rPr>
          <w:w w:val="110"/>
        </w:rPr>
        <w:t>(</w:t>
      </w:r>
      <w:r>
        <w:rPr>
          <w:i/>
          <w:w w:val="110"/>
        </w:rPr>
        <w:t>d</w:t>
      </w:r>
      <w:r>
        <w:rPr>
          <w:w w:val="110"/>
        </w:rPr>
        <w:t>).</w:t>
      </w:r>
      <w:r>
        <w:rPr>
          <w:spacing w:val="-5"/>
          <w:w w:val="110"/>
        </w:rPr>
        <w:t> </w:t>
      </w:r>
      <w:r>
        <w:rPr>
          <w:w w:val="110"/>
        </w:rPr>
        <w:t>Assume</w:t>
      </w:r>
      <w:r>
        <w:rPr>
          <w:spacing w:val="-7"/>
          <w:w w:val="110"/>
        </w:rPr>
        <w:t> </w:t>
      </w:r>
      <w:r>
        <w:rPr>
          <w:w w:val="110"/>
        </w:rPr>
        <w:t>that</w:t>
      </w:r>
      <w:r>
        <w:rPr>
          <w:spacing w:val="-5"/>
          <w:w w:val="110"/>
        </w:rPr>
        <w:t> </w:t>
      </w:r>
      <w:r>
        <w:rPr>
          <w:w w:val="110"/>
        </w:rPr>
        <w:t>a</w:t>
      </w:r>
      <w:r>
        <w:rPr>
          <w:spacing w:val="-6"/>
          <w:w w:val="110"/>
        </w:rPr>
        <w:t> </w:t>
      </w:r>
      <w:r>
        <w:rPr>
          <w:w w:val="110"/>
        </w:rPr>
        <w:t>finite</w:t>
      </w:r>
      <w:r>
        <w:rPr>
          <w:spacing w:val="-5"/>
          <w:w w:val="110"/>
        </w:rPr>
        <w:t> </w:t>
      </w:r>
      <w:r>
        <w:rPr>
          <w:w w:val="110"/>
        </w:rPr>
        <w:t>point</w:t>
      </w:r>
      <w:r>
        <w:rPr>
          <w:spacing w:val="-6"/>
          <w:w w:val="110"/>
        </w:rPr>
        <w:t> </w:t>
      </w:r>
      <w:r>
        <w:rPr>
          <w:w w:val="110"/>
        </w:rPr>
        <w:t>set</w:t>
      </w:r>
      <w:r>
        <w:rPr>
          <w:spacing w:val="-6"/>
          <w:w w:val="110"/>
        </w:rPr>
        <w:t> </w:t>
      </w:r>
      <w:r>
        <w:rPr>
          <w:i/>
          <w:w w:val="110"/>
        </w:rPr>
        <w:t>X</w:t>
      </w:r>
      <w:r>
        <w:rPr>
          <w:i/>
          <w:spacing w:val="-2"/>
          <w:w w:val="110"/>
        </w:rPr>
        <w:t> </w:t>
      </w:r>
      <w:r>
        <w:rPr>
          <w:rFonts w:ascii="Latin Modern Math"/>
          <w:w w:val="110"/>
        </w:rPr>
        <w:t>=</w:t>
      </w:r>
      <w:r>
        <w:rPr>
          <w:rFonts w:ascii="Latin Modern Math"/>
          <w:spacing w:val="-18"/>
          <w:w w:val="110"/>
        </w:rPr>
        <w:t> </w:t>
      </w:r>
      <w:r>
        <w:rPr>
          <w:rFonts w:ascii="Latin Modern Math"/>
          <w:w w:val="110"/>
        </w:rPr>
        <w:t>{</w:t>
      </w:r>
      <w:r>
        <w:rPr>
          <w:i/>
          <w:w w:val="110"/>
        </w:rPr>
        <w:t>x</w:t>
      </w:r>
      <w:r>
        <w:rPr>
          <w:w w:val="110"/>
          <w:vertAlign w:val="subscript"/>
        </w:rPr>
        <w:t>1</w:t>
      </w:r>
      <w:r>
        <w:rPr>
          <w:rFonts w:ascii="LM Roman 10"/>
          <w:w w:val="110"/>
          <w:vertAlign w:val="baseline"/>
        </w:rPr>
        <w:t>, </w:t>
      </w:r>
      <w:r>
        <w:rPr>
          <w:b/>
          <w:w w:val="110"/>
          <w:vertAlign w:val="baseline"/>
        </w:rPr>
        <w:t>Step</w:t>
      </w:r>
      <w:r>
        <w:rPr>
          <w:b/>
          <w:spacing w:val="30"/>
          <w:w w:val="110"/>
          <w:vertAlign w:val="baseline"/>
        </w:rPr>
        <w:t> </w:t>
      </w:r>
      <w:r>
        <w:rPr>
          <w:b/>
          <w:w w:val="110"/>
          <w:vertAlign w:val="baseline"/>
        </w:rPr>
        <w:t>2.</w:t>
      </w:r>
      <w:r>
        <w:rPr>
          <w:b/>
          <w:spacing w:val="30"/>
          <w:w w:val="110"/>
          <w:vertAlign w:val="baseline"/>
        </w:rPr>
        <w:t> </w:t>
      </w:r>
      <w:r>
        <w:rPr>
          <w:w w:val="110"/>
          <w:vertAlign w:val="baseline"/>
        </w:rPr>
        <w:t>Assign</w:t>
      </w:r>
      <w:r>
        <w:rPr>
          <w:spacing w:val="30"/>
          <w:w w:val="110"/>
          <w:vertAlign w:val="baseline"/>
        </w:rPr>
        <w:t> </w:t>
      </w:r>
      <w:r>
        <w:rPr>
          <w:w w:val="110"/>
          <w:vertAlign w:val="baseline"/>
        </w:rPr>
        <w:t>each</w:t>
      </w:r>
      <w:r>
        <w:rPr>
          <w:spacing w:val="30"/>
          <w:w w:val="110"/>
          <w:vertAlign w:val="baseline"/>
        </w:rPr>
        <w:t> </w:t>
      </w:r>
      <w:r>
        <w:rPr>
          <w:i/>
          <w:w w:val="110"/>
          <w:vertAlign w:val="baseline"/>
        </w:rPr>
        <w:t>i</w:t>
      </w:r>
      <w:r>
        <w:rPr>
          <w:w w:val="110"/>
          <w:vertAlign w:val="baseline"/>
        </w:rPr>
        <w:t>-th</w:t>
      </w:r>
      <w:r>
        <w:rPr>
          <w:spacing w:val="30"/>
          <w:w w:val="110"/>
          <w:vertAlign w:val="baseline"/>
        </w:rPr>
        <w:t> </w:t>
      </w:r>
      <w:r>
        <w:rPr>
          <w:w w:val="110"/>
          <w:vertAlign w:val="baseline"/>
        </w:rPr>
        <w:t>data point</w:t>
      </w:r>
      <w:r>
        <w:rPr>
          <w:spacing w:val="30"/>
          <w:w w:val="110"/>
          <w:vertAlign w:val="baseline"/>
        </w:rPr>
        <w:t> </w:t>
      </w:r>
      <w:r>
        <w:rPr>
          <w:i/>
          <w:w w:val="110"/>
          <w:vertAlign w:val="baseline"/>
        </w:rPr>
        <w:t>x</w:t>
      </w:r>
      <w:r>
        <w:rPr>
          <w:i/>
          <w:w w:val="110"/>
          <w:vertAlign w:val="subscript"/>
        </w:rPr>
        <w:t>i</w:t>
      </w:r>
      <w:r>
        <w:rPr>
          <w:i/>
          <w:spacing w:val="40"/>
          <w:w w:val="110"/>
          <w:vertAlign w:val="baseline"/>
        </w:rPr>
        <w:t> </w:t>
      </w:r>
      <w:r>
        <w:rPr>
          <w:w w:val="110"/>
          <w:vertAlign w:val="baseline"/>
        </w:rPr>
        <w:t>to</w:t>
      </w:r>
      <w:r>
        <w:rPr>
          <w:spacing w:val="30"/>
          <w:w w:val="110"/>
          <w:vertAlign w:val="baseline"/>
        </w:rPr>
        <w:t> </w:t>
      </w:r>
      <w:r>
        <w:rPr>
          <w:w w:val="110"/>
          <w:vertAlign w:val="baseline"/>
        </w:rPr>
        <w:t>the</w:t>
      </w:r>
      <w:r>
        <w:rPr>
          <w:spacing w:val="30"/>
          <w:w w:val="110"/>
          <w:vertAlign w:val="baseline"/>
        </w:rPr>
        <w:t> </w:t>
      </w:r>
      <w:r>
        <w:rPr>
          <w:w w:val="110"/>
          <w:vertAlign w:val="baseline"/>
        </w:rPr>
        <w:t>nearest</w:t>
      </w:r>
      <w:r>
        <w:rPr>
          <w:spacing w:val="30"/>
          <w:w w:val="110"/>
          <w:vertAlign w:val="baseline"/>
        </w:rPr>
        <w:t> </w:t>
      </w:r>
      <w:r>
        <w:rPr>
          <w:w w:val="110"/>
          <w:vertAlign w:val="baseline"/>
        </w:rPr>
        <w:t>cluster center</w:t>
      </w:r>
    </w:p>
    <w:p>
      <w:pPr>
        <w:pStyle w:val="BodyText"/>
        <w:spacing w:line="188" w:lineRule="exact"/>
        <w:ind w:left="93" w:right="2"/>
        <w:jc w:val="center"/>
      </w:pPr>
      <w:r>
        <w:rPr>
          <w:rFonts w:ascii="STIX" w:hAnsi="STIX"/>
          <w:w w:val="110"/>
        </w:rPr>
        <w:t>…</w:t>
      </w:r>
      <w:r>
        <w:rPr>
          <w:rFonts w:ascii="LM Roman 10" w:hAnsi="LM Roman 10"/>
          <w:w w:val="110"/>
        </w:rPr>
        <w:t>,</w:t>
      </w:r>
      <w:r>
        <w:rPr>
          <w:rFonts w:ascii="LM Roman 10" w:hAnsi="LM Roman 10"/>
          <w:spacing w:val="-35"/>
          <w:w w:val="110"/>
        </w:rPr>
        <w:t> </w:t>
      </w:r>
      <w:r>
        <w:rPr>
          <w:i/>
          <w:w w:val="110"/>
        </w:rPr>
        <w:t>x</w:t>
      </w:r>
      <w:r>
        <w:rPr>
          <w:i/>
          <w:w w:val="110"/>
          <w:vertAlign w:val="subscript"/>
        </w:rPr>
        <w:t>n</w:t>
      </w:r>
      <w:r>
        <w:rPr>
          <w:rFonts w:ascii="Latin Modern Math" w:hAnsi="Latin Modern Math"/>
          <w:w w:val="110"/>
          <w:vertAlign w:val="baseline"/>
        </w:rPr>
        <w:t>}</w:t>
      </w:r>
      <w:r>
        <w:rPr>
          <w:rFonts w:ascii="STIX" w:hAnsi="STIX"/>
          <w:w w:val="110"/>
          <w:vertAlign w:val="baseline"/>
        </w:rPr>
        <w:t>⊂</w:t>
      </w:r>
      <w:r>
        <w:rPr>
          <w:rFonts w:ascii="Arial" w:hAnsi="Arial"/>
          <w:w w:val="110"/>
          <w:vertAlign w:val="baseline"/>
        </w:rPr>
        <w:t>R</w:t>
      </w:r>
      <w:r>
        <w:rPr>
          <w:i/>
          <w:w w:val="110"/>
          <w:vertAlign w:val="superscript"/>
        </w:rPr>
        <w:t>m</w:t>
      </w:r>
      <w:r>
        <w:rPr>
          <w:i/>
          <w:spacing w:val="11"/>
          <w:w w:val="110"/>
          <w:vertAlign w:val="baseline"/>
        </w:rPr>
        <w:t> </w:t>
      </w:r>
      <w:r>
        <w:rPr>
          <w:w w:val="110"/>
          <w:vertAlign w:val="baseline"/>
        </w:rPr>
        <w:t>is</w:t>
      </w:r>
      <w:r>
        <w:rPr>
          <w:spacing w:val="5"/>
          <w:w w:val="110"/>
          <w:vertAlign w:val="baseline"/>
        </w:rPr>
        <w:t> </w:t>
      </w:r>
      <w:r>
        <w:rPr>
          <w:w w:val="110"/>
          <w:vertAlign w:val="baseline"/>
        </w:rPr>
        <w:t>given.</w:t>
      </w:r>
      <w:r>
        <w:rPr>
          <w:spacing w:val="4"/>
          <w:w w:val="110"/>
          <w:vertAlign w:val="baseline"/>
        </w:rPr>
        <w:t> </w:t>
      </w:r>
      <w:r>
        <w:rPr>
          <w:w w:val="110"/>
          <w:vertAlign w:val="baseline"/>
        </w:rPr>
        <w:t>The</w:t>
      </w:r>
      <w:r>
        <w:rPr>
          <w:spacing w:val="4"/>
          <w:w w:val="110"/>
          <w:vertAlign w:val="baseline"/>
        </w:rPr>
        <w:t> </w:t>
      </w:r>
      <w:r>
        <w:rPr>
          <w:w w:val="110"/>
          <w:vertAlign w:val="baseline"/>
        </w:rPr>
        <w:t>hard</w:t>
      </w:r>
      <w:r>
        <w:rPr>
          <w:spacing w:val="6"/>
          <w:w w:val="110"/>
          <w:vertAlign w:val="baseline"/>
        </w:rPr>
        <w:t> </w:t>
      </w:r>
      <w:r>
        <w:rPr>
          <w:w w:val="110"/>
          <w:vertAlign w:val="baseline"/>
        </w:rPr>
        <w:t>clustering</w:t>
      </w:r>
      <w:r>
        <w:rPr>
          <w:spacing w:val="4"/>
          <w:w w:val="110"/>
          <w:vertAlign w:val="baseline"/>
        </w:rPr>
        <w:t> </w:t>
      </w:r>
      <w:r>
        <w:rPr>
          <w:w w:val="110"/>
          <w:vertAlign w:val="baseline"/>
        </w:rPr>
        <w:t>problem</w:t>
      </w:r>
      <w:r>
        <w:rPr>
          <w:spacing w:val="5"/>
          <w:w w:val="110"/>
          <w:vertAlign w:val="baseline"/>
        </w:rPr>
        <w:t> </w:t>
      </w:r>
      <w:r>
        <w:rPr>
          <w:w w:val="110"/>
          <w:vertAlign w:val="baseline"/>
        </w:rPr>
        <w:t>is</w:t>
      </w:r>
      <w:r>
        <w:rPr>
          <w:spacing w:val="4"/>
          <w:w w:val="110"/>
          <w:vertAlign w:val="baseline"/>
        </w:rPr>
        <w:t> </w:t>
      </w:r>
      <w:r>
        <w:rPr>
          <w:w w:val="110"/>
          <w:vertAlign w:val="baseline"/>
        </w:rPr>
        <w:t>the</w:t>
      </w:r>
      <w:r>
        <w:rPr>
          <w:spacing w:val="4"/>
          <w:w w:val="110"/>
          <w:vertAlign w:val="baseline"/>
        </w:rPr>
        <w:t> </w:t>
      </w:r>
      <w:r>
        <w:rPr>
          <w:w w:val="110"/>
          <w:vertAlign w:val="baseline"/>
        </w:rPr>
        <w:t>distribution</w:t>
      </w:r>
      <w:r>
        <w:rPr>
          <w:spacing w:val="6"/>
          <w:w w:val="110"/>
          <w:vertAlign w:val="baseline"/>
        </w:rPr>
        <w:t> </w:t>
      </w:r>
      <w:r>
        <w:rPr>
          <w:spacing w:val="-5"/>
          <w:w w:val="110"/>
          <w:vertAlign w:val="baseline"/>
        </w:rPr>
        <w:t>of</w:t>
      </w:r>
    </w:p>
    <w:p>
      <w:pPr>
        <w:pStyle w:val="BodyText"/>
        <w:spacing w:line="91" w:lineRule="exact"/>
        <w:ind w:left="93" w:right="3"/>
        <w:jc w:val="center"/>
      </w:pPr>
      <w:r>
        <w:rPr>
          <w:w w:val="110"/>
        </w:rPr>
        <w:t>the</w:t>
      </w:r>
      <w:r>
        <w:rPr>
          <w:spacing w:val="21"/>
          <w:w w:val="110"/>
        </w:rPr>
        <w:t> </w:t>
      </w:r>
      <w:r>
        <w:rPr>
          <w:w w:val="110"/>
        </w:rPr>
        <w:t>points</w:t>
      </w:r>
      <w:r>
        <w:rPr>
          <w:spacing w:val="21"/>
          <w:w w:val="110"/>
        </w:rPr>
        <w:t> </w:t>
      </w:r>
      <w:r>
        <w:rPr>
          <w:w w:val="110"/>
        </w:rPr>
        <w:t>of</w:t>
      </w:r>
      <w:r>
        <w:rPr>
          <w:spacing w:val="20"/>
          <w:w w:val="110"/>
        </w:rPr>
        <w:t> </w:t>
      </w:r>
      <w:r>
        <w:rPr>
          <w:w w:val="110"/>
        </w:rPr>
        <w:t>the</w:t>
      </w:r>
      <w:r>
        <w:rPr>
          <w:spacing w:val="21"/>
          <w:w w:val="110"/>
        </w:rPr>
        <w:t> </w:t>
      </w:r>
      <w:r>
        <w:rPr>
          <w:w w:val="110"/>
        </w:rPr>
        <w:t>set</w:t>
      </w:r>
      <w:r>
        <w:rPr>
          <w:spacing w:val="21"/>
          <w:w w:val="110"/>
        </w:rPr>
        <w:t> </w:t>
      </w:r>
      <w:r>
        <w:rPr>
          <w:i/>
          <w:w w:val="110"/>
        </w:rPr>
        <w:t>X</w:t>
      </w:r>
      <w:r>
        <w:rPr>
          <w:i/>
          <w:spacing w:val="21"/>
          <w:w w:val="110"/>
        </w:rPr>
        <w:t> </w:t>
      </w:r>
      <w:r>
        <w:rPr>
          <w:w w:val="110"/>
        </w:rPr>
        <w:t>into</w:t>
      </w:r>
      <w:r>
        <w:rPr>
          <w:spacing w:val="21"/>
          <w:w w:val="110"/>
        </w:rPr>
        <w:t> </w:t>
      </w:r>
      <w:r>
        <w:rPr>
          <w:w w:val="110"/>
        </w:rPr>
        <w:t>a</w:t>
      </w:r>
      <w:r>
        <w:rPr>
          <w:spacing w:val="21"/>
          <w:w w:val="110"/>
        </w:rPr>
        <w:t> </w:t>
      </w:r>
      <w:r>
        <w:rPr>
          <w:w w:val="110"/>
        </w:rPr>
        <w:t>given</w:t>
      </w:r>
      <w:r>
        <w:rPr>
          <w:spacing w:val="21"/>
          <w:w w:val="110"/>
        </w:rPr>
        <w:t> </w:t>
      </w:r>
      <w:r>
        <w:rPr>
          <w:w w:val="110"/>
        </w:rPr>
        <w:t>number</w:t>
      </w:r>
      <w:r>
        <w:rPr>
          <w:spacing w:val="20"/>
          <w:w w:val="110"/>
        </w:rPr>
        <w:t> </w:t>
      </w:r>
      <w:r>
        <w:rPr>
          <w:i/>
          <w:w w:val="110"/>
        </w:rPr>
        <w:t>k</w:t>
      </w:r>
      <w:r>
        <w:rPr>
          <w:i/>
          <w:spacing w:val="22"/>
          <w:w w:val="110"/>
        </w:rPr>
        <w:t> </w:t>
      </w:r>
      <w:r>
        <w:rPr>
          <w:w w:val="110"/>
        </w:rPr>
        <w:t>of</w:t>
      </w:r>
      <w:r>
        <w:rPr>
          <w:spacing w:val="21"/>
          <w:w w:val="110"/>
        </w:rPr>
        <w:t> </w:t>
      </w:r>
      <w:r>
        <w:rPr>
          <w:w w:val="110"/>
        </w:rPr>
        <w:t>nonempty,</w:t>
      </w:r>
      <w:r>
        <w:rPr>
          <w:spacing w:val="20"/>
          <w:w w:val="110"/>
        </w:rPr>
        <w:t> </w:t>
      </w:r>
      <w:r>
        <w:rPr>
          <w:spacing w:val="-2"/>
          <w:w w:val="110"/>
        </w:rPr>
        <w:t>pairwise</w:t>
      </w:r>
    </w:p>
    <w:p>
      <w:pPr>
        <w:pStyle w:val="BodyText"/>
        <w:spacing w:line="271" w:lineRule="auto" w:before="3"/>
        <w:ind w:firstLine="239"/>
      </w:pPr>
      <w:r>
        <w:rPr/>
        <w:br w:type="column"/>
      </w:r>
      <w:r>
        <w:rPr>
          <w:b/>
          <w:w w:val="110"/>
        </w:rPr>
        <w:t>V-measure</w:t>
      </w:r>
      <w:r>
        <w:rPr>
          <w:b/>
          <w:spacing w:val="-7"/>
          <w:w w:val="110"/>
        </w:rPr>
        <w:t> </w:t>
      </w:r>
      <w:r>
        <w:rPr>
          <w:w w:val="110"/>
        </w:rPr>
        <w:t>is</w:t>
      </w:r>
      <w:r>
        <w:rPr>
          <w:spacing w:val="-7"/>
          <w:w w:val="110"/>
        </w:rPr>
        <w:t> </w:t>
      </w:r>
      <w:r>
        <w:rPr>
          <w:w w:val="110"/>
        </w:rPr>
        <w:t>used</w:t>
      </w:r>
      <w:r>
        <w:rPr>
          <w:spacing w:val="-7"/>
          <w:w w:val="110"/>
        </w:rPr>
        <w:t> </w:t>
      </w:r>
      <w:r>
        <w:rPr>
          <w:w w:val="110"/>
        </w:rPr>
        <w:t>for</w:t>
      </w:r>
      <w:r>
        <w:rPr>
          <w:spacing w:val="-7"/>
          <w:w w:val="110"/>
        </w:rPr>
        <w:t> </w:t>
      </w:r>
      <w:r>
        <w:rPr>
          <w:w w:val="110"/>
        </w:rPr>
        <w:t>comparing</w:t>
      </w:r>
      <w:r>
        <w:rPr>
          <w:spacing w:val="-7"/>
          <w:w w:val="110"/>
        </w:rPr>
        <w:t> </w:t>
      </w:r>
      <w:r>
        <w:rPr>
          <w:w w:val="110"/>
        </w:rPr>
        <w:t>the</w:t>
      </w:r>
      <w:r>
        <w:rPr>
          <w:spacing w:val="-7"/>
          <w:w w:val="110"/>
        </w:rPr>
        <w:t> </w:t>
      </w:r>
      <w:r>
        <w:rPr>
          <w:w w:val="110"/>
        </w:rPr>
        <w:t>clustering</w:t>
      </w:r>
      <w:r>
        <w:rPr>
          <w:spacing w:val="-7"/>
          <w:w w:val="110"/>
        </w:rPr>
        <w:t> </w:t>
      </w:r>
      <w:r>
        <w:rPr>
          <w:w w:val="110"/>
        </w:rPr>
        <w:t>results</w:t>
      </w:r>
      <w:r>
        <w:rPr>
          <w:spacing w:val="-7"/>
          <w:w w:val="110"/>
        </w:rPr>
        <w:t> </w:t>
      </w:r>
      <w:r>
        <w:rPr>
          <w:w w:val="110"/>
        </w:rPr>
        <w:t>with</w:t>
      </w:r>
      <w:r>
        <w:rPr>
          <w:spacing w:val="-8"/>
          <w:w w:val="110"/>
        </w:rPr>
        <w:t> </w:t>
      </w:r>
      <w:r>
        <w:rPr>
          <w:w w:val="110"/>
        </w:rPr>
        <w:t>the</w:t>
      </w:r>
      <w:r>
        <w:rPr>
          <w:spacing w:val="-7"/>
          <w:w w:val="110"/>
        </w:rPr>
        <w:t> </w:t>
      </w:r>
      <w:r>
        <w:rPr>
          <w:w w:val="110"/>
        </w:rPr>
        <w:t>real</w:t>
      </w:r>
      <w:r>
        <w:rPr>
          <w:w w:val="110"/>
        </w:rPr>
        <w:t> class</w:t>
      </w:r>
      <w:r>
        <w:rPr>
          <w:spacing w:val="-11"/>
          <w:w w:val="110"/>
        </w:rPr>
        <w:t> </w:t>
      </w:r>
      <w:r>
        <w:rPr>
          <w:w w:val="110"/>
        </w:rPr>
        <w:t>labels</w:t>
      </w:r>
      <w:r>
        <w:rPr>
          <w:spacing w:val="-10"/>
          <w:w w:val="110"/>
        </w:rPr>
        <w:t> </w:t>
      </w:r>
      <w:r>
        <w:rPr>
          <w:w w:val="110"/>
        </w:rPr>
        <w:t>of</w:t>
      </w:r>
      <w:r>
        <w:rPr>
          <w:spacing w:val="-9"/>
          <w:w w:val="110"/>
        </w:rPr>
        <w:t> </w:t>
      </w:r>
      <w:r>
        <w:rPr>
          <w:w w:val="110"/>
        </w:rPr>
        <w:t>data</w:t>
      </w:r>
      <w:r>
        <w:rPr>
          <w:spacing w:val="-11"/>
          <w:w w:val="110"/>
        </w:rPr>
        <w:t> </w:t>
      </w:r>
      <w:r>
        <w:rPr>
          <w:w w:val="110"/>
        </w:rPr>
        <w:t>points</w:t>
      </w:r>
      <w:r>
        <w:rPr>
          <w:spacing w:val="-10"/>
          <w:w w:val="110"/>
        </w:rPr>
        <w:t> </w:t>
      </w:r>
      <w:r>
        <w:rPr>
          <w:w w:val="110"/>
        </w:rPr>
        <w:t>or</w:t>
      </w:r>
      <w:r>
        <w:rPr>
          <w:spacing w:val="-9"/>
          <w:w w:val="110"/>
        </w:rPr>
        <w:t> </w:t>
      </w:r>
      <w:r>
        <w:rPr>
          <w:w w:val="110"/>
        </w:rPr>
        <w:t>with</w:t>
      </w:r>
      <w:r>
        <w:rPr>
          <w:spacing w:val="-10"/>
          <w:w w:val="110"/>
        </w:rPr>
        <w:t> </w:t>
      </w:r>
      <w:r>
        <w:rPr>
          <w:w w:val="110"/>
        </w:rPr>
        <w:t>the</w:t>
      </w:r>
      <w:r>
        <w:rPr>
          <w:spacing w:val="-11"/>
          <w:w w:val="110"/>
        </w:rPr>
        <w:t> </w:t>
      </w:r>
      <w:r>
        <w:rPr>
          <w:w w:val="110"/>
        </w:rPr>
        <w:t>distinct</w:t>
      </w:r>
      <w:r>
        <w:rPr>
          <w:spacing w:val="-9"/>
          <w:w w:val="110"/>
        </w:rPr>
        <w:t> </w:t>
      </w:r>
      <w:r>
        <w:rPr>
          <w:w w:val="110"/>
        </w:rPr>
        <w:t>clustering.</w:t>
      </w:r>
      <w:r>
        <w:rPr>
          <w:spacing w:val="-11"/>
          <w:w w:val="110"/>
        </w:rPr>
        <w:t> </w:t>
      </w:r>
      <w:r>
        <w:rPr>
          <w:w w:val="110"/>
        </w:rPr>
        <w:t>It</w:t>
      </w:r>
      <w:r>
        <w:rPr>
          <w:spacing w:val="-9"/>
          <w:w w:val="110"/>
        </w:rPr>
        <w:t> </w:t>
      </w:r>
      <w:r>
        <w:rPr>
          <w:w w:val="110"/>
        </w:rPr>
        <w:t>is</w:t>
      </w:r>
      <w:r>
        <w:rPr>
          <w:spacing w:val="-10"/>
          <w:w w:val="110"/>
        </w:rPr>
        <w:t> </w:t>
      </w:r>
      <w:r>
        <w:rPr>
          <w:spacing w:val="-2"/>
          <w:w w:val="110"/>
        </w:rPr>
        <w:t>determined</w:t>
      </w:r>
    </w:p>
    <w:p>
      <w:pPr>
        <w:pStyle w:val="BodyText"/>
        <w:spacing w:line="304" w:lineRule="exact"/>
      </w:pPr>
      <w:r>
        <w:rPr>
          <w:w w:val="110"/>
        </w:rPr>
        <w:t>as</w:t>
      </w:r>
      <w:r>
        <w:rPr>
          <w:spacing w:val="1"/>
          <w:w w:val="110"/>
        </w:rPr>
        <w:t> </w:t>
      </w:r>
      <w:r>
        <w:rPr>
          <w:w w:val="110"/>
        </w:rPr>
        <w:t>the</w:t>
      </w:r>
      <w:r>
        <w:rPr>
          <w:spacing w:val="2"/>
          <w:w w:val="110"/>
        </w:rPr>
        <w:t> </w:t>
      </w:r>
      <w:r>
        <w:rPr>
          <w:w w:val="110"/>
        </w:rPr>
        <w:t>harmonic</w:t>
      </w:r>
      <w:r>
        <w:rPr>
          <w:spacing w:val="2"/>
          <w:w w:val="110"/>
        </w:rPr>
        <w:t> </w:t>
      </w:r>
      <w:r>
        <w:rPr>
          <w:w w:val="110"/>
        </w:rPr>
        <w:t>mean</w:t>
      </w:r>
      <w:r>
        <w:rPr>
          <w:spacing w:val="2"/>
          <w:w w:val="110"/>
        </w:rPr>
        <w:t> </w:t>
      </w:r>
      <w:r>
        <w:rPr>
          <w:w w:val="110"/>
        </w:rPr>
        <w:t>of</w:t>
      </w:r>
      <w:r>
        <w:rPr>
          <w:spacing w:val="2"/>
          <w:w w:val="110"/>
        </w:rPr>
        <w:t> </w:t>
      </w:r>
      <w:r>
        <w:rPr>
          <w:w w:val="110"/>
        </w:rPr>
        <w:t>homogeneity</w:t>
      </w:r>
      <w:r>
        <w:rPr>
          <w:spacing w:val="1"/>
          <w:w w:val="110"/>
        </w:rPr>
        <w:t> </w:t>
      </w:r>
      <w:r>
        <w:rPr>
          <w:rFonts w:ascii="Latin Modern Math"/>
          <w:w w:val="110"/>
        </w:rPr>
        <w:t>(</w:t>
      </w:r>
      <w:r>
        <w:rPr>
          <w:i/>
          <w:w w:val="110"/>
        </w:rPr>
        <w:t>h</w:t>
      </w:r>
      <w:r>
        <w:rPr>
          <w:rFonts w:ascii="Latin Modern Math"/>
          <w:w w:val="110"/>
        </w:rPr>
        <w:t>)</w:t>
      </w:r>
      <w:r>
        <w:rPr>
          <w:rFonts w:ascii="Latin Modern Math"/>
          <w:spacing w:val="-12"/>
          <w:w w:val="110"/>
        </w:rPr>
        <w:t> </w:t>
      </w:r>
      <w:r>
        <w:rPr>
          <w:w w:val="110"/>
        </w:rPr>
        <w:t>and</w:t>
      </w:r>
      <w:r>
        <w:rPr>
          <w:spacing w:val="1"/>
          <w:w w:val="110"/>
        </w:rPr>
        <w:t> </w:t>
      </w:r>
      <w:r>
        <w:rPr>
          <w:w w:val="110"/>
        </w:rPr>
        <w:t>completeness</w:t>
      </w:r>
      <w:r>
        <w:rPr>
          <w:spacing w:val="2"/>
          <w:w w:val="110"/>
        </w:rPr>
        <w:t> </w:t>
      </w:r>
      <w:r>
        <w:rPr>
          <w:rFonts w:ascii="Latin Modern Math"/>
          <w:w w:val="110"/>
        </w:rPr>
        <w:t>(</w:t>
      </w:r>
      <w:r>
        <w:rPr>
          <w:i/>
          <w:w w:val="110"/>
        </w:rPr>
        <w:t>c</w:t>
      </w:r>
      <w:r>
        <w:rPr>
          <w:rFonts w:ascii="Latin Modern Math"/>
          <w:w w:val="110"/>
        </w:rPr>
        <w:t>)</w:t>
      </w:r>
      <w:r>
        <w:rPr>
          <w:rFonts w:ascii="Latin Modern Math"/>
          <w:spacing w:val="-13"/>
          <w:w w:val="110"/>
        </w:rPr>
        <w:t> </w:t>
      </w:r>
      <w:r>
        <w:rPr>
          <w:w w:val="110"/>
        </w:rPr>
        <w:t>of</w:t>
      </w:r>
      <w:r>
        <w:rPr>
          <w:spacing w:val="2"/>
          <w:w w:val="110"/>
        </w:rPr>
        <w:t> </w:t>
      </w:r>
      <w:r>
        <w:rPr>
          <w:spacing w:val="-5"/>
          <w:w w:val="110"/>
        </w:rPr>
        <w:t>the</w:t>
      </w:r>
    </w:p>
    <w:p>
      <w:pPr>
        <w:pStyle w:val="BodyText"/>
        <w:spacing w:line="91" w:lineRule="exact"/>
      </w:pPr>
      <w:r>
        <w:rPr>
          <w:spacing w:val="-2"/>
          <w:w w:val="110"/>
        </w:rPr>
        <w:t>clustering:</w:t>
      </w:r>
    </w:p>
    <w:p>
      <w:pPr>
        <w:spacing w:line="109" w:lineRule="exact" w:before="108"/>
        <w:ind w:left="953" w:right="0" w:firstLine="0"/>
        <w:jc w:val="left"/>
        <w:rPr>
          <w:rFonts w:ascii="STIX" w:hAnsi="STIX"/>
          <w:i/>
          <w:sz w:val="16"/>
        </w:rPr>
      </w:pPr>
      <w:r>
        <w:rPr>
          <w:spacing w:val="77"/>
          <w:w w:val="150"/>
          <w:sz w:val="16"/>
          <w:u w:val="single"/>
        </w:rPr>
        <w:t> </w:t>
      </w:r>
      <w:r>
        <w:rPr>
          <w:rFonts w:ascii="STIX" w:hAnsi="STIX"/>
          <w:i/>
          <w:spacing w:val="-5"/>
          <w:sz w:val="16"/>
          <w:u w:val="single"/>
        </w:rPr>
        <w:t>h</w:t>
      </w:r>
      <w:r>
        <w:rPr>
          <w:rFonts w:ascii="STIX" w:hAnsi="STIX"/>
          <w:spacing w:val="-5"/>
          <w:sz w:val="16"/>
          <w:u w:val="single"/>
        </w:rPr>
        <w:t>⋅</w:t>
      </w:r>
      <w:r>
        <w:rPr>
          <w:rFonts w:ascii="STIX" w:hAnsi="STIX"/>
          <w:i/>
          <w:spacing w:val="-5"/>
          <w:sz w:val="16"/>
          <w:u w:val="single"/>
        </w:rPr>
        <w:t>c</w:t>
      </w:r>
      <w:r>
        <w:rPr>
          <w:rFonts w:ascii="STIX" w:hAnsi="STIX"/>
          <w:i/>
          <w:spacing w:val="40"/>
          <w:sz w:val="16"/>
          <w:u w:val="single"/>
        </w:rPr>
        <w:t> </w:t>
      </w:r>
    </w:p>
    <w:p>
      <w:pPr>
        <w:spacing w:after="0" w:line="109" w:lineRule="exact"/>
        <w:jc w:val="left"/>
        <w:rPr>
          <w:rFonts w:ascii="STIX" w:hAnsi="STIX"/>
          <w:sz w:val="16"/>
        </w:rPr>
        <w:sectPr>
          <w:type w:val="continuous"/>
          <w:pgSz w:w="11910" w:h="15880"/>
          <w:pgMar w:header="655" w:footer="544" w:top="620" w:bottom="280" w:left="620" w:right="600"/>
          <w:cols w:num="2" w:equalWidth="0">
            <w:col w:w="5194" w:space="186"/>
            <w:col w:w="5310"/>
          </w:cols>
        </w:sectPr>
      </w:pPr>
    </w:p>
    <w:p>
      <w:pPr>
        <w:spacing w:line="277" w:lineRule="exact" w:before="0"/>
        <w:ind w:left="131" w:right="0" w:firstLine="0"/>
        <w:jc w:val="left"/>
        <w:rPr>
          <w:i/>
          <w:sz w:val="16"/>
        </w:rPr>
      </w:pPr>
      <w:r>
        <w:rPr/>
        <mc:AlternateContent>
          <mc:Choice Requires="wps">
            <w:drawing>
              <wp:anchor distT="0" distB="0" distL="0" distR="0" allowOverlap="1" layoutInCell="1" locked="0" behindDoc="1" simplePos="0" relativeHeight="486088192">
                <wp:simplePos x="0" y="0"/>
                <wp:positionH relativeFrom="page">
                  <wp:posOffset>2758313</wp:posOffset>
                </wp:positionH>
                <wp:positionV relativeFrom="paragraph">
                  <wp:posOffset>78762</wp:posOffset>
                </wp:positionV>
                <wp:extent cx="114300" cy="8001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114300" cy="80010"/>
                        </a:xfrm>
                        <a:prstGeom prst="rect">
                          <a:avLst/>
                        </a:prstGeom>
                      </wps:spPr>
                      <wps:txbx>
                        <w:txbxContent>
                          <w:p>
                            <w:pPr>
                              <w:spacing w:line="126"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217.190002pt;margin-top:6.201796pt;width:9pt;height:6.3pt;mso-position-horizontal-relative:page;mso-position-vertical-relative:paragraph;z-index:-17228288" type="#_x0000_t202" id="docshape61" filled="false" stroked="false">
                <v:textbox inset="0,0,0,0">
                  <w:txbxContent>
                    <w:p>
                      <w:pPr>
                        <w:spacing w:line="126"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v:textbox>
                <w10:wrap type="none"/>
              </v:shape>
            </w:pict>
          </mc:Fallback>
        </mc:AlternateContent>
      </w:r>
      <w:r>
        <w:rPr>
          <w:w w:val="110"/>
          <w:sz w:val="16"/>
        </w:rPr>
        <w:t>disjoint</w:t>
      </w:r>
      <w:r>
        <w:rPr>
          <w:spacing w:val="-11"/>
          <w:w w:val="110"/>
          <w:sz w:val="16"/>
        </w:rPr>
        <w:t> </w:t>
      </w:r>
      <w:r>
        <w:rPr>
          <w:w w:val="110"/>
          <w:sz w:val="16"/>
        </w:rPr>
        <w:t>subsets</w:t>
      </w:r>
      <w:r>
        <w:rPr>
          <w:spacing w:val="-11"/>
          <w:w w:val="110"/>
          <w:sz w:val="16"/>
        </w:rPr>
        <w:t> </w:t>
      </w:r>
      <w:r>
        <w:rPr>
          <w:i/>
          <w:w w:val="110"/>
          <w:sz w:val="16"/>
        </w:rPr>
        <w:t>C</w:t>
      </w:r>
      <w:r>
        <w:rPr>
          <w:i/>
          <w:w w:val="110"/>
          <w:sz w:val="16"/>
          <w:vertAlign w:val="subscript"/>
        </w:rPr>
        <w:t>j</w:t>
      </w:r>
      <w:r>
        <w:rPr>
          <w:i/>
          <w:spacing w:val="-9"/>
          <w:w w:val="110"/>
          <w:sz w:val="16"/>
          <w:vertAlign w:val="baseline"/>
        </w:rPr>
        <w:t> </w:t>
      </w:r>
      <w:r>
        <w:rPr>
          <w:rFonts w:ascii="Latin Modern Math" w:hAnsi="Latin Modern Math"/>
          <w:w w:val="110"/>
          <w:sz w:val="16"/>
          <w:vertAlign w:val="baseline"/>
        </w:rPr>
        <w:t>⊆</w:t>
      </w:r>
      <w:r>
        <w:rPr>
          <w:rFonts w:ascii="Latin Modern Math" w:hAnsi="Latin Modern Math"/>
          <w:spacing w:val="-16"/>
          <w:w w:val="110"/>
          <w:sz w:val="16"/>
          <w:vertAlign w:val="baseline"/>
        </w:rPr>
        <w:t> </w:t>
      </w:r>
      <w:r>
        <w:rPr>
          <w:i/>
          <w:w w:val="110"/>
          <w:sz w:val="16"/>
          <w:vertAlign w:val="baseline"/>
        </w:rPr>
        <w:t>X</w:t>
      </w:r>
      <w:r>
        <w:rPr>
          <w:i/>
          <w:spacing w:val="-11"/>
          <w:w w:val="110"/>
          <w:sz w:val="16"/>
          <w:vertAlign w:val="baseline"/>
        </w:rPr>
        <w:t> </w:t>
      </w:r>
      <w:r>
        <w:rPr>
          <w:w w:val="110"/>
          <w:sz w:val="16"/>
          <w:vertAlign w:val="baseline"/>
        </w:rPr>
        <w:t>,</w:t>
      </w:r>
      <w:r>
        <w:rPr>
          <w:spacing w:val="-11"/>
          <w:w w:val="110"/>
          <w:sz w:val="16"/>
          <w:vertAlign w:val="baseline"/>
        </w:rPr>
        <w:t> </w:t>
      </w:r>
      <w:r>
        <w:rPr>
          <w:i/>
          <w:w w:val="110"/>
          <w:sz w:val="16"/>
          <w:vertAlign w:val="baseline"/>
        </w:rPr>
        <w:t>j</w:t>
      </w:r>
      <w:r>
        <w:rPr>
          <w:i/>
          <w:spacing w:val="-11"/>
          <w:w w:val="110"/>
          <w:sz w:val="16"/>
          <w:vertAlign w:val="baseline"/>
        </w:rPr>
        <w:t> </w:t>
      </w:r>
      <w:r>
        <w:rPr>
          <w:rFonts w:ascii="Latin Modern Math" w:hAnsi="Latin Modern Math"/>
          <w:w w:val="110"/>
          <w:sz w:val="16"/>
          <w:vertAlign w:val="baseline"/>
        </w:rPr>
        <w:t>=</w:t>
      </w:r>
      <w:r>
        <w:rPr>
          <w:rFonts w:ascii="Latin Modern Math" w:hAnsi="Latin Modern Math"/>
          <w:spacing w:val="-15"/>
          <w:w w:val="110"/>
          <w:sz w:val="16"/>
          <w:vertAlign w:val="baseline"/>
        </w:rPr>
        <w:t> </w:t>
      </w:r>
      <w:r>
        <w:rPr>
          <w:w w:val="110"/>
          <w:sz w:val="16"/>
          <w:vertAlign w:val="baseline"/>
        </w:rPr>
        <w:t>1</w:t>
      </w:r>
      <w:r>
        <w:rPr>
          <w:rFonts w:ascii="LM Roman 10" w:hAnsi="LM Roman 10"/>
          <w:w w:val="110"/>
          <w:sz w:val="16"/>
          <w:vertAlign w:val="baseline"/>
        </w:rPr>
        <w:t>,</w:t>
      </w:r>
      <w:r>
        <w:rPr>
          <w:rFonts w:ascii="LM Roman 10" w:hAnsi="LM Roman 10"/>
          <w:spacing w:val="-33"/>
          <w:w w:val="110"/>
          <w:sz w:val="16"/>
          <w:vertAlign w:val="baseline"/>
        </w:rPr>
        <w:t> </w:t>
      </w:r>
      <w:r>
        <w:rPr>
          <w:rFonts w:ascii="STIX" w:hAnsi="STIX"/>
          <w:w w:val="110"/>
          <w:sz w:val="16"/>
          <w:vertAlign w:val="baseline"/>
        </w:rPr>
        <w:t>…</w:t>
      </w:r>
      <w:r>
        <w:rPr>
          <w:rFonts w:ascii="LM Roman 10" w:hAnsi="LM Roman 10"/>
          <w:w w:val="110"/>
          <w:sz w:val="16"/>
          <w:vertAlign w:val="baseline"/>
        </w:rPr>
        <w:t>,</w:t>
      </w:r>
      <w:r>
        <w:rPr>
          <w:rFonts w:ascii="LM Roman 10" w:hAnsi="LM Roman 10"/>
          <w:spacing w:val="-33"/>
          <w:w w:val="110"/>
          <w:sz w:val="16"/>
          <w:vertAlign w:val="baseline"/>
        </w:rPr>
        <w:t> </w:t>
      </w:r>
      <w:r>
        <w:rPr>
          <w:i/>
          <w:w w:val="110"/>
          <w:sz w:val="16"/>
          <w:vertAlign w:val="baseline"/>
        </w:rPr>
        <w:t>k</w:t>
      </w:r>
      <w:r>
        <w:rPr>
          <w:i/>
          <w:spacing w:val="-11"/>
          <w:w w:val="110"/>
          <w:sz w:val="16"/>
          <w:vertAlign w:val="baseline"/>
        </w:rPr>
        <w:t> </w:t>
      </w:r>
      <w:r>
        <w:rPr>
          <w:w w:val="110"/>
          <w:sz w:val="16"/>
          <w:vertAlign w:val="baseline"/>
        </w:rPr>
        <w:t>such</w:t>
      </w:r>
      <w:r>
        <w:rPr>
          <w:spacing w:val="-11"/>
          <w:w w:val="110"/>
          <w:sz w:val="16"/>
          <w:vertAlign w:val="baseline"/>
        </w:rPr>
        <w:t> </w:t>
      </w:r>
      <w:r>
        <w:rPr>
          <w:w w:val="110"/>
          <w:sz w:val="16"/>
          <w:vertAlign w:val="baseline"/>
        </w:rPr>
        <w:t>that</w:t>
      </w:r>
      <w:r>
        <w:rPr>
          <w:spacing w:val="-11"/>
          <w:w w:val="110"/>
          <w:sz w:val="16"/>
          <w:vertAlign w:val="baseline"/>
        </w:rPr>
        <w:t> </w:t>
      </w:r>
      <w:r>
        <w:rPr>
          <w:i/>
          <w:w w:val="110"/>
          <w:sz w:val="16"/>
          <w:vertAlign w:val="baseline"/>
        </w:rPr>
        <w:t>X</w:t>
      </w:r>
      <w:r>
        <w:rPr>
          <w:i/>
          <w:spacing w:val="14"/>
          <w:w w:val="110"/>
          <w:sz w:val="16"/>
          <w:vertAlign w:val="baseline"/>
        </w:rPr>
        <w:t> </w:t>
      </w:r>
      <w:r>
        <w:rPr>
          <w:rFonts w:ascii="Latin Modern Math" w:hAnsi="Latin Modern Math"/>
          <w:w w:val="110"/>
          <w:sz w:val="16"/>
          <w:vertAlign w:val="baseline"/>
        </w:rPr>
        <w:t>=</w:t>
      </w:r>
      <w:r>
        <w:rPr>
          <w:rFonts w:ascii="Latin Modern Math" w:hAnsi="Latin Modern Math"/>
          <w:spacing w:val="-17"/>
          <w:w w:val="110"/>
          <w:sz w:val="16"/>
          <w:vertAlign w:val="baseline"/>
        </w:rPr>
        <w:t> </w:t>
      </w:r>
      <w:r>
        <w:rPr>
          <w:rFonts w:ascii="Latin Modern Math" w:hAnsi="Latin Modern Math"/>
          <w:spacing w:val="-5"/>
          <w:w w:val="110"/>
          <w:sz w:val="16"/>
          <w:vertAlign w:val="baseline"/>
        </w:rPr>
        <w:t>∪</w:t>
      </w:r>
      <w:r>
        <w:rPr>
          <w:i/>
          <w:spacing w:val="-5"/>
          <w:w w:val="110"/>
          <w:sz w:val="16"/>
          <w:vertAlign w:val="superscript"/>
        </w:rPr>
        <w:t>k</w:t>
      </w:r>
    </w:p>
    <w:p>
      <w:pPr>
        <w:spacing w:before="26"/>
        <w:ind w:left="91" w:right="0" w:firstLine="0"/>
        <w:jc w:val="left"/>
        <w:rPr>
          <w:sz w:val="16"/>
        </w:rPr>
      </w:pPr>
      <w:r>
        <w:rPr/>
        <w:br w:type="column"/>
      </w:r>
      <w:r>
        <w:rPr>
          <w:i/>
          <w:w w:val="105"/>
          <w:sz w:val="16"/>
        </w:rPr>
        <w:t>C</w:t>
      </w:r>
      <w:r>
        <w:rPr>
          <w:i/>
          <w:w w:val="105"/>
          <w:sz w:val="16"/>
          <w:vertAlign w:val="subscript"/>
        </w:rPr>
        <w:t>j</w:t>
      </w:r>
      <w:r>
        <w:rPr>
          <w:w w:val="105"/>
          <w:sz w:val="16"/>
          <w:vertAlign w:val="baseline"/>
        </w:rPr>
        <w:t>.</w:t>
      </w:r>
      <w:r>
        <w:rPr>
          <w:spacing w:val="-2"/>
          <w:w w:val="105"/>
          <w:sz w:val="16"/>
          <w:vertAlign w:val="baseline"/>
        </w:rPr>
        <w:t> </w:t>
      </w:r>
      <w:r>
        <w:rPr>
          <w:w w:val="105"/>
          <w:sz w:val="16"/>
          <w:vertAlign w:val="baseline"/>
        </w:rPr>
        <w:t>The sets </w:t>
      </w:r>
      <w:r>
        <w:rPr>
          <w:i/>
          <w:w w:val="105"/>
          <w:sz w:val="16"/>
          <w:vertAlign w:val="baseline"/>
        </w:rPr>
        <w:t>C</w:t>
      </w:r>
      <w:r>
        <w:rPr>
          <w:i/>
          <w:w w:val="105"/>
          <w:sz w:val="16"/>
          <w:vertAlign w:val="subscript"/>
        </w:rPr>
        <w:t>j</w:t>
      </w:r>
      <w:r>
        <w:rPr>
          <w:i/>
          <w:spacing w:val="9"/>
          <w:w w:val="105"/>
          <w:sz w:val="16"/>
          <w:vertAlign w:val="baseline"/>
        </w:rPr>
        <w:t> </w:t>
      </w:r>
      <w:r>
        <w:rPr>
          <w:spacing w:val="-5"/>
          <w:w w:val="105"/>
          <w:sz w:val="16"/>
          <w:vertAlign w:val="baseline"/>
        </w:rPr>
        <w:t>are</w:t>
      </w:r>
    </w:p>
    <w:p>
      <w:pPr>
        <w:spacing w:line="277" w:lineRule="exact" w:before="0"/>
        <w:ind w:left="131" w:right="0" w:firstLine="0"/>
        <w:jc w:val="left"/>
        <w:rPr>
          <w:rFonts w:ascii="Latin Modern Math" w:hAnsi="Latin Modern Math"/>
          <w:sz w:val="16"/>
        </w:rPr>
      </w:pPr>
      <w:r>
        <w:rPr/>
        <w:br w:type="column"/>
      </w:r>
      <w:r>
        <w:rPr>
          <w:rFonts w:ascii="STIX" w:hAnsi="STIX"/>
          <w:i/>
          <w:sz w:val="16"/>
        </w:rPr>
        <w:t>V</w:t>
      </w:r>
      <w:r>
        <w:rPr>
          <w:rFonts w:ascii="STIX" w:hAnsi="STIX"/>
          <w:i/>
          <w:sz w:val="16"/>
          <w:vertAlign w:val="subscript"/>
        </w:rPr>
        <w:t>β</w:t>
      </w:r>
      <w:r>
        <w:rPr>
          <w:rFonts w:ascii="STIX" w:hAnsi="STIX"/>
          <w:i/>
          <w:spacing w:val="-2"/>
          <w:sz w:val="16"/>
          <w:vertAlign w:val="baseline"/>
        </w:rPr>
        <w:t> </w:t>
      </w:r>
      <w:r>
        <w:rPr>
          <w:rFonts w:ascii="Latin Modern Math" w:hAnsi="Latin Modern Math"/>
          <w:sz w:val="16"/>
          <w:vertAlign w:val="baseline"/>
        </w:rPr>
        <w:t>=</w:t>
      </w:r>
      <w:r>
        <w:rPr>
          <w:rFonts w:ascii="Latin Modern Math" w:hAnsi="Latin Modern Math"/>
          <w:spacing w:val="-25"/>
          <w:sz w:val="16"/>
          <w:vertAlign w:val="baseline"/>
        </w:rPr>
        <w:t> </w:t>
      </w:r>
      <w:r>
        <w:rPr>
          <w:rFonts w:ascii="Latin Modern Math" w:hAnsi="Latin Modern Math"/>
          <w:sz w:val="16"/>
          <w:vertAlign w:val="baseline"/>
        </w:rPr>
        <w:t>(</w:t>
      </w:r>
      <w:r>
        <w:rPr>
          <w:rFonts w:ascii="STIX" w:hAnsi="STIX"/>
          <w:sz w:val="16"/>
          <w:vertAlign w:val="baseline"/>
        </w:rPr>
        <w:t>1</w:t>
      </w:r>
      <w:r>
        <w:rPr>
          <w:rFonts w:ascii="STIX" w:hAnsi="STIX"/>
          <w:spacing w:val="-14"/>
          <w:sz w:val="16"/>
          <w:vertAlign w:val="baseline"/>
        </w:rPr>
        <w:t> </w:t>
      </w:r>
      <w:r>
        <w:rPr>
          <w:rFonts w:ascii="Latin Modern Math" w:hAnsi="Latin Modern Math"/>
          <w:sz w:val="16"/>
          <w:vertAlign w:val="baseline"/>
        </w:rPr>
        <w:t>+</w:t>
      </w:r>
      <w:r>
        <w:rPr>
          <w:rFonts w:ascii="Latin Modern Math" w:hAnsi="Latin Modern Math"/>
          <w:spacing w:val="-26"/>
          <w:sz w:val="16"/>
          <w:vertAlign w:val="baseline"/>
        </w:rPr>
        <w:t> </w:t>
      </w:r>
      <w:r>
        <w:rPr>
          <w:rFonts w:ascii="STIX" w:hAnsi="STIX"/>
          <w:i/>
          <w:spacing w:val="-5"/>
          <w:sz w:val="16"/>
          <w:vertAlign w:val="baseline"/>
        </w:rPr>
        <w:t>β</w:t>
      </w:r>
      <w:r>
        <w:rPr>
          <w:rFonts w:ascii="Latin Modern Math" w:hAnsi="Latin Modern Math"/>
          <w:spacing w:val="-5"/>
          <w:sz w:val="16"/>
          <w:vertAlign w:val="baseline"/>
        </w:rPr>
        <w:t>)</w:t>
      </w:r>
    </w:p>
    <w:p>
      <w:pPr>
        <w:spacing w:line="277" w:lineRule="exact" w:before="0"/>
        <w:ind w:left="0" w:right="0" w:firstLine="0"/>
        <w:jc w:val="left"/>
        <w:rPr>
          <w:rFonts w:ascii="STIX" w:hAnsi="STIX"/>
          <w:i/>
          <w:sz w:val="16"/>
        </w:rPr>
      </w:pPr>
      <w:r>
        <w:rPr/>
        <w:br w:type="column"/>
      </w:r>
      <w:r>
        <w:rPr>
          <w:rFonts w:ascii="STIX" w:hAnsi="STIX"/>
          <w:i/>
          <w:sz w:val="16"/>
        </w:rPr>
        <w:t>β</w:t>
      </w:r>
      <w:r>
        <w:rPr>
          <w:rFonts w:ascii="STIX" w:hAnsi="STIX"/>
          <w:sz w:val="16"/>
        </w:rPr>
        <w:t>⋅</w:t>
      </w:r>
      <w:r>
        <w:rPr>
          <w:rFonts w:ascii="STIX" w:hAnsi="STIX"/>
          <w:i/>
          <w:sz w:val="16"/>
        </w:rPr>
        <w:t>h</w:t>
      </w:r>
      <w:r>
        <w:rPr>
          <w:rFonts w:ascii="STIX" w:hAnsi="STIX"/>
          <w:i/>
          <w:spacing w:val="-9"/>
          <w:sz w:val="16"/>
        </w:rPr>
        <w:t> </w:t>
      </w:r>
      <w:r>
        <w:rPr>
          <w:rFonts w:ascii="Latin Modern Math" w:hAnsi="Latin Modern Math"/>
          <w:sz w:val="16"/>
        </w:rPr>
        <w:t>+</w:t>
      </w:r>
      <w:r>
        <w:rPr>
          <w:rFonts w:ascii="Latin Modern Math" w:hAnsi="Latin Modern Math"/>
          <w:spacing w:val="-18"/>
          <w:sz w:val="16"/>
        </w:rPr>
        <w:t> </w:t>
      </w:r>
      <w:r>
        <w:rPr>
          <w:rFonts w:ascii="STIX" w:hAnsi="STIX"/>
          <w:i/>
          <w:spacing w:val="-10"/>
          <w:sz w:val="16"/>
        </w:rPr>
        <w:t>c</w:t>
      </w:r>
    </w:p>
    <w:p>
      <w:pPr>
        <w:spacing w:before="13"/>
        <w:ind w:left="131" w:right="0" w:firstLine="0"/>
        <w:jc w:val="left"/>
        <w:rPr>
          <w:sz w:val="16"/>
        </w:rPr>
      </w:pPr>
      <w:r>
        <w:rPr/>
        <w:br w:type="column"/>
      </w:r>
      <w:r>
        <w:rPr>
          <w:spacing w:val="-5"/>
          <w:w w:val="110"/>
          <w:sz w:val="16"/>
        </w:rPr>
        <w:t>(6)</w:t>
      </w:r>
    </w:p>
    <w:p>
      <w:pPr>
        <w:spacing w:after="0"/>
        <w:jc w:val="left"/>
        <w:rPr>
          <w:sz w:val="16"/>
        </w:rPr>
        <w:sectPr>
          <w:type w:val="continuous"/>
          <w:pgSz w:w="11910" w:h="15880"/>
          <w:pgMar w:header="655" w:footer="544" w:top="620" w:bottom="280" w:left="620" w:right="600"/>
          <w:cols w:num="5" w:equalWidth="0">
            <w:col w:w="3781" w:space="40"/>
            <w:col w:w="1373" w:space="186"/>
            <w:col w:w="927" w:space="27"/>
            <w:col w:w="513" w:space="3346"/>
            <w:col w:w="497"/>
          </w:cols>
        </w:sectPr>
      </w:pPr>
    </w:p>
    <w:p>
      <w:pPr>
        <w:pStyle w:val="BodyText"/>
        <w:spacing w:line="99" w:lineRule="exact"/>
      </w:pPr>
      <w:r>
        <w:rPr>
          <w:w w:val="105"/>
        </w:rPr>
        <w:t>called</w:t>
      </w:r>
      <w:r>
        <w:rPr>
          <w:spacing w:val="4"/>
          <w:w w:val="105"/>
        </w:rPr>
        <w:t> </w:t>
      </w:r>
      <w:r>
        <w:rPr>
          <w:w w:val="105"/>
        </w:rPr>
        <w:t>clusters,</w:t>
      </w:r>
      <w:r>
        <w:rPr>
          <w:spacing w:val="3"/>
          <w:w w:val="105"/>
        </w:rPr>
        <w:t> </w:t>
      </w:r>
      <w:r>
        <w:rPr>
          <w:i/>
          <w:w w:val="105"/>
        </w:rPr>
        <w:t>C</w:t>
      </w:r>
      <w:r>
        <w:rPr>
          <w:i/>
          <w:spacing w:val="40"/>
          <w:w w:val="105"/>
        </w:rPr>
        <w:t> </w:t>
      </w:r>
      <w:r>
        <w:rPr>
          <w:rFonts w:ascii="Latin Modern Math" w:hAnsi="Latin Modern Math"/>
          <w:w w:val="105"/>
        </w:rPr>
        <w:t>=</w:t>
      </w:r>
      <w:r>
        <w:rPr>
          <w:rFonts w:ascii="Latin Modern Math" w:hAnsi="Latin Modern Math"/>
          <w:spacing w:val="-10"/>
          <w:w w:val="105"/>
        </w:rPr>
        <w:t> </w:t>
      </w:r>
      <w:r>
        <w:rPr>
          <w:rFonts w:ascii="Latin Modern Math" w:hAnsi="Latin Modern Math"/>
          <w:w w:val="105"/>
        </w:rPr>
        <w:t>{</w:t>
      </w:r>
      <w:r>
        <w:rPr>
          <w:i/>
          <w:w w:val="105"/>
        </w:rPr>
        <w:t>C</w:t>
      </w:r>
      <w:r>
        <w:rPr>
          <w:w w:val="105"/>
          <w:vertAlign w:val="subscript"/>
        </w:rPr>
        <w:t>1</w:t>
      </w:r>
      <w:r>
        <w:rPr>
          <w:rFonts w:ascii="LM Roman 10" w:hAnsi="LM Roman 10"/>
          <w:w w:val="105"/>
          <w:vertAlign w:val="baseline"/>
        </w:rPr>
        <w:t>,</w:t>
      </w:r>
      <w:r>
        <w:rPr>
          <w:rFonts w:ascii="STIX" w:hAnsi="STIX"/>
          <w:w w:val="105"/>
          <w:vertAlign w:val="baseline"/>
        </w:rPr>
        <w:t>…</w:t>
      </w:r>
      <w:r>
        <w:rPr>
          <w:rFonts w:ascii="LM Roman 10" w:hAnsi="LM Roman 10"/>
          <w:w w:val="105"/>
          <w:vertAlign w:val="baseline"/>
        </w:rPr>
        <w:t>,</w:t>
      </w:r>
      <w:r>
        <w:rPr>
          <w:i/>
          <w:w w:val="105"/>
          <w:vertAlign w:val="baseline"/>
        </w:rPr>
        <w:t>C</w:t>
      </w:r>
      <w:r>
        <w:rPr>
          <w:i/>
          <w:w w:val="105"/>
          <w:vertAlign w:val="subscript"/>
        </w:rPr>
        <w:t>k</w:t>
      </w:r>
      <w:r>
        <w:rPr>
          <w:rFonts w:ascii="Latin Modern Math" w:hAnsi="Latin Modern Math"/>
          <w:w w:val="105"/>
          <w:vertAlign w:val="baseline"/>
        </w:rPr>
        <w:t>}</w:t>
      </w:r>
      <w:r>
        <w:rPr>
          <w:w w:val="105"/>
          <w:vertAlign w:val="baseline"/>
        </w:rPr>
        <w:t>.</w:t>
      </w:r>
      <w:r>
        <w:rPr>
          <w:spacing w:val="2"/>
          <w:w w:val="105"/>
          <w:vertAlign w:val="baseline"/>
        </w:rPr>
        <w:t> </w:t>
      </w:r>
      <w:r>
        <w:rPr>
          <w:w w:val="105"/>
          <w:vertAlign w:val="baseline"/>
        </w:rPr>
        <w:t>The</w:t>
      </w:r>
      <w:r>
        <w:rPr>
          <w:spacing w:val="2"/>
          <w:w w:val="105"/>
          <w:vertAlign w:val="baseline"/>
        </w:rPr>
        <w:t> </w:t>
      </w:r>
      <w:r>
        <w:rPr>
          <w:w w:val="105"/>
          <w:vertAlign w:val="baseline"/>
        </w:rPr>
        <w:t>cluster</w:t>
      </w:r>
      <w:r>
        <w:rPr>
          <w:spacing w:val="3"/>
          <w:w w:val="105"/>
          <w:vertAlign w:val="baseline"/>
        </w:rPr>
        <w:t> </w:t>
      </w:r>
      <w:r>
        <w:rPr>
          <w:i/>
          <w:w w:val="105"/>
          <w:vertAlign w:val="baseline"/>
        </w:rPr>
        <w:t>C</w:t>
      </w:r>
      <w:r>
        <w:rPr>
          <w:i/>
          <w:w w:val="105"/>
          <w:vertAlign w:val="subscript"/>
        </w:rPr>
        <w:t>j</w:t>
      </w:r>
      <w:r>
        <w:rPr>
          <w:i/>
          <w:spacing w:val="14"/>
          <w:w w:val="105"/>
          <w:vertAlign w:val="baseline"/>
        </w:rPr>
        <w:t> </w:t>
      </w:r>
      <w:r>
        <w:rPr>
          <w:w w:val="105"/>
          <w:vertAlign w:val="baseline"/>
        </w:rPr>
        <w:t>is</w:t>
      </w:r>
      <w:r>
        <w:rPr>
          <w:spacing w:val="4"/>
          <w:w w:val="105"/>
          <w:vertAlign w:val="baseline"/>
        </w:rPr>
        <w:t> </w:t>
      </w:r>
      <w:r>
        <w:rPr>
          <w:w w:val="105"/>
          <w:vertAlign w:val="baseline"/>
        </w:rPr>
        <w:t>identified</w:t>
      </w:r>
      <w:r>
        <w:rPr>
          <w:spacing w:val="3"/>
          <w:w w:val="105"/>
          <w:vertAlign w:val="baseline"/>
        </w:rPr>
        <w:t> </w:t>
      </w:r>
      <w:r>
        <w:rPr>
          <w:w w:val="105"/>
          <w:vertAlign w:val="baseline"/>
        </w:rPr>
        <w:t>by</w:t>
      </w:r>
      <w:r>
        <w:rPr>
          <w:spacing w:val="4"/>
          <w:w w:val="105"/>
          <w:vertAlign w:val="baseline"/>
        </w:rPr>
        <w:t> </w:t>
      </w:r>
      <w:r>
        <w:rPr>
          <w:w w:val="105"/>
          <w:vertAlign w:val="baseline"/>
        </w:rPr>
        <w:t>its</w:t>
      </w:r>
      <w:r>
        <w:rPr>
          <w:spacing w:val="3"/>
          <w:w w:val="105"/>
          <w:vertAlign w:val="baseline"/>
        </w:rPr>
        <w:t> </w:t>
      </w:r>
      <w:r>
        <w:rPr>
          <w:spacing w:val="-2"/>
          <w:w w:val="105"/>
          <w:vertAlign w:val="baseline"/>
        </w:rPr>
        <w:t>center,</w:t>
      </w:r>
    </w:p>
    <w:p>
      <w:pPr>
        <w:spacing w:line="493" w:lineRule="exact" w:before="0"/>
        <w:ind w:left="131" w:right="0" w:firstLine="0"/>
        <w:jc w:val="left"/>
        <w:rPr>
          <w:sz w:val="16"/>
        </w:rPr>
      </w:pPr>
      <w:r>
        <w:rPr/>
        <mc:AlternateContent>
          <mc:Choice Requires="wps">
            <w:drawing>
              <wp:anchor distT="0" distB="0" distL="0" distR="0" allowOverlap="1" layoutInCell="1" locked="0" behindDoc="1" simplePos="0" relativeHeight="486088704">
                <wp:simplePos x="0" y="0"/>
                <wp:positionH relativeFrom="page">
                  <wp:posOffset>1019512</wp:posOffset>
                </wp:positionH>
                <wp:positionV relativeFrom="paragraph">
                  <wp:posOffset>280051</wp:posOffset>
                </wp:positionV>
                <wp:extent cx="725805" cy="389255"/>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725805" cy="389255"/>
                        </a:xfrm>
                        <a:prstGeom prst="rect">
                          <a:avLst/>
                        </a:prstGeom>
                      </wps:spPr>
                      <wps:txbx>
                        <w:txbxContent>
                          <w:p>
                            <w:pPr>
                              <w:tabs>
                                <w:tab w:pos="576" w:val="left" w:leader="none"/>
                                <w:tab w:pos="1069" w:val="left" w:leader="none"/>
                              </w:tabs>
                              <w:spacing w:line="398" w:lineRule="exact" w:before="0"/>
                              <w:ind w:left="0" w:right="0" w:firstLine="0"/>
                              <w:jc w:val="left"/>
                              <w:rPr>
                                <w:rFonts w:ascii="Verdana" w:hAnsi="Verdana"/>
                                <w:sz w:val="16"/>
                              </w:rPr>
                            </w:pPr>
                            <w:r>
                              <w:rPr>
                                <w:rFonts w:ascii="Verdana" w:hAnsi="Verdana"/>
                                <w:w w:val="180"/>
                                <w:position w:val="25"/>
                                <w:sz w:val="16"/>
                              </w:rPr>
                              <w:t>∑</w:t>
                            </w:r>
                            <w:r>
                              <w:rPr>
                                <w:rFonts w:ascii="Verdana" w:hAnsi="Verdana"/>
                                <w:spacing w:val="-56"/>
                                <w:w w:val="180"/>
                                <w:position w:val="25"/>
                                <w:sz w:val="16"/>
                              </w:rPr>
                              <w:t> </w:t>
                            </w:r>
                            <w:r>
                              <w:rPr>
                                <w:rFonts w:ascii="STIX" w:hAnsi="STIX"/>
                                <w:i/>
                                <w:spacing w:val="-12"/>
                                <w:w w:val="120"/>
                                <w:sz w:val="10"/>
                              </w:rPr>
                              <w:t>j</w:t>
                            </w:r>
                            <w:r>
                              <w:rPr>
                                <w:rFonts w:ascii="STIX" w:hAnsi="STIX"/>
                                <w:i/>
                                <w:sz w:val="10"/>
                              </w:rPr>
                              <w:tab/>
                            </w:r>
                            <w:r>
                              <w:rPr>
                                <w:rFonts w:ascii="STIX" w:hAnsi="STIX"/>
                                <w:i/>
                                <w:spacing w:val="-10"/>
                                <w:w w:val="120"/>
                                <w:sz w:val="10"/>
                              </w:rPr>
                              <w:t>k</w:t>
                            </w:r>
                            <w:r>
                              <w:rPr>
                                <w:rFonts w:ascii="Verdana" w:hAnsi="Verdana"/>
                                <w:position w:val="23"/>
                                <w:sz w:val="16"/>
                              </w:rPr>
                              <w:tab/>
                            </w:r>
                            <w:r>
                              <w:rPr>
                                <w:rFonts w:ascii="Verdana" w:hAnsi="Verdana"/>
                                <w:spacing w:val="-25"/>
                                <w:w w:val="120"/>
                                <w:position w:val="23"/>
                                <w:sz w:val="16"/>
                              </w:rPr>
                              <w:t>)</w:t>
                            </w:r>
                          </w:p>
                        </w:txbxContent>
                      </wps:txbx>
                      <wps:bodyPr wrap="square" lIns="0" tIns="0" rIns="0" bIns="0" rtlCol="0">
                        <a:noAutofit/>
                      </wps:bodyPr>
                    </wps:wsp>
                  </a:graphicData>
                </a:graphic>
              </wp:anchor>
            </w:drawing>
          </mc:Choice>
          <mc:Fallback>
            <w:pict>
              <v:shape style="position:absolute;margin-left:80.276596pt;margin-top:22.051317pt;width:57.15pt;height:30.65pt;mso-position-horizontal-relative:page;mso-position-vertical-relative:paragraph;z-index:-17227776" type="#_x0000_t202" id="docshape62" filled="false" stroked="false">
                <v:textbox inset="0,0,0,0">
                  <w:txbxContent>
                    <w:p>
                      <w:pPr>
                        <w:tabs>
                          <w:tab w:pos="576" w:val="left" w:leader="none"/>
                          <w:tab w:pos="1069" w:val="left" w:leader="none"/>
                        </w:tabs>
                        <w:spacing w:line="398" w:lineRule="exact" w:before="0"/>
                        <w:ind w:left="0" w:right="0" w:firstLine="0"/>
                        <w:jc w:val="left"/>
                        <w:rPr>
                          <w:rFonts w:ascii="Verdana" w:hAnsi="Verdana"/>
                          <w:sz w:val="16"/>
                        </w:rPr>
                      </w:pPr>
                      <w:r>
                        <w:rPr>
                          <w:rFonts w:ascii="Verdana" w:hAnsi="Verdana"/>
                          <w:w w:val="180"/>
                          <w:position w:val="25"/>
                          <w:sz w:val="16"/>
                        </w:rPr>
                        <w:t>∑</w:t>
                      </w:r>
                      <w:r>
                        <w:rPr>
                          <w:rFonts w:ascii="Verdana" w:hAnsi="Verdana"/>
                          <w:spacing w:val="-56"/>
                          <w:w w:val="180"/>
                          <w:position w:val="25"/>
                          <w:sz w:val="16"/>
                        </w:rPr>
                        <w:t> </w:t>
                      </w:r>
                      <w:r>
                        <w:rPr>
                          <w:rFonts w:ascii="STIX" w:hAnsi="STIX"/>
                          <w:i/>
                          <w:spacing w:val="-12"/>
                          <w:w w:val="120"/>
                          <w:sz w:val="10"/>
                        </w:rPr>
                        <w:t>j</w:t>
                      </w:r>
                      <w:r>
                        <w:rPr>
                          <w:rFonts w:ascii="STIX" w:hAnsi="STIX"/>
                          <w:i/>
                          <w:sz w:val="10"/>
                        </w:rPr>
                        <w:tab/>
                      </w:r>
                      <w:r>
                        <w:rPr>
                          <w:rFonts w:ascii="STIX" w:hAnsi="STIX"/>
                          <w:i/>
                          <w:spacing w:val="-10"/>
                          <w:w w:val="120"/>
                          <w:sz w:val="10"/>
                        </w:rPr>
                        <w:t>k</w:t>
                      </w:r>
                      <w:r>
                        <w:rPr>
                          <w:rFonts w:ascii="Verdana" w:hAnsi="Verdana"/>
                          <w:position w:val="23"/>
                          <w:sz w:val="16"/>
                        </w:rPr>
                        <w:tab/>
                      </w:r>
                      <w:r>
                        <w:rPr>
                          <w:rFonts w:ascii="Verdana" w:hAnsi="Verdana"/>
                          <w:spacing w:val="-25"/>
                          <w:w w:val="120"/>
                          <w:position w:val="23"/>
                          <w:sz w:val="16"/>
                        </w:rPr>
                        <w:t>)</w:t>
                      </w:r>
                    </w:p>
                  </w:txbxContent>
                </v:textbox>
                <w10:wrap type="none"/>
              </v:shape>
            </w:pict>
          </mc:Fallback>
        </mc:AlternateContent>
      </w:r>
      <w:r>
        <w:rPr>
          <w:i/>
          <w:w w:val="105"/>
          <w:sz w:val="16"/>
        </w:rPr>
        <w:t>c</w:t>
      </w:r>
      <w:r>
        <w:rPr>
          <w:i/>
          <w:w w:val="105"/>
          <w:sz w:val="16"/>
          <w:vertAlign w:val="subscript"/>
        </w:rPr>
        <w:t>j</w:t>
      </w:r>
      <w:r>
        <w:rPr>
          <w:i/>
          <w:spacing w:val="3"/>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rFonts w:ascii="Arial" w:hAnsi="Arial"/>
          <w:w w:val="105"/>
          <w:sz w:val="16"/>
          <w:vertAlign w:val="baseline"/>
        </w:rPr>
        <w:t>R</w:t>
      </w:r>
      <w:r>
        <w:rPr>
          <w:i/>
          <w:w w:val="105"/>
          <w:sz w:val="16"/>
          <w:vertAlign w:val="superscript"/>
        </w:rPr>
        <w:t>m</w:t>
      </w:r>
      <w:r>
        <w:rPr>
          <w:w w:val="105"/>
          <w:sz w:val="16"/>
          <w:vertAlign w:val="baseline"/>
        </w:rPr>
        <w:t>,</w:t>
      </w:r>
      <w:r>
        <w:rPr>
          <w:spacing w:val="3"/>
          <w:w w:val="105"/>
          <w:sz w:val="16"/>
          <w:vertAlign w:val="baseline"/>
        </w:rPr>
        <w:t> </w:t>
      </w:r>
      <w:r>
        <w:rPr>
          <w:i/>
          <w:w w:val="105"/>
          <w:sz w:val="16"/>
          <w:vertAlign w:val="baseline"/>
        </w:rPr>
        <w:t>j</w:t>
      </w:r>
      <w:r>
        <w:rPr>
          <w:i/>
          <w:spacing w:val="24"/>
          <w:w w:val="105"/>
          <w:sz w:val="16"/>
          <w:vertAlign w:val="baseline"/>
        </w:rPr>
        <w:t> </w:t>
      </w:r>
      <w:r>
        <w:rPr>
          <w:rFonts w:ascii="Latin Modern Math" w:hAnsi="Latin Modern Math"/>
          <w:w w:val="105"/>
          <w:sz w:val="16"/>
          <w:vertAlign w:val="baseline"/>
        </w:rPr>
        <w:t>=</w:t>
      </w:r>
      <w:r>
        <w:rPr>
          <w:rFonts w:ascii="Latin Modern Math" w:hAnsi="Latin Modern Math"/>
          <w:spacing w:val="-12"/>
          <w:w w:val="105"/>
          <w:sz w:val="16"/>
          <w:vertAlign w:val="baseline"/>
        </w:rPr>
        <w:t> </w:t>
      </w:r>
      <w:r>
        <w:rPr>
          <w:w w:val="105"/>
          <w:sz w:val="16"/>
          <w:vertAlign w:val="baseline"/>
        </w:rPr>
        <w:t>1</w:t>
      </w:r>
      <w:r>
        <w:rPr>
          <w:rFonts w:ascii="LM Roman 10" w:hAnsi="LM Roman 10"/>
          <w:w w:val="105"/>
          <w:sz w:val="16"/>
          <w:vertAlign w:val="baseline"/>
        </w:rPr>
        <w:t>,</w:t>
      </w:r>
      <w:r>
        <w:rPr>
          <w:rFonts w:ascii="LM Roman 10" w:hAnsi="LM Roman 10"/>
          <w:spacing w:val="-34"/>
          <w:w w:val="105"/>
          <w:sz w:val="16"/>
          <w:vertAlign w:val="baseline"/>
        </w:rPr>
        <w:t> </w:t>
      </w:r>
      <w:r>
        <w:rPr>
          <w:rFonts w:ascii="STIX" w:hAnsi="STIX"/>
          <w:w w:val="105"/>
          <w:sz w:val="16"/>
          <w:vertAlign w:val="baseline"/>
        </w:rPr>
        <w:t>…</w:t>
      </w:r>
      <w:r>
        <w:rPr>
          <w:rFonts w:ascii="LM Roman 10" w:hAnsi="LM Roman 10"/>
          <w:w w:val="105"/>
          <w:sz w:val="16"/>
          <w:vertAlign w:val="baseline"/>
        </w:rPr>
        <w:t>,</w:t>
      </w:r>
      <w:r>
        <w:rPr>
          <w:rFonts w:ascii="LM Roman 10" w:hAnsi="LM Roman 10"/>
          <w:spacing w:val="-36"/>
          <w:w w:val="105"/>
          <w:sz w:val="16"/>
          <w:vertAlign w:val="baseline"/>
        </w:rPr>
        <w:t> </w:t>
      </w:r>
      <w:r>
        <w:rPr>
          <w:i/>
          <w:spacing w:val="-5"/>
          <w:w w:val="105"/>
          <w:sz w:val="16"/>
          <w:vertAlign w:val="baseline"/>
        </w:rPr>
        <w:t>k</w:t>
      </w:r>
      <w:r>
        <w:rPr>
          <w:spacing w:val="-5"/>
          <w:w w:val="105"/>
          <w:sz w:val="16"/>
          <w:vertAlign w:val="baseline"/>
        </w:rPr>
        <w:t>.</w:t>
      </w:r>
    </w:p>
    <w:p>
      <w:pPr>
        <w:spacing w:line="143" w:lineRule="exact" w:before="0"/>
        <w:ind w:left="1073" w:right="0" w:firstLine="0"/>
        <w:jc w:val="left"/>
        <w:rPr>
          <w:rFonts w:ascii="STIX"/>
          <w:i/>
          <w:sz w:val="10"/>
        </w:rPr>
      </w:pPr>
      <w:r>
        <w:rPr>
          <w:rFonts w:ascii="STIX"/>
          <w:i/>
          <w:spacing w:val="-10"/>
          <w:w w:val="105"/>
          <w:sz w:val="10"/>
        </w:rPr>
        <w:t>n</w:t>
      </w:r>
    </w:p>
    <w:p>
      <w:pPr>
        <w:tabs>
          <w:tab w:pos="1301" w:val="left" w:leader="none"/>
          <w:tab w:pos="4943" w:val="left" w:leader="none"/>
        </w:tabs>
        <w:spacing w:line="188" w:lineRule="exact" w:before="0"/>
        <w:ind w:left="131" w:right="0" w:firstLine="0"/>
        <w:jc w:val="left"/>
        <w:rPr>
          <w:sz w:val="16"/>
        </w:rPr>
      </w:pPr>
      <w:r>
        <w:rPr>
          <w:rFonts w:ascii="STIX"/>
          <w:i/>
          <w:sz w:val="16"/>
        </w:rPr>
        <w:t>KM</w:t>
      </w:r>
      <w:r>
        <w:rPr>
          <w:rFonts w:ascii="Latin Modern Math"/>
          <w:sz w:val="16"/>
        </w:rPr>
        <w:t>(</w:t>
      </w:r>
      <w:r>
        <w:rPr>
          <w:rFonts w:ascii="STIX"/>
          <w:i/>
          <w:sz w:val="16"/>
        </w:rPr>
        <w:t>X</w:t>
      </w:r>
      <w:r>
        <w:rPr>
          <w:rFonts w:ascii="LM Roman 10"/>
          <w:sz w:val="16"/>
        </w:rPr>
        <w:t>,</w:t>
      </w:r>
      <w:r>
        <w:rPr>
          <w:rFonts w:ascii="LM Roman 10"/>
          <w:spacing w:val="-25"/>
          <w:sz w:val="16"/>
        </w:rPr>
        <w:t> </w:t>
      </w:r>
      <w:r>
        <w:rPr>
          <w:rFonts w:ascii="STIX"/>
          <w:i/>
          <w:sz w:val="16"/>
        </w:rPr>
        <w:t>C</w:t>
      </w:r>
      <w:r>
        <w:rPr>
          <w:rFonts w:ascii="Latin Modern Math"/>
          <w:sz w:val="16"/>
        </w:rPr>
        <w:t>)</w:t>
      </w:r>
      <w:r>
        <w:rPr>
          <w:rFonts w:ascii="Latin Modern Math"/>
          <w:spacing w:val="-25"/>
          <w:sz w:val="16"/>
        </w:rPr>
        <w:t> </w:t>
      </w:r>
      <w:r>
        <w:rPr>
          <w:rFonts w:ascii="Latin Modern Math"/>
          <w:spacing w:val="-10"/>
          <w:sz w:val="16"/>
        </w:rPr>
        <w:t>=</w:t>
      </w:r>
      <w:r>
        <w:rPr>
          <w:rFonts w:ascii="Latin Modern Math"/>
          <w:sz w:val="16"/>
        </w:rPr>
        <w:tab/>
      </w:r>
      <w:r>
        <w:rPr>
          <w:rFonts w:ascii="STIX"/>
          <w:sz w:val="16"/>
        </w:rPr>
        <w:t>min</w:t>
      </w:r>
      <w:r>
        <w:rPr>
          <w:rFonts w:ascii="STIX"/>
          <w:spacing w:val="22"/>
          <w:sz w:val="16"/>
        </w:rPr>
        <w:t> </w:t>
      </w:r>
      <w:r>
        <w:rPr>
          <w:rFonts w:ascii="STIX"/>
          <w:i/>
          <w:sz w:val="16"/>
        </w:rPr>
        <w:t>d</w:t>
      </w:r>
      <w:r>
        <w:rPr>
          <w:rFonts w:ascii="STIX"/>
          <w:i/>
          <w:spacing w:val="42"/>
          <w:sz w:val="16"/>
        </w:rPr>
        <w:t> </w:t>
      </w:r>
      <w:r>
        <w:rPr>
          <w:rFonts w:ascii="STIX"/>
          <w:i/>
          <w:sz w:val="16"/>
        </w:rPr>
        <w:t>x</w:t>
      </w:r>
      <w:r>
        <w:rPr>
          <w:rFonts w:ascii="STIX"/>
          <w:i/>
          <w:sz w:val="16"/>
          <w:vertAlign w:val="subscript"/>
        </w:rPr>
        <w:t>i</w:t>
      </w:r>
      <w:r>
        <w:rPr>
          <w:rFonts w:ascii="LM Roman 10"/>
          <w:sz w:val="16"/>
          <w:vertAlign w:val="baseline"/>
        </w:rPr>
        <w:t>,</w:t>
      </w:r>
      <w:r>
        <w:rPr>
          <w:rFonts w:ascii="LM Roman 10"/>
          <w:spacing w:val="-27"/>
          <w:sz w:val="16"/>
          <w:vertAlign w:val="baseline"/>
        </w:rPr>
        <w:t> </w:t>
      </w:r>
      <w:r>
        <w:rPr>
          <w:rFonts w:ascii="STIX"/>
          <w:i/>
          <w:spacing w:val="-5"/>
          <w:sz w:val="16"/>
          <w:vertAlign w:val="baseline"/>
        </w:rPr>
        <w:t>c</w:t>
      </w:r>
      <w:r>
        <w:rPr>
          <w:rFonts w:ascii="STIX"/>
          <w:i/>
          <w:spacing w:val="-5"/>
          <w:sz w:val="16"/>
          <w:vertAlign w:val="subscript"/>
        </w:rPr>
        <w:t>j</w:t>
      </w:r>
      <w:r>
        <w:rPr>
          <w:rFonts w:ascii="STIX"/>
          <w:i/>
          <w:sz w:val="16"/>
          <w:vertAlign w:val="baseline"/>
        </w:rPr>
        <w:tab/>
      </w:r>
      <w:r>
        <w:rPr>
          <w:spacing w:val="-5"/>
          <w:sz w:val="16"/>
          <w:vertAlign w:val="baseline"/>
        </w:rPr>
        <w:t>(2)</w:t>
      </w:r>
    </w:p>
    <w:p>
      <w:pPr>
        <w:spacing w:line="84" w:lineRule="auto" w:before="0"/>
        <w:ind w:left="1019" w:right="0" w:firstLine="0"/>
        <w:jc w:val="left"/>
        <w:rPr>
          <w:rFonts w:ascii="LM Roman 10" w:hAnsi="LM Roman 10"/>
          <w:sz w:val="10"/>
        </w:rPr>
      </w:pPr>
      <w:r>
        <w:rPr>
          <w:rFonts w:ascii="STIX" w:hAnsi="STIX"/>
          <w:i/>
          <w:position w:val="-6"/>
          <w:sz w:val="10"/>
        </w:rPr>
        <w:t>i</w:t>
      </w:r>
      <w:r>
        <w:rPr>
          <w:rFonts w:ascii="Latin Modern Math" w:hAnsi="Latin Modern Math"/>
          <w:position w:val="-6"/>
          <w:sz w:val="10"/>
        </w:rPr>
        <w:t>=</w:t>
      </w:r>
      <w:r>
        <w:rPr>
          <w:rFonts w:ascii="STIX" w:hAnsi="STIX"/>
          <w:position w:val="-6"/>
          <w:sz w:val="10"/>
        </w:rPr>
        <w:t>1</w:t>
      </w:r>
      <w:r>
        <w:rPr>
          <w:rFonts w:ascii="STIX" w:hAnsi="STIX"/>
          <w:spacing w:val="68"/>
          <w:position w:val="-6"/>
          <w:sz w:val="10"/>
        </w:rPr>
        <w:t> </w:t>
      </w:r>
      <w:r>
        <w:rPr>
          <w:rFonts w:ascii="Latin Modern Math" w:hAnsi="Latin Modern Math"/>
          <w:spacing w:val="-2"/>
          <w:sz w:val="10"/>
        </w:rPr>
        <w:t>=</w:t>
      </w:r>
      <w:r>
        <w:rPr>
          <w:rFonts w:ascii="STIX" w:hAnsi="STIX"/>
          <w:spacing w:val="-2"/>
          <w:sz w:val="10"/>
        </w:rPr>
        <w:t>1</w:t>
      </w:r>
      <w:r>
        <w:rPr>
          <w:rFonts w:ascii="LM Roman 10" w:hAnsi="LM Roman 10"/>
          <w:spacing w:val="-2"/>
          <w:sz w:val="10"/>
        </w:rPr>
        <w:t>,</w:t>
      </w:r>
      <w:r>
        <w:rPr>
          <w:rFonts w:ascii="STIX" w:hAnsi="STIX"/>
          <w:spacing w:val="-2"/>
          <w:sz w:val="10"/>
        </w:rPr>
        <w:t>…</w:t>
      </w:r>
      <w:r>
        <w:rPr>
          <w:rFonts w:ascii="LM Roman 10" w:hAnsi="LM Roman 10"/>
          <w:spacing w:val="-2"/>
          <w:sz w:val="10"/>
        </w:rPr>
        <w:t>,</w:t>
      </w:r>
    </w:p>
    <w:p>
      <w:pPr>
        <w:spacing w:line="240" w:lineRule="auto" w:before="27"/>
        <w:rPr>
          <w:rFonts w:ascii="LM Roman 10"/>
          <w:sz w:val="16"/>
        </w:rPr>
      </w:pPr>
      <w:r>
        <w:rPr/>
        <w:br w:type="column"/>
      </w:r>
      <w:r>
        <w:rPr>
          <w:rFonts w:ascii="LM Roman 10"/>
          <w:sz w:val="16"/>
        </w:rPr>
      </w:r>
    </w:p>
    <w:p>
      <w:pPr>
        <w:pStyle w:val="BodyText"/>
        <w:spacing w:line="81" w:lineRule="auto"/>
        <w:ind w:right="150" w:firstLine="239"/>
        <w:jc w:val="both"/>
      </w:pPr>
      <w:r>
        <w:rPr>
          <w:w w:val="105"/>
        </w:rPr>
        <w:t>mutual</w:t>
      </w:r>
      <w:r>
        <w:rPr>
          <w:w w:val="105"/>
        </w:rPr>
        <w:t> information</w:t>
      </w:r>
      <w:r>
        <w:rPr>
          <w:w w:val="105"/>
        </w:rPr>
        <w:t> and</w:t>
      </w:r>
      <w:r>
        <w:rPr>
          <w:w w:val="105"/>
        </w:rPr>
        <w:t> entropy</w:t>
      </w:r>
      <w:r>
        <w:rPr>
          <w:w w:val="105"/>
        </w:rPr>
        <w:t> measures.</w:t>
      </w:r>
      <w:r>
        <w:rPr>
          <w:w w:val="105"/>
        </w:rPr>
        <w:t> Homogeneity</w:t>
      </w:r>
      <w:r>
        <w:rPr>
          <w:w w:val="105"/>
        </w:rPr>
        <w:t> </w:t>
      </w:r>
      <w:r>
        <w:rPr>
          <w:rFonts w:ascii="Latin Modern Math"/>
          <w:w w:val="105"/>
        </w:rPr>
        <w:t>(</w:t>
      </w:r>
      <w:r>
        <w:rPr>
          <w:i/>
          <w:w w:val="105"/>
        </w:rPr>
        <w:t>h</w:t>
      </w:r>
      <w:r>
        <w:rPr>
          <w:rFonts w:ascii="Latin Modern Math"/>
          <w:w w:val="105"/>
        </w:rPr>
        <w:t>) </w:t>
      </w:r>
      <w:r>
        <w:rPr>
          <w:w w:val="105"/>
        </w:rPr>
        <w:t>is</w:t>
      </w:r>
      <w:r>
        <w:rPr>
          <w:w w:val="105"/>
        </w:rPr>
        <w:t> </w:t>
      </w:r>
      <w:r>
        <w:rPr>
          <w:spacing w:val="-51"/>
          <w:w w:val="105"/>
        </w:rPr>
        <w:t>maxi-</w:t>
      </w:r>
      <w:r>
        <w:rPr>
          <w:spacing w:val="40"/>
          <w:w w:val="105"/>
        </w:rPr>
        <w:t> </w:t>
      </w:r>
      <w:r>
        <w:rPr>
          <w:w w:val="105"/>
        </w:rPr>
        <w:t>From the information theory </w:t>
      </w:r>
      <w:r>
        <w:rPr>
          <w:i/>
          <w:w w:val="105"/>
        </w:rPr>
        <w:t>h </w:t>
      </w:r>
      <w:r>
        <w:rPr>
          <w:w w:val="105"/>
        </w:rPr>
        <w:t>and </w:t>
      </w:r>
      <w:r>
        <w:rPr>
          <w:i/>
          <w:w w:val="105"/>
        </w:rPr>
        <w:t>c </w:t>
      </w:r>
      <w:r>
        <w:rPr>
          <w:w w:val="105"/>
        </w:rPr>
        <w:t>can be expressed in terms of the possible. Completeness </w:t>
      </w:r>
      <w:r>
        <w:rPr>
          <w:rFonts w:ascii="Latin Modern Math"/>
          <w:w w:val="105"/>
        </w:rPr>
        <w:t>(</w:t>
      </w:r>
      <w:r>
        <w:rPr>
          <w:i/>
          <w:w w:val="105"/>
        </w:rPr>
        <w:t>c</w:t>
      </w:r>
      <w:r>
        <w:rPr>
          <w:rFonts w:ascii="Latin Modern Math"/>
          <w:w w:val="105"/>
        </w:rPr>
        <w:t>)</w:t>
      </w:r>
      <w:r>
        <w:rPr>
          <w:rFonts w:ascii="Latin Modern Math"/>
          <w:spacing w:val="-13"/>
          <w:w w:val="105"/>
        </w:rPr>
        <w:t> </w:t>
      </w:r>
      <w:r>
        <w:rPr>
          <w:w w:val="105"/>
        </w:rPr>
        <w:t>aims to put all elements of each class in single mized</w:t>
      </w:r>
      <w:r>
        <w:rPr>
          <w:spacing w:val="11"/>
          <w:w w:val="105"/>
        </w:rPr>
        <w:t> </w:t>
      </w:r>
      <w:r>
        <w:rPr>
          <w:w w:val="105"/>
        </w:rPr>
        <w:t>when</w:t>
      </w:r>
      <w:r>
        <w:rPr>
          <w:spacing w:val="11"/>
          <w:w w:val="105"/>
        </w:rPr>
        <w:t> </w:t>
      </w:r>
      <w:r>
        <w:rPr>
          <w:w w:val="105"/>
        </w:rPr>
        <w:t>each</w:t>
      </w:r>
      <w:r>
        <w:rPr>
          <w:spacing w:val="11"/>
          <w:w w:val="105"/>
        </w:rPr>
        <w:t> </w:t>
      </w:r>
      <w:r>
        <w:rPr>
          <w:w w:val="105"/>
        </w:rPr>
        <w:t>cluster</w:t>
      </w:r>
      <w:r>
        <w:rPr>
          <w:spacing w:val="10"/>
          <w:w w:val="105"/>
        </w:rPr>
        <w:t> </w:t>
      </w:r>
      <w:r>
        <w:rPr>
          <w:w w:val="105"/>
        </w:rPr>
        <w:t>contains</w:t>
      </w:r>
      <w:r>
        <w:rPr>
          <w:spacing w:val="12"/>
          <w:w w:val="105"/>
        </w:rPr>
        <w:t> </w:t>
      </w:r>
      <w:r>
        <w:rPr>
          <w:w w:val="105"/>
        </w:rPr>
        <w:t>elements</w:t>
      </w:r>
      <w:r>
        <w:rPr>
          <w:spacing w:val="11"/>
          <w:w w:val="105"/>
        </w:rPr>
        <w:t> </w:t>
      </w:r>
      <w:r>
        <w:rPr>
          <w:w w:val="105"/>
        </w:rPr>
        <w:t>of</w:t>
      </w:r>
      <w:r>
        <w:rPr>
          <w:spacing w:val="11"/>
          <w:w w:val="105"/>
        </w:rPr>
        <w:t> </w:t>
      </w:r>
      <w:r>
        <w:rPr>
          <w:w w:val="105"/>
        </w:rPr>
        <w:t>as</w:t>
      </w:r>
      <w:r>
        <w:rPr>
          <w:spacing w:val="10"/>
          <w:w w:val="105"/>
        </w:rPr>
        <w:t> </w:t>
      </w:r>
      <w:r>
        <w:rPr>
          <w:w w:val="105"/>
        </w:rPr>
        <w:t>few</w:t>
      </w:r>
      <w:r>
        <w:rPr>
          <w:spacing w:val="13"/>
          <w:w w:val="105"/>
        </w:rPr>
        <w:t> </w:t>
      </w:r>
      <w:r>
        <w:rPr>
          <w:w w:val="105"/>
        </w:rPr>
        <w:t>different</w:t>
      </w:r>
      <w:r>
        <w:rPr>
          <w:spacing w:val="11"/>
          <w:w w:val="105"/>
        </w:rPr>
        <w:t> </w:t>
      </w:r>
      <w:r>
        <w:rPr>
          <w:w w:val="105"/>
        </w:rPr>
        <w:t>classes</w:t>
      </w:r>
      <w:r>
        <w:rPr>
          <w:spacing w:val="11"/>
          <w:w w:val="105"/>
        </w:rPr>
        <w:t> </w:t>
      </w:r>
      <w:r>
        <w:rPr>
          <w:spacing w:val="-5"/>
          <w:w w:val="105"/>
        </w:rPr>
        <w:t>as</w:t>
      </w:r>
    </w:p>
    <w:p>
      <w:pPr>
        <w:pStyle w:val="BodyText"/>
        <w:spacing w:line="24" w:lineRule="exact"/>
      </w:pPr>
      <w:r>
        <w:rPr>
          <w:w w:val="110"/>
        </w:rPr>
        <w:t>clusters.</w:t>
      </w:r>
      <w:r>
        <w:rPr>
          <w:spacing w:val="-11"/>
          <w:w w:val="110"/>
        </w:rPr>
        <w:t> </w:t>
      </w:r>
      <w:r>
        <w:rPr>
          <w:w w:val="110"/>
        </w:rPr>
        <w:t>The</w:t>
      </w:r>
      <w:r>
        <w:rPr>
          <w:spacing w:val="-11"/>
          <w:w w:val="110"/>
        </w:rPr>
        <w:t> </w:t>
      </w:r>
      <w:r>
        <w:rPr>
          <w:rFonts w:ascii="STIX" w:hAnsi="STIX"/>
          <w:i/>
          <w:w w:val="110"/>
        </w:rPr>
        <w:t>β</w:t>
      </w:r>
      <w:r>
        <w:rPr>
          <w:rFonts w:ascii="STIX" w:hAnsi="STIX"/>
          <w:i/>
          <w:spacing w:val="-11"/>
          <w:w w:val="110"/>
        </w:rPr>
        <w:t> </w:t>
      </w:r>
      <w:r>
        <w:rPr>
          <w:w w:val="110"/>
        </w:rPr>
        <w:t>parameter</w:t>
      </w:r>
      <w:r>
        <w:rPr>
          <w:spacing w:val="-11"/>
          <w:w w:val="110"/>
        </w:rPr>
        <w:t> </w:t>
      </w:r>
      <w:r>
        <w:rPr>
          <w:rFonts w:ascii="Latin Modern Math" w:hAnsi="Latin Modern Math"/>
          <w:w w:val="110"/>
        </w:rPr>
        <w:t>(</w:t>
      </w:r>
      <w:r>
        <w:rPr>
          <w:rFonts w:ascii="STIX" w:hAnsi="STIX"/>
          <w:i/>
          <w:w w:val="110"/>
        </w:rPr>
        <w:t>β</w:t>
      </w:r>
      <w:r>
        <w:rPr>
          <w:rFonts w:ascii="STIX" w:hAnsi="STIX"/>
          <w:i/>
          <w:spacing w:val="-16"/>
          <w:w w:val="110"/>
        </w:rPr>
        <w:t> </w:t>
      </w:r>
      <w:r>
        <w:rPr>
          <w:rFonts w:ascii="LM Roman 10" w:hAnsi="LM Roman 10"/>
          <w:w w:val="110"/>
        </w:rPr>
        <w:t>&gt;</w:t>
      </w:r>
      <w:r>
        <w:rPr>
          <w:rFonts w:ascii="LM Roman 10" w:hAnsi="LM Roman 10"/>
          <w:spacing w:val="-16"/>
          <w:w w:val="110"/>
        </w:rPr>
        <w:t> </w:t>
      </w:r>
      <w:r>
        <w:rPr>
          <w:w w:val="110"/>
        </w:rPr>
        <w:t>0</w:t>
      </w:r>
      <w:r>
        <w:rPr>
          <w:rFonts w:ascii="Latin Modern Math" w:hAnsi="Latin Modern Math"/>
          <w:w w:val="110"/>
        </w:rPr>
        <w:t>)</w:t>
      </w:r>
      <w:r>
        <w:rPr>
          <w:rFonts w:ascii="Latin Modern Math" w:hAnsi="Latin Modern Math"/>
          <w:spacing w:val="-20"/>
          <w:w w:val="110"/>
        </w:rPr>
        <w:t> </w:t>
      </w:r>
      <w:r>
        <w:rPr>
          <w:w w:val="110"/>
        </w:rPr>
        <w:t>could</w:t>
      </w:r>
      <w:r>
        <w:rPr>
          <w:spacing w:val="-11"/>
          <w:w w:val="110"/>
        </w:rPr>
        <w:t> </w:t>
      </w:r>
      <w:r>
        <w:rPr>
          <w:w w:val="110"/>
        </w:rPr>
        <w:t>be</w:t>
      </w:r>
      <w:r>
        <w:rPr>
          <w:spacing w:val="-11"/>
          <w:w w:val="110"/>
        </w:rPr>
        <w:t> </w:t>
      </w:r>
      <w:r>
        <w:rPr>
          <w:w w:val="110"/>
        </w:rPr>
        <w:t>used</w:t>
      </w:r>
      <w:r>
        <w:rPr>
          <w:spacing w:val="-11"/>
          <w:w w:val="110"/>
        </w:rPr>
        <w:t> </w:t>
      </w:r>
      <w:r>
        <w:rPr>
          <w:w w:val="110"/>
        </w:rPr>
        <w:t>to</w:t>
      </w:r>
      <w:r>
        <w:rPr>
          <w:spacing w:val="-10"/>
          <w:w w:val="110"/>
        </w:rPr>
        <w:t> </w:t>
      </w:r>
      <w:r>
        <w:rPr>
          <w:w w:val="110"/>
        </w:rPr>
        <w:t>control</w:t>
      </w:r>
      <w:r>
        <w:rPr>
          <w:spacing w:val="-11"/>
          <w:w w:val="110"/>
        </w:rPr>
        <w:t> </w:t>
      </w:r>
      <w:r>
        <w:rPr>
          <w:w w:val="110"/>
        </w:rPr>
        <w:t>the</w:t>
      </w:r>
      <w:r>
        <w:rPr>
          <w:spacing w:val="-8"/>
          <w:w w:val="110"/>
        </w:rPr>
        <w:t> </w:t>
      </w:r>
      <w:r>
        <w:rPr>
          <w:w w:val="110"/>
        </w:rPr>
        <w:t>weights</w:t>
      </w:r>
      <w:r>
        <w:rPr>
          <w:spacing w:val="-11"/>
          <w:w w:val="110"/>
        </w:rPr>
        <w:t> </w:t>
      </w:r>
      <w:r>
        <w:rPr>
          <w:spacing w:val="-5"/>
          <w:w w:val="110"/>
        </w:rPr>
        <w:t>of</w:t>
      </w:r>
    </w:p>
    <w:p>
      <w:pPr>
        <w:spacing w:after="0" w:line="24" w:lineRule="exact"/>
        <w:sectPr>
          <w:type w:val="continuous"/>
          <w:pgSz w:w="11910" w:h="15880"/>
          <w:pgMar w:header="655" w:footer="544" w:top="620" w:bottom="280" w:left="620" w:right="600"/>
          <w:cols w:num="2" w:equalWidth="0">
            <w:col w:w="5194" w:space="186"/>
            <w:col w:w="5310"/>
          </w:cols>
        </w:sectPr>
      </w:pPr>
    </w:p>
    <w:p>
      <w:pPr>
        <w:spacing w:before="123"/>
        <w:ind w:left="131" w:right="0" w:firstLine="0"/>
        <w:jc w:val="left"/>
        <w:rPr>
          <w:rFonts w:ascii="STIX"/>
          <w:i/>
          <w:sz w:val="16"/>
        </w:rPr>
      </w:pPr>
      <w:r>
        <w:rPr/>
        <mc:AlternateContent>
          <mc:Choice Requires="wps">
            <w:drawing>
              <wp:anchor distT="0" distB="0" distL="0" distR="0" allowOverlap="1" layoutInCell="1" locked="0" behindDoc="1" simplePos="0" relativeHeight="486091264">
                <wp:simplePos x="0" y="0"/>
                <wp:positionH relativeFrom="page">
                  <wp:posOffset>530643</wp:posOffset>
                </wp:positionH>
                <wp:positionV relativeFrom="paragraph">
                  <wp:posOffset>105461</wp:posOffset>
                </wp:positionV>
                <wp:extent cx="117475" cy="10223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17475" cy="102235"/>
                        </a:xfrm>
                        <a:prstGeom prst="rect">
                          <a:avLst/>
                        </a:prstGeom>
                      </wps:spPr>
                      <wps:txbx>
                        <w:txbxContent>
                          <w:p>
                            <w:pPr>
                              <w:spacing w:line="161" w:lineRule="exact" w:before="0"/>
                              <w:ind w:left="0" w:right="0" w:firstLine="0"/>
                              <w:jc w:val="left"/>
                              <w:rPr>
                                <w:rFonts w:ascii="LM Roman 10"/>
                                <w:sz w:val="16"/>
                              </w:rPr>
                            </w:pPr>
                            <w:r>
                              <w:rPr>
                                <w:rFonts w:ascii="Latin Modern Math"/>
                                <w:sz w:val="16"/>
                              </w:rPr>
                              <w:t>(</w:t>
                            </w:r>
                            <w:r>
                              <w:rPr>
                                <w:rFonts w:ascii="Latin Modern Math"/>
                                <w:spacing w:val="25"/>
                                <w:sz w:val="16"/>
                              </w:rPr>
                              <w:t> </w:t>
                            </w:r>
                            <w:r>
                              <w:rPr>
                                <w:rFonts w:ascii="LM Roman 10"/>
                                <w:spacing w:val="-12"/>
                                <w:sz w:val="16"/>
                              </w:rPr>
                              <w:t>,</w:t>
                            </w:r>
                          </w:p>
                        </w:txbxContent>
                      </wps:txbx>
                      <wps:bodyPr wrap="square" lIns="0" tIns="0" rIns="0" bIns="0" rtlCol="0">
                        <a:noAutofit/>
                      </wps:bodyPr>
                    </wps:wsp>
                  </a:graphicData>
                </a:graphic>
              </wp:anchor>
            </w:drawing>
          </mc:Choice>
          <mc:Fallback>
            <w:pict>
              <v:shape style="position:absolute;margin-left:41.78297pt;margin-top:8.304039pt;width:9.25pt;height:8.0500pt;mso-position-horizontal-relative:page;mso-position-vertical-relative:paragraph;z-index:-17225216" type="#_x0000_t202" id="docshape63" filled="false" stroked="false">
                <v:textbox inset="0,0,0,0">
                  <w:txbxContent>
                    <w:p>
                      <w:pPr>
                        <w:spacing w:line="161" w:lineRule="exact" w:before="0"/>
                        <w:ind w:left="0" w:right="0" w:firstLine="0"/>
                        <w:jc w:val="left"/>
                        <w:rPr>
                          <w:rFonts w:ascii="LM Roman 10"/>
                          <w:sz w:val="16"/>
                        </w:rPr>
                      </w:pPr>
                      <w:r>
                        <w:rPr>
                          <w:rFonts w:ascii="Latin Modern Math"/>
                          <w:sz w:val="16"/>
                        </w:rPr>
                        <w:t>(</w:t>
                      </w:r>
                      <w:r>
                        <w:rPr>
                          <w:rFonts w:ascii="Latin Modern Math"/>
                          <w:spacing w:val="25"/>
                          <w:sz w:val="16"/>
                        </w:rPr>
                        <w:t> </w:t>
                      </w:r>
                      <w:r>
                        <w:rPr>
                          <w:rFonts w:ascii="LM Roman 10"/>
                          <w:spacing w:val="-12"/>
                          <w:sz w:val="16"/>
                        </w:rPr>
                        <w:t>,</w:t>
                      </w:r>
                    </w:p>
                  </w:txbxContent>
                </v:textbox>
                <w10:wrap type="none"/>
              </v:shape>
            </w:pict>
          </mc:Fallback>
        </mc:AlternateContent>
      </w:r>
      <w:r>
        <w:rPr>
          <w:rFonts w:ascii="STIX"/>
          <w:i/>
          <w:sz w:val="16"/>
        </w:rPr>
        <w:t>d</w:t>
      </w:r>
      <w:r>
        <w:rPr>
          <w:rFonts w:ascii="STIX"/>
          <w:i/>
          <w:spacing w:val="24"/>
          <w:sz w:val="16"/>
        </w:rPr>
        <w:t> </w:t>
      </w:r>
      <w:r>
        <w:rPr>
          <w:rFonts w:ascii="STIX"/>
          <w:i/>
          <w:sz w:val="16"/>
        </w:rPr>
        <w:t>p</w:t>
      </w:r>
      <w:r>
        <w:rPr>
          <w:rFonts w:ascii="STIX"/>
          <w:i/>
          <w:spacing w:val="29"/>
          <w:sz w:val="16"/>
        </w:rPr>
        <w:t> </w:t>
      </w:r>
      <w:r>
        <w:rPr>
          <w:rFonts w:ascii="STIX"/>
          <w:i/>
          <w:spacing w:val="-10"/>
          <w:sz w:val="16"/>
        </w:rPr>
        <w:t>q</w:t>
      </w:r>
    </w:p>
    <w:p>
      <w:pPr>
        <w:pStyle w:val="BodyText"/>
        <w:spacing w:line="14" w:lineRule="auto"/>
        <w:rPr>
          <w:rFonts w:ascii="Arial" w:hAnsi="Arial"/>
          <w:b/>
        </w:rPr>
      </w:pPr>
      <w:r>
        <w:rPr/>
        <w:br w:type="column"/>
      </w:r>
      <w:r>
        <w:rPr>
          <w:rFonts w:ascii="Verdana" w:hAnsi="Verdana"/>
          <w:spacing w:val="1"/>
          <w:w w:val="120"/>
        </w:rPr>
        <w:t>√</w:t>
      </w:r>
      <w:r>
        <w:rPr>
          <w:rFonts w:ascii="Verdana" w:hAnsi="Verdana"/>
          <w:spacing w:val="-229"/>
          <w:w w:val="197"/>
          <w:position w:val="-12"/>
        </w:rPr>
        <w:t>∑</w:t>
      </w:r>
      <w:r>
        <w:rPr>
          <w:rFonts w:ascii="Verdana" w:hAnsi="Verdana"/>
          <w:spacing w:val="2"/>
          <w:w w:val="19"/>
        </w:rPr>
        <w:t>̅̅</w:t>
      </w:r>
      <w:r>
        <w:rPr>
          <w:rFonts w:ascii="Verdana" w:hAnsi="Verdana"/>
          <w:spacing w:val="-20"/>
          <w:w w:val="19"/>
        </w:rPr>
        <w:t>̅</w:t>
      </w:r>
      <w:r>
        <w:rPr>
          <w:rFonts w:ascii="STIX" w:hAnsi="STIX"/>
          <w:i/>
          <w:spacing w:val="-52"/>
          <w:w w:val="133"/>
          <w:vertAlign w:val="subscript"/>
        </w:rPr>
        <w:t>m</w:t>
      </w:r>
      <w:r>
        <w:rPr>
          <w:rFonts w:ascii="Verdana" w:hAnsi="Verdana"/>
          <w:spacing w:val="2"/>
          <w:w w:val="19"/>
          <w:vertAlign w:val="baseline"/>
        </w:rPr>
        <w:t>̅̅̅̅̅̅</w:t>
      </w:r>
      <w:r>
        <w:rPr>
          <w:rFonts w:ascii="Verdana" w:hAnsi="Verdana"/>
          <w:spacing w:val="-12"/>
          <w:w w:val="19"/>
          <w:vertAlign w:val="baseline"/>
        </w:rPr>
        <w:t>̅</w:t>
      </w:r>
      <w:r>
        <w:rPr>
          <w:rFonts w:ascii="STIX" w:hAnsi="STIX"/>
          <w:i/>
          <w:spacing w:val="-65"/>
          <w:w w:val="98"/>
          <w:position w:val="-27"/>
          <w:vertAlign w:val="baseline"/>
        </w:rPr>
        <w:t>p</w:t>
      </w:r>
      <w:r>
        <w:rPr>
          <w:rFonts w:ascii="Verdana" w:hAnsi="Verdana"/>
          <w:spacing w:val="2"/>
          <w:w w:val="19"/>
          <w:vertAlign w:val="baseline"/>
        </w:rPr>
        <w:t>̅̅̅̅̅̅̅̅̅</w:t>
      </w:r>
      <w:r>
        <w:rPr>
          <w:rFonts w:ascii="Verdana" w:hAnsi="Verdana"/>
          <w:spacing w:val="-31"/>
          <w:w w:val="19"/>
          <w:vertAlign w:val="baseline"/>
        </w:rPr>
        <w:t>̅</w:t>
      </w:r>
      <w:r>
        <w:rPr>
          <w:rFonts w:ascii="STIX" w:hAnsi="STIX"/>
          <w:i/>
          <w:spacing w:val="-45"/>
          <w:w w:val="98"/>
          <w:position w:val="-27"/>
          <w:vertAlign w:val="baseline"/>
        </w:rPr>
        <w:t>q</w:t>
      </w:r>
      <w:r>
        <w:rPr>
          <w:rFonts w:ascii="Verdana" w:hAnsi="Verdana"/>
          <w:w w:val="19"/>
          <w:vertAlign w:val="baseline"/>
        </w:rPr>
        <w:t>̅</w:t>
      </w:r>
      <w:r>
        <w:rPr>
          <w:rFonts w:ascii="Verdana" w:hAnsi="Verdana"/>
          <w:spacing w:val="2"/>
          <w:w w:val="19"/>
          <w:vertAlign w:val="baseline"/>
        </w:rPr>
        <w:t>̅̅̅</w:t>
      </w:r>
      <w:r>
        <w:rPr>
          <w:rFonts w:ascii="Verdana" w:hAnsi="Verdana"/>
          <w:spacing w:val="-15"/>
          <w:w w:val="19"/>
          <w:vertAlign w:val="baseline"/>
        </w:rPr>
        <w:t>̅</w:t>
      </w:r>
      <w:r>
        <w:rPr>
          <w:rFonts w:ascii="STIX" w:hAnsi="STIX"/>
          <w:spacing w:val="-22"/>
          <w:w w:val="102"/>
          <w:position w:val="-19"/>
          <w:sz w:val="10"/>
          <w:vertAlign w:val="baseline"/>
        </w:rPr>
        <w:t>2</w:t>
      </w:r>
      <w:r>
        <w:rPr>
          <w:rFonts w:ascii="Arial" w:hAnsi="Arial"/>
          <w:b/>
          <w:spacing w:val="2"/>
          <w:w w:val="26"/>
          <w:vertAlign w:val="baseline"/>
        </w:rPr>
        <w:t>̅</w:t>
      </w:r>
    </w:p>
    <w:p>
      <w:pPr>
        <w:pStyle w:val="BodyText"/>
        <w:spacing w:before="10"/>
        <w:ind w:left="0"/>
        <w:rPr>
          <w:rFonts w:ascii="Arial"/>
          <w:b/>
          <w:sz w:val="4"/>
        </w:rPr>
      </w:pPr>
    </w:p>
    <w:p>
      <w:pPr>
        <w:pStyle w:val="BodyText"/>
        <w:spacing w:line="137" w:lineRule="exact"/>
        <w:ind w:left="325"/>
        <w:rPr>
          <w:rFonts w:ascii="Arial"/>
          <w:sz w:val="13"/>
        </w:rPr>
      </w:pPr>
      <w:r>
        <w:rPr>
          <w:rFonts w:ascii="Arial"/>
          <w:position w:val="-2"/>
          <w:sz w:val="13"/>
        </w:rPr>
        <mc:AlternateContent>
          <mc:Choice Requires="wps">
            <w:drawing>
              <wp:inline distT="0" distB="0" distL="0" distR="0">
                <wp:extent cx="102235" cy="87630"/>
                <wp:effectExtent l="0" t="0" r="0" b="0"/>
                <wp:docPr id="69" name="Textbox 69"/>
                <wp:cNvGraphicFramePr>
                  <a:graphicFrameLocks/>
                </wp:cNvGraphicFramePr>
                <a:graphic>
                  <a:graphicData uri="http://schemas.microsoft.com/office/word/2010/wordprocessingShape">
                    <wps:wsp>
                      <wps:cNvPr id="69" name="Textbox 69"/>
                      <wps:cNvSpPr txBox="1"/>
                      <wps:spPr>
                        <a:xfrm>
                          <a:off x="0" y="0"/>
                          <a:ext cx="102235" cy="87630"/>
                        </a:xfrm>
                        <a:prstGeom prst="rect">
                          <a:avLst/>
                        </a:prstGeom>
                      </wps:spPr>
                      <wps:txbx>
                        <w:txbxContent>
                          <w:p>
                            <w:pPr>
                              <w:spacing w:line="138" w:lineRule="exact" w:before="0"/>
                              <w:ind w:left="0" w:right="0" w:firstLine="0"/>
                              <w:jc w:val="left"/>
                              <w:rPr>
                                <w:rFonts w:ascii="STIX"/>
                                <w:sz w:val="10"/>
                              </w:rPr>
                            </w:pPr>
                            <w:r>
                              <w:rPr>
                                <w:rFonts w:ascii="STIX"/>
                                <w:i/>
                                <w:spacing w:val="-5"/>
                                <w:sz w:val="10"/>
                              </w:rPr>
                              <w:t>i</w:t>
                            </w:r>
                            <w:r>
                              <w:rPr>
                                <w:rFonts w:ascii="Latin Modern Math"/>
                                <w:spacing w:val="-5"/>
                                <w:sz w:val="10"/>
                              </w:rPr>
                              <w:t>=</w:t>
                            </w:r>
                            <w:r>
                              <w:rPr>
                                <w:rFonts w:ascii="STIX"/>
                                <w:spacing w:val="-5"/>
                                <w:sz w:val="10"/>
                              </w:rPr>
                              <w:t>1</w:t>
                            </w:r>
                          </w:p>
                        </w:txbxContent>
                      </wps:txbx>
                      <wps:bodyPr wrap="square" lIns="0" tIns="0" rIns="0" bIns="0" rtlCol="0">
                        <a:noAutofit/>
                      </wps:bodyPr>
                    </wps:wsp>
                  </a:graphicData>
                </a:graphic>
              </wp:inline>
            </w:drawing>
          </mc:Choice>
          <mc:Fallback>
            <w:pict>
              <v:shape style="width:8.0500pt;height:6.9pt;mso-position-horizontal-relative:char;mso-position-vertical-relative:line" type="#_x0000_t202" id="docshape64" filled="false" stroked="false">
                <w10:anchorlock/>
                <v:textbox inset="0,0,0,0">
                  <w:txbxContent>
                    <w:p>
                      <w:pPr>
                        <w:spacing w:line="138" w:lineRule="exact" w:before="0"/>
                        <w:ind w:left="0" w:right="0" w:firstLine="0"/>
                        <w:jc w:val="left"/>
                        <w:rPr>
                          <w:rFonts w:ascii="STIX"/>
                          <w:sz w:val="10"/>
                        </w:rPr>
                      </w:pPr>
                      <w:r>
                        <w:rPr>
                          <w:rFonts w:ascii="STIX"/>
                          <w:i/>
                          <w:spacing w:val="-5"/>
                          <w:sz w:val="10"/>
                        </w:rPr>
                        <w:t>i</w:t>
                      </w:r>
                      <w:r>
                        <w:rPr>
                          <w:rFonts w:ascii="Latin Modern Math"/>
                          <w:spacing w:val="-5"/>
                          <w:sz w:val="10"/>
                        </w:rPr>
                        <w:t>=</w:t>
                      </w:r>
                      <w:r>
                        <w:rPr>
                          <w:rFonts w:ascii="STIX"/>
                          <w:spacing w:val="-5"/>
                          <w:sz w:val="10"/>
                        </w:rPr>
                        <w:t>1</w:t>
                      </w:r>
                    </w:p>
                  </w:txbxContent>
                </v:textbox>
              </v:shape>
            </w:pict>
          </mc:Fallback>
        </mc:AlternateContent>
      </w:r>
      <w:r>
        <w:rPr>
          <w:rFonts w:ascii="Arial"/>
          <w:position w:val="-2"/>
          <w:sz w:val="13"/>
        </w:rPr>
      </w:r>
    </w:p>
    <w:p>
      <w:pPr>
        <w:pStyle w:val="BodyText"/>
        <w:spacing w:before="19"/>
        <w:ind w:left="0"/>
        <w:rPr>
          <w:rFonts w:ascii="Arial"/>
          <w:b/>
          <w:sz w:val="7"/>
        </w:rPr>
      </w:pPr>
    </w:p>
    <w:p>
      <w:pPr>
        <w:pStyle w:val="BodyText"/>
        <w:spacing w:line="167" w:lineRule="exact"/>
      </w:pPr>
      <w:r>
        <w:rPr/>
        <w:br w:type="column"/>
      </w:r>
      <w:r>
        <w:rPr>
          <w:i/>
        </w:rPr>
        <w:t>h</w:t>
      </w:r>
      <w:r>
        <w:rPr>
          <w:i/>
          <w:spacing w:val="14"/>
        </w:rPr>
        <w:t> </w:t>
      </w:r>
      <w:r>
        <w:rPr/>
        <w:t>and</w:t>
      </w:r>
      <w:r>
        <w:rPr>
          <w:spacing w:val="14"/>
        </w:rPr>
        <w:t> </w:t>
      </w:r>
      <w:r>
        <w:rPr>
          <w:i/>
        </w:rPr>
        <w:t>c</w:t>
      </w:r>
      <w:r>
        <w:rPr>
          <w:i/>
          <w:spacing w:val="14"/>
        </w:rPr>
        <w:t> </w:t>
      </w:r>
      <w:r>
        <w:rPr/>
        <w:t>in</w:t>
      </w:r>
      <w:r>
        <w:rPr>
          <w:spacing w:val="14"/>
        </w:rPr>
        <w:t> </w:t>
      </w:r>
      <w:r>
        <w:rPr/>
        <w:t>the</w:t>
      </w:r>
      <w:r>
        <w:rPr>
          <w:spacing w:val="14"/>
        </w:rPr>
        <w:t> </w:t>
      </w:r>
      <w:r>
        <w:rPr/>
        <w:t>final</w:t>
      </w:r>
      <w:r>
        <w:rPr>
          <w:spacing w:val="14"/>
        </w:rPr>
        <w:t> </w:t>
      </w:r>
      <w:r>
        <w:rPr/>
        <w:t>measure.</w:t>
      </w:r>
      <w:r>
        <w:rPr>
          <w:spacing w:val="14"/>
        </w:rPr>
        <w:t> </w:t>
      </w:r>
      <w:r>
        <w:rPr/>
        <w:t>If</w:t>
      </w:r>
      <w:r>
        <w:rPr>
          <w:spacing w:val="13"/>
        </w:rPr>
        <w:t> </w:t>
      </w:r>
      <w:r>
        <w:rPr>
          <w:rFonts w:ascii="STIX" w:hAnsi="STIX"/>
          <w:i/>
        </w:rPr>
        <w:t>β</w:t>
      </w:r>
      <w:r>
        <w:rPr>
          <w:rFonts w:ascii="STIX" w:hAnsi="STIX"/>
          <w:i/>
          <w:spacing w:val="34"/>
        </w:rPr>
        <w:t> </w:t>
      </w:r>
      <w:r>
        <w:rPr>
          <w:rFonts w:ascii="LM Roman 10" w:hAnsi="LM Roman 10"/>
        </w:rPr>
        <w:t>&gt;</w:t>
      </w:r>
      <w:r>
        <w:rPr>
          <w:rFonts w:ascii="LM Roman 10" w:hAnsi="LM Roman 10"/>
          <w:spacing w:val="19"/>
        </w:rPr>
        <w:t> </w:t>
      </w:r>
      <w:r>
        <w:rPr/>
        <w:t>1,</w:t>
      </w:r>
      <w:r>
        <w:rPr>
          <w:spacing w:val="14"/>
        </w:rPr>
        <w:t> </w:t>
      </w:r>
      <w:r>
        <w:rPr/>
        <w:t>completeness</w:t>
      </w:r>
      <w:r>
        <w:rPr>
          <w:spacing w:val="14"/>
        </w:rPr>
        <w:t> </w:t>
      </w:r>
      <w:r>
        <w:rPr/>
        <w:t>has</w:t>
      </w:r>
      <w:r>
        <w:rPr>
          <w:spacing w:val="15"/>
        </w:rPr>
        <w:t> </w:t>
      </w:r>
      <w:r>
        <w:rPr/>
        <w:t>more</w:t>
      </w:r>
      <w:r>
        <w:rPr>
          <w:spacing w:val="14"/>
        </w:rPr>
        <w:t> </w:t>
      </w:r>
      <w:r>
        <w:rPr/>
        <w:t>weight,</w:t>
      </w:r>
      <w:r>
        <w:rPr>
          <w:spacing w:val="14"/>
        </w:rPr>
        <w:t> </w:t>
      </w:r>
      <w:r>
        <w:rPr>
          <w:spacing w:val="-5"/>
        </w:rPr>
        <w:t>and</w:t>
      </w:r>
    </w:p>
    <w:p>
      <w:pPr>
        <w:tabs>
          <w:tab w:pos="131" w:val="left" w:leader="none"/>
        </w:tabs>
        <w:spacing w:line="240" w:lineRule="auto"/>
        <w:ind w:left="-437" w:right="0" w:firstLine="0"/>
        <w:rPr>
          <w:sz w:val="20"/>
        </w:rPr>
      </w:pPr>
      <w:r>
        <w:rPr/>
        <mc:AlternateContent>
          <mc:Choice Requires="wps">
            <w:drawing>
              <wp:anchor distT="0" distB="0" distL="0" distR="0" allowOverlap="1" layoutInCell="1" locked="0" behindDoc="0" simplePos="0" relativeHeight="15739904">
                <wp:simplePos x="0" y="0"/>
                <wp:positionH relativeFrom="page">
                  <wp:posOffset>715897</wp:posOffset>
                </wp:positionH>
                <wp:positionV relativeFrom="paragraph">
                  <wp:posOffset>12968</wp:posOffset>
                </wp:positionV>
                <wp:extent cx="133350" cy="10160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133350" cy="101600"/>
                        </a:xfrm>
                        <a:prstGeom prst="rect">
                          <a:avLst/>
                        </a:prstGeom>
                      </wps:spPr>
                      <wps:txbx>
                        <w:txbxContent>
                          <w:p>
                            <w:pPr>
                              <w:spacing w:line="159" w:lineRule="exact" w:before="0"/>
                              <w:ind w:left="0" w:right="0" w:firstLine="0"/>
                              <w:jc w:val="left"/>
                              <w:rPr>
                                <w:rFonts w:ascii="Latin Modern Math"/>
                                <w:sz w:val="16"/>
                              </w:rPr>
                            </w:pPr>
                            <w:r>
                              <w:rPr>
                                <w:rFonts w:ascii="Latin Modern Math"/>
                                <w:spacing w:val="-2"/>
                                <w:sz w:val="16"/>
                              </w:rPr>
                              <w:t>)</w:t>
                            </w:r>
                            <w:r>
                              <w:rPr>
                                <w:rFonts w:ascii="Latin Modern Math"/>
                                <w:spacing w:val="-28"/>
                                <w:sz w:val="16"/>
                              </w:rPr>
                              <w:t> </w:t>
                            </w:r>
                            <w:r>
                              <w:rPr>
                                <w:rFonts w:ascii="Latin Modern Math"/>
                                <w:spacing w:val="-12"/>
                                <w:sz w:val="16"/>
                              </w:rPr>
                              <w:t>=</w:t>
                            </w:r>
                          </w:p>
                        </w:txbxContent>
                      </wps:txbx>
                      <wps:bodyPr wrap="square" lIns="0" tIns="0" rIns="0" bIns="0" rtlCol="0">
                        <a:noAutofit/>
                      </wps:bodyPr>
                    </wps:wsp>
                  </a:graphicData>
                </a:graphic>
              </wp:anchor>
            </w:drawing>
          </mc:Choice>
          <mc:Fallback>
            <w:pict>
              <v:shape style="position:absolute;margin-left:56.36985pt;margin-top:1.021134pt;width:10.5pt;height:8pt;mso-position-horizontal-relative:page;mso-position-vertical-relative:paragraph;z-index:15739904" type="#_x0000_t202" id="docshape65" filled="false" stroked="false">
                <v:textbox inset="0,0,0,0">
                  <w:txbxContent>
                    <w:p>
                      <w:pPr>
                        <w:spacing w:line="159" w:lineRule="exact" w:before="0"/>
                        <w:ind w:left="0" w:right="0" w:firstLine="0"/>
                        <w:jc w:val="left"/>
                        <w:rPr>
                          <w:rFonts w:ascii="Latin Modern Math"/>
                          <w:sz w:val="16"/>
                        </w:rPr>
                      </w:pPr>
                      <w:r>
                        <w:rPr>
                          <w:rFonts w:ascii="Latin Modern Math"/>
                          <w:spacing w:val="-2"/>
                          <w:sz w:val="16"/>
                        </w:rPr>
                        <w:t>)</w:t>
                      </w:r>
                      <w:r>
                        <w:rPr>
                          <w:rFonts w:ascii="Latin Modern Math"/>
                          <w:spacing w:val="-28"/>
                          <w:sz w:val="16"/>
                        </w:rPr>
                        <w:t> </w:t>
                      </w:r>
                      <w:r>
                        <w:rPr>
                          <w:rFonts w:ascii="Latin Modern Math"/>
                          <w:spacing w:val="-12"/>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40416">
                <wp:simplePos x="0" y="0"/>
                <wp:positionH relativeFrom="page">
                  <wp:posOffset>1129679</wp:posOffset>
                </wp:positionH>
                <wp:positionV relativeFrom="paragraph">
                  <wp:posOffset>12973</wp:posOffset>
                </wp:positionV>
                <wp:extent cx="215900" cy="11176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215900" cy="111760"/>
                        </a:xfrm>
                        <a:prstGeom prst="rect">
                          <a:avLst/>
                        </a:prstGeom>
                      </wps:spPr>
                      <wps:txbx>
                        <w:txbxContent>
                          <w:p>
                            <w:pPr>
                              <w:spacing w:line="175" w:lineRule="exact" w:before="0"/>
                              <w:ind w:left="0" w:right="0" w:firstLine="0"/>
                              <w:jc w:val="left"/>
                              <w:rPr>
                                <w:rFonts w:ascii="Latin Modern Math" w:hAnsi="Latin Modern Math"/>
                                <w:sz w:val="16"/>
                              </w:rPr>
                            </w:pPr>
                            <w:r>
                              <w:rPr>
                                <w:rFonts w:ascii="Latin Modern Math" w:hAnsi="Latin Modern Math"/>
                                <w:sz w:val="16"/>
                              </w:rPr>
                              <w:t>(</w:t>
                            </w:r>
                            <w:r>
                              <w:rPr>
                                <w:rFonts w:ascii="Latin Modern Math" w:hAnsi="Latin Modern Math"/>
                                <w:spacing w:val="20"/>
                                <w:w w:val="115"/>
                                <w:sz w:val="16"/>
                              </w:rPr>
                              <w:t> </w:t>
                            </w:r>
                            <w:r>
                              <w:rPr>
                                <w:rFonts w:ascii="STIX" w:hAnsi="STIX"/>
                                <w:i/>
                                <w:w w:val="115"/>
                                <w:sz w:val="16"/>
                                <w:vertAlign w:val="subscript"/>
                              </w:rPr>
                              <w:t>i</w:t>
                            </w:r>
                            <w:r>
                              <w:rPr>
                                <w:rFonts w:ascii="STIX" w:hAnsi="STIX"/>
                                <w:i/>
                                <w:spacing w:val="2"/>
                                <w:w w:val="115"/>
                                <w:sz w:val="16"/>
                                <w:vertAlign w:val="baseline"/>
                              </w:rPr>
                              <w:t> </w:t>
                            </w:r>
                            <w:r>
                              <w:rPr>
                                <w:rFonts w:ascii="Latin Modern Math" w:hAnsi="Latin Modern Math"/>
                                <w:spacing w:val="-32"/>
                                <w:w w:val="90"/>
                                <w:sz w:val="16"/>
                                <w:vertAlign w:val="baseline"/>
                              </w:rPr>
                              <w:t>—</w:t>
                            </w:r>
                          </w:p>
                        </w:txbxContent>
                      </wps:txbx>
                      <wps:bodyPr wrap="square" lIns="0" tIns="0" rIns="0" bIns="0" rtlCol="0">
                        <a:noAutofit/>
                      </wps:bodyPr>
                    </wps:wsp>
                  </a:graphicData>
                </a:graphic>
              </wp:anchor>
            </w:drawing>
          </mc:Choice>
          <mc:Fallback>
            <w:pict>
              <v:shape style="position:absolute;margin-left:88.951103pt;margin-top:1.021507pt;width:17pt;height:8.8pt;mso-position-horizontal-relative:page;mso-position-vertical-relative:paragraph;z-index:15740416" type="#_x0000_t202" id="docshape66" filled="false" stroked="false">
                <v:textbox inset="0,0,0,0">
                  <w:txbxContent>
                    <w:p>
                      <w:pPr>
                        <w:spacing w:line="175" w:lineRule="exact" w:before="0"/>
                        <w:ind w:left="0" w:right="0" w:firstLine="0"/>
                        <w:jc w:val="left"/>
                        <w:rPr>
                          <w:rFonts w:ascii="Latin Modern Math" w:hAnsi="Latin Modern Math"/>
                          <w:sz w:val="16"/>
                        </w:rPr>
                      </w:pPr>
                      <w:r>
                        <w:rPr>
                          <w:rFonts w:ascii="Latin Modern Math" w:hAnsi="Latin Modern Math"/>
                          <w:sz w:val="16"/>
                        </w:rPr>
                        <w:t>(</w:t>
                      </w:r>
                      <w:r>
                        <w:rPr>
                          <w:rFonts w:ascii="Latin Modern Math" w:hAnsi="Latin Modern Math"/>
                          <w:spacing w:val="20"/>
                          <w:w w:val="115"/>
                          <w:sz w:val="16"/>
                        </w:rPr>
                        <w:t> </w:t>
                      </w:r>
                      <w:r>
                        <w:rPr>
                          <w:rFonts w:ascii="STIX" w:hAnsi="STIX"/>
                          <w:i/>
                          <w:w w:val="115"/>
                          <w:sz w:val="16"/>
                          <w:vertAlign w:val="subscript"/>
                        </w:rPr>
                        <w:t>i</w:t>
                      </w:r>
                      <w:r>
                        <w:rPr>
                          <w:rFonts w:ascii="STIX" w:hAnsi="STIX"/>
                          <w:i/>
                          <w:spacing w:val="2"/>
                          <w:w w:val="115"/>
                          <w:sz w:val="16"/>
                          <w:vertAlign w:val="baseline"/>
                        </w:rPr>
                        <w:t> </w:t>
                      </w:r>
                      <w:r>
                        <w:rPr>
                          <w:rFonts w:ascii="Latin Modern Math" w:hAnsi="Latin Modern Math"/>
                          <w:spacing w:val="-32"/>
                          <w:w w:val="90"/>
                          <w:sz w:val="16"/>
                          <w:vertAlign w:val="baseline"/>
                        </w:rPr>
                        <w:t>—</w:t>
                      </w:r>
                    </w:p>
                  </w:txbxContent>
                </v:textbox>
                <w10:wrap type="none"/>
              </v:shape>
            </w:pict>
          </mc:Fallback>
        </mc:AlternateContent>
      </w:r>
      <w:r>
        <w:rPr/>
        <mc:AlternateContent>
          <mc:Choice Requires="wps">
            <w:drawing>
              <wp:anchor distT="0" distB="0" distL="0" distR="0" allowOverlap="1" layoutInCell="1" locked="0" behindDoc="0" simplePos="0" relativeHeight="15740928">
                <wp:simplePos x="0" y="0"/>
                <wp:positionH relativeFrom="page">
                  <wp:posOffset>1417675</wp:posOffset>
                </wp:positionH>
                <wp:positionV relativeFrom="paragraph">
                  <wp:posOffset>12973</wp:posOffset>
                </wp:positionV>
                <wp:extent cx="64769" cy="11176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64769" cy="111760"/>
                        </a:xfrm>
                        <a:prstGeom prst="rect">
                          <a:avLst/>
                        </a:prstGeom>
                      </wps:spPr>
                      <wps:txbx>
                        <w:txbxContent>
                          <w:p>
                            <w:pPr>
                              <w:spacing w:line="175" w:lineRule="exact" w:before="0"/>
                              <w:ind w:left="0" w:right="0" w:firstLine="0"/>
                              <w:jc w:val="left"/>
                              <w:rPr>
                                <w:rFonts w:ascii="Latin Modern Math"/>
                                <w:sz w:val="16"/>
                              </w:rPr>
                            </w:pPr>
                            <w:r>
                              <w:rPr>
                                <w:rFonts w:ascii="STIX"/>
                                <w:i/>
                                <w:spacing w:val="-5"/>
                                <w:sz w:val="16"/>
                                <w:vertAlign w:val="subscript"/>
                              </w:rPr>
                              <w:t>i</w:t>
                            </w:r>
                            <w:r>
                              <w:rPr>
                                <w:rFonts w:ascii="Latin Modern Math"/>
                                <w:spacing w:val="-5"/>
                                <w:sz w:val="16"/>
                                <w:vertAlign w:val="baseline"/>
                              </w:rPr>
                              <w:t>)</w:t>
                            </w:r>
                          </w:p>
                        </w:txbxContent>
                      </wps:txbx>
                      <wps:bodyPr wrap="square" lIns="0" tIns="0" rIns="0" bIns="0" rtlCol="0">
                        <a:noAutofit/>
                      </wps:bodyPr>
                    </wps:wsp>
                  </a:graphicData>
                </a:graphic>
              </wp:anchor>
            </w:drawing>
          </mc:Choice>
          <mc:Fallback>
            <w:pict>
              <v:shape style="position:absolute;margin-left:111.627998pt;margin-top:1.021507pt;width:5.1pt;height:8.8pt;mso-position-horizontal-relative:page;mso-position-vertical-relative:paragraph;z-index:15740928" type="#_x0000_t202" id="docshape67" filled="false" stroked="false">
                <v:textbox inset="0,0,0,0">
                  <w:txbxContent>
                    <w:p>
                      <w:pPr>
                        <w:spacing w:line="175" w:lineRule="exact" w:before="0"/>
                        <w:ind w:left="0" w:right="0" w:firstLine="0"/>
                        <w:jc w:val="left"/>
                        <w:rPr>
                          <w:rFonts w:ascii="Latin Modern Math"/>
                          <w:sz w:val="16"/>
                        </w:rPr>
                      </w:pPr>
                      <w:r>
                        <w:rPr>
                          <w:rFonts w:ascii="STIX"/>
                          <w:i/>
                          <w:spacing w:val="-5"/>
                          <w:sz w:val="16"/>
                          <w:vertAlign w:val="subscript"/>
                        </w:rPr>
                        <w:t>i</w:t>
                      </w:r>
                      <w:r>
                        <w:rPr>
                          <w:rFonts w:ascii="Latin Modern Math"/>
                          <w:spacing w:val="-5"/>
                          <w:sz w:val="16"/>
                          <w:vertAlign w:val="baseline"/>
                        </w:rPr>
                        <w:t>)</w:t>
                      </w:r>
                    </w:p>
                  </w:txbxContent>
                </v:textbox>
                <w10:wrap type="none"/>
              </v:shape>
            </w:pict>
          </mc:Fallback>
        </mc:AlternateContent>
      </w:r>
      <w:r>
        <w:rPr>
          <w:position w:val="25"/>
          <w:sz w:val="20"/>
        </w:rPr>
        <mc:AlternateContent>
          <mc:Choice Requires="wps">
            <w:drawing>
              <wp:inline distT="0" distB="0" distL="0" distR="0">
                <wp:extent cx="133350" cy="112395"/>
                <wp:effectExtent l="0" t="0" r="0" b="0"/>
                <wp:docPr id="73" name="Textbox 73"/>
                <wp:cNvGraphicFramePr>
                  <a:graphicFrameLocks/>
                </wp:cNvGraphicFramePr>
                <a:graphic>
                  <a:graphicData uri="http://schemas.microsoft.com/office/word/2010/wordprocessingShape">
                    <wps:wsp>
                      <wps:cNvPr id="73" name="Textbox 73"/>
                      <wps:cNvSpPr txBox="1"/>
                      <wps:spPr>
                        <a:xfrm>
                          <a:off x="0" y="0"/>
                          <a:ext cx="133350" cy="112395"/>
                        </a:xfrm>
                        <a:prstGeom prst="rect">
                          <a:avLst/>
                        </a:prstGeom>
                      </wps:spPr>
                      <wps:txbx>
                        <w:txbxContent>
                          <w:p>
                            <w:pPr>
                              <w:pStyle w:val="BodyText"/>
                              <w:spacing w:line="175" w:lineRule="exact"/>
                              <w:ind w:left="0"/>
                            </w:pPr>
                            <w:r>
                              <w:rPr>
                                <w:spacing w:val="-5"/>
                                <w:w w:val="110"/>
                              </w:rPr>
                              <w:t>(3)</w:t>
                            </w:r>
                          </w:p>
                        </w:txbxContent>
                      </wps:txbx>
                      <wps:bodyPr wrap="square" lIns="0" tIns="0" rIns="0" bIns="0" rtlCol="0">
                        <a:noAutofit/>
                      </wps:bodyPr>
                    </wps:wsp>
                  </a:graphicData>
                </a:graphic>
              </wp:inline>
            </w:drawing>
          </mc:Choice>
          <mc:Fallback>
            <w:pict>
              <v:shape style="width:10.5pt;height:8.85pt;mso-position-horizontal-relative:char;mso-position-vertical-relative:line" type="#_x0000_t202" id="docshape68" filled="false" stroked="false">
                <w10:anchorlock/>
                <v:textbox inset="0,0,0,0">
                  <w:txbxContent>
                    <w:p>
                      <w:pPr>
                        <w:pStyle w:val="BodyText"/>
                        <w:spacing w:line="175" w:lineRule="exact"/>
                        <w:ind w:left="0"/>
                      </w:pPr>
                      <w:r>
                        <w:rPr>
                          <w:spacing w:val="-5"/>
                          <w:w w:val="110"/>
                        </w:rPr>
                        <w:t>(3)</w:t>
                      </w:r>
                    </w:p>
                  </w:txbxContent>
                </v:textbox>
              </v:shape>
            </w:pict>
          </mc:Fallback>
        </mc:AlternateContent>
      </w:r>
      <w:r>
        <w:rPr>
          <w:position w:val="25"/>
          <w:sz w:val="20"/>
        </w:rPr>
      </w:r>
      <w:r>
        <w:rPr>
          <w:position w:val="25"/>
          <w:sz w:val="20"/>
        </w:rPr>
        <w:tab/>
      </w:r>
      <w:r>
        <w:rPr>
          <w:sz w:val="20"/>
        </w:rPr>
        <mc:AlternateContent>
          <mc:Choice Requires="wps">
            <w:drawing>
              <wp:inline distT="0" distB="0" distL="0" distR="0">
                <wp:extent cx="3188335" cy="259715"/>
                <wp:effectExtent l="0" t="0" r="0" b="0"/>
                <wp:docPr id="74" name="Textbox 74"/>
                <wp:cNvGraphicFramePr>
                  <a:graphicFrameLocks/>
                </wp:cNvGraphicFramePr>
                <a:graphic>
                  <a:graphicData uri="http://schemas.microsoft.com/office/word/2010/wordprocessingShape">
                    <wps:wsp>
                      <wps:cNvPr id="74" name="Textbox 74"/>
                      <wps:cNvSpPr txBox="1"/>
                      <wps:spPr>
                        <a:xfrm>
                          <a:off x="0" y="0"/>
                          <a:ext cx="3188335" cy="259715"/>
                        </a:xfrm>
                        <a:prstGeom prst="rect">
                          <a:avLst/>
                        </a:prstGeom>
                      </wps:spPr>
                      <wps:txbx>
                        <w:txbxContent>
                          <w:p>
                            <w:pPr>
                              <w:pStyle w:val="BodyText"/>
                              <w:spacing w:line="232" w:lineRule="exact"/>
                              <w:ind w:left="0"/>
                            </w:pPr>
                            <w:r>
                              <w:rPr>
                                <w:w w:val="110"/>
                              </w:rPr>
                              <w:t>when</w:t>
                            </w:r>
                            <w:r>
                              <w:rPr>
                                <w:spacing w:val="-8"/>
                                <w:w w:val="110"/>
                              </w:rPr>
                              <w:t> </w:t>
                            </w:r>
                            <w:r>
                              <w:rPr>
                                <w:rFonts w:ascii="STIX" w:hAnsi="STIX"/>
                                <w:i/>
                                <w:w w:val="110"/>
                              </w:rPr>
                              <w:t>β</w:t>
                            </w:r>
                            <w:r>
                              <w:rPr>
                                <w:rFonts w:ascii="STIX" w:hAnsi="STIX"/>
                                <w:i/>
                                <w:spacing w:val="-5"/>
                                <w:w w:val="110"/>
                              </w:rPr>
                              <w:t> </w:t>
                            </w:r>
                            <w:r>
                              <w:rPr>
                                <w:rFonts w:ascii="LM Roman 10" w:hAnsi="LM Roman 10"/>
                                <w:w w:val="110"/>
                              </w:rPr>
                              <w:t>&lt;</w:t>
                            </w:r>
                            <w:r>
                              <w:rPr>
                                <w:rFonts w:ascii="LM Roman 10" w:hAnsi="LM Roman 10"/>
                                <w:spacing w:val="-15"/>
                                <w:w w:val="110"/>
                              </w:rPr>
                              <w:t> </w:t>
                            </w:r>
                            <w:r>
                              <w:rPr>
                                <w:w w:val="110"/>
                              </w:rPr>
                              <w:t>1</w:t>
                            </w:r>
                            <w:r>
                              <w:rPr>
                                <w:spacing w:val="-3"/>
                                <w:w w:val="110"/>
                              </w:rPr>
                              <w:t> </w:t>
                            </w:r>
                            <w:r>
                              <w:rPr>
                                <w:w w:val="110"/>
                              </w:rPr>
                              <w:t>it</w:t>
                            </w:r>
                            <w:r>
                              <w:rPr>
                                <w:rFonts w:ascii="STIX" w:hAnsi="STIX"/>
                                <w:w w:val="110"/>
                              </w:rPr>
                              <w:t>’</w:t>
                            </w:r>
                            <w:r>
                              <w:rPr>
                                <w:w w:val="110"/>
                              </w:rPr>
                              <w:t>s</w:t>
                            </w:r>
                            <w:r>
                              <w:rPr>
                                <w:spacing w:val="-2"/>
                                <w:w w:val="110"/>
                              </w:rPr>
                              <w:t> homogeneity.</w:t>
                            </w:r>
                          </w:p>
                          <w:p>
                            <w:pPr>
                              <w:spacing w:line="175" w:lineRule="exact" w:before="0"/>
                              <w:ind w:left="239" w:right="0" w:firstLine="0"/>
                              <w:jc w:val="left"/>
                              <w:rPr>
                                <w:sz w:val="16"/>
                              </w:rPr>
                            </w:pPr>
                            <w:r>
                              <w:rPr>
                                <w:b/>
                                <w:w w:val="110"/>
                                <w:sz w:val="16"/>
                              </w:rPr>
                              <w:t>Adjusted</w:t>
                            </w:r>
                            <w:r>
                              <w:rPr>
                                <w:b/>
                                <w:spacing w:val="-4"/>
                                <w:w w:val="110"/>
                                <w:sz w:val="16"/>
                              </w:rPr>
                              <w:t> </w:t>
                            </w:r>
                            <w:r>
                              <w:rPr>
                                <w:b/>
                                <w:w w:val="110"/>
                                <w:sz w:val="16"/>
                              </w:rPr>
                              <w:t>Rand</w:t>
                            </w:r>
                            <w:r>
                              <w:rPr>
                                <w:b/>
                                <w:spacing w:val="-4"/>
                                <w:w w:val="110"/>
                                <w:sz w:val="16"/>
                              </w:rPr>
                              <w:t> </w:t>
                            </w:r>
                            <w:r>
                              <w:rPr>
                                <w:b/>
                                <w:w w:val="110"/>
                                <w:sz w:val="16"/>
                              </w:rPr>
                              <w:t>Index</w:t>
                            </w:r>
                            <w:r>
                              <w:rPr>
                                <w:b/>
                                <w:spacing w:val="-4"/>
                                <w:w w:val="110"/>
                                <w:sz w:val="16"/>
                              </w:rPr>
                              <w:t> </w:t>
                            </w:r>
                            <w:r>
                              <w:rPr>
                                <w:w w:val="110"/>
                                <w:sz w:val="16"/>
                              </w:rPr>
                              <w:t>(ARI)</w:t>
                            </w:r>
                            <w:r>
                              <w:rPr>
                                <w:spacing w:val="-4"/>
                                <w:w w:val="110"/>
                                <w:sz w:val="16"/>
                              </w:rPr>
                              <w:t> </w:t>
                            </w:r>
                            <w:r>
                              <w:rPr>
                                <w:w w:val="110"/>
                                <w:sz w:val="16"/>
                              </w:rPr>
                              <w:t>is</w:t>
                            </w:r>
                            <w:r>
                              <w:rPr>
                                <w:spacing w:val="-4"/>
                                <w:w w:val="110"/>
                                <w:sz w:val="16"/>
                              </w:rPr>
                              <w:t> </w:t>
                            </w:r>
                            <w:r>
                              <w:rPr>
                                <w:w w:val="110"/>
                                <w:sz w:val="16"/>
                              </w:rPr>
                              <w:t>a</w:t>
                            </w:r>
                            <w:r>
                              <w:rPr>
                                <w:spacing w:val="-4"/>
                                <w:w w:val="110"/>
                                <w:sz w:val="16"/>
                              </w:rPr>
                              <w:t> </w:t>
                            </w:r>
                            <w:r>
                              <w:rPr>
                                <w:w w:val="110"/>
                                <w:sz w:val="16"/>
                              </w:rPr>
                              <w:t>measure</w:t>
                            </w:r>
                            <w:r>
                              <w:rPr>
                                <w:spacing w:val="-3"/>
                                <w:w w:val="110"/>
                                <w:sz w:val="16"/>
                              </w:rPr>
                              <w:t> </w:t>
                            </w:r>
                            <w:r>
                              <w:rPr>
                                <w:w w:val="110"/>
                                <w:sz w:val="16"/>
                              </w:rPr>
                              <w:t>of</w:t>
                            </w:r>
                            <w:r>
                              <w:rPr>
                                <w:spacing w:val="-4"/>
                                <w:w w:val="110"/>
                                <w:sz w:val="16"/>
                              </w:rPr>
                              <w:t> </w:t>
                            </w:r>
                            <w:r>
                              <w:rPr>
                                <w:w w:val="110"/>
                                <w:sz w:val="16"/>
                              </w:rPr>
                              <w:t>the</w:t>
                            </w:r>
                            <w:r>
                              <w:rPr>
                                <w:spacing w:val="-4"/>
                                <w:w w:val="110"/>
                                <w:sz w:val="16"/>
                              </w:rPr>
                              <w:t> </w:t>
                            </w:r>
                            <w:r>
                              <w:rPr>
                                <w:w w:val="110"/>
                                <w:sz w:val="16"/>
                              </w:rPr>
                              <w:t>similarity</w:t>
                            </w:r>
                            <w:r>
                              <w:rPr>
                                <w:spacing w:val="-3"/>
                                <w:w w:val="110"/>
                                <w:sz w:val="16"/>
                              </w:rPr>
                              <w:t> </w:t>
                            </w:r>
                            <w:r>
                              <w:rPr>
                                <w:spacing w:val="-2"/>
                                <w:w w:val="110"/>
                                <w:sz w:val="16"/>
                              </w:rPr>
                              <w:t>between</w:t>
                            </w:r>
                          </w:p>
                        </w:txbxContent>
                      </wps:txbx>
                      <wps:bodyPr wrap="square" lIns="0" tIns="0" rIns="0" bIns="0" rtlCol="0">
                        <a:noAutofit/>
                      </wps:bodyPr>
                    </wps:wsp>
                  </a:graphicData>
                </a:graphic>
              </wp:inline>
            </w:drawing>
          </mc:Choice>
          <mc:Fallback>
            <w:pict>
              <v:shape style="width:251.05pt;height:20.45pt;mso-position-horizontal-relative:char;mso-position-vertical-relative:line" type="#_x0000_t202" id="docshape69" filled="false" stroked="false">
                <w10:anchorlock/>
                <v:textbox inset="0,0,0,0">
                  <w:txbxContent>
                    <w:p>
                      <w:pPr>
                        <w:pStyle w:val="BodyText"/>
                        <w:spacing w:line="232" w:lineRule="exact"/>
                        <w:ind w:left="0"/>
                      </w:pPr>
                      <w:r>
                        <w:rPr>
                          <w:w w:val="110"/>
                        </w:rPr>
                        <w:t>when</w:t>
                      </w:r>
                      <w:r>
                        <w:rPr>
                          <w:spacing w:val="-8"/>
                          <w:w w:val="110"/>
                        </w:rPr>
                        <w:t> </w:t>
                      </w:r>
                      <w:r>
                        <w:rPr>
                          <w:rFonts w:ascii="STIX" w:hAnsi="STIX"/>
                          <w:i/>
                          <w:w w:val="110"/>
                        </w:rPr>
                        <w:t>β</w:t>
                      </w:r>
                      <w:r>
                        <w:rPr>
                          <w:rFonts w:ascii="STIX" w:hAnsi="STIX"/>
                          <w:i/>
                          <w:spacing w:val="-5"/>
                          <w:w w:val="110"/>
                        </w:rPr>
                        <w:t> </w:t>
                      </w:r>
                      <w:r>
                        <w:rPr>
                          <w:rFonts w:ascii="LM Roman 10" w:hAnsi="LM Roman 10"/>
                          <w:w w:val="110"/>
                        </w:rPr>
                        <w:t>&lt;</w:t>
                      </w:r>
                      <w:r>
                        <w:rPr>
                          <w:rFonts w:ascii="LM Roman 10" w:hAnsi="LM Roman 10"/>
                          <w:spacing w:val="-15"/>
                          <w:w w:val="110"/>
                        </w:rPr>
                        <w:t> </w:t>
                      </w:r>
                      <w:r>
                        <w:rPr>
                          <w:w w:val="110"/>
                        </w:rPr>
                        <w:t>1</w:t>
                      </w:r>
                      <w:r>
                        <w:rPr>
                          <w:spacing w:val="-3"/>
                          <w:w w:val="110"/>
                        </w:rPr>
                        <w:t> </w:t>
                      </w:r>
                      <w:r>
                        <w:rPr>
                          <w:w w:val="110"/>
                        </w:rPr>
                        <w:t>it</w:t>
                      </w:r>
                      <w:r>
                        <w:rPr>
                          <w:rFonts w:ascii="STIX" w:hAnsi="STIX"/>
                          <w:w w:val="110"/>
                        </w:rPr>
                        <w:t>’</w:t>
                      </w:r>
                      <w:r>
                        <w:rPr>
                          <w:w w:val="110"/>
                        </w:rPr>
                        <w:t>s</w:t>
                      </w:r>
                      <w:r>
                        <w:rPr>
                          <w:spacing w:val="-2"/>
                          <w:w w:val="110"/>
                        </w:rPr>
                        <w:t> homogeneity.</w:t>
                      </w:r>
                    </w:p>
                    <w:p>
                      <w:pPr>
                        <w:spacing w:line="175" w:lineRule="exact" w:before="0"/>
                        <w:ind w:left="239" w:right="0" w:firstLine="0"/>
                        <w:jc w:val="left"/>
                        <w:rPr>
                          <w:sz w:val="16"/>
                        </w:rPr>
                      </w:pPr>
                      <w:r>
                        <w:rPr>
                          <w:b/>
                          <w:w w:val="110"/>
                          <w:sz w:val="16"/>
                        </w:rPr>
                        <w:t>Adjusted</w:t>
                      </w:r>
                      <w:r>
                        <w:rPr>
                          <w:b/>
                          <w:spacing w:val="-4"/>
                          <w:w w:val="110"/>
                          <w:sz w:val="16"/>
                        </w:rPr>
                        <w:t> </w:t>
                      </w:r>
                      <w:r>
                        <w:rPr>
                          <w:b/>
                          <w:w w:val="110"/>
                          <w:sz w:val="16"/>
                        </w:rPr>
                        <w:t>Rand</w:t>
                      </w:r>
                      <w:r>
                        <w:rPr>
                          <w:b/>
                          <w:spacing w:val="-4"/>
                          <w:w w:val="110"/>
                          <w:sz w:val="16"/>
                        </w:rPr>
                        <w:t> </w:t>
                      </w:r>
                      <w:r>
                        <w:rPr>
                          <w:b/>
                          <w:w w:val="110"/>
                          <w:sz w:val="16"/>
                        </w:rPr>
                        <w:t>Index</w:t>
                      </w:r>
                      <w:r>
                        <w:rPr>
                          <w:b/>
                          <w:spacing w:val="-4"/>
                          <w:w w:val="110"/>
                          <w:sz w:val="16"/>
                        </w:rPr>
                        <w:t> </w:t>
                      </w:r>
                      <w:r>
                        <w:rPr>
                          <w:w w:val="110"/>
                          <w:sz w:val="16"/>
                        </w:rPr>
                        <w:t>(ARI)</w:t>
                      </w:r>
                      <w:r>
                        <w:rPr>
                          <w:spacing w:val="-4"/>
                          <w:w w:val="110"/>
                          <w:sz w:val="16"/>
                        </w:rPr>
                        <w:t> </w:t>
                      </w:r>
                      <w:r>
                        <w:rPr>
                          <w:w w:val="110"/>
                          <w:sz w:val="16"/>
                        </w:rPr>
                        <w:t>is</w:t>
                      </w:r>
                      <w:r>
                        <w:rPr>
                          <w:spacing w:val="-4"/>
                          <w:w w:val="110"/>
                          <w:sz w:val="16"/>
                        </w:rPr>
                        <w:t> </w:t>
                      </w:r>
                      <w:r>
                        <w:rPr>
                          <w:w w:val="110"/>
                          <w:sz w:val="16"/>
                        </w:rPr>
                        <w:t>a</w:t>
                      </w:r>
                      <w:r>
                        <w:rPr>
                          <w:spacing w:val="-4"/>
                          <w:w w:val="110"/>
                          <w:sz w:val="16"/>
                        </w:rPr>
                        <w:t> </w:t>
                      </w:r>
                      <w:r>
                        <w:rPr>
                          <w:w w:val="110"/>
                          <w:sz w:val="16"/>
                        </w:rPr>
                        <w:t>measure</w:t>
                      </w:r>
                      <w:r>
                        <w:rPr>
                          <w:spacing w:val="-3"/>
                          <w:w w:val="110"/>
                          <w:sz w:val="16"/>
                        </w:rPr>
                        <w:t> </w:t>
                      </w:r>
                      <w:r>
                        <w:rPr>
                          <w:w w:val="110"/>
                          <w:sz w:val="16"/>
                        </w:rPr>
                        <w:t>of</w:t>
                      </w:r>
                      <w:r>
                        <w:rPr>
                          <w:spacing w:val="-4"/>
                          <w:w w:val="110"/>
                          <w:sz w:val="16"/>
                        </w:rPr>
                        <w:t> </w:t>
                      </w:r>
                      <w:r>
                        <w:rPr>
                          <w:w w:val="110"/>
                          <w:sz w:val="16"/>
                        </w:rPr>
                        <w:t>the</w:t>
                      </w:r>
                      <w:r>
                        <w:rPr>
                          <w:spacing w:val="-4"/>
                          <w:w w:val="110"/>
                          <w:sz w:val="16"/>
                        </w:rPr>
                        <w:t> </w:t>
                      </w:r>
                      <w:r>
                        <w:rPr>
                          <w:w w:val="110"/>
                          <w:sz w:val="16"/>
                        </w:rPr>
                        <w:t>similarity</w:t>
                      </w:r>
                      <w:r>
                        <w:rPr>
                          <w:spacing w:val="-3"/>
                          <w:w w:val="110"/>
                          <w:sz w:val="16"/>
                        </w:rPr>
                        <w:t> </w:t>
                      </w:r>
                      <w:r>
                        <w:rPr>
                          <w:spacing w:val="-2"/>
                          <w:w w:val="110"/>
                          <w:sz w:val="16"/>
                        </w:rPr>
                        <w:t>between</w:t>
                      </w:r>
                    </w:p>
                  </w:txbxContent>
                </v:textbox>
              </v:shape>
            </w:pict>
          </mc:Fallback>
        </mc:AlternateContent>
      </w:r>
      <w:r>
        <w:rPr>
          <w:sz w:val="20"/>
        </w:rPr>
      </w:r>
    </w:p>
    <w:p>
      <w:pPr>
        <w:spacing w:after="0" w:line="240" w:lineRule="auto"/>
        <w:rPr>
          <w:sz w:val="20"/>
        </w:rPr>
        <w:sectPr>
          <w:type w:val="continuous"/>
          <w:pgSz w:w="11910" w:h="15880"/>
          <w:pgMar w:header="655" w:footer="544" w:top="620" w:bottom="280" w:left="620" w:right="600"/>
          <w:cols w:num="3" w:equalWidth="0">
            <w:col w:w="548" w:space="64"/>
            <w:col w:w="1203" w:space="3565"/>
            <w:col w:w="5310"/>
          </w:cols>
        </w:sectPr>
      </w:pPr>
    </w:p>
    <w:p>
      <w:pPr>
        <w:pStyle w:val="BodyText"/>
        <w:spacing w:line="273" w:lineRule="auto" w:before="87"/>
        <w:ind w:hanging="1"/>
      </w:pPr>
      <w:r>
        <w:rPr>
          <w:w w:val="110"/>
        </w:rPr>
        <w:t>where</w:t>
      </w:r>
      <w:r>
        <w:rPr>
          <w:spacing w:val="-3"/>
          <w:w w:val="110"/>
        </w:rPr>
        <w:t> </w:t>
      </w:r>
      <w:r>
        <w:rPr>
          <w:i/>
          <w:w w:val="110"/>
        </w:rPr>
        <w:t>x</w:t>
      </w:r>
      <w:r>
        <w:rPr>
          <w:i/>
          <w:w w:val="110"/>
          <w:vertAlign w:val="subscript"/>
        </w:rPr>
        <w:t>i</w:t>
      </w:r>
      <w:r>
        <w:rPr>
          <w:i/>
          <w:w w:val="110"/>
          <w:vertAlign w:val="baseline"/>
        </w:rPr>
        <w:t> </w:t>
      </w:r>
      <w:r>
        <w:rPr>
          <w:w w:val="110"/>
          <w:vertAlign w:val="baseline"/>
        </w:rPr>
        <w:t>is</w:t>
      </w:r>
      <w:r>
        <w:rPr>
          <w:spacing w:val="-4"/>
          <w:w w:val="110"/>
          <w:vertAlign w:val="baseline"/>
        </w:rPr>
        <w:t> </w:t>
      </w:r>
      <w:r>
        <w:rPr>
          <w:w w:val="110"/>
          <w:vertAlign w:val="baseline"/>
        </w:rPr>
        <w:t>a</w:t>
      </w:r>
      <w:r>
        <w:rPr>
          <w:spacing w:val="-3"/>
          <w:w w:val="110"/>
          <w:vertAlign w:val="baseline"/>
        </w:rPr>
        <w:t> </w:t>
      </w:r>
      <w:r>
        <w:rPr>
          <w:i/>
          <w:w w:val="110"/>
          <w:vertAlign w:val="baseline"/>
        </w:rPr>
        <w:t>i</w:t>
      </w:r>
      <w:r>
        <w:rPr>
          <w:w w:val="110"/>
          <w:vertAlign w:val="baseline"/>
        </w:rPr>
        <w:t>-th</w:t>
      </w:r>
      <w:r>
        <w:rPr>
          <w:spacing w:val="-5"/>
          <w:w w:val="110"/>
          <w:vertAlign w:val="baseline"/>
        </w:rPr>
        <w:t> </w:t>
      </w:r>
      <w:r>
        <w:rPr>
          <w:w w:val="110"/>
          <w:vertAlign w:val="baseline"/>
        </w:rPr>
        <w:t>data</w:t>
      </w:r>
      <w:r>
        <w:rPr>
          <w:spacing w:val="-4"/>
          <w:w w:val="110"/>
          <w:vertAlign w:val="baseline"/>
        </w:rPr>
        <w:t> </w:t>
      </w:r>
      <w:r>
        <w:rPr>
          <w:w w:val="110"/>
          <w:vertAlign w:val="baseline"/>
        </w:rPr>
        <w:t>point,</w:t>
      </w:r>
      <w:r>
        <w:rPr>
          <w:spacing w:val="-3"/>
          <w:w w:val="110"/>
          <w:vertAlign w:val="baseline"/>
        </w:rPr>
        <w:t> </w:t>
      </w:r>
      <w:r>
        <w:rPr>
          <w:i/>
          <w:w w:val="110"/>
          <w:vertAlign w:val="baseline"/>
        </w:rPr>
        <w:t>c</w:t>
      </w:r>
      <w:r>
        <w:rPr>
          <w:i/>
          <w:w w:val="110"/>
          <w:vertAlign w:val="subscript"/>
        </w:rPr>
        <w:t>j</w:t>
      </w:r>
      <w:r>
        <w:rPr>
          <w:i/>
          <w:w w:val="110"/>
          <w:vertAlign w:val="baseline"/>
        </w:rPr>
        <w:t> </w:t>
      </w:r>
      <w:r>
        <w:rPr>
          <w:w w:val="110"/>
          <w:vertAlign w:val="baseline"/>
        </w:rPr>
        <w:t>is</w:t>
      </w:r>
      <w:r>
        <w:rPr>
          <w:spacing w:val="-3"/>
          <w:w w:val="110"/>
          <w:vertAlign w:val="baseline"/>
        </w:rPr>
        <w:t> </w:t>
      </w:r>
      <w:r>
        <w:rPr>
          <w:w w:val="110"/>
          <w:vertAlign w:val="baseline"/>
        </w:rPr>
        <w:t>a</w:t>
      </w:r>
      <w:r>
        <w:rPr>
          <w:spacing w:val="-4"/>
          <w:w w:val="110"/>
          <w:vertAlign w:val="baseline"/>
        </w:rPr>
        <w:t> </w:t>
      </w:r>
      <w:r>
        <w:rPr>
          <w:i/>
          <w:w w:val="110"/>
          <w:vertAlign w:val="baseline"/>
        </w:rPr>
        <w:t>j</w:t>
      </w:r>
      <w:r>
        <w:rPr>
          <w:w w:val="110"/>
          <w:vertAlign w:val="baseline"/>
        </w:rPr>
        <w:t>-th</w:t>
      </w:r>
      <w:r>
        <w:rPr>
          <w:spacing w:val="-5"/>
          <w:w w:val="110"/>
          <w:vertAlign w:val="baseline"/>
        </w:rPr>
        <w:t> </w:t>
      </w:r>
      <w:r>
        <w:rPr>
          <w:w w:val="110"/>
          <w:vertAlign w:val="baseline"/>
        </w:rPr>
        <w:t>cluster</w:t>
      </w:r>
      <w:r>
        <w:rPr>
          <w:spacing w:val="-4"/>
          <w:w w:val="110"/>
          <w:vertAlign w:val="baseline"/>
        </w:rPr>
        <w:t> </w:t>
      </w:r>
      <w:r>
        <w:rPr>
          <w:w w:val="110"/>
          <w:vertAlign w:val="baseline"/>
        </w:rPr>
        <w:t>center,</w:t>
      </w:r>
      <w:r>
        <w:rPr>
          <w:spacing w:val="-4"/>
          <w:w w:val="110"/>
          <w:vertAlign w:val="baseline"/>
        </w:rPr>
        <w:t> </w:t>
      </w:r>
      <w:r>
        <w:rPr>
          <w:i/>
          <w:w w:val="110"/>
          <w:vertAlign w:val="baseline"/>
        </w:rPr>
        <w:t>p</w:t>
      </w:r>
      <w:r>
        <w:rPr>
          <w:i/>
          <w:spacing w:val="-4"/>
          <w:w w:val="110"/>
          <w:vertAlign w:val="baseline"/>
        </w:rPr>
        <w:t> </w:t>
      </w:r>
      <w:r>
        <w:rPr>
          <w:w w:val="110"/>
          <w:vertAlign w:val="baseline"/>
        </w:rPr>
        <w:t>and</w:t>
      </w:r>
      <w:r>
        <w:rPr>
          <w:spacing w:val="-3"/>
          <w:w w:val="110"/>
          <w:vertAlign w:val="baseline"/>
        </w:rPr>
        <w:t> </w:t>
      </w:r>
      <w:r>
        <w:rPr>
          <w:i/>
          <w:w w:val="110"/>
          <w:vertAlign w:val="baseline"/>
        </w:rPr>
        <w:t>q</w:t>
      </w:r>
      <w:r>
        <w:rPr>
          <w:i/>
          <w:spacing w:val="-4"/>
          <w:w w:val="110"/>
          <w:vertAlign w:val="baseline"/>
        </w:rPr>
        <w:t> </w:t>
      </w:r>
      <w:r>
        <w:rPr>
          <w:w w:val="110"/>
          <w:vertAlign w:val="baseline"/>
        </w:rPr>
        <w:t>are</w:t>
      </w:r>
      <w:r>
        <w:rPr>
          <w:spacing w:val="-4"/>
          <w:w w:val="110"/>
          <w:vertAlign w:val="baseline"/>
        </w:rPr>
        <w:t> </w:t>
      </w:r>
      <w:r>
        <w:rPr>
          <w:w w:val="110"/>
          <w:vertAlign w:val="baseline"/>
        </w:rPr>
        <w:t>pair</w:t>
      </w:r>
      <w:r>
        <w:rPr>
          <w:spacing w:val="-3"/>
          <w:w w:val="110"/>
          <w:vertAlign w:val="baseline"/>
        </w:rPr>
        <w:t> </w:t>
      </w:r>
      <w:r>
        <w:rPr>
          <w:w w:val="110"/>
          <w:vertAlign w:val="baseline"/>
        </w:rPr>
        <w:t>of samples in an </w:t>
      </w:r>
      <w:r>
        <w:rPr>
          <w:i/>
          <w:w w:val="110"/>
          <w:vertAlign w:val="baseline"/>
        </w:rPr>
        <w:t>n</w:t>
      </w:r>
      <w:r>
        <w:rPr>
          <w:w w:val="110"/>
          <w:vertAlign w:val="baseline"/>
        </w:rPr>
        <w:t>-dimensional feature space.</w:t>
      </w:r>
    </w:p>
    <w:p>
      <w:pPr>
        <w:pStyle w:val="BodyText"/>
        <w:spacing w:line="273" w:lineRule="auto"/>
        <w:ind w:firstLine="239"/>
      </w:pPr>
      <w:r>
        <w:rPr>
          <w:b/>
          <w:w w:val="110"/>
        </w:rPr>
        <w:t>Step</w:t>
      </w:r>
      <w:r>
        <w:rPr>
          <w:b/>
          <w:spacing w:val="-10"/>
          <w:w w:val="110"/>
        </w:rPr>
        <w:t> </w:t>
      </w:r>
      <w:r>
        <w:rPr>
          <w:b/>
          <w:w w:val="110"/>
        </w:rPr>
        <w:t>3.</w:t>
      </w:r>
      <w:r>
        <w:rPr>
          <w:b/>
          <w:spacing w:val="-10"/>
          <w:w w:val="110"/>
        </w:rPr>
        <w:t> </w:t>
      </w:r>
      <w:r>
        <w:rPr>
          <w:w w:val="110"/>
        </w:rPr>
        <w:t>Each</w:t>
      </w:r>
      <w:r>
        <w:rPr>
          <w:spacing w:val="-10"/>
          <w:w w:val="110"/>
        </w:rPr>
        <w:t> </w:t>
      </w:r>
      <w:r>
        <w:rPr>
          <w:w w:val="110"/>
        </w:rPr>
        <w:t>cluster</w:t>
      </w:r>
      <w:r>
        <w:rPr>
          <w:spacing w:val="-10"/>
          <w:w w:val="110"/>
        </w:rPr>
        <w:t> </w:t>
      </w:r>
      <w:r>
        <w:rPr>
          <w:w w:val="110"/>
        </w:rPr>
        <w:t>center</w:t>
      </w:r>
      <w:r>
        <w:rPr>
          <w:spacing w:val="-11"/>
          <w:w w:val="110"/>
        </w:rPr>
        <w:t> </w:t>
      </w:r>
      <w:r>
        <w:rPr>
          <w:w w:val="110"/>
        </w:rPr>
        <w:t>is</w:t>
      </w:r>
      <w:r>
        <w:rPr>
          <w:spacing w:val="-10"/>
          <w:w w:val="110"/>
        </w:rPr>
        <w:t> </w:t>
      </w:r>
      <w:r>
        <w:rPr>
          <w:w w:val="110"/>
        </w:rPr>
        <w:t>updated</w:t>
      </w:r>
      <w:r>
        <w:rPr>
          <w:spacing w:val="-11"/>
          <w:w w:val="110"/>
        </w:rPr>
        <w:t> </w:t>
      </w:r>
      <w:r>
        <w:rPr>
          <w:w w:val="110"/>
        </w:rPr>
        <w:t>periodically,</w:t>
      </w:r>
      <w:r>
        <w:rPr>
          <w:spacing w:val="-10"/>
          <w:w w:val="110"/>
        </w:rPr>
        <w:t> </w:t>
      </w:r>
      <w:r>
        <w:rPr>
          <w:w w:val="110"/>
        </w:rPr>
        <w:t>in</w:t>
      </w:r>
      <w:r>
        <w:rPr>
          <w:spacing w:val="-9"/>
          <w:w w:val="110"/>
        </w:rPr>
        <w:t> </w:t>
      </w:r>
      <w:r>
        <w:rPr>
          <w:w w:val="110"/>
        </w:rPr>
        <w:t>the</w:t>
      </w:r>
      <w:r>
        <w:rPr>
          <w:spacing w:val="-11"/>
          <w:w w:val="110"/>
        </w:rPr>
        <w:t> </w:t>
      </w:r>
      <w:r>
        <w:rPr>
          <w:w w:val="110"/>
        </w:rPr>
        <w:t>form</w:t>
      </w:r>
      <w:r>
        <w:rPr>
          <w:spacing w:val="-10"/>
          <w:w w:val="110"/>
        </w:rPr>
        <w:t> </w:t>
      </w:r>
      <w:r>
        <w:rPr>
          <w:w w:val="110"/>
        </w:rPr>
        <w:t>of</w:t>
      </w:r>
      <w:r>
        <w:rPr>
          <w:spacing w:val="-11"/>
          <w:w w:val="110"/>
        </w:rPr>
        <w:t> </w:t>
      </w:r>
      <w:r>
        <w:rPr>
          <w:w w:val="110"/>
        </w:rPr>
        <w:t>the average value of all points assigned to the cluster.</w:t>
      </w:r>
    </w:p>
    <w:p>
      <w:pPr>
        <w:pStyle w:val="BodyText"/>
        <w:spacing w:line="217" w:lineRule="exact"/>
        <w:ind w:left="371"/>
      </w:pPr>
      <w:r>
        <w:rPr>
          <w:b/>
          <w:w w:val="110"/>
        </w:rPr>
        <w:t>Step</w:t>
      </w:r>
      <w:r>
        <w:rPr>
          <w:b/>
          <w:spacing w:val="16"/>
          <w:w w:val="110"/>
        </w:rPr>
        <w:t> </w:t>
      </w:r>
      <w:r>
        <w:rPr>
          <w:b/>
          <w:w w:val="110"/>
        </w:rPr>
        <w:t>4.</w:t>
      </w:r>
      <w:r>
        <w:rPr>
          <w:b/>
          <w:spacing w:val="17"/>
          <w:w w:val="110"/>
        </w:rPr>
        <w:t> </w:t>
      </w:r>
      <w:r>
        <w:rPr>
          <w:w w:val="110"/>
        </w:rPr>
        <w:t>Steps</w:t>
      </w:r>
      <w:r>
        <w:rPr>
          <w:spacing w:val="17"/>
          <w:w w:val="110"/>
        </w:rPr>
        <w:t> </w:t>
      </w:r>
      <w:r>
        <w:rPr>
          <w:w w:val="110"/>
        </w:rPr>
        <w:t>2</w:t>
      </w:r>
      <w:r>
        <w:rPr>
          <w:rFonts w:ascii="STIX" w:hAnsi="STIX"/>
          <w:w w:val="110"/>
        </w:rPr>
        <w:t>–</w:t>
      </w:r>
      <w:r>
        <w:rPr>
          <w:w w:val="110"/>
        </w:rPr>
        <w:t>4</w:t>
      </w:r>
      <w:r>
        <w:rPr>
          <w:spacing w:val="17"/>
          <w:w w:val="110"/>
        </w:rPr>
        <w:t> </w:t>
      </w:r>
      <w:r>
        <w:rPr>
          <w:w w:val="110"/>
        </w:rPr>
        <w:t>are</w:t>
      </w:r>
      <w:r>
        <w:rPr>
          <w:spacing w:val="17"/>
          <w:w w:val="110"/>
        </w:rPr>
        <w:t> </w:t>
      </w:r>
      <w:r>
        <w:rPr>
          <w:w w:val="110"/>
        </w:rPr>
        <w:t>continued</w:t>
      </w:r>
      <w:r>
        <w:rPr>
          <w:spacing w:val="17"/>
          <w:w w:val="110"/>
        </w:rPr>
        <w:t> </w:t>
      </w:r>
      <w:r>
        <w:rPr>
          <w:w w:val="110"/>
        </w:rPr>
        <w:t>until</w:t>
      </w:r>
      <w:r>
        <w:rPr>
          <w:spacing w:val="18"/>
          <w:w w:val="110"/>
        </w:rPr>
        <w:t> </w:t>
      </w:r>
      <w:r>
        <w:rPr>
          <w:w w:val="110"/>
        </w:rPr>
        <w:t>the</w:t>
      </w:r>
      <w:r>
        <w:rPr>
          <w:spacing w:val="17"/>
          <w:w w:val="110"/>
        </w:rPr>
        <w:t> </w:t>
      </w:r>
      <w:r>
        <w:rPr>
          <w:w w:val="110"/>
        </w:rPr>
        <w:t>cluster</w:t>
      </w:r>
      <w:r>
        <w:rPr>
          <w:spacing w:val="17"/>
          <w:w w:val="110"/>
        </w:rPr>
        <w:t> </w:t>
      </w:r>
      <w:r>
        <w:rPr>
          <w:w w:val="110"/>
        </w:rPr>
        <w:t>centers</w:t>
      </w:r>
      <w:r>
        <w:rPr>
          <w:spacing w:val="17"/>
          <w:w w:val="110"/>
        </w:rPr>
        <w:t> </w:t>
      </w:r>
      <w:r>
        <w:rPr>
          <w:spacing w:val="-2"/>
          <w:w w:val="110"/>
        </w:rPr>
        <w:t>stabilize.</w:t>
      </w:r>
    </w:p>
    <w:p>
      <w:pPr>
        <w:pStyle w:val="BodyText"/>
        <w:spacing w:line="175" w:lineRule="exact"/>
      </w:pPr>
      <w:r>
        <w:rPr>
          <w:w w:val="110"/>
        </w:rPr>
        <w:t>The</w:t>
      </w:r>
      <w:r>
        <w:rPr>
          <w:spacing w:val="-3"/>
          <w:w w:val="110"/>
        </w:rPr>
        <w:t> </w:t>
      </w:r>
      <w:r>
        <w:rPr>
          <w:w w:val="110"/>
        </w:rPr>
        <w:t>process</w:t>
      </w:r>
      <w:r>
        <w:rPr>
          <w:spacing w:val="-2"/>
          <w:w w:val="110"/>
        </w:rPr>
        <w:t> </w:t>
      </w:r>
      <w:r>
        <w:rPr>
          <w:w w:val="110"/>
        </w:rPr>
        <w:t>is</w:t>
      </w:r>
      <w:r>
        <w:rPr>
          <w:spacing w:val="-2"/>
          <w:w w:val="110"/>
        </w:rPr>
        <w:t> </w:t>
      </w:r>
      <w:r>
        <w:rPr>
          <w:w w:val="110"/>
        </w:rPr>
        <w:t>stopped</w:t>
      </w:r>
      <w:r>
        <w:rPr>
          <w:spacing w:val="-1"/>
          <w:w w:val="110"/>
        </w:rPr>
        <w:t> </w:t>
      </w:r>
      <w:r>
        <w:rPr>
          <w:w w:val="110"/>
        </w:rPr>
        <w:t>after</w:t>
      </w:r>
      <w:r>
        <w:rPr>
          <w:spacing w:val="-3"/>
          <w:w w:val="110"/>
        </w:rPr>
        <w:t> </w:t>
      </w:r>
      <w:r>
        <w:rPr>
          <w:w w:val="110"/>
        </w:rPr>
        <w:t>achieving</w:t>
      </w:r>
      <w:r>
        <w:rPr>
          <w:spacing w:val="-2"/>
          <w:w w:val="110"/>
        </w:rPr>
        <w:t> stability.</w:t>
      </w:r>
    </w:p>
    <w:p>
      <w:pPr>
        <w:pStyle w:val="BodyText"/>
        <w:spacing w:before="84"/>
        <w:ind w:left="0"/>
      </w:pPr>
    </w:p>
    <w:p>
      <w:pPr>
        <w:pStyle w:val="ListParagraph"/>
        <w:numPr>
          <w:ilvl w:val="1"/>
          <w:numId w:val="1"/>
        </w:numPr>
        <w:tabs>
          <w:tab w:pos="496" w:val="left" w:leader="none"/>
        </w:tabs>
        <w:spacing w:line="182" w:lineRule="exact" w:before="0" w:after="0"/>
        <w:ind w:left="496" w:right="0" w:hanging="365"/>
        <w:jc w:val="left"/>
        <w:rPr>
          <w:i/>
          <w:sz w:val="16"/>
        </w:rPr>
      </w:pPr>
      <w:bookmarkStart w:name="4.2 DBSCAN" w:id="14"/>
      <w:bookmarkEnd w:id="14"/>
      <w:r>
        <w:rPr/>
      </w:r>
      <w:r>
        <w:rPr>
          <w:i/>
          <w:spacing w:val="-2"/>
          <w:sz w:val="16"/>
        </w:rPr>
        <w:t>DBSCAN</w:t>
      </w:r>
    </w:p>
    <w:p>
      <w:pPr>
        <w:pStyle w:val="BodyText"/>
        <w:spacing w:line="273" w:lineRule="auto" w:before="3"/>
        <w:ind w:right="150"/>
        <w:jc w:val="both"/>
      </w:pPr>
      <w:r>
        <w:rPr/>
        <w:br w:type="column"/>
      </w:r>
      <w:r>
        <w:rPr>
          <w:w w:val="110"/>
        </w:rPr>
        <w:t>the</w:t>
      </w:r>
      <w:r>
        <w:rPr>
          <w:w w:val="110"/>
        </w:rPr>
        <w:t> two</w:t>
      </w:r>
      <w:r>
        <w:rPr>
          <w:w w:val="110"/>
        </w:rPr>
        <w:t> data</w:t>
      </w:r>
      <w:r>
        <w:rPr>
          <w:w w:val="110"/>
        </w:rPr>
        <w:t> clustering.</w:t>
      </w:r>
      <w:r>
        <w:rPr>
          <w:w w:val="110"/>
        </w:rPr>
        <w:t> From</w:t>
      </w:r>
      <w:r>
        <w:rPr>
          <w:w w:val="110"/>
        </w:rPr>
        <w:t> a</w:t>
      </w:r>
      <w:r>
        <w:rPr>
          <w:w w:val="110"/>
        </w:rPr>
        <w:t> mathematical</w:t>
      </w:r>
      <w:r>
        <w:rPr>
          <w:w w:val="110"/>
        </w:rPr>
        <w:t> standpoint,</w:t>
      </w:r>
      <w:r>
        <w:rPr>
          <w:w w:val="110"/>
        </w:rPr>
        <w:t> the</w:t>
      </w:r>
      <w:r>
        <w:rPr>
          <w:w w:val="110"/>
        </w:rPr>
        <w:t> </w:t>
      </w:r>
      <w:r>
        <w:rPr>
          <w:w w:val="110"/>
        </w:rPr>
        <w:t>Rand index is related to the prediction accuracy but is applicable even when the original class labels are not used. Rand Index is a metric that cal- culates a similarity rate between two clusterings. For this calculation, the rand index considers all pairs of samples and counts pairs that are assigned</w:t>
      </w:r>
      <w:r>
        <w:rPr>
          <w:spacing w:val="11"/>
          <w:w w:val="110"/>
        </w:rPr>
        <w:t> </w:t>
      </w:r>
      <w:r>
        <w:rPr>
          <w:w w:val="110"/>
        </w:rPr>
        <w:t>in</w:t>
      </w:r>
      <w:r>
        <w:rPr>
          <w:spacing w:val="12"/>
          <w:w w:val="110"/>
        </w:rPr>
        <w:t> </w:t>
      </w:r>
      <w:r>
        <w:rPr>
          <w:w w:val="110"/>
        </w:rPr>
        <w:t>similar</w:t>
      </w:r>
      <w:r>
        <w:rPr>
          <w:spacing w:val="12"/>
          <w:w w:val="110"/>
        </w:rPr>
        <w:t> </w:t>
      </w:r>
      <w:r>
        <w:rPr>
          <w:w w:val="110"/>
        </w:rPr>
        <w:t>or</w:t>
      </w:r>
      <w:r>
        <w:rPr>
          <w:spacing w:val="12"/>
          <w:w w:val="110"/>
        </w:rPr>
        <w:t> </w:t>
      </w:r>
      <w:r>
        <w:rPr>
          <w:w w:val="110"/>
        </w:rPr>
        <w:t>different</w:t>
      </w:r>
      <w:r>
        <w:rPr>
          <w:spacing w:val="11"/>
          <w:w w:val="110"/>
        </w:rPr>
        <w:t> </w:t>
      </w:r>
      <w:r>
        <w:rPr>
          <w:w w:val="110"/>
        </w:rPr>
        <w:t>clusters</w:t>
      </w:r>
      <w:r>
        <w:rPr>
          <w:spacing w:val="11"/>
          <w:w w:val="110"/>
        </w:rPr>
        <w:t> </w:t>
      </w:r>
      <w:r>
        <w:rPr>
          <w:w w:val="110"/>
        </w:rPr>
        <w:t>in</w:t>
      </w:r>
      <w:r>
        <w:rPr>
          <w:spacing w:val="13"/>
          <w:w w:val="110"/>
        </w:rPr>
        <w:t> </w:t>
      </w:r>
      <w:r>
        <w:rPr>
          <w:w w:val="110"/>
        </w:rPr>
        <w:t>the</w:t>
      </w:r>
      <w:r>
        <w:rPr>
          <w:spacing w:val="12"/>
          <w:w w:val="110"/>
        </w:rPr>
        <w:t> </w:t>
      </w:r>
      <w:r>
        <w:rPr>
          <w:w w:val="110"/>
        </w:rPr>
        <w:t>predicted</w:t>
      </w:r>
      <w:r>
        <w:rPr>
          <w:spacing w:val="13"/>
          <w:w w:val="110"/>
        </w:rPr>
        <w:t> </w:t>
      </w:r>
      <w:r>
        <w:rPr>
          <w:w w:val="110"/>
        </w:rPr>
        <w:t>and</w:t>
      </w:r>
      <w:r>
        <w:rPr>
          <w:spacing w:val="10"/>
          <w:w w:val="110"/>
        </w:rPr>
        <w:t> </w:t>
      </w:r>
      <w:r>
        <w:rPr>
          <w:w w:val="110"/>
        </w:rPr>
        <w:t>true</w:t>
      </w:r>
      <w:r>
        <w:rPr>
          <w:spacing w:val="11"/>
          <w:w w:val="110"/>
        </w:rPr>
        <w:t> </w:t>
      </w:r>
      <w:r>
        <w:rPr>
          <w:spacing w:val="-4"/>
          <w:w w:val="110"/>
        </w:rPr>
        <w:t>clus-</w:t>
      </w:r>
    </w:p>
    <w:p>
      <w:pPr>
        <w:pStyle w:val="BodyText"/>
        <w:spacing w:line="220" w:lineRule="auto"/>
        <w:ind w:right="150"/>
        <w:jc w:val="both"/>
      </w:pPr>
      <w:r>
        <w:rPr>
          <w:w w:val="110"/>
        </w:rPr>
        <w:t>tering.</w:t>
      </w:r>
      <w:r>
        <w:rPr>
          <w:spacing w:val="-11"/>
          <w:w w:val="110"/>
        </w:rPr>
        <w:t> </w:t>
      </w:r>
      <w:r>
        <w:rPr>
          <w:w w:val="110"/>
        </w:rPr>
        <w:t>Afterward,</w:t>
      </w:r>
      <w:r>
        <w:rPr>
          <w:spacing w:val="-11"/>
          <w:w w:val="110"/>
        </w:rPr>
        <w:t> </w:t>
      </w:r>
      <w:r>
        <w:rPr>
          <w:w w:val="110"/>
        </w:rPr>
        <w:t>the</w:t>
      </w:r>
      <w:r>
        <w:rPr>
          <w:spacing w:val="-11"/>
          <w:w w:val="110"/>
        </w:rPr>
        <w:t> </w:t>
      </w:r>
      <w:r>
        <w:rPr>
          <w:w w:val="110"/>
        </w:rPr>
        <w:t>raw</w:t>
      </w:r>
      <w:r>
        <w:rPr>
          <w:spacing w:val="-11"/>
          <w:w w:val="110"/>
        </w:rPr>
        <w:t> </w:t>
      </w:r>
      <w:r>
        <w:rPr>
          <w:w w:val="110"/>
        </w:rPr>
        <w:t>Rand</w:t>
      </w:r>
      <w:r>
        <w:rPr>
          <w:spacing w:val="-11"/>
          <w:w w:val="110"/>
        </w:rPr>
        <w:t> </w:t>
      </w:r>
      <w:r>
        <w:rPr>
          <w:w w:val="110"/>
        </w:rPr>
        <w:t>Index</w:t>
      </w:r>
      <w:r>
        <w:rPr>
          <w:spacing w:val="-11"/>
          <w:w w:val="110"/>
        </w:rPr>
        <w:t> </w:t>
      </w:r>
      <w:r>
        <w:rPr>
          <w:w w:val="110"/>
        </w:rPr>
        <w:t>score</w:t>
      </w:r>
      <w:r>
        <w:rPr>
          <w:spacing w:val="-11"/>
          <w:w w:val="110"/>
        </w:rPr>
        <w:t> </w:t>
      </w:r>
      <w:r>
        <w:rPr>
          <w:w w:val="110"/>
        </w:rPr>
        <w:t>is</w:t>
      </w:r>
      <w:r>
        <w:rPr>
          <w:spacing w:val="-11"/>
          <w:w w:val="110"/>
        </w:rPr>
        <w:t> </w:t>
      </w:r>
      <w:r>
        <w:rPr>
          <w:w w:val="110"/>
        </w:rPr>
        <w:t>‘adjusted</w:t>
      </w:r>
      <w:r>
        <w:rPr>
          <w:spacing w:val="-11"/>
          <w:w w:val="110"/>
        </w:rPr>
        <w:t> </w:t>
      </w:r>
      <w:r>
        <w:rPr>
          <w:w w:val="110"/>
        </w:rPr>
        <w:t>for</w:t>
      </w:r>
      <w:r>
        <w:rPr>
          <w:spacing w:val="-11"/>
          <w:w w:val="110"/>
        </w:rPr>
        <w:t> </w:t>
      </w:r>
      <w:r>
        <w:rPr>
          <w:w w:val="110"/>
        </w:rPr>
        <w:t>chance</w:t>
      </w:r>
      <w:r>
        <w:rPr>
          <w:rFonts w:ascii="STIX" w:hAnsi="STIX"/>
          <w:w w:val="110"/>
        </w:rPr>
        <w:t>’</w:t>
      </w:r>
      <w:r>
        <w:rPr>
          <w:rFonts w:ascii="STIX" w:hAnsi="STIX"/>
          <w:spacing w:val="-11"/>
          <w:w w:val="110"/>
        </w:rPr>
        <w:t> </w:t>
      </w:r>
      <w:r>
        <w:rPr>
          <w:w w:val="110"/>
        </w:rPr>
        <w:t>into the Adjusted Rand Index score by using the following formula:</w:t>
      </w:r>
    </w:p>
    <w:p>
      <w:pPr>
        <w:spacing w:after="0" w:line="220" w:lineRule="auto"/>
        <w:jc w:val="both"/>
        <w:sectPr>
          <w:type w:val="continuous"/>
          <w:pgSz w:w="11910" w:h="15880"/>
          <w:pgMar w:header="655" w:footer="544" w:top="620" w:bottom="280" w:left="620" w:right="600"/>
          <w:cols w:num="2" w:equalWidth="0">
            <w:col w:w="5194" w:space="186"/>
            <w:col w:w="5310"/>
          </w:cols>
        </w:sectPr>
      </w:pPr>
    </w:p>
    <w:p>
      <w:pPr>
        <w:pStyle w:val="BodyText"/>
        <w:spacing w:before="52"/>
        <w:ind w:left="0"/>
      </w:pPr>
    </w:p>
    <w:p>
      <w:pPr>
        <w:pStyle w:val="BodyText"/>
        <w:ind w:left="371"/>
      </w:pPr>
      <w:r>
        <w:rPr>
          <w:w w:val="110"/>
        </w:rPr>
        <w:t>DBSCAN</w:t>
      </w:r>
      <w:r>
        <w:rPr>
          <w:spacing w:val="7"/>
          <w:w w:val="110"/>
        </w:rPr>
        <w:t> </w:t>
      </w:r>
      <w:r>
        <w:rPr>
          <w:w w:val="110"/>
        </w:rPr>
        <w:t>is</w:t>
      </w:r>
      <w:r>
        <w:rPr>
          <w:spacing w:val="8"/>
          <w:w w:val="110"/>
        </w:rPr>
        <w:t> </w:t>
      </w:r>
      <w:r>
        <w:rPr>
          <w:w w:val="110"/>
        </w:rPr>
        <w:t>a</w:t>
      </w:r>
      <w:r>
        <w:rPr>
          <w:spacing w:val="8"/>
          <w:w w:val="110"/>
        </w:rPr>
        <w:t> </w:t>
      </w:r>
      <w:r>
        <w:rPr>
          <w:w w:val="110"/>
        </w:rPr>
        <w:t>density-based</w:t>
      </w:r>
      <w:r>
        <w:rPr>
          <w:spacing w:val="7"/>
          <w:w w:val="110"/>
        </w:rPr>
        <w:t> </w:t>
      </w:r>
      <w:r>
        <w:rPr>
          <w:w w:val="110"/>
        </w:rPr>
        <w:t>clustering</w:t>
      </w:r>
      <w:r>
        <w:rPr>
          <w:spacing w:val="8"/>
          <w:w w:val="110"/>
        </w:rPr>
        <w:t> </w:t>
      </w:r>
      <w:r>
        <w:rPr>
          <w:w w:val="110"/>
        </w:rPr>
        <w:t>technique.</w:t>
      </w:r>
      <w:r>
        <w:rPr>
          <w:spacing w:val="8"/>
          <w:w w:val="110"/>
        </w:rPr>
        <w:t> </w:t>
      </w:r>
      <w:r>
        <w:rPr>
          <w:w w:val="110"/>
        </w:rPr>
        <w:t>The</w:t>
      </w:r>
      <w:r>
        <w:rPr>
          <w:spacing w:val="8"/>
          <w:w w:val="110"/>
        </w:rPr>
        <w:t> </w:t>
      </w:r>
      <w:r>
        <w:rPr>
          <w:w w:val="110"/>
        </w:rPr>
        <w:t>steps</w:t>
      </w:r>
      <w:r>
        <w:rPr>
          <w:spacing w:val="7"/>
          <w:w w:val="110"/>
        </w:rPr>
        <w:t> </w:t>
      </w:r>
      <w:r>
        <w:rPr>
          <w:w w:val="110"/>
        </w:rPr>
        <w:t>of</w:t>
      </w:r>
      <w:r>
        <w:rPr>
          <w:spacing w:val="7"/>
          <w:w w:val="110"/>
        </w:rPr>
        <w:t> </w:t>
      </w:r>
      <w:r>
        <w:rPr>
          <w:spacing w:val="-5"/>
          <w:w w:val="110"/>
        </w:rPr>
        <w:t>the</w:t>
      </w:r>
    </w:p>
    <w:p>
      <w:pPr>
        <w:spacing w:line="-16" w:lineRule="auto" w:before="81"/>
        <w:ind w:left="319" w:right="0" w:firstLine="0"/>
        <w:jc w:val="left"/>
        <w:rPr>
          <w:rFonts w:ascii="Latin Modern Math" w:hAnsi="Latin Modern Math"/>
          <w:sz w:val="16"/>
        </w:rPr>
      </w:pPr>
      <w:r>
        <w:rPr/>
        <w:br w:type="column"/>
      </w:r>
      <w:r>
        <w:rPr>
          <w:rFonts w:ascii="STIX" w:hAnsi="STIX"/>
          <w:i/>
          <w:position w:val="-10"/>
          <w:sz w:val="16"/>
        </w:rPr>
        <w:t>AdjustedRI</w:t>
      </w:r>
      <w:r>
        <w:rPr>
          <w:rFonts w:ascii="STIX" w:hAnsi="STIX"/>
          <w:i/>
          <w:spacing w:val="-10"/>
          <w:position w:val="-10"/>
          <w:sz w:val="16"/>
        </w:rPr>
        <w:t> </w:t>
      </w:r>
      <w:r>
        <w:rPr>
          <w:rFonts w:ascii="Latin Modern Math" w:hAnsi="Latin Modern Math"/>
          <w:position w:val="-10"/>
          <w:sz w:val="16"/>
        </w:rPr>
        <w:t>=</w:t>
      </w:r>
      <w:r>
        <w:rPr>
          <w:rFonts w:ascii="Latin Modern Math" w:hAnsi="Latin Modern Math"/>
          <w:spacing w:val="-27"/>
          <w:position w:val="-10"/>
          <w:sz w:val="16"/>
        </w:rPr>
        <w:t> </w:t>
      </w:r>
      <w:r>
        <w:rPr>
          <w:spacing w:val="38"/>
          <w:sz w:val="16"/>
          <w:u w:val="single"/>
        </w:rPr>
        <w:t>  </w:t>
      </w:r>
      <w:r>
        <w:rPr>
          <w:rFonts w:ascii="Latin Modern Math" w:hAnsi="Latin Modern Math"/>
          <w:sz w:val="16"/>
          <w:u w:val="single"/>
        </w:rPr>
        <w:t>(</w:t>
      </w:r>
      <w:r>
        <w:rPr>
          <w:rFonts w:ascii="STIX" w:hAnsi="STIX"/>
          <w:i/>
          <w:sz w:val="16"/>
          <w:u w:val="single"/>
        </w:rPr>
        <w:t>RI</w:t>
      </w:r>
      <w:r>
        <w:rPr>
          <w:rFonts w:ascii="STIX" w:hAnsi="STIX"/>
          <w:i/>
          <w:spacing w:val="-3"/>
          <w:sz w:val="16"/>
          <w:u w:val="single"/>
        </w:rPr>
        <w:t> </w:t>
      </w:r>
      <w:r>
        <w:rPr>
          <w:rFonts w:ascii="Latin Modern Math" w:hAnsi="Latin Modern Math"/>
          <w:sz w:val="16"/>
          <w:u w:val="single"/>
        </w:rPr>
        <w:t>—</w:t>
      </w:r>
      <w:r>
        <w:rPr>
          <w:rFonts w:ascii="Latin Modern Math" w:hAnsi="Latin Modern Math"/>
          <w:spacing w:val="-19"/>
          <w:sz w:val="16"/>
          <w:u w:val="single"/>
        </w:rPr>
        <w:t> </w:t>
      </w:r>
      <w:r>
        <w:rPr>
          <w:rFonts w:ascii="STIX" w:hAnsi="STIX"/>
          <w:i/>
          <w:spacing w:val="-2"/>
          <w:sz w:val="16"/>
          <w:u w:val="single"/>
        </w:rPr>
        <w:t>ExpectedRI</w:t>
      </w:r>
      <w:r>
        <w:rPr>
          <w:rFonts w:ascii="Latin Modern Math" w:hAnsi="Latin Modern Math"/>
          <w:spacing w:val="-2"/>
          <w:sz w:val="16"/>
          <w:u w:val="single"/>
        </w:rPr>
        <w:t>)</w:t>
      </w:r>
      <w:r>
        <w:rPr>
          <w:rFonts w:ascii="Latin Modern Math" w:hAnsi="Latin Modern Math"/>
          <w:spacing w:val="40"/>
          <w:sz w:val="16"/>
          <w:u w:val="single"/>
        </w:rPr>
        <w:t> </w:t>
      </w:r>
    </w:p>
    <w:p>
      <w:pPr>
        <w:spacing w:line="328" w:lineRule="exact" w:before="0"/>
        <w:ind w:left="1211" w:right="0" w:firstLine="0"/>
        <w:jc w:val="left"/>
        <w:rPr>
          <w:rFonts w:ascii="Latin Modern Math" w:hAnsi="Latin Modern Math"/>
          <w:sz w:val="16"/>
        </w:rPr>
      </w:pPr>
      <w:r>
        <w:rPr>
          <w:rFonts w:ascii="Latin Modern Math" w:hAnsi="Latin Modern Math"/>
          <w:w w:val="90"/>
          <w:sz w:val="16"/>
        </w:rPr>
        <w:t>(</w:t>
      </w:r>
      <w:r>
        <w:rPr>
          <w:rFonts w:ascii="STIX" w:hAnsi="STIX"/>
          <w:w w:val="90"/>
          <w:sz w:val="16"/>
        </w:rPr>
        <w:t>max</w:t>
      </w:r>
      <w:r>
        <w:rPr>
          <w:rFonts w:ascii="Latin Modern Math" w:hAnsi="Latin Modern Math"/>
          <w:w w:val="90"/>
          <w:sz w:val="16"/>
        </w:rPr>
        <w:t>(</w:t>
      </w:r>
      <w:r>
        <w:rPr>
          <w:rFonts w:ascii="STIX" w:hAnsi="STIX"/>
          <w:i/>
          <w:w w:val="90"/>
          <w:sz w:val="16"/>
        </w:rPr>
        <w:t>RI</w:t>
      </w:r>
      <w:r>
        <w:rPr>
          <w:rFonts w:ascii="Latin Modern Math" w:hAnsi="Latin Modern Math"/>
          <w:w w:val="90"/>
          <w:sz w:val="16"/>
        </w:rPr>
        <w:t>)</w:t>
      </w:r>
      <w:r>
        <w:rPr>
          <w:rFonts w:ascii="Latin Modern Math" w:hAnsi="Latin Modern Math"/>
          <w:spacing w:val="-1"/>
          <w:sz w:val="16"/>
        </w:rPr>
        <w:t> </w:t>
      </w:r>
      <w:r>
        <w:rPr>
          <w:rFonts w:ascii="Latin Modern Math" w:hAnsi="Latin Modern Math"/>
          <w:w w:val="90"/>
          <w:sz w:val="16"/>
        </w:rPr>
        <w:t>—</w:t>
      </w:r>
      <w:r>
        <w:rPr>
          <w:rFonts w:ascii="Latin Modern Math" w:hAnsi="Latin Modern Math"/>
          <w:sz w:val="16"/>
        </w:rPr>
        <w:t> </w:t>
      </w:r>
      <w:r>
        <w:rPr>
          <w:rFonts w:ascii="STIX" w:hAnsi="STIX"/>
          <w:i/>
          <w:spacing w:val="-2"/>
          <w:w w:val="90"/>
          <w:sz w:val="16"/>
        </w:rPr>
        <w:t>ExpectedRI</w:t>
      </w:r>
      <w:r>
        <w:rPr>
          <w:rFonts w:ascii="Latin Modern Math" w:hAnsi="Latin Modern Math"/>
          <w:spacing w:val="-2"/>
          <w:w w:val="90"/>
          <w:sz w:val="16"/>
        </w:rPr>
        <w:t>)</w:t>
      </w:r>
    </w:p>
    <w:p>
      <w:pPr>
        <w:spacing w:before="121"/>
        <w:ind w:left="371" w:right="0" w:firstLine="0"/>
        <w:jc w:val="left"/>
        <w:rPr>
          <w:sz w:val="16"/>
        </w:rPr>
      </w:pPr>
      <w:r>
        <w:rPr/>
        <w:br w:type="column"/>
      </w:r>
      <w:r>
        <w:rPr>
          <w:spacing w:val="-5"/>
          <w:w w:val="110"/>
          <w:sz w:val="16"/>
        </w:rPr>
        <w:t>(7)</w:t>
      </w:r>
    </w:p>
    <w:p>
      <w:pPr>
        <w:spacing w:after="0"/>
        <w:jc w:val="left"/>
        <w:rPr>
          <w:sz w:val="16"/>
        </w:rPr>
        <w:sectPr>
          <w:type w:val="continuous"/>
          <w:pgSz w:w="11910" w:h="15880"/>
          <w:pgMar w:header="655" w:footer="544" w:top="620" w:bottom="280" w:left="620" w:right="600"/>
          <w:cols w:num="3" w:equalWidth="0">
            <w:col w:w="5153" w:space="40"/>
            <w:col w:w="2867" w:space="1893"/>
            <w:col w:w="737"/>
          </w:cols>
        </w:sectPr>
      </w:pPr>
    </w:p>
    <w:p>
      <w:pPr>
        <w:pStyle w:val="BodyText"/>
        <w:spacing w:line="22" w:lineRule="exact"/>
      </w:pPr>
      <w:r>
        <w:rPr/>
        <w:t>DBSCAN</w:t>
      </w:r>
      <w:r>
        <w:rPr>
          <w:spacing w:val="31"/>
        </w:rPr>
        <w:t> </w:t>
      </w:r>
      <w:r>
        <w:rPr/>
        <w:t>clustering</w:t>
      </w:r>
      <w:r>
        <w:rPr>
          <w:spacing w:val="30"/>
        </w:rPr>
        <w:t> </w:t>
      </w:r>
      <w:r>
        <w:rPr/>
        <w:t>algorithm</w:t>
      </w:r>
      <w:r>
        <w:rPr>
          <w:spacing w:val="30"/>
        </w:rPr>
        <w:t> </w:t>
      </w:r>
      <w:r>
        <w:rPr/>
        <w:t>are</w:t>
      </w:r>
      <w:r>
        <w:rPr>
          <w:spacing w:val="31"/>
        </w:rPr>
        <w:t> </w:t>
      </w:r>
      <w:r>
        <w:rPr/>
        <w:t>as</w:t>
      </w:r>
      <w:r>
        <w:rPr>
          <w:spacing w:val="32"/>
        </w:rPr>
        <w:t> </w:t>
      </w:r>
      <w:r>
        <w:rPr>
          <w:spacing w:val="-2"/>
        </w:rPr>
        <w:t>follows:</w:t>
      </w:r>
    </w:p>
    <w:p>
      <w:pPr>
        <w:pStyle w:val="BodyText"/>
        <w:spacing w:line="74" w:lineRule="auto" w:before="151"/>
        <w:ind w:firstLine="239"/>
      </w:pPr>
      <w:r>
        <w:rPr>
          <w:w w:val="110"/>
        </w:rPr>
        <w:t>Let</w:t>
      </w:r>
      <w:r>
        <w:rPr>
          <w:spacing w:val="40"/>
          <w:w w:val="110"/>
        </w:rPr>
        <w:t> </w:t>
      </w:r>
      <w:r>
        <w:rPr>
          <w:i/>
          <w:w w:val="110"/>
        </w:rPr>
        <w:t>X </w:t>
      </w:r>
      <w:r>
        <w:rPr>
          <w:rFonts w:ascii="Latin Modern Math" w:hAnsi="Latin Modern Math"/>
          <w:w w:val="110"/>
        </w:rPr>
        <w:t>=</w:t>
      </w:r>
      <w:r>
        <w:rPr>
          <w:rFonts w:ascii="Latin Modern Math" w:hAnsi="Latin Modern Math"/>
          <w:spacing w:val="-16"/>
          <w:w w:val="110"/>
        </w:rPr>
        <w:t> </w:t>
      </w:r>
      <w:r>
        <w:rPr>
          <w:rFonts w:ascii="Latin Modern Math" w:hAnsi="Latin Modern Math"/>
          <w:w w:val="110"/>
        </w:rPr>
        <w:t>{</w:t>
      </w:r>
      <w:r>
        <w:rPr>
          <w:i/>
          <w:w w:val="110"/>
        </w:rPr>
        <w:t>x</w:t>
      </w:r>
      <w:r>
        <w:rPr>
          <w:w w:val="110"/>
          <w:vertAlign w:val="subscript"/>
        </w:rPr>
        <w:t>1</w:t>
      </w:r>
      <w:r>
        <w:rPr>
          <w:rFonts w:ascii="LM Roman 10" w:hAnsi="LM Roman 10"/>
          <w:w w:val="110"/>
          <w:vertAlign w:val="baseline"/>
        </w:rPr>
        <w:t>,</w:t>
      </w:r>
      <w:r>
        <w:rPr>
          <w:rFonts w:ascii="LM Roman 10" w:hAnsi="LM Roman 10"/>
          <w:spacing w:val="40"/>
          <w:w w:val="110"/>
          <w:vertAlign w:val="baseline"/>
        </w:rPr>
        <w:t> </w:t>
      </w:r>
      <w:r>
        <w:rPr>
          <w:i/>
          <w:w w:val="110"/>
          <w:vertAlign w:val="baseline"/>
        </w:rPr>
        <w:t>x</w:t>
      </w:r>
      <w:r>
        <w:rPr>
          <w:w w:val="110"/>
          <w:vertAlign w:val="subscript"/>
        </w:rPr>
        <w:t>2</w:t>
      </w:r>
      <w:r>
        <w:rPr>
          <w:rFonts w:ascii="LM Roman 10" w:hAnsi="LM Roman 10"/>
          <w:w w:val="110"/>
          <w:vertAlign w:val="baseline"/>
        </w:rPr>
        <w:t>,</w:t>
      </w:r>
      <w:r>
        <w:rPr>
          <w:rFonts w:ascii="LM Roman 10" w:hAnsi="LM Roman 10"/>
          <w:spacing w:val="40"/>
          <w:w w:val="110"/>
          <w:vertAlign w:val="baseline"/>
        </w:rPr>
        <w:t> </w:t>
      </w:r>
      <w:r>
        <w:rPr>
          <w:i/>
          <w:w w:val="110"/>
          <w:vertAlign w:val="baseline"/>
        </w:rPr>
        <w:t>x</w:t>
      </w:r>
      <w:r>
        <w:rPr>
          <w:w w:val="110"/>
          <w:vertAlign w:val="subscript"/>
        </w:rPr>
        <w:t>3</w:t>
      </w:r>
      <w:r>
        <w:rPr>
          <w:rFonts w:ascii="LM Roman 10" w:hAnsi="LM Roman 10"/>
          <w:w w:val="110"/>
          <w:vertAlign w:val="baseline"/>
        </w:rPr>
        <w:t>,</w:t>
      </w:r>
      <w:r>
        <w:rPr>
          <w:rFonts w:ascii="LM Roman 10" w:hAnsi="LM Roman 10"/>
          <w:spacing w:val="40"/>
          <w:w w:val="110"/>
          <w:vertAlign w:val="baseline"/>
        </w:rPr>
        <w:t> </w:t>
      </w:r>
      <w:r>
        <w:rPr>
          <w:rFonts w:ascii="LM Roman 10" w:hAnsi="LM Roman 10"/>
          <w:w w:val="110"/>
          <w:vertAlign w:val="baseline"/>
        </w:rPr>
        <w:t>...,</w:t>
      </w:r>
      <w:r>
        <w:rPr>
          <w:rFonts w:ascii="LM Roman 10" w:hAnsi="LM Roman 10"/>
          <w:spacing w:val="40"/>
          <w:w w:val="110"/>
          <w:vertAlign w:val="baseline"/>
        </w:rPr>
        <w:t> </w:t>
      </w:r>
      <w:r>
        <w:rPr>
          <w:i/>
          <w:w w:val="110"/>
          <w:vertAlign w:val="baseline"/>
        </w:rPr>
        <w:t>x</w:t>
      </w:r>
      <w:r>
        <w:rPr>
          <w:i/>
          <w:w w:val="110"/>
          <w:vertAlign w:val="subscript"/>
        </w:rPr>
        <w:t>n</w:t>
      </w:r>
      <w:r>
        <w:rPr>
          <w:rFonts w:ascii="Latin Modern Math" w:hAnsi="Latin Modern Math"/>
          <w:w w:val="110"/>
          <w:vertAlign w:val="baseline"/>
        </w:rPr>
        <w:t>}</w:t>
      </w:r>
      <w:r>
        <w:rPr>
          <w:rFonts w:ascii="Latin Modern Math" w:hAnsi="Latin Modern Math"/>
          <w:spacing w:val="38"/>
          <w:w w:val="110"/>
          <w:vertAlign w:val="baseline"/>
        </w:rPr>
        <w:t> </w:t>
      </w:r>
      <w:r>
        <w:rPr>
          <w:w w:val="110"/>
          <w:vertAlign w:val="baseline"/>
        </w:rPr>
        <w:t>is</w:t>
      </w:r>
      <w:r>
        <w:rPr>
          <w:spacing w:val="40"/>
          <w:w w:val="110"/>
          <w:vertAlign w:val="baseline"/>
        </w:rPr>
        <w:t> </w:t>
      </w:r>
      <w:r>
        <w:rPr>
          <w:w w:val="110"/>
          <w:vertAlign w:val="baseline"/>
        </w:rPr>
        <w:t>the</w:t>
      </w:r>
      <w:r>
        <w:rPr>
          <w:spacing w:val="40"/>
          <w:w w:val="110"/>
          <w:vertAlign w:val="baseline"/>
        </w:rPr>
        <w:t> </w:t>
      </w:r>
      <w:r>
        <w:rPr>
          <w:w w:val="110"/>
          <w:vertAlign w:val="baseline"/>
        </w:rPr>
        <w:t>samples</w:t>
      </w:r>
      <w:r>
        <w:rPr>
          <w:spacing w:val="40"/>
          <w:w w:val="110"/>
          <w:vertAlign w:val="baseline"/>
        </w:rPr>
        <w:t> </w:t>
      </w:r>
      <w:r>
        <w:rPr>
          <w:w w:val="110"/>
          <w:vertAlign w:val="baseline"/>
        </w:rPr>
        <w:t>of</w:t>
      </w:r>
      <w:r>
        <w:rPr>
          <w:spacing w:val="40"/>
          <w:w w:val="110"/>
          <w:vertAlign w:val="baseline"/>
        </w:rPr>
        <w:t> </w:t>
      </w:r>
      <w:r>
        <w:rPr>
          <w:w w:val="110"/>
          <w:vertAlign w:val="baseline"/>
        </w:rPr>
        <w:t>the</w:t>
      </w:r>
      <w:r>
        <w:rPr>
          <w:spacing w:val="40"/>
          <w:w w:val="110"/>
          <w:vertAlign w:val="baseline"/>
        </w:rPr>
        <w:t> </w:t>
      </w:r>
      <w:r>
        <w:rPr>
          <w:w w:val="110"/>
          <w:vertAlign w:val="baseline"/>
        </w:rPr>
        <w:t>dataset.</w:t>
      </w:r>
      <w:r>
        <w:rPr>
          <w:spacing w:val="40"/>
          <w:w w:val="110"/>
          <w:vertAlign w:val="baseline"/>
        </w:rPr>
        <w:t> </w:t>
      </w:r>
      <w:r>
        <w:rPr>
          <w:w w:val="110"/>
          <w:vertAlign w:val="baseline"/>
        </w:rPr>
        <w:t>In DBSCAN</w:t>
      </w:r>
      <w:r>
        <w:rPr>
          <w:spacing w:val="-10"/>
          <w:w w:val="110"/>
          <w:vertAlign w:val="baseline"/>
        </w:rPr>
        <w:t> </w:t>
      </w:r>
      <w:r>
        <w:rPr>
          <w:w w:val="110"/>
          <w:vertAlign w:val="baseline"/>
        </w:rPr>
        <w:t>two</w:t>
      </w:r>
      <w:r>
        <w:rPr>
          <w:spacing w:val="-8"/>
          <w:w w:val="110"/>
          <w:vertAlign w:val="baseline"/>
        </w:rPr>
        <w:t> </w:t>
      </w:r>
      <w:r>
        <w:rPr>
          <w:w w:val="110"/>
          <w:vertAlign w:val="baseline"/>
        </w:rPr>
        <w:t>parameters</w:t>
      </w:r>
      <w:r>
        <w:rPr>
          <w:spacing w:val="-7"/>
          <w:w w:val="110"/>
          <w:vertAlign w:val="baseline"/>
        </w:rPr>
        <w:t> </w:t>
      </w:r>
      <w:r>
        <w:rPr>
          <w:w w:val="110"/>
          <w:vertAlign w:val="baseline"/>
        </w:rPr>
        <w:t>are</w:t>
      </w:r>
      <w:r>
        <w:rPr>
          <w:spacing w:val="-9"/>
          <w:w w:val="110"/>
          <w:vertAlign w:val="baseline"/>
        </w:rPr>
        <w:t> </w:t>
      </w:r>
      <w:r>
        <w:rPr>
          <w:w w:val="110"/>
          <w:vertAlign w:val="baseline"/>
        </w:rPr>
        <w:t>used:</w:t>
      </w:r>
      <w:r>
        <w:rPr>
          <w:spacing w:val="-9"/>
          <w:w w:val="110"/>
          <w:vertAlign w:val="baseline"/>
        </w:rPr>
        <w:t> </w:t>
      </w:r>
      <w:r>
        <w:rPr>
          <w:rFonts w:ascii="STIX" w:hAnsi="STIX"/>
          <w:i/>
          <w:w w:val="110"/>
          <w:sz w:val="17"/>
          <w:vertAlign w:val="baseline"/>
        </w:rPr>
        <w:t>ε</w:t>
      </w:r>
      <w:r>
        <w:rPr>
          <w:rFonts w:ascii="STIX" w:hAnsi="STIX"/>
          <w:i/>
          <w:spacing w:val="-12"/>
          <w:w w:val="110"/>
          <w:sz w:val="17"/>
          <w:vertAlign w:val="baseline"/>
        </w:rPr>
        <w:t> </w:t>
      </w:r>
      <w:r>
        <w:rPr>
          <w:w w:val="110"/>
          <w:vertAlign w:val="baseline"/>
        </w:rPr>
        <w:t>(eps)</w:t>
      </w:r>
      <w:r>
        <w:rPr>
          <w:spacing w:val="-8"/>
          <w:w w:val="110"/>
          <w:vertAlign w:val="baseline"/>
        </w:rPr>
        <w:t> </w:t>
      </w:r>
      <w:r>
        <w:rPr>
          <w:w w:val="110"/>
          <w:vertAlign w:val="baseline"/>
        </w:rPr>
        <w:t>and</w:t>
      </w:r>
      <w:r>
        <w:rPr>
          <w:spacing w:val="-9"/>
          <w:w w:val="110"/>
          <w:vertAlign w:val="baseline"/>
        </w:rPr>
        <w:t> </w:t>
      </w:r>
      <w:r>
        <w:rPr>
          <w:w w:val="110"/>
          <w:vertAlign w:val="baseline"/>
        </w:rPr>
        <w:t>the</w:t>
      </w:r>
      <w:r>
        <w:rPr>
          <w:spacing w:val="-9"/>
          <w:w w:val="110"/>
          <w:vertAlign w:val="baseline"/>
        </w:rPr>
        <w:t> </w:t>
      </w:r>
      <w:r>
        <w:rPr>
          <w:w w:val="110"/>
          <w:vertAlign w:val="baseline"/>
        </w:rPr>
        <w:t>minimum</w:t>
      </w:r>
      <w:r>
        <w:rPr>
          <w:spacing w:val="-9"/>
          <w:w w:val="110"/>
          <w:vertAlign w:val="baseline"/>
        </w:rPr>
        <w:t> </w:t>
      </w:r>
      <w:r>
        <w:rPr>
          <w:w w:val="110"/>
          <w:vertAlign w:val="baseline"/>
        </w:rPr>
        <w:t>number</w:t>
      </w:r>
      <w:r>
        <w:rPr>
          <w:spacing w:val="-8"/>
          <w:w w:val="110"/>
          <w:vertAlign w:val="baseline"/>
        </w:rPr>
        <w:t> </w:t>
      </w:r>
      <w:r>
        <w:rPr>
          <w:spacing w:val="-5"/>
          <w:w w:val="110"/>
          <w:vertAlign w:val="baseline"/>
        </w:rPr>
        <w:t>of</w:t>
      </w:r>
    </w:p>
    <w:p>
      <w:pPr>
        <w:pStyle w:val="BodyText"/>
        <w:spacing w:before="21"/>
      </w:pPr>
      <w:r>
        <w:rPr>
          <w:w w:val="110"/>
        </w:rPr>
        <w:t>samples</w:t>
      </w:r>
      <w:r>
        <w:rPr>
          <w:spacing w:val="-3"/>
          <w:w w:val="110"/>
        </w:rPr>
        <w:t> </w:t>
      </w:r>
      <w:r>
        <w:rPr>
          <w:w w:val="110"/>
        </w:rPr>
        <w:t>needed</w:t>
      </w:r>
      <w:r>
        <w:rPr>
          <w:spacing w:val="-4"/>
          <w:w w:val="110"/>
        </w:rPr>
        <w:t> </w:t>
      </w:r>
      <w:r>
        <w:rPr>
          <w:w w:val="110"/>
        </w:rPr>
        <w:t>to</w:t>
      </w:r>
      <w:r>
        <w:rPr>
          <w:spacing w:val="-2"/>
          <w:w w:val="110"/>
        </w:rPr>
        <w:t> </w:t>
      </w:r>
      <w:r>
        <w:rPr>
          <w:w w:val="110"/>
        </w:rPr>
        <w:t>construct</w:t>
      </w:r>
      <w:r>
        <w:rPr>
          <w:spacing w:val="-4"/>
          <w:w w:val="110"/>
        </w:rPr>
        <w:t> </w:t>
      </w:r>
      <w:r>
        <w:rPr>
          <w:w w:val="110"/>
        </w:rPr>
        <w:t>a</w:t>
      </w:r>
      <w:r>
        <w:rPr>
          <w:spacing w:val="-4"/>
          <w:w w:val="110"/>
        </w:rPr>
        <w:t> </w:t>
      </w:r>
      <w:r>
        <w:rPr>
          <w:w w:val="110"/>
        </w:rPr>
        <w:t>cluster</w:t>
      </w:r>
      <w:r>
        <w:rPr>
          <w:spacing w:val="-3"/>
          <w:w w:val="110"/>
        </w:rPr>
        <w:t> </w:t>
      </w:r>
      <w:r>
        <w:rPr>
          <w:w w:val="110"/>
        </w:rPr>
        <w:t>(minPts).</w:t>
      </w:r>
      <w:r>
        <w:rPr>
          <w:spacing w:val="-3"/>
          <w:w w:val="110"/>
        </w:rPr>
        <w:t> </w:t>
      </w:r>
      <w:r>
        <w:rPr>
          <w:w w:val="110"/>
        </w:rPr>
        <w:t>Epsilon</w:t>
      </w:r>
      <w:r>
        <w:rPr>
          <w:spacing w:val="-3"/>
          <w:w w:val="110"/>
        </w:rPr>
        <w:t> </w:t>
      </w:r>
      <w:r>
        <w:rPr>
          <w:w w:val="110"/>
        </w:rPr>
        <w:t>(</w:t>
      </w:r>
      <w:r>
        <w:rPr>
          <w:rFonts w:ascii="STIX" w:hAnsi="STIX"/>
          <w:i/>
          <w:w w:val="110"/>
          <w:sz w:val="17"/>
        </w:rPr>
        <w:t>ε</w:t>
      </w:r>
      <w:r>
        <w:rPr>
          <w:w w:val="110"/>
        </w:rPr>
        <w:t>)</w:t>
      </w:r>
      <w:r>
        <w:rPr>
          <w:spacing w:val="-3"/>
          <w:w w:val="110"/>
        </w:rPr>
        <w:t> </w:t>
      </w:r>
      <w:r>
        <w:rPr>
          <w:w w:val="110"/>
        </w:rPr>
        <w:t>refers</w:t>
      </w:r>
      <w:r>
        <w:rPr>
          <w:spacing w:val="-3"/>
          <w:w w:val="110"/>
        </w:rPr>
        <w:t> </w:t>
      </w:r>
      <w:r>
        <w:rPr>
          <w:w w:val="110"/>
        </w:rPr>
        <w:t>to</w:t>
      </w:r>
      <w:r>
        <w:rPr>
          <w:spacing w:val="-3"/>
          <w:w w:val="110"/>
        </w:rPr>
        <w:t> </w:t>
      </w:r>
      <w:r>
        <w:rPr>
          <w:spacing w:val="-5"/>
          <w:w w:val="110"/>
        </w:rPr>
        <w:t>the</w:t>
      </w:r>
    </w:p>
    <w:p>
      <w:pPr>
        <w:pStyle w:val="BodyText"/>
        <w:spacing w:line="333" w:lineRule="exact"/>
        <w:ind w:left="370"/>
      </w:pPr>
      <w:r>
        <w:rPr/>
        <w:br w:type="column"/>
      </w:r>
      <w:r>
        <w:rPr>
          <w:w w:val="110"/>
        </w:rPr>
        <w:t>RI</w:t>
      </w:r>
      <w:r>
        <w:rPr>
          <w:spacing w:val="-2"/>
          <w:w w:val="110"/>
        </w:rPr>
        <w:t> </w:t>
      </w:r>
      <w:r>
        <w:rPr>
          <w:w w:val="110"/>
        </w:rPr>
        <w:t>is</w:t>
      </w:r>
      <w:r>
        <w:rPr>
          <w:spacing w:val="-1"/>
          <w:w w:val="110"/>
        </w:rPr>
        <w:t> </w:t>
      </w:r>
      <w:r>
        <w:rPr>
          <w:w w:val="110"/>
        </w:rPr>
        <w:t>the</w:t>
      </w:r>
      <w:r>
        <w:rPr>
          <w:spacing w:val="-1"/>
          <w:w w:val="110"/>
        </w:rPr>
        <w:t> </w:t>
      </w:r>
      <w:r>
        <w:rPr>
          <w:w w:val="110"/>
        </w:rPr>
        <w:t>Rand</w:t>
      </w:r>
      <w:r>
        <w:rPr>
          <w:spacing w:val="-1"/>
          <w:w w:val="110"/>
        </w:rPr>
        <w:t> </w:t>
      </w:r>
      <w:r>
        <w:rPr>
          <w:w w:val="110"/>
        </w:rPr>
        <w:t>index</w:t>
      </w:r>
      <w:r>
        <w:rPr>
          <w:spacing w:val="-1"/>
          <w:w w:val="110"/>
        </w:rPr>
        <w:t> </w:t>
      </w:r>
      <w:r>
        <w:rPr>
          <w:w w:val="110"/>
        </w:rPr>
        <w:t>and</w:t>
      </w:r>
      <w:r>
        <w:rPr>
          <w:spacing w:val="1"/>
          <w:w w:val="110"/>
        </w:rPr>
        <w:t> </w:t>
      </w:r>
      <w:r>
        <w:rPr>
          <w:w w:val="110"/>
        </w:rPr>
        <w:t>it</w:t>
      </w:r>
      <w:r>
        <w:rPr>
          <w:spacing w:val="-1"/>
          <w:w w:val="110"/>
        </w:rPr>
        <w:t> </w:t>
      </w:r>
      <w:r>
        <w:rPr>
          <w:w w:val="110"/>
        </w:rPr>
        <w:t>can</w:t>
      </w:r>
      <w:r>
        <w:rPr>
          <w:spacing w:val="-1"/>
          <w:w w:val="110"/>
        </w:rPr>
        <w:t> </w:t>
      </w:r>
      <w:r>
        <w:rPr>
          <w:w w:val="110"/>
        </w:rPr>
        <w:t>be</w:t>
      </w:r>
      <w:r>
        <w:rPr>
          <w:spacing w:val="-1"/>
          <w:w w:val="110"/>
        </w:rPr>
        <w:t> </w:t>
      </w:r>
      <w:r>
        <w:rPr>
          <w:w w:val="110"/>
        </w:rPr>
        <w:t>written</w:t>
      </w:r>
      <w:r>
        <w:rPr>
          <w:spacing w:val="-1"/>
          <w:w w:val="110"/>
        </w:rPr>
        <w:t> </w:t>
      </w:r>
      <w:r>
        <w:rPr>
          <w:w w:val="110"/>
        </w:rPr>
        <w:t>as </w:t>
      </w:r>
      <w:r>
        <w:rPr>
          <w:i/>
          <w:w w:val="110"/>
        </w:rPr>
        <w:t>RI</w:t>
      </w:r>
      <w:r>
        <w:rPr>
          <w:i/>
          <w:spacing w:val="26"/>
          <w:w w:val="110"/>
        </w:rPr>
        <w:t> </w:t>
      </w:r>
      <w:r>
        <w:rPr>
          <w:rFonts w:ascii="Latin Modern Math"/>
          <w:w w:val="110"/>
        </w:rPr>
        <w:t>=</w:t>
      </w:r>
      <w:r>
        <w:rPr>
          <w:rFonts w:ascii="Latin Modern Math"/>
          <w:spacing w:val="-15"/>
          <w:w w:val="110"/>
        </w:rPr>
        <w:t> </w:t>
      </w:r>
      <w:r>
        <w:rPr>
          <w:spacing w:val="49"/>
          <w:w w:val="110"/>
          <w:u w:val="single"/>
          <w:vertAlign w:val="baseline"/>
        </w:rPr>
        <w:t> </w:t>
      </w:r>
      <w:r>
        <w:rPr>
          <w:i/>
          <w:w w:val="110"/>
          <w:u w:val="single"/>
          <w:vertAlign w:val="superscript"/>
        </w:rPr>
        <w:t>a</w:t>
      </w:r>
      <w:r>
        <w:rPr>
          <w:rFonts w:ascii="Latin Modern Math"/>
          <w:w w:val="110"/>
          <w:u w:val="single"/>
          <w:vertAlign w:val="superscript"/>
        </w:rPr>
        <w:t>+</w:t>
      </w:r>
      <w:r>
        <w:rPr>
          <w:i/>
          <w:w w:val="110"/>
          <w:u w:val="single"/>
          <w:vertAlign w:val="superscript"/>
        </w:rPr>
        <w:t>b</w:t>
      </w:r>
      <w:r>
        <w:rPr>
          <w:i/>
          <w:spacing w:val="49"/>
          <w:w w:val="110"/>
          <w:u w:val="single"/>
          <w:vertAlign w:val="baseline"/>
        </w:rPr>
        <w:t> </w:t>
      </w:r>
      <w:r>
        <w:rPr>
          <w:w w:val="110"/>
          <w:u w:val="none"/>
          <w:vertAlign w:val="baseline"/>
        </w:rPr>
        <w:t>,</w:t>
      </w:r>
      <w:r>
        <w:rPr>
          <w:spacing w:val="-1"/>
          <w:w w:val="110"/>
          <w:u w:val="none"/>
          <w:vertAlign w:val="baseline"/>
        </w:rPr>
        <w:t> </w:t>
      </w:r>
      <w:r>
        <w:rPr>
          <w:w w:val="110"/>
          <w:u w:val="none"/>
          <w:vertAlign w:val="baseline"/>
        </w:rPr>
        <w:t>where</w:t>
      </w:r>
      <w:r>
        <w:rPr>
          <w:spacing w:val="1"/>
          <w:w w:val="110"/>
          <w:u w:val="none"/>
          <w:vertAlign w:val="baseline"/>
        </w:rPr>
        <w:t> </w:t>
      </w:r>
      <w:r>
        <w:rPr>
          <w:i/>
          <w:w w:val="110"/>
          <w:u w:val="none"/>
          <w:vertAlign w:val="baseline"/>
        </w:rPr>
        <w:t>a</w:t>
      </w:r>
      <w:r>
        <w:rPr>
          <w:i/>
          <w:spacing w:val="-1"/>
          <w:w w:val="110"/>
          <w:u w:val="none"/>
          <w:vertAlign w:val="baseline"/>
        </w:rPr>
        <w:t> </w:t>
      </w:r>
      <w:r>
        <w:rPr>
          <w:spacing w:val="-5"/>
          <w:w w:val="110"/>
          <w:u w:val="none"/>
          <w:vertAlign w:val="baseline"/>
        </w:rPr>
        <w:t>is</w:t>
      </w:r>
    </w:p>
    <w:p>
      <w:pPr>
        <w:spacing w:line="38" w:lineRule="auto" w:before="0"/>
        <w:ind w:left="0" w:right="1238" w:firstLine="0"/>
        <w:jc w:val="right"/>
        <w:rPr>
          <w:sz w:val="8"/>
        </w:rPr>
      </w:pPr>
      <w:r>
        <w:rPr/>
        <mc:AlternateContent>
          <mc:Choice Requires="wps">
            <w:drawing>
              <wp:anchor distT="0" distB="0" distL="0" distR="0" allowOverlap="1" layoutInCell="1" locked="0" behindDoc="1" simplePos="0" relativeHeight="486089728">
                <wp:simplePos x="0" y="0"/>
                <wp:positionH relativeFrom="page">
                  <wp:posOffset>6362636</wp:posOffset>
                </wp:positionH>
                <wp:positionV relativeFrom="paragraph">
                  <wp:posOffset>-87948</wp:posOffset>
                </wp:positionV>
                <wp:extent cx="190500" cy="7556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190500" cy="75565"/>
                        </a:xfrm>
                        <a:prstGeom prst="rect">
                          <a:avLst/>
                        </a:prstGeom>
                      </wps:spPr>
                      <wps:txbx>
                        <w:txbxContent>
                          <w:p>
                            <w:pPr>
                              <w:spacing w:line="118" w:lineRule="exact" w:before="0"/>
                              <w:ind w:left="0" w:right="0" w:firstLine="0"/>
                              <w:jc w:val="left"/>
                              <w:rPr>
                                <w:i/>
                                <w:sz w:val="8"/>
                              </w:rPr>
                            </w:pPr>
                            <w:r>
                              <w:rPr>
                                <w:i/>
                                <w:spacing w:val="-2"/>
                                <w:position w:val="3"/>
                                <w:sz w:val="8"/>
                              </w:rPr>
                              <w:t>n</w:t>
                            </w:r>
                            <w:r>
                              <w:rPr>
                                <w:i/>
                                <w:spacing w:val="-2"/>
                                <w:sz w:val="8"/>
                              </w:rPr>
                              <w:t>samples</w:t>
                            </w:r>
                          </w:p>
                        </w:txbxContent>
                      </wps:txbx>
                      <wps:bodyPr wrap="square" lIns="0" tIns="0" rIns="0" bIns="0" rtlCol="0">
                        <a:noAutofit/>
                      </wps:bodyPr>
                    </wps:wsp>
                  </a:graphicData>
                </a:graphic>
              </wp:anchor>
            </w:drawing>
          </mc:Choice>
          <mc:Fallback>
            <w:pict>
              <v:shape style="position:absolute;margin-left:500.994995pt;margin-top:-6.92505pt;width:15pt;height:5.95pt;mso-position-horizontal-relative:page;mso-position-vertical-relative:paragraph;z-index:-17226752" type="#_x0000_t202" id="docshape70" filled="false" stroked="false">
                <v:textbox inset="0,0,0,0">
                  <w:txbxContent>
                    <w:p>
                      <w:pPr>
                        <w:spacing w:line="118" w:lineRule="exact" w:before="0"/>
                        <w:ind w:left="0" w:right="0" w:firstLine="0"/>
                        <w:jc w:val="left"/>
                        <w:rPr>
                          <w:i/>
                          <w:sz w:val="8"/>
                        </w:rPr>
                      </w:pPr>
                      <w:r>
                        <w:rPr>
                          <w:i/>
                          <w:spacing w:val="-2"/>
                          <w:position w:val="3"/>
                          <w:sz w:val="8"/>
                        </w:rPr>
                        <w:t>n</w:t>
                      </w:r>
                      <w:r>
                        <w:rPr>
                          <w:i/>
                          <w:spacing w:val="-2"/>
                          <w:sz w:val="8"/>
                        </w:rPr>
                        <w:t>samples</w:t>
                      </w:r>
                    </w:p>
                  </w:txbxContent>
                </v:textbox>
                <w10:wrap type="none"/>
              </v:shape>
            </w:pict>
          </mc:Fallback>
        </mc:AlternateContent>
      </w:r>
      <w:r>
        <w:rPr>
          <w:i/>
          <w:spacing w:val="-5"/>
          <w:w w:val="105"/>
          <w:sz w:val="10"/>
        </w:rPr>
        <w:t>C</w:t>
      </w:r>
      <w:r>
        <w:rPr>
          <w:spacing w:val="-5"/>
          <w:w w:val="105"/>
          <w:position w:val="-3"/>
          <w:sz w:val="8"/>
        </w:rPr>
        <w:t>2</w:t>
      </w:r>
    </w:p>
    <w:p>
      <w:pPr>
        <w:pStyle w:val="BodyText"/>
        <w:spacing w:line="307" w:lineRule="auto"/>
      </w:pPr>
      <w:r>
        <w:rPr/>
        <mc:AlternateContent>
          <mc:Choice Requires="wps">
            <w:drawing>
              <wp:anchor distT="0" distB="0" distL="0" distR="0" allowOverlap="1" layoutInCell="1" locked="0" behindDoc="1" simplePos="0" relativeHeight="486089216">
                <wp:simplePos x="0" y="0"/>
                <wp:positionH relativeFrom="page">
                  <wp:posOffset>6613194</wp:posOffset>
                </wp:positionH>
                <wp:positionV relativeFrom="paragraph">
                  <wp:posOffset>229400</wp:posOffset>
                </wp:positionV>
                <wp:extent cx="37465" cy="7302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37465" cy="73025"/>
                        </a:xfrm>
                        <a:prstGeom prst="rect">
                          <a:avLst/>
                        </a:prstGeom>
                      </wps:spPr>
                      <wps:txbx>
                        <w:txbxContent>
                          <w:p>
                            <w:pPr>
                              <w:spacing w:line="113" w:lineRule="exact" w:before="0"/>
                              <w:ind w:left="0" w:right="0" w:firstLine="0"/>
                              <w:jc w:val="left"/>
                              <w:rPr>
                                <w:sz w:val="10"/>
                              </w:rPr>
                            </w:pPr>
                            <w:r>
                              <w:rPr>
                                <w:spacing w:val="-10"/>
                                <w:w w:val="115"/>
                                <w:sz w:val="10"/>
                              </w:rPr>
                              <w:t>2</w:t>
                            </w:r>
                          </w:p>
                        </w:txbxContent>
                      </wps:txbx>
                      <wps:bodyPr wrap="square" lIns="0" tIns="0" rIns="0" bIns="0" rtlCol="0">
                        <a:noAutofit/>
                      </wps:bodyPr>
                    </wps:wsp>
                  </a:graphicData>
                </a:graphic>
              </wp:anchor>
            </w:drawing>
          </mc:Choice>
          <mc:Fallback>
            <w:pict>
              <v:shape style="position:absolute;margin-left:520.723999pt;margin-top:18.063021pt;width:2.95pt;height:5.75pt;mso-position-horizontal-relative:page;mso-position-vertical-relative:paragraph;z-index:-17227264" type="#_x0000_t202" id="docshape71" filled="false" stroked="false">
                <v:textbox inset="0,0,0,0">
                  <w:txbxContent>
                    <w:p>
                      <w:pPr>
                        <w:spacing w:line="113" w:lineRule="exact" w:before="0"/>
                        <w:ind w:left="0" w:right="0" w:firstLine="0"/>
                        <w:jc w:val="left"/>
                        <w:rPr>
                          <w:sz w:val="10"/>
                        </w:rPr>
                      </w:pPr>
                      <w:r>
                        <w:rPr>
                          <w:spacing w:val="-10"/>
                          <w:w w:val="115"/>
                          <w:sz w:val="10"/>
                        </w:rPr>
                        <w:t>2</w:t>
                      </w:r>
                    </w:p>
                  </w:txbxContent>
                </v:textbox>
                <w10:wrap type="none"/>
              </v:shape>
            </w:pict>
          </mc:Fallback>
        </mc:AlternateContent>
      </w:r>
      <w:r>
        <w:rPr>
          <w:w w:val="110"/>
        </w:rPr>
        <w:t>the number of pairs that are in the same set in both clustering, </w:t>
      </w:r>
      <w:r>
        <w:rPr>
          <w:i/>
          <w:w w:val="110"/>
        </w:rPr>
        <w:t>b </w:t>
      </w:r>
      <w:r>
        <w:rPr>
          <w:w w:val="110"/>
        </w:rPr>
        <w:t>is the </w:t>
      </w:r>
      <w:r>
        <w:rPr/>
        <w:t>number</w:t>
      </w:r>
      <w:r>
        <w:rPr>
          <w:spacing w:val="21"/>
        </w:rPr>
        <w:t> </w:t>
      </w:r>
      <w:r>
        <w:rPr/>
        <w:t>of</w:t>
      </w:r>
      <w:r>
        <w:rPr>
          <w:spacing w:val="21"/>
        </w:rPr>
        <w:t> </w:t>
      </w:r>
      <w:r>
        <w:rPr/>
        <w:t>pairs</w:t>
      </w:r>
      <w:r>
        <w:rPr>
          <w:spacing w:val="21"/>
        </w:rPr>
        <w:t> </w:t>
      </w:r>
      <w:r>
        <w:rPr/>
        <w:t>that</w:t>
      </w:r>
      <w:r>
        <w:rPr>
          <w:spacing w:val="19"/>
        </w:rPr>
        <w:t> </w:t>
      </w:r>
      <w:r>
        <w:rPr/>
        <w:t>are</w:t>
      </w:r>
      <w:r>
        <w:rPr>
          <w:spacing w:val="21"/>
        </w:rPr>
        <w:t> </w:t>
      </w:r>
      <w:r>
        <w:rPr/>
        <w:t>in</w:t>
      </w:r>
      <w:r>
        <w:rPr>
          <w:spacing w:val="20"/>
        </w:rPr>
        <w:t> </w:t>
      </w:r>
      <w:r>
        <w:rPr/>
        <w:t>different</w:t>
      </w:r>
      <w:r>
        <w:rPr>
          <w:spacing w:val="21"/>
        </w:rPr>
        <w:t> </w:t>
      </w:r>
      <w:r>
        <w:rPr/>
        <w:t>sets</w:t>
      </w:r>
      <w:r>
        <w:rPr>
          <w:spacing w:val="21"/>
        </w:rPr>
        <w:t> </w:t>
      </w:r>
      <w:r>
        <w:rPr/>
        <w:t>in</w:t>
      </w:r>
      <w:r>
        <w:rPr>
          <w:spacing w:val="19"/>
        </w:rPr>
        <w:t> </w:t>
      </w:r>
      <w:r>
        <w:rPr/>
        <w:t>both</w:t>
      </w:r>
      <w:r>
        <w:rPr>
          <w:spacing w:val="23"/>
        </w:rPr>
        <w:t> </w:t>
      </w:r>
      <w:r>
        <w:rPr/>
        <w:t>clusterings,</w:t>
      </w:r>
      <w:r>
        <w:rPr>
          <w:spacing w:val="19"/>
        </w:rPr>
        <w:t> </w:t>
      </w:r>
      <w:r>
        <w:rPr>
          <w:i/>
        </w:rPr>
        <w:t>C</w:t>
      </w:r>
      <w:r>
        <w:rPr>
          <w:i/>
          <w:vertAlign w:val="superscript"/>
        </w:rPr>
        <w:t>n</w:t>
      </w:r>
      <w:r>
        <w:rPr>
          <w:i/>
          <w:position w:val="7"/>
          <w:sz w:val="8"/>
          <w:vertAlign w:val="baseline"/>
        </w:rPr>
        <w:t>samples</w:t>
      </w:r>
      <w:r>
        <w:rPr>
          <w:i/>
          <w:spacing w:val="74"/>
          <w:position w:val="7"/>
          <w:sz w:val="8"/>
          <w:vertAlign w:val="baseline"/>
        </w:rPr>
        <w:t> </w:t>
      </w:r>
      <w:r>
        <w:rPr>
          <w:vertAlign w:val="baseline"/>
        </w:rPr>
        <w:t>is</w:t>
      </w:r>
      <w:r>
        <w:rPr>
          <w:spacing w:val="22"/>
          <w:vertAlign w:val="baseline"/>
        </w:rPr>
        <w:t> </w:t>
      </w:r>
      <w:r>
        <w:rPr>
          <w:spacing w:val="-5"/>
          <w:vertAlign w:val="baseline"/>
        </w:rPr>
        <w:t>the</w:t>
      </w:r>
    </w:p>
    <w:p>
      <w:pPr>
        <w:spacing w:after="0" w:line="307" w:lineRule="auto"/>
        <w:sectPr>
          <w:type w:val="continuous"/>
          <w:pgSz w:w="11910" w:h="15880"/>
          <w:pgMar w:header="655" w:footer="544" w:top="620" w:bottom="280" w:left="620" w:right="600"/>
          <w:cols w:num="2" w:equalWidth="0">
            <w:col w:w="5194" w:space="186"/>
            <w:col w:w="5310"/>
          </w:cols>
        </w:sectPr>
      </w:pPr>
    </w:p>
    <w:p>
      <w:pPr>
        <w:pStyle w:val="BodyText"/>
        <w:spacing w:line="152" w:lineRule="exact"/>
      </w:pPr>
      <w:r>
        <w:rPr>
          <w:w w:val="110"/>
        </w:rPr>
        <w:t>maximum</w:t>
      </w:r>
      <w:r>
        <w:rPr>
          <w:spacing w:val="15"/>
          <w:w w:val="110"/>
        </w:rPr>
        <w:t> </w:t>
      </w:r>
      <w:r>
        <w:rPr>
          <w:w w:val="110"/>
        </w:rPr>
        <w:t>distance</w:t>
      </w:r>
      <w:r>
        <w:rPr>
          <w:spacing w:val="14"/>
          <w:w w:val="110"/>
        </w:rPr>
        <w:t> </w:t>
      </w:r>
      <w:r>
        <w:rPr>
          <w:w w:val="110"/>
        </w:rPr>
        <w:t>between</w:t>
      </w:r>
      <w:r>
        <w:rPr>
          <w:spacing w:val="14"/>
          <w:w w:val="110"/>
        </w:rPr>
        <w:t> </w:t>
      </w:r>
      <w:r>
        <w:rPr>
          <w:w w:val="110"/>
        </w:rPr>
        <w:t>two</w:t>
      </w:r>
      <w:r>
        <w:rPr>
          <w:spacing w:val="15"/>
          <w:w w:val="110"/>
        </w:rPr>
        <w:t> </w:t>
      </w:r>
      <w:r>
        <w:rPr>
          <w:w w:val="110"/>
        </w:rPr>
        <w:t>points</w:t>
      </w:r>
      <w:r>
        <w:rPr>
          <w:spacing w:val="15"/>
          <w:w w:val="110"/>
        </w:rPr>
        <w:t> </w:t>
      </w:r>
      <w:r>
        <w:rPr>
          <w:w w:val="110"/>
        </w:rPr>
        <w:t>to</w:t>
      </w:r>
      <w:r>
        <w:rPr>
          <w:spacing w:val="14"/>
          <w:w w:val="110"/>
        </w:rPr>
        <w:t> </w:t>
      </w:r>
      <w:r>
        <w:rPr>
          <w:w w:val="110"/>
        </w:rPr>
        <w:t>be</w:t>
      </w:r>
      <w:r>
        <w:rPr>
          <w:spacing w:val="14"/>
          <w:w w:val="110"/>
        </w:rPr>
        <w:t> </w:t>
      </w:r>
      <w:r>
        <w:rPr>
          <w:w w:val="110"/>
        </w:rPr>
        <w:t>said</w:t>
      </w:r>
      <w:r>
        <w:rPr>
          <w:spacing w:val="14"/>
          <w:w w:val="110"/>
        </w:rPr>
        <w:t> </w:t>
      </w:r>
      <w:r>
        <w:rPr>
          <w:w w:val="110"/>
        </w:rPr>
        <w:t>that</w:t>
      </w:r>
      <w:r>
        <w:rPr>
          <w:spacing w:val="15"/>
          <w:w w:val="110"/>
        </w:rPr>
        <w:t> </w:t>
      </w:r>
      <w:r>
        <w:rPr>
          <w:w w:val="110"/>
        </w:rPr>
        <w:t>they</w:t>
      </w:r>
      <w:r>
        <w:rPr>
          <w:spacing w:val="14"/>
          <w:w w:val="110"/>
        </w:rPr>
        <w:t> </w:t>
      </w:r>
      <w:r>
        <w:rPr>
          <w:w w:val="110"/>
        </w:rPr>
        <w:t>are</w:t>
      </w:r>
      <w:r>
        <w:rPr>
          <w:spacing w:val="14"/>
          <w:w w:val="110"/>
        </w:rPr>
        <w:t> </w:t>
      </w:r>
      <w:r>
        <w:rPr>
          <w:w w:val="110"/>
        </w:rPr>
        <w:t>in</w:t>
      </w:r>
      <w:r>
        <w:rPr>
          <w:spacing w:val="14"/>
          <w:w w:val="110"/>
        </w:rPr>
        <w:t> </w:t>
      </w:r>
      <w:r>
        <w:rPr>
          <w:spacing w:val="-5"/>
          <w:w w:val="110"/>
        </w:rPr>
        <w:t>the</w:t>
      </w:r>
    </w:p>
    <w:p>
      <w:pPr>
        <w:pStyle w:val="BodyText"/>
        <w:spacing w:before="24"/>
      </w:pPr>
      <w:r>
        <w:rPr>
          <w:w w:val="110"/>
        </w:rPr>
        <w:t>same</w:t>
      </w:r>
      <w:r>
        <w:rPr>
          <w:spacing w:val="-3"/>
          <w:w w:val="110"/>
        </w:rPr>
        <w:t> </w:t>
      </w:r>
      <w:r>
        <w:rPr>
          <w:spacing w:val="-2"/>
          <w:w w:val="110"/>
        </w:rPr>
        <w:t>cluster.</w:t>
      </w:r>
    </w:p>
    <w:p>
      <w:pPr>
        <w:pStyle w:val="BodyText"/>
        <w:spacing w:line="216" w:lineRule="auto" w:before="41"/>
        <w:ind w:right="38" w:firstLine="239"/>
        <w:jc w:val="right"/>
      </w:pPr>
      <w:r>
        <w:rPr>
          <w:b/>
          <w:w w:val="110"/>
        </w:rPr>
        <w:t>Step</w:t>
      </w:r>
      <w:r>
        <w:rPr>
          <w:b/>
          <w:spacing w:val="-1"/>
          <w:w w:val="110"/>
        </w:rPr>
        <w:t> </w:t>
      </w:r>
      <w:r>
        <w:rPr>
          <w:b/>
          <w:w w:val="110"/>
        </w:rPr>
        <w:t>1.</w:t>
      </w:r>
      <w:r>
        <w:rPr>
          <w:b/>
          <w:spacing w:val="-2"/>
          <w:w w:val="110"/>
        </w:rPr>
        <w:t> </w:t>
      </w:r>
      <w:r>
        <w:rPr>
          <w:w w:val="110"/>
        </w:rPr>
        <w:t>Beginning</w:t>
      </w:r>
      <w:r>
        <w:rPr>
          <w:spacing w:val="-2"/>
          <w:w w:val="110"/>
        </w:rPr>
        <w:t> </w:t>
      </w:r>
      <w:r>
        <w:rPr>
          <w:w w:val="110"/>
        </w:rPr>
        <w:t>with</w:t>
      </w:r>
      <w:r>
        <w:rPr>
          <w:spacing w:val="-2"/>
          <w:w w:val="110"/>
        </w:rPr>
        <w:t> </w:t>
      </w:r>
      <w:r>
        <w:rPr>
          <w:w w:val="110"/>
        </w:rPr>
        <w:t>the</w:t>
      </w:r>
      <w:r>
        <w:rPr>
          <w:spacing w:val="-1"/>
          <w:w w:val="110"/>
        </w:rPr>
        <w:t> </w:t>
      </w:r>
      <w:r>
        <w:rPr>
          <w:w w:val="110"/>
        </w:rPr>
        <w:t>random</w:t>
      </w:r>
      <w:r>
        <w:rPr>
          <w:spacing w:val="-2"/>
          <w:w w:val="110"/>
        </w:rPr>
        <w:t> </w:t>
      </w:r>
      <w:r>
        <w:rPr>
          <w:w w:val="110"/>
        </w:rPr>
        <w:t>starting</w:t>
      </w:r>
      <w:r>
        <w:rPr>
          <w:spacing w:val="-2"/>
          <w:w w:val="110"/>
        </w:rPr>
        <w:t> </w:t>
      </w:r>
      <w:r>
        <w:rPr>
          <w:w w:val="110"/>
        </w:rPr>
        <w:t>point</w:t>
      </w:r>
      <w:r>
        <w:rPr>
          <w:spacing w:val="-2"/>
          <w:w w:val="110"/>
        </w:rPr>
        <w:t> </w:t>
      </w:r>
      <w:r>
        <w:rPr>
          <w:w w:val="110"/>
        </w:rPr>
        <w:t>that</w:t>
      </w:r>
      <w:r>
        <w:rPr>
          <w:spacing w:val="-1"/>
          <w:w w:val="110"/>
        </w:rPr>
        <w:t> </w:t>
      </w:r>
      <w:r>
        <w:rPr>
          <w:w w:val="110"/>
        </w:rPr>
        <w:t>is</w:t>
      </w:r>
      <w:r>
        <w:rPr>
          <w:spacing w:val="-2"/>
          <w:w w:val="110"/>
        </w:rPr>
        <w:t> </w:t>
      </w:r>
      <w:r>
        <w:rPr>
          <w:w w:val="110"/>
        </w:rPr>
        <w:t>not</w:t>
      </w:r>
      <w:r>
        <w:rPr>
          <w:spacing w:val="-1"/>
          <w:w w:val="110"/>
        </w:rPr>
        <w:t> </w:t>
      </w:r>
      <w:r>
        <w:rPr>
          <w:w w:val="110"/>
        </w:rPr>
        <w:t>visited. </w:t>
      </w:r>
      <w:r>
        <w:rPr>
          <w:b/>
          <w:w w:val="110"/>
        </w:rPr>
        <w:t>Step 2. </w:t>
      </w:r>
      <w:r>
        <w:rPr>
          <w:w w:val="110"/>
        </w:rPr>
        <w:t>Using </w:t>
      </w:r>
      <w:r>
        <w:rPr>
          <w:rFonts w:ascii="STIX" w:hAnsi="STIX"/>
          <w:w w:val="110"/>
          <w:sz w:val="17"/>
        </w:rPr>
        <w:t>ε </w:t>
      </w:r>
      <w:r>
        <w:rPr>
          <w:w w:val="110"/>
        </w:rPr>
        <w:t>select the neighborhood of this point. All points at a distance</w:t>
      </w:r>
      <w:r>
        <w:rPr>
          <w:spacing w:val="1"/>
          <w:w w:val="110"/>
        </w:rPr>
        <w:t> </w:t>
      </w:r>
      <w:r>
        <w:rPr>
          <w:rFonts w:ascii="STIX" w:hAnsi="STIX"/>
          <w:w w:val="110"/>
          <w:sz w:val="17"/>
        </w:rPr>
        <w:t>ε</w:t>
      </w:r>
      <w:r>
        <w:rPr>
          <w:rFonts w:ascii="STIX" w:hAnsi="STIX"/>
          <w:spacing w:val="-2"/>
          <w:w w:val="110"/>
          <w:sz w:val="17"/>
        </w:rPr>
        <w:t> </w:t>
      </w:r>
      <w:r>
        <w:rPr>
          <w:w w:val="110"/>
        </w:rPr>
        <w:t>are neighborhood</w:t>
      </w:r>
      <w:r>
        <w:rPr>
          <w:spacing w:val="1"/>
          <w:w w:val="110"/>
        </w:rPr>
        <w:t> </w:t>
      </w:r>
      <w:r>
        <w:rPr>
          <w:w w:val="110"/>
        </w:rPr>
        <w:t>points. In</w:t>
      </w:r>
      <w:r>
        <w:rPr>
          <w:spacing w:val="1"/>
          <w:w w:val="110"/>
        </w:rPr>
        <w:t> </w:t>
      </w:r>
      <w:r>
        <w:rPr>
          <w:w w:val="110"/>
        </w:rPr>
        <w:t>the</w:t>
      </w:r>
      <w:r>
        <w:rPr>
          <w:spacing w:val="2"/>
          <w:w w:val="110"/>
        </w:rPr>
        <w:t> </w:t>
      </w:r>
      <w:r>
        <w:rPr>
          <w:w w:val="110"/>
        </w:rPr>
        <w:t>experiments, the </w:t>
      </w:r>
      <w:r>
        <w:rPr>
          <w:spacing w:val="-2"/>
          <w:w w:val="110"/>
        </w:rPr>
        <w:t>parameters</w:t>
      </w:r>
    </w:p>
    <w:p>
      <w:pPr>
        <w:pStyle w:val="BodyText"/>
        <w:spacing w:line="169" w:lineRule="exact"/>
      </w:pPr>
      <w:r>
        <w:rPr>
          <w:w w:val="110"/>
        </w:rPr>
        <w:t>chosen</w:t>
      </w:r>
      <w:r>
        <w:rPr>
          <w:spacing w:val="4"/>
          <w:w w:val="110"/>
        </w:rPr>
        <w:t> </w:t>
      </w:r>
      <w:r>
        <w:rPr>
          <w:w w:val="110"/>
        </w:rPr>
        <w:t>for</w:t>
      </w:r>
      <w:r>
        <w:rPr>
          <w:spacing w:val="4"/>
          <w:w w:val="110"/>
        </w:rPr>
        <w:t> </w:t>
      </w:r>
      <w:r>
        <w:rPr>
          <w:w w:val="110"/>
        </w:rPr>
        <w:t>eps</w:t>
      </w:r>
      <w:r>
        <w:rPr>
          <w:spacing w:val="4"/>
          <w:w w:val="110"/>
        </w:rPr>
        <w:t> </w:t>
      </w:r>
      <w:r>
        <w:rPr>
          <w:w w:val="110"/>
        </w:rPr>
        <w:t>and</w:t>
      </w:r>
      <w:r>
        <w:rPr>
          <w:spacing w:val="5"/>
          <w:w w:val="110"/>
        </w:rPr>
        <w:t> </w:t>
      </w:r>
      <w:r>
        <w:rPr>
          <w:w w:val="110"/>
        </w:rPr>
        <w:t>minPts</w:t>
      </w:r>
      <w:r>
        <w:rPr>
          <w:spacing w:val="3"/>
          <w:w w:val="110"/>
        </w:rPr>
        <w:t> </w:t>
      </w:r>
      <w:r>
        <w:rPr>
          <w:w w:val="110"/>
        </w:rPr>
        <w:t>are</w:t>
      </w:r>
      <w:r>
        <w:rPr>
          <w:spacing w:val="4"/>
          <w:w w:val="110"/>
        </w:rPr>
        <w:t> </w:t>
      </w:r>
      <w:r>
        <w:rPr>
          <w:w w:val="110"/>
        </w:rPr>
        <w:t>0.0375</w:t>
      </w:r>
      <w:r>
        <w:rPr>
          <w:spacing w:val="4"/>
          <w:w w:val="110"/>
        </w:rPr>
        <w:t> </w:t>
      </w:r>
      <w:r>
        <w:rPr>
          <w:w w:val="110"/>
        </w:rPr>
        <w:t>and</w:t>
      </w:r>
      <w:r>
        <w:rPr>
          <w:spacing w:val="4"/>
          <w:w w:val="110"/>
        </w:rPr>
        <w:t> </w:t>
      </w:r>
      <w:r>
        <w:rPr>
          <w:w w:val="110"/>
        </w:rPr>
        <w:t>50,</w:t>
      </w:r>
      <w:r>
        <w:rPr>
          <w:spacing w:val="3"/>
          <w:w w:val="110"/>
        </w:rPr>
        <w:t> </w:t>
      </w:r>
      <w:r>
        <w:rPr>
          <w:spacing w:val="-2"/>
          <w:w w:val="110"/>
        </w:rPr>
        <w:t>respectively.</w:t>
      </w:r>
    </w:p>
    <w:p>
      <w:pPr>
        <w:pStyle w:val="BodyText"/>
        <w:spacing w:line="210" w:lineRule="atLeast"/>
        <w:ind w:firstLine="239"/>
      </w:pPr>
      <w:r>
        <w:rPr>
          <w:b/>
          <w:w w:val="110"/>
        </w:rPr>
        <w:t>Step</w:t>
      </w:r>
      <w:r>
        <w:rPr>
          <w:b/>
          <w:w w:val="110"/>
        </w:rPr>
        <w:t> 3.</w:t>
      </w:r>
      <w:r>
        <w:rPr>
          <w:b/>
          <w:w w:val="110"/>
        </w:rPr>
        <w:t> </w:t>
      </w:r>
      <w:r>
        <w:rPr>
          <w:w w:val="110"/>
        </w:rPr>
        <w:t>If</w:t>
      </w:r>
      <w:r>
        <w:rPr>
          <w:w w:val="110"/>
        </w:rPr>
        <w:t> there</w:t>
      </w:r>
      <w:r>
        <w:rPr>
          <w:w w:val="110"/>
        </w:rPr>
        <w:t> exists</w:t>
      </w:r>
      <w:r>
        <w:rPr>
          <w:w w:val="110"/>
        </w:rPr>
        <w:t> a</w:t>
      </w:r>
      <w:r>
        <w:rPr>
          <w:w w:val="110"/>
        </w:rPr>
        <w:t> sufficient</w:t>
      </w:r>
      <w:r>
        <w:rPr>
          <w:w w:val="110"/>
        </w:rPr>
        <w:t> neighborhood</w:t>
      </w:r>
      <w:r>
        <w:rPr>
          <w:w w:val="110"/>
        </w:rPr>
        <w:t> around</w:t>
      </w:r>
      <w:r>
        <w:rPr>
          <w:w w:val="110"/>
        </w:rPr>
        <w:t> this</w:t>
      </w:r>
      <w:r>
        <w:rPr>
          <w:w w:val="110"/>
        </w:rPr>
        <w:t> </w:t>
      </w:r>
      <w:r>
        <w:rPr>
          <w:w w:val="110"/>
        </w:rPr>
        <w:t>point then</w:t>
      </w:r>
      <w:r>
        <w:rPr>
          <w:spacing w:val="10"/>
          <w:w w:val="110"/>
        </w:rPr>
        <w:t> </w:t>
      </w:r>
      <w:r>
        <w:rPr>
          <w:w w:val="110"/>
        </w:rPr>
        <w:t>the</w:t>
      </w:r>
      <w:r>
        <w:rPr>
          <w:spacing w:val="11"/>
          <w:w w:val="110"/>
        </w:rPr>
        <w:t> </w:t>
      </w:r>
      <w:r>
        <w:rPr>
          <w:w w:val="110"/>
        </w:rPr>
        <w:t>clustering</w:t>
      </w:r>
      <w:r>
        <w:rPr>
          <w:spacing w:val="9"/>
          <w:w w:val="110"/>
        </w:rPr>
        <w:t> </w:t>
      </w:r>
      <w:r>
        <w:rPr>
          <w:w w:val="110"/>
        </w:rPr>
        <w:t>process</w:t>
      </w:r>
      <w:r>
        <w:rPr>
          <w:spacing w:val="10"/>
          <w:w w:val="110"/>
        </w:rPr>
        <w:t> </w:t>
      </w:r>
      <w:r>
        <w:rPr>
          <w:w w:val="110"/>
        </w:rPr>
        <w:t>starts</w:t>
      </w:r>
      <w:r>
        <w:rPr>
          <w:spacing w:val="10"/>
          <w:w w:val="110"/>
        </w:rPr>
        <w:t> </w:t>
      </w:r>
      <w:r>
        <w:rPr>
          <w:w w:val="110"/>
        </w:rPr>
        <w:t>and</w:t>
      </w:r>
      <w:r>
        <w:rPr>
          <w:spacing w:val="9"/>
          <w:w w:val="110"/>
        </w:rPr>
        <w:t> </w:t>
      </w:r>
      <w:r>
        <w:rPr>
          <w:w w:val="110"/>
        </w:rPr>
        <w:t>the</w:t>
      </w:r>
      <w:r>
        <w:rPr>
          <w:spacing w:val="9"/>
          <w:w w:val="110"/>
        </w:rPr>
        <w:t> </w:t>
      </w:r>
      <w:r>
        <w:rPr>
          <w:w w:val="110"/>
        </w:rPr>
        <w:t>point</w:t>
      </w:r>
      <w:r>
        <w:rPr>
          <w:spacing w:val="10"/>
          <w:w w:val="110"/>
        </w:rPr>
        <w:t> </w:t>
      </w:r>
      <w:r>
        <w:rPr>
          <w:w w:val="110"/>
        </w:rPr>
        <w:t>is</w:t>
      </w:r>
      <w:r>
        <w:rPr>
          <w:spacing w:val="10"/>
          <w:w w:val="110"/>
        </w:rPr>
        <w:t> </w:t>
      </w:r>
      <w:r>
        <w:rPr>
          <w:w w:val="110"/>
        </w:rPr>
        <w:t>marked</w:t>
      </w:r>
      <w:r>
        <w:rPr>
          <w:spacing w:val="10"/>
          <w:w w:val="110"/>
        </w:rPr>
        <w:t> </w:t>
      </w:r>
      <w:r>
        <w:rPr>
          <w:w w:val="110"/>
        </w:rPr>
        <w:t>as</w:t>
      </w:r>
      <w:r>
        <w:rPr>
          <w:spacing w:val="9"/>
          <w:w w:val="110"/>
        </w:rPr>
        <w:t> </w:t>
      </w:r>
      <w:r>
        <w:rPr>
          <w:w w:val="110"/>
        </w:rPr>
        <w:t>visited</w:t>
      </w:r>
      <w:r>
        <w:rPr>
          <w:spacing w:val="9"/>
          <w:w w:val="110"/>
        </w:rPr>
        <w:t> </w:t>
      </w:r>
      <w:r>
        <w:rPr>
          <w:spacing w:val="-7"/>
          <w:w w:val="110"/>
        </w:rPr>
        <w:t>or</w:t>
      </w:r>
    </w:p>
    <w:p>
      <w:pPr>
        <w:pStyle w:val="BodyText"/>
        <w:spacing w:before="1"/>
        <w:jc w:val="both"/>
      </w:pPr>
      <w:r>
        <w:rPr/>
        <w:br w:type="column"/>
      </w:r>
      <w:r>
        <w:rPr>
          <w:w w:val="110"/>
        </w:rPr>
        <w:t>number</w:t>
      </w:r>
      <w:r>
        <w:rPr>
          <w:spacing w:val="1"/>
          <w:w w:val="110"/>
        </w:rPr>
        <w:t> </w:t>
      </w:r>
      <w:r>
        <w:rPr>
          <w:w w:val="110"/>
        </w:rPr>
        <w:t>of</w:t>
      </w:r>
      <w:r>
        <w:rPr>
          <w:spacing w:val="2"/>
          <w:w w:val="110"/>
        </w:rPr>
        <w:t> </w:t>
      </w:r>
      <w:r>
        <w:rPr>
          <w:w w:val="110"/>
        </w:rPr>
        <w:t>possible</w:t>
      </w:r>
      <w:r>
        <w:rPr>
          <w:spacing w:val="2"/>
          <w:w w:val="110"/>
        </w:rPr>
        <w:t> </w:t>
      </w:r>
      <w:r>
        <w:rPr>
          <w:w w:val="110"/>
        </w:rPr>
        <w:t>pairs</w:t>
      </w:r>
      <w:r>
        <w:rPr>
          <w:spacing w:val="2"/>
          <w:w w:val="110"/>
        </w:rPr>
        <w:t> </w:t>
      </w:r>
      <w:r>
        <w:rPr>
          <w:w w:val="110"/>
        </w:rPr>
        <w:t>in</w:t>
      </w:r>
      <w:r>
        <w:rPr>
          <w:spacing w:val="2"/>
          <w:w w:val="110"/>
        </w:rPr>
        <w:t> </w:t>
      </w:r>
      <w:r>
        <w:rPr>
          <w:w w:val="110"/>
        </w:rPr>
        <w:t>the</w:t>
      </w:r>
      <w:r>
        <w:rPr>
          <w:spacing w:val="2"/>
          <w:w w:val="110"/>
        </w:rPr>
        <w:t> </w:t>
      </w:r>
      <w:r>
        <w:rPr>
          <w:spacing w:val="-2"/>
          <w:w w:val="110"/>
        </w:rPr>
        <w:t>dataset.</w:t>
      </w:r>
    </w:p>
    <w:p>
      <w:pPr>
        <w:pStyle w:val="BodyText"/>
        <w:spacing w:line="273" w:lineRule="auto" w:before="24"/>
        <w:ind w:right="149" w:firstLine="239"/>
        <w:jc w:val="both"/>
      </w:pPr>
      <w:r>
        <w:rPr>
          <w:b/>
          <w:w w:val="110"/>
        </w:rPr>
        <w:t>Adjusted</w:t>
      </w:r>
      <w:r>
        <w:rPr>
          <w:b/>
          <w:spacing w:val="-8"/>
          <w:w w:val="110"/>
        </w:rPr>
        <w:t> </w:t>
      </w:r>
      <w:r>
        <w:rPr>
          <w:b/>
          <w:w w:val="110"/>
        </w:rPr>
        <w:t>Mutual</w:t>
      </w:r>
      <w:r>
        <w:rPr>
          <w:b/>
          <w:spacing w:val="-8"/>
          <w:w w:val="110"/>
        </w:rPr>
        <w:t> </w:t>
      </w:r>
      <w:r>
        <w:rPr>
          <w:b/>
          <w:w w:val="110"/>
        </w:rPr>
        <w:t>Information.</w:t>
      </w:r>
      <w:r>
        <w:rPr>
          <w:b/>
          <w:spacing w:val="-9"/>
          <w:w w:val="110"/>
        </w:rPr>
        <w:t> </w:t>
      </w:r>
      <w:r>
        <w:rPr>
          <w:w w:val="110"/>
        </w:rPr>
        <w:t>Mutual</w:t>
      </w:r>
      <w:r>
        <w:rPr>
          <w:spacing w:val="-8"/>
          <w:w w:val="110"/>
        </w:rPr>
        <w:t> </w:t>
      </w:r>
      <w:r>
        <w:rPr>
          <w:w w:val="110"/>
        </w:rPr>
        <w:t>Information</w:t>
      </w:r>
      <w:r>
        <w:rPr>
          <w:spacing w:val="-8"/>
          <w:w w:val="110"/>
        </w:rPr>
        <w:t> </w:t>
      </w:r>
      <w:r>
        <w:rPr>
          <w:w w:val="110"/>
        </w:rPr>
        <w:t>is</w:t>
      </w:r>
      <w:r>
        <w:rPr>
          <w:spacing w:val="-8"/>
          <w:w w:val="110"/>
        </w:rPr>
        <w:t> </w:t>
      </w:r>
      <w:r>
        <w:rPr>
          <w:w w:val="110"/>
        </w:rPr>
        <w:t>a</w:t>
      </w:r>
      <w:r>
        <w:rPr>
          <w:spacing w:val="-9"/>
          <w:w w:val="110"/>
        </w:rPr>
        <w:t> </w:t>
      </w:r>
      <w:r>
        <w:rPr>
          <w:w w:val="110"/>
        </w:rPr>
        <w:t>metric</w:t>
      </w:r>
      <w:r>
        <w:rPr>
          <w:spacing w:val="-8"/>
          <w:w w:val="110"/>
        </w:rPr>
        <w:t> </w:t>
      </w:r>
      <w:r>
        <w:rPr>
          <w:w w:val="110"/>
        </w:rPr>
        <w:t>that </w:t>
      </w:r>
      <w:r>
        <w:rPr/>
        <w:t>measures the consensus of two assignments, ignoring permutations. Two</w:t>
      </w:r>
      <w:r>
        <w:rPr>
          <w:w w:val="110"/>
        </w:rPr>
        <w:t> different</w:t>
      </w:r>
      <w:r>
        <w:rPr>
          <w:spacing w:val="-8"/>
          <w:w w:val="110"/>
        </w:rPr>
        <w:t> </w:t>
      </w:r>
      <w:r>
        <w:rPr>
          <w:w w:val="110"/>
        </w:rPr>
        <w:t>normalized</w:t>
      </w:r>
      <w:r>
        <w:rPr>
          <w:spacing w:val="-8"/>
          <w:w w:val="110"/>
        </w:rPr>
        <w:t> </w:t>
      </w:r>
      <w:r>
        <w:rPr>
          <w:w w:val="110"/>
        </w:rPr>
        <w:t>versions</w:t>
      </w:r>
      <w:r>
        <w:rPr>
          <w:spacing w:val="-7"/>
          <w:w w:val="110"/>
        </w:rPr>
        <w:t> </w:t>
      </w:r>
      <w:r>
        <w:rPr>
          <w:w w:val="110"/>
        </w:rPr>
        <w:t>of</w:t>
      </w:r>
      <w:r>
        <w:rPr>
          <w:spacing w:val="-9"/>
          <w:w w:val="110"/>
        </w:rPr>
        <w:t> </w:t>
      </w:r>
      <w:r>
        <w:rPr>
          <w:w w:val="110"/>
        </w:rPr>
        <w:t>this</w:t>
      </w:r>
      <w:r>
        <w:rPr>
          <w:spacing w:val="-7"/>
          <w:w w:val="110"/>
        </w:rPr>
        <w:t> </w:t>
      </w:r>
      <w:r>
        <w:rPr>
          <w:w w:val="110"/>
        </w:rPr>
        <w:t>measure</w:t>
      </w:r>
      <w:r>
        <w:rPr>
          <w:spacing w:val="-8"/>
          <w:w w:val="110"/>
        </w:rPr>
        <w:t> </w:t>
      </w:r>
      <w:r>
        <w:rPr>
          <w:w w:val="110"/>
        </w:rPr>
        <w:t>are</w:t>
      </w:r>
      <w:r>
        <w:rPr>
          <w:spacing w:val="-8"/>
          <w:w w:val="110"/>
        </w:rPr>
        <w:t> </w:t>
      </w:r>
      <w:r>
        <w:rPr>
          <w:w w:val="110"/>
        </w:rPr>
        <w:t>available,</w:t>
      </w:r>
      <w:r>
        <w:rPr>
          <w:spacing w:val="-9"/>
          <w:w w:val="110"/>
        </w:rPr>
        <w:t> </w:t>
      </w:r>
      <w:r>
        <w:rPr>
          <w:w w:val="110"/>
        </w:rPr>
        <w:t>Normalized </w:t>
      </w:r>
      <w:r>
        <w:rPr/>
        <w:t>Mutual Information (NMI) and Adjusted Mutual Information (AMI). The</w:t>
      </w:r>
      <w:r>
        <w:rPr>
          <w:w w:val="110"/>
        </w:rPr>
        <w:t> adjusted mutual information can be calculated using a similar form to that of the adjusted Rand index:</w:t>
      </w:r>
    </w:p>
    <w:p>
      <w:pPr>
        <w:spacing w:after="0" w:line="273" w:lineRule="auto"/>
        <w:jc w:val="both"/>
        <w:sectPr>
          <w:type w:val="continuous"/>
          <w:pgSz w:w="11910" w:h="15880"/>
          <w:pgMar w:header="655" w:footer="544" w:top="620" w:bottom="280" w:left="620" w:right="600"/>
          <w:cols w:num="2" w:equalWidth="0">
            <w:col w:w="5194" w:space="186"/>
            <w:col w:w="5310"/>
          </w:cols>
        </w:sectPr>
      </w:pPr>
    </w:p>
    <w:p>
      <w:pPr>
        <w:pStyle w:val="BodyText"/>
        <w:spacing w:line="273" w:lineRule="auto" w:before="24"/>
      </w:pPr>
      <w:r>
        <w:rPr>
          <w:w w:val="110"/>
        </w:rPr>
        <w:t>this point is labeled as noise. Then that point is considered as the </w:t>
      </w:r>
      <w:r>
        <w:rPr>
          <w:w w:val="110"/>
        </w:rPr>
        <w:t>point included in the cluster.</w:t>
      </w:r>
    </w:p>
    <w:p>
      <w:pPr>
        <w:tabs>
          <w:tab w:pos="1188" w:val="left" w:leader="none"/>
          <w:tab w:pos="2546" w:val="left" w:leader="none"/>
        </w:tabs>
        <w:spacing w:line="-16" w:lineRule="auto" w:before="21"/>
        <w:ind w:left="131" w:right="0" w:firstLine="0"/>
        <w:jc w:val="left"/>
        <w:rPr>
          <w:rFonts w:ascii="Latin Modern Math" w:hAnsi="Latin Modern Math"/>
          <w:sz w:val="16"/>
        </w:rPr>
      </w:pPr>
      <w:r>
        <w:rPr/>
        <w:br w:type="column"/>
      </w:r>
      <w:r>
        <w:rPr>
          <w:rFonts w:ascii="STIX" w:hAnsi="STIX"/>
          <w:i/>
          <w:position w:val="-10"/>
          <w:sz w:val="16"/>
        </w:rPr>
        <w:t>AMI</w:t>
      </w:r>
      <w:r>
        <w:rPr>
          <w:rFonts w:ascii="STIX" w:hAnsi="STIX"/>
          <w:i/>
          <w:spacing w:val="-9"/>
          <w:position w:val="-10"/>
          <w:sz w:val="16"/>
        </w:rPr>
        <w:t> </w:t>
      </w:r>
      <w:r>
        <w:rPr>
          <w:rFonts w:ascii="Latin Modern Math" w:hAnsi="Latin Modern Math"/>
          <w:position w:val="-10"/>
          <w:sz w:val="16"/>
        </w:rPr>
        <w:t>=</w:t>
      </w:r>
      <w:r>
        <w:rPr>
          <w:rFonts w:ascii="Latin Modern Math" w:hAnsi="Latin Modern Math"/>
          <w:spacing w:val="-27"/>
          <w:position w:val="-10"/>
          <w:sz w:val="16"/>
        </w:rPr>
        <w:t> </w:t>
      </w:r>
      <w:r>
        <w:rPr>
          <w:sz w:val="16"/>
          <w:u w:val="single"/>
        </w:rPr>
        <w:tab/>
      </w:r>
      <w:r>
        <w:rPr>
          <w:rFonts w:ascii="STIX" w:hAnsi="STIX"/>
          <w:i/>
          <w:w w:val="90"/>
          <w:sz w:val="16"/>
          <w:u w:val="single"/>
        </w:rPr>
        <w:t>MI</w:t>
      </w:r>
      <w:r>
        <w:rPr>
          <w:rFonts w:ascii="STIX" w:hAnsi="STIX"/>
          <w:i/>
          <w:spacing w:val="-2"/>
          <w:sz w:val="16"/>
          <w:u w:val="single"/>
        </w:rPr>
        <w:t> </w:t>
      </w:r>
      <w:r>
        <w:rPr>
          <w:rFonts w:ascii="Latin Modern Math" w:hAnsi="Latin Modern Math"/>
          <w:w w:val="90"/>
          <w:sz w:val="16"/>
          <w:u w:val="single"/>
        </w:rPr>
        <w:t>—</w:t>
      </w:r>
      <w:r>
        <w:rPr>
          <w:rFonts w:ascii="Latin Modern Math" w:hAnsi="Latin Modern Math"/>
          <w:spacing w:val="-14"/>
          <w:w w:val="90"/>
          <w:sz w:val="16"/>
          <w:u w:val="single"/>
        </w:rPr>
        <w:t> </w:t>
      </w:r>
      <w:r>
        <w:rPr>
          <w:rFonts w:ascii="STIX" w:hAnsi="STIX"/>
          <w:i/>
          <w:spacing w:val="-2"/>
          <w:w w:val="90"/>
          <w:sz w:val="16"/>
          <w:u w:val="single"/>
        </w:rPr>
        <w:t>E</w:t>
      </w:r>
      <w:r>
        <w:rPr>
          <w:rFonts w:ascii="Latin Modern Math" w:hAnsi="Latin Modern Math"/>
          <w:spacing w:val="-2"/>
          <w:w w:val="90"/>
          <w:sz w:val="16"/>
          <w:u w:val="single"/>
        </w:rPr>
        <w:t>[</w:t>
      </w:r>
      <w:r>
        <w:rPr>
          <w:rFonts w:ascii="STIX" w:hAnsi="STIX"/>
          <w:i/>
          <w:spacing w:val="-2"/>
          <w:w w:val="90"/>
          <w:sz w:val="16"/>
          <w:u w:val="single"/>
        </w:rPr>
        <w:t>MI</w:t>
      </w:r>
      <w:r>
        <w:rPr>
          <w:rFonts w:ascii="Latin Modern Math" w:hAnsi="Latin Modern Math"/>
          <w:spacing w:val="-2"/>
          <w:w w:val="90"/>
          <w:sz w:val="16"/>
          <w:u w:val="single"/>
        </w:rPr>
        <w:t>]</w:t>
      </w:r>
      <w:r>
        <w:rPr>
          <w:rFonts w:ascii="Latin Modern Math" w:hAnsi="Latin Modern Math"/>
          <w:sz w:val="16"/>
          <w:u w:val="single"/>
        </w:rPr>
        <w:tab/>
      </w:r>
    </w:p>
    <w:p>
      <w:pPr>
        <w:spacing w:line="385" w:lineRule="exact" w:before="0"/>
        <w:ind w:left="598" w:right="0" w:firstLine="0"/>
        <w:jc w:val="left"/>
        <w:rPr>
          <w:rFonts w:ascii="Latin Modern Math" w:hAnsi="Latin Modern Math"/>
          <w:sz w:val="16"/>
        </w:rPr>
      </w:pPr>
      <w:r>
        <w:rPr>
          <w:rFonts w:ascii="STIX" w:hAnsi="STIX"/>
          <w:i/>
          <w:sz w:val="16"/>
        </w:rPr>
        <w:t>mean</w:t>
      </w:r>
      <w:r>
        <w:rPr>
          <w:rFonts w:ascii="Latin Modern Math" w:hAnsi="Latin Modern Math"/>
          <w:sz w:val="16"/>
        </w:rPr>
        <w:t>(</w:t>
      </w:r>
      <w:r>
        <w:rPr>
          <w:rFonts w:ascii="STIX" w:hAnsi="STIX"/>
          <w:i/>
          <w:sz w:val="16"/>
        </w:rPr>
        <w:t>H</w:t>
      </w:r>
      <w:r>
        <w:rPr>
          <w:rFonts w:ascii="Latin Modern Math" w:hAnsi="Latin Modern Math"/>
          <w:sz w:val="16"/>
        </w:rPr>
        <w:t>(</w:t>
      </w:r>
      <w:r>
        <w:rPr>
          <w:rFonts w:ascii="STIX" w:hAnsi="STIX"/>
          <w:i/>
          <w:sz w:val="16"/>
        </w:rPr>
        <w:t>U</w:t>
      </w:r>
      <w:r>
        <w:rPr>
          <w:rFonts w:ascii="Latin Modern Math" w:hAnsi="Latin Modern Math"/>
          <w:sz w:val="16"/>
        </w:rPr>
        <w:t>)</w:t>
      </w:r>
      <w:r>
        <w:rPr>
          <w:rFonts w:ascii="LM Roman 10" w:hAnsi="LM Roman 10"/>
          <w:sz w:val="16"/>
        </w:rPr>
        <w:t>,</w:t>
      </w:r>
      <w:r>
        <w:rPr>
          <w:rFonts w:ascii="LM Roman 10" w:hAnsi="LM Roman 10"/>
          <w:spacing w:val="27"/>
          <w:sz w:val="16"/>
        </w:rPr>
        <w:t> </w:t>
      </w:r>
      <w:r>
        <w:rPr>
          <w:rFonts w:ascii="STIX" w:hAnsi="STIX"/>
          <w:i/>
          <w:sz w:val="16"/>
        </w:rPr>
        <w:t>H</w:t>
      </w:r>
      <w:r>
        <w:rPr>
          <w:rFonts w:ascii="Latin Modern Math" w:hAnsi="Latin Modern Math"/>
          <w:sz w:val="16"/>
        </w:rPr>
        <w:t>(</w:t>
      </w:r>
      <w:r>
        <w:rPr>
          <w:rFonts w:ascii="STIX" w:hAnsi="STIX"/>
          <w:i/>
          <w:sz w:val="16"/>
        </w:rPr>
        <w:t>V</w:t>
      </w:r>
      <w:r>
        <w:rPr>
          <w:rFonts w:ascii="Latin Modern Math" w:hAnsi="Latin Modern Math"/>
          <w:sz w:val="16"/>
        </w:rPr>
        <w:t>))</w:t>
      </w:r>
      <w:r>
        <w:rPr>
          <w:rFonts w:ascii="Latin Modern Math" w:hAnsi="Latin Modern Math"/>
          <w:spacing w:val="-19"/>
          <w:sz w:val="16"/>
        </w:rPr>
        <w:t> </w:t>
      </w:r>
      <w:r>
        <w:rPr>
          <w:rFonts w:ascii="Latin Modern Math" w:hAnsi="Latin Modern Math"/>
          <w:sz w:val="16"/>
        </w:rPr>
        <w:t>—</w:t>
      </w:r>
      <w:r>
        <w:rPr>
          <w:rFonts w:ascii="Latin Modern Math" w:hAnsi="Latin Modern Math"/>
          <w:spacing w:val="-19"/>
          <w:sz w:val="16"/>
        </w:rPr>
        <w:t> </w:t>
      </w:r>
      <w:r>
        <w:rPr>
          <w:rFonts w:ascii="STIX" w:hAnsi="STIX"/>
          <w:i/>
          <w:spacing w:val="-2"/>
          <w:sz w:val="16"/>
        </w:rPr>
        <w:t>E</w:t>
      </w:r>
      <w:r>
        <w:rPr>
          <w:rFonts w:ascii="Latin Modern Math" w:hAnsi="Latin Modern Math"/>
          <w:spacing w:val="-2"/>
          <w:sz w:val="16"/>
        </w:rPr>
        <w:t>(</w:t>
      </w:r>
      <w:r>
        <w:rPr>
          <w:rFonts w:ascii="STIX" w:hAnsi="STIX"/>
          <w:i/>
          <w:spacing w:val="-2"/>
          <w:sz w:val="16"/>
        </w:rPr>
        <w:t>MI</w:t>
      </w:r>
      <w:r>
        <w:rPr>
          <w:rFonts w:ascii="Latin Modern Math" w:hAnsi="Latin Modern Math"/>
          <w:spacing w:val="-2"/>
          <w:sz w:val="16"/>
        </w:rPr>
        <w:t>)</w:t>
      </w:r>
    </w:p>
    <w:p>
      <w:pPr>
        <w:spacing w:before="63"/>
        <w:ind w:left="131" w:right="0" w:firstLine="0"/>
        <w:jc w:val="left"/>
        <w:rPr>
          <w:sz w:val="16"/>
        </w:rPr>
      </w:pPr>
      <w:r>
        <w:rPr/>
        <w:br w:type="column"/>
      </w:r>
      <w:r>
        <w:rPr>
          <w:spacing w:val="-5"/>
          <w:w w:val="110"/>
          <w:sz w:val="16"/>
        </w:rPr>
        <w:t>(8)</w:t>
      </w:r>
    </w:p>
    <w:p>
      <w:pPr>
        <w:spacing w:after="0"/>
        <w:jc w:val="left"/>
        <w:rPr>
          <w:sz w:val="16"/>
        </w:rPr>
        <w:sectPr>
          <w:type w:val="continuous"/>
          <w:pgSz w:w="11910" w:h="15880"/>
          <w:pgMar w:header="655" w:footer="544" w:top="620" w:bottom="280" w:left="620" w:right="600"/>
          <w:cols w:num="3" w:equalWidth="0">
            <w:col w:w="5194" w:space="186"/>
            <w:col w:w="2587" w:space="2225"/>
            <w:col w:w="498"/>
          </w:cols>
        </w:sectPr>
      </w:pPr>
    </w:p>
    <w:p>
      <w:pPr>
        <w:pStyle w:val="BodyText"/>
        <w:spacing w:line="212" w:lineRule="exact"/>
        <w:ind w:left="0" w:right="38"/>
        <w:jc w:val="right"/>
      </w:pPr>
      <w:r>
        <w:rPr>
          <w:b/>
          <w:w w:val="110"/>
        </w:rPr>
        <w:t>Step</w:t>
      </w:r>
      <w:r>
        <w:rPr>
          <w:b/>
          <w:spacing w:val="12"/>
          <w:w w:val="110"/>
        </w:rPr>
        <w:t> </w:t>
      </w:r>
      <w:r>
        <w:rPr>
          <w:b/>
          <w:w w:val="110"/>
        </w:rPr>
        <w:t>4.</w:t>
      </w:r>
      <w:r>
        <w:rPr>
          <w:b/>
          <w:spacing w:val="13"/>
          <w:w w:val="110"/>
        </w:rPr>
        <w:t> </w:t>
      </w:r>
      <w:r>
        <w:rPr>
          <w:w w:val="110"/>
        </w:rPr>
        <w:t>If</w:t>
      </w:r>
      <w:r>
        <w:rPr>
          <w:spacing w:val="12"/>
          <w:w w:val="110"/>
        </w:rPr>
        <w:t> </w:t>
      </w:r>
      <w:r>
        <w:rPr>
          <w:w w:val="110"/>
        </w:rPr>
        <w:t>the</w:t>
      </w:r>
      <w:r>
        <w:rPr>
          <w:spacing w:val="13"/>
          <w:w w:val="110"/>
        </w:rPr>
        <w:t> </w:t>
      </w:r>
      <w:r>
        <w:rPr>
          <w:w w:val="110"/>
        </w:rPr>
        <w:t>point</w:t>
      </w:r>
      <w:r>
        <w:rPr>
          <w:spacing w:val="13"/>
          <w:w w:val="110"/>
        </w:rPr>
        <w:t> </w:t>
      </w:r>
      <w:r>
        <w:rPr>
          <w:w w:val="110"/>
        </w:rPr>
        <w:t>is</w:t>
      </w:r>
      <w:r>
        <w:rPr>
          <w:spacing w:val="12"/>
          <w:w w:val="110"/>
        </w:rPr>
        <w:t> </w:t>
      </w:r>
      <w:r>
        <w:rPr>
          <w:w w:val="110"/>
        </w:rPr>
        <w:t>defined</w:t>
      </w:r>
      <w:r>
        <w:rPr>
          <w:spacing w:val="14"/>
          <w:w w:val="110"/>
        </w:rPr>
        <w:t> </w:t>
      </w:r>
      <w:r>
        <w:rPr>
          <w:w w:val="110"/>
        </w:rPr>
        <w:t>as</w:t>
      </w:r>
      <w:r>
        <w:rPr>
          <w:spacing w:val="13"/>
          <w:w w:val="110"/>
        </w:rPr>
        <w:t> </w:t>
      </w:r>
      <w:r>
        <w:rPr>
          <w:w w:val="110"/>
        </w:rPr>
        <w:t>part</w:t>
      </w:r>
      <w:r>
        <w:rPr>
          <w:spacing w:val="11"/>
          <w:w w:val="110"/>
        </w:rPr>
        <w:t> </w:t>
      </w:r>
      <w:r>
        <w:rPr>
          <w:w w:val="110"/>
        </w:rPr>
        <w:t>of</w:t>
      </w:r>
      <w:r>
        <w:rPr>
          <w:spacing w:val="13"/>
          <w:w w:val="110"/>
        </w:rPr>
        <w:t> </w:t>
      </w:r>
      <w:r>
        <w:rPr>
          <w:w w:val="110"/>
        </w:rPr>
        <w:t>a</w:t>
      </w:r>
      <w:r>
        <w:rPr>
          <w:spacing w:val="13"/>
          <w:w w:val="110"/>
        </w:rPr>
        <w:t> </w:t>
      </w:r>
      <w:r>
        <w:rPr>
          <w:w w:val="110"/>
        </w:rPr>
        <w:t>cluster</w:t>
      </w:r>
      <w:r>
        <w:rPr>
          <w:spacing w:val="12"/>
          <w:w w:val="110"/>
        </w:rPr>
        <w:t> </w:t>
      </w:r>
      <w:r>
        <w:rPr>
          <w:w w:val="110"/>
        </w:rPr>
        <w:t>then</w:t>
      </w:r>
      <w:r>
        <w:rPr>
          <w:spacing w:val="13"/>
          <w:w w:val="110"/>
        </w:rPr>
        <w:t> </w:t>
      </w:r>
      <w:r>
        <w:rPr>
          <w:w w:val="110"/>
        </w:rPr>
        <w:t>its</w:t>
      </w:r>
      <w:r>
        <w:rPr>
          <w:spacing w:val="13"/>
          <w:w w:val="110"/>
        </w:rPr>
        <w:t> </w:t>
      </w:r>
      <w:r>
        <w:rPr>
          <w:rFonts w:ascii="STIX" w:hAnsi="STIX"/>
          <w:w w:val="110"/>
          <w:sz w:val="17"/>
        </w:rPr>
        <w:t>ε</w:t>
      </w:r>
      <w:r>
        <w:rPr>
          <w:rFonts w:ascii="STIX" w:hAnsi="STIX"/>
          <w:spacing w:val="9"/>
          <w:w w:val="110"/>
          <w:sz w:val="17"/>
        </w:rPr>
        <w:t> </w:t>
      </w:r>
      <w:r>
        <w:rPr>
          <w:spacing w:val="-2"/>
          <w:w w:val="110"/>
        </w:rPr>
        <w:t>neigh-</w:t>
      </w:r>
    </w:p>
    <w:p>
      <w:pPr>
        <w:pStyle w:val="BodyText"/>
        <w:spacing w:line="173" w:lineRule="exact"/>
        <w:ind w:left="0" w:right="38"/>
        <w:jc w:val="right"/>
      </w:pPr>
      <w:r>
        <w:rPr>
          <w:w w:val="110"/>
        </w:rPr>
        <w:t>borhood</w:t>
      </w:r>
      <w:r>
        <w:rPr>
          <w:spacing w:val="50"/>
          <w:w w:val="110"/>
        </w:rPr>
        <w:t> </w:t>
      </w:r>
      <w:r>
        <w:rPr>
          <w:w w:val="110"/>
        </w:rPr>
        <w:t>becomes</w:t>
      </w:r>
      <w:r>
        <w:rPr>
          <w:spacing w:val="49"/>
          <w:w w:val="110"/>
        </w:rPr>
        <w:t> </w:t>
      </w:r>
      <w:r>
        <w:rPr>
          <w:w w:val="110"/>
        </w:rPr>
        <w:t>a</w:t>
      </w:r>
      <w:r>
        <w:rPr>
          <w:spacing w:val="48"/>
          <w:w w:val="110"/>
        </w:rPr>
        <w:t> </w:t>
      </w:r>
      <w:r>
        <w:rPr>
          <w:w w:val="110"/>
        </w:rPr>
        <w:t>part</w:t>
      </w:r>
      <w:r>
        <w:rPr>
          <w:spacing w:val="48"/>
          <w:w w:val="110"/>
        </w:rPr>
        <w:t> </w:t>
      </w:r>
      <w:r>
        <w:rPr>
          <w:w w:val="110"/>
        </w:rPr>
        <w:t>of</w:t>
      </w:r>
      <w:r>
        <w:rPr>
          <w:spacing w:val="49"/>
          <w:w w:val="110"/>
        </w:rPr>
        <w:t> </w:t>
      </w:r>
      <w:r>
        <w:rPr>
          <w:w w:val="110"/>
        </w:rPr>
        <w:t>a</w:t>
      </w:r>
      <w:r>
        <w:rPr>
          <w:spacing w:val="49"/>
          <w:w w:val="110"/>
        </w:rPr>
        <w:t> </w:t>
      </w:r>
      <w:r>
        <w:rPr>
          <w:w w:val="110"/>
        </w:rPr>
        <w:t>cluster</w:t>
      </w:r>
      <w:r>
        <w:rPr>
          <w:spacing w:val="48"/>
          <w:w w:val="110"/>
        </w:rPr>
        <w:t> </w:t>
      </w:r>
      <w:r>
        <w:rPr>
          <w:w w:val="110"/>
        </w:rPr>
        <w:t>too.</w:t>
      </w:r>
      <w:r>
        <w:rPr>
          <w:spacing w:val="49"/>
          <w:w w:val="110"/>
        </w:rPr>
        <w:t> </w:t>
      </w:r>
      <w:r>
        <w:rPr>
          <w:w w:val="110"/>
        </w:rPr>
        <w:t>Above</w:t>
      </w:r>
      <w:r>
        <w:rPr>
          <w:spacing w:val="49"/>
          <w:w w:val="110"/>
        </w:rPr>
        <w:t> </w:t>
      </w:r>
      <w:r>
        <w:rPr>
          <w:w w:val="110"/>
        </w:rPr>
        <w:t>mentioned</w:t>
      </w:r>
      <w:r>
        <w:rPr>
          <w:spacing w:val="49"/>
          <w:w w:val="110"/>
        </w:rPr>
        <w:t> </w:t>
      </w:r>
      <w:r>
        <w:rPr>
          <w:spacing w:val="-2"/>
          <w:w w:val="110"/>
        </w:rPr>
        <w:t>steps</w:t>
      </w:r>
    </w:p>
    <w:p>
      <w:pPr>
        <w:pStyle w:val="BodyText"/>
        <w:spacing w:line="216" w:lineRule="auto" w:before="17"/>
      </w:pPr>
      <w:r>
        <w:rPr>
          <w:w w:val="110"/>
        </w:rPr>
        <w:t>continue</w:t>
      </w:r>
      <w:r>
        <w:rPr>
          <w:spacing w:val="-8"/>
          <w:w w:val="110"/>
        </w:rPr>
        <w:t> </w:t>
      </w:r>
      <w:r>
        <w:rPr>
          <w:w w:val="110"/>
        </w:rPr>
        <w:t>to</w:t>
      </w:r>
      <w:r>
        <w:rPr>
          <w:spacing w:val="-8"/>
          <w:w w:val="110"/>
        </w:rPr>
        <w:t> </w:t>
      </w:r>
      <w:r>
        <w:rPr>
          <w:w w:val="110"/>
        </w:rPr>
        <w:t>repeat</w:t>
      </w:r>
      <w:r>
        <w:rPr>
          <w:spacing w:val="-7"/>
          <w:w w:val="110"/>
        </w:rPr>
        <w:t> </w:t>
      </w:r>
      <w:r>
        <w:rPr>
          <w:w w:val="110"/>
        </w:rPr>
        <w:t>to</w:t>
      </w:r>
      <w:r>
        <w:rPr>
          <w:spacing w:val="-7"/>
          <w:w w:val="110"/>
        </w:rPr>
        <w:t> </w:t>
      </w:r>
      <w:r>
        <w:rPr>
          <w:w w:val="110"/>
        </w:rPr>
        <w:t>all</w:t>
      </w:r>
      <w:r>
        <w:rPr>
          <w:spacing w:val="-8"/>
          <w:w w:val="110"/>
        </w:rPr>
        <w:t> </w:t>
      </w:r>
      <w:r>
        <w:rPr>
          <w:rFonts w:ascii="STIX" w:hAnsi="STIX"/>
          <w:w w:val="110"/>
          <w:sz w:val="17"/>
        </w:rPr>
        <w:t>ε</w:t>
      </w:r>
      <w:r>
        <w:rPr>
          <w:rFonts w:ascii="STIX" w:hAnsi="STIX"/>
          <w:spacing w:val="-11"/>
          <w:w w:val="110"/>
          <w:sz w:val="17"/>
        </w:rPr>
        <w:t> </w:t>
      </w:r>
      <w:r>
        <w:rPr>
          <w:w w:val="110"/>
        </w:rPr>
        <w:t>neighborhood</w:t>
      </w:r>
      <w:r>
        <w:rPr>
          <w:spacing w:val="-7"/>
          <w:w w:val="110"/>
        </w:rPr>
        <w:t> </w:t>
      </w:r>
      <w:r>
        <w:rPr>
          <w:w w:val="110"/>
        </w:rPr>
        <w:t>points.</w:t>
      </w:r>
      <w:r>
        <w:rPr>
          <w:spacing w:val="-8"/>
          <w:w w:val="110"/>
        </w:rPr>
        <w:t> </w:t>
      </w:r>
      <w:r>
        <w:rPr>
          <w:w w:val="110"/>
        </w:rPr>
        <w:t>This</w:t>
      </w:r>
      <w:r>
        <w:rPr>
          <w:spacing w:val="-7"/>
          <w:w w:val="110"/>
        </w:rPr>
        <w:t> </w:t>
      </w:r>
      <w:r>
        <w:rPr>
          <w:w w:val="110"/>
        </w:rPr>
        <w:t>process</w:t>
      </w:r>
      <w:r>
        <w:rPr>
          <w:spacing w:val="-8"/>
          <w:w w:val="110"/>
        </w:rPr>
        <w:t> </w:t>
      </w:r>
      <w:r>
        <w:rPr>
          <w:w w:val="110"/>
        </w:rPr>
        <w:t>is</w:t>
      </w:r>
      <w:r>
        <w:rPr>
          <w:spacing w:val="-7"/>
          <w:w w:val="110"/>
        </w:rPr>
        <w:t> </w:t>
      </w:r>
      <w:r>
        <w:rPr>
          <w:w w:val="110"/>
        </w:rPr>
        <w:t>repeated till every point in the cluster is defined.</w:t>
      </w:r>
    </w:p>
    <w:p>
      <w:pPr>
        <w:pStyle w:val="BodyText"/>
        <w:spacing w:line="127" w:lineRule="exact" w:before="29"/>
        <w:ind w:left="371"/>
      </w:pPr>
      <w:r>
        <w:rPr>
          <w:b/>
          <w:w w:val="110"/>
        </w:rPr>
        <w:t>Step</w:t>
      </w:r>
      <w:r>
        <w:rPr>
          <w:b/>
          <w:spacing w:val="5"/>
          <w:w w:val="110"/>
        </w:rPr>
        <w:t> </w:t>
      </w:r>
      <w:r>
        <w:rPr>
          <w:b/>
          <w:w w:val="110"/>
        </w:rPr>
        <w:t>5.</w:t>
      </w:r>
      <w:r>
        <w:rPr>
          <w:b/>
          <w:spacing w:val="7"/>
          <w:w w:val="110"/>
        </w:rPr>
        <w:t> </w:t>
      </w:r>
      <w:r>
        <w:rPr>
          <w:w w:val="110"/>
        </w:rPr>
        <w:t>A</w:t>
      </w:r>
      <w:r>
        <w:rPr>
          <w:spacing w:val="5"/>
          <w:w w:val="110"/>
        </w:rPr>
        <w:t> </w:t>
      </w:r>
      <w:r>
        <w:rPr>
          <w:w w:val="110"/>
        </w:rPr>
        <w:t>new</w:t>
      </w:r>
      <w:r>
        <w:rPr>
          <w:spacing w:val="7"/>
          <w:w w:val="110"/>
        </w:rPr>
        <w:t> </w:t>
      </w:r>
      <w:r>
        <w:rPr>
          <w:w w:val="110"/>
        </w:rPr>
        <w:t>unvisited</w:t>
      </w:r>
      <w:r>
        <w:rPr>
          <w:spacing w:val="6"/>
          <w:w w:val="110"/>
        </w:rPr>
        <w:t> </w:t>
      </w:r>
      <w:r>
        <w:rPr>
          <w:w w:val="110"/>
        </w:rPr>
        <w:t>point</w:t>
      </w:r>
      <w:r>
        <w:rPr>
          <w:spacing w:val="6"/>
          <w:w w:val="110"/>
        </w:rPr>
        <w:t> </w:t>
      </w:r>
      <w:r>
        <w:rPr>
          <w:w w:val="110"/>
        </w:rPr>
        <w:t>is</w:t>
      </w:r>
      <w:r>
        <w:rPr>
          <w:spacing w:val="6"/>
          <w:w w:val="110"/>
        </w:rPr>
        <w:t> </w:t>
      </w:r>
      <w:r>
        <w:rPr>
          <w:w w:val="110"/>
        </w:rPr>
        <w:t>selected,</w:t>
      </w:r>
      <w:r>
        <w:rPr>
          <w:spacing w:val="5"/>
          <w:w w:val="110"/>
        </w:rPr>
        <w:t> </w:t>
      </w:r>
      <w:r>
        <w:rPr>
          <w:w w:val="110"/>
        </w:rPr>
        <w:t>guiding</w:t>
      </w:r>
      <w:r>
        <w:rPr>
          <w:spacing w:val="7"/>
          <w:w w:val="110"/>
        </w:rPr>
        <w:t> </w:t>
      </w:r>
      <w:r>
        <w:rPr>
          <w:w w:val="110"/>
        </w:rPr>
        <w:t>to</w:t>
      </w:r>
      <w:r>
        <w:rPr>
          <w:spacing w:val="5"/>
          <w:w w:val="110"/>
        </w:rPr>
        <w:t> </w:t>
      </w:r>
      <w:r>
        <w:rPr>
          <w:w w:val="110"/>
        </w:rPr>
        <w:t>the</w:t>
      </w:r>
      <w:r>
        <w:rPr>
          <w:spacing w:val="5"/>
          <w:w w:val="110"/>
        </w:rPr>
        <w:t> </w:t>
      </w:r>
      <w:r>
        <w:rPr>
          <w:w w:val="110"/>
        </w:rPr>
        <w:t>finding</w:t>
      </w:r>
      <w:r>
        <w:rPr>
          <w:spacing w:val="6"/>
          <w:w w:val="110"/>
        </w:rPr>
        <w:t> </w:t>
      </w:r>
      <w:r>
        <w:rPr>
          <w:spacing w:val="-5"/>
          <w:w w:val="110"/>
        </w:rPr>
        <w:t>of</w:t>
      </w:r>
    </w:p>
    <w:p>
      <w:pPr>
        <w:pStyle w:val="BodyText"/>
        <w:spacing w:line="273" w:lineRule="auto" w:before="35"/>
        <w:ind w:right="150" w:firstLine="239"/>
        <w:jc w:val="both"/>
      </w:pPr>
      <w:r>
        <w:rPr/>
        <w:br w:type="column"/>
      </w:r>
      <w:r>
        <w:rPr>
          <w:b/>
          <w:w w:val="110"/>
        </w:rPr>
        <w:t>Silhouette</w:t>
      </w:r>
      <w:r>
        <w:rPr>
          <w:b/>
          <w:spacing w:val="-9"/>
          <w:w w:val="110"/>
        </w:rPr>
        <w:t> </w:t>
      </w:r>
      <w:r>
        <w:rPr>
          <w:b/>
          <w:w w:val="110"/>
        </w:rPr>
        <w:t>score</w:t>
      </w:r>
      <w:r>
        <w:rPr>
          <w:b/>
          <w:spacing w:val="-8"/>
          <w:w w:val="110"/>
        </w:rPr>
        <w:t> </w:t>
      </w:r>
      <w:r>
        <w:rPr>
          <w:w w:val="110"/>
        </w:rPr>
        <w:t>is</w:t>
      </w:r>
      <w:r>
        <w:rPr>
          <w:spacing w:val="-9"/>
          <w:w w:val="110"/>
        </w:rPr>
        <w:t> </w:t>
      </w:r>
      <w:r>
        <w:rPr>
          <w:w w:val="110"/>
        </w:rPr>
        <w:t>a</w:t>
      </w:r>
      <w:r>
        <w:rPr>
          <w:spacing w:val="-8"/>
          <w:w w:val="110"/>
        </w:rPr>
        <w:t> </w:t>
      </w:r>
      <w:r>
        <w:rPr>
          <w:w w:val="110"/>
        </w:rPr>
        <w:t>method</w:t>
      </w:r>
      <w:r>
        <w:rPr>
          <w:spacing w:val="-9"/>
          <w:w w:val="110"/>
        </w:rPr>
        <w:t> </w:t>
      </w:r>
      <w:r>
        <w:rPr>
          <w:w w:val="110"/>
        </w:rPr>
        <w:t>for</w:t>
      </w:r>
      <w:r>
        <w:rPr>
          <w:spacing w:val="-8"/>
          <w:w w:val="110"/>
        </w:rPr>
        <w:t> </w:t>
      </w:r>
      <w:r>
        <w:rPr>
          <w:w w:val="110"/>
        </w:rPr>
        <w:t>evaluating</w:t>
      </w:r>
      <w:r>
        <w:rPr>
          <w:spacing w:val="-9"/>
          <w:w w:val="110"/>
        </w:rPr>
        <w:t> </w:t>
      </w:r>
      <w:r>
        <w:rPr>
          <w:w w:val="110"/>
        </w:rPr>
        <w:t>the</w:t>
      </w:r>
      <w:r>
        <w:rPr>
          <w:spacing w:val="-8"/>
          <w:w w:val="110"/>
        </w:rPr>
        <w:t> </w:t>
      </w:r>
      <w:r>
        <w:rPr>
          <w:w w:val="110"/>
        </w:rPr>
        <w:t>quality</w:t>
      </w:r>
      <w:r>
        <w:rPr>
          <w:spacing w:val="-9"/>
          <w:w w:val="110"/>
        </w:rPr>
        <w:t> </w:t>
      </w:r>
      <w:r>
        <w:rPr>
          <w:w w:val="110"/>
        </w:rPr>
        <w:t>of</w:t>
      </w:r>
      <w:r>
        <w:rPr>
          <w:spacing w:val="-9"/>
          <w:w w:val="110"/>
        </w:rPr>
        <w:t> </w:t>
      </w:r>
      <w:r>
        <w:rPr>
          <w:w w:val="110"/>
        </w:rPr>
        <w:t>clustering. Particularly, it provides a quantitative way to measure how well </w:t>
      </w:r>
      <w:r>
        <w:rPr>
          <w:w w:val="110"/>
        </w:rPr>
        <w:t>each point</w:t>
      </w:r>
      <w:r>
        <w:rPr>
          <w:w w:val="110"/>
        </w:rPr>
        <w:t> lies</w:t>
      </w:r>
      <w:r>
        <w:rPr>
          <w:w w:val="110"/>
        </w:rPr>
        <w:t> within</w:t>
      </w:r>
      <w:r>
        <w:rPr>
          <w:w w:val="110"/>
        </w:rPr>
        <w:t> its</w:t>
      </w:r>
      <w:r>
        <w:rPr>
          <w:w w:val="110"/>
        </w:rPr>
        <w:t> cluster</w:t>
      </w:r>
      <w:r>
        <w:rPr>
          <w:w w:val="110"/>
        </w:rPr>
        <w:t> in</w:t>
      </w:r>
      <w:r>
        <w:rPr>
          <w:w w:val="110"/>
        </w:rPr>
        <w:t> comparison</w:t>
      </w:r>
      <w:r>
        <w:rPr>
          <w:w w:val="110"/>
        </w:rPr>
        <w:t> to</w:t>
      </w:r>
      <w:r>
        <w:rPr>
          <w:w w:val="110"/>
        </w:rPr>
        <w:t> the</w:t>
      </w:r>
      <w:r>
        <w:rPr>
          <w:w w:val="110"/>
        </w:rPr>
        <w:t> other</w:t>
      </w:r>
      <w:r>
        <w:rPr>
          <w:w w:val="110"/>
        </w:rPr>
        <w:t> clusters.</w:t>
      </w:r>
      <w:r>
        <w:rPr>
          <w:w w:val="110"/>
        </w:rPr>
        <w:t> The Silhouette value for the </w:t>
      </w:r>
      <w:r>
        <w:rPr>
          <w:i/>
          <w:w w:val="110"/>
        </w:rPr>
        <w:t>i</w:t>
      </w:r>
      <w:r>
        <w:rPr>
          <w:w w:val="110"/>
        </w:rPr>
        <w:t>-th data point is:</w:t>
      </w:r>
    </w:p>
    <w:p>
      <w:pPr>
        <w:spacing w:after="0" w:line="273" w:lineRule="auto"/>
        <w:jc w:val="both"/>
        <w:sectPr>
          <w:type w:val="continuous"/>
          <w:pgSz w:w="11910" w:h="15880"/>
          <w:pgMar w:header="655" w:footer="544" w:top="620" w:bottom="280" w:left="620" w:right="600"/>
          <w:cols w:num="2" w:equalWidth="0">
            <w:col w:w="5194" w:space="186"/>
            <w:col w:w="5310"/>
          </w:cols>
        </w:sectPr>
      </w:pPr>
    </w:p>
    <w:p>
      <w:pPr>
        <w:pStyle w:val="BodyText"/>
        <w:spacing w:before="83"/>
      </w:pPr>
      <w:r>
        <w:rPr>
          <w:w w:val="110"/>
        </w:rPr>
        <w:t>the</w:t>
      </w:r>
      <w:r>
        <w:rPr>
          <w:spacing w:val="6"/>
          <w:w w:val="110"/>
        </w:rPr>
        <w:t> </w:t>
      </w:r>
      <w:r>
        <w:rPr>
          <w:w w:val="110"/>
        </w:rPr>
        <w:t>next</w:t>
      </w:r>
      <w:r>
        <w:rPr>
          <w:spacing w:val="5"/>
          <w:w w:val="110"/>
        </w:rPr>
        <w:t> </w:t>
      </w:r>
      <w:r>
        <w:rPr>
          <w:w w:val="110"/>
        </w:rPr>
        <w:t>cluster</w:t>
      </w:r>
      <w:r>
        <w:rPr>
          <w:spacing w:val="5"/>
          <w:w w:val="110"/>
        </w:rPr>
        <w:t> </w:t>
      </w:r>
      <w:r>
        <w:rPr>
          <w:w w:val="110"/>
        </w:rPr>
        <w:t>or</w:t>
      </w:r>
      <w:r>
        <w:rPr>
          <w:spacing w:val="7"/>
          <w:w w:val="110"/>
        </w:rPr>
        <w:t> </w:t>
      </w:r>
      <w:r>
        <w:rPr>
          <w:spacing w:val="-2"/>
          <w:w w:val="110"/>
        </w:rPr>
        <w:t>noise.</w:t>
      </w:r>
    </w:p>
    <w:p>
      <w:pPr>
        <w:pStyle w:val="BodyText"/>
        <w:spacing w:line="210" w:lineRule="exact"/>
        <w:ind w:firstLine="239"/>
      </w:pPr>
      <w:r>
        <w:rPr>
          <w:b/>
          <w:w w:val="110"/>
        </w:rPr>
        <w:t>Step</w:t>
      </w:r>
      <w:r>
        <w:rPr>
          <w:b/>
          <w:spacing w:val="-8"/>
          <w:w w:val="110"/>
        </w:rPr>
        <w:t> </w:t>
      </w:r>
      <w:r>
        <w:rPr>
          <w:b/>
          <w:w w:val="110"/>
        </w:rPr>
        <w:t>6.</w:t>
      </w:r>
      <w:r>
        <w:rPr>
          <w:b/>
          <w:spacing w:val="-9"/>
          <w:w w:val="110"/>
        </w:rPr>
        <w:t> </w:t>
      </w:r>
      <w:r>
        <w:rPr>
          <w:w w:val="110"/>
        </w:rPr>
        <w:t>Above</w:t>
      </w:r>
      <w:r>
        <w:rPr>
          <w:spacing w:val="-10"/>
          <w:w w:val="110"/>
        </w:rPr>
        <w:t> </w:t>
      </w:r>
      <w:r>
        <w:rPr>
          <w:w w:val="110"/>
        </w:rPr>
        <w:t>mentioned</w:t>
      </w:r>
      <w:r>
        <w:rPr>
          <w:spacing w:val="-9"/>
          <w:w w:val="110"/>
        </w:rPr>
        <w:t> </w:t>
      </w:r>
      <w:r>
        <w:rPr>
          <w:w w:val="110"/>
        </w:rPr>
        <w:t>steps</w:t>
      </w:r>
      <w:r>
        <w:rPr>
          <w:spacing w:val="-8"/>
          <w:w w:val="110"/>
        </w:rPr>
        <w:t> </w:t>
      </w:r>
      <w:r>
        <w:rPr>
          <w:w w:val="110"/>
        </w:rPr>
        <w:t>go</w:t>
      </w:r>
      <w:r>
        <w:rPr>
          <w:spacing w:val="-9"/>
          <w:w w:val="110"/>
        </w:rPr>
        <w:t> </w:t>
      </w:r>
      <w:r>
        <w:rPr>
          <w:w w:val="110"/>
        </w:rPr>
        <w:t>on</w:t>
      </w:r>
      <w:r>
        <w:rPr>
          <w:spacing w:val="-9"/>
          <w:w w:val="110"/>
        </w:rPr>
        <w:t> </w:t>
      </w:r>
      <w:r>
        <w:rPr>
          <w:w w:val="110"/>
        </w:rPr>
        <w:t>until</w:t>
      </w:r>
      <w:r>
        <w:rPr>
          <w:spacing w:val="-9"/>
          <w:w w:val="110"/>
        </w:rPr>
        <w:t> </w:t>
      </w:r>
      <w:r>
        <w:rPr>
          <w:w w:val="110"/>
        </w:rPr>
        <w:t>whole</w:t>
      </w:r>
      <w:r>
        <w:rPr>
          <w:spacing w:val="-9"/>
          <w:w w:val="110"/>
        </w:rPr>
        <w:t> </w:t>
      </w:r>
      <w:r>
        <w:rPr>
          <w:w w:val="110"/>
        </w:rPr>
        <w:t>points</w:t>
      </w:r>
      <w:r>
        <w:rPr>
          <w:spacing w:val="-9"/>
          <w:w w:val="110"/>
        </w:rPr>
        <w:t> </w:t>
      </w:r>
      <w:r>
        <w:rPr>
          <w:w w:val="110"/>
        </w:rPr>
        <w:t>are</w:t>
      </w:r>
      <w:r>
        <w:rPr>
          <w:spacing w:val="-9"/>
          <w:w w:val="110"/>
        </w:rPr>
        <w:t> </w:t>
      </w:r>
      <w:r>
        <w:rPr>
          <w:w w:val="110"/>
        </w:rPr>
        <w:t>noted</w:t>
      </w:r>
      <w:r>
        <w:rPr>
          <w:spacing w:val="-9"/>
          <w:w w:val="110"/>
        </w:rPr>
        <w:t> </w:t>
      </w:r>
      <w:r>
        <w:rPr>
          <w:w w:val="110"/>
        </w:rPr>
        <w:t>as </w:t>
      </w:r>
      <w:r>
        <w:rPr>
          <w:spacing w:val="-2"/>
          <w:w w:val="110"/>
        </w:rPr>
        <w:t>visited.</w:t>
      </w:r>
    </w:p>
    <w:p>
      <w:pPr>
        <w:tabs>
          <w:tab w:pos="408" w:val="left" w:leader="none"/>
        </w:tabs>
        <w:spacing w:line="125" w:lineRule="exact" w:before="0"/>
        <w:ind w:left="131" w:right="0" w:firstLine="0"/>
        <w:jc w:val="left"/>
        <w:rPr>
          <w:rFonts w:ascii="STIX" w:hAnsi="STIX"/>
          <w:i/>
          <w:sz w:val="16"/>
        </w:rPr>
      </w:pPr>
      <w:r>
        <w:rPr/>
        <w:br w:type="column"/>
      </w:r>
      <w:r>
        <w:rPr>
          <w:rFonts w:ascii="STIX" w:hAnsi="STIX"/>
          <w:i/>
          <w:spacing w:val="-10"/>
          <w:w w:val="105"/>
          <w:position w:val="-10"/>
          <w:sz w:val="16"/>
        </w:rPr>
        <w:t>s</w:t>
      </w:r>
      <w:r>
        <w:rPr>
          <w:rFonts w:ascii="STIX" w:hAnsi="STIX"/>
          <w:i/>
          <w:position w:val="-10"/>
          <w:sz w:val="16"/>
        </w:rPr>
        <w:tab/>
      </w:r>
      <w:r>
        <w:rPr>
          <w:spacing w:val="80"/>
          <w:w w:val="150"/>
          <w:sz w:val="16"/>
          <w:u w:val="single"/>
        </w:rPr>
        <w:t> </w:t>
      </w:r>
      <w:r>
        <w:rPr>
          <w:rFonts w:ascii="STIX" w:hAnsi="STIX"/>
          <w:i/>
          <w:w w:val="90"/>
          <w:sz w:val="16"/>
          <w:u w:val="single"/>
        </w:rPr>
        <w:t>b</w:t>
      </w:r>
      <w:r>
        <w:rPr>
          <w:rFonts w:ascii="STIX" w:hAnsi="STIX"/>
          <w:i/>
          <w:w w:val="90"/>
          <w:sz w:val="16"/>
          <w:u w:val="single"/>
          <w:vertAlign w:val="subscript"/>
        </w:rPr>
        <w:t>i</w:t>
      </w:r>
      <w:r>
        <w:rPr>
          <w:rFonts w:ascii="STIX" w:hAnsi="STIX"/>
          <w:i/>
          <w:w w:val="90"/>
          <w:sz w:val="16"/>
          <w:u w:val="single"/>
          <w:vertAlign w:val="baseline"/>
        </w:rPr>
        <w:t> </w:t>
      </w:r>
      <w:r>
        <w:rPr>
          <w:rFonts w:ascii="Latin Modern Math" w:hAnsi="Latin Modern Math"/>
          <w:w w:val="90"/>
          <w:sz w:val="16"/>
          <w:u w:val="single"/>
          <w:vertAlign w:val="baseline"/>
        </w:rPr>
        <w:t>— </w:t>
      </w:r>
      <w:r>
        <w:rPr>
          <w:rFonts w:ascii="STIX" w:hAnsi="STIX"/>
          <w:i/>
          <w:w w:val="90"/>
          <w:sz w:val="16"/>
          <w:u w:val="single"/>
          <w:vertAlign w:val="baseline"/>
        </w:rPr>
        <w:t>a</w:t>
      </w:r>
      <w:r>
        <w:rPr>
          <w:rFonts w:ascii="STIX" w:hAnsi="STIX"/>
          <w:i/>
          <w:w w:val="90"/>
          <w:sz w:val="16"/>
          <w:u w:val="single"/>
          <w:vertAlign w:val="subscript"/>
        </w:rPr>
        <w:t>i</w:t>
      </w:r>
      <w:r>
        <w:rPr>
          <w:rFonts w:ascii="STIX" w:hAnsi="STIX"/>
          <w:i/>
          <w:spacing w:val="40"/>
          <w:sz w:val="16"/>
          <w:u w:val="single"/>
          <w:vertAlign w:val="baseline"/>
        </w:rPr>
        <w:t> </w:t>
      </w:r>
    </w:p>
    <w:p>
      <w:pPr>
        <w:spacing w:line="505" w:lineRule="exact" w:before="0"/>
        <w:ind w:left="408" w:right="0" w:firstLine="0"/>
        <w:jc w:val="left"/>
        <w:rPr>
          <w:rFonts w:ascii="Latin Modern Math"/>
          <w:sz w:val="16"/>
        </w:rPr>
      </w:pPr>
      <w:r>
        <w:rPr/>
        <mc:AlternateContent>
          <mc:Choice Requires="wps">
            <w:drawing>
              <wp:anchor distT="0" distB="0" distL="0" distR="0" allowOverlap="1" layoutInCell="1" locked="0" behindDoc="0" simplePos="0" relativeHeight="15738368">
                <wp:simplePos x="0" y="0"/>
                <wp:positionH relativeFrom="page">
                  <wp:posOffset>3933355</wp:posOffset>
                </wp:positionH>
                <wp:positionV relativeFrom="paragraph">
                  <wp:posOffset>17785</wp:posOffset>
                </wp:positionV>
                <wp:extent cx="119380" cy="11176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19380" cy="111760"/>
                        </a:xfrm>
                        <a:prstGeom prst="rect">
                          <a:avLst/>
                        </a:prstGeom>
                      </wps:spPr>
                      <wps:txbx>
                        <w:txbxContent>
                          <w:p>
                            <w:pPr>
                              <w:spacing w:line="175" w:lineRule="exact" w:before="0"/>
                              <w:ind w:left="0" w:right="0" w:firstLine="0"/>
                              <w:jc w:val="left"/>
                              <w:rPr>
                                <w:rFonts w:ascii="Latin Modern Math"/>
                                <w:sz w:val="16"/>
                              </w:rPr>
                            </w:pPr>
                            <w:r>
                              <w:rPr>
                                <w:rFonts w:ascii="STIX"/>
                                <w:i/>
                                <w:w w:val="115"/>
                                <w:sz w:val="16"/>
                                <w:vertAlign w:val="subscript"/>
                              </w:rPr>
                              <w:t>i</w:t>
                            </w:r>
                            <w:r>
                              <w:rPr>
                                <w:rFonts w:ascii="STIX"/>
                                <w:i/>
                                <w:spacing w:val="-7"/>
                                <w:w w:val="115"/>
                                <w:sz w:val="16"/>
                                <w:vertAlign w:val="baseline"/>
                              </w:rPr>
                              <w:t> </w:t>
                            </w:r>
                            <w:r>
                              <w:rPr>
                                <w:rFonts w:ascii="Latin Modern Math"/>
                                <w:spacing w:val="-31"/>
                                <w:w w:val="115"/>
                                <w:sz w:val="16"/>
                                <w:vertAlign w:val="baseline"/>
                              </w:rPr>
                              <w:t>=</w:t>
                            </w:r>
                          </w:p>
                        </w:txbxContent>
                      </wps:txbx>
                      <wps:bodyPr wrap="square" lIns="0" tIns="0" rIns="0" bIns="0" rtlCol="0">
                        <a:noAutofit/>
                      </wps:bodyPr>
                    </wps:wsp>
                  </a:graphicData>
                </a:graphic>
              </wp:anchor>
            </w:drawing>
          </mc:Choice>
          <mc:Fallback>
            <w:pict>
              <v:shape style="position:absolute;margin-left:309.713013pt;margin-top:1.400415pt;width:9.4pt;height:8.8pt;mso-position-horizontal-relative:page;mso-position-vertical-relative:paragraph;z-index:15738368" type="#_x0000_t202" id="docshape72" filled="false" stroked="false">
                <v:textbox inset="0,0,0,0">
                  <w:txbxContent>
                    <w:p>
                      <w:pPr>
                        <w:spacing w:line="175" w:lineRule="exact" w:before="0"/>
                        <w:ind w:left="0" w:right="0" w:firstLine="0"/>
                        <w:jc w:val="left"/>
                        <w:rPr>
                          <w:rFonts w:ascii="Latin Modern Math"/>
                          <w:sz w:val="16"/>
                        </w:rPr>
                      </w:pPr>
                      <w:r>
                        <w:rPr>
                          <w:rFonts w:ascii="STIX"/>
                          <w:i/>
                          <w:w w:val="115"/>
                          <w:sz w:val="16"/>
                          <w:vertAlign w:val="subscript"/>
                        </w:rPr>
                        <w:t>i</w:t>
                      </w:r>
                      <w:r>
                        <w:rPr>
                          <w:rFonts w:ascii="STIX"/>
                          <w:i/>
                          <w:spacing w:val="-7"/>
                          <w:w w:val="115"/>
                          <w:sz w:val="16"/>
                          <w:vertAlign w:val="baseline"/>
                        </w:rPr>
                        <w:t> </w:t>
                      </w:r>
                      <w:r>
                        <w:rPr>
                          <w:rFonts w:ascii="Latin Modern Math"/>
                          <w:spacing w:val="-31"/>
                          <w:w w:val="115"/>
                          <w:sz w:val="16"/>
                          <w:vertAlign w:val="baseline"/>
                        </w:rPr>
                        <w:t>=</w:t>
                      </w:r>
                    </w:p>
                  </w:txbxContent>
                </v:textbox>
                <w10:wrap type="none"/>
              </v:shape>
            </w:pict>
          </mc:Fallback>
        </mc:AlternateContent>
      </w:r>
      <w:r>
        <w:rPr>
          <w:rFonts w:ascii="STIX"/>
          <w:w w:val="105"/>
          <w:sz w:val="16"/>
        </w:rPr>
        <w:t>max</w:t>
      </w:r>
      <w:r>
        <w:rPr>
          <w:rFonts w:ascii="Latin Modern Math"/>
          <w:w w:val="105"/>
          <w:sz w:val="16"/>
        </w:rPr>
        <w:t>(</w:t>
      </w:r>
      <w:r>
        <w:rPr>
          <w:rFonts w:ascii="STIX"/>
          <w:i/>
          <w:w w:val="105"/>
          <w:sz w:val="16"/>
        </w:rPr>
        <w:t>a</w:t>
      </w:r>
      <w:r>
        <w:rPr>
          <w:rFonts w:ascii="STIX"/>
          <w:i/>
          <w:w w:val="105"/>
          <w:sz w:val="16"/>
          <w:vertAlign w:val="subscript"/>
        </w:rPr>
        <w:t>i</w:t>
      </w:r>
      <w:r>
        <w:rPr>
          <w:rFonts w:ascii="LM Roman 10"/>
          <w:w w:val="105"/>
          <w:sz w:val="16"/>
          <w:vertAlign w:val="baseline"/>
        </w:rPr>
        <w:t>,</w:t>
      </w:r>
      <w:r>
        <w:rPr>
          <w:rFonts w:ascii="LM Roman 10"/>
          <w:spacing w:val="34"/>
          <w:w w:val="105"/>
          <w:sz w:val="16"/>
          <w:vertAlign w:val="baseline"/>
        </w:rPr>
        <w:t> </w:t>
      </w:r>
      <w:r>
        <w:rPr>
          <w:rFonts w:ascii="STIX"/>
          <w:i/>
          <w:spacing w:val="-5"/>
          <w:w w:val="105"/>
          <w:sz w:val="16"/>
          <w:vertAlign w:val="baseline"/>
        </w:rPr>
        <w:t>b</w:t>
      </w:r>
      <w:r>
        <w:rPr>
          <w:rFonts w:ascii="STIX"/>
          <w:i/>
          <w:spacing w:val="-5"/>
          <w:w w:val="105"/>
          <w:sz w:val="16"/>
          <w:vertAlign w:val="subscript"/>
        </w:rPr>
        <w:t>i</w:t>
      </w:r>
      <w:r>
        <w:rPr>
          <w:rFonts w:ascii="Latin Modern Math"/>
          <w:spacing w:val="-5"/>
          <w:w w:val="105"/>
          <w:sz w:val="16"/>
          <w:vertAlign w:val="baseline"/>
        </w:rPr>
        <w:t>)</w:t>
      </w:r>
    </w:p>
    <w:p>
      <w:pPr>
        <w:spacing w:before="123"/>
        <w:ind w:left="131" w:right="0" w:firstLine="0"/>
        <w:jc w:val="left"/>
        <w:rPr>
          <w:sz w:val="16"/>
        </w:rPr>
      </w:pPr>
      <w:r>
        <w:rPr/>
        <w:br w:type="column"/>
      </w:r>
      <w:r>
        <w:rPr>
          <w:spacing w:val="-5"/>
          <w:w w:val="110"/>
          <w:sz w:val="16"/>
        </w:rPr>
        <w:t>(9)</w:t>
      </w:r>
    </w:p>
    <w:p>
      <w:pPr>
        <w:spacing w:after="0"/>
        <w:jc w:val="left"/>
        <w:rPr>
          <w:sz w:val="16"/>
        </w:rPr>
        <w:sectPr>
          <w:type w:val="continuous"/>
          <w:pgSz w:w="11910" w:h="15880"/>
          <w:pgMar w:header="655" w:footer="544" w:top="620" w:bottom="280" w:left="620" w:right="600"/>
          <w:cols w:num="3" w:equalWidth="0">
            <w:col w:w="5193" w:space="187"/>
            <w:col w:w="1233" w:space="3580"/>
            <w:col w:w="497"/>
          </w:cols>
        </w:sectPr>
      </w:pPr>
    </w:p>
    <w:p>
      <w:pPr>
        <w:pStyle w:val="BodyText"/>
        <w:spacing w:before="57"/>
        <w:ind w:left="0"/>
      </w:pPr>
    </w:p>
    <w:p>
      <w:pPr>
        <w:pStyle w:val="Heading1"/>
        <w:numPr>
          <w:ilvl w:val="0"/>
          <w:numId w:val="1"/>
        </w:numPr>
        <w:tabs>
          <w:tab w:pos="375" w:val="left" w:leader="none"/>
        </w:tabs>
        <w:spacing w:line="240" w:lineRule="auto" w:before="0" w:after="0"/>
        <w:ind w:left="375" w:right="0" w:hanging="244"/>
        <w:jc w:val="left"/>
      </w:pPr>
      <w:bookmarkStart w:name="5 Clustering metrics" w:id="15"/>
      <w:bookmarkEnd w:id="15"/>
      <w:r>
        <w:rPr>
          <w:b w:val="0"/>
        </w:rPr>
      </w:r>
      <w:bookmarkStart w:name="_bookmark7" w:id="16"/>
      <w:bookmarkEnd w:id="16"/>
      <w:r>
        <w:rPr>
          <w:b w:val="0"/>
        </w:rPr>
      </w:r>
      <w:r>
        <w:rPr>
          <w:w w:val="110"/>
        </w:rPr>
        <w:t>Clustering</w:t>
      </w:r>
      <w:r>
        <w:rPr>
          <w:spacing w:val="-7"/>
          <w:w w:val="110"/>
        </w:rPr>
        <w:t> </w:t>
      </w:r>
      <w:r>
        <w:rPr>
          <w:spacing w:val="-2"/>
          <w:w w:val="110"/>
        </w:rPr>
        <w:t>metrics</w:t>
      </w:r>
    </w:p>
    <w:p>
      <w:pPr>
        <w:pStyle w:val="BodyText"/>
        <w:spacing w:before="50"/>
        <w:ind w:left="0"/>
        <w:rPr>
          <w:b/>
        </w:rPr>
      </w:pPr>
    </w:p>
    <w:p>
      <w:pPr>
        <w:pStyle w:val="BodyText"/>
        <w:spacing w:line="273" w:lineRule="auto"/>
        <w:ind w:right="38" w:firstLine="239"/>
        <w:jc w:val="both"/>
      </w:pPr>
      <w:r>
        <w:rPr>
          <w:spacing w:val="-2"/>
          <w:w w:val="110"/>
        </w:rPr>
        <w:t>To evaluate</w:t>
      </w:r>
      <w:r>
        <w:rPr>
          <w:spacing w:val="-3"/>
          <w:w w:val="110"/>
        </w:rPr>
        <w:t> </w:t>
      </w:r>
      <w:r>
        <w:rPr>
          <w:spacing w:val="-2"/>
          <w:w w:val="110"/>
        </w:rPr>
        <w:t>the</w:t>
      </w:r>
      <w:r>
        <w:rPr>
          <w:spacing w:val="-3"/>
          <w:w w:val="110"/>
        </w:rPr>
        <w:t> </w:t>
      </w:r>
      <w:r>
        <w:rPr>
          <w:spacing w:val="-2"/>
          <w:w w:val="110"/>
        </w:rPr>
        <w:t>effectiveness of</w:t>
      </w:r>
      <w:r>
        <w:rPr>
          <w:spacing w:val="-3"/>
          <w:w w:val="110"/>
        </w:rPr>
        <w:t> </w:t>
      </w:r>
      <w:r>
        <w:rPr>
          <w:spacing w:val="-2"/>
          <w:w w:val="110"/>
        </w:rPr>
        <w:t>the</w:t>
      </w:r>
      <w:r>
        <w:rPr>
          <w:spacing w:val="-3"/>
          <w:w w:val="110"/>
        </w:rPr>
        <w:t> </w:t>
      </w:r>
      <w:r>
        <w:rPr>
          <w:spacing w:val="-2"/>
          <w:w w:val="110"/>
        </w:rPr>
        <w:t>clustering</w:t>
      </w:r>
      <w:r>
        <w:rPr>
          <w:spacing w:val="-3"/>
          <w:w w:val="110"/>
        </w:rPr>
        <w:t> </w:t>
      </w:r>
      <w:r>
        <w:rPr>
          <w:spacing w:val="-2"/>
          <w:w w:val="110"/>
        </w:rPr>
        <w:t>methods </w:t>
      </w:r>
      <w:r>
        <w:rPr>
          <w:spacing w:val="-2"/>
          <w:w w:val="110"/>
        </w:rPr>
        <w:t>Homogeneity </w:t>
      </w:r>
      <w:r>
        <w:rPr>
          <w:w w:val="110"/>
        </w:rPr>
        <w:t>score,</w:t>
      </w:r>
      <w:r>
        <w:rPr>
          <w:spacing w:val="-6"/>
          <w:w w:val="110"/>
        </w:rPr>
        <w:t> </w:t>
      </w:r>
      <w:r>
        <w:rPr>
          <w:w w:val="110"/>
        </w:rPr>
        <w:t>Completeness</w:t>
      </w:r>
      <w:r>
        <w:rPr>
          <w:spacing w:val="-7"/>
          <w:w w:val="110"/>
        </w:rPr>
        <w:t> </w:t>
      </w:r>
      <w:r>
        <w:rPr>
          <w:w w:val="110"/>
        </w:rPr>
        <w:t>score,</w:t>
      </w:r>
      <w:r>
        <w:rPr>
          <w:spacing w:val="-7"/>
          <w:w w:val="110"/>
        </w:rPr>
        <w:t> </w:t>
      </w:r>
      <w:r>
        <w:rPr>
          <w:w w:val="110"/>
        </w:rPr>
        <w:t>V-measure,</w:t>
      </w:r>
      <w:r>
        <w:rPr>
          <w:spacing w:val="-6"/>
          <w:w w:val="110"/>
        </w:rPr>
        <w:t> </w:t>
      </w:r>
      <w:r>
        <w:rPr>
          <w:w w:val="110"/>
        </w:rPr>
        <w:t>Adjusted</w:t>
      </w:r>
      <w:r>
        <w:rPr>
          <w:spacing w:val="-7"/>
          <w:w w:val="110"/>
        </w:rPr>
        <w:t> </w:t>
      </w:r>
      <w:r>
        <w:rPr>
          <w:w w:val="110"/>
        </w:rPr>
        <w:t>Rand</w:t>
      </w:r>
      <w:r>
        <w:rPr>
          <w:spacing w:val="-6"/>
          <w:w w:val="110"/>
        </w:rPr>
        <w:t> </w:t>
      </w:r>
      <w:r>
        <w:rPr>
          <w:w w:val="110"/>
        </w:rPr>
        <w:t>Index,</w:t>
      </w:r>
      <w:r>
        <w:rPr>
          <w:spacing w:val="-7"/>
          <w:w w:val="110"/>
        </w:rPr>
        <w:t> </w:t>
      </w:r>
      <w:r>
        <w:rPr>
          <w:w w:val="110"/>
        </w:rPr>
        <w:t>Adjusted Mutual Information, and Silhouette score metrics are used.</w:t>
      </w:r>
    </w:p>
    <w:p>
      <w:pPr>
        <w:pStyle w:val="BodyText"/>
        <w:spacing w:line="271" w:lineRule="auto"/>
        <w:ind w:right="38" w:firstLine="239"/>
        <w:jc w:val="both"/>
      </w:pPr>
      <w:r>
        <w:rPr>
          <w:b/>
          <w:w w:val="110"/>
        </w:rPr>
        <w:t>Homogeneity</w:t>
      </w:r>
      <w:r>
        <w:rPr>
          <w:b/>
          <w:spacing w:val="-10"/>
          <w:w w:val="110"/>
        </w:rPr>
        <w:t> </w:t>
      </w:r>
      <w:r>
        <w:rPr>
          <w:b/>
          <w:w w:val="110"/>
        </w:rPr>
        <w:t>score.</w:t>
      </w:r>
      <w:r>
        <w:rPr>
          <w:b/>
          <w:spacing w:val="-11"/>
          <w:w w:val="110"/>
        </w:rPr>
        <w:t> </w:t>
      </w:r>
      <w:r>
        <w:rPr>
          <w:w w:val="110"/>
        </w:rPr>
        <w:t>Each</w:t>
      </w:r>
      <w:r>
        <w:rPr>
          <w:spacing w:val="-10"/>
          <w:w w:val="110"/>
        </w:rPr>
        <w:t> </w:t>
      </w:r>
      <w:r>
        <w:rPr>
          <w:w w:val="110"/>
        </w:rPr>
        <w:t>cluster</w:t>
      </w:r>
      <w:r>
        <w:rPr>
          <w:spacing w:val="-11"/>
          <w:w w:val="110"/>
        </w:rPr>
        <w:t> </w:t>
      </w:r>
      <w:r>
        <w:rPr>
          <w:w w:val="110"/>
        </w:rPr>
        <w:t>contains</w:t>
      </w:r>
      <w:r>
        <w:rPr>
          <w:spacing w:val="-11"/>
          <w:w w:val="110"/>
        </w:rPr>
        <w:t> </w:t>
      </w:r>
      <w:r>
        <w:rPr>
          <w:w w:val="110"/>
        </w:rPr>
        <w:t>only</w:t>
      </w:r>
      <w:r>
        <w:rPr>
          <w:spacing w:val="-10"/>
          <w:w w:val="110"/>
        </w:rPr>
        <w:t> </w:t>
      </w:r>
      <w:r>
        <w:rPr>
          <w:w w:val="110"/>
        </w:rPr>
        <w:t>members</w:t>
      </w:r>
      <w:r>
        <w:rPr>
          <w:spacing w:val="-10"/>
          <w:w w:val="110"/>
        </w:rPr>
        <w:t> </w:t>
      </w:r>
      <w:r>
        <w:rPr>
          <w:w w:val="110"/>
        </w:rPr>
        <w:t>of</w:t>
      </w:r>
      <w:r>
        <w:rPr>
          <w:spacing w:val="-10"/>
          <w:w w:val="110"/>
        </w:rPr>
        <w:t> </w:t>
      </w:r>
      <w:r>
        <w:rPr>
          <w:w w:val="110"/>
        </w:rPr>
        <w:t>a</w:t>
      </w:r>
      <w:r>
        <w:rPr>
          <w:spacing w:val="-11"/>
          <w:w w:val="110"/>
        </w:rPr>
        <w:t> </w:t>
      </w:r>
      <w:r>
        <w:rPr>
          <w:w w:val="110"/>
        </w:rPr>
        <w:t>single class. The homogeneity score is formally given by:</w:t>
      </w:r>
    </w:p>
    <w:p>
      <w:pPr>
        <w:pStyle w:val="BodyText"/>
        <w:spacing w:line="39" w:lineRule="exact"/>
        <w:jc w:val="both"/>
      </w:pPr>
      <w:r>
        <w:rPr/>
        <w:br w:type="column"/>
      </w:r>
      <w:r>
        <w:rPr>
          <w:w w:val="110"/>
        </w:rPr>
        <w:t>where</w:t>
      </w:r>
      <w:r>
        <w:rPr>
          <w:spacing w:val="-5"/>
          <w:w w:val="110"/>
        </w:rPr>
        <w:t> </w:t>
      </w:r>
      <w:r>
        <w:rPr>
          <w:i/>
          <w:w w:val="110"/>
        </w:rPr>
        <w:t>a</w:t>
      </w:r>
      <w:r>
        <w:rPr>
          <w:i/>
          <w:w w:val="110"/>
          <w:vertAlign w:val="subscript"/>
        </w:rPr>
        <w:t>i</w:t>
      </w:r>
      <w:r>
        <w:rPr>
          <w:i/>
          <w:spacing w:val="5"/>
          <w:w w:val="110"/>
          <w:vertAlign w:val="baseline"/>
        </w:rPr>
        <w:t> </w:t>
      </w:r>
      <w:r>
        <w:rPr>
          <w:w w:val="110"/>
          <w:vertAlign w:val="baseline"/>
        </w:rPr>
        <w:t>is</w:t>
      </w:r>
      <w:r>
        <w:rPr>
          <w:spacing w:val="-7"/>
          <w:w w:val="110"/>
          <w:vertAlign w:val="baseline"/>
        </w:rPr>
        <w:t> </w:t>
      </w:r>
      <w:r>
        <w:rPr>
          <w:w w:val="110"/>
          <w:vertAlign w:val="baseline"/>
        </w:rPr>
        <w:t>the</w:t>
      </w:r>
      <w:r>
        <w:rPr>
          <w:spacing w:val="-4"/>
          <w:w w:val="110"/>
          <w:vertAlign w:val="baseline"/>
        </w:rPr>
        <w:t> </w:t>
      </w:r>
      <w:r>
        <w:rPr>
          <w:w w:val="110"/>
          <w:vertAlign w:val="baseline"/>
        </w:rPr>
        <w:t>average</w:t>
      </w:r>
      <w:r>
        <w:rPr>
          <w:spacing w:val="-6"/>
          <w:w w:val="110"/>
          <w:vertAlign w:val="baseline"/>
        </w:rPr>
        <w:t> </w:t>
      </w:r>
      <w:r>
        <w:rPr>
          <w:w w:val="110"/>
          <w:vertAlign w:val="baseline"/>
        </w:rPr>
        <w:t>distance</w:t>
      </w:r>
      <w:r>
        <w:rPr>
          <w:spacing w:val="-6"/>
          <w:w w:val="110"/>
          <w:vertAlign w:val="baseline"/>
        </w:rPr>
        <w:t> </w:t>
      </w:r>
      <w:r>
        <w:rPr>
          <w:w w:val="110"/>
          <w:vertAlign w:val="baseline"/>
        </w:rPr>
        <w:t>from</w:t>
      </w:r>
      <w:r>
        <w:rPr>
          <w:spacing w:val="-6"/>
          <w:w w:val="110"/>
          <w:vertAlign w:val="baseline"/>
        </w:rPr>
        <w:t> </w:t>
      </w:r>
      <w:r>
        <w:rPr>
          <w:w w:val="110"/>
          <w:vertAlign w:val="baseline"/>
        </w:rPr>
        <w:t>the</w:t>
      </w:r>
      <w:r>
        <w:rPr>
          <w:spacing w:val="-5"/>
          <w:w w:val="110"/>
          <w:vertAlign w:val="baseline"/>
        </w:rPr>
        <w:t> </w:t>
      </w:r>
      <w:r>
        <w:rPr>
          <w:i/>
          <w:w w:val="110"/>
          <w:vertAlign w:val="baseline"/>
        </w:rPr>
        <w:t>i</w:t>
      </w:r>
      <w:r>
        <w:rPr>
          <w:w w:val="110"/>
          <w:vertAlign w:val="baseline"/>
        </w:rPr>
        <w:t>-th</w:t>
      </w:r>
      <w:r>
        <w:rPr>
          <w:spacing w:val="-6"/>
          <w:w w:val="110"/>
          <w:vertAlign w:val="baseline"/>
        </w:rPr>
        <w:t> </w:t>
      </w:r>
      <w:r>
        <w:rPr>
          <w:w w:val="110"/>
          <w:vertAlign w:val="baseline"/>
        </w:rPr>
        <w:t>point</w:t>
      </w:r>
      <w:r>
        <w:rPr>
          <w:spacing w:val="-5"/>
          <w:w w:val="110"/>
          <w:vertAlign w:val="baseline"/>
        </w:rPr>
        <w:t> </w:t>
      </w:r>
      <w:r>
        <w:rPr>
          <w:w w:val="110"/>
          <w:vertAlign w:val="baseline"/>
        </w:rPr>
        <w:t>to</w:t>
      </w:r>
      <w:r>
        <w:rPr>
          <w:spacing w:val="-6"/>
          <w:w w:val="110"/>
          <w:vertAlign w:val="baseline"/>
        </w:rPr>
        <w:t> </w:t>
      </w:r>
      <w:r>
        <w:rPr>
          <w:w w:val="110"/>
          <w:vertAlign w:val="baseline"/>
        </w:rPr>
        <w:t>the</w:t>
      </w:r>
      <w:r>
        <w:rPr>
          <w:spacing w:val="-5"/>
          <w:w w:val="110"/>
          <w:vertAlign w:val="baseline"/>
        </w:rPr>
        <w:t> </w:t>
      </w:r>
      <w:r>
        <w:rPr>
          <w:w w:val="110"/>
          <w:vertAlign w:val="baseline"/>
        </w:rPr>
        <w:t>other</w:t>
      </w:r>
      <w:r>
        <w:rPr>
          <w:spacing w:val="-6"/>
          <w:w w:val="110"/>
          <w:vertAlign w:val="baseline"/>
        </w:rPr>
        <w:t> </w:t>
      </w:r>
      <w:r>
        <w:rPr>
          <w:w w:val="110"/>
          <w:vertAlign w:val="baseline"/>
        </w:rPr>
        <w:t>points</w:t>
      </w:r>
      <w:r>
        <w:rPr>
          <w:spacing w:val="-5"/>
          <w:w w:val="110"/>
          <w:vertAlign w:val="baseline"/>
        </w:rPr>
        <w:t> in</w:t>
      </w:r>
    </w:p>
    <w:p>
      <w:pPr>
        <w:pStyle w:val="BodyText"/>
        <w:spacing w:before="2"/>
        <w:ind w:left="0"/>
      </w:pPr>
    </w:p>
    <w:p>
      <w:pPr>
        <w:pStyle w:val="BodyText"/>
        <w:spacing w:line="62" w:lineRule="auto"/>
        <w:ind w:right="149" w:hanging="1"/>
        <w:jc w:val="both"/>
      </w:pPr>
      <w:r>
        <w:rPr/>
        <mc:AlternateContent>
          <mc:Choice Requires="wps">
            <w:drawing>
              <wp:anchor distT="0" distB="0" distL="0" distR="0" allowOverlap="1" layoutInCell="1" locked="0" behindDoc="1" simplePos="0" relativeHeight="486090752">
                <wp:simplePos x="0" y="0"/>
                <wp:positionH relativeFrom="page">
                  <wp:posOffset>4834801</wp:posOffset>
                </wp:positionH>
                <wp:positionV relativeFrom="paragraph">
                  <wp:posOffset>-32818</wp:posOffset>
                </wp:positionV>
                <wp:extent cx="91440" cy="7874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91440" cy="78740"/>
                        </a:xfrm>
                        <a:prstGeom prst="rect">
                          <a:avLst/>
                        </a:prstGeom>
                      </wps:spPr>
                      <wps:txbx>
                        <w:txbxContent>
                          <w:p>
                            <w:pPr>
                              <w:spacing w:line="122" w:lineRule="exact" w:before="0"/>
                              <w:ind w:left="0" w:right="0" w:firstLine="0"/>
                              <w:jc w:val="left"/>
                              <w:rPr>
                                <w:i/>
                                <w:sz w:val="11"/>
                              </w:rPr>
                            </w:pPr>
                            <w:r>
                              <w:rPr>
                                <w:i/>
                                <w:spacing w:val="-5"/>
                                <w:w w:val="105"/>
                                <w:sz w:val="11"/>
                              </w:rPr>
                              <w:t>def</w:t>
                            </w:r>
                          </w:p>
                        </w:txbxContent>
                      </wps:txbx>
                      <wps:bodyPr wrap="square" lIns="0" tIns="0" rIns="0" bIns="0" rtlCol="0">
                        <a:noAutofit/>
                      </wps:bodyPr>
                    </wps:wsp>
                  </a:graphicData>
                </a:graphic>
              </wp:anchor>
            </w:drawing>
          </mc:Choice>
          <mc:Fallback>
            <w:pict>
              <v:shape style="position:absolute;margin-left:380.692993pt;margin-top:-2.584121pt;width:7.2pt;height:6.2pt;mso-position-horizontal-relative:page;mso-position-vertical-relative:paragraph;z-index:-17225728" type="#_x0000_t202" id="docshape73" filled="false" stroked="false">
                <v:textbox inset="0,0,0,0">
                  <w:txbxContent>
                    <w:p>
                      <w:pPr>
                        <w:spacing w:line="122" w:lineRule="exact" w:before="0"/>
                        <w:ind w:left="0" w:right="0" w:firstLine="0"/>
                        <w:jc w:val="left"/>
                        <w:rPr>
                          <w:i/>
                          <w:sz w:val="11"/>
                        </w:rPr>
                      </w:pPr>
                      <w:r>
                        <w:rPr>
                          <w:i/>
                          <w:spacing w:val="-5"/>
                          <w:w w:val="105"/>
                          <w:sz w:val="11"/>
                        </w:rPr>
                        <w:t>def</w:t>
                      </w:r>
                    </w:p>
                  </w:txbxContent>
                </v:textbox>
                <w10:wrap type="none"/>
              </v:shape>
            </w:pict>
          </mc:Fallback>
        </mc:AlternateContent>
      </w:r>
      <w:r>
        <w:rPr>
          <w:w w:val="105"/>
        </w:rPr>
        <w:t>the same cluster </w:t>
      </w:r>
      <w:r>
        <w:rPr>
          <w:i/>
          <w:w w:val="105"/>
        </w:rPr>
        <w:t>z</w:t>
      </w:r>
      <w:r>
        <w:rPr>
          <w:i/>
          <w:w w:val="105"/>
          <w:vertAlign w:val="subscript"/>
        </w:rPr>
        <w:t>i</w:t>
      </w:r>
      <w:r>
        <w:rPr>
          <w:w w:val="105"/>
          <w:vertAlign w:val="baseline"/>
        </w:rPr>
        <w:t>, </w:t>
      </w:r>
      <w:r>
        <w:rPr>
          <w:i/>
          <w:w w:val="105"/>
          <w:vertAlign w:val="baseline"/>
        </w:rPr>
        <w:t>b</w:t>
      </w:r>
      <w:r>
        <w:rPr>
          <w:i/>
          <w:w w:val="105"/>
          <w:vertAlign w:val="subscript"/>
        </w:rPr>
        <w:t>i</w:t>
      </w:r>
      <w:r>
        <w:rPr>
          <w:i/>
          <w:spacing w:val="-10"/>
          <w:w w:val="105"/>
          <w:vertAlign w:val="baseline"/>
        </w:rPr>
        <w:t> </w:t>
      </w:r>
      <w:r>
        <w:rPr>
          <w:rFonts w:ascii="Latin Modern Math" w:hAnsi="Latin Modern Math"/>
          <w:spacing w:val="23"/>
          <w:w w:val="93"/>
          <w:vertAlign w:val="baseline"/>
        </w:rPr>
        <w:t>=</w:t>
      </w:r>
      <w:r>
        <w:rPr>
          <w:rFonts w:ascii="STIX" w:hAnsi="STIX"/>
          <w:spacing w:val="8"/>
          <w:w w:val="94"/>
          <w:vertAlign w:val="baseline"/>
        </w:rPr>
        <w:t>min</w:t>
      </w:r>
      <w:r>
        <w:rPr>
          <w:i/>
          <w:spacing w:val="7"/>
          <w:w w:val="124"/>
          <w:vertAlign w:val="subscript"/>
        </w:rPr>
        <w:t>k</w:t>
      </w:r>
      <w:r>
        <w:rPr>
          <w:rFonts w:ascii="Latin Modern Math" w:hAnsi="Latin Modern Math"/>
          <w:spacing w:val="-78"/>
          <w:w w:val="96"/>
          <w:vertAlign w:val="subscript"/>
        </w:rPr>
        <w:t>=</w:t>
      </w:r>
      <w:r>
        <w:rPr>
          <w:rFonts w:ascii="Latin Modern Math" w:hAnsi="Latin Modern Math"/>
          <w:spacing w:val="7"/>
          <w:w w:val="134"/>
          <w:vertAlign w:val="subscript"/>
        </w:rPr>
        <w:t>∕</w:t>
      </w:r>
      <w:r>
        <w:rPr>
          <w:i/>
          <w:spacing w:val="7"/>
          <w:w w:val="124"/>
          <w:vertAlign w:val="subscript"/>
        </w:rPr>
        <w:t>z</w:t>
      </w:r>
      <w:r>
        <w:rPr>
          <w:i/>
          <w:spacing w:val="8"/>
          <w:w w:val="90"/>
          <w:position w:val="-3"/>
          <w:sz w:val="8"/>
          <w:vertAlign w:val="baseline"/>
        </w:rPr>
        <w:t>i</w:t>
      </w:r>
      <w:r>
        <w:rPr>
          <w:i/>
          <w:spacing w:val="-1"/>
          <w:w w:val="104"/>
          <w:position w:val="-3"/>
          <w:sz w:val="8"/>
          <w:vertAlign w:val="baseline"/>
        </w:rPr>
        <w:t> </w:t>
      </w:r>
      <w:r>
        <w:rPr>
          <w:i/>
          <w:w w:val="105"/>
          <w:vertAlign w:val="baseline"/>
        </w:rPr>
        <w:t>b</w:t>
      </w:r>
      <w:r>
        <w:rPr>
          <w:i/>
          <w:w w:val="105"/>
          <w:vertAlign w:val="subscript"/>
        </w:rPr>
        <w:t>ik</w:t>
      </w:r>
      <w:r>
        <w:rPr>
          <w:w w:val="105"/>
          <w:vertAlign w:val="baseline"/>
        </w:rPr>
        <w:t>, where </w:t>
      </w:r>
      <w:r>
        <w:rPr>
          <w:i/>
          <w:w w:val="105"/>
          <w:vertAlign w:val="baseline"/>
        </w:rPr>
        <w:t>b</w:t>
      </w:r>
      <w:r>
        <w:rPr>
          <w:i/>
          <w:w w:val="105"/>
          <w:vertAlign w:val="subscript"/>
        </w:rPr>
        <w:t>ik</w:t>
      </w:r>
      <w:r>
        <w:rPr>
          <w:i/>
          <w:w w:val="105"/>
          <w:vertAlign w:val="baseline"/>
        </w:rPr>
        <w:t> </w:t>
      </w:r>
      <w:r>
        <w:rPr>
          <w:w w:val="105"/>
          <w:vertAlign w:val="baseline"/>
        </w:rPr>
        <w:t>is the average distance from the</w:t>
      </w:r>
      <w:r>
        <w:rPr>
          <w:spacing w:val="-5"/>
          <w:w w:val="105"/>
          <w:vertAlign w:val="baseline"/>
        </w:rPr>
        <w:t> </w:t>
      </w:r>
      <w:r>
        <w:rPr>
          <w:i/>
          <w:w w:val="105"/>
          <w:vertAlign w:val="baseline"/>
        </w:rPr>
        <w:t>i</w:t>
      </w:r>
      <w:r>
        <w:rPr>
          <w:w w:val="105"/>
          <w:vertAlign w:val="baseline"/>
        </w:rPr>
        <w:t>-th</w:t>
      </w:r>
      <w:r>
        <w:rPr>
          <w:spacing w:val="-2"/>
          <w:w w:val="105"/>
          <w:vertAlign w:val="baseline"/>
        </w:rPr>
        <w:t> </w:t>
      </w:r>
      <w:r>
        <w:rPr>
          <w:w w:val="105"/>
          <w:vertAlign w:val="baseline"/>
        </w:rPr>
        <w:t>point</w:t>
      </w:r>
      <w:r>
        <w:rPr>
          <w:spacing w:val="-2"/>
          <w:w w:val="105"/>
          <w:vertAlign w:val="baseline"/>
        </w:rPr>
        <w:t> </w:t>
      </w:r>
      <w:r>
        <w:rPr>
          <w:w w:val="105"/>
          <w:vertAlign w:val="baseline"/>
        </w:rPr>
        <w:t>to</w:t>
      </w:r>
      <w:r>
        <w:rPr>
          <w:spacing w:val="-3"/>
          <w:w w:val="105"/>
          <w:vertAlign w:val="baseline"/>
        </w:rPr>
        <w:t> </w:t>
      </w:r>
      <w:r>
        <w:rPr>
          <w:w w:val="105"/>
          <w:vertAlign w:val="baseline"/>
        </w:rPr>
        <w:t>the</w:t>
      </w:r>
      <w:r>
        <w:rPr>
          <w:spacing w:val="-2"/>
          <w:w w:val="105"/>
          <w:vertAlign w:val="baseline"/>
        </w:rPr>
        <w:t> </w:t>
      </w:r>
      <w:r>
        <w:rPr>
          <w:w w:val="105"/>
          <w:vertAlign w:val="baseline"/>
        </w:rPr>
        <w:t>points</w:t>
      </w:r>
      <w:r>
        <w:rPr>
          <w:spacing w:val="-1"/>
          <w:w w:val="105"/>
          <w:vertAlign w:val="baseline"/>
        </w:rPr>
        <w:t> </w:t>
      </w:r>
      <w:r>
        <w:rPr>
          <w:w w:val="105"/>
          <w:vertAlign w:val="baseline"/>
        </w:rPr>
        <w:t>in</w:t>
      </w:r>
      <w:r>
        <w:rPr>
          <w:spacing w:val="-3"/>
          <w:w w:val="105"/>
          <w:vertAlign w:val="baseline"/>
        </w:rPr>
        <w:t> </w:t>
      </w:r>
      <w:r>
        <w:rPr>
          <w:w w:val="105"/>
          <w:vertAlign w:val="baseline"/>
        </w:rPr>
        <w:t>the</w:t>
      </w:r>
      <w:r>
        <w:rPr>
          <w:spacing w:val="-2"/>
          <w:w w:val="105"/>
          <w:vertAlign w:val="baseline"/>
        </w:rPr>
        <w:t> </w:t>
      </w:r>
      <w:r>
        <w:rPr>
          <w:i/>
          <w:w w:val="105"/>
          <w:vertAlign w:val="baseline"/>
        </w:rPr>
        <w:t>k</w:t>
      </w:r>
      <w:r>
        <w:rPr>
          <w:w w:val="105"/>
          <w:vertAlign w:val="baseline"/>
        </w:rPr>
        <w:t>-th</w:t>
      </w:r>
      <w:r>
        <w:rPr>
          <w:spacing w:val="-2"/>
          <w:w w:val="105"/>
          <w:vertAlign w:val="baseline"/>
        </w:rPr>
        <w:t> </w:t>
      </w:r>
      <w:r>
        <w:rPr>
          <w:w w:val="105"/>
          <w:vertAlign w:val="baseline"/>
        </w:rPr>
        <w:t>cluster.</w:t>
      </w:r>
      <w:r>
        <w:rPr>
          <w:spacing w:val="-3"/>
          <w:w w:val="105"/>
          <w:vertAlign w:val="baseline"/>
        </w:rPr>
        <w:t> </w:t>
      </w:r>
      <w:r>
        <w:rPr>
          <w:w w:val="105"/>
          <w:vertAlign w:val="baseline"/>
        </w:rPr>
        <w:t>Note</w:t>
      </w:r>
      <w:r>
        <w:rPr>
          <w:spacing w:val="-2"/>
          <w:w w:val="105"/>
          <w:vertAlign w:val="baseline"/>
        </w:rPr>
        <w:t> </w:t>
      </w:r>
      <w:r>
        <w:rPr>
          <w:w w:val="105"/>
          <w:vertAlign w:val="baseline"/>
        </w:rPr>
        <w:t>that</w:t>
      </w:r>
      <w:r>
        <w:rPr>
          <w:spacing w:val="31"/>
          <w:w w:val="105"/>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w w:val="105"/>
          <w:vertAlign w:val="baseline"/>
        </w:rPr>
        <w:t>1 </w:t>
      </w:r>
      <w:r>
        <w:rPr>
          <w:rFonts w:ascii="Latin Modern Math" w:hAnsi="Latin Modern Math"/>
          <w:w w:val="105"/>
          <w:vertAlign w:val="baseline"/>
        </w:rPr>
        <w:t>≤</w:t>
      </w:r>
      <w:r>
        <w:rPr>
          <w:rFonts w:ascii="Latin Modern Math" w:hAnsi="Latin Modern Math"/>
          <w:spacing w:val="-4"/>
          <w:w w:val="105"/>
          <w:vertAlign w:val="baseline"/>
        </w:rPr>
        <w:t> </w:t>
      </w:r>
      <w:r>
        <w:rPr>
          <w:i/>
          <w:w w:val="105"/>
          <w:vertAlign w:val="baseline"/>
        </w:rPr>
        <w:t>s</w:t>
      </w:r>
      <w:r>
        <w:rPr>
          <w:i/>
          <w:w w:val="105"/>
          <w:vertAlign w:val="subscript"/>
        </w:rPr>
        <w:t>j</w:t>
      </w:r>
      <w:r>
        <w:rPr>
          <w:i/>
          <w:spacing w:val="23"/>
          <w:w w:val="105"/>
          <w:vertAlign w:val="baseline"/>
        </w:rPr>
        <w:t> </w:t>
      </w:r>
      <w:r>
        <w:rPr>
          <w:rFonts w:ascii="Latin Modern Math" w:hAnsi="Latin Modern Math"/>
          <w:w w:val="105"/>
          <w:vertAlign w:val="baseline"/>
        </w:rPr>
        <w:t>≤</w:t>
      </w:r>
      <w:r>
        <w:rPr>
          <w:rFonts w:ascii="Latin Modern Math" w:hAnsi="Latin Modern Math"/>
          <w:spacing w:val="-4"/>
          <w:w w:val="105"/>
          <w:vertAlign w:val="baseline"/>
        </w:rPr>
        <w:t> </w:t>
      </w:r>
      <w:r>
        <w:rPr>
          <w:w w:val="105"/>
          <w:vertAlign w:val="baseline"/>
        </w:rPr>
        <w:t>1,</w:t>
      </w:r>
      <w:r>
        <w:rPr>
          <w:spacing w:val="-2"/>
          <w:w w:val="105"/>
          <w:vertAlign w:val="baseline"/>
        </w:rPr>
        <w:t> </w:t>
      </w:r>
      <w:r>
        <w:rPr>
          <w:w w:val="105"/>
          <w:vertAlign w:val="baseline"/>
        </w:rPr>
        <w:t>and that</w:t>
      </w:r>
      <w:r>
        <w:rPr>
          <w:spacing w:val="14"/>
          <w:w w:val="105"/>
          <w:vertAlign w:val="baseline"/>
        </w:rPr>
        <w:t> </w:t>
      </w:r>
      <w:r>
        <w:rPr>
          <w:i/>
          <w:w w:val="105"/>
          <w:vertAlign w:val="baseline"/>
        </w:rPr>
        <w:t>s</w:t>
      </w:r>
      <w:r>
        <w:rPr>
          <w:i/>
          <w:w w:val="105"/>
          <w:vertAlign w:val="subscript"/>
        </w:rPr>
        <w:t>j</w:t>
      </w:r>
      <w:r>
        <w:rPr>
          <w:i/>
          <w:spacing w:val="25"/>
          <w:w w:val="105"/>
          <w:vertAlign w:val="baseline"/>
        </w:rPr>
        <w:t> </w:t>
      </w:r>
      <w:r>
        <w:rPr>
          <w:w w:val="105"/>
          <w:vertAlign w:val="baseline"/>
        </w:rPr>
        <w:t>is</w:t>
      </w:r>
      <w:r>
        <w:rPr>
          <w:spacing w:val="14"/>
          <w:w w:val="105"/>
          <w:vertAlign w:val="baseline"/>
        </w:rPr>
        <w:t> </w:t>
      </w:r>
      <w:r>
        <w:rPr>
          <w:w w:val="105"/>
          <w:vertAlign w:val="baseline"/>
        </w:rPr>
        <w:t>close</w:t>
      </w:r>
      <w:r>
        <w:rPr>
          <w:spacing w:val="16"/>
          <w:w w:val="105"/>
          <w:vertAlign w:val="baseline"/>
        </w:rPr>
        <w:t> </w:t>
      </w:r>
      <w:r>
        <w:rPr>
          <w:w w:val="105"/>
          <w:vertAlign w:val="baseline"/>
        </w:rPr>
        <w:t>to</w:t>
      </w:r>
      <w:r>
        <w:rPr>
          <w:spacing w:val="14"/>
          <w:w w:val="105"/>
          <w:vertAlign w:val="baseline"/>
        </w:rPr>
        <w:t> </w:t>
      </w:r>
      <w:r>
        <w:rPr>
          <w:w w:val="105"/>
          <w:vertAlign w:val="baseline"/>
        </w:rPr>
        <w:t>1</w:t>
      </w:r>
      <w:r>
        <w:rPr>
          <w:spacing w:val="14"/>
          <w:w w:val="105"/>
          <w:vertAlign w:val="baseline"/>
        </w:rPr>
        <w:t> </w:t>
      </w:r>
      <w:r>
        <w:rPr>
          <w:w w:val="105"/>
          <w:vertAlign w:val="baseline"/>
        </w:rPr>
        <w:t>when</w:t>
      </w:r>
      <w:r>
        <w:rPr>
          <w:spacing w:val="15"/>
          <w:w w:val="105"/>
          <w:vertAlign w:val="baseline"/>
        </w:rPr>
        <w:t> </w:t>
      </w:r>
      <w:r>
        <w:rPr>
          <w:w w:val="105"/>
          <w:vertAlign w:val="baseline"/>
        </w:rPr>
        <w:t>the</w:t>
      </w:r>
      <w:r>
        <w:rPr>
          <w:spacing w:val="15"/>
          <w:w w:val="105"/>
          <w:vertAlign w:val="baseline"/>
        </w:rPr>
        <w:t> </w:t>
      </w:r>
      <w:r>
        <w:rPr>
          <w:i/>
          <w:w w:val="105"/>
          <w:vertAlign w:val="baseline"/>
        </w:rPr>
        <w:t>i</w:t>
      </w:r>
      <w:r>
        <w:rPr>
          <w:i/>
          <w:spacing w:val="14"/>
          <w:w w:val="105"/>
          <w:vertAlign w:val="baseline"/>
        </w:rPr>
        <w:t> </w:t>
      </w:r>
      <w:r>
        <w:rPr>
          <w:w w:val="105"/>
          <w:vertAlign w:val="baseline"/>
        </w:rPr>
        <w:t>-th</w:t>
      </w:r>
      <w:r>
        <w:rPr>
          <w:spacing w:val="14"/>
          <w:w w:val="105"/>
          <w:vertAlign w:val="baseline"/>
        </w:rPr>
        <w:t> </w:t>
      </w:r>
      <w:r>
        <w:rPr>
          <w:w w:val="105"/>
          <w:vertAlign w:val="baseline"/>
        </w:rPr>
        <w:t>point</w:t>
      </w:r>
      <w:r>
        <w:rPr>
          <w:spacing w:val="15"/>
          <w:w w:val="105"/>
          <w:vertAlign w:val="baseline"/>
        </w:rPr>
        <w:t> </w:t>
      </w:r>
      <w:r>
        <w:rPr>
          <w:w w:val="105"/>
          <w:vertAlign w:val="baseline"/>
        </w:rPr>
        <w:t>lies</w:t>
      </w:r>
      <w:r>
        <w:rPr>
          <w:spacing w:val="14"/>
          <w:w w:val="105"/>
          <w:vertAlign w:val="baseline"/>
        </w:rPr>
        <w:t> </w:t>
      </w:r>
      <w:r>
        <w:rPr>
          <w:w w:val="105"/>
          <w:vertAlign w:val="baseline"/>
        </w:rPr>
        <w:t>well</w:t>
      </w:r>
      <w:r>
        <w:rPr>
          <w:spacing w:val="14"/>
          <w:w w:val="105"/>
          <w:vertAlign w:val="baseline"/>
        </w:rPr>
        <w:t> </w:t>
      </w:r>
      <w:r>
        <w:rPr>
          <w:w w:val="105"/>
          <w:vertAlign w:val="baseline"/>
        </w:rPr>
        <w:t>within</w:t>
      </w:r>
      <w:r>
        <w:rPr>
          <w:spacing w:val="15"/>
          <w:w w:val="105"/>
          <w:vertAlign w:val="baseline"/>
        </w:rPr>
        <w:t> </w:t>
      </w:r>
      <w:r>
        <w:rPr>
          <w:w w:val="105"/>
          <w:vertAlign w:val="baseline"/>
        </w:rPr>
        <w:t>its</w:t>
      </w:r>
      <w:r>
        <w:rPr>
          <w:spacing w:val="14"/>
          <w:w w:val="105"/>
          <w:vertAlign w:val="baseline"/>
        </w:rPr>
        <w:t> </w:t>
      </w:r>
      <w:r>
        <w:rPr>
          <w:w w:val="105"/>
          <w:vertAlign w:val="baseline"/>
        </w:rPr>
        <w:t>own</w:t>
      </w:r>
      <w:r>
        <w:rPr>
          <w:spacing w:val="15"/>
          <w:w w:val="105"/>
          <w:vertAlign w:val="baseline"/>
        </w:rPr>
        <w:t> </w:t>
      </w:r>
      <w:r>
        <w:rPr>
          <w:spacing w:val="-2"/>
          <w:w w:val="105"/>
          <w:vertAlign w:val="baseline"/>
        </w:rPr>
        <w:t>cluster.</w:t>
      </w:r>
    </w:p>
    <w:p>
      <w:pPr>
        <w:pStyle w:val="BodyText"/>
        <w:spacing w:before="58"/>
        <w:jc w:val="both"/>
      </w:pPr>
      <w:r>
        <w:rPr>
          <w:w w:val="110"/>
        </w:rPr>
        <w:t>Higher</w:t>
      </w:r>
      <w:r>
        <w:rPr>
          <w:spacing w:val="4"/>
          <w:w w:val="110"/>
        </w:rPr>
        <w:t> </w:t>
      </w:r>
      <w:r>
        <w:rPr>
          <w:w w:val="110"/>
        </w:rPr>
        <w:t>values</w:t>
      </w:r>
      <w:r>
        <w:rPr>
          <w:spacing w:val="3"/>
          <w:w w:val="110"/>
        </w:rPr>
        <w:t> </w:t>
      </w:r>
      <w:r>
        <w:rPr>
          <w:w w:val="110"/>
        </w:rPr>
        <w:t>indicate</w:t>
      </w:r>
      <w:r>
        <w:rPr>
          <w:spacing w:val="4"/>
          <w:w w:val="110"/>
        </w:rPr>
        <w:t> </w:t>
      </w:r>
      <w:r>
        <w:rPr>
          <w:w w:val="110"/>
        </w:rPr>
        <w:t>better</w:t>
      </w:r>
      <w:r>
        <w:rPr>
          <w:spacing w:val="3"/>
          <w:w w:val="110"/>
        </w:rPr>
        <w:t> </w:t>
      </w:r>
      <w:r>
        <w:rPr>
          <w:w w:val="110"/>
        </w:rPr>
        <w:t>separation</w:t>
      </w:r>
      <w:r>
        <w:rPr>
          <w:spacing w:val="3"/>
          <w:w w:val="110"/>
        </w:rPr>
        <w:t> </w:t>
      </w:r>
      <w:r>
        <w:rPr>
          <w:w w:val="110"/>
        </w:rPr>
        <w:t>of</w:t>
      </w:r>
      <w:r>
        <w:rPr>
          <w:spacing w:val="4"/>
          <w:w w:val="110"/>
        </w:rPr>
        <w:t> </w:t>
      </w:r>
      <w:r>
        <w:rPr>
          <w:w w:val="110"/>
        </w:rPr>
        <w:t>clusters</w:t>
      </w:r>
      <w:r>
        <w:rPr>
          <w:spacing w:val="3"/>
          <w:w w:val="110"/>
        </w:rPr>
        <w:t> </w:t>
      </w:r>
      <w:r>
        <w:rPr>
          <w:w w:val="110"/>
        </w:rPr>
        <w:t>(point</w:t>
      </w:r>
      <w:r>
        <w:rPr>
          <w:spacing w:val="3"/>
          <w:w w:val="110"/>
        </w:rPr>
        <w:t> </w:t>
      </w:r>
      <w:r>
        <w:rPr>
          <w:spacing w:val="-2"/>
          <w:w w:val="110"/>
        </w:rPr>
        <w:t>distances).</w:t>
      </w:r>
    </w:p>
    <w:p>
      <w:pPr>
        <w:pStyle w:val="BodyText"/>
        <w:spacing w:before="50"/>
        <w:ind w:left="0"/>
      </w:pPr>
    </w:p>
    <w:p>
      <w:pPr>
        <w:pStyle w:val="Heading1"/>
        <w:numPr>
          <w:ilvl w:val="0"/>
          <w:numId w:val="1"/>
        </w:numPr>
        <w:tabs>
          <w:tab w:pos="374" w:val="left" w:leader="none"/>
        </w:tabs>
        <w:spacing w:line="271" w:lineRule="auto" w:before="0" w:after="0"/>
        <w:ind w:left="131" w:right="550" w:firstLine="0"/>
        <w:jc w:val="left"/>
      </w:pPr>
      <w:bookmarkStart w:name="6 Application scenario of the proposed s" w:id="17"/>
      <w:bookmarkEnd w:id="17"/>
      <w:r>
        <w:rPr>
          <w:b w:val="0"/>
        </w:rPr>
      </w:r>
      <w:bookmarkStart w:name="_bookmark8" w:id="18"/>
      <w:bookmarkEnd w:id="18"/>
      <w:r>
        <w:rPr>
          <w:b w:val="0"/>
        </w:rPr>
      </w:r>
      <w:r>
        <w:rPr>
          <w:w w:val="110"/>
        </w:rPr>
        <w:t>Application scenario of the proposed system to the </w:t>
      </w:r>
      <w:r>
        <w:rPr>
          <w:w w:val="110"/>
        </w:rPr>
        <w:t>cloud </w:t>
      </w:r>
      <w:r>
        <w:rPr>
          <w:spacing w:val="-2"/>
          <w:w w:val="110"/>
        </w:rPr>
        <w:t>network</w:t>
      </w:r>
    </w:p>
    <w:p>
      <w:pPr>
        <w:spacing w:after="0" w:line="271" w:lineRule="auto"/>
        <w:jc w:val="left"/>
        <w:sectPr>
          <w:type w:val="continuous"/>
          <w:pgSz w:w="11910" w:h="15880"/>
          <w:pgMar w:header="655" w:footer="544" w:top="620" w:bottom="280" w:left="620" w:right="600"/>
          <w:cols w:num="2" w:equalWidth="0">
            <w:col w:w="5194" w:space="186"/>
            <w:col w:w="5310"/>
          </w:cols>
        </w:sectPr>
      </w:pPr>
    </w:p>
    <w:p>
      <w:pPr>
        <w:spacing w:line="-16" w:lineRule="auto" w:before="164"/>
        <w:ind w:left="131" w:right="0" w:firstLine="0"/>
        <w:jc w:val="left"/>
        <w:rPr>
          <w:rFonts w:ascii="Latin Modern Math" w:hAnsi="Latin Modern Math"/>
          <w:sz w:val="16"/>
        </w:rPr>
      </w:pPr>
      <w:r>
        <w:rPr>
          <w:rFonts w:ascii="STIX" w:hAnsi="STIX"/>
          <w:i/>
          <w:w w:val="90"/>
          <w:position w:val="-10"/>
          <w:sz w:val="16"/>
        </w:rPr>
        <w:t>h</w:t>
      </w:r>
      <w:r>
        <w:rPr>
          <w:rFonts w:ascii="STIX" w:hAnsi="STIX"/>
          <w:i/>
          <w:spacing w:val="-10"/>
          <w:w w:val="90"/>
          <w:position w:val="-10"/>
          <w:sz w:val="16"/>
        </w:rPr>
        <w:t> </w:t>
      </w:r>
      <w:r>
        <w:rPr>
          <w:rFonts w:ascii="Latin Modern Math" w:hAnsi="Latin Modern Math"/>
          <w:w w:val="90"/>
          <w:position w:val="-10"/>
          <w:sz w:val="16"/>
        </w:rPr>
        <w:t>=</w:t>
      </w:r>
      <w:r>
        <w:rPr>
          <w:rFonts w:ascii="Latin Modern Math" w:hAnsi="Latin Modern Math"/>
          <w:spacing w:val="-21"/>
          <w:w w:val="90"/>
          <w:position w:val="-10"/>
          <w:sz w:val="16"/>
        </w:rPr>
        <w:t> </w:t>
      </w:r>
      <w:r>
        <w:rPr>
          <w:rFonts w:ascii="STIX" w:hAnsi="STIX"/>
          <w:w w:val="90"/>
          <w:position w:val="-10"/>
          <w:sz w:val="16"/>
        </w:rPr>
        <w:t>1</w:t>
      </w:r>
      <w:r>
        <w:rPr>
          <w:rFonts w:ascii="STIX" w:hAnsi="STIX"/>
          <w:spacing w:val="-2"/>
          <w:w w:val="90"/>
          <w:position w:val="-10"/>
          <w:sz w:val="16"/>
        </w:rPr>
        <w:t> </w:t>
      </w:r>
      <w:r>
        <w:rPr>
          <w:rFonts w:ascii="Latin Modern Math" w:hAnsi="Latin Modern Math"/>
          <w:w w:val="90"/>
          <w:position w:val="-10"/>
          <w:sz w:val="16"/>
        </w:rPr>
        <w:t>—</w:t>
      </w:r>
      <w:r>
        <w:rPr>
          <w:rFonts w:ascii="Latin Modern Math" w:hAnsi="Latin Modern Math"/>
          <w:spacing w:val="-13"/>
          <w:w w:val="90"/>
          <w:position w:val="-10"/>
          <w:sz w:val="16"/>
        </w:rPr>
        <w:t> </w:t>
      </w:r>
      <w:r>
        <w:rPr>
          <w:rFonts w:ascii="STIX" w:hAnsi="STIX"/>
          <w:i/>
          <w:spacing w:val="-2"/>
          <w:w w:val="90"/>
          <w:sz w:val="16"/>
          <w:u w:val="single"/>
        </w:rPr>
        <w:t>H</w:t>
      </w:r>
      <w:r>
        <w:rPr>
          <w:rFonts w:ascii="Latin Modern Math" w:hAnsi="Latin Modern Math"/>
          <w:spacing w:val="-2"/>
          <w:w w:val="90"/>
          <w:sz w:val="16"/>
          <w:u w:val="single"/>
        </w:rPr>
        <w:t>(</w:t>
      </w:r>
      <w:r>
        <w:rPr>
          <w:rFonts w:ascii="STIX" w:hAnsi="STIX"/>
          <w:i/>
          <w:spacing w:val="-2"/>
          <w:w w:val="90"/>
          <w:sz w:val="16"/>
          <w:u w:val="single"/>
        </w:rPr>
        <w:t>C</w:t>
      </w:r>
      <w:r>
        <w:rPr>
          <w:rFonts w:ascii="Latin Modern Math" w:hAnsi="Latin Modern Math"/>
          <w:spacing w:val="-2"/>
          <w:w w:val="90"/>
          <w:sz w:val="16"/>
          <w:u w:val="single"/>
        </w:rPr>
        <w:t>|</w:t>
      </w:r>
      <w:r>
        <w:rPr>
          <w:rFonts w:ascii="STIX" w:hAnsi="STIX"/>
          <w:i/>
          <w:spacing w:val="-2"/>
          <w:w w:val="90"/>
          <w:sz w:val="16"/>
          <w:u w:val="single"/>
        </w:rPr>
        <w:t>K</w:t>
      </w:r>
      <w:r>
        <w:rPr>
          <w:rFonts w:ascii="Latin Modern Math" w:hAnsi="Latin Modern Math"/>
          <w:spacing w:val="-2"/>
          <w:w w:val="90"/>
          <w:sz w:val="16"/>
          <w:u w:val="single"/>
        </w:rPr>
        <w:t>)</w:t>
      </w:r>
    </w:p>
    <w:p>
      <w:pPr>
        <w:spacing w:line="429" w:lineRule="exact" w:before="0"/>
        <w:ind w:left="739" w:right="0" w:firstLine="0"/>
        <w:jc w:val="left"/>
        <w:rPr>
          <w:rFonts w:ascii="Latin Modern Math"/>
          <w:sz w:val="16"/>
        </w:rPr>
      </w:pPr>
      <w:r>
        <w:rPr>
          <w:rFonts w:ascii="STIX"/>
          <w:i/>
          <w:spacing w:val="-4"/>
          <w:sz w:val="16"/>
        </w:rPr>
        <w:t>H</w:t>
      </w:r>
      <w:r>
        <w:rPr>
          <w:rFonts w:ascii="Latin Modern Math"/>
          <w:spacing w:val="-4"/>
          <w:sz w:val="16"/>
        </w:rPr>
        <w:t>(</w:t>
      </w:r>
      <w:r>
        <w:rPr>
          <w:rFonts w:ascii="STIX"/>
          <w:i/>
          <w:spacing w:val="-4"/>
          <w:sz w:val="16"/>
        </w:rPr>
        <w:t>C</w:t>
      </w:r>
      <w:r>
        <w:rPr>
          <w:rFonts w:ascii="Latin Modern Math"/>
          <w:spacing w:val="-4"/>
          <w:sz w:val="16"/>
        </w:rPr>
        <w:t>)</w:t>
      </w:r>
    </w:p>
    <w:p>
      <w:pPr>
        <w:spacing w:before="205"/>
        <w:ind w:left="131" w:right="0" w:firstLine="0"/>
        <w:jc w:val="left"/>
        <w:rPr>
          <w:sz w:val="16"/>
        </w:rPr>
      </w:pPr>
      <w:r>
        <w:rPr/>
        <w:br w:type="column"/>
      </w:r>
      <w:r>
        <w:rPr>
          <w:spacing w:val="-5"/>
          <w:w w:val="110"/>
          <w:sz w:val="16"/>
        </w:rPr>
        <w:t>(4)</w:t>
      </w:r>
    </w:p>
    <w:p>
      <w:pPr>
        <w:spacing w:line="240" w:lineRule="auto" w:before="27"/>
        <w:rPr>
          <w:sz w:val="16"/>
        </w:rPr>
      </w:pPr>
      <w:r>
        <w:rPr/>
        <w:br w:type="column"/>
      </w:r>
      <w:r>
        <w:rPr>
          <w:sz w:val="16"/>
        </w:rPr>
      </w:r>
    </w:p>
    <w:p>
      <w:pPr>
        <w:pStyle w:val="BodyText"/>
        <w:spacing w:line="273" w:lineRule="auto"/>
        <w:ind w:firstLine="239"/>
      </w:pPr>
      <w:r>
        <w:rPr>
          <w:spacing w:val="-2"/>
          <w:w w:val="110"/>
        </w:rPr>
        <w:t>The</w:t>
      </w:r>
      <w:r>
        <w:rPr>
          <w:spacing w:val="-4"/>
          <w:w w:val="110"/>
        </w:rPr>
        <w:t> </w:t>
      </w:r>
      <w:r>
        <w:rPr>
          <w:spacing w:val="-2"/>
          <w:w w:val="110"/>
        </w:rPr>
        <w:t>goal</w:t>
      </w:r>
      <w:r>
        <w:rPr>
          <w:spacing w:val="-5"/>
          <w:w w:val="110"/>
        </w:rPr>
        <w:t> </w:t>
      </w:r>
      <w:r>
        <w:rPr>
          <w:spacing w:val="-2"/>
          <w:w w:val="110"/>
        </w:rPr>
        <w:t>of</w:t>
      </w:r>
      <w:r>
        <w:rPr>
          <w:spacing w:val="-5"/>
          <w:w w:val="110"/>
        </w:rPr>
        <w:t> </w:t>
      </w:r>
      <w:r>
        <w:rPr>
          <w:spacing w:val="-2"/>
          <w:w w:val="110"/>
        </w:rPr>
        <w:t>the</w:t>
      </w:r>
      <w:r>
        <w:rPr>
          <w:spacing w:val="-5"/>
          <w:w w:val="110"/>
        </w:rPr>
        <w:t> </w:t>
      </w:r>
      <w:r>
        <w:rPr>
          <w:spacing w:val="-2"/>
          <w:w w:val="110"/>
        </w:rPr>
        <w:t>developed</w:t>
      </w:r>
      <w:r>
        <w:rPr>
          <w:spacing w:val="-5"/>
          <w:w w:val="110"/>
        </w:rPr>
        <w:t> </w:t>
      </w:r>
      <w:r>
        <w:rPr>
          <w:spacing w:val="-2"/>
          <w:w w:val="110"/>
        </w:rPr>
        <w:t>system</w:t>
      </w:r>
      <w:r>
        <w:rPr>
          <w:spacing w:val="-5"/>
          <w:w w:val="110"/>
        </w:rPr>
        <w:t> </w:t>
      </w:r>
      <w:r>
        <w:rPr>
          <w:spacing w:val="-2"/>
          <w:w w:val="110"/>
        </w:rPr>
        <w:t>is</w:t>
      </w:r>
      <w:r>
        <w:rPr>
          <w:spacing w:val="-4"/>
          <w:w w:val="110"/>
        </w:rPr>
        <w:t> </w:t>
      </w:r>
      <w:r>
        <w:rPr>
          <w:spacing w:val="-2"/>
          <w:w w:val="110"/>
        </w:rPr>
        <w:t>to</w:t>
      </w:r>
      <w:r>
        <w:rPr>
          <w:spacing w:val="-5"/>
          <w:w w:val="110"/>
        </w:rPr>
        <w:t> </w:t>
      </w:r>
      <w:r>
        <w:rPr>
          <w:spacing w:val="-2"/>
          <w:w w:val="110"/>
        </w:rPr>
        <w:t>detect</w:t>
      </w:r>
      <w:r>
        <w:rPr>
          <w:spacing w:val="-6"/>
          <w:w w:val="110"/>
        </w:rPr>
        <w:t> </w:t>
      </w:r>
      <w:r>
        <w:rPr>
          <w:spacing w:val="-2"/>
          <w:w w:val="110"/>
        </w:rPr>
        <w:t>attacks</w:t>
      </w:r>
      <w:r>
        <w:rPr>
          <w:spacing w:val="-5"/>
          <w:w w:val="110"/>
        </w:rPr>
        <w:t> </w:t>
      </w:r>
      <w:r>
        <w:rPr>
          <w:spacing w:val="-2"/>
          <w:w w:val="110"/>
        </w:rPr>
        <w:t>from</w:t>
      </w:r>
      <w:r>
        <w:rPr>
          <w:spacing w:val="-4"/>
          <w:w w:val="110"/>
        </w:rPr>
        <w:t> </w:t>
      </w:r>
      <w:r>
        <w:rPr>
          <w:spacing w:val="-2"/>
          <w:w w:val="110"/>
        </w:rPr>
        <w:t>both</w:t>
      </w:r>
      <w:r>
        <w:rPr>
          <w:spacing w:val="-6"/>
          <w:w w:val="110"/>
        </w:rPr>
        <w:t> </w:t>
      </w:r>
      <w:r>
        <w:rPr>
          <w:spacing w:val="-2"/>
          <w:w w:val="110"/>
        </w:rPr>
        <w:t>inside </w:t>
      </w:r>
      <w:r>
        <w:rPr>
          <w:w w:val="110"/>
        </w:rPr>
        <w:t>and</w:t>
      </w:r>
      <w:r>
        <w:rPr>
          <w:spacing w:val="26"/>
          <w:w w:val="110"/>
        </w:rPr>
        <w:t> </w:t>
      </w:r>
      <w:r>
        <w:rPr>
          <w:w w:val="110"/>
        </w:rPr>
        <w:t>outside</w:t>
      </w:r>
      <w:r>
        <w:rPr>
          <w:spacing w:val="27"/>
          <w:w w:val="110"/>
        </w:rPr>
        <w:t> </w:t>
      </w:r>
      <w:r>
        <w:rPr>
          <w:w w:val="110"/>
        </w:rPr>
        <w:t>of</w:t>
      </w:r>
      <w:r>
        <w:rPr>
          <w:spacing w:val="26"/>
          <w:w w:val="110"/>
        </w:rPr>
        <w:t> </w:t>
      </w:r>
      <w:r>
        <w:rPr>
          <w:w w:val="110"/>
        </w:rPr>
        <w:t>the</w:t>
      </w:r>
      <w:r>
        <w:rPr>
          <w:spacing w:val="28"/>
          <w:w w:val="110"/>
        </w:rPr>
        <w:t> </w:t>
      </w:r>
      <w:r>
        <w:rPr>
          <w:w w:val="110"/>
        </w:rPr>
        <w:t>cloud</w:t>
      </w:r>
      <w:r>
        <w:rPr>
          <w:spacing w:val="27"/>
          <w:w w:val="110"/>
        </w:rPr>
        <w:t> </w:t>
      </w:r>
      <w:r>
        <w:rPr>
          <w:w w:val="110"/>
        </w:rPr>
        <w:t>environment</w:t>
      </w:r>
      <w:r>
        <w:rPr>
          <w:spacing w:val="26"/>
          <w:w w:val="110"/>
        </w:rPr>
        <w:t> </w:t>
      </w:r>
      <w:r>
        <w:rPr>
          <w:w w:val="110"/>
        </w:rPr>
        <w:t>by</w:t>
      </w:r>
      <w:r>
        <w:rPr>
          <w:spacing w:val="27"/>
          <w:w w:val="110"/>
        </w:rPr>
        <w:t> </w:t>
      </w:r>
      <w:r>
        <w:rPr>
          <w:w w:val="110"/>
        </w:rPr>
        <w:t>monitoring</w:t>
      </w:r>
      <w:r>
        <w:rPr>
          <w:spacing w:val="26"/>
          <w:w w:val="110"/>
        </w:rPr>
        <w:t> </w:t>
      </w:r>
      <w:r>
        <w:rPr>
          <w:w w:val="110"/>
        </w:rPr>
        <w:t>network</w:t>
      </w:r>
      <w:r>
        <w:rPr>
          <w:spacing w:val="27"/>
          <w:w w:val="110"/>
        </w:rPr>
        <w:t> </w:t>
      </w:r>
      <w:r>
        <w:rPr>
          <w:spacing w:val="-2"/>
          <w:w w:val="110"/>
        </w:rPr>
        <w:t>traffic</w:t>
      </w:r>
    </w:p>
    <w:p>
      <w:pPr>
        <w:spacing w:after="0" w:line="273" w:lineRule="auto"/>
        <w:sectPr>
          <w:type w:val="continuous"/>
          <w:pgSz w:w="11910" w:h="15880"/>
          <w:pgMar w:header="655" w:footer="544" w:top="620" w:bottom="280" w:left="620" w:right="600"/>
          <w:cols w:num="3" w:equalWidth="0">
            <w:col w:w="1213" w:space="3599"/>
            <w:col w:w="382" w:space="186"/>
            <w:col w:w="5310"/>
          </w:cols>
        </w:sectPr>
      </w:pPr>
    </w:p>
    <w:p>
      <w:pPr>
        <w:pStyle w:val="BodyText"/>
        <w:spacing w:line="515" w:lineRule="exact"/>
      </w:pPr>
      <w:r>
        <w:rPr/>
        <w:t>where</w:t>
      </w:r>
      <w:r>
        <w:rPr>
          <w:spacing w:val="18"/>
        </w:rPr>
        <w:t> </w:t>
      </w:r>
      <w:r>
        <w:rPr>
          <w:i/>
        </w:rPr>
        <w:t>H</w:t>
      </w:r>
      <w:r>
        <w:rPr>
          <w:rFonts w:ascii="Latin Modern Math"/>
        </w:rPr>
        <w:t>(</w:t>
      </w:r>
      <w:r>
        <w:rPr>
          <w:i/>
        </w:rPr>
        <w:t>C</w:t>
      </w:r>
      <w:r>
        <w:rPr>
          <w:rFonts w:ascii="Latin Modern Math"/>
        </w:rPr>
        <w:t>|</w:t>
      </w:r>
      <w:r>
        <w:rPr>
          <w:i/>
        </w:rPr>
        <w:t>K</w:t>
      </w:r>
      <w:r>
        <w:rPr>
          <w:rFonts w:ascii="Latin Modern Math"/>
        </w:rPr>
        <w:t>)</w:t>
      </w:r>
      <w:r>
        <w:rPr>
          <w:rFonts w:ascii="Latin Modern Math"/>
          <w:spacing w:val="5"/>
        </w:rPr>
        <w:t> </w:t>
      </w:r>
      <w:r>
        <w:rPr/>
        <w:t>is</w:t>
      </w:r>
      <w:r>
        <w:rPr>
          <w:spacing w:val="18"/>
        </w:rPr>
        <w:t> </w:t>
      </w:r>
      <w:r>
        <w:rPr/>
        <w:t>the</w:t>
      </w:r>
      <w:r>
        <w:rPr>
          <w:spacing w:val="18"/>
        </w:rPr>
        <w:t> </w:t>
      </w:r>
      <w:r>
        <w:rPr/>
        <w:t>conditional</w:t>
      </w:r>
      <w:r>
        <w:rPr>
          <w:spacing w:val="17"/>
        </w:rPr>
        <w:t> </w:t>
      </w:r>
      <w:r>
        <w:rPr/>
        <w:t>entropy</w:t>
      </w:r>
      <w:r>
        <w:rPr>
          <w:spacing w:val="19"/>
        </w:rPr>
        <w:t> </w:t>
      </w:r>
      <w:r>
        <w:rPr/>
        <w:t>of</w:t>
      </w:r>
      <w:r>
        <w:rPr>
          <w:spacing w:val="18"/>
        </w:rPr>
        <w:t> </w:t>
      </w:r>
      <w:r>
        <w:rPr/>
        <w:t>the</w:t>
      </w:r>
      <w:r>
        <w:rPr>
          <w:spacing w:val="18"/>
        </w:rPr>
        <w:t> </w:t>
      </w:r>
      <w:r>
        <w:rPr/>
        <w:t>classes</w:t>
      </w:r>
      <w:r>
        <w:rPr>
          <w:spacing w:val="18"/>
        </w:rPr>
        <w:t> </w:t>
      </w:r>
      <w:r>
        <w:rPr>
          <w:i/>
        </w:rPr>
        <w:t>C</w:t>
      </w:r>
      <w:r>
        <w:rPr>
          <w:i/>
          <w:spacing w:val="18"/>
        </w:rPr>
        <w:t> </w:t>
      </w:r>
      <w:r>
        <w:rPr/>
        <w:t>given</w:t>
      </w:r>
      <w:r>
        <w:rPr>
          <w:spacing w:val="18"/>
        </w:rPr>
        <w:t> </w:t>
      </w:r>
      <w:r>
        <w:rPr/>
        <w:t>the</w:t>
      </w:r>
      <w:r>
        <w:rPr>
          <w:spacing w:val="18"/>
        </w:rPr>
        <w:t> </w:t>
      </w:r>
      <w:r>
        <w:rPr>
          <w:spacing w:val="-2"/>
        </w:rPr>
        <w:t>cluster</w:t>
      </w:r>
    </w:p>
    <w:p>
      <w:pPr>
        <w:pStyle w:val="BodyText"/>
        <w:spacing w:line="175" w:lineRule="exact"/>
      </w:pPr>
      <w:r>
        <w:rPr/>
        <w:br w:type="column"/>
      </w:r>
      <w:r>
        <w:rPr>
          <w:w w:val="110"/>
        </w:rPr>
        <w:t>while</w:t>
      </w:r>
      <w:r>
        <w:rPr>
          <w:spacing w:val="8"/>
          <w:w w:val="110"/>
        </w:rPr>
        <w:t> </w:t>
      </w:r>
      <w:r>
        <w:rPr>
          <w:w w:val="110"/>
        </w:rPr>
        <w:t>maintaining</w:t>
      </w:r>
      <w:r>
        <w:rPr>
          <w:spacing w:val="8"/>
          <w:w w:val="110"/>
        </w:rPr>
        <w:t> </w:t>
      </w:r>
      <w:r>
        <w:rPr>
          <w:w w:val="110"/>
        </w:rPr>
        <w:t>the</w:t>
      </w:r>
      <w:r>
        <w:rPr>
          <w:spacing w:val="9"/>
          <w:w w:val="110"/>
        </w:rPr>
        <w:t> </w:t>
      </w:r>
      <w:r>
        <w:rPr>
          <w:w w:val="110"/>
        </w:rPr>
        <w:t>confidentiality,</w:t>
      </w:r>
      <w:r>
        <w:rPr>
          <w:spacing w:val="7"/>
          <w:w w:val="110"/>
        </w:rPr>
        <w:t> </w:t>
      </w:r>
      <w:r>
        <w:rPr>
          <w:w w:val="110"/>
        </w:rPr>
        <w:t>accessibility,</w:t>
      </w:r>
      <w:r>
        <w:rPr>
          <w:spacing w:val="10"/>
          <w:w w:val="110"/>
        </w:rPr>
        <w:t> </w:t>
      </w:r>
      <w:r>
        <w:rPr>
          <w:w w:val="110"/>
        </w:rPr>
        <w:t>completeness,</w:t>
      </w:r>
      <w:r>
        <w:rPr>
          <w:spacing w:val="8"/>
          <w:w w:val="110"/>
        </w:rPr>
        <w:t> </w:t>
      </w:r>
      <w:r>
        <w:rPr>
          <w:spacing w:val="-5"/>
          <w:w w:val="110"/>
        </w:rPr>
        <w:t>and</w:t>
      </w:r>
    </w:p>
    <w:p>
      <w:pPr>
        <w:spacing w:after="0" w:line="175" w:lineRule="exact"/>
        <w:sectPr>
          <w:type w:val="continuous"/>
          <w:pgSz w:w="11910" w:h="15880"/>
          <w:pgMar w:header="655" w:footer="544" w:top="620" w:bottom="280" w:left="620" w:right="600"/>
          <w:cols w:num="2" w:equalWidth="0">
            <w:col w:w="5194" w:space="186"/>
            <w:col w:w="5310"/>
          </w:cols>
        </w:sectPr>
      </w:pPr>
    </w:p>
    <w:p>
      <w:pPr>
        <w:pStyle w:val="BodyText"/>
        <w:spacing w:before="226"/>
        <w:ind w:left="0"/>
        <w:rPr>
          <w:sz w:val="20"/>
        </w:rPr>
      </w:pPr>
    </w:p>
    <w:p>
      <w:pPr>
        <w:pStyle w:val="BodyText"/>
        <w:ind w:left="940"/>
        <w:rPr>
          <w:sz w:val="20"/>
        </w:rPr>
      </w:pPr>
      <w:r>
        <w:rPr>
          <w:sz w:val="20"/>
        </w:rPr>
        <mc:AlternateContent>
          <mc:Choice Requires="wps">
            <w:drawing>
              <wp:inline distT="0" distB="0" distL="0" distR="0">
                <wp:extent cx="5511165" cy="2262505"/>
                <wp:effectExtent l="0" t="0" r="0" b="4444"/>
                <wp:docPr id="79" name="Group 79"/>
                <wp:cNvGraphicFramePr>
                  <a:graphicFrameLocks/>
                </wp:cNvGraphicFramePr>
                <a:graphic>
                  <a:graphicData uri="http://schemas.microsoft.com/office/word/2010/wordprocessingGroup">
                    <wpg:wgp>
                      <wpg:cNvPr id="79" name="Group 79"/>
                      <wpg:cNvGrpSpPr/>
                      <wpg:grpSpPr>
                        <a:xfrm>
                          <a:off x="0" y="0"/>
                          <a:ext cx="5511165" cy="2262505"/>
                          <a:chExt cx="5511165" cy="2262505"/>
                        </a:xfrm>
                      </wpg:grpSpPr>
                      <pic:pic>
                        <pic:nvPicPr>
                          <pic:cNvPr id="80" name="Image 80"/>
                          <pic:cNvPicPr/>
                        </pic:nvPicPr>
                        <pic:blipFill>
                          <a:blip r:embed="rId41" cstate="print"/>
                          <a:stretch>
                            <a:fillRect/>
                          </a:stretch>
                        </pic:blipFill>
                        <pic:spPr>
                          <a:xfrm>
                            <a:off x="2811272" y="331851"/>
                            <a:ext cx="1318767" cy="1746289"/>
                          </a:xfrm>
                          <a:prstGeom prst="rect">
                            <a:avLst/>
                          </a:prstGeom>
                        </pic:spPr>
                      </pic:pic>
                      <wps:wsp>
                        <wps:cNvPr id="81" name="Graphic 81"/>
                        <wps:cNvSpPr/>
                        <wps:spPr>
                          <a:xfrm>
                            <a:off x="2749334" y="214033"/>
                            <a:ext cx="18415" cy="2048510"/>
                          </a:xfrm>
                          <a:custGeom>
                            <a:avLst/>
                            <a:gdLst/>
                            <a:ahLst/>
                            <a:cxnLst/>
                            <a:rect l="l" t="t" r="r" b="b"/>
                            <a:pathLst>
                              <a:path w="18415" h="2048510">
                                <a:moveTo>
                                  <a:pt x="18122" y="0"/>
                                </a:moveTo>
                                <a:lnTo>
                                  <a:pt x="6045" y="0"/>
                                </a:lnTo>
                                <a:lnTo>
                                  <a:pt x="0" y="2048395"/>
                                </a:lnTo>
                                <a:lnTo>
                                  <a:pt x="12090" y="2048395"/>
                                </a:lnTo>
                                <a:lnTo>
                                  <a:pt x="18122" y="0"/>
                                </a:lnTo>
                                <a:close/>
                              </a:path>
                            </a:pathLst>
                          </a:custGeom>
                          <a:solidFill>
                            <a:srgbClr val="000000"/>
                          </a:solidFill>
                        </wps:spPr>
                        <wps:bodyPr wrap="square" lIns="0" tIns="0" rIns="0" bIns="0" rtlCol="0">
                          <a:prstTxWarp prst="textNoShape">
                            <a:avLst/>
                          </a:prstTxWarp>
                          <a:noAutofit/>
                        </wps:bodyPr>
                      </wps:wsp>
                      <pic:pic>
                        <pic:nvPicPr>
                          <pic:cNvPr id="82" name="Image 82"/>
                          <pic:cNvPicPr/>
                        </pic:nvPicPr>
                        <pic:blipFill>
                          <a:blip r:embed="rId42" cstate="print"/>
                          <a:stretch>
                            <a:fillRect/>
                          </a:stretch>
                        </pic:blipFill>
                        <pic:spPr>
                          <a:xfrm>
                            <a:off x="0" y="333362"/>
                            <a:ext cx="1335392" cy="1749310"/>
                          </a:xfrm>
                          <a:prstGeom prst="rect">
                            <a:avLst/>
                          </a:prstGeom>
                        </pic:spPr>
                      </pic:pic>
                      <pic:pic>
                        <pic:nvPicPr>
                          <pic:cNvPr id="83" name="Image 83"/>
                          <pic:cNvPicPr/>
                        </pic:nvPicPr>
                        <pic:blipFill>
                          <a:blip r:embed="rId43" cstate="print"/>
                          <a:stretch>
                            <a:fillRect/>
                          </a:stretch>
                        </pic:blipFill>
                        <pic:spPr>
                          <a:xfrm>
                            <a:off x="2613380" y="0"/>
                            <a:ext cx="673735" cy="78079"/>
                          </a:xfrm>
                          <a:prstGeom prst="rect">
                            <a:avLst/>
                          </a:prstGeom>
                        </pic:spPr>
                      </pic:pic>
                      <wps:wsp>
                        <wps:cNvPr id="84" name="Graphic 84"/>
                        <wps:cNvSpPr/>
                        <wps:spPr>
                          <a:xfrm>
                            <a:off x="595181" y="105257"/>
                            <a:ext cx="4237355" cy="13970"/>
                          </a:xfrm>
                          <a:custGeom>
                            <a:avLst/>
                            <a:gdLst/>
                            <a:ahLst/>
                            <a:cxnLst/>
                            <a:rect l="l" t="t" r="r" b="b"/>
                            <a:pathLst>
                              <a:path w="4237355" h="13970">
                                <a:moveTo>
                                  <a:pt x="0" y="0"/>
                                </a:moveTo>
                                <a:lnTo>
                                  <a:pt x="0" y="12090"/>
                                </a:lnTo>
                                <a:lnTo>
                                  <a:pt x="4237304" y="13601"/>
                                </a:lnTo>
                                <a:lnTo>
                                  <a:pt x="4237304" y="1511"/>
                                </a:lnTo>
                                <a:lnTo>
                                  <a:pt x="0" y="0"/>
                                </a:lnTo>
                                <a:close/>
                              </a:path>
                            </a:pathLst>
                          </a:custGeom>
                          <a:solidFill>
                            <a:srgbClr val="000000"/>
                          </a:solidFill>
                        </wps:spPr>
                        <wps:bodyPr wrap="square" lIns="0" tIns="0" rIns="0" bIns="0" rtlCol="0">
                          <a:prstTxWarp prst="textNoShape">
                            <a:avLst/>
                          </a:prstTxWarp>
                          <a:noAutofit/>
                        </wps:bodyPr>
                      </wps:wsp>
                      <pic:pic>
                        <pic:nvPicPr>
                          <pic:cNvPr id="85" name="Image 85"/>
                          <pic:cNvPicPr/>
                        </pic:nvPicPr>
                        <pic:blipFill>
                          <a:blip r:embed="rId44" cstate="print"/>
                          <a:stretch>
                            <a:fillRect/>
                          </a:stretch>
                        </pic:blipFill>
                        <pic:spPr>
                          <a:xfrm>
                            <a:off x="3264458" y="112814"/>
                            <a:ext cx="99707" cy="226606"/>
                          </a:xfrm>
                          <a:prstGeom prst="rect">
                            <a:avLst/>
                          </a:prstGeom>
                        </pic:spPr>
                      </pic:pic>
                      <pic:pic>
                        <pic:nvPicPr>
                          <pic:cNvPr id="86" name="Image 86"/>
                          <pic:cNvPicPr/>
                        </pic:nvPicPr>
                        <pic:blipFill>
                          <a:blip r:embed="rId45" cstate="print"/>
                          <a:stretch>
                            <a:fillRect/>
                          </a:stretch>
                        </pic:blipFill>
                        <pic:spPr>
                          <a:xfrm>
                            <a:off x="3992575" y="112814"/>
                            <a:ext cx="1518183" cy="1965326"/>
                          </a:xfrm>
                          <a:prstGeom prst="rect">
                            <a:avLst/>
                          </a:prstGeom>
                        </pic:spPr>
                      </pic:pic>
                      <wps:wsp>
                        <wps:cNvPr id="87" name="Graphic 87"/>
                        <wps:cNvSpPr/>
                        <wps:spPr>
                          <a:xfrm>
                            <a:off x="596696" y="112814"/>
                            <a:ext cx="12700" cy="216535"/>
                          </a:xfrm>
                          <a:custGeom>
                            <a:avLst/>
                            <a:gdLst/>
                            <a:ahLst/>
                            <a:cxnLst/>
                            <a:rect l="l" t="t" r="r" b="b"/>
                            <a:pathLst>
                              <a:path w="12700" h="216535">
                                <a:moveTo>
                                  <a:pt x="12077" y="0"/>
                                </a:moveTo>
                                <a:lnTo>
                                  <a:pt x="0" y="0"/>
                                </a:lnTo>
                                <a:lnTo>
                                  <a:pt x="0" y="216026"/>
                                </a:lnTo>
                                <a:lnTo>
                                  <a:pt x="12077" y="216026"/>
                                </a:lnTo>
                                <a:lnTo>
                                  <a:pt x="12077" y="0"/>
                                </a:lnTo>
                                <a:close/>
                              </a:path>
                            </a:pathLst>
                          </a:custGeom>
                          <a:solidFill>
                            <a:srgbClr val="000000"/>
                          </a:solidFill>
                        </wps:spPr>
                        <wps:bodyPr wrap="square" lIns="0" tIns="0" rIns="0" bIns="0" rtlCol="0">
                          <a:prstTxWarp prst="textNoShape">
                            <a:avLst/>
                          </a:prstTxWarp>
                          <a:noAutofit/>
                        </wps:bodyPr>
                      </wps:wsp>
                      <pic:pic>
                        <pic:nvPicPr>
                          <pic:cNvPr id="88" name="Image 88"/>
                          <pic:cNvPicPr/>
                        </pic:nvPicPr>
                        <pic:blipFill>
                          <a:blip r:embed="rId46" cstate="print"/>
                          <a:stretch>
                            <a:fillRect/>
                          </a:stretch>
                        </pic:blipFill>
                        <pic:spPr>
                          <a:xfrm>
                            <a:off x="1193393" y="123380"/>
                            <a:ext cx="1516672" cy="1960803"/>
                          </a:xfrm>
                          <a:prstGeom prst="rect">
                            <a:avLst/>
                          </a:prstGeom>
                        </pic:spPr>
                      </pic:pic>
                    </wpg:wgp>
                  </a:graphicData>
                </a:graphic>
              </wp:inline>
            </w:drawing>
          </mc:Choice>
          <mc:Fallback>
            <w:pict>
              <v:group style="width:433.95pt;height:178.15pt;mso-position-horizontal-relative:char;mso-position-vertical-relative:line" id="docshapegroup74" coordorigin="0,0" coordsize="8679,3563">
                <v:shape style="position:absolute;left:4427;top:522;width:2077;height:2751" type="#_x0000_t75" id="docshape75" stroked="false">
                  <v:imagedata r:id="rId41" o:title=""/>
                </v:shape>
                <v:shape style="position:absolute;left:4329;top:337;width:29;height:3226" id="docshape76" coordorigin="4330,337" coordsize="29,3226" path="m4358,337l4339,337,4330,3563,4349,3563,4358,337xe" filled="true" fillcolor="#000000" stroked="false">
                  <v:path arrowok="t"/>
                  <v:fill type="solid"/>
                </v:shape>
                <v:shape style="position:absolute;left:0;top:524;width:2103;height:2755" type="#_x0000_t75" id="docshape77" stroked="false">
                  <v:imagedata r:id="rId42" o:title=""/>
                </v:shape>
                <v:shape style="position:absolute;left:4115;top:0;width:1061;height:123" type="#_x0000_t75" id="docshape78" stroked="false">
                  <v:imagedata r:id="rId43" o:title=""/>
                </v:shape>
                <v:shape style="position:absolute;left:937;top:165;width:6673;height:22" id="docshape79" coordorigin="937,166" coordsize="6673,22" path="m937,166l937,185,7610,187,7610,168,937,166xe" filled="true" fillcolor="#000000" stroked="false">
                  <v:path arrowok="t"/>
                  <v:fill type="solid"/>
                </v:shape>
                <v:shape style="position:absolute;left:5140;top:177;width:158;height:357" type="#_x0000_t75" id="docshape80" stroked="false">
                  <v:imagedata r:id="rId44" o:title=""/>
                </v:shape>
                <v:shape style="position:absolute;left:6287;top:177;width:2391;height:3095" type="#_x0000_t75" id="docshape81" stroked="false">
                  <v:imagedata r:id="rId45" o:title=""/>
                </v:shape>
                <v:rect style="position:absolute;left:939;top:177;width:20;height:341" id="docshape82" filled="true" fillcolor="#000000" stroked="false">
                  <v:fill type="solid"/>
                </v:rect>
                <v:shape style="position:absolute;left:1879;top:194;width:2389;height:3088" type="#_x0000_t75" id="docshape83" stroked="false">
                  <v:imagedata r:id="rId46" o:title=""/>
                </v:shape>
              </v:group>
            </w:pict>
          </mc:Fallback>
        </mc:AlternateContent>
      </w:r>
      <w:r>
        <w:rPr>
          <w:sz w:val="20"/>
        </w:rPr>
      </w:r>
    </w:p>
    <w:p>
      <w:pPr>
        <w:spacing w:before="140"/>
        <w:ind w:left="0" w:right="18" w:firstLine="0"/>
        <w:jc w:val="center"/>
        <w:rPr>
          <w:sz w:val="14"/>
        </w:rPr>
      </w:pPr>
      <w:bookmarkStart w:name="_bookmark9" w:id="19"/>
      <w:bookmarkEnd w:id="19"/>
      <w:r>
        <w:rPr/>
      </w:r>
      <w:r>
        <w:rPr>
          <w:b/>
          <w:w w:val="115"/>
          <w:sz w:val="14"/>
        </w:rPr>
        <w:t>Fig.</w:t>
      </w:r>
      <w:r>
        <w:rPr>
          <w:b/>
          <w:spacing w:val="-5"/>
          <w:w w:val="115"/>
          <w:sz w:val="14"/>
        </w:rPr>
        <w:t> </w:t>
      </w:r>
      <w:r>
        <w:rPr>
          <w:b/>
          <w:w w:val="115"/>
          <w:sz w:val="14"/>
        </w:rPr>
        <w:t>5.</w:t>
      </w:r>
      <w:r>
        <w:rPr>
          <w:b/>
          <w:spacing w:val="13"/>
          <w:w w:val="115"/>
          <w:sz w:val="14"/>
        </w:rPr>
        <w:t> </w:t>
      </w:r>
      <w:r>
        <w:rPr>
          <w:w w:val="115"/>
          <w:sz w:val="14"/>
        </w:rPr>
        <w:t>Application</w:t>
      </w:r>
      <w:r>
        <w:rPr>
          <w:spacing w:val="-5"/>
          <w:w w:val="115"/>
          <w:sz w:val="14"/>
        </w:rPr>
        <w:t> </w:t>
      </w:r>
      <w:r>
        <w:rPr>
          <w:w w:val="115"/>
          <w:sz w:val="14"/>
        </w:rPr>
        <w:t>of</w:t>
      </w:r>
      <w:r>
        <w:rPr>
          <w:spacing w:val="-4"/>
          <w:w w:val="115"/>
          <w:sz w:val="14"/>
        </w:rPr>
        <w:t> </w:t>
      </w:r>
      <w:r>
        <w:rPr>
          <w:w w:val="115"/>
          <w:sz w:val="14"/>
        </w:rPr>
        <w:t>DDoS</w:t>
      </w:r>
      <w:r>
        <w:rPr>
          <w:spacing w:val="-5"/>
          <w:w w:val="115"/>
          <w:sz w:val="14"/>
        </w:rPr>
        <w:t> </w:t>
      </w:r>
      <w:r>
        <w:rPr>
          <w:w w:val="115"/>
          <w:sz w:val="14"/>
        </w:rPr>
        <w:t>detection</w:t>
      </w:r>
      <w:r>
        <w:rPr>
          <w:spacing w:val="-5"/>
          <w:w w:val="115"/>
          <w:sz w:val="14"/>
        </w:rPr>
        <w:t> </w:t>
      </w:r>
      <w:r>
        <w:rPr>
          <w:w w:val="115"/>
          <w:sz w:val="14"/>
        </w:rPr>
        <w:t>system</w:t>
      </w:r>
      <w:r>
        <w:rPr>
          <w:spacing w:val="-4"/>
          <w:w w:val="115"/>
          <w:sz w:val="14"/>
        </w:rPr>
        <w:t> </w:t>
      </w:r>
      <w:r>
        <w:rPr>
          <w:w w:val="115"/>
          <w:sz w:val="14"/>
        </w:rPr>
        <w:t>to</w:t>
      </w:r>
      <w:r>
        <w:rPr>
          <w:spacing w:val="-4"/>
          <w:w w:val="115"/>
          <w:sz w:val="14"/>
        </w:rPr>
        <w:t> </w:t>
      </w:r>
      <w:r>
        <w:rPr>
          <w:w w:val="115"/>
          <w:sz w:val="14"/>
        </w:rPr>
        <w:t>the</w:t>
      </w:r>
      <w:r>
        <w:rPr>
          <w:spacing w:val="-6"/>
          <w:w w:val="115"/>
          <w:sz w:val="14"/>
        </w:rPr>
        <w:t> </w:t>
      </w:r>
      <w:r>
        <w:rPr>
          <w:w w:val="115"/>
          <w:sz w:val="14"/>
        </w:rPr>
        <w:t>cloud</w:t>
      </w:r>
      <w:r>
        <w:rPr>
          <w:spacing w:val="-5"/>
          <w:w w:val="115"/>
          <w:sz w:val="14"/>
        </w:rPr>
        <w:t> </w:t>
      </w:r>
      <w:r>
        <w:rPr>
          <w:spacing w:val="-2"/>
          <w:w w:val="115"/>
          <w:sz w:val="14"/>
        </w:rPr>
        <w:t>environment.</w:t>
      </w:r>
    </w:p>
    <w:p>
      <w:pPr>
        <w:pStyle w:val="BodyText"/>
        <w:spacing w:before="6"/>
        <w:ind w:left="0"/>
        <w:rPr>
          <w:sz w:val="15"/>
        </w:rPr>
      </w:pPr>
    </w:p>
    <w:p>
      <w:pPr>
        <w:spacing w:after="0"/>
        <w:rPr>
          <w:sz w:val="15"/>
        </w:rPr>
        <w:sectPr>
          <w:pgSz w:w="11910" w:h="15880"/>
          <w:pgMar w:header="655" w:footer="544" w:top="840" w:bottom="740" w:left="620" w:right="600"/>
        </w:sectPr>
      </w:pPr>
    </w:p>
    <w:p>
      <w:pPr>
        <w:pStyle w:val="BodyText"/>
        <w:spacing w:before="90"/>
        <w:jc w:val="both"/>
      </w:pPr>
      <w:r>
        <w:rPr>
          <w:w w:val="110"/>
        </w:rPr>
        <w:t>performance</w:t>
      </w:r>
      <w:r>
        <w:rPr>
          <w:spacing w:val="3"/>
          <w:w w:val="110"/>
        </w:rPr>
        <w:t> </w:t>
      </w:r>
      <w:r>
        <w:rPr>
          <w:w w:val="110"/>
        </w:rPr>
        <w:t>of</w:t>
      </w:r>
      <w:r>
        <w:rPr>
          <w:spacing w:val="3"/>
          <w:w w:val="110"/>
        </w:rPr>
        <w:t> </w:t>
      </w:r>
      <w:r>
        <w:rPr>
          <w:w w:val="110"/>
        </w:rPr>
        <w:t>the</w:t>
      </w:r>
      <w:r>
        <w:rPr>
          <w:spacing w:val="3"/>
          <w:w w:val="110"/>
        </w:rPr>
        <w:t> </w:t>
      </w:r>
      <w:r>
        <w:rPr>
          <w:w w:val="110"/>
        </w:rPr>
        <w:t>cloud</w:t>
      </w:r>
      <w:r>
        <w:rPr>
          <w:spacing w:val="3"/>
          <w:w w:val="110"/>
        </w:rPr>
        <w:t> </w:t>
      </w:r>
      <w:r>
        <w:rPr>
          <w:w w:val="110"/>
        </w:rPr>
        <w:t>resources</w:t>
      </w:r>
      <w:r>
        <w:rPr>
          <w:spacing w:val="3"/>
          <w:w w:val="110"/>
        </w:rPr>
        <w:t> </w:t>
      </w:r>
      <w:r>
        <w:rPr>
          <w:w w:val="110"/>
        </w:rPr>
        <w:t>and</w:t>
      </w:r>
      <w:r>
        <w:rPr>
          <w:spacing w:val="3"/>
          <w:w w:val="110"/>
        </w:rPr>
        <w:t> </w:t>
      </w:r>
      <w:r>
        <w:rPr>
          <w:w w:val="110"/>
        </w:rPr>
        <w:t>provided</w:t>
      </w:r>
      <w:r>
        <w:rPr>
          <w:spacing w:val="4"/>
          <w:w w:val="110"/>
        </w:rPr>
        <w:t> </w:t>
      </w:r>
      <w:r>
        <w:rPr>
          <w:spacing w:val="-2"/>
          <w:w w:val="110"/>
        </w:rPr>
        <w:t>services.</w:t>
      </w:r>
    </w:p>
    <w:p>
      <w:pPr>
        <w:pStyle w:val="BodyText"/>
        <w:spacing w:line="273" w:lineRule="auto" w:before="25"/>
        <w:ind w:right="38" w:firstLine="239"/>
        <w:jc w:val="both"/>
      </w:pPr>
      <w:r>
        <w:rPr>
          <w:w w:val="110"/>
        </w:rPr>
        <w:t>The</w:t>
      </w:r>
      <w:r>
        <w:rPr>
          <w:w w:val="110"/>
        </w:rPr>
        <w:t> internal</w:t>
      </w:r>
      <w:r>
        <w:rPr>
          <w:w w:val="110"/>
        </w:rPr>
        <w:t> network</w:t>
      </w:r>
      <w:r>
        <w:rPr>
          <w:w w:val="110"/>
        </w:rPr>
        <w:t> of</w:t>
      </w:r>
      <w:r>
        <w:rPr>
          <w:w w:val="110"/>
        </w:rPr>
        <w:t> the</w:t>
      </w:r>
      <w:r>
        <w:rPr>
          <w:w w:val="110"/>
        </w:rPr>
        <w:t> cloud</w:t>
      </w:r>
      <w:r>
        <w:rPr>
          <w:w w:val="110"/>
        </w:rPr>
        <w:t> infrastructure</w:t>
      </w:r>
      <w:r>
        <w:rPr>
          <w:w w:val="110"/>
        </w:rPr>
        <w:t> is</w:t>
      </w:r>
      <w:r>
        <w:rPr>
          <w:w w:val="110"/>
        </w:rPr>
        <w:t> a</w:t>
      </w:r>
      <w:r>
        <w:rPr>
          <w:w w:val="110"/>
        </w:rPr>
        <w:t> virtual</w:t>
      </w:r>
      <w:r>
        <w:rPr>
          <w:w w:val="110"/>
        </w:rPr>
        <w:t> </w:t>
      </w:r>
      <w:r>
        <w:rPr>
          <w:w w:val="110"/>
        </w:rPr>
        <w:t>envi- ronment. In the virtual environment, there</w:t>
      </w:r>
      <w:r>
        <w:rPr>
          <w:spacing w:val="-1"/>
          <w:w w:val="110"/>
        </w:rPr>
        <w:t> </w:t>
      </w:r>
      <w:r>
        <w:rPr>
          <w:w w:val="110"/>
        </w:rPr>
        <w:t>exist many</w:t>
      </w:r>
      <w:r>
        <w:rPr>
          <w:spacing w:val="-1"/>
          <w:w w:val="110"/>
        </w:rPr>
        <w:t> </w:t>
      </w:r>
      <w:r>
        <w:rPr>
          <w:w w:val="110"/>
        </w:rPr>
        <w:t>virtual machines on</w:t>
      </w:r>
      <w:r>
        <w:rPr>
          <w:spacing w:val="-3"/>
          <w:w w:val="110"/>
        </w:rPr>
        <w:t> </w:t>
      </w:r>
      <w:r>
        <w:rPr>
          <w:w w:val="110"/>
        </w:rPr>
        <w:t>the</w:t>
      </w:r>
      <w:r>
        <w:rPr>
          <w:spacing w:val="-4"/>
          <w:w w:val="110"/>
        </w:rPr>
        <w:t> </w:t>
      </w:r>
      <w:r>
        <w:rPr>
          <w:w w:val="110"/>
        </w:rPr>
        <w:t>same</w:t>
      </w:r>
      <w:r>
        <w:rPr>
          <w:spacing w:val="-3"/>
          <w:w w:val="110"/>
        </w:rPr>
        <w:t> </w:t>
      </w:r>
      <w:r>
        <w:rPr>
          <w:w w:val="110"/>
        </w:rPr>
        <w:t>physical</w:t>
      </w:r>
      <w:r>
        <w:rPr>
          <w:spacing w:val="-4"/>
          <w:w w:val="110"/>
        </w:rPr>
        <w:t> </w:t>
      </w:r>
      <w:r>
        <w:rPr>
          <w:w w:val="110"/>
        </w:rPr>
        <w:t>server.</w:t>
      </w:r>
      <w:r>
        <w:rPr>
          <w:spacing w:val="-4"/>
          <w:w w:val="110"/>
        </w:rPr>
        <w:t> </w:t>
      </w:r>
      <w:r>
        <w:rPr>
          <w:w w:val="110"/>
        </w:rPr>
        <w:t>These</w:t>
      </w:r>
      <w:r>
        <w:rPr>
          <w:spacing w:val="-3"/>
          <w:w w:val="110"/>
        </w:rPr>
        <w:t> </w:t>
      </w:r>
      <w:r>
        <w:rPr>
          <w:w w:val="110"/>
        </w:rPr>
        <w:t>virtual</w:t>
      </w:r>
      <w:r>
        <w:rPr>
          <w:spacing w:val="-4"/>
          <w:w w:val="110"/>
        </w:rPr>
        <w:t> </w:t>
      </w:r>
      <w:r>
        <w:rPr>
          <w:w w:val="110"/>
        </w:rPr>
        <w:t>machines</w:t>
      </w:r>
      <w:r>
        <w:rPr>
          <w:spacing w:val="-3"/>
          <w:w w:val="110"/>
        </w:rPr>
        <w:t> </w:t>
      </w:r>
      <w:r>
        <w:rPr>
          <w:w w:val="110"/>
        </w:rPr>
        <w:t>communicate</w:t>
      </w:r>
      <w:r>
        <w:rPr>
          <w:spacing w:val="-3"/>
          <w:w w:val="110"/>
        </w:rPr>
        <w:t> </w:t>
      </w:r>
      <w:r>
        <w:rPr>
          <w:w w:val="110"/>
        </w:rPr>
        <w:t>with each</w:t>
      </w:r>
      <w:r>
        <w:rPr>
          <w:w w:val="110"/>
        </w:rPr>
        <w:t> other</w:t>
      </w:r>
      <w:r>
        <w:rPr>
          <w:w w:val="110"/>
        </w:rPr>
        <w:t> via</w:t>
      </w:r>
      <w:r>
        <w:rPr>
          <w:w w:val="110"/>
        </w:rPr>
        <w:t> a</w:t>
      </w:r>
      <w:r>
        <w:rPr>
          <w:w w:val="110"/>
        </w:rPr>
        <w:t> virtual</w:t>
      </w:r>
      <w:r>
        <w:rPr>
          <w:w w:val="110"/>
        </w:rPr>
        <w:t> switch</w:t>
      </w:r>
      <w:r>
        <w:rPr>
          <w:w w:val="110"/>
        </w:rPr>
        <w:t> without</w:t>
      </w:r>
      <w:r>
        <w:rPr>
          <w:w w:val="110"/>
        </w:rPr>
        <w:t> leaving</w:t>
      </w:r>
      <w:r>
        <w:rPr>
          <w:w w:val="110"/>
        </w:rPr>
        <w:t> the</w:t>
      </w:r>
      <w:r>
        <w:rPr>
          <w:w w:val="110"/>
        </w:rPr>
        <w:t> physical</w:t>
      </w:r>
      <w:r>
        <w:rPr>
          <w:w w:val="110"/>
        </w:rPr>
        <w:t> server. Because</w:t>
      </w:r>
      <w:r>
        <w:rPr>
          <w:spacing w:val="-11"/>
          <w:w w:val="110"/>
        </w:rPr>
        <w:t> </w:t>
      </w:r>
      <w:r>
        <w:rPr>
          <w:w w:val="110"/>
        </w:rPr>
        <w:t>they</w:t>
      </w:r>
      <w:r>
        <w:rPr>
          <w:spacing w:val="-11"/>
          <w:w w:val="110"/>
        </w:rPr>
        <w:t> </w:t>
      </w:r>
      <w:r>
        <w:rPr>
          <w:w w:val="110"/>
        </w:rPr>
        <w:t>interact</w:t>
      </w:r>
      <w:r>
        <w:rPr>
          <w:spacing w:val="-11"/>
          <w:w w:val="110"/>
        </w:rPr>
        <w:t> </w:t>
      </w:r>
      <w:r>
        <w:rPr>
          <w:w w:val="110"/>
        </w:rPr>
        <w:t>within</w:t>
      </w:r>
      <w:r>
        <w:rPr>
          <w:spacing w:val="-11"/>
          <w:w w:val="110"/>
        </w:rPr>
        <w:t> </w:t>
      </w:r>
      <w:r>
        <w:rPr>
          <w:w w:val="110"/>
        </w:rPr>
        <w:t>a</w:t>
      </w:r>
      <w:r>
        <w:rPr>
          <w:spacing w:val="-11"/>
          <w:w w:val="110"/>
        </w:rPr>
        <w:t> </w:t>
      </w:r>
      <w:r>
        <w:rPr>
          <w:w w:val="110"/>
        </w:rPr>
        <w:t>physical</w:t>
      </w:r>
      <w:r>
        <w:rPr>
          <w:spacing w:val="-11"/>
          <w:w w:val="110"/>
        </w:rPr>
        <w:t> </w:t>
      </w:r>
      <w:r>
        <w:rPr>
          <w:w w:val="110"/>
        </w:rPr>
        <w:t>server,</w:t>
      </w:r>
      <w:r>
        <w:rPr>
          <w:spacing w:val="-11"/>
          <w:w w:val="110"/>
        </w:rPr>
        <w:t> </w:t>
      </w:r>
      <w:r>
        <w:rPr>
          <w:w w:val="110"/>
        </w:rPr>
        <w:t>security</w:t>
      </w:r>
      <w:r>
        <w:rPr>
          <w:spacing w:val="-11"/>
          <w:w w:val="110"/>
        </w:rPr>
        <w:t> </w:t>
      </w:r>
      <w:r>
        <w:rPr>
          <w:w w:val="110"/>
        </w:rPr>
        <w:t>systems</w:t>
      </w:r>
      <w:r>
        <w:rPr>
          <w:spacing w:val="-11"/>
          <w:w w:val="110"/>
        </w:rPr>
        <w:t> </w:t>
      </w:r>
      <w:r>
        <w:rPr>
          <w:w w:val="110"/>
        </w:rPr>
        <w:t>installed on the local network cannot see this network traffic. If the traffic flow between</w:t>
      </w:r>
      <w:r>
        <w:rPr>
          <w:spacing w:val="-2"/>
          <w:w w:val="110"/>
        </w:rPr>
        <w:t> </w:t>
      </w:r>
      <w:r>
        <w:rPr>
          <w:w w:val="110"/>
        </w:rPr>
        <w:t>these</w:t>
      </w:r>
      <w:r>
        <w:rPr>
          <w:spacing w:val="-2"/>
          <w:w w:val="110"/>
        </w:rPr>
        <w:t> </w:t>
      </w:r>
      <w:r>
        <w:rPr>
          <w:w w:val="110"/>
        </w:rPr>
        <w:t>VMs</w:t>
      </w:r>
      <w:r>
        <w:rPr>
          <w:spacing w:val="-4"/>
          <w:w w:val="110"/>
        </w:rPr>
        <w:t> </w:t>
      </w:r>
      <w:r>
        <w:rPr>
          <w:w w:val="110"/>
        </w:rPr>
        <w:t>does</w:t>
      </w:r>
      <w:r>
        <w:rPr>
          <w:spacing w:val="-3"/>
          <w:w w:val="110"/>
        </w:rPr>
        <w:t> </w:t>
      </w:r>
      <w:r>
        <w:rPr>
          <w:w w:val="110"/>
        </w:rPr>
        <w:t>not</w:t>
      </w:r>
      <w:r>
        <w:rPr>
          <w:spacing w:val="-3"/>
          <w:w w:val="110"/>
        </w:rPr>
        <w:t> </w:t>
      </w:r>
      <w:r>
        <w:rPr>
          <w:w w:val="110"/>
        </w:rPr>
        <w:t>pass</w:t>
      </w:r>
      <w:r>
        <w:rPr>
          <w:spacing w:val="-2"/>
          <w:w w:val="110"/>
        </w:rPr>
        <w:t> </w:t>
      </w:r>
      <w:r>
        <w:rPr>
          <w:w w:val="110"/>
        </w:rPr>
        <w:t>through</w:t>
      </w:r>
      <w:r>
        <w:rPr>
          <w:spacing w:val="-4"/>
          <w:w w:val="110"/>
        </w:rPr>
        <w:t> </w:t>
      </w:r>
      <w:r>
        <w:rPr>
          <w:w w:val="110"/>
        </w:rPr>
        <w:t>the</w:t>
      </w:r>
      <w:r>
        <w:rPr>
          <w:spacing w:val="-2"/>
          <w:w w:val="110"/>
        </w:rPr>
        <w:t> </w:t>
      </w:r>
      <w:r>
        <w:rPr>
          <w:w w:val="110"/>
        </w:rPr>
        <w:t>security</w:t>
      </w:r>
      <w:r>
        <w:rPr>
          <w:spacing w:val="-3"/>
          <w:w w:val="110"/>
        </w:rPr>
        <w:t> </w:t>
      </w:r>
      <w:r>
        <w:rPr>
          <w:w w:val="110"/>
        </w:rPr>
        <w:t>mechanism,</w:t>
      </w:r>
      <w:r>
        <w:rPr>
          <w:spacing w:val="-2"/>
          <w:w w:val="110"/>
        </w:rPr>
        <w:t> </w:t>
      </w:r>
      <w:r>
        <w:rPr>
          <w:w w:val="110"/>
        </w:rPr>
        <w:t>this situation creates a gap for all types of attacks. Here, the attacker com- promises</w:t>
      </w:r>
      <w:r>
        <w:rPr>
          <w:w w:val="110"/>
        </w:rPr>
        <w:t> one</w:t>
      </w:r>
      <w:r>
        <w:rPr>
          <w:w w:val="110"/>
        </w:rPr>
        <w:t> of</w:t>
      </w:r>
      <w:r>
        <w:rPr>
          <w:w w:val="110"/>
        </w:rPr>
        <w:t> the</w:t>
      </w:r>
      <w:r>
        <w:rPr>
          <w:w w:val="110"/>
        </w:rPr>
        <w:t> VMs</w:t>
      </w:r>
      <w:r>
        <w:rPr>
          <w:w w:val="110"/>
        </w:rPr>
        <w:t> and</w:t>
      </w:r>
      <w:r>
        <w:rPr>
          <w:w w:val="110"/>
        </w:rPr>
        <w:t> uses</w:t>
      </w:r>
      <w:r>
        <w:rPr>
          <w:w w:val="110"/>
        </w:rPr>
        <w:t> it</w:t>
      </w:r>
      <w:r>
        <w:rPr>
          <w:w w:val="110"/>
        </w:rPr>
        <w:t> to</w:t>
      </w:r>
      <w:r>
        <w:rPr>
          <w:w w:val="110"/>
        </w:rPr>
        <w:t> gain</w:t>
      </w:r>
      <w:r>
        <w:rPr>
          <w:w w:val="110"/>
        </w:rPr>
        <w:t> control</w:t>
      </w:r>
      <w:r>
        <w:rPr>
          <w:w w:val="110"/>
        </w:rPr>
        <w:t> over</w:t>
      </w:r>
      <w:r>
        <w:rPr>
          <w:w w:val="110"/>
        </w:rPr>
        <w:t> other</w:t>
      </w:r>
      <w:r>
        <w:rPr>
          <w:w w:val="110"/>
        </w:rPr>
        <w:t> VMs within</w:t>
      </w:r>
      <w:r>
        <w:rPr>
          <w:spacing w:val="-11"/>
          <w:w w:val="110"/>
        </w:rPr>
        <w:t> </w:t>
      </w:r>
      <w:r>
        <w:rPr>
          <w:w w:val="110"/>
        </w:rPr>
        <w:t>the</w:t>
      </w:r>
      <w:r>
        <w:rPr>
          <w:spacing w:val="-11"/>
          <w:w w:val="110"/>
        </w:rPr>
        <w:t> </w:t>
      </w:r>
      <w:r>
        <w:rPr>
          <w:w w:val="110"/>
        </w:rPr>
        <w:t>same</w:t>
      </w:r>
      <w:r>
        <w:rPr>
          <w:spacing w:val="-11"/>
          <w:w w:val="110"/>
        </w:rPr>
        <w:t> </w:t>
      </w:r>
      <w:r>
        <w:rPr>
          <w:w w:val="110"/>
        </w:rPr>
        <w:t>hypervisor.</w:t>
      </w:r>
      <w:r>
        <w:rPr>
          <w:spacing w:val="-11"/>
          <w:w w:val="110"/>
        </w:rPr>
        <w:t> </w:t>
      </w:r>
      <w:r>
        <w:rPr>
          <w:w w:val="110"/>
        </w:rPr>
        <w:t>The</w:t>
      </w:r>
      <w:r>
        <w:rPr>
          <w:spacing w:val="-11"/>
          <w:w w:val="110"/>
        </w:rPr>
        <w:t> </w:t>
      </w:r>
      <w:r>
        <w:rPr>
          <w:w w:val="110"/>
        </w:rPr>
        <w:t>control</w:t>
      </w:r>
      <w:r>
        <w:rPr>
          <w:spacing w:val="-11"/>
          <w:w w:val="110"/>
        </w:rPr>
        <w:t> </w:t>
      </w:r>
      <w:r>
        <w:rPr>
          <w:w w:val="110"/>
        </w:rPr>
        <w:t>of</w:t>
      </w:r>
      <w:r>
        <w:rPr>
          <w:spacing w:val="-11"/>
          <w:w w:val="110"/>
        </w:rPr>
        <w:t> </w:t>
      </w:r>
      <w:r>
        <w:rPr>
          <w:w w:val="110"/>
        </w:rPr>
        <w:t>this</w:t>
      </w:r>
      <w:r>
        <w:rPr>
          <w:spacing w:val="-11"/>
          <w:w w:val="110"/>
        </w:rPr>
        <w:t> </w:t>
      </w:r>
      <w:r>
        <w:rPr>
          <w:w w:val="110"/>
        </w:rPr>
        <w:t>breaking</w:t>
      </w:r>
      <w:r>
        <w:rPr>
          <w:spacing w:val="-11"/>
          <w:w w:val="110"/>
        </w:rPr>
        <w:t> </w:t>
      </w:r>
      <w:r>
        <w:rPr>
          <w:w w:val="110"/>
        </w:rPr>
        <w:t>operation</w:t>
      </w:r>
      <w:r>
        <w:rPr>
          <w:spacing w:val="-11"/>
          <w:w w:val="110"/>
        </w:rPr>
        <w:t> </w:t>
      </w:r>
      <w:r>
        <w:rPr>
          <w:w w:val="110"/>
        </w:rPr>
        <w:t>of</w:t>
      </w:r>
      <w:r>
        <w:rPr>
          <w:spacing w:val="-11"/>
          <w:w w:val="110"/>
        </w:rPr>
        <w:t> </w:t>
      </w:r>
      <w:r>
        <w:rPr>
          <w:w w:val="110"/>
        </w:rPr>
        <w:t>the attacker</w:t>
      </w:r>
      <w:r>
        <w:rPr>
          <w:w w:val="110"/>
        </w:rPr>
        <w:t> is</w:t>
      </w:r>
      <w:r>
        <w:rPr>
          <w:w w:val="110"/>
        </w:rPr>
        <w:t> impossible.</w:t>
      </w:r>
      <w:r>
        <w:rPr>
          <w:w w:val="110"/>
        </w:rPr>
        <w:t> Besides,</w:t>
      </w:r>
      <w:r>
        <w:rPr>
          <w:w w:val="110"/>
        </w:rPr>
        <w:t> the</w:t>
      </w:r>
      <w:r>
        <w:rPr>
          <w:w w:val="110"/>
        </w:rPr>
        <w:t> virtual</w:t>
      </w:r>
      <w:r>
        <w:rPr>
          <w:w w:val="110"/>
        </w:rPr>
        <w:t> environment</w:t>
      </w:r>
      <w:r>
        <w:rPr>
          <w:w w:val="110"/>
        </w:rPr>
        <w:t> is</w:t>
      </w:r>
      <w:r>
        <w:rPr>
          <w:w w:val="110"/>
        </w:rPr>
        <w:t> exposed</w:t>
      </w:r>
      <w:r>
        <w:rPr>
          <w:w w:val="110"/>
        </w:rPr>
        <w:t> to various threats, mainly concentrated in the hypervisor: Hyper jacking, VM escape, VM migration, VM theft, and Inter-VM traffic.</w:t>
      </w:r>
    </w:p>
    <w:p>
      <w:pPr>
        <w:pStyle w:val="BodyText"/>
        <w:spacing w:line="254" w:lineRule="auto"/>
        <w:ind w:right="38" w:firstLine="239"/>
        <w:jc w:val="both"/>
      </w:pPr>
      <w:r>
        <w:rPr>
          <w:w w:val="110"/>
        </w:rPr>
        <w:t>The</w:t>
      </w:r>
      <w:r>
        <w:rPr>
          <w:w w:val="110"/>
        </w:rPr>
        <w:t> constructed</w:t>
      </w:r>
      <w:r>
        <w:rPr>
          <w:w w:val="110"/>
        </w:rPr>
        <w:t> DDoS</w:t>
      </w:r>
      <w:r>
        <w:rPr>
          <w:w w:val="110"/>
        </w:rPr>
        <w:t> attack</w:t>
      </w:r>
      <w:r>
        <w:rPr>
          <w:w w:val="110"/>
        </w:rPr>
        <w:t> detection</w:t>
      </w:r>
      <w:r>
        <w:rPr>
          <w:w w:val="110"/>
        </w:rPr>
        <w:t> system</w:t>
      </w:r>
      <w:r>
        <w:rPr>
          <w:w w:val="110"/>
        </w:rPr>
        <w:t> in</w:t>
      </w:r>
      <w:r>
        <w:rPr>
          <w:w w:val="110"/>
        </w:rPr>
        <w:t> this</w:t>
      </w:r>
      <w:r>
        <w:rPr>
          <w:w w:val="110"/>
        </w:rPr>
        <w:t> study</w:t>
      </w:r>
      <w:r>
        <w:rPr>
          <w:w w:val="110"/>
        </w:rPr>
        <w:t> is deployed in the cloud</w:t>
      </w:r>
      <w:r>
        <w:rPr>
          <w:rFonts w:ascii="STIX" w:hAnsi="STIX"/>
          <w:w w:val="110"/>
        </w:rPr>
        <w:t>’</w:t>
      </w:r>
      <w:r>
        <w:rPr>
          <w:w w:val="110"/>
        </w:rPr>
        <w:t>s internal and external networks (</w:t>
      </w:r>
      <w:hyperlink w:history="true" w:anchor="_bookmark9">
        <w:r>
          <w:rPr>
            <w:color w:val="2196D1"/>
            <w:w w:val="110"/>
          </w:rPr>
          <w:t>Fig. 5</w:t>
        </w:r>
      </w:hyperlink>
      <w:r>
        <w:rPr>
          <w:w w:val="110"/>
        </w:rPr>
        <w:t>).</w:t>
      </w:r>
    </w:p>
    <w:p>
      <w:pPr>
        <w:pStyle w:val="BodyText"/>
        <w:spacing w:line="151" w:lineRule="exact"/>
        <w:ind w:left="370"/>
        <w:jc w:val="both"/>
      </w:pPr>
      <w:r>
        <w:rPr>
          <w:w w:val="110"/>
        </w:rPr>
        <w:t>The</w:t>
      </w:r>
      <w:r>
        <w:rPr>
          <w:spacing w:val="2"/>
          <w:w w:val="110"/>
        </w:rPr>
        <w:t> </w:t>
      </w:r>
      <w:r>
        <w:rPr>
          <w:w w:val="110"/>
        </w:rPr>
        <w:t>developed</w:t>
      </w:r>
      <w:r>
        <w:rPr>
          <w:spacing w:val="2"/>
          <w:w w:val="110"/>
        </w:rPr>
        <w:t> </w:t>
      </w:r>
      <w:r>
        <w:rPr>
          <w:w w:val="110"/>
        </w:rPr>
        <w:t>system</w:t>
      </w:r>
      <w:r>
        <w:rPr>
          <w:spacing w:val="2"/>
          <w:w w:val="110"/>
        </w:rPr>
        <w:t> </w:t>
      </w:r>
      <w:r>
        <w:rPr>
          <w:w w:val="110"/>
        </w:rPr>
        <w:t>is</w:t>
      </w:r>
      <w:r>
        <w:rPr>
          <w:spacing w:val="2"/>
          <w:w w:val="110"/>
        </w:rPr>
        <w:t> </w:t>
      </w:r>
      <w:r>
        <w:rPr>
          <w:w w:val="110"/>
        </w:rPr>
        <w:t>implemented</w:t>
      </w:r>
      <w:r>
        <w:rPr>
          <w:spacing w:val="2"/>
          <w:w w:val="110"/>
        </w:rPr>
        <w:t> </w:t>
      </w:r>
      <w:r>
        <w:rPr>
          <w:w w:val="110"/>
        </w:rPr>
        <w:t>on</w:t>
      </w:r>
      <w:r>
        <w:rPr>
          <w:spacing w:val="2"/>
          <w:w w:val="110"/>
        </w:rPr>
        <w:t> </w:t>
      </w:r>
      <w:r>
        <w:rPr>
          <w:w w:val="110"/>
        </w:rPr>
        <w:t>each</w:t>
      </w:r>
      <w:r>
        <w:rPr>
          <w:spacing w:val="2"/>
          <w:w w:val="110"/>
        </w:rPr>
        <w:t> </w:t>
      </w:r>
      <w:r>
        <w:rPr>
          <w:w w:val="110"/>
        </w:rPr>
        <w:t>processing</w:t>
      </w:r>
      <w:r>
        <w:rPr>
          <w:spacing w:val="1"/>
          <w:w w:val="110"/>
        </w:rPr>
        <w:t> </w:t>
      </w:r>
      <w:r>
        <w:rPr>
          <w:w w:val="110"/>
        </w:rPr>
        <w:t>server</w:t>
      </w:r>
      <w:r>
        <w:rPr>
          <w:spacing w:val="2"/>
          <w:w w:val="110"/>
        </w:rPr>
        <w:t> </w:t>
      </w:r>
      <w:r>
        <w:rPr>
          <w:spacing w:val="-5"/>
          <w:w w:val="110"/>
        </w:rPr>
        <w:t>of</w:t>
      </w:r>
    </w:p>
    <w:p>
      <w:pPr>
        <w:pStyle w:val="BodyText"/>
        <w:spacing w:line="273" w:lineRule="auto" w:before="19"/>
        <w:ind w:right="38"/>
        <w:jc w:val="both"/>
      </w:pPr>
      <w:r>
        <w:rPr>
          <w:w w:val="110"/>
        </w:rPr>
        <w:t>the</w:t>
      </w:r>
      <w:r>
        <w:rPr>
          <w:w w:val="110"/>
        </w:rPr>
        <w:t> cloud.</w:t>
      </w:r>
      <w:r>
        <w:rPr>
          <w:w w:val="110"/>
        </w:rPr>
        <w:t> For</w:t>
      </w:r>
      <w:r>
        <w:rPr>
          <w:w w:val="110"/>
        </w:rPr>
        <w:t> the</w:t>
      </w:r>
      <w:r>
        <w:rPr>
          <w:w w:val="110"/>
        </w:rPr>
        <w:t> detection</w:t>
      </w:r>
      <w:r>
        <w:rPr>
          <w:w w:val="110"/>
        </w:rPr>
        <w:t> of</w:t>
      </w:r>
      <w:r>
        <w:rPr>
          <w:w w:val="110"/>
        </w:rPr>
        <w:t> the</w:t>
      </w:r>
      <w:r>
        <w:rPr>
          <w:w w:val="110"/>
        </w:rPr>
        <w:t> DDoS</w:t>
      </w:r>
      <w:r>
        <w:rPr>
          <w:w w:val="110"/>
        </w:rPr>
        <w:t> attack,</w:t>
      </w:r>
      <w:r>
        <w:rPr>
          <w:w w:val="110"/>
        </w:rPr>
        <w:t> the</w:t>
      </w:r>
      <w:r>
        <w:rPr>
          <w:w w:val="110"/>
        </w:rPr>
        <w:t> security</w:t>
      </w:r>
      <w:r>
        <w:rPr>
          <w:w w:val="110"/>
        </w:rPr>
        <w:t> system installed on each server monitors network traffic coming from the </w:t>
      </w:r>
      <w:r>
        <w:rPr>
          <w:w w:val="110"/>
        </w:rPr>
        <w:t>vir- tual</w:t>
      </w:r>
      <w:r>
        <w:rPr>
          <w:w w:val="110"/>
        </w:rPr>
        <w:t> network,</w:t>
      </w:r>
      <w:r>
        <w:rPr>
          <w:w w:val="110"/>
        </w:rPr>
        <w:t> internal</w:t>
      </w:r>
      <w:r>
        <w:rPr>
          <w:w w:val="110"/>
        </w:rPr>
        <w:t> network,</w:t>
      </w:r>
      <w:r>
        <w:rPr>
          <w:w w:val="110"/>
        </w:rPr>
        <w:t> and</w:t>
      </w:r>
      <w:r>
        <w:rPr>
          <w:w w:val="110"/>
        </w:rPr>
        <w:t> external</w:t>
      </w:r>
      <w:r>
        <w:rPr>
          <w:w w:val="110"/>
        </w:rPr>
        <w:t> network</w:t>
      </w:r>
      <w:r>
        <w:rPr>
          <w:w w:val="110"/>
        </w:rPr>
        <w:t> related</w:t>
      </w:r>
      <w:r>
        <w:rPr>
          <w:w w:val="110"/>
        </w:rPr>
        <w:t> to</w:t>
      </w:r>
      <w:r>
        <w:rPr>
          <w:w w:val="110"/>
        </w:rPr>
        <w:t> the appropriate virtual machine.</w:t>
      </w:r>
    </w:p>
    <w:p>
      <w:pPr>
        <w:pStyle w:val="BodyText"/>
        <w:spacing w:line="273" w:lineRule="auto" w:before="90"/>
        <w:ind w:right="149" w:firstLine="239"/>
        <w:jc w:val="both"/>
      </w:pPr>
      <w:r>
        <w:rPr/>
        <w:br w:type="column"/>
      </w:r>
      <w:r>
        <w:rPr>
          <w:i/>
          <w:w w:val="110"/>
        </w:rPr>
        <w:t>External</w:t>
      </w:r>
      <w:r>
        <w:rPr>
          <w:i/>
          <w:spacing w:val="-11"/>
          <w:w w:val="110"/>
        </w:rPr>
        <w:t> </w:t>
      </w:r>
      <w:r>
        <w:rPr>
          <w:i/>
          <w:w w:val="110"/>
        </w:rPr>
        <w:t>network.</w:t>
      </w:r>
      <w:r>
        <w:rPr>
          <w:i/>
          <w:spacing w:val="-11"/>
          <w:w w:val="110"/>
        </w:rPr>
        <w:t> </w:t>
      </w:r>
      <w:r>
        <w:rPr>
          <w:w w:val="110"/>
        </w:rPr>
        <w:t>A</w:t>
      </w:r>
      <w:r>
        <w:rPr>
          <w:spacing w:val="-11"/>
          <w:w w:val="110"/>
        </w:rPr>
        <w:t> </w:t>
      </w:r>
      <w:r>
        <w:rPr>
          <w:w w:val="110"/>
        </w:rPr>
        <w:t>DDoS</w:t>
      </w:r>
      <w:r>
        <w:rPr>
          <w:spacing w:val="-11"/>
          <w:w w:val="110"/>
        </w:rPr>
        <w:t> </w:t>
      </w:r>
      <w:r>
        <w:rPr>
          <w:w w:val="110"/>
        </w:rPr>
        <w:t>detection</w:t>
      </w:r>
      <w:r>
        <w:rPr>
          <w:spacing w:val="-11"/>
          <w:w w:val="110"/>
        </w:rPr>
        <w:t> </w:t>
      </w:r>
      <w:r>
        <w:rPr>
          <w:w w:val="110"/>
        </w:rPr>
        <w:t>system</w:t>
      </w:r>
      <w:r>
        <w:rPr>
          <w:spacing w:val="-11"/>
          <w:w w:val="110"/>
        </w:rPr>
        <w:t> </w:t>
      </w:r>
      <w:r>
        <w:rPr>
          <w:w w:val="110"/>
        </w:rPr>
        <w:t>placed</w:t>
      </w:r>
      <w:r>
        <w:rPr>
          <w:spacing w:val="-11"/>
          <w:w w:val="110"/>
        </w:rPr>
        <w:t> </w:t>
      </w:r>
      <w:r>
        <w:rPr>
          <w:w w:val="110"/>
        </w:rPr>
        <w:t>on</w:t>
      </w:r>
      <w:r>
        <w:rPr>
          <w:spacing w:val="-11"/>
          <w:w w:val="110"/>
        </w:rPr>
        <w:t> </w:t>
      </w:r>
      <w:r>
        <w:rPr>
          <w:w w:val="110"/>
        </w:rPr>
        <w:t>the</w:t>
      </w:r>
      <w:r>
        <w:rPr>
          <w:spacing w:val="-11"/>
          <w:w w:val="110"/>
        </w:rPr>
        <w:t> </w:t>
      </w:r>
      <w:r>
        <w:rPr>
          <w:w w:val="110"/>
        </w:rPr>
        <w:t>outside</w:t>
      </w:r>
      <w:r>
        <w:rPr>
          <w:spacing w:val="-11"/>
          <w:w w:val="110"/>
        </w:rPr>
        <w:t> </w:t>
      </w:r>
      <w:r>
        <w:rPr>
          <w:w w:val="110"/>
        </w:rPr>
        <w:t>of the cloud detects network attacks implemented by compromised </w:t>
      </w:r>
      <w:r>
        <w:rPr>
          <w:w w:val="110"/>
        </w:rPr>
        <w:t>nodes of</w:t>
      </w:r>
      <w:r>
        <w:rPr>
          <w:spacing w:val="-9"/>
          <w:w w:val="110"/>
        </w:rPr>
        <w:t> </w:t>
      </w:r>
      <w:r>
        <w:rPr>
          <w:w w:val="110"/>
        </w:rPr>
        <w:t>the</w:t>
      </w:r>
      <w:r>
        <w:rPr>
          <w:spacing w:val="-9"/>
          <w:w w:val="110"/>
        </w:rPr>
        <w:t> </w:t>
      </w:r>
      <w:r>
        <w:rPr>
          <w:w w:val="110"/>
        </w:rPr>
        <w:t>external</w:t>
      </w:r>
      <w:r>
        <w:rPr>
          <w:spacing w:val="-9"/>
          <w:w w:val="110"/>
        </w:rPr>
        <w:t> </w:t>
      </w:r>
      <w:r>
        <w:rPr>
          <w:w w:val="110"/>
        </w:rPr>
        <w:t>cloud</w:t>
      </w:r>
      <w:r>
        <w:rPr>
          <w:spacing w:val="-9"/>
          <w:w w:val="110"/>
        </w:rPr>
        <w:t> </w:t>
      </w:r>
      <w:r>
        <w:rPr>
          <w:w w:val="110"/>
        </w:rPr>
        <w:t>network</w:t>
      </w:r>
      <w:r>
        <w:rPr>
          <w:spacing w:val="-8"/>
          <w:w w:val="110"/>
        </w:rPr>
        <w:t> </w:t>
      </w:r>
      <w:r>
        <w:rPr>
          <w:w w:val="110"/>
        </w:rPr>
        <w:t>or</w:t>
      </w:r>
      <w:r>
        <w:rPr>
          <w:spacing w:val="-9"/>
          <w:w w:val="110"/>
        </w:rPr>
        <w:t> </w:t>
      </w:r>
      <w:r>
        <w:rPr>
          <w:w w:val="110"/>
        </w:rPr>
        <w:t>attackers</w:t>
      </w:r>
      <w:r>
        <w:rPr>
          <w:spacing w:val="-8"/>
          <w:w w:val="110"/>
        </w:rPr>
        <w:t> </w:t>
      </w:r>
      <w:r>
        <w:rPr>
          <w:w w:val="110"/>
        </w:rPr>
        <w:t>connected</w:t>
      </w:r>
      <w:r>
        <w:rPr>
          <w:spacing w:val="-9"/>
          <w:w w:val="110"/>
        </w:rPr>
        <w:t> </w:t>
      </w:r>
      <w:r>
        <w:rPr>
          <w:w w:val="110"/>
        </w:rPr>
        <w:t>to</w:t>
      </w:r>
      <w:r>
        <w:rPr>
          <w:spacing w:val="-9"/>
          <w:w w:val="110"/>
        </w:rPr>
        <w:t> </w:t>
      </w:r>
      <w:r>
        <w:rPr>
          <w:w w:val="110"/>
        </w:rPr>
        <w:t>the</w:t>
      </w:r>
      <w:r>
        <w:rPr>
          <w:spacing w:val="-9"/>
          <w:w w:val="110"/>
        </w:rPr>
        <w:t> </w:t>
      </w:r>
      <w:r>
        <w:rPr>
          <w:w w:val="110"/>
        </w:rPr>
        <w:t>Internet.</w:t>
      </w:r>
      <w:r>
        <w:rPr>
          <w:spacing w:val="-9"/>
          <w:w w:val="110"/>
        </w:rPr>
        <w:t> </w:t>
      </w:r>
      <w:r>
        <w:rPr>
          <w:w w:val="110"/>
        </w:rPr>
        <w:t>The </w:t>
      </w:r>
      <w:r>
        <w:rPr/>
        <w:t>goal</w:t>
      </w:r>
      <w:r>
        <w:rPr>
          <w:spacing w:val="20"/>
        </w:rPr>
        <w:t> </w:t>
      </w:r>
      <w:r>
        <w:rPr/>
        <w:t>of</w:t>
      </w:r>
      <w:r>
        <w:rPr>
          <w:spacing w:val="20"/>
        </w:rPr>
        <w:t> </w:t>
      </w:r>
      <w:r>
        <w:rPr/>
        <w:t>these</w:t>
      </w:r>
      <w:r>
        <w:rPr>
          <w:spacing w:val="20"/>
        </w:rPr>
        <w:t> </w:t>
      </w:r>
      <w:r>
        <w:rPr/>
        <w:t>attackers</w:t>
      </w:r>
      <w:r>
        <w:rPr>
          <w:spacing w:val="22"/>
        </w:rPr>
        <w:t> </w:t>
      </w:r>
      <w:r>
        <w:rPr/>
        <w:t>is</w:t>
      </w:r>
      <w:r>
        <w:rPr>
          <w:spacing w:val="20"/>
        </w:rPr>
        <w:t> </w:t>
      </w:r>
      <w:r>
        <w:rPr/>
        <w:t>to</w:t>
      </w:r>
      <w:r>
        <w:rPr>
          <w:spacing w:val="20"/>
        </w:rPr>
        <w:t> </w:t>
      </w:r>
      <w:r>
        <w:rPr/>
        <w:t>gain</w:t>
      </w:r>
      <w:r>
        <w:rPr>
          <w:spacing w:val="22"/>
        </w:rPr>
        <w:t> </w:t>
      </w:r>
      <w:r>
        <w:rPr/>
        <w:t>access</w:t>
      </w:r>
      <w:r>
        <w:rPr>
          <w:spacing w:val="19"/>
        </w:rPr>
        <w:t> </w:t>
      </w:r>
      <w:r>
        <w:rPr/>
        <w:t>to</w:t>
      </w:r>
      <w:r>
        <w:rPr>
          <w:spacing w:val="20"/>
        </w:rPr>
        <w:t> </w:t>
      </w:r>
      <w:r>
        <w:rPr/>
        <w:t>the</w:t>
      </w:r>
      <w:r>
        <w:rPr>
          <w:spacing w:val="20"/>
        </w:rPr>
        <w:t> </w:t>
      </w:r>
      <w:r>
        <w:rPr/>
        <w:t>internal</w:t>
      </w:r>
      <w:r>
        <w:rPr>
          <w:spacing w:val="22"/>
        </w:rPr>
        <w:t> </w:t>
      </w:r>
      <w:r>
        <w:rPr/>
        <w:t>cloud</w:t>
      </w:r>
      <w:r>
        <w:rPr>
          <w:spacing w:val="20"/>
        </w:rPr>
        <w:t> </w:t>
      </w:r>
      <w:r>
        <w:rPr/>
        <w:t>by</w:t>
      </w:r>
      <w:r>
        <w:rPr>
          <w:spacing w:val="20"/>
        </w:rPr>
        <w:t> </w:t>
      </w:r>
      <w:r>
        <w:rPr/>
        <w:t>bypassing</w:t>
      </w:r>
      <w:r>
        <w:rPr>
          <w:w w:val="110"/>
        </w:rPr>
        <w:t> the firewall. Here, the DDoS detection system acts as a secondary pro- tection layer after the firewall to eliminate its vulnerabilities.</w:t>
      </w:r>
    </w:p>
    <w:p>
      <w:pPr>
        <w:pStyle w:val="BodyText"/>
        <w:spacing w:line="273" w:lineRule="auto"/>
        <w:ind w:right="149" w:firstLine="239"/>
        <w:jc w:val="both"/>
      </w:pPr>
      <w:r>
        <w:rPr>
          <w:i/>
          <w:w w:val="110"/>
        </w:rPr>
        <w:t>Internal</w:t>
      </w:r>
      <w:r>
        <w:rPr>
          <w:i/>
          <w:w w:val="110"/>
        </w:rPr>
        <w:t> network.</w:t>
      </w:r>
      <w:r>
        <w:rPr>
          <w:i/>
          <w:w w:val="110"/>
        </w:rPr>
        <w:t> </w:t>
      </w:r>
      <w:r>
        <w:rPr>
          <w:w w:val="110"/>
        </w:rPr>
        <w:t>Deployment</w:t>
      </w:r>
      <w:r>
        <w:rPr>
          <w:w w:val="110"/>
        </w:rPr>
        <w:t> of</w:t>
      </w:r>
      <w:r>
        <w:rPr>
          <w:w w:val="110"/>
        </w:rPr>
        <w:t> a</w:t>
      </w:r>
      <w:r>
        <w:rPr>
          <w:w w:val="110"/>
        </w:rPr>
        <w:t> DDoS</w:t>
      </w:r>
      <w:r>
        <w:rPr>
          <w:w w:val="110"/>
        </w:rPr>
        <w:t> attack</w:t>
      </w:r>
      <w:r>
        <w:rPr>
          <w:w w:val="110"/>
        </w:rPr>
        <w:t> detection</w:t>
      </w:r>
      <w:r>
        <w:rPr>
          <w:w w:val="110"/>
        </w:rPr>
        <w:t> </w:t>
      </w:r>
      <w:r>
        <w:rPr>
          <w:w w:val="110"/>
        </w:rPr>
        <w:t>system (sensor) on virtual servers within the cloud, allows the detection of at- </w:t>
      </w:r>
      <w:r>
        <w:rPr>
          <w:spacing w:val="-2"/>
          <w:w w:val="110"/>
        </w:rPr>
        <w:t>tacks</w:t>
      </w:r>
      <w:r>
        <w:rPr>
          <w:spacing w:val="-3"/>
          <w:w w:val="110"/>
        </w:rPr>
        <w:t> </w:t>
      </w:r>
      <w:r>
        <w:rPr>
          <w:spacing w:val="-2"/>
          <w:w w:val="110"/>
        </w:rPr>
        <w:t>occurring</w:t>
      </w:r>
      <w:r>
        <w:rPr>
          <w:spacing w:val="-3"/>
          <w:w w:val="110"/>
        </w:rPr>
        <w:t> </w:t>
      </w:r>
      <w:r>
        <w:rPr>
          <w:spacing w:val="-2"/>
          <w:w w:val="110"/>
        </w:rPr>
        <w:t>in</w:t>
      </w:r>
      <w:r>
        <w:rPr>
          <w:spacing w:val="-4"/>
          <w:w w:val="110"/>
        </w:rPr>
        <w:t> </w:t>
      </w:r>
      <w:r>
        <w:rPr>
          <w:spacing w:val="-2"/>
          <w:w w:val="110"/>
        </w:rPr>
        <w:t>the</w:t>
      </w:r>
      <w:r>
        <w:rPr>
          <w:spacing w:val="-4"/>
          <w:w w:val="110"/>
        </w:rPr>
        <w:t> </w:t>
      </w:r>
      <w:r>
        <w:rPr>
          <w:spacing w:val="-2"/>
          <w:w w:val="110"/>
        </w:rPr>
        <w:t>internal</w:t>
      </w:r>
      <w:r>
        <w:rPr>
          <w:spacing w:val="-3"/>
          <w:w w:val="110"/>
        </w:rPr>
        <w:t> </w:t>
      </w:r>
      <w:r>
        <w:rPr>
          <w:spacing w:val="-2"/>
          <w:w w:val="110"/>
        </w:rPr>
        <w:t>network</w:t>
      </w:r>
      <w:r>
        <w:rPr>
          <w:spacing w:val="-3"/>
          <w:w w:val="110"/>
        </w:rPr>
        <w:t> </w:t>
      </w:r>
      <w:r>
        <w:rPr>
          <w:spacing w:val="-2"/>
          <w:w w:val="110"/>
        </w:rPr>
        <w:t>of</w:t>
      </w:r>
      <w:r>
        <w:rPr>
          <w:spacing w:val="-3"/>
          <w:w w:val="110"/>
        </w:rPr>
        <w:t> </w:t>
      </w:r>
      <w:r>
        <w:rPr>
          <w:spacing w:val="-2"/>
          <w:w w:val="110"/>
        </w:rPr>
        <w:t>the</w:t>
      </w:r>
      <w:r>
        <w:rPr>
          <w:spacing w:val="-4"/>
          <w:w w:val="110"/>
        </w:rPr>
        <w:t> </w:t>
      </w:r>
      <w:r>
        <w:rPr>
          <w:spacing w:val="-2"/>
          <w:w w:val="110"/>
        </w:rPr>
        <w:t>cloud.</w:t>
      </w:r>
      <w:r>
        <w:rPr>
          <w:spacing w:val="-4"/>
          <w:w w:val="110"/>
        </w:rPr>
        <w:t> </w:t>
      </w:r>
      <w:r>
        <w:rPr>
          <w:spacing w:val="-2"/>
          <w:w w:val="110"/>
        </w:rPr>
        <w:t>The</w:t>
      </w:r>
      <w:r>
        <w:rPr>
          <w:spacing w:val="-3"/>
          <w:w w:val="110"/>
        </w:rPr>
        <w:t> </w:t>
      </w:r>
      <w:r>
        <w:rPr>
          <w:spacing w:val="-2"/>
          <w:w w:val="110"/>
        </w:rPr>
        <w:t>DDoS</w:t>
      </w:r>
      <w:r>
        <w:rPr>
          <w:spacing w:val="-3"/>
          <w:w w:val="110"/>
        </w:rPr>
        <w:t> </w:t>
      </w:r>
      <w:r>
        <w:rPr>
          <w:spacing w:val="-2"/>
          <w:w w:val="110"/>
        </w:rPr>
        <w:t>detection </w:t>
      </w:r>
      <w:r>
        <w:rPr>
          <w:w w:val="110"/>
        </w:rPr>
        <w:t>system</w:t>
      </w:r>
      <w:r>
        <w:rPr>
          <w:w w:val="110"/>
        </w:rPr>
        <w:t> installed</w:t>
      </w:r>
      <w:r>
        <w:rPr>
          <w:w w:val="110"/>
        </w:rPr>
        <w:t> here</w:t>
      </w:r>
      <w:r>
        <w:rPr>
          <w:w w:val="110"/>
        </w:rPr>
        <w:t> monitors</w:t>
      </w:r>
      <w:r>
        <w:rPr>
          <w:w w:val="110"/>
        </w:rPr>
        <w:t> both</w:t>
      </w:r>
      <w:r>
        <w:rPr>
          <w:w w:val="110"/>
        </w:rPr>
        <w:t> virtual</w:t>
      </w:r>
      <w:r>
        <w:rPr>
          <w:w w:val="110"/>
        </w:rPr>
        <w:t> traffic</w:t>
      </w:r>
      <w:r>
        <w:rPr>
          <w:w w:val="110"/>
        </w:rPr>
        <w:t> and</w:t>
      </w:r>
      <w:r>
        <w:rPr>
          <w:w w:val="110"/>
        </w:rPr>
        <w:t> traffic</w:t>
      </w:r>
      <w:r>
        <w:rPr>
          <w:w w:val="110"/>
        </w:rPr>
        <w:t> flow transferred</w:t>
      </w:r>
      <w:r>
        <w:rPr>
          <w:w w:val="110"/>
        </w:rPr>
        <w:t> from</w:t>
      </w:r>
      <w:r>
        <w:rPr>
          <w:w w:val="110"/>
        </w:rPr>
        <w:t> the</w:t>
      </w:r>
      <w:r>
        <w:rPr>
          <w:w w:val="110"/>
        </w:rPr>
        <w:t> virtual</w:t>
      </w:r>
      <w:r>
        <w:rPr>
          <w:w w:val="110"/>
        </w:rPr>
        <w:t> server</w:t>
      </w:r>
      <w:r>
        <w:rPr>
          <w:w w:val="110"/>
        </w:rPr>
        <w:t> to</w:t>
      </w:r>
      <w:r>
        <w:rPr>
          <w:w w:val="110"/>
        </w:rPr>
        <w:t> the</w:t>
      </w:r>
      <w:r>
        <w:rPr>
          <w:w w:val="110"/>
        </w:rPr>
        <w:t> physical</w:t>
      </w:r>
      <w:r>
        <w:rPr>
          <w:w w:val="110"/>
        </w:rPr>
        <w:t> server.</w:t>
      </w:r>
      <w:r>
        <w:rPr>
          <w:w w:val="110"/>
        </w:rPr>
        <w:t> It</w:t>
      </w:r>
      <w:r>
        <w:rPr>
          <w:w w:val="110"/>
        </w:rPr>
        <w:t> is</w:t>
      </w:r>
      <w:r>
        <w:rPr>
          <w:w w:val="110"/>
        </w:rPr>
        <w:t> not advisable</w:t>
      </w:r>
      <w:r>
        <w:rPr>
          <w:spacing w:val="-8"/>
          <w:w w:val="110"/>
        </w:rPr>
        <w:t> </w:t>
      </w:r>
      <w:r>
        <w:rPr>
          <w:w w:val="110"/>
        </w:rPr>
        <w:t>to</w:t>
      </w:r>
      <w:r>
        <w:rPr>
          <w:spacing w:val="-8"/>
          <w:w w:val="110"/>
        </w:rPr>
        <w:t> </w:t>
      </w:r>
      <w:r>
        <w:rPr>
          <w:w w:val="110"/>
        </w:rPr>
        <w:t>install</w:t>
      </w:r>
      <w:r>
        <w:rPr>
          <w:spacing w:val="-8"/>
          <w:w w:val="110"/>
        </w:rPr>
        <w:t> </w:t>
      </w:r>
      <w:r>
        <w:rPr>
          <w:w w:val="110"/>
        </w:rPr>
        <w:t>a</w:t>
      </w:r>
      <w:r>
        <w:rPr>
          <w:spacing w:val="-7"/>
          <w:w w:val="110"/>
        </w:rPr>
        <w:t> </w:t>
      </w:r>
      <w:r>
        <w:rPr>
          <w:w w:val="110"/>
        </w:rPr>
        <w:t>security</w:t>
      </w:r>
      <w:r>
        <w:rPr>
          <w:spacing w:val="-8"/>
          <w:w w:val="110"/>
        </w:rPr>
        <w:t> </w:t>
      </w:r>
      <w:r>
        <w:rPr>
          <w:w w:val="110"/>
        </w:rPr>
        <w:t>system</w:t>
      </w:r>
      <w:r>
        <w:rPr>
          <w:spacing w:val="-7"/>
          <w:w w:val="110"/>
        </w:rPr>
        <w:t> </w:t>
      </w:r>
      <w:r>
        <w:rPr>
          <w:w w:val="110"/>
        </w:rPr>
        <w:t>on</w:t>
      </w:r>
      <w:r>
        <w:rPr>
          <w:spacing w:val="-8"/>
          <w:w w:val="110"/>
        </w:rPr>
        <w:t> </w:t>
      </w:r>
      <w:r>
        <w:rPr>
          <w:w w:val="110"/>
        </w:rPr>
        <w:t>every</w:t>
      </w:r>
      <w:r>
        <w:rPr>
          <w:spacing w:val="-7"/>
          <w:w w:val="110"/>
        </w:rPr>
        <w:t> </w:t>
      </w:r>
      <w:r>
        <w:rPr>
          <w:w w:val="110"/>
        </w:rPr>
        <w:t>VM,</w:t>
      </w:r>
      <w:r>
        <w:rPr>
          <w:spacing w:val="-8"/>
          <w:w w:val="110"/>
        </w:rPr>
        <w:t> </w:t>
      </w:r>
      <w:r>
        <w:rPr>
          <w:w w:val="110"/>
        </w:rPr>
        <w:t>as</w:t>
      </w:r>
      <w:r>
        <w:rPr>
          <w:spacing w:val="-8"/>
          <w:w w:val="110"/>
        </w:rPr>
        <w:t> </w:t>
      </w:r>
      <w:r>
        <w:rPr>
          <w:w w:val="110"/>
        </w:rPr>
        <w:t>this</w:t>
      </w:r>
      <w:r>
        <w:rPr>
          <w:spacing w:val="-7"/>
          <w:w w:val="110"/>
        </w:rPr>
        <w:t> </w:t>
      </w:r>
      <w:r>
        <w:rPr>
          <w:w w:val="110"/>
        </w:rPr>
        <w:t>will</w:t>
      </w:r>
      <w:r>
        <w:rPr>
          <w:spacing w:val="-7"/>
          <w:w w:val="110"/>
        </w:rPr>
        <w:t> </w:t>
      </w:r>
      <w:r>
        <w:rPr>
          <w:w w:val="110"/>
        </w:rPr>
        <w:t>create</w:t>
      </w:r>
      <w:r>
        <w:rPr>
          <w:spacing w:val="-8"/>
          <w:w w:val="110"/>
        </w:rPr>
        <w:t> </w:t>
      </w:r>
      <w:r>
        <w:rPr>
          <w:w w:val="110"/>
        </w:rPr>
        <w:t>an additional workload and complicate the work of the VM. Besides, the migration, provisioning, and de-provisioning of VMs are implemented dynamically</w:t>
      </w:r>
      <w:r>
        <w:rPr>
          <w:spacing w:val="-9"/>
          <w:w w:val="110"/>
        </w:rPr>
        <w:t> </w:t>
      </w:r>
      <w:r>
        <w:rPr>
          <w:w w:val="110"/>
        </w:rPr>
        <w:t>so</w:t>
      </w:r>
      <w:r>
        <w:rPr>
          <w:spacing w:val="-9"/>
          <w:w w:val="110"/>
        </w:rPr>
        <w:t> </w:t>
      </w:r>
      <w:r>
        <w:rPr>
          <w:w w:val="110"/>
        </w:rPr>
        <w:t>the</w:t>
      </w:r>
      <w:r>
        <w:rPr>
          <w:spacing w:val="-9"/>
          <w:w w:val="110"/>
        </w:rPr>
        <w:t> </w:t>
      </w:r>
      <w:r>
        <w:rPr>
          <w:w w:val="110"/>
        </w:rPr>
        <w:t>installation</w:t>
      </w:r>
      <w:r>
        <w:rPr>
          <w:spacing w:val="-9"/>
          <w:w w:val="110"/>
        </w:rPr>
        <w:t> </w:t>
      </w:r>
      <w:r>
        <w:rPr>
          <w:w w:val="110"/>
        </w:rPr>
        <w:t>of</w:t>
      </w:r>
      <w:r>
        <w:rPr>
          <w:spacing w:val="-9"/>
          <w:w w:val="110"/>
        </w:rPr>
        <w:t> </w:t>
      </w:r>
      <w:r>
        <w:rPr>
          <w:w w:val="110"/>
        </w:rPr>
        <w:t>separate</w:t>
      </w:r>
      <w:r>
        <w:rPr>
          <w:spacing w:val="-9"/>
          <w:w w:val="110"/>
        </w:rPr>
        <w:t> </w:t>
      </w:r>
      <w:r>
        <w:rPr>
          <w:w w:val="110"/>
        </w:rPr>
        <w:t>security</w:t>
      </w:r>
      <w:r>
        <w:rPr>
          <w:spacing w:val="-9"/>
          <w:w w:val="110"/>
        </w:rPr>
        <w:t> </w:t>
      </w:r>
      <w:r>
        <w:rPr>
          <w:w w:val="110"/>
        </w:rPr>
        <w:t>mechanisms</w:t>
      </w:r>
      <w:r>
        <w:rPr>
          <w:spacing w:val="-9"/>
          <w:w w:val="110"/>
        </w:rPr>
        <w:t> </w:t>
      </w:r>
      <w:r>
        <w:rPr>
          <w:w w:val="110"/>
        </w:rPr>
        <w:t>on</w:t>
      </w:r>
      <w:r>
        <w:rPr>
          <w:spacing w:val="-9"/>
          <w:w w:val="110"/>
        </w:rPr>
        <w:t> </w:t>
      </w:r>
      <w:r>
        <w:rPr>
          <w:w w:val="110"/>
        </w:rPr>
        <w:t>each VMs also poses management challenges.</w:t>
      </w:r>
    </w:p>
    <w:p>
      <w:pPr>
        <w:pStyle w:val="BodyText"/>
        <w:spacing w:before="17"/>
        <w:ind w:left="0"/>
      </w:pPr>
    </w:p>
    <w:p>
      <w:pPr>
        <w:pStyle w:val="Heading1"/>
        <w:numPr>
          <w:ilvl w:val="0"/>
          <w:numId w:val="1"/>
        </w:numPr>
        <w:tabs>
          <w:tab w:pos="374" w:val="left" w:leader="none"/>
        </w:tabs>
        <w:spacing w:line="240" w:lineRule="auto" w:before="1" w:after="0"/>
        <w:ind w:left="374" w:right="0" w:hanging="243"/>
        <w:jc w:val="left"/>
      </w:pPr>
      <w:bookmarkStart w:name="7 Experiments" w:id="20"/>
      <w:bookmarkEnd w:id="20"/>
      <w:r>
        <w:rPr>
          <w:b w:val="0"/>
        </w:rPr>
      </w:r>
      <w:bookmarkStart w:name="_bookmark10" w:id="21"/>
      <w:bookmarkEnd w:id="21"/>
      <w:r>
        <w:rPr>
          <w:b w:val="0"/>
        </w:rPr>
      </w:r>
      <w:r>
        <w:rPr>
          <w:spacing w:val="-2"/>
          <w:w w:val="110"/>
        </w:rPr>
        <w:t>Experiments</w:t>
      </w:r>
    </w:p>
    <w:p>
      <w:pPr>
        <w:pStyle w:val="BodyText"/>
        <w:spacing w:before="50"/>
        <w:ind w:left="0"/>
        <w:rPr>
          <w:b/>
        </w:rPr>
      </w:pPr>
    </w:p>
    <w:p>
      <w:pPr>
        <w:pStyle w:val="BodyText"/>
        <w:spacing w:line="271" w:lineRule="auto"/>
        <w:ind w:right="149" w:firstLine="239"/>
        <w:jc w:val="both"/>
      </w:pPr>
      <w:r>
        <w:rPr>
          <w:w w:val="110"/>
        </w:rPr>
        <w:t>The testing process of the DDoS attack detection model was run at </w:t>
      </w:r>
      <w:r>
        <w:rPr/>
        <w:t>the</w:t>
      </w:r>
      <w:r>
        <w:rPr>
          <w:spacing w:val="26"/>
        </w:rPr>
        <w:t> </w:t>
      </w:r>
      <w:r>
        <w:rPr/>
        <w:t>AzScienceNet</w:t>
      </w:r>
      <w:r>
        <w:rPr>
          <w:spacing w:val="24"/>
        </w:rPr>
        <w:t> </w:t>
      </w:r>
      <w:r>
        <w:rPr/>
        <w:t>Data</w:t>
      </w:r>
      <w:r>
        <w:rPr>
          <w:spacing w:val="24"/>
        </w:rPr>
        <w:t> </w:t>
      </w:r>
      <w:r>
        <w:rPr/>
        <w:t>Center</w:t>
      </w:r>
      <w:r>
        <w:rPr>
          <w:spacing w:val="27"/>
        </w:rPr>
        <w:t> </w:t>
      </w:r>
      <w:r>
        <w:rPr/>
        <w:t>of</w:t>
      </w:r>
      <w:r>
        <w:rPr>
          <w:spacing w:val="24"/>
        </w:rPr>
        <w:t> </w:t>
      </w:r>
      <w:r>
        <w:rPr/>
        <w:t>the</w:t>
      </w:r>
      <w:r>
        <w:rPr>
          <w:spacing w:val="24"/>
        </w:rPr>
        <w:t> </w:t>
      </w:r>
      <w:r>
        <w:rPr/>
        <w:t>Institute</w:t>
      </w:r>
      <w:r>
        <w:rPr>
          <w:spacing w:val="27"/>
        </w:rPr>
        <w:t> </w:t>
      </w:r>
      <w:r>
        <w:rPr/>
        <w:t>of</w:t>
      </w:r>
      <w:r>
        <w:rPr>
          <w:spacing w:val="26"/>
        </w:rPr>
        <w:t> </w:t>
      </w:r>
      <w:r>
        <w:rPr/>
        <w:t>Information</w:t>
      </w:r>
      <w:r>
        <w:rPr>
          <w:spacing w:val="26"/>
        </w:rPr>
        <w:t> </w:t>
      </w:r>
      <w:r>
        <w:rPr>
          <w:spacing w:val="-2"/>
        </w:rPr>
        <w:t>Technology</w:t>
      </w:r>
    </w:p>
    <w:p>
      <w:pPr>
        <w:spacing w:after="0" w:line="271" w:lineRule="auto"/>
        <w:jc w:val="both"/>
        <w:sectPr>
          <w:type w:val="continuous"/>
          <w:pgSz w:w="11910" w:h="15880"/>
          <w:pgMar w:header="655" w:footer="544" w:top="620" w:bottom="280" w:left="620" w:right="600"/>
          <w:cols w:num="2" w:equalWidth="0">
            <w:col w:w="5194" w:space="186"/>
            <w:col w:w="5310"/>
          </w:cols>
        </w:sectPr>
      </w:pPr>
    </w:p>
    <w:p>
      <w:pPr>
        <w:pStyle w:val="BodyText"/>
        <w:spacing w:before="173"/>
        <w:ind w:left="0"/>
        <w:rPr>
          <w:sz w:val="20"/>
        </w:rPr>
      </w:pPr>
      <w:r>
        <w:rPr/>
        <w:drawing>
          <wp:anchor distT="0" distB="0" distL="0" distR="0" allowOverlap="1" layoutInCell="1" locked="0" behindDoc="0" simplePos="0" relativeHeight="15741952">
            <wp:simplePos x="0" y="0"/>
            <wp:positionH relativeFrom="page">
              <wp:posOffset>5831984</wp:posOffset>
            </wp:positionH>
            <wp:positionV relativeFrom="page">
              <wp:posOffset>764882</wp:posOffset>
            </wp:positionV>
            <wp:extent cx="725082" cy="77724"/>
            <wp:effectExtent l="0" t="0" r="0" b="0"/>
            <wp:wrapNone/>
            <wp:docPr id="89" name="Image 89"/>
            <wp:cNvGraphicFramePr>
              <a:graphicFrameLocks/>
            </wp:cNvGraphicFramePr>
            <a:graphic>
              <a:graphicData uri="http://schemas.openxmlformats.org/drawingml/2006/picture">
                <pic:pic>
                  <pic:nvPicPr>
                    <pic:cNvPr id="89" name="Image 89"/>
                    <pic:cNvPicPr/>
                  </pic:nvPicPr>
                  <pic:blipFill>
                    <a:blip r:embed="rId47" cstate="print"/>
                    <a:stretch>
                      <a:fillRect/>
                    </a:stretch>
                  </pic:blipFill>
                  <pic:spPr>
                    <a:xfrm>
                      <a:off x="0" y="0"/>
                      <a:ext cx="725082" cy="77724"/>
                    </a:xfrm>
                    <a:prstGeom prst="rect">
                      <a:avLst/>
                    </a:prstGeom>
                  </pic:spPr>
                </pic:pic>
              </a:graphicData>
            </a:graphic>
          </wp:anchor>
        </w:drawing>
      </w:r>
      <w:r>
        <w:rPr/>
        <w:drawing>
          <wp:anchor distT="0" distB="0" distL="0" distR="0" allowOverlap="1" layoutInCell="1" locked="0" behindDoc="1" simplePos="0" relativeHeight="486094336">
            <wp:simplePos x="0" y="0"/>
            <wp:positionH relativeFrom="page">
              <wp:posOffset>1024699</wp:posOffset>
            </wp:positionH>
            <wp:positionV relativeFrom="page">
              <wp:posOffset>784516</wp:posOffset>
            </wp:positionV>
            <wp:extent cx="757025" cy="77724"/>
            <wp:effectExtent l="0" t="0" r="0" b="0"/>
            <wp:wrapNone/>
            <wp:docPr id="90" name="Image 90"/>
            <wp:cNvGraphicFramePr>
              <a:graphicFrameLocks/>
            </wp:cNvGraphicFramePr>
            <a:graphic>
              <a:graphicData uri="http://schemas.openxmlformats.org/drawingml/2006/picture">
                <pic:pic>
                  <pic:nvPicPr>
                    <pic:cNvPr id="90" name="Image 90"/>
                    <pic:cNvPicPr/>
                  </pic:nvPicPr>
                  <pic:blipFill>
                    <a:blip r:embed="rId48" cstate="print"/>
                    <a:stretch>
                      <a:fillRect/>
                    </a:stretch>
                  </pic:blipFill>
                  <pic:spPr>
                    <a:xfrm>
                      <a:off x="0" y="0"/>
                      <a:ext cx="757025" cy="77724"/>
                    </a:xfrm>
                    <a:prstGeom prst="rect">
                      <a:avLst/>
                    </a:prstGeom>
                  </pic:spPr>
                </pic:pic>
              </a:graphicData>
            </a:graphic>
          </wp:anchor>
        </w:drawing>
      </w:r>
    </w:p>
    <w:p>
      <w:pPr>
        <w:pStyle w:val="BodyText"/>
        <w:ind w:left="1933"/>
        <w:rPr>
          <w:sz w:val="20"/>
        </w:rPr>
      </w:pPr>
      <w:r>
        <w:rPr>
          <w:sz w:val="20"/>
        </w:rPr>
        <w:drawing>
          <wp:inline distT="0" distB="0" distL="0" distR="0">
            <wp:extent cx="4322457" cy="2697480"/>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49" cstate="print"/>
                    <a:stretch>
                      <a:fillRect/>
                    </a:stretch>
                  </pic:blipFill>
                  <pic:spPr>
                    <a:xfrm>
                      <a:off x="0" y="0"/>
                      <a:ext cx="4322457" cy="2697480"/>
                    </a:xfrm>
                    <a:prstGeom prst="rect">
                      <a:avLst/>
                    </a:prstGeom>
                  </pic:spPr>
                </pic:pic>
              </a:graphicData>
            </a:graphic>
          </wp:inline>
        </w:drawing>
      </w:r>
      <w:r>
        <w:rPr>
          <w:sz w:val="20"/>
        </w:rPr>
      </w:r>
    </w:p>
    <w:p>
      <w:pPr>
        <w:pStyle w:val="BodyText"/>
        <w:spacing w:before="12"/>
        <w:ind w:left="0"/>
        <w:rPr>
          <w:sz w:val="14"/>
        </w:rPr>
      </w:pPr>
    </w:p>
    <w:p>
      <w:pPr>
        <w:spacing w:before="0"/>
        <w:ind w:left="0" w:right="18" w:firstLine="0"/>
        <w:jc w:val="center"/>
        <w:rPr>
          <w:sz w:val="14"/>
        </w:rPr>
      </w:pPr>
      <w:bookmarkStart w:name="_bookmark11" w:id="22"/>
      <w:bookmarkEnd w:id="22"/>
      <w:r>
        <w:rPr/>
      </w:r>
      <w:r>
        <w:rPr>
          <w:b/>
          <w:w w:val="110"/>
          <w:sz w:val="14"/>
        </w:rPr>
        <w:t>Fig.</w:t>
      </w:r>
      <w:r>
        <w:rPr>
          <w:b/>
          <w:spacing w:val="2"/>
          <w:w w:val="110"/>
          <w:sz w:val="14"/>
        </w:rPr>
        <w:t> </w:t>
      </w:r>
      <w:r>
        <w:rPr>
          <w:b/>
          <w:w w:val="110"/>
          <w:sz w:val="14"/>
        </w:rPr>
        <w:t>6.</w:t>
      </w:r>
      <w:r>
        <w:rPr>
          <w:b/>
          <w:spacing w:val="25"/>
          <w:w w:val="110"/>
          <w:sz w:val="14"/>
        </w:rPr>
        <w:t> </w:t>
      </w:r>
      <w:r>
        <w:rPr>
          <w:w w:val="110"/>
          <w:sz w:val="14"/>
        </w:rPr>
        <w:t>Classes</w:t>
      </w:r>
      <w:r>
        <w:rPr>
          <w:spacing w:val="4"/>
          <w:w w:val="110"/>
          <w:sz w:val="14"/>
        </w:rPr>
        <w:t> </w:t>
      </w:r>
      <w:r>
        <w:rPr>
          <w:w w:val="110"/>
          <w:sz w:val="14"/>
        </w:rPr>
        <w:t>representation</w:t>
      </w:r>
      <w:r>
        <w:rPr>
          <w:spacing w:val="2"/>
          <w:w w:val="110"/>
          <w:sz w:val="14"/>
        </w:rPr>
        <w:t> </w:t>
      </w:r>
      <w:r>
        <w:rPr>
          <w:w w:val="110"/>
          <w:sz w:val="14"/>
        </w:rPr>
        <w:t>of</w:t>
      </w:r>
      <w:r>
        <w:rPr>
          <w:spacing w:val="3"/>
          <w:w w:val="110"/>
          <w:sz w:val="14"/>
        </w:rPr>
        <w:t> </w:t>
      </w:r>
      <w:r>
        <w:rPr>
          <w:w w:val="110"/>
          <w:sz w:val="14"/>
        </w:rPr>
        <w:t>the</w:t>
      </w:r>
      <w:r>
        <w:rPr>
          <w:spacing w:val="4"/>
          <w:w w:val="110"/>
          <w:sz w:val="14"/>
        </w:rPr>
        <w:t> </w:t>
      </w:r>
      <w:r>
        <w:rPr>
          <w:w w:val="110"/>
          <w:sz w:val="14"/>
        </w:rPr>
        <w:t>CSE-CIC-IDS2018</w:t>
      </w:r>
      <w:r>
        <w:rPr>
          <w:spacing w:val="3"/>
          <w:w w:val="110"/>
          <w:sz w:val="14"/>
        </w:rPr>
        <w:t> </w:t>
      </w:r>
      <w:r>
        <w:rPr>
          <w:spacing w:val="-2"/>
          <w:w w:val="110"/>
          <w:sz w:val="14"/>
        </w:rPr>
        <w:t>dataset.</w:t>
      </w:r>
    </w:p>
    <w:p>
      <w:pPr>
        <w:spacing w:after="0"/>
        <w:jc w:val="center"/>
        <w:rPr>
          <w:sz w:val="14"/>
        </w:rPr>
        <w:sectPr>
          <w:type w:val="continuous"/>
          <w:pgSz w:w="11910" w:h="15880"/>
          <w:pgMar w:header="655" w:footer="544" w:top="620" w:bottom="280" w:left="620" w:right="600"/>
        </w:sectPr>
      </w:pPr>
    </w:p>
    <w:p>
      <w:pPr>
        <w:pStyle w:val="BodyText"/>
        <w:spacing w:before="75"/>
        <w:ind w:left="0"/>
        <w:rPr>
          <w:sz w:val="14"/>
        </w:rPr>
      </w:pPr>
    </w:p>
    <w:p>
      <w:pPr>
        <w:spacing w:before="0"/>
        <w:ind w:left="131" w:right="0" w:firstLine="0"/>
        <w:jc w:val="left"/>
        <w:rPr>
          <w:b/>
          <w:sz w:val="14"/>
        </w:rPr>
      </w:pPr>
      <w:bookmarkStart w:name="_bookmark12" w:id="23"/>
      <w:bookmarkEnd w:id="23"/>
      <w:r>
        <w:rPr/>
      </w:r>
      <w:r>
        <w:rPr>
          <w:b/>
          <w:w w:val="110"/>
          <w:sz w:val="14"/>
        </w:rPr>
        <w:t>Table</w:t>
      </w:r>
      <w:r>
        <w:rPr>
          <w:b/>
          <w:spacing w:val="1"/>
          <w:w w:val="110"/>
          <w:sz w:val="14"/>
        </w:rPr>
        <w:t> </w:t>
      </w:r>
      <w:r>
        <w:rPr>
          <w:b/>
          <w:spacing w:val="-10"/>
          <w:w w:val="110"/>
          <w:sz w:val="14"/>
        </w:rPr>
        <w:t>1</w:t>
      </w:r>
    </w:p>
    <w:p>
      <w:pPr>
        <w:spacing w:before="31" w:after="55"/>
        <w:ind w:left="131" w:right="0" w:firstLine="0"/>
        <w:jc w:val="left"/>
        <w:rPr>
          <w:sz w:val="14"/>
        </w:rPr>
      </w:pPr>
      <w:r>
        <w:rPr>
          <w:w w:val="110"/>
          <w:sz w:val="14"/>
        </w:rPr>
        <w:t>Comparative</w:t>
      </w:r>
      <w:r>
        <w:rPr>
          <w:spacing w:val="-2"/>
          <w:w w:val="110"/>
          <w:sz w:val="14"/>
        </w:rPr>
        <w:t> </w:t>
      </w:r>
      <w:r>
        <w:rPr>
          <w:w w:val="110"/>
          <w:sz w:val="14"/>
        </w:rPr>
        <w:t>analysis</w:t>
      </w:r>
      <w:r>
        <w:rPr>
          <w:spacing w:val="-3"/>
          <w:w w:val="110"/>
          <w:sz w:val="14"/>
        </w:rPr>
        <w:t> </w:t>
      </w:r>
      <w:r>
        <w:rPr>
          <w:w w:val="110"/>
          <w:sz w:val="14"/>
        </w:rPr>
        <w:t>of the</w:t>
      </w:r>
      <w:r>
        <w:rPr>
          <w:spacing w:val="-3"/>
          <w:w w:val="110"/>
          <w:sz w:val="14"/>
        </w:rPr>
        <w:t> </w:t>
      </w:r>
      <w:r>
        <w:rPr>
          <w:w w:val="110"/>
          <w:sz w:val="14"/>
        </w:rPr>
        <w:t>methods</w:t>
      </w:r>
      <w:r>
        <w:rPr>
          <w:spacing w:val="-1"/>
          <w:w w:val="110"/>
          <w:sz w:val="14"/>
        </w:rPr>
        <w:t> </w:t>
      </w:r>
      <w:r>
        <w:rPr>
          <w:w w:val="110"/>
          <w:sz w:val="14"/>
        </w:rPr>
        <w:t>on</w:t>
      </w:r>
      <w:r>
        <w:rPr>
          <w:spacing w:val="-3"/>
          <w:w w:val="110"/>
          <w:sz w:val="14"/>
        </w:rPr>
        <w:t> </w:t>
      </w:r>
      <w:r>
        <w:rPr>
          <w:w w:val="110"/>
          <w:sz w:val="14"/>
        </w:rPr>
        <w:t>CSE-CIC-IDS2018</w:t>
      </w:r>
      <w:r>
        <w:rPr>
          <w:spacing w:val="-1"/>
          <w:w w:val="110"/>
          <w:sz w:val="14"/>
        </w:rPr>
        <w:t> </w:t>
      </w:r>
      <w:r>
        <w:rPr>
          <w:spacing w:val="-2"/>
          <w:w w:val="110"/>
          <w:sz w:val="14"/>
        </w:rPr>
        <w:t>dataset.</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81"/>
        <w:gridCol w:w="1221"/>
        <w:gridCol w:w="1267"/>
        <w:gridCol w:w="883"/>
        <w:gridCol w:w="1211"/>
        <w:gridCol w:w="1524"/>
        <w:gridCol w:w="1203"/>
        <w:gridCol w:w="1813"/>
      </w:tblGrid>
      <w:tr>
        <w:trPr>
          <w:trHeight w:val="424" w:hRule="atLeast"/>
        </w:trPr>
        <w:tc>
          <w:tcPr>
            <w:tcW w:w="1281" w:type="dxa"/>
            <w:tcBorders>
              <w:top w:val="single" w:sz="4" w:space="0" w:color="000000"/>
              <w:bottom w:val="single" w:sz="4" w:space="0" w:color="000000"/>
            </w:tcBorders>
          </w:tcPr>
          <w:p>
            <w:pPr>
              <w:pStyle w:val="TableParagraph"/>
              <w:spacing w:before="0"/>
              <w:rPr>
                <w:sz w:val="14"/>
              </w:rPr>
            </w:pPr>
          </w:p>
        </w:tc>
        <w:tc>
          <w:tcPr>
            <w:tcW w:w="1221" w:type="dxa"/>
            <w:tcBorders>
              <w:top w:val="single" w:sz="4" w:space="0" w:color="000000"/>
              <w:bottom w:val="single" w:sz="4" w:space="0" w:color="000000"/>
            </w:tcBorders>
          </w:tcPr>
          <w:p>
            <w:pPr>
              <w:pStyle w:val="TableParagraph"/>
              <w:spacing w:line="297" w:lineRule="auto" w:before="61"/>
              <w:ind w:left="217" w:right="13"/>
              <w:rPr>
                <w:sz w:val="12"/>
              </w:rPr>
            </w:pPr>
            <w:r>
              <w:rPr>
                <w:spacing w:val="-2"/>
                <w:w w:val="115"/>
                <w:sz w:val="12"/>
              </w:rPr>
              <w:t>Homogeneity</w:t>
            </w:r>
            <w:r>
              <w:rPr>
                <w:spacing w:val="40"/>
                <w:w w:val="115"/>
                <w:sz w:val="12"/>
              </w:rPr>
              <w:t> </w:t>
            </w:r>
            <w:r>
              <w:rPr>
                <w:spacing w:val="-2"/>
                <w:w w:val="115"/>
                <w:sz w:val="12"/>
              </w:rPr>
              <w:t>score</w:t>
            </w:r>
          </w:p>
        </w:tc>
        <w:tc>
          <w:tcPr>
            <w:tcW w:w="1267" w:type="dxa"/>
            <w:tcBorders>
              <w:top w:val="single" w:sz="4" w:space="0" w:color="000000"/>
              <w:bottom w:val="single" w:sz="4" w:space="0" w:color="000000"/>
            </w:tcBorders>
          </w:tcPr>
          <w:p>
            <w:pPr>
              <w:pStyle w:val="TableParagraph"/>
              <w:spacing w:line="297" w:lineRule="auto" w:before="61"/>
              <w:ind w:left="247" w:right="246"/>
              <w:rPr>
                <w:sz w:val="12"/>
              </w:rPr>
            </w:pPr>
            <w:r>
              <w:rPr>
                <w:spacing w:val="-2"/>
                <w:w w:val="110"/>
                <w:sz w:val="12"/>
              </w:rPr>
              <w:t>Completeness</w:t>
            </w:r>
            <w:r>
              <w:rPr>
                <w:spacing w:val="40"/>
                <w:w w:val="115"/>
                <w:sz w:val="12"/>
              </w:rPr>
              <w:t> </w:t>
            </w:r>
            <w:r>
              <w:rPr>
                <w:spacing w:val="-2"/>
                <w:w w:val="115"/>
                <w:sz w:val="12"/>
              </w:rPr>
              <w:t>score</w:t>
            </w:r>
          </w:p>
        </w:tc>
        <w:tc>
          <w:tcPr>
            <w:tcW w:w="883" w:type="dxa"/>
            <w:tcBorders>
              <w:top w:val="single" w:sz="4" w:space="0" w:color="000000"/>
              <w:bottom w:val="single" w:sz="4" w:space="0" w:color="000000"/>
            </w:tcBorders>
          </w:tcPr>
          <w:p>
            <w:pPr>
              <w:pStyle w:val="TableParagraph"/>
              <w:spacing w:before="61"/>
              <w:ind w:left="246"/>
              <w:rPr>
                <w:sz w:val="12"/>
              </w:rPr>
            </w:pPr>
            <w:r>
              <w:rPr>
                <w:spacing w:val="-5"/>
                <w:sz w:val="12"/>
              </w:rPr>
              <w:t>V-</w:t>
            </w:r>
          </w:p>
          <w:p>
            <w:pPr>
              <w:pStyle w:val="TableParagraph"/>
              <w:spacing w:before="33"/>
              <w:ind w:left="246"/>
              <w:rPr>
                <w:sz w:val="12"/>
              </w:rPr>
            </w:pPr>
            <w:r>
              <w:rPr>
                <w:spacing w:val="-2"/>
                <w:w w:val="115"/>
                <w:sz w:val="12"/>
              </w:rPr>
              <w:t>measure</w:t>
            </w:r>
          </w:p>
        </w:tc>
        <w:tc>
          <w:tcPr>
            <w:tcW w:w="1211" w:type="dxa"/>
            <w:tcBorders>
              <w:top w:val="single" w:sz="4" w:space="0" w:color="000000"/>
              <w:bottom w:val="single" w:sz="4" w:space="0" w:color="000000"/>
            </w:tcBorders>
          </w:tcPr>
          <w:p>
            <w:pPr>
              <w:pStyle w:val="TableParagraph"/>
              <w:spacing w:line="297" w:lineRule="auto" w:before="61"/>
              <w:ind w:left="161" w:right="214"/>
              <w:rPr>
                <w:sz w:val="12"/>
              </w:rPr>
            </w:pPr>
            <w:r>
              <w:rPr>
                <w:w w:val="115"/>
                <w:sz w:val="12"/>
              </w:rPr>
              <w:t>Adjusted</w:t>
            </w:r>
            <w:r>
              <w:rPr>
                <w:spacing w:val="-9"/>
                <w:w w:val="115"/>
                <w:sz w:val="12"/>
              </w:rPr>
              <w:t> </w:t>
            </w:r>
            <w:r>
              <w:rPr>
                <w:w w:val="115"/>
                <w:sz w:val="12"/>
              </w:rPr>
              <w:t>Rand</w:t>
            </w:r>
            <w:r>
              <w:rPr>
                <w:spacing w:val="40"/>
                <w:w w:val="115"/>
                <w:sz w:val="12"/>
              </w:rPr>
              <w:t> </w:t>
            </w:r>
            <w:r>
              <w:rPr>
                <w:spacing w:val="-2"/>
                <w:w w:val="115"/>
                <w:sz w:val="12"/>
              </w:rPr>
              <w:t>Index</w:t>
            </w:r>
          </w:p>
        </w:tc>
        <w:tc>
          <w:tcPr>
            <w:tcW w:w="1524" w:type="dxa"/>
            <w:tcBorders>
              <w:top w:val="single" w:sz="4" w:space="0" w:color="000000"/>
              <w:bottom w:val="single" w:sz="4" w:space="0" w:color="000000"/>
            </w:tcBorders>
          </w:tcPr>
          <w:p>
            <w:pPr>
              <w:pStyle w:val="TableParagraph"/>
              <w:spacing w:line="297" w:lineRule="auto" w:before="61"/>
              <w:ind w:left="219" w:right="362"/>
              <w:rPr>
                <w:sz w:val="12"/>
              </w:rPr>
            </w:pPr>
            <w:r>
              <w:rPr>
                <w:w w:val="115"/>
                <w:sz w:val="12"/>
              </w:rPr>
              <w:t>Adjusted</w:t>
            </w:r>
            <w:r>
              <w:rPr>
                <w:spacing w:val="-9"/>
                <w:w w:val="115"/>
                <w:sz w:val="12"/>
              </w:rPr>
              <w:t> </w:t>
            </w:r>
            <w:r>
              <w:rPr>
                <w:w w:val="115"/>
                <w:sz w:val="12"/>
              </w:rPr>
              <w:t>Mutual</w:t>
            </w:r>
            <w:r>
              <w:rPr>
                <w:spacing w:val="40"/>
                <w:w w:val="115"/>
                <w:sz w:val="12"/>
              </w:rPr>
              <w:t> </w:t>
            </w:r>
            <w:r>
              <w:rPr>
                <w:spacing w:val="-2"/>
                <w:w w:val="115"/>
                <w:sz w:val="12"/>
              </w:rPr>
              <w:t>Information</w:t>
            </w:r>
          </w:p>
        </w:tc>
        <w:tc>
          <w:tcPr>
            <w:tcW w:w="1203" w:type="dxa"/>
            <w:tcBorders>
              <w:top w:val="single" w:sz="4" w:space="0" w:color="000000"/>
              <w:bottom w:val="single" w:sz="4" w:space="0" w:color="000000"/>
            </w:tcBorders>
          </w:tcPr>
          <w:p>
            <w:pPr>
              <w:pStyle w:val="TableParagraph"/>
              <w:spacing w:line="297" w:lineRule="auto" w:before="61"/>
              <w:ind w:left="363"/>
              <w:rPr>
                <w:sz w:val="12"/>
              </w:rPr>
            </w:pPr>
            <w:r>
              <w:rPr>
                <w:spacing w:val="-2"/>
                <w:w w:val="115"/>
                <w:sz w:val="12"/>
              </w:rPr>
              <w:t>Silhouette</w:t>
            </w:r>
            <w:r>
              <w:rPr>
                <w:spacing w:val="40"/>
                <w:w w:val="115"/>
                <w:sz w:val="12"/>
              </w:rPr>
              <w:t> </w:t>
            </w:r>
            <w:r>
              <w:rPr>
                <w:spacing w:val="-2"/>
                <w:w w:val="115"/>
                <w:sz w:val="12"/>
              </w:rPr>
              <w:t>scores</w:t>
            </w:r>
          </w:p>
        </w:tc>
        <w:tc>
          <w:tcPr>
            <w:tcW w:w="1813" w:type="dxa"/>
            <w:tcBorders>
              <w:top w:val="single" w:sz="4" w:space="0" w:color="000000"/>
              <w:bottom w:val="single" w:sz="4" w:space="0" w:color="000000"/>
            </w:tcBorders>
          </w:tcPr>
          <w:p>
            <w:pPr>
              <w:pStyle w:val="TableParagraph"/>
              <w:spacing w:line="297" w:lineRule="auto" w:before="61"/>
              <w:ind w:left="265" w:right="17"/>
              <w:rPr>
                <w:sz w:val="12"/>
              </w:rPr>
            </w:pPr>
            <w:r>
              <w:rPr>
                <w:w w:val="115"/>
                <w:sz w:val="12"/>
              </w:rPr>
              <w:t>Estimated</w:t>
            </w:r>
            <w:r>
              <w:rPr>
                <w:spacing w:val="-6"/>
                <w:w w:val="115"/>
                <w:sz w:val="12"/>
              </w:rPr>
              <w:t> </w:t>
            </w:r>
            <w:r>
              <w:rPr>
                <w:w w:val="115"/>
                <w:sz w:val="12"/>
              </w:rPr>
              <w:t>number</w:t>
            </w:r>
            <w:r>
              <w:rPr>
                <w:spacing w:val="-6"/>
                <w:w w:val="115"/>
                <w:sz w:val="12"/>
              </w:rPr>
              <w:t> </w:t>
            </w:r>
            <w:r>
              <w:rPr>
                <w:w w:val="115"/>
                <w:sz w:val="12"/>
              </w:rPr>
              <w:t>of</w:t>
            </w:r>
            <w:r>
              <w:rPr>
                <w:spacing w:val="40"/>
                <w:w w:val="115"/>
                <w:sz w:val="12"/>
              </w:rPr>
              <w:t> </w:t>
            </w:r>
            <w:r>
              <w:rPr>
                <w:spacing w:val="-2"/>
                <w:w w:val="115"/>
                <w:sz w:val="12"/>
              </w:rPr>
              <w:t>clusters</w:t>
            </w:r>
          </w:p>
        </w:tc>
      </w:tr>
      <w:tr>
        <w:trPr>
          <w:trHeight w:val="218" w:hRule="atLeast"/>
        </w:trPr>
        <w:tc>
          <w:tcPr>
            <w:tcW w:w="1281" w:type="dxa"/>
            <w:tcBorders>
              <w:top w:val="single" w:sz="4" w:space="0" w:color="000000"/>
            </w:tcBorders>
          </w:tcPr>
          <w:p>
            <w:pPr>
              <w:pStyle w:val="TableParagraph"/>
              <w:spacing w:line="199" w:lineRule="exact" w:before="0"/>
              <w:ind w:left="119"/>
              <w:rPr>
                <w:sz w:val="12"/>
              </w:rPr>
            </w:pPr>
            <w:r>
              <w:rPr>
                <w:sz w:val="12"/>
              </w:rPr>
              <w:t>PCA</w:t>
            </w:r>
            <w:r>
              <w:rPr>
                <w:spacing w:val="12"/>
                <w:sz w:val="12"/>
              </w:rPr>
              <w:t> </w:t>
            </w:r>
            <w:r>
              <w:rPr>
                <w:rFonts w:ascii="Latin Modern Math"/>
                <w:sz w:val="12"/>
              </w:rPr>
              <w:t>+</w:t>
            </w:r>
            <w:r>
              <w:rPr>
                <w:rFonts w:ascii="Latin Modern Math"/>
                <w:spacing w:val="4"/>
                <w:sz w:val="12"/>
              </w:rPr>
              <w:t> </w:t>
            </w:r>
            <w:r>
              <w:rPr>
                <w:spacing w:val="-2"/>
                <w:sz w:val="12"/>
              </w:rPr>
              <w:t>DBSCAN</w:t>
            </w:r>
          </w:p>
        </w:tc>
        <w:tc>
          <w:tcPr>
            <w:tcW w:w="1221" w:type="dxa"/>
            <w:tcBorders>
              <w:top w:val="single" w:sz="4" w:space="0" w:color="000000"/>
            </w:tcBorders>
          </w:tcPr>
          <w:p>
            <w:pPr>
              <w:pStyle w:val="TableParagraph"/>
              <w:spacing w:line="137" w:lineRule="exact" w:before="61"/>
              <w:ind w:left="217"/>
              <w:rPr>
                <w:sz w:val="12"/>
              </w:rPr>
            </w:pPr>
            <w:r>
              <w:rPr>
                <w:spacing w:val="-2"/>
                <w:w w:val="120"/>
                <w:sz w:val="12"/>
              </w:rPr>
              <w:t>0.8801</w:t>
            </w:r>
          </w:p>
        </w:tc>
        <w:tc>
          <w:tcPr>
            <w:tcW w:w="1267" w:type="dxa"/>
            <w:tcBorders>
              <w:top w:val="single" w:sz="4" w:space="0" w:color="000000"/>
            </w:tcBorders>
          </w:tcPr>
          <w:p>
            <w:pPr>
              <w:pStyle w:val="TableParagraph"/>
              <w:spacing w:line="137" w:lineRule="exact" w:before="61"/>
              <w:ind w:left="247"/>
              <w:rPr>
                <w:sz w:val="12"/>
              </w:rPr>
            </w:pPr>
            <w:r>
              <w:rPr>
                <w:spacing w:val="-2"/>
                <w:w w:val="120"/>
                <w:sz w:val="12"/>
              </w:rPr>
              <w:t>0.8797</w:t>
            </w:r>
          </w:p>
        </w:tc>
        <w:tc>
          <w:tcPr>
            <w:tcW w:w="883" w:type="dxa"/>
            <w:tcBorders>
              <w:top w:val="single" w:sz="4" w:space="0" w:color="000000"/>
            </w:tcBorders>
          </w:tcPr>
          <w:p>
            <w:pPr>
              <w:pStyle w:val="TableParagraph"/>
              <w:spacing w:line="137" w:lineRule="exact" w:before="61"/>
              <w:ind w:left="4"/>
              <w:jc w:val="center"/>
              <w:rPr>
                <w:sz w:val="12"/>
              </w:rPr>
            </w:pPr>
            <w:r>
              <w:rPr>
                <w:spacing w:val="-2"/>
                <w:w w:val="120"/>
                <w:sz w:val="12"/>
              </w:rPr>
              <w:t>0.8799</w:t>
            </w:r>
          </w:p>
        </w:tc>
        <w:tc>
          <w:tcPr>
            <w:tcW w:w="1211" w:type="dxa"/>
            <w:tcBorders>
              <w:top w:val="single" w:sz="4" w:space="0" w:color="000000"/>
            </w:tcBorders>
          </w:tcPr>
          <w:p>
            <w:pPr>
              <w:pStyle w:val="TableParagraph"/>
              <w:spacing w:line="137" w:lineRule="exact" w:before="61"/>
              <w:ind w:left="161"/>
              <w:rPr>
                <w:b/>
                <w:sz w:val="12"/>
              </w:rPr>
            </w:pPr>
            <w:r>
              <w:rPr>
                <w:b/>
                <w:spacing w:val="-2"/>
                <w:w w:val="125"/>
                <w:sz w:val="12"/>
              </w:rPr>
              <w:t>0.8989</w:t>
            </w:r>
          </w:p>
        </w:tc>
        <w:tc>
          <w:tcPr>
            <w:tcW w:w="1524" w:type="dxa"/>
            <w:tcBorders>
              <w:top w:val="single" w:sz="4" w:space="0" w:color="000000"/>
            </w:tcBorders>
          </w:tcPr>
          <w:p>
            <w:pPr>
              <w:pStyle w:val="TableParagraph"/>
              <w:spacing w:line="137" w:lineRule="exact" w:before="61"/>
              <w:ind w:left="219"/>
              <w:rPr>
                <w:sz w:val="12"/>
              </w:rPr>
            </w:pPr>
            <w:r>
              <w:rPr>
                <w:spacing w:val="-2"/>
                <w:w w:val="120"/>
                <w:sz w:val="12"/>
              </w:rPr>
              <w:t>0.8797</w:t>
            </w:r>
          </w:p>
        </w:tc>
        <w:tc>
          <w:tcPr>
            <w:tcW w:w="1203" w:type="dxa"/>
            <w:tcBorders>
              <w:top w:val="single" w:sz="4" w:space="0" w:color="000000"/>
            </w:tcBorders>
          </w:tcPr>
          <w:p>
            <w:pPr>
              <w:pStyle w:val="TableParagraph"/>
              <w:spacing w:line="137" w:lineRule="exact" w:before="61"/>
              <w:ind w:left="363"/>
              <w:rPr>
                <w:b/>
                <w:sz w:val="12"/>
              </w:rPr>
            </w:pPr>
            <w:r>
              <w:rPr>
                <w:b/>
                <w:spacing w:val="-2"/>
                <w:w w:val="125"/>
                <w:sz w:val="12"/>
              </w:rPr>
              <w:t>0.5798</w:t>
            </w:r>
          </w:p>
        </w:tc>
        <w:tc>
          <w:tcPr>
            <w:tcW w:w="1813" w:type="dxa"/>
            <w:tcBorders>
              <w:top w:val="single" w:sz="4" w:space="0" w:color="000000"/>
            </w:tcBorders>
          </w:tcPr>
          <w:p>
            <w:pPr>
              <w:pStyle w:val="TableParagraph"/>
              <w:spacing w:line="137" w:lineRule="exact" w:before="61"/>
              <w:ind w:left="265"/>
              <w:rPr>
                <w:sz w:val="12"/>
              </w:rPr>
            </w:pPr>
            <w:r>
              <w:rPr>
                <w:spacing w:val="-10"/>
                <w:w w:val="120"/>
                <w:sz w:val="12"/>
              </w:rPr>
              <w:t>3</w:t>
            </w:r>
          </w:p>
        </w:tc>
      </w:tr>
      <w:tr>
        <w:trPr>
          <w:trHeight w:val="171" w:hRule="atLeast"/>
        </w:trPr>
        <w:tc>
          <w:tcPr>
            <w:tcW w:w="1281" w:type="dxa"/>
          </w:tcPr>
          <w:p>
            <w:pPr>
              <w:pStyle w:val="TableParagraph"/>
              <w:spacing w:line="151" w:lineRule="exact" w:before="0"/>
              <w:ind w:left="119"/>
              <w:rPr>
                <w:rFonts w:ascii="Latin Modern Math"/>
                <w:sz w:val="12"/>
              </w:rPr>
            </w:pPr>
            <w:r>
              <w:rPr>
                <w:w w:val="105"/>
                <w:sz w:val="12"/>
              </w:rPr>
              <w:t>PCA</w:t>
            </w:r>
            <w:r>
              <w:rPr>
                <w:spacing w:val="-1"/>
                <w:w w:val="105"/>
                <w:sz w:val="12"/>
              </w:rPr>
              <w:t> </w:t>
            </w:r>
            <w:r>
              <w:rPr>
                <w:rFonts w:ascii="Latin Modern Math"/>
                <w:spacing w:val="-10"/>
                <w:w w:val="105"/>
                <w:sz w:val="12"/>
              </w:rPr>
              <w:t>+</w:t>
            </w:r>
          </w:p>
        </w:tc>
        <w:tc>
          <w:tcPr>
            <w:tcW w:w="1221" w:type="dxa"/>
          </w:tcPr>
          <w:p>
            <w:pPr>
              <w:pStyle w:val="TableParagraph"/>
              <w:spacing w:line="137" w:lineRule="exact" w:before="13"/>
              <w:ind w:left="217"/>
              <w:rPr>
                <w:sz w:val="12"/>
              </w:rPr>
            </w:pPr>
            <w:r>
              <w:rPr>
                <w:spacing w:val="-2"/>
                <w:w w:val="120"/>
                <w:sz w:val="12"/>
              </w:rPr>
              <w:t>0.8994</w:t>
            </w:r>
          </w:p>
        </w:tc>
        <w:tc>
          <w:tcPr>
            <w:tcW w:w="1267" w:type="dxa"/>
          </w:tcPr>
          <w:p>
            <w:pPr>
              <w:pStyle w:val="TableParagraph"/>
              <w:spacing w:line="137" w:lineRule="exact" w:before="13"/>
              <w:ind w:left="247"/>
              <w:rPr>
                <w:sz w:val="12"/>
              </w:rPr>
            </w:pPr>
            <w:r>
              <w:rPr>
                <w:spacing w:val="-2"/>
                <w:w w:val="120"/>
                <w:sz w:val="12"/>
              </w:rPr>
              <w:t>0.9002</w:t>
            </w:r>
          </w:p>
        </w:tc>
        <w:tc>
          <w:tcPr>
            <w:tcW w:w="883" w:type="dxa"/>
          </w:tcPr>
          <w:p>
            <w:pPr>
              <w:pStyle w:val="TableParagraph"/>
              <w:spacing w:line="137" w:lineRule="exact" w:before="13"/>
              <w:ind w:left="4"/>
              <w:jc w:val="center"/>
              <w:rPr>
                <w:sz w:val="12"/>
              </w:rPr>
            </w:pPr>
            <w:r>
              <w:rPr>
                <w:spacing w:val="-2"/>
                <w:w w:val="120"/>
                <w:sz w:val="12"/>
              </w:rPr>
              <w:t>0.8998</w:t>
            </w:r>
          </w:p>
        </w:tc>
        <w:tc>
          <w:tcPr>
            <w:tcW w:w="1211" w:type="dxa"/>
          </w:tcPr>
          <w:p>
            <w:pPr>
              <w:pStyle w:val="TableParagraph"/>
              <w:spacing w:line="137" w:lineRule="exact" w:before="13"/>
              <w:ind w:left="161"/>
              <w:rPr>
                <w:b/>
                <w:sz w:val="12"/>
              </w:rPr>
            </w:pPr>
            <w:r>
              <w:rPr>
                <w:b/>
                <w:spacing w:val="-2"/>
                <w:w w:val="125"/>
                <w:sz w:val="12"/>
              </w:rPr>
              <w:t>0.9130</w:t>
            </w:r>
          </w:p>
        </w:tc>
        <w:tc>
          <w:tcPr>
            <w:tcW w:w="1524" w:type="dxa"/>
          </w:tcPr>
          <w:p>
            <w:pPr>
              <w:pStyle w:val="TableParagraph"/>
              <w:spacing w:line="137" w:lineRule="exact" w:before="13"/>
              <w:ind w:left="219"/>
              <w:rPr>
                <w:sz w:val="12"/>
              </w:rPr>
            </w:pPr>
            <w:r>
              <w:rPr>
                <w:spacing w:val="-2"/>
                <w:w w:val="120"/>
                <w:sz w:val="12"/>
              </w:rPr>
              <w:t>0.8993</w:t>
            </w:r>
          </w:p>
        </w:tc>
        <w:tc>
          <w:tcPr>
            <w:tcW w:w="1203" w:type="dxa"/>
          </w:tcPr>
          <w:p>
            <w:pPr>
              <w:pStyle w:val="TableParagraph"/>
              <w:spacing w:line="137" w:lineRule="exact" w:before="13"/>
              <w:ind w:left="363"/>
              <w:rPr>
                <w:b/>
                <w:sz w:val="12"/>
              </w:rPr>
            </w:pPr>
            <w:r>
              <w:rPr>
                <w:b/>
                <w:spacing w:val="-2"/>
                <w:w w:val="125"/>
                <w:sz w:val="12"/>
              </w:rPr>
              <w:t>0.5405</w:t>
            </w:r>
          </w:p>
        </w:tc>
        <w:tc>
          <w:tcPr>
            <w:tcW w:w="1813" w:type="dxa"/>
          </w:tcPr>
          <w:p>
            <w:pPr>
              <w:pStyle w:val="TableParagraph"/>
              <w:spacing w:line="137" w:lineRule="exact" w:before="13"/>
              <w:ind w:left="265"/>
              <w:rPr>
                <w:sz w:val="12"/>
              </w:rPr>
            </w:pPr>
            <w:r>
              <w:rPr>
                <w:spacing w:val="-10"/>
                <w:w w:val="120"/>
                <w:sz w:val="12"/>
              </w:rPr>
              <w:t>3</w:t>
            </w:r>
          </w:p>
        </w:tc>
      </w:tr>
      <w:tr>
        <w:trPr>
          <w:trHeight w:val="169" w:hRule="atLeast"/>
        </w:trPr>
        <w:tc>
          <w:tcPr>
            <w:tcW w:w="1281" w:type="dxa"/>
          </w:tcPr>
          <w:p>
            <w:pPr>
              <w:pStyle w:val="TableParagraph"/>
              <w:spacing w:line="136" w:lineRule="exact" w:before="13"/>
              <w:ind w:left="238"/>
              <w:rPr>
                <w:sz w:val="12"/>
              </w:rPr>
            </w:pPr>
            <w:r>
              <w:rPr>
                <w:spacing w:val="-2"/>
                <w:w w:val="115"/>
                <w:sz w:val="12"/>
              </w:rPr>
              <w:t>Agglomerative</w:t>
            </w:r>
          </w:p>
        </w:tc>
        <w:tc>
          <w:tcPr>
            <w:tcW w:w="1221" w:type="dxa"/>
          </w:tcPr>
          <w:p>
            <w:pPr>
              <w:pStyle w:val="TableParagraph"/>
              <w:spacing w:before="0"/>
              <w:rPr>
                <w:sz w:val="10"/>
              </w:rPr>
            </w:pPr>
          </w:p>
        </w:tc>
        <w:tc>
          <w:tcPr>
            <w:tcW w:w="1267" w:type="dxa"/>
          </w:tcPr>
          <w:p>
            <w:pPr>
              <w:pStyle w:val="TableParagraph"/>
              <w:spacing w:before="0"/>
              <w:rPr>
                <w:sz w:val="10"/>
              </w:rPr>
            </w:pPr>
          </w:p>
        </w:tc>
        <w:tc>
          <w:tcPr>
            <w:tcW w:w="883" w:type="dxa"/>
          </w:tcPr>
          <w:p>
            <w:pPr>
              <w:pStyle w:val="TableParagraph"/>
              <w:spacing w:before="0"/>
              <w:rPr>
                <w:sz w:val="10"/>
              </w:rPr>
            </w:pPr>
          </w:p>
        </w:tc>
        <w:tc>
          <w:tcPr>
            <w:tcW w:w="1211" w:type="dxa"/>
          </w:tcPr>
          <w:p>
            <w:pPr>
              <w:pStyle w:val="TableParagraph"/>
              <w:spacing w:before="0"/>
              <w:rPr>
                <w:sz w:val="10"/>
              </w:rPr>
            </w:pPr>
          </w:p>
        </w:tc>
        <w:tc>
          <w:tcPr>
            <w:tcW w:w="1524" w:type="dxa"/>
          </w:tcPr>
          <w:p>
            <w:pPr>
              <w:pStyle w:val="TableParagraph"/>
              <w:spacing w:before="0"/>
              <w:rPr>
                <w:sz w:val="10"/>
              </w:rPr>
            </w:pPr>
          </w:p>
        </w:tc>
        <w:tc>
          <w:tcPr>
            <w:tcW w:w="1203" w:type="dxa"/>
          </w:tcPr>
          <w:p>
            <w:pPr>
              <w:pStyle w:val="TableParagraph"/>
              <w:spacing w:before="0"/>
              <w:rPr>
                <w:sz w:val="10"/>
              </w:rPr>
            </w:pPr>
          </w:p>
        </w:tc>
        <w:tc>
          <w:tcPr>
            <w:tcW w:w="1813" w:type="dxa"/>
          </w:tcPr>
          <w:p>
            <w:pPr>
              <w:pStyle w:val="TableParagraph"/>
              <w:spacing w:before="0"/>
              <w:rPr>
                <w:sz w:val="10"/>
              </w:rPr>
            </w:pPr>
          </w:p>
        </w:tc>
      </w:tr>
      <w:tr>
        <w:trPr>
          <w:trHeight w:val="172" w:hRule="atLeast"/>
        </w:trPr>
        <w:tc>
          <w:tcPr>
            <w:tcW w:w="1281" w:type="dxa"/>
          </w:tcPr>
          <w:p>
            <w:pPr>
              <w:pStyle w:val="TableParagraph"/>
              <w:spacing w:line="153" w:lineRule="exact" w:before="0"/>
              <w:ind w:left="119"/>
              <w:rPr>
                <w:sz w:val="12"/>
              </w:rPr>
            </w:pPr>
            <w:r>
              <w:rPr>
                <w:w w:val="110"/>
                <w:sz w:val="12"/>
              </w:rPr>
              <w:t>PCA</w:t>
            </w:r>
            <w:r>
              <w:rPr>
                <w:spacing w:val="-8"/>
                <w:w w:val="110"/>
                <w:sz w:val="12"/>
              </w:rPr>
              <w:t> </w:t>
            </w:r>
            <w:r>
              <w:rPr>
                <w:rFonts w:ascii="Latin Modern Math"/>
                <w:w w:val="110"/>
                <w:sz w:val="12"/>
              </w:rPr>
              <w:t>+</w:t>
            </w:r>
            <w:r>
              <w:rPr>
                <w:rFonts w:ascii="Latin Modern Math"/>
                <w:spacing w:val="-11"/>
                <w:w w:val="110"/>
                <w:sz w:val="12"/>
              </w:rPr>
              <w:t> </w:t>
            </w:r>
            <w:r>
              <w:rPr>
                <w:w w:val="110"/>
                <w:sz w:val="12"/>
              </w:rPr>
              <w:t>k-</w:t>
            </w:r>
            <w:r>
              <w:rPr>
                <w:spacing w:val="-2"/>
                <w:w w:val="110"/>
                <w:sz w:val="12"/>
              </w:rPr>
              <w:t>means</w:t>
            </w:r>
          </w:p>
        </w:tc>
        <w:tc>
          <w:tcPr>
            <w:tcW w:w="1221" w:type="dxa"/>
          </w:tcPr>
          <w:p>
            <w:pPr>
              <w:pStyle w:val="TableParagraph"/>
              <w:spacing w:line="137" w:lineRule="exact"/>
              <w:ind w:left="217"/>
              <w:rPr>
                <w:sz w:val="12"/>
              </w:rPr>
            </w:pPr>
            <w:r>
              <w:rPr>
                <w:spacing w:val="-2"/>
                <w:w w:val="120"/>
                <w:sz w:val="12"/>
              </w:rPr>
              <w:t>0.8864</w:t>
            </w:r>
          </w:p>
        </w:tc>
        <w:tc>
          <w:tcPr>
            <w:tcW w:w="1267" w:type="dxa"/>
          </w:tcPr>
          <w:p>
            <w:pPr>
              <w:pStyle w:val="TableParagraph"/>
              <w:spacing w:line="137" w:lineRule="exact"/>
              <w:ind w:left="247"/>
              <w:rPr>
                <w:sz w:val="12"/>
              </w:rPr>
            </w:pPr>
            <w:r>
              <w:rPr>
                <w:spacing w:val="-2"/>
                <w:w w:val="120"/>
                <w:sz w:val="12"/>
              </w:rPr>
              <w:t>0.8851</w:t>
            </w:r>
          </w:p>
        </w:tc>
        <w:tc>
          <w:tcPr>
            <w:tcW w:w="883" w:type="dxa"/>
          </w:tcPr>
          <w:p>
            <w:pPr>
              <w:pStyle w:val="TableParagraph"/>
              <w:spacing w:line="137" w:lineRule="exact"/>
              <w:ind w:left="4"/>
              <w:jc w:val="center"/>
              <w:rPr>
                <w:sz w:val="12"/>
              </w:rPr>
            </w:pPr>
            <w:r>
              <w:rPr>
                <w:spacing w:val="-2"/>
                <w:w w:val="120"/>
                <w:sz w:val="12"/>
              </w:rPr>
              <w:t>0.8858</w:t>
            </w:r>
          </w:p>
        </w:tc>
        <w:tc>
          <w:tcPr>
            <w:tcW w:w="1211" w:type="dxa"/>
          </w:tcPr>
          <w:p>
            <w:pPr>
              <w:pStyle w:val="TableParagraph"/>
              <w:spacing w:line="137" w:lineRule="exact"/>
              <w:ind w:left="161"/>
              <w:rPr>
                <w:b/>
                <w:sz w:val="12"/>
              </w:rPr>
            </w:pPr>
            <w:r>
              <w:rPr>
                <w:b/>
                <w:spacing w:val="-2"/>
                <w:w w:val="125"/>
                <w:sz w:val="12"/>
              </w:rPr>
              <w:t>0.9094</w:t>
            </w:r>
          </w:p>
        </w:tc>
        <w:tc>
          <w:tcPr>
            <w:tcW w:w="1524" w:type="dxa"/>
          </w:tcPr>
          <w:p>
            <w:pPr>
              <w:pStyle w:val="TableParagraph"/>
              <w:spacing w:line="137" w:lineRule="exact"/>
              <w:ind w:left="219"/>
              <w:rPr>
                <w:sz w:val="12"/>
              </w:rPr>
            </w:pPr>
            <w:r>
              <w:rPr>
                <w:spacing w:val="-2"/>
                <w:w w:val="120"/>
                <w:sz w:val="12"/>
              </w:rPr>
              <w:t>0.8851</w:t>
            </w:r>
          </w:p>
        </w:tc>
        <w:tc>
          <w:tcPr>
            <w:tcW w:w="1203" w:type="dxa"/>
          </w:tcPr>
          <w:p>
            <w:pPr>
              <w:pStyle w:val="TableParagraph"/>
              <w:spacing w:line="137" w:lineRule="exact"/>
              <w:ind w:left="363"/>
              <w:rPr>
                <w:b/>
                <w:sz w:val="12"/>
              </w:rPr>
            </w:pPr>
            <w:r>
              <w:rPr>
                <w:b/>
                <w:spacing w:val="-2"/>
                <w:w w:val="125"/>
                <w:sz w:val="12"/>
              </w:rPr>
              <w:t>0.5833</w:t>
            </w:r>
          </w:p>
        </w:tc>
        <w:tc>
          <w:tcPr>
            <w:tcW w:w="1813" w:type="dxa"/>
          </w:tcPr>
          <w:p>
            <w:pPr>
              <w:pStyle w:val="TableParagraph"/>
              <w:spacing w:line="137" w:lineRule="exact"/>
              <w:ind w:left="265"/>
              <w:rPr>
                <w:sz w:val="12"/>
              </w:rPr>
            </w:pPr>
            <w:r>
              <w:rPr>
                <w:spacing w:val="-10"/>
                <w:w w:val="120"/>
                <w:sz w:val="12"/>
              </w:rPr>
              <w:t>3</w:t>
            </w:r>
          </w:p>
        </w:tc>
      </w:tr>
      <w:tr>
        <w:trPr>
          <w:trHeight w:val="170" w:hRule="atLeast"/>
        </w:trPr>
        <w:tc>
          <w:tcPr>
            <w:tcW w:w="1281" w:type="dxa"/>
          </w:tcPr>
          <w:p>
            <w:pPr>
              <w:pStyle w:val="TableParagraph"/>
              <w:spacing w:line="137" w:lineRule="exact" w:before="13"/>
              <w:ind w:left="119"/>
              <w:rPr>
                <w:sz w:val="12"/>
              </w:rPr>
            </w:pPr>
            <w:r>
              <w:rPr>
                <w:w w:val="110"/>
                <w:sz w:val="12"/>
              </w:rPr>
              <w:t>k-</w:t>
            </w:r>
            <w:r>
              <w:rPr>
                <w:spacing w:val="-2"/>
                <w:w w:val="110"/>
                <w:sz w:val="12"/>
              </w:rPr>
              <w:t>means</w:t>
            </w:r>
          </w:p>
        </w:tc>
        <w:tc>
          <w:tcPr>
            <w:tcW w:w="1221" w:type="dxa"/>
          </w:tcPr>
          <w:p>
            <w:pPr>
              <w:pStyle w:val="TableParagraph"/>
              <w:spacing w:line="137" w:lineRule="exact" w:before="13"/>
              <w:ind w:left="217"/>
              <w:rPr>
                <w:sz w:val="12"/>
              </w:rPr>
            </w:pPr>
            <w:r>
              <w:rPr>
                <w:spacing w:val="-2"/>
                <w:w w:val="120"/>
                <w:sz w:val="12"/>
              </w:rPr>
              <w:t>0.5696</w:t>
            </w:r>
          </w:p>
        </w:tc>
        <w:tc>
          <w:tcPr>
            <w:tcW w:w="1267" w:type="dxa"/>
          </w:tcPr>
          <w:p>
            <w:pPr>
              <w:pStyle w:val="TableParagraph"/>
              <w:spacing w:line="137" w:lineRule="exact" w:before="13"/>
              <w:ind w:left="247"/>
              <w:rPr>
                <w:sz w:val="12"/>
              </w:rPr>
            </w:pPr>
            <w:r>
              <w:rPr>
                <w:spacing w:val="-2"/>
                <w:w w:val="120"/>
                <w:sz w:val="12"/>
              </w:rPr>
              <w:t>0.5930</w:t>
            </w:r>
          </w:p>
        </w:tc>
        <w:tc>
          <w:tcPr>
            <w:tcW w:w="883" w:type="dxa"/>
          </w:tcPr>
          <w:p>
            <w:pPr>
              <w:pStyle w:val="TableParagraph"/>
              <w:spacing w:line="137" w:lineRule="exact" w:before="13"/>
              <w:ind w:left="4"/>
              <w:jc w:val="center"/>
              <w:rPr>
                <w:sz w:val="12"/>
              </w:rPr>
            </w:pPr>
            <w:r>
              <w:rPr>
                <w:spacing w:val="-2"/>
                <w:w w:val="120"/>
                <w:sz w:val="12"/>
              </w:rPr>
              <w:t>0.5811</w:t>
            </w:r>
          </w:p>
        </w:tc>
        <w:tc>
          <w:tcPr>
            <w:tcW w:w="1211" w:type="dxa"/>
          </w:tcPr>
          <w:p>
            <w:pPr>
              <w:pStyle w:val="TableParagraph"/>
              <w:spacing w:line="137" w:lineRule="exact" w:before="13"/>
              <w:ind w:left="161"/>
              <w:rPr>
                <w:sz w:val="12"/>
              </w:rPr>
            </w:pPr>
            <w:r>
              <w:rPr>
                <w:spacing w:val="-2"/>
                <w:w w:val="120"/>
                <w:sz w:val="12"/>
              </w:rPr>
              <w:t>0.5331</w:t>
            </w:r>
          </w:p>
        </w:tc>
        <w:tc>
          <w:tcPr>
            <w:tcW w:w="1524" w:type="dxa"/>
          </w:tcPr>
          <w:p>
            <w:pPr>
              <w:pStyle w:val="TableParagraph"/>
              <w:spacing w:line="137" w:lineRule="exact" w:before="13"/>
              <w:ind w:left="219"/>
              <w:rPr>
                <w:sz w:val="12"/>
              </w:rPr>
            </w:pPr>
            <w:r>
              <w:rPr>
                <w:spacing w:val="-2"/>
                <w:w w:val="120"/>
                <w:sz w:val="12"/>
              </w:rPr>
              <w:t>0.5696</w:t>
            </w:r>
          </w:p>
        </w:tc>
        <w:tc>
          <w:tcPr>
            <w:tcW w:w="1203" w:type="dxa"/>
          </w:tcPr>
          <w:p>
            <w:pPr>
              <w:pStyle w:val="TableParagraph"/>
              <w:spacing w:line="137" w:lineRule="exact" w:before="13"/>
              <w:ind w:left="363"/>
              <w:rPr>
                <w:sz w:val="12"/>
              </w:rPr>
            </w:pPr>
            <w:r>
              <w:rPr>
                <w:spacing w:val="-2"/>
                <w:w w:val="120"/>
                <w:sz w:val="12"/>
              </w:rPr>
              <w:t>0.4085</w:t>
            </w:r>
          </w:p>
        </w:tc>
        <w:tc>
          <w:tcPr>
            <w:tcW w:w="1813" w:type="dxa"/>
          </w:tcPr>
          <w:p>
            <w:pPr>
              <w:pStyle w:val="TableParagraph"/>
              <w:spacing w:line="137" w:lineRule="exact" w:before="13"/>
              <w:ind w:left="265"/>
              <w:rPr>
                <w:sz w:val="12"/>
              </w:rPr>
            </w:pPr>
            <w:r>
              <w:rPr>
                <w:spacing w:val="-10"/>
                <w:w w:val="120"/>
                <w:sz w:val="12"/>
              </w:rPr>
              <w:t>3</w:t>
            </w:r>
          </w:p>
        </w:tc>
      </w:tr>
      <w:tr>
        <w:trPr>
          <w:trHeight w:val="171" w:hRule="atLeast"/>
        </w:trPr>
        <w:tc>
          <w:tcPr>
            <w:tcW w:w="1281" w:type="dxa"/>
          </w:tcPr>
          <w:p>
            <w:pPr>
              <w:pStyle w:val="TableParagraph"/>
              <w:spacing w:line="136" w:lineRule="exact"/>
              <w:ind w:left="119"/>
              <w:rPr>
                <w:sz w:val="12"/>
              </w:rPr>
            </w:pPr>
            <w:r>
              <w:rPr>
                <w:spacing w:val="-2"/>
                <w:w w:val="115"/>
                <w:sz w:val="12"/>
              </w:rPr>
              <w:t>Agglomerative</w:t>
            </w:r>
          </w:p>
        </w:tc>
        <w:tc>
          <w:tcPr>
            <w:tcW w:w="1221" w:type="dxa"/>
          </w:tcPr>
          <w:p>
            <w:pPr>
              <w:pStyle w:val="TableParagraph"/>
              <w:spacing w:line="136" w:lineRule="exact"/>
              <w:ind w:left="217"/>
              <w:rPr>
                <w:sz w:val="12"/>
              </w:rPr>
            </w:pPr>
            <w:r>
              <w:rPr>
                <w:spacing w:val="-2"/>
                <w:w w:val="120"/>
                <w:sz w:val="12"/>
              </w:rPr>
              <w:t>0.5426</w:t>
            </w:r>
          </w:p>
        </w:tc>
        <w:tc>
          <w:tcPr>
            <w:tcW w:w="1267" w:type="dxa"/>
          </w:tcPr>
          <w:p>
            <w:pPr>
              <w:pStyle w:val="TableParagraph"/>
              <w:spacing w:line="136" w:lineRule="exact"/>
              <w:ind w:left="247"/>
              <w:rPr>
                <w:sz w:val="12"/>
              </w:rPr>
            </w:pPr>
            <w:r>
              <w:rPr>
                <w:spacing w:val="-2"/>
                <w:w w:val="120"/>
                <w:sz w:val="12"/>
              </w:rPr>
              <w:t>0.5577</w:t>
            </w:r>
          </w:p>
        </w:tc>
        <w:tc>
          <w:tcPr>
            <w:tcW w:w="883" w:type="dxa"/>
          </w:tcPr>
          <w:p>
            <w:pPr>
              <w:pStyle w:val="TableParagraph"/>
              <w:spacing w:line="136" w:lineRule="exact"/>
              <w:ind w:left="4"/>
              <w:jc w:val="center"/>
              <w:rPr>
                <w:sz w:val="12"/>
              </w:rPr>
            </w:pPr>
            <w:r>
              <w:rPr>
                <w:spacing w:val="-2"/>
                <w:w w:val="120"/>
                <w:sz w:val="12"/>
              </w:rPr>
              <w:t>0.5501</w:t>
            </w:r>
          </w:p>
        </w:tc>
        <w:tc>
          <w:tcPr>
            <w:tcW w:w="1211" w:type="dxa"/>
          </w:tcPr>
          <w:p>
            <w:pPr>
              <w:pStyle w:val="TableParagraph"/>
              <w:spacing w:line="136" w:lineRule="exact"/>
              <w:ind w:left="161"/>
              <w:rPr>
                <w:sz w:val="12"/>
              </w:rPr>
            </w:pPr>
            <w:r>
              <w:rPr>
                <w:spacing w:val="-2"/>
                <w:w w:val="120"/>
                <w:sz w:val="12"/>
              </w:rPr>
              <w:t>0.5171</w:t>
            </w:r>
          </w:p>
        </w:tc>
        <w:tc>
          <w:tcPr>
            <w:tcW w:w="1524" w:type="dxa"/>
          </w:tcPr>
          <w:p>
            <w:pPr>
              <w:pStyle w:val="TableParagraph"/>
              <w:spacing w:line="136" w:lineRule="exact"/>
              <w:ind w:left="219"/>
              <w:rPr>
                <w:sz w:val="12"/>
              </w:rPr>
            </w:pPr>
            <w:r>
              <w:rPr>
                <w:spacing w:val="-2"/>
                <w:w w:val="120"/>
                <w:sz w:val="12"/>
              </w:rPr>
              <w:t>0.5425</w:t>
            </w:r>
          </w:p>
        </w:tc>
        <w:tc>
          <w:tcPr>
            <w:tcW w:w="1203" w:type="dxa"/>
          </w:tcPr>
          <w:p>
            <w:pPr>
              <w:pStyle w:val="TableParagraph"/>
              <w:spacing w:line="136" w:lineRule="exact"/>
              <w:ind w:left="363"/>
              <w:rPr>
                <w:sz w:val="12"/>
              </w:rPr>
            </w:pPr>
            <w:r>
              <w:rPr>
                <w:spacing w:val="-2"/>
                <w:w w:val="120"/>
                <w:sz w:val="12"/>
              </w:rPr>
              <w:t>0.4772</w:t>
            </w:r>
          </w:p>
        </w:tc>
        <w:tc>
          <w:tcPr>
            <w:tcW w:w="1813" w:type="dxa"/>
          </w:tcPr>
          <w:p>
            <w:pPr>
              <w:pStyle w:val="TableParagraph"/>
              <w:spacing w:line="136" w:lineRule="exact"/>
              <w:ind w:left="265"/>
              <w:rPr>
                <w:sz w:val="12"/>
              </w:rPr>
            </w:pPr>
            <w:r>
              <w:rPr>
                <w:spacing w:val="-10"/>
                <w:w w:val="120"/>
                <w:sz w:val="12"/>
              </w:rPr>
              <w:t>3</w:t>
            </w:r>
          </w:p>
        </w:tc>
      </w:tr>
      <w:tr>
        <w:trPr>
          <w:trHeight w:val="206" w:hRule="atLeast"/>
        </w:trPr>
        <w:tc>
          <w:tcPr>
            <w:tcW w:w="1281" w:type="dxa"/>
            <w:tcBorders>
              <w:bottom w:val="single" w:sz="4" w:space="0" w:color="000000"/>
            </w:tcBorders>
          </w:tcPr>
          <w:p>
            <w:pPr>
              <w:pStyle w:val="TableParagraph"/>
              <w:ind w:left="119"/>
              <w:rPr>
                <w:sz w:val="12"/>
              </w:rPr>
            </w:pPr>
            <w:r>
              <w:rPr>
                <w:spacing w:val="-2"/>
                <w:sz w:val="12"/>
              </w:rPr>
              <w:t>DBSCAN</w:t>
            </w:r>
          </w:p>
        </w:tc>
        <w:tc>
          <w:tcPr>
            <w:tcW w:w="1221" w:type="dxa"/>
            <w:tcBorders>
              <w:bottom w:val="single" w:sz="4" w:space="0" w:color="000000"/>
            </w:tcBorders>
          </w:tcPr>
          <w:p>
            <w:pPr>
              <w:pStyle w:val="TableParagraph"/>
              <w:ind w:left="217"/>
              <w:rPr>
                <w:sz w:val="12"/>
              </w:rPr>
            </w:pPr>
            <w:r>
              <w:rPr>
                <w:spacing w:val="-2"/>
                <w:w w:val="120"/>
                <w:sz w:val="12"/>
              </w:rPr>
              <w:t>0.2482</w:t>
            </w:r>
          </w:p>
        </w:tc>
        <w:tc>
          <w:tcPr>
            <w:tcW w:w="1267" w:type="dxa"/>
            <w:tcBorders>
              <w:bottom w:val="single" w:sz="4" w:space="0" w:color="000000"/>
            </w:tcBorders>
          </w:tcPr>
          <w:p>
            <w:pPr>
              <w:pStyle w:val="TableParagraph"/>
              <w:ind w:left="247"/>
              <w:rPr>
                <w:sz w:val="12"/>
              </w:rPr>
            </w:pPr>
            <w:r>
              <w:rPr>
                <w:spacing w:val="-2"/>
                <w:w w:val="120"/>
                <w:sz w:val="12"/>
              </w:rPr>
              <w:t>0.1758</w:t>
            </w:r>
          </w:p>
        </w:tc>
        <w:tc>
          <w:tcPr>
            <w:tcW w:w="883" w:type="dxa"/>
            <w:tcBorders>
              <w:bottom w:val="single" w:sz="4" w:space="0" w:color="000000"/>
            </w:tcBorders>
          </w:tcPr>
          <w:p>
            <w:pPr>
              <w:pStyle w:val="TableParagraph"/>
              <w:ind w:left="4"/>
              <w:jc w:val="center"/>
              <w:rPr>
                <w:sz w:val="12"/>
              </w:rPr>
            </w:pPr>
            <w:r>
              <w:rPr>
                <w:spacing w:val="-2"/>
                <w:w w:val="120"/>
                <w:sz w:val="12"/>
              </w:rPr>
              <w:t>0.2058</w:t>
            </w:r>
          </w:p>
        </w:tc>
        <w:tc>
          <w:tcPr>
            <w:tcW w:w="1211" w:type="dxa"/>
            <w:tcBorders>
              <w:bottom w:val="single" w:sz="4" w:space="0" w:color="000000"/>
            </w:tcBorders>
          </w:tcPr>
          <w:p>
            <w:pPr>
              <w:pStyle w:val="TableParagraph"/>
              <w:ind w:left="161"/>
              <w:rPr>
                <w:sz w:val="12"/>
              </w:rPr>
            </w:pPr>
            <w:r>
              <w:rPr>
                <w:spacing w:val="-2"/>
                <w:w w:val="120"/>
                <w:sz w:val="12"/>
              </w:rPr>
              <w:t>0.0227</w:t>
            </w:r>
          </w:p>
        </w:tc>
        <w:tc>
          <w:tcPr>
            <w:tcW w:w="1524" w:type="dxa"/>
            <w:tcBorders>
              <w:bottom w:val="single" w:sz="4" w:space="0" w:color="000000"/>
            </w:tcBorders>
          </w:tcPr>
          <w:p>
            <w:pPr>
              <w:pStyle w:val="TableParagraph"/>
              <w:ind w:left="219"/>
              <w:rPr>
                <w:sz w:val="12"/>
              </w:rPr>
            </w:pPr>
            <w:r>
              <w:rPr>
                <w:spacing w:val="-2"/>
                <w:w w:val="120"/>
                <w:sz w:val="12"/>
              </w:rPr>
              <w:t>0.1756</w:t>
            </w:r>
          </w:p>
        </w:tc>
        <w:tc>
          <w:tcPr>
            <w:tcW w:w="1203" w:type="dxa"/>
            <w:tcBorders>
              <w:bottom w:val="single" w:sz="4" w:space="0" w:color="000000"/>
            </w:tcBorders>
          </w:tcPr>
          <w:p>
            <w:pPr>
              <w:pStyle w:val="TableParagraph"/>
              <w:ind w:left="363"/>
              <w:rPr>
                <w:sz w:val="12"/>
              </w:rPr>
            </w:pPr>
            <w:r>
              <w:rPr>
                <w:spacing w:val="-2"/>
                <w:w w:val="120"/>
                <w:sz w:val="12"/>
              </w:rPr>
              <w:t>0.4266</w:t>
            </w:r>
          </w:p>
        </w:tc>
        <w:tc>
          <w:tcPr>
            <w:tcW w:w="1813" w:type="dxa"/>
            <w:tcBorders>
              <w:bottom w:val="single" w:sz="4" w:space="0" w:color="000000"/>
            </w:tcBorders>
          </w:tcPr>
          <w:p>
            <w:pPr>
              <w:pStyle w:val="TableParagraph"/>
              <w:ind w:left="265"/>
              <w:rPr>
                <w:sz w:val="12"/>
              </w:rPr>
            </w:pPr>
            <w:r>
              <w:rPr>
                <w:spacing w:val="-10"/>
                <w:w w:val="120"/>
                <w:sz w:val="12"/>
              </w:rPr>
              <w:t>3</w:t>
            </w:r>
          </w:p>
        </w:tc>
      </w:tr>
    </w:tbl>
    <w:p>
      <w:pPr>
        <w:pStyle w:val="BodyText"/>
        <w:spacing w:before="2"/>
        <w:ind w:left="0"/>
        <w:rPr>
          <w:sz w:val="18"/>
        </w:rPr>
      </w:pPr>
    </w:p>
    <w:p>
      <w:pPr>
        <w:spacing w:after="0"/>
        <w:rPr>
          <w:sz w:val="18"/>
        </w:rPr>
        <w:sectPr>
          <w:pgSz w:w="11910" w:h="15880"/>
          <w:pgMar w:header="655" w:footer="544" w:top="840" w:bottom="740" w:left="620" w:right="600"/>
        </w:sectPr>
      </w:pPr>
    </w:p>
    <w:p>
      <w:pPr>
        <w:pStyle w:val="BodyText"/>
        <w:spacing w:before="31"/>
        <w:ind w:left="0"/>
        <w:rPr>
          <w:sz w:val="20"/>
        </w:rPr>
      </w:pPr>
    </w:p>
    <w:p>
      <w:pPr>
        <w:pStyle w:val="BodyText"/>
        <w:ind w:left="172"/>
        <w:rPr>
          <w:sz w:val="20"/>
        </w:rPr>
      </w:pPr>
      <w:r>
        <w:rPr>
          <w:sz w:val="20"/>
        </w:rPr>
        <w:drawing>
          <wp:inline distT="0" distB="0" distL="0" distR="0">
            <wp:extent cx="3145054" cy="2240279"/>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50" cstate="print"/>
                    <a:stretch>
                      <a:fillRect/>
                    </a:stretch>
                  </pic:blipFill>
                  <pic:spPr>
                    <a:xfrm>
                      <a:off x="0" y="0"/>
                      <a:ext cx="3145054" cy="2240279"/>
                    </a:xfrm>
                    <a:prstGeom prst="rect">
                      <a:avLst/>
                    </a:prstGeom>
                  </pic:spPr>
                </pic:pic>
              </a:graphicData>
            </a:graphic>
          </wp:inline>
        </w:drawing>
      </w:r>
      <w:r>
        <w:rPr>
          <w:sz w:val="20"/>
        </w:rPr>
      </w:r>
    </w:p>
    <w:p>
      <w:pPr>
        <w:pStyle w:val="BodyText"/>
        <w:spacing w:before="19"/>
        <w:ind w:left="0"/>
        <w:rPr>
          <w:sz w:val="14"/>
        </w:rPr>
      </w:pPr>
    </w:p>
    <w:p>
      <w:pPr>
        <w:spacing w:before="0"/>
        <w:ind w:left="553" w:right="0" w:firstLine="0"/>
        <w:jc w:val="left"/>
        <w:rPr>
          <w:sz w:val="14"/>
        </w:rPr>
      </w:pPr>
      <w:bookmarkStart w:name="_bookmark13" w:id="24"/>
      <w:bookmarkEnd w:id="24"/>
      <w:r>
        <w:rPr/>
      </w:r>
      <w:r>
        <w:rPr>
          <w:b/>
          <w:w w:val="110"/>
          <w:sz w:val="14"/>
        </w:rPr>
        <w:t>Fig.</w:t>
      </w:r>
      <w:r>
        <w:rPr>
          <w:b/>
          <w:spacing w:val="3"/>
          <w:w w:val="110"/>
          <w:sz w:val="14"/>
        </w:rPr>
        <w:t> </w:t>
      </w:r>
      <w:r>
        <w:rPr>
          <w:b/>
          <w:w w:val="110"/>
          <w:sz w:val="14"/>
        </w:rPr>
        <w:t>7.</w:t>
      </w:r>
      <w:r>
        <w:rPr>
          <w:b/>
          <w:spacing w:val="24"/>
          <w:w w:val="110"/>
          <w:sz w:val="14"/>
        </w:rPr>
        <w:t> </w:t>
      </w:r>
      <w:r>
        <w:rPr>
          <w:w w:val="110"/>
          <w:sz w:val="14"/>
        </w:rPr>
        <w:t>Comparison</w:t>
      </w:r>
      <w:r>
        <w:rPr>
          <w:spacing w:val="3"/>
          <w:w w:val="110"/>
          <w:sz w:val="14"/>
        </w:rPr>
        <w:t> </w:t>
      </w:r>
      <w:r>
        <w:rPr>
          <w:w w:val="110"/>
          <w:sz w:val="14"/>
        </w:rPr>
        <w:t>of</w:t>
      </w:r>
      <w:r>
        <w:rPr>
          <w:spacing w:val="3"/>
          <w:w w:val="110"/>
          <w:sz w:val="14"/>
        </w:rPr>
        <w:t> </w:t>
      </w:r>
      <w:r>
        <w:rPr>
          <w:w w:val="110"/>
          <w:sz w:val="14"/>
        </w:rPr>
        <w:t>the</w:t>
      </w:r>
      <w:r>
        <w:rPr>
          <w:spacing w:val="4"/>
          <w:w w:val="110"/>
          <w:sz w:val="14"/>
        </w:rPr>
        <w:t> </w:t>
      </w:r>
      <w:r>
        <w:rPr>
          <w:w w:val="110"/>
          <w:sz w:val="14"/>
        </w:rPr>
        <w:t>methods</w:t>
      </w:r>
      <w:r>
        <w:rPr>
          <w:spacing w:val="4"/>
          <w:w w:val="110"/>
          <w:sz w:val="14"/>
        </w:rPr>
        <w:t> </w:t>
      </w:r>
      <w:r>
        <w:rPr>
          <w:w w:val="110"/>
          <w:sz w:val="14"/>
        </w:rPr>
        <w:t>on</w:t>
      </w:r>
      <w:r>
        <w:rPr>
          <w:spacing w:val="4"/>
          <w:w w:val="110"/>
          <w:sz w:val="14"/>
        </w:rPr>
        <w:t> </w:t>
      </w:r>
      <w:r>
        <w:rPr>
          <w:w w:val="110"/>
          <w:sz w:val="14"/>
        </w:rPr>
        <w:t>CSE-CIC-IDS2018</w:t>
      </w:r>
      <w:r>
        <w:rPr>
          <w:spacing w:val="3"/>
          <w:w w:val="110"/>
          <w:sz w:val="14"/>
        </w:rPr>
        <w:t> </w:t>
      </w:r>
      <w:r>
        <w:rPr>
          <w:spacing w:val="-2"/>
          <w:w w:val="110"/>
          <w:sz w:val="14"/>
        </w:rPr>
        <w:t>dataset.</w:t>
      </w:r>
    </w:p>
    <w:p>
      <w:pPr>
        <w:pStyle w:val="BodyText"/>
        <w:spacing w:before="108"/>
        <w:ind w:left="0"/>
        <w:rPr>
          <w:sz w:val="14"/>
        </w:rPr>
      </w:pPr>
    </w:p>
    <w:p>
      <w:pPr>
        <w:pStyle w:val="BodyText"/>
        <w:spacing w:line="273" w:lineRule="auto" w:before="1"/>
        <w:ind w:right="38"/>
        <w:jc w:val="both"/>
      </w:pPr>
      <w:r>
        <w:rPr/>
        <w:t>of Azerbaijan National Academy of Sciences on the virtual machine </w:t>
      </w:r>
      <w:r>
        <w:rPr/>
        <w:t>with</w:t>
      </w:r>
      <w:r>
        <w:rPr>
          <w:w w:val="110"/>
        </w:rPr>
        <w:t> Ubuntu</w:t>
      </w:r>
      <w:r>
        <w:rPr>
          <w:spacing w:val="-11"/>
          <w:w w:val="110"/>
        </w:rPr>
        <w:t> </w:t>
      </w:r>
      <w:r>
        <w:rPr>
          <w:w w:val="110"/>
        </w:rPr>
        <w:t>16.04.3</w:t>
      </w:r>
      <w:r>
        <w:rPr>
          <w:spacing w:val="-11"/>
          <w:w w:val="110"/>
        </w:rPr>
        <w:t> </w:t>
      </w:r>
      <w:r>
        <w:rPr>
          <w:w w:val="110"/>
        </w:rPr>
        <w:t>LTS</w:t>
      </w:r>
      <w:r>
        <w:rPr>
          <w:spacing w:val="-11"/>
          <w:w w:val="110"/>
        </w:rPr>
        <w:t> </w:t>
      </w:r>
      <w:r>
        <w:rPr>
          <w:w w:val="110"/>
        </w:rPr>
        <w:t>AMD64</w:t>
      </w:r>
      <w:r>
        <w:rPr>
          <w:spacing w:val="-11"/>
          <w:w w:val="110"/>
        </w:rPr>
        <w:t> </w:t>
      </w:r>
      <w:r>
        <w:rPr>
          <w:w w:val="110"/>
        </w:rPr>
        <w:t>system,</w:t>
      </w:r>
      <w:r>
        <w:rPr>
          <w:spacing w:val="-11"/>
          <w:w w:val="110"/>
        </w:rPr>
        <w:t> </w:t>
      </w:r>
      <w:r>
        <w:rPr>
          <w:w w:val="110"/>
        </w:rPr>
        <w:t>331.2-GB</w:t>
      </w:r>
      <w:r>
        <w:rPr>
          <w:spacing w:val="-11"/>
          <w:w w:val="110"/>
        </w:rPr>
        <w:t> </w:t>
      </w:r>
      <w:r>
        <w:rPr>
          <w:w w:val="110"/>
        </w:rPr>
        <w:t>memory,</w:t>
      </w:r>
      <w:r>
        <w:rPr>
          <w:spacing w:val="-11"/>
          <w:w w:val="110"/>
        </w:rPr>
        <w:t> </w:t>
      </w:r>
      <w:r>
        <w:rPr>
          <w:w w:val="110"/>
        </w:rPr>
        <w:t>and</w:t>
      </w:r>
      <w:r>
        <w:rPr>
          <w:spacing w:val="-11"/>
          <w:w w:val="110"/>
        </w:rPr>
        <w:t> </w:t>
      </w:r>
      <w:r>
        <w:rPr>
          <w:w w:val="110"/>
        </w:rPr>
        <w:t>2933.437 MHz CPU. The implementation of the method is conducted on Python and Tensorflow.</w:t>
      </w:r>
    </w:p>
    <w:p>
      <w:pPr>
        <w:pStyle w:val="BodyText"/>
        <w:spacing w:line="273" w:lineRule="auto"/>
        <w:ind w:right="38" w:firstLine="239"/>
        <w:jc w:val="both"/>
      </w:pPr>
      <w:r>
        <w:rPr>
          <w:w w:val="110"/>
        </w:rPr>
        <w:t>To provide</w:t>
      </w:r>
      <w:r>
        <w:rPr>
          <w:w w:val="110"/>
        </w:rPr>
        <w:t> the</w:t>
      </w:r>
      <w:r>
        <w:rPr>
          <w:w w:val="110"/>
        </w:rPr>
        <w:t> effective detection of DDoS</w:t>
      </w:r>
      <w:r>
        <w:rPr>
          <w:w w:val="110"/>
        </w:rPr>
        <w:t> attacks</w:t>
      </w:r>
      <w:r>
        <w:rPr>
          <w:w w:val="110"/>
        </w:rPr>
        <w:t> in the</w:t>
      </w:r>
      <w:r>
        <w:rPr>
          <w:w w:val="110"/>
        </w:rPr>
        <w:t> </w:t>
      </w:r>
      <w:r>
        <w:rPr>
          <w:w w:val="110"/>
        </w:rPr>
        <w:t>cloud environment,</w:t>
      </w:r>
      <w:r>
        <w:rPr>
          <w:w w:val="110"/>
        </w:rPr>
        <w:t> the</w:t>
      </w:r>
      <w:r>
        <w:rPr>
          <w:w w:val="110"/>
        </w:rPr>
        <w:t> classification</w:t>
      </w:r>
      <w:r>
        <w:rPr>
          <w:w w:val="110"/>
        </w:rPr>
        <w:t> model</w:t>
      </w:r>
      <w:r>
        <w:rPr>
          <w:w w:val="110"/>
        </w:rPr>
        <w:t> must</w:t>
      </w:r>
      <w:r>
        <w:rPr>
          <w:w w:val="110"/>
        </w:rPr>
        <w:t> be</w:t>
      </w:r>
      <w:r>
        <w:rPr>
          <w:w w:val="110"/>
        </w:rPr>
        <w:t> trained</w:t>
      </w:r>
      <w:r>
        <w:rPr>
          <w:w w:val="110"/>
        </w:rPr>
        <w:t> with</w:t>
      </w:r>
      <w:r>
        <w:rPr>
          <w:w w:val="110"/>
        </w:rPr>
        <w:t> large </w:t>
      </w:r>
      <w:r>
        <w:rPr/>
        <w:t>amounts</w:t>
      </w:r>
      <w:r>
        <w:rPr>
          <w:spacing w:val="25"/>
        </w:rPr>
        <w:t> </w:t>
      </w:r>
      <w:r>
        <w:rPr/>
        <w:t>of</w:t>
      </w:r>
      <w:r>
        <w:rPr>
          <w:spacing w:val="25"/>
        </w:rPr>
        <w:t> </w:t>
      </w:r>
      <w:r>
        <w:rPr/>
        <w:t>data.</w:t>
      </w:r>
      <w:r>
        <w:rPr>
          <w:spacing w:val="23"/>
        </w:rPr>
        <w:t> </w:t>
      </w:r>
      <w:r>
        <w:rPr/>
        <w:t>The</w:t>
      </w:r>
      <w:r>
        <w:rPr>
          <w:spacing w:val="25"/>
        </w:rPr>
        <w:t> </w:t>
      </w:r>
      <w:r>
        <w:rPr/>
        <w:t>CSE-CIC-IDS2018</w:t>
      </w:r>
      <w:r>
        <w:rPr>
          <w:spacing w:val="25"/>
        </w:rPr>
        <w:t> </w:t>
      </w:r>
      <w:r>
        <w:rPr/>
        <w:t>dataset</w:t>
      </w:r>
      <w:r>
        <w:rPr>
          <w:spacing w:val="23"/>
        </w:rPr>
        <w:t> </w:t>
      </w:r>
      <w:r>
        <w:rPr/>
        <w:t>of</w:t>
      </w:r>
      <w:r>
        <w:rPr>
          <w:spacing w:val="25"/>
        </w:rPr>
        <w:t> </w:t>
      </w:r>
      <w:r>
        <w:rPr/>
        <w:t>the</w:t>
      </w:r>
      <w:r>
        <w:rPr>
          <w:spacing w:val="23"/>
        </w:rPr>
        <w:t> </w:t>
      </w:r>
      <w:r>
        <w:rPr/>
        <w:t>Canadian</w:t>
      </w:r>
      <w:r>
        <w:rPr>
          <w:spacing w:val="25"/>
        </w:rPr>
        <w:t> </w:t>
      </w:r>
      <w:r>
        <w:rPr/>
        <w:t>Institute</w:t>
      </w:r>
      <w:r>
        <w:rPr>
          <w:w w:val="110"/>
        </w:rPr>
        <w:t> of</w:t>
      </w:r>
      <w:r>
        <w:rPr>
          <w:spacing w:val="45"/>
          <w:w w:val="110"/>
        </w:rPr>
        <w:t> </w:t>
      </w:r>
      <w:r>
        <w:rPr>
          <w:w w:val="110"/>
        </w:rPr>
        <w:t>Cybersecurity</w:t>
      </w:r>
      <w:r>
        <w:rPr>
          <w:spacing w:val="43"/>
          <w:w w:val="110"/>
        </w:rPr>
        <w:t> </w:t>
      </w:r>
      <w:r>
        <w:rPr>
          <w:w w:val="110"/>
        </w:rPr>
        <w:t>is</w:t>
      </w:r>
      <w:r>
        <w:rPr>
          <w:spacing w:val="44"/>
          <w:w w:val="110"/>
        </w:rPr>
        <w:t> </w:t>
      </w:r>
      <w:r>
        <w:rPr>
          <w:w w:val="110"/>
        </w:rPr>
        <w:t>used</w:t>
      </w:r>
      <w:r>
        <w:rPr>
          <w:spacing w:val="44"/>
          <w:w w:val="110"/>
        </w:rPr>
        <w:t> </w:t>
      </w:r>
      <w:r>
        <w:rPr>
          <w:w w:val="110"/>
        </w:rPr>
        <w:t>to</w:t>
      </w:r>
      <w:r>
        <w:rPr>
          <w:spacing w:val="45"/>
          <w:w w:val="110"/>
        </w:rPr>
        <w:t> </w:t>
      </w:r>
      <w:r>
        <w:rPr>
          <w:w w:val="110"/>
        </w:rPr>
        <w:t>conduct</w:t>
      </w:r>
      <w:r>
        <w:rPr>
          <w:spacing w:val="44"/>
          <w:w w:val="110"/>
        </w:rPr>
        <w:t> </w:t>
      </w:r>
      <w:r>
        <w:rPr>
          <w:w w:val="110"/>
        </w:rPr>
        <w:t>the</w:t>
      </w:r>
      <w:r>
        <w:rPr>
          <w:spacing w:val="44"/>
          <w:w w:val="110"/>
        </w:rPr>
        <w:t> </w:t>
      </w:r>
      <w:r>
        <w:rPr>
          <w:w w:val="110"/>
        </w:rPr>
        <w:t>experiments</w:t>
      </w:r>
      <w:r>
        <w:rPr>
          <w:spacing w:val="44"/>
          <w:w w:val="110"/>
        </w:rPr>
        <w:t> </w:t>
      </w:r>
      <w:r>
        <w:rPr>
          <w:w w:val="110"/>
        </w:rPr>
        <w:t>[</w:t>
      </w:r>
      <w:hyperlink w:history="true" w:anchor="_bookmark66">
        <w:r>
          <w:rPr>
            <w:color w:val="2196D1"/>
            <w:w w:val="110"/>
          </w:rPr>
          <w:t>42</w:t>
        </w:r>
      </w:hyperlink>
      <w:r>
        <w:rPr>
          <w:w w:val="110"/>
        </w:rPr>
        <w:t>,</w:t>
      </w:r>
      <w:hyperlink w:history="true" w:anchor="_bookmark67">
        <w:r>
          <w:rPr>
            <w:color w:val="2196D1"/>
            <w:w w:val="110"/>
          </w:rPr>
          <w:t>43</w:t>
        </w:r>
      </w:hyperlink>
      <w:r>
        <w:rPr>
          <w:w w:val="110"/>
        </w:rPr>
        <w:t>].</w:t>
      </w:r>
      <w:r>
        <w:rPr>
          <w:spacing w:val="45"/>
          <w:w w:val="110"/>
        </w:rPr>
        <w:t> </w:t>
      </w:r>
      <w:r>
        <w:rPr>
          <w:spacing w:val="-4"/>
          <w:w w:val="110"/>
        </w:rPr>
        <w:t>This</w:t>
      </w:r>
    </w:p>
    <w:p>
      <w:pPr>
        <w:pStyle w:val="BodyText"/>
        <w:spacing w:line="220" w:lineRule="auto"/>
        <w:ind w:right="38"/>
        <w:jc w:val="both"/>
      </w:pPr>
      <w:r>
        <w:rPr>
          <w:w w:val="110"/>
        </w:rPr>
        <w:t>dataset</w:t>
      </w:r>
      <w:r>
        <w:rPr>
          <w:w w:val="110"/>
        </w:rPr>
        <w:t> is</w:t>
      </w:r>
      <w:r>
        <w:rPr>
          <w:w w:val="110"/>
        </w:rPr>
        <w:t> constructed</w:t>
      </w:r>
      <w:r>
        <w:rPr>
          <w:w w:val="110"/>
        </w:rPr>
        <w:t> on the</w:t>
      </w:r>
      <w:r>
        <w:rPr>
          <w:w w:val="110"/>
        </w:rPr>
        <w:t> user</w:t>
      </w:r>
      <w:r>
        <w:rPr>
          <w:rFonts w:ascii="STIX" w:hAnsi="STIX"/>
          <w:w w:val="110"/>
        </w:rPr>
        <w:t>’</w:t>
      </w:r>
      <w:r>
        <w:rPr>
          <w:w w:val="110"/>
        </w:rPr>
        <w:t>s behavior</w:t>
      </w:r>
      <w:r>
        <w:rPr>
          <w:w w:val="110"/>
        </w:rPr>
        <w:t> based</w:t>
      </w:r>
      <w:r>
        <w:rPr>
          <w:w w:val="110"/>
        </w:rPr>
        <w:t> on HTTPS,</w:t>
      </w:r>
      <w:r>
        <w:rPr>
          <w:w w:val="110"/>
        </w:rPr>
        <w:t> HTTP, </w:t>
      </w:r>
      <w:r>
        <w:rPr/>
        <w:t>SMTP,</w:t>
      </w:r>
      <w:r>
        <w:rPr>
          <w:spacing w:val="20"/>
        </w:rPr>
        <w:t> </w:t>
      </w:r>
      <w:r>
        <w:rPr/>
        <w:t>POP3,</w:t>
      </w:r>
      <w:r>
        <w:rPr>
          <w:spacing w:val="20"/>
        </w:rPr>
        <w:t> </w:t>
      </w:r>
      <w:r>
        <w:rPr/>
        <w:t>IMAP,</w:t>
      </w:r>
      <w:r>
        <w:rPr>
          <w:spacing w:val="18"/>
        </w:rPr>
        <w:t> </w:t>
      </w:r>
      <w:r>
        <w:rPr/>
        <w:t>SSH,</w:t>
      </w:r>
      <w:r>
        <w:rPr>
          <w:spacing w:val="20"/>
        </w:rPr>
        <w:t> </w:t>
      </w:r>
      <w:r>
        <w:rPr/>
        <w:t>and</w:t>
      </w:r>
      <w:r>
        <w:rPr>
          <w:spacing w:val="19"/>
        </w:rPr>
        <w:t> </w:t>
      </w:r>
      <w:r>
        <w:rPr/>
        <w:t>FTP</w:t>
      </w:r>
      <w:r>
        <w:rPr>
          <w:spacing w:val="22"/>
        </w:rPr>
        <w:t> </w:t>
      </w:r>
      <w:r>
        <w:rPr/>
        <w:t>protocols.</w:t>
      </w:r>
      <w:r>
        <w:rPr>
          <w:spacing w:val="18"/>
        </w:rPr>
        <w:t> </w:t>
      </w:r>
      <w:r>
        <w:rPr/>
        <w:t>The</w:t>
      </w:r>
      <w:r>
        <w:rPr>
          <w:spacing w:val="20"/>
        </w:rPr>
        <w:t> </w:t>
      </w:r>
      <w:r>
        <w:rPr/>
        <w:t>dataset</w:t>
      </w:r>
      <w:r>
        <w:rPr>
          <w:spacing w:val="19"/>
        </w:rPr>
        <w:t> </w:t>
      </w:r>
      <w:r>
        <w:rPr/>
        <w:t>is</w:t>
      </w:r>
      <w:r>
        <w:rPr>
          <w:spacing w:val="20"/>
        </w:rPr>
        <w:t> </w:t>
      </w:r>
      <w:r>
        <w:rPr/>
        <w:t>available</w:t>
      </w:r>
      <w:r>
        <w:rPr>
          <w:spacing w:val="20"/>
        </w:rPr>
        <w:t> </w:t>
      </w:r>
      <w:r>
        <w:rPr>
          <w:spacing w:val="-5"/>
        </w:rPr>
        <w:t>on</w:t>
      </w:r>
    </w:p>
    <w:p>
      <w:pPr>
        <w:pStyle w:val="BodyText"/>
        <w:spacing w:before="22"/>
        <w:jc w:val="both"/>
      </w:pPr>
      <w:r>
        <w:rPr>
          <w:w w:val="110"/>
        </w:rPr>
        <w:t>the</w:t>
      </w:r>
      <w:r>
        <w:rPr>
          <w:spacing w:val="-2"/>
          <w:w w:val="110"/>
        </w:rPr>
        <w:t> </w:t>
      </w:r>
      <w:r>
        <w:rPr>
          <w:w w:val="110"/>
        </w:rPr>
        <w:t>Canadian</w:t>
      </w:r>
      <w:r>
        <w:rPr>
          <w:spacing w:val="-2"/>
          <w:w w:val="110"/>
        </w:rPr>
        <w:t> </w:t>
      </w:r>
      <w:r>
        <w:rPr>
          <w:w w:val="110"/>
        </w:rPr>
        <w:t>Institute</w:t>
      </w:r>
      <w:r>
        <w:rPr>
          <w:spacing w:val="-2"/>
          <w:w w:val="110"/>
        </w:rPr>
        <w:t> </w:t>
      </w:r>
      <w:r>
        <w:rPr>
          <w:w w:val="110"/>
        </w:rPr>
        <w:t>for</w:t>
      </w:r>
      <w:r>
        <w:rPr>
          <w:spacing w:val="-1"/>
          <w:w w:val="110"/>
        </w:rPr>
        <w:t> </w:t>
      </w:r>
      <w:r>
        <w:rPr>
          <w:w w:val="110"/>
        </w:rPr>
        <w:t>Cybersecurity</w:t>
      </w:r>
      <w:r>
        <w:rPr>
          <w:spacing w:val="-2"/>
          <w:w w:val="110"/>
        </w:rPr>
        <w:t> website.</w:t>
      </w:r>
    </w:p>
    <w:p>
      <w:pPr>
        <w:pStyle w:val="BodyText"/>
        <w:spacing w:line="273" w:lineRule="auto" w:before="25"/>
        <w:ind w:right="38" w:firstLine="239"/>
        <w:jc w:val="both"/>
      </w:pPr>
      <w:r>
        <w:rPr>
          <w:w w:val="110"/>
        </w:rPr>
        <w:t>In</w:t>
      </w:r>
      <w:r>
        <w:rPr>
          <w:spacing w:val="-11"/>
          <w:w w:val="110"/>
        </w:rPr>
        <w:t> </w:t>
      </w:r>
      <w:r>
        <w:rPr>
          <w:w w:val="110"/>
        </w:rPr>
        <w:t>this</w:t>
      </w:r>
      <w:r>
        <w:rPr>
          <w:spacing w:val="-11"/>
          <w:w w:val="110"/>
        </w:rPr>
        <w:t> </w:t>
      </w:r>
      <w:r>
        <w:rPr>
          <w:w w:val="110"/>
        </w:rPr>
        <w:t>dataset,</w:t>
      </w:r>
      <w:r>
        <w:rPr>
          <w:spacing w:val="-11"/>
          <w:w w:val="110"/>
        </w:rPr>
        <w:t> </w:t>
      </w:r>
      <w:r>
        <w:rPr>
          <w:w w:val="110"/>
        </w:rPr>
        <w:t>the</w:t>
      </w:r>
      <w:r>
        <w:rPr>
          <w:spacing w:val="-11"/>
          <w:w w:val="110"/>
        </w:rPr>
        <w:t> </w:t>
      </w:r>
      <w:r>
        <w:rPr>
          <w:w w:val="110"/>
        </w:rPr>
        <w:t>data</w:t>
      </w:r>
      <w:r>
        <w:rPr>
          <w:spacing w:val="-11"/>
          <w:w w:val="110"/>
        </w:rPr>
        <w:t> </w:t>
      </w:r>
      <w:r>
        <w:rPr>
          <w:w w:val="110"/>
        </w:rPr>
        <w:t>is</w:t>
      </w:r>
      <w:r>
        <w:rPr>
          <w:spacing w:val="-11"/>
          <w:w w:val="110"/>
        </w:rPr>
        <w:t> </w:t>
      </w:r>
      <w:r>
        <w:rPr>
          <w:w w:val="110"/>
        </w:rPr>
        <w:t>recorded</w:t>
      </w:r>
      <w:r>
        <w:rPr>
          <w:spacing w:val="-11"/>
          <w:w w:val="110"/>
        </w:rPr>
        <w:t> </w:t>
      </w:r>
      <w:r>
        <w:rPr>
          <w:w w:val="110"/>
        </w:rPr>
        <w:t>separately</w:t>
      </w:r>
      <w:r>
        <w:rPr>
          <w:spacing w:val="-11"/>
          <w:w w:val="110"/>
        </w:rPr>
        <w:t> </w:t>
      </w:r>
      <w:r>
        <w:rPr>
          <w:w w:val="110"/>
        </w:rPr>
        <w:t>in</w:t>
      </w:r>
      <w:r>
        <w:rPr>
          <w:spacing w:val="-11"/>
          <w:w w:val="110"/>
        </w:rPr>
        <w:t> </w:t>
      </w:r>
      <w:r>
        <w:rPr>
          <w:w w:val="110"/>
        </w:rPr>
        <w:t>CSV</w:t>
      </w:r>
      <w:r>
        <w:rPr>
          <w:spacing w:val="-11"/>
          <w:w w:val="110"/>
        </w:rPr>
        <w:t> </w:t>
      </w:r>
      <w:r>
        <w:rPr>
          <w:w w:val="110"/>
        </w:rPr>
        <w:t>files</w:t>
      </w:r>
      <w:r>
        <w:rPr>
          <w:spacing w:val="-11"/>
          <w:w w:val="110"/>
        </w:rPr>
        <w:t> </w:t>
      </w:r>
      <w:r>
        <w:rPr>
          <w:w w:val="110"/>
        </w:rPr>
        <w:t>on</w:t>
      </w:r>
      <w:r>
        <w:rPr>
          <w:spacing w:val="-11"/>
          <w:w w:val="110"/>
        </w:rPr>
        <w:t> </w:t>
      </w:r>
      <w:r>
        <w:rPr>
          <w:w w:val="110"/>
        </w:rPr>
        <w:t>days</w:t>
      </w:r>
      <w:r>
        <w:rPr>
          <w:spacing w:val="-10"/>
          <w:w w:val="110"/>
        </w:rPr>
        <w:t> </w:t>
      </w:r>
      <w:r>
        <w:rPr>
          <w:w w:val="110"/>
        </w:rPr>
        <w:t>of the</w:t>
      </w:r>
      <w:r>
        <w:rPr>
          <w:w w:val="110"/>
        </w:rPr>
        <w:t> week.</w:t>
      </w:r>
      <w:r>
        <w:rPr>
          <w:w w:val="110"/>
        </w:rPr>
        <w:t> The</w:t>
      </w:r>
      <w:r>
        <w:rPr>
          <w:w w:val="110"/>
        </w:rPr>
        <w:t> data</w:t>
      </w:r>
      <w:r>
        <w:rPr>
          <w:w w:val="110"/>
        </w:rPr>
        <w:t> classes</w:t>
      </w:r>
      <w:r>
        <w:rPr>
          <w:w w:val="110"/>
        </w:rPr>
        <w:t> in</w:t>
      </w:r>
      <w:r>
        <w:rPr>
          <w:w w:val="110"/>
        </w:rPr>
        <w:t> each</w:t>
      </w:r>
      <w:r>
        <w:rPr>
          <w:w w:val="110"/>
        </w:rPr>
        <w:t> of</w:t>
      </w:r>
      <w:r>
        <w:rPr>
          <w:w w:val="110"/>
        </w:rPr>
        <w:t> these</w:t>
      </w:r>
      <w:r>
        <w:rPr>
          <w:w w:val="110"/>
        </w:rPr>
        <w:t> files</w:t>
      </w:r>
      <w:r>
        <w:rPr>
          <w:w w:val="110"/>
        </w:rPr>
        <w:t> are</w:t>
      </w:r>
      <w:r>
        <w:rPr>
          <w:w w:val="110"/>
        </w:rPr>
        <w:t> also</w:t>
      </w:r>
      <w:r>
        <w:rPr>
          <w:w w:val="110"/>
        </w:rPr>
        <w:t> different.</w:t>
      </w:r>
      <w:r>
        <w:rPr>
          <w:w w:val="110"/>
        </w:rPr>
        <w:t> In </w:t>
      </w:r>
      <w:r>
        <w:rPr/>
        <w:t>general,</w:t>
      </w:r>
      <w:r>
        <w:rPr>
          <w:spacing w:val="28"/>
        </w:rPr>
        <w:t> </w:t>
      </w:r>
      <w:r>
        <w:rPr/>
        <w:t>the</w:t>
      </w:r>
      <w:r>
        <w:rPr>
          <w:spacing w:val="27"/>
        </w:rPr>
        <w:t> </w:t>
      </w:r>
      <w:r>
        <w:rPr/>
        <w:t>dataset</w:t>
      </w:r>
      <w:r>
        <w:rPr>
          <w:spacing w:val="27"/>
        </w:rPr>
        <w:t> </w:t>
      </w:r>
      <w:r>
        <w:rPr/>
        <w:t>consists</w:t>
      </w:r>
      <w:r>
        <w:rPr>
          <w:spacing w:val="28"/>
        </w:rPr>
        <w:t> </w:t>
      </w:r>
      <w:r>
        <w:rPr/>
        <w:t>of</w:t>
      </w:r>
      <w:r>
        <w:rPr>
          <w:spacing w:val="27"/>
        </w:rPr>
        <w:t> </w:t>
      </w:r>
      <w:r>
        <w:rPr/>
        <w:t>one</w:t>
      </w:r>
      <w:r>
        <w:rPr>
          <w:spacing w:val="29"/>
        </w:rPr>
        <w:t> </w:t>
      </w:r>
      <w:r>
        <w:rPr/>
        <w:t>genuine</w:t>
      </w:r>
      <w:r>
        <w:rPr>
          <w:spacing w:val="27"/>
        </w:rPr>
        <w:t> </w:t>
      </w:r>
      <w:r>
        <w:rPr/>
        <w:t>traffic</w:t>
      </w:r>
      <w:r>
        <w:rPr>
          <w:spacing w:val="28"/>
        </w:rPr>
        <w:t> </w:t>
      </w:r>
      <w:r>
        <w:rPr/>
        <w:t>class</w:t>
      </w:r>
      <w:r>
        <w:rPr>
          <w:spacing w:val="27"/>
        </w:rPr>
        <w:t> </w:t>
      </w:r>
      <w:r>
        <w:rPr/>
        <w:t>and</w:t>
      </w:r>
      <w:r>
        <w:rPr>
          <w:spacing w:val="27"/>
        </w:rPr>
        <w:t> </w:t>
      </w:r>
      <w:r>
        <w:rPr/>
        <w:t>several</w:t>
      </w:r>
      <w:r>
        <w:rPr>
          <w:spacing w:val="26"/>
        </w:rPr>
        <w:t> </w:t>
      </w:r>
      <w:r>
        <w:rPr>
          <w:spacing w:val="-4"/>
        </w:rPr>
        <w:t>most</w:t>
      </w:r>
    </w:p>
    <w:p>
      <w:pPr>
        <w:pStyle w:val="BodyText"/>
        <w:spacing w:line="273" w:lineRule="auto" w:before="91"/>
        <w:ind w:right="150"/>
        <w:jc w:val="both"/>
      </w:pPr>
      <w:r>
        <w:rPr/>
        <w:br w:type="column"/>
      </w:r>
      <w:r>
        <w:rPr/>
        <w:t>common network attack classes. DoS, DDoS, Brute Force, XSS, SQL </w:t>
      </w:r>
      <w:r>
        <w:rPr/>
        <w:t>In-</w:t>
      </w:r>
      <w:r>
        <w:rPr>
          <w:w w:val="110"/>
        </w:rPr>
        <w:t> jection,</w:t>
      </w:r>
      <w:r>
        <w:rPr>
          <w:spacing w:val="-2"/>
          <w:w w:val="110"/>
        </w:rPr>
        <w:t> </w:t>
      </w:r>
      <w:r>
        <w:rPr>
          <w:w w:val="110"/>
        </w:rPr>
        <w:t>Infiltration,</w:t>
      </w:r>
      <w:r>
        <w:rPr>
          <w:spacing w:val="-2"/>
          <w:w w:val="110"/>
        </w:rPr>
        <w:t> </w:t>
      </w:r>
      <w:r>
        <w:rPr>
          <w:w w:val="110"/>
        </w:rPr>
        <w:t>Portscan,</w:t>
      </w:r>
      <w:r>
        <w:rPr>
          <w:spacing w:val="-2"/>
          <w:w w:val="110"/>
        </w:rPr>
        <w:t> </w:t>
      </w:r>
      <w:r>
        <w:rPr>
          <w:w w:val="110"/>
        </w:rPr>
        <w:t>and</w:t>
      </w:r>
      <w:r>
        <w:rPr>
          <w:spacing w:val="-3"/>
          <w:w w:val="110"/>
        </w:rPr>
        <w:t> </w:t>
      </w:r>
      <w:r>
        <w:rPr>
          <w:w w:val="110"/>
        </w:rPr>
        <w:t>Botnet</w:t>
      </w:r>
      <w:r>
        <w:rPr>
          <w:spacing w:val="-2"/>
          <w:w w:val="110"/>
        </w:rPr>
        <w:t> </w:t>
      </w:r>
      <w:r>
        <w:rPr>
          <w:w w:val="110"/>
        </w:rPr>
        <w:t>are</w:t>
      </w:r>
      <w:r>
        <w:rPr>
          <w:spacing w:val="-2"/>
          <w:w w:val="110"/>
        </w:rPr>
        <w:t> </w:t>
      </w:r>
      <w:r>
        <w:rPr>
          <w:w w:val="110"/>
        </w:rPr>
        <w:t>attack</w:t>
      </w:r>
      <w:r>
        <w:rPr>
          <w:spacing w:val="-2"/>
          <w:w w:val="110"/>
        </w:rPr>
        <w:t> </w:t>
      </w:r>
      <w:r>
        <w:rPr>
          <w:w w:val="110"/>
        </w:rPr>
        <w:t>classes</w:t>
      </w:r>
      <w:r>
        <w:rPr>
          <w:spacing w:val="-2"/>
          <w:w w:val="110"/>
        </w:rPr>
        <w:t> </w:t>
      </w:r>
      <w:r>
        <w:rPr>
          <w:w w:val="110"/>
        </w:rPr>
        <w:t>of</w:t>
      </w:r>
      <w:r>
        <w:rPr>
          <w:spacing w:val="-3"/>
          <w:w w:val="110"/>
        </w:rPr>
        <w:t> </w:t>
      </w:r>
      <w:r>
        <w:rPr>
          <w:w w:val="110"/>
        </w:rPr>
        <w:t>the</w:t>
      </w:r>
      <w:r>
        <w:rPr>
          <w:spacing w:val="-2"/>
          <w:w w:val="110"/>
        </w:rPr>
        <w:t> </w:t>
      </w:r>
      <w:r>
        <w:rPr>
          <w:w w:val="110"/>
        </w:rPr>
        <w:t>CSE- CIC-IDS2018</w:t>
      </w:r>
      <w:r>
        <w:rPr>
          <w:w w:val="110"/>
        </w:rPr>
        <w:t> dataset.</w:t>
      </w:r>
      <w:r>
        <w:rPr>
          <w:w w:val="110"/>
        </w:rPr>
        <w:t> In</w:t>
      </w:r>
      <w:r>
        <w:rPr>
          <w:w w:val="110"/>
        </w:rPr>
        <w:t> this</w:t>
      </w:r>
      <w:r>
        <w:rPr>
          <w:w w:val="110"/>
        </w:rPr>
        <w:t> study,</w:t>
      </w:r>
      <w:r>
        <w:rPr>
          <w:w w:val="110"/>
        </w:rPr>
        <w:t> the</w:t>
      </w:r>
      <w:r>
        <w:rPr>
          <w:w w:val="110"/>
        </w:rPr>
        <w:t> CSV</w:t>
      </w:r>
      <w:r>
        <w:rPr>
          <w:w w:val="110"/>
        </w:rPr>
        <w:t> file</w:t>
      </w:r>
      <w:r>
        <w:rPr>
          <w:w w:val="110"/>
        </w:rPr>
        <w:t> consisting</w:t>
      </w:r>
      <w:r>
        <w:rPr>
          <w:w w:val="110"/>
        </w:rPr>
        <w:t> of</w:t>
      </w:r>
      <w:r>
        <w:rPr>
          <w:w w:val="110"/>
        </w:rPr>
        <w:t> three attack classes such as 0- Benign, 1- DDoS attack, and 2- DoS attack is taken. The data points of the three classes of this dataset are illustrated in </w:t>
      </w:r>
      <w:hyperlink w:history="true" w:anchor="_bookmark11">
        <w:r>
          <w:rPr>
            <w:color w:val="2196D1"/>
            <w:w w:val="110"/>
          </w:rPr>
          <w:t>Fig. 6</w:t>
        </w:r>
      </w:hyperlink>
      <w:r>
        <w:rPr>
          <w:w w:val="110"/>
        </w:rPr>
        <w:t>. The number of rows of this file is 1048574.</w:t>
      </w:r>
    </w:p>
    <w:p>
      <w:pPr>
        <w:pStyle w:val="BodyText"/>
        <w:spacing w:line="273" w:lineRule="auto"/>
        <w:ind w:right="150" w:firstLine="239"/>
        <w:jc w:val="both"/>
      </w:pPr>
      <w:r>
        <w:rPr>
          <w:w w:val="110"/>
        </w:rPr>
        <w:t>The</w:t>
      </w:r>
      <w:r>
        <w:rPr>
          <w:w w:val="110"/>
        </w:rPr>
        <w:t> dataset</w:t>
      </w:r>
      <w:r>
        <w:rPr>
          <w:w w:val="110"/>
        </w:rPr>
        <w:t> is</w:t>
      </w:r>
      <w:r>
        <w:rPr>
          <w:w w:val="110"/>
        </w:rPr>
        <w:t> fully</w:t>
      </w:r>
      <w:r>
        <w:rPr>
          <w:w w:val="110"/>
        </w:rPr>
        <w:t> labeled</w:t>
      </w:r>
      <w:r>
        <w:rPr>
          <w:w w:val="110"/>
        </w:rPr>
        <w:t> and</w:t>
      </w:r>
      <w:r>
        <w:rPr>
          <w:w w:val="110"/>
        </w:rPr>
        <w:t> consists</w:t>
      </w:r>
      <w:r>
        <w:rPr>
          <w:w w:val="110"/>
        </w:rPr>
        <w:t> of</w:t>
      </w:r>
      <w:r>
        <w:rPr>
          <w:w w:val="110"/>
        </w:rPr>
        <w:t> 80</w:t>
      </w:r>
      <w:r>
        <w:rPr>
          <w:w w:val="110"/>
        </w:rPr>
        <w:t> network</w:t>
      </w:r>
      <w:r>
        <w:rPr>
          <w:w w:val="110"/>
        </w:rPr>
        <w:t> </w:t>
      </w:r>
      <w:r>
        <w:rPr>
          <w:w w:val="110"/>
        </w:rPr>
        <w:t>traffic </w:t>
      </w:r>
      <w:r>
        <w:rPr>
          <w:spacing w:val="-2"/>
          <w:w w:val="110"/>
        </w:rPr>
        <w:t>features.</w:t>
      </w:r>
    </w:p>
    <w:p>
      <w:pPr>
        <w:pStyle w:val="BodyText"/>
        <w:spacing w:line="273" w:lineRule="auto"/>
        <w:ind w:right="150" w:firstLine="239"/>
        <w:jc w:val="both"/>
      </w:pPr>
      <w:r>
        <w:rPr/>
        <w:t>In the application of the proposed approach to the </w:t>
      </w:r>
      <w:r>
        <w:rPr/>
        <w:t>CSE-CIC-IDS2018</w:t>
      </w:r>
      <w:r>
        <w:rPr>
          <w:w w:val="110"/>
        </w:rPr>
        <w:t> dataset, the method achieved high values on various clustering metrics compared to existing methods (</w:t>
      </w:r>
      <w:hyperlink w:history="true" w:anchor="_bookmark12">
        <w:r>
          <w:rPr>
            <w:color w:val="2196D1"/>
            <w:w w:val="110"/>
          </w:rPr>
          <w:t>Table 1</w:t>
        </w:r>
      </w:hyperlink>
      <w:r>
        <w:rPr>
          <w:w w:val="110"/>
        </w:rPr>
        <w:t>).</w:t>
      </w:r>
    </w:p>
    <w:p>
      <w:pPr>
        <w:pStyle w:val="BodyText"/>
        <w:spacing w:line="273" w:lineRule="auto"/>
        <w:ind w:right="150" w:firstLine="239"/>
        <w:jc w:val="both"/>
      </w:pPr>
      <w:r>
        <w:rPr>
          <w:w w:val="110"/>
        </w:rPr>
        <w:t>Here, the Adjusted Rand Index (ARI) determines the similarity </w:t>
      </w:r>
      <w:r>
        <w:rPr>
          <w:w w:val="110"/>
        </w:rPr>
        <w:t>de- </w:t>
      </w:r>
      <w:r>
        <w:rPr>
          <w:spacing w:val="-2"/>
          <w:w w:val="110"/>
        </w:rPr>
        <w:t>gree</w:t>
      </w:r>
      <w:r>
        <w:rPr>
          <w:spacing w:val="-4"/>
          <w:w w:val="110"/>
        </w:rPr>
        <w:t> </w:t>
      </w:r>
      <w:r>
        <w:rPr>
          <w:spacing w:val="-2"/>
          <w:w w:val="110"/>
        </w:rPr>
        <w:t>of</w:t>
      </w:r>
      <w:r>
        <w:rPr>
          <w:spacing w:val="-4"/>
          <w:w w:val="110"/>
        </w:rPr>
        <w:t> </w:t>
      </w:r>
      <w:r>
        <w:rPr>
          <w:spacing w:val="-2"/>
          <w:w w:val="110"/>
        </w:rPr>
        <w:t>the</w:t>
      </w:r>
      <w:r>
        <w:rPr>
          <w:spacing w:val="-4"/>
          <w:w w:val="110"/>
        </w:rPr>
        <w:t> </w:t>
      </w:r>
      <w:r>
        <w:rPr>
          <w:spacing w:val="-2"/>
          <w:w w:val="110"/>
        </w:rPr>
        <w:t>samples</w:t>
      </w:r>
      <w:r>
        <w:rPr>
          <w:spacing w:val="-3"/>
          <w:w w:val="110"/>
        </w:rPr>
        <w:t> </w:t>
      </w:r>
      <w:r>
        <w:rPr>
          <w:spacing w:val="-2"/>
          <w:w w:val="110"/>
        </w:rPr>
        <w:t>included</w:t>
      </w:r>
      <w:r>
        <w:rPr>
          <w:spacing w:val="-4"/>
          <w:w w:val="110"/>
        </w:rPr>
        <w:t> </w:t>
      </w:r>
      <w:r>
        <w:rPr>
          <w:spacing w:val="-2"/>
          <w:w w:val="110"/>
        </w:rPr>
        <w:t>in</w:t>
      </w:r>
      <w:r>
        <w:rPr>
          <w:spacing w:val="-4"/>
          <w:w w:val="110"/>
        </w:rPr>
        <w:t> </w:t>
      </w:r>
      <w:r>
        <w:rPr>
          <w:spacing w:val="-2"/>
          <w:w w:val="110"/>
        </w:rPr>
        <w:t>the</w:t>
      </w:r>
      <w:r>
        <w:rPr>
          <w:spacing w:val="-4"/>
          <w:w w:val="110"/>
        </w:rPr>
        <w:t> </w:t>
      </w:r>
      <w:r>
        <w:rPr>
          <w:spacing w:val="-2"/>
          <w:w w:val="110"/>
        </w:rPr>
        <w:t>cluster.</w:t>
      </w:r>
      <w:r>
        <w:rPr>
          <w:spacing w:val="-4"/>
          <w:w w:val="110"/>
        </w:rPr>
        <w:t> </w:t>
      </w:r>
      <w:r>
        <w:rPr>
          <w:spacing w:val="-2"/>
          <w:w w:val="110"/>
        </w:rPr>
        <w:t>Therefore,</w:t>
      </w:r>
      <w:r>
        <w:rPr>
          <w:spacing w:val="-3"/>
          <w:w w:val="110"/>
        </w:rPr>
        <w:t> </w:t>
      </w:r>
      <w:r>
        <w:rPr>
          <w:spacing w:val="-2"/>
          <w:w w:val="110"/>
        </w:rPr>
        <w:t>the</w:t>
      </w:r>
      <w:r>
        <w:rPr>
          <w:spacing w:val="-4"/>
          <w:w w:val="110"/>
        </w:rPr>
        <w:t> </w:t>
      </w:r>
      <w:r>
        <w:rPr>
          <w:spacing w:val="-2"/>
          <w:w w:val="110"/>
        </w:rPr>
        <w:t>higher</w:t>
      </w:r>
      <w:r>
        <w:rPr>
          <w:spacing w:val="-4"/>
          <w:w w:val="110"/>
        </w:rPr>
        <w:t> </w:t>
      </w:r>
      <w:r>
        <w:rPr>
          <w:spacing w:val="-2"/>
          <w:w w:val="110"/>
        </w:rPr>
        <w:t>the</w:t>
      </w:r>
      <w:r>
        <w:rPr>
          <w:spacing w:val="-4"/>
          <w:w w:val="110"/>
        </w:rPr>
        <w:t> </w:t>
      </w:r>
      <w:r>
        <w:rPr>
          <w:spacing w:val="-2"/>
          <w:w w:val="110"/>
        </w:rPr>
        <w:t>ARI </w:t>
      </w:r>
      <w:r>
        <w:rPr>
          <w:w w:val="110"/>
        </w:rPr>
        <w:t>index,</w:t>
      </w:r>
      <w:r>
        <w:rPr>
          <w:spacing w:val="24"/>
          <w:w w:val="110"/>
        </w:rPr>
        <w:t> </w:t>
      </w:r>
      <w:r>
        <w:rPr>
          <w:w w:val="110"/>
        </w:rPr>
        <w:t>the</w:t>
      </w:r>
      <w:r>
        <w:rPr>
          <w:spacing w:val="26"/>
          <w:w w:val="110"/>
        </w:rPr>
        <w:t> </w:t>
      </w:r>
      <w:r>
        <w:rPr>
          <w:w w:val="110"/>
        </w:rPr>
        <w:t>better</w:t>
      </w:r>
      <w:r>
        <w:rPr>
          <w:spacing w:val="25"/>
          <w:w w:val="110"/>
        </w:rPr>
        <w:t> </w:t>
      </w:r>
      <w:r>
        <w:rPr>
          <w:w w:val="110"/>
        </w:rPr>
        <w:t>the</w:t>
      </w:r>
      <w:r>
        <w:rPr>
          <w:spacing w:val="24"/>
          <w:w w:val="110"/>
        </w:rPr>
        <w:t> </w:t>
      </w:r>
      <w:r>
        <w:rPr>
          <w:w w:val="110"/>
        </w:rPr>
        <w:t>clustering</w:t>
      </w:r>
      <w:r>
        <w:rPr>
          <w:spacing w:val="25"/>
          <w:w w:val="110"/>
        </w:rPr>
        <w:t> </w:t>
      </w:r>
      <w:r>
        <w:rPr>
          <w:w w:val="110"/>
        </w:rPr>
        <w:t>model</w:t>
      </w:r>
      <w:r>
        <w:rPr>
          <w:spacing w:val="26"/>
          <w:w w:val="110"/>
        </w:rPr>
        <w:t> </w:t>
      </w:r>
      <w:r>
        <w:rPr>
          <w:w w:val="110"/>
        </w:rPr>
        <w:t>is</w:t>
      </w:r>
      <w:r>
        <w:rPr>
          <w:spacing w:val="24"/>
          <w:w w:val="110"/>
        </w:rPr>
        <w:t> </w:t>
      </w:r>
      <w:r>
        <w:rPr>
          <w:w w:val="110"/>
        </w:rPr>
        <w:t>considered.</w:t>
      </w:r>
      <w:r>
        <w:rPr>
          <w:spacing w:val="26"/>
          <w:w w:val="110"/>
        </w:rPr>
        <w:t> </w:t>
      </w:r>
      <w:r>
        <w:rPr>
          <w:w w:val="110"/>
        </w:rPr>
        <w:t>In</w:t>
      </w:r>
      <w:r>
        <w:rPr>
          <w:spacing w:val="25"/>
          <w:w w:val="110"/>
        </w:rPr>
        <w:t> </w:t>
      </w:r>
      <w:r>
        <w:rPr>
          <w:spacing w:val="-2"/>
          <w:w w:val="110"/>
        </w:rPr>
        <w:t>experiments,</w:t>
      </w:r>
    </w:p>
    <w:p>
      <w:pPr>
        <w:pStyle w:val="BodyText"/>
        <w:spacing w:line="300" w:lineRule="exact"/>
        <w:jc w:val="both"/>
      </w:pPr>
      <w:r>
        <w:rPr/>
        <w:t>PCA</w:t>
      </w:r>
      <w:r>
        <w:rPr>
          <w:spacing w:val="7"/>
        </w:rPr>
        <w:t> </w:t>
      </w:r>
      <w:r>
        <w:rPr>
          <w:rFonts w:ascii="Latin Modern Math"/>
        </w:rPr>
        <w:t>+</w:t>
      </w:r>
      <w:r>
        <w:rPr>
          <w:rFonts w:ascii="Latin Modern Math"/>
          <w:spacing w:val="-6"/>
        </w:rPr>
        <w:t> </w:t>
      </w:r>
      <w:r>
        <w:rPr/>
        <w:t>DBSCAN,</w:t>
      </w:r>
      <w:r>
        <w:rPr>
          <w:spacing w:val="8"/>
        </w:rPr>
        <w:t> </w:t>
      </w:r>
      <w:r>
        <w:rPr/>
        <w:t>PCA</w:t>
      </w:r>
      <w:r>
        <w:rPr>
          <w:spacing w:val="7"/>
        </w:rPr>
        <w:t> </w:t>
      </w:r>
      <w:r>
        <w:rPr>
          <w:rFonts w:ascii="Latin Modern Math"/>
        </w:rPr>
        <w:t>+</w:t>
      </w:r>
      <w:r>
        <w:rPr>
          <w:rFonts w:ascii="Latin Modern Math"/>
          <w:spacing w:val="-5"/>
        </w:rPr>
        <w:t> </w:t>
      </w:r>
      <w:r>
        <w:rPr/>
        <w:t>Agglomerative,</w:t>
      </w:r>
      <w:r>
        <w:rPr>
          <w:spacing w:val="7"/>
        </w:rPr>
        <w:t> </w:t>
      </w:r>
      <w:r>
        <w:rPr/>
        <w:t>and</w:t>
      </w:r>
      <w:r>
        <w:rPr>
          <w:spacing w:val="8"/>
        </w:rPr>
        <w:t> </w:t>
      </w:r>
      <w:r>
        <w:rPr/>
        <w:t>PCA</w:t>
      </w:r>
      <w:r>
        <w:rPr>
          <w:spacing w:val="6"/>
        </w:rPr>
        <w:t> </w:t>
      </w:r>
      <w:r>
        <w:rPr>
          <w:rFonts w:ascii="Latin Modern Math"/>
        </w:rPr>
        <w:t>+</w:t>
      </w:r>
      <w:r>
        <w:rPr>
          <w:rFonts w:ascii="Latin Modern Math"/>
          <w:spacing w:val="-5"/>
        </w:rPr>
        <w:t> </w:t>
      </w:r>
      <w:r>
        <w:rPr/>
        <w:t>k-means</w:t>
      </w:r>
      <w:r>
        <w:rPr>
          <w:spacing w:val="7"/>
        </w:rPr>
        <w:t> </w:t>
      </w:r>
      <w:r>
        <w:rPr>
          <w:spacing w:val="-2"/>
        </w:rPr>
        <w:t>algorithms</w:t>
      </w:r>
    </w:p>
    <w:p>
      <w:pPr>
        <w:pStyle w:val="BodyText"/>
        <w:spacing w:line="91" w:lineRule="exact"/>
        <w:jc w:val="both"/>
      </w:pPr>
      <w:r>
        <w:rPr>
          <w:w w:val="110"/>
        </w:rPr>
        <w:t>achieved</w:t>
      </w:r>
      <w:r>
        <w:rPr>
          <w:spacing w:val="22"/>
          <w:w w:val="110"/>
        </w:rPr>
        <w:t> </w:t>
      </w:r>
      <w:r>
        <w:rPr>
          <w:w w:val="110"/>
        </w:rPr>
        <w:t>high</w:t>
      </w:r>
      <w:r>
        <w:rPr>
          <w:spacing w:val="23"/>
          <w:w w:val="110"/>
        </w:rPr>
        <w:t> </w:t>
      </w:r>
      <w:r>
        <w:rPr>
          <w:w w:val="110"/>
        </w:rPr>
        <w:t>values</w:t>
      </w:r>
      <w:r>
        <w:rPr>
          <w:spacing w:val="21"/>
          <w:w w:val="110"/>
        </w:rPr>
        <w:t> </w:t>
      </w:r>
      <w:r>
        <w:rPr>
          <w:w w:val="110"/>
        </w:rPr>
        <w:t>on</w:t>
      </w:r>
      <w:r>
        <w:rPr>
          <w:spacing w:val="22"/>
          <w:w w:val="110"/>
        </w:rPr>
        <w:t> </w:t>
      </w:r>
      <w:r>
        <w:rPr>
          <w:w w:val="110"/>
        </w:rPr>
        <w:t>the</w:t>
      </w:r>
      <w:r>
        <w:rPr>
          <w:spacing w:val="22"/>
          <w:w w:val="110"/>
        </w:rPr>
        <w:t> </w:t>
      </w:r>
      <w:r>
        <w:rPr>
          <w:w w:val="110"/>
        </w:rPr>
        <w:t>ARI</w:t>
      </w:r>
      <w:r>
        <w:rPr>
          <w:spacing w:val="22"/>
          <w:w w:val="110"/>
        </w:rPr>
        <w:t> </w:t>
      </w:r>
      <w:r>
        <w:rPr>
          <w:w w:val="110"/>
        </w:rPr>
        <w:t>index</w:t>
      </w:r>
      <w:r>
        <w:rPr>
          <w:spacing w:val="22"/>
          <w:w w:val="110"/>
        </w:rPr>
        <w:t> </w:t>
      </w:r>
      <w:r>
        <w:rPr>
          <w:w w:val="110"/>
        </w:rPr>
        <w:t>and</w:t>
      </w:r>
      <w:r>
        <w:rPr>
          <w:spacing w:val="22"/>
          <w:w w:val="110"/>
        </w:rPr>
        <w:t> </w:t>
      </w:r>
      <w:r>
        <w:rPr>
          <w:w w:val="110"/>
        </w:rPr>
        <w:t>reached</w:t>
      </w:r>
      <w:r>
        <w:rPr>
          <w:spacing w:val="22"/>
          <w:w w:val="110"/>
        </w:rPr>
        <w:t> </w:t>
      </w:r>
      <w:r>
        <w:rPr>
          <w:w w:val="110"/>
        </w:rPr>
        <w:t>0.8989,</w:t>
      </w:r>
      <w:r>
        <w:rPr>
          <w:spacing w:val="22"/>
          <w:w w:val="110"/>
        </w:rPr>
        <w:t> </w:t>
      </w:r>
      <w:r>
        <w:rPr>
          <w:spacing w:val="-2"/>
          <w:w w:val="110"/>
        </w:rPr>
        <w:t>0.9130,</w:t>
      </w:r>
    </w:p>
    <w:p>
      <w:pPr>
        <w:pStyle w:val="BodyText"/>
        <w:spacing w:line="273" w:lineRule="auto" w:before="20"/>
        <w:ind w:right="149"/>
        <w:jc w:val="both"/>
      </w:pPr>
      <w:r>
        <w:rPr>
          <w:w w:val="110"/>
        </w:rPr>
        <w:t>0.9094</w:t>
      </w:r>
      <w:r>
        <w:rPr>
          <w:w w:val="110"/>
        </w:rPr>
        <w:t> values,</w:t>
      </w:r>
      <w:r>
        <w:rPr>
          <w:w w:val="110"/>
        </w:rPr>
        <w:t> respectively.</w:t>
      </w:r>
      <w:r>
        <w:rPr>
          <w:w w:val="110"/>
        </w:rPr>
        <w:t> However,</w:t>
      </w:r>
      <w:r>
        <w:rPr>
          <w:w w:val="110"/>
        </w:rPr>
        <w:t> traditional</w:t>
      </w:r>
      <w:r>
        <w:rPr>
          <w:w w:val="110"/>
        </w:rPr>
        <w:t> k-means,</w:t>
      </w:r>
      <w:r>
        <w:rPr>
          <w:w w:val="110"/>
        </w:rPr>
        <w:t> </w:t>
      </w:r>
      <w:r>
        <w:rPr>
          <w:w w:val="110"/>
        </w:rPr>
        <w:t>Agglomer- ative,</w:t>
      </w:r>
      <w:r>
        <w:rPr>
          <w:spacing w:val="-11"/>
          <w:w w:val="110"/>
        </w:rPr>
        <w:t> </w:t>
      </w:r>
      <w:r>
        <w:rPr>
          <w:w w:val="110"/>
        </w:rPr>
        <w:t>and</w:t>
      </w:r>
      <w:r>
        <w:rPr>
          <w:spacing w:val="-11"/>
          <w:w w:val="110"/>
        </w:rPr>
        <w:t> </w:t>
      </w:r>
      <w:r>
        <w:rPr>
          <w:w w:val="110"/>
        </w:rPr>
        <w:t>DBSCAN</w:t>
      </w:r>
      <w:r>
        <w:rPr>
          <w:spacing w:val="-11"/>
          <w:w w:val="110"/>
        </w:rPr>
        <w:t> </w:t>
      </w:r>
      <w:r>
        <w:rPr>
          <w:w w:val="110"/>
        </w:rPr>
        <w:t>algorithms</w:t>
      </w:r>
      <w:r>
        <w:rPr>
          <w:spacing w:val="-11"/>
          <w:w w:val="110"/>
        </w:rPr>
        <w:t> </w:t>
      </w:r>
      <w:r>
        <w:rPr>
          <w:w w:val="110"/>
        </w:rPr>
        <w:t>achieved</w:t>
      </w:r>
      <w:r>
        <w:rPr>
          <w:spacing w:val="-11"/>
          <w:w w:val="110"/>
        </w:rPr>
        <w:t> </w:t>
      </w:r>
      <w:r>
        <w:rPr>
          <w:w w:val="110"/>
        </w:rPr>
        <w:t>lower</w:t>
      </w:r>
      <w:r>
        <w:rPr>
          <w:spacing w:val="-11"/>
          <w:w w:val="110"/>
        </w:rPr>
        <w:t> </w:t>
      </w:r>
      <w:r>
        <w:rPr>
          <w:w w:val="110"/>
        </w:rPr>
        <w:t>values</w:t>
      </w:r>
      <w:r>
        <w:rPr>
          <w:spacing w:val="-11"/>
          <w:w w:val="110"/>
        </w:rPr>
        <w:t> </w:t>
      </w:r>
      <w:r>
        <w:rPr>
          <w:w w:val="110"/>
        </w:rPr>
        <w:t>on</w:t>
      </w:r>
      <w:r>
        <w:rPr>
          <w:spacing w:val="-11"/>
          <w:w w:val="110"/>
        </w:rPr>
        <w:t> </w:t>
      </w:r>
      <w:r>
        <w:rPr>
          <w:w w:val="110"/>
        </w:rPr>
        <w:t>the</w:t>
      </w:r>
      <w:r>
        <w:rPr>
          <w:spacing w:val="-11"/>
          <w:w w:val="110"/>
        </w:rPr>
        <w:t> </w:t>
      </w:r>
      <w:r>
        <w:rPr>
          <w:w w:val="110"/>
        </w:rPr>
        <w:t>ARI</w:t>
      </w:r>
      <w:r>
        <w:rPr>
          <w:spacing w:val="-11"/>
          <w:w w:val="110"/>
        </w:rPr>
        <w:t> </w:t>
      </w:r>
      <w:r>
        <w:rPr>
          <w:w w:val="110"/>
        </w:rPr>
        <w:t>index and reached to 0.5331, 0.5171, and 0.0227 values, respectively. Note that</w:t>
      </w:r>
      <w:r>
        <w:rPr>
          <w:w w:val="110"/>
        </w:rPr>
        <w:t> ARI</w:t>
      </w:r>
      <w:r>
        <w:rPr>
          <w:w w:val="110"/>
        </w:rPr>
        <w:t> obtains</w:t>
      </w:r>
      <w:r>
        <w:rPr>
          <w:w w:val="110"/>
        </w:rPr>
        <w:t> values</w:t>
      </w:r>
      <w:r>
        <w:rPr>
          <w:w w:val="110"/>
        </w:rPr>
        <w:t> between</w:t>
      </w:r>
      <w:r>
        <w:rPr>
          <w:w w:val="110"/>
        </w:rPr>
        <w:t> 1</w:t>
      </w:r>
      <w:r>
        <w:rPr>
          <w:w w:val="110"/>
        </w:rPr>
        <w:t> and</w:t>
      </w:r>
      <w:r>
        <w:rPr>
          <w:w w:val="110"/>
        </w:rPr>
        <w:t> -1.</w:t>
      </w:r>
      <w:r>
        <w:rPr>
          <w:w w:val="110"/>
        </w:rPr>
        <w:t> The</w:t>
      </w:r>
      <w:r>
        <w:rPr>
          <w:w w:val="110"/>
        </w:rPr>
        <w:t> approximation</w:t>
      </w:r>
      <w:r>
        <w:rPr>
          <w:w w:val="110"/>
        </w:rPr>
        <w:t> of</w:t>
      </w:r>
      <w:r>
        <w:rPr>
          <w:w w:val="110"/>
        </w:rPr>
        <w:t> the index</w:t>
      </w:r>
      <w:r>
        <w:rPr>
          <w:spacing w:val="-2"/>
          <w:w w:val="110"/>
        </w:rPr>
        <w:t> </w:t>
      </w:r>
      <w:r>
        <w:rPr>
          <w:w w:val="110"/>
        </w:rPr>
        <w:t>to</w:t>
      </w:r>
      <w:r>
        <w:rPr>
          <w:spacing w:val="-2"/>
          <w:w w:val="110"/>
        </w:rPr>
        <w:t> </w:t>
      </w:r>
      <w:r>
        <w:rPr>
          <w:w w:val="110"/>
        </w:rPr>
        <w:t>0</w:t>
      </w:r>
      <w:r>
        <w:rPr>
          <w:spacing w:val="-2"/>
          <w:w w:val="110"/>
        </w:rPr>
        <w:t> </w:t>
      </w:r>
      <w:r>
        <w:rPr>
          <w:w w:val="110"/>
        </w:rPr>
        <w:t>means</w:t>
      </w:r>
      <w:r>
        <w:rPr>
          <w:spacing w:val="-3"/>
          <w:w w:val="110"/>
        </w:rPr>
        <w:t> </w:t>
      </w:r>
      <w:r>
        <w:rPr>
          <w:w w:val="110"/>
        </w:rPr>
        <w:t>placing</w:t>
      </w:r>
      <w:r>
        <w:rPr>
          <w:spacing w:val="-2"/>
          <w:w w:val="110"/>
        </w:rPr>
        <w:t> </w:t>
      </w:r>
      <w:r>
        <w:rPr>
          <w:w w:val="110"/>
        </w:rPr>
        <w:t>all</w:t>
      </w:r>
      <w:r>
        <w:rPr>
          <w:spacing w:val="-3"/>
          <w:w w:val="110"/>
        </w:rPr>
        <w:t> </w:t>
      </w:r>
      <w:r>
        <w:rPr>
          <w:w w:val="110"/>
        </w:rPr>
        <w:t>points</w:t>
      </w:r>
      <w:r>
        <w:rPr>
          <w:spacing w:val="-2"/>
          <w:w w:val="110"/>
        </w:rPr>
        <w:t> </w:t>
      </w:r>
      <w:r>
        <w:rPr>
          <w:w w:val="110"/>
        </w:rPr>
        <w:t>in</w:t>
      </w:r>
      <w:r>
        <w:rPr>
          <w:spacing w:val="-2"/>
          <w:w w:val="110"/>
        </w:rPr>
        <w:t> </w:t>
      </w:r>
      <w:r>
        <w:rPr>
          <w:w w:val="110"/>
        </w:rPr>
        <w:t>random</w:t>
      </w:r>
      <w:r>
        <w:rPr>
          <w:spacing w:val="-3"/>
          <w:w w:val="110"/>
        </w:rPr>
        <w:t> </w:t>
      </w:r>
      <w:r>
        <w:rPr>
          <w:w w:val="110"/>
        </w:rPr>
        <w:t>segments.</w:t>
      </w:r>
      <w:r>
        <w:rPr>
          <w:spacing w:val="-2"/>
          <w:w w:val="110"/>
        </w:rPr>
        <w:t> </w:t>
      </w:r>
      <w:r>
        <w:rPr>
          <w:w w:val="110"/>
        </w:rPr>
        <w:t>Placing</w:t>
      </w:r>
      <w:r>
        <w:rPr>
          <w:spacing w:val="-3"/>
          <w:w w:val="110"/>
        </w:rPr>
        <w:t> </w:t>
      </w:r>
      <w:r>
        <w:rPr>
          <w:w w:val="110"/>
        </w:rPr>
        <w:t>points in random segments are not considered the best case. The model with the</w:t>
      </w:r>
      <w:r>
        <w:rPr>
          <w:spacing w:val="-5"/>
          <w:w w:val="110"/>
        </w:rPr>
        <w:t> </w:t>
      </w:r>
      <w:r>
        <w:rPr>
          <w:w w:val="110"/>
        </w:rPr>
        <w:t>high</w:t>
      </w:r>
      <w:r>
        <w:rPr>
          <w:spacing w:val="-4"/>
          <w:w w:val="110"/>
        </w:rPr>
        <w:t> </w:t>
      </w:r>
      <w:r>
        <w:rPr>
          <w:w w:val="110"/>
        </w:rPr>
        <w:t>Silhouette</w:t>
      </w:r>
      <w:r>
        <w:rPr>
          <w:spacing w:val="-5"/>
          <w:w w:val="110"/>
        </w:rPr>
        <w:t> </w:t>
      </w:r>
      <w:r>
        <w:rPr>
          <w:w w:val="110"/>
        </w:rPr>
        <w:t>value</w:t>
      </w:r>
      <w:r>
        <w:rPr>
          <w:spacing w:val="-5"/>
          <w:w w:val="110"/>
        </w:rPr>
        <w:t> </w:t>
      </w:r>
      <w:r>
        <w:rPr>
          <w:w w:val="110"/>
        </w:rPr>
        <w:t>is</w:t>
      </w:r>
      <w:r>
        <w:rPr>
          <w:spacing w:val="-5"/>
          <w:w w:val="110"/>
        </w:rPr>
        <w:t> </w:t>
      </w:r>
      <w:r>
        <w:rPr>
          <w:w w:val="110"/>
        </w:rPr>
        <w:t>considered</w:t>
      </w:r>
      <w:r>
        <w:rPr>
          <w:spacing w:val="-4"/>
          <w:w w:val="110"/>
        </w:rPr>
        <w:t> </w:t>
      </w:r>
      <w:r>
        <w:rPr>
          <w:w w:val="110"/>
        </w:rPr>
        <w:t>a</w:t>
      </w:r>
      <w:r>
        <w:rPr>
          <w:spacing w:val="-5"/>
          <w:w w:val="110"/>
        </w:rPr>
        <w:t> </w:t>
      </w:r>
      <w:r>
        <w:rPr>
          <w:w w:val="110"/>
        </w:rPr>
        <w:t>good</w:t>
      </w:r>
      <w:r>
        <w:rPr>
          <w:spacing w:val="-4"/>
          <w:w w:val="110"/>
        </w:rPr>
        <w:t> </w:t>
      </w:r>
      <w:r>
        <w:rPr>
          <w:w w:val="110"/>
        </w:rPr>
        <w:t>clustering.</w:t>
      </w:r>
      <w:r>
        <w:rPr>
          <w:spacing w:val="-5"/>
          <w:w w:val="110"/>
        </w:rPr>
        <w:t> </w:t>
      </w:r>
      <w:r>
        <w:rPr>
          <w:w w:val="110"/>
        </w:rPr>
        <w:t>The</w:t>
      </w:r>
      <w:r>
        <w:rPr>
          <w:spacing w:val="-5"/>
          <w:w w:val="110"/>
        </w:rPr>
        <w:t> </w:t>
      </w:r>
      <w:r>
        <w:rPr>
          <w:w w:val="110"/>
        </w:rPr>
        <w:t>proposed approach also achieved high values on this metric.</w:t>
      </w:r>
    </w:p>
    <w:p>
      <w:pPr>
        <w:pStyle w:val="BodyText"/>
        <w:spacing w:line="271" w:lineRule="auto"/>
        <w:ind w:right="150" w:firstLine="239"/>
        <w:jc w:val="both"/>
      </w:pPr>
      <w:r>
        <w:rPr>
          <w:w w:val="110"/>
        </w:rPr>
        <w:t>For a better demonstration of the results in </w:t>
      </w:r>
      <w:hyperlink w:history="true" w:anchor="_bookmark12">
        <w:r>
          <w:rPr>
            <w:color w:val="2196D1"/>
            <w:w w:val="110"/>
          </w:rPr>
          <w:t>Table 1</w:t>
        </w:r>
      </w:hyperlink>
      <w:r>
        <w:rPr>
          <w:w w:val="110"/>
        </w:rPr>
        <w:t>, </w:t>
      </w:r>
      <w:hyperlink w:history="true" w:anchor="_bookmark13">
        <w:r>
          <w:rPr>
            <w:color w:val="2196D1"/>
            <w:w w:val="110"/>
          </w:rPr>
          <w:t>Fig. 7</w:t>
        </w:r>
      </w:hyperlink>
      <w:r>
        <w:rPr>
          <w:color w:val="2196D1"/>
          <w:w w:val="110"/>
        </w:rPr>
        <w:t> </w:t>
      </w:r>
      <w:r>
        <w:rPr>
          <w:w w:val="110"/>
        </w:rPr>
        <w:t>visually illustrates the comparison of methods.</w:t>
      </w:r>
    </w:p>
    <w:p>
      <w:pPr>
        <w:pStyle w:val="BodyText"/>
        <w:spacing w:line="271" w:lineRule="auto"/>
        <w:ind w:right="150" w:firstLine="239"/>
        <w:jc w:val="both"/>
      </w:pPr>
      <w:r>
        <w:rPr>
          <w:w w:val="110"/>
        </w:rPr>
        <w:t>As seen from </w:t>
      </w:r>
      <w:hyperlink w:history="true" w:anchor="_bookmark13">
        <w:r>
          <w:rPr>
            <w:color w:val="2196D1"/>
            <w:w w:val="110"/>
          </w:rPr>
          <w:t>Fig. 7</w:t>
        </w:r>
      </w:hyperlink>
      <w:r>
        <w:rPr>
          <w:w w:val="110"/>
        </w:rPr>
        <w:t>, the proposed approach demonstrates better </w:t>
      </w:r>
      <w:r>
        <w:rPr>
          <w:w w:val="110"/>
        </w:rPr>
        <w:t>re- sults compared to existing approaches.</w:t>
      </w:r>
    </w:p>
    <w:p>
      <w:pPr>
        <w:pStyle w:val="BodyText"/>
        <w:spacing w:line="273" w:lineRule="auto" w:before="1"/>
        <w:ind w:right="150" w:firstLine="239"/>
        <w:jc w:val="both"/>
      </w:pPr>
      <w:r>
        <w:rPr>
          <w:w w:val="110"/>
        </w:rPr>
        <w:t>In the process of proposed approach implementation, the </w:t>
      </w:r>
      <w:r>
        <w:rPr>
          <w:w w:val="110"/>
        </w:rPr>
        <w:t>algorithm has</w:t>
      </w:r>
      <w:r>
        <w:rPr>
          <w:spacing w:val="-11"/>
          <w:w w:val="110"/>
        </w:rPr>
        <w:t> </w:t>
      </w:r>
      <w:r>
        <w:rPr>
          <w:w w:val="110"/>
        </w:rPr>
        <w:t>divided</w:t>
      </w:r>
      <w:r>
        <w:rPr>
          <w:spacing w:val="-11"/>
          <w:w w:val="110"/>
        </w:rPr>
        <w:t> </w:t>
      </w:r>
      <w:r>
        <w:rPr>
          <w:w w:val="110"/>
        </w:rPr>
        <w:t>the</w:t>
      </w:r>
      <w:r>
        <w:rPr>
          <w:spacing w:val="-10"/>
          <w:w w:val="110"/>
        </w:rPr>
        <w:t> </w:t>
      </w:r>
      <w:r>
        <w:rPr>
          <w:w w:val="110"/>
        </w:rPr>
        <w:t>CSE-CIC-IDS2018</w:t>
      </w:r>
      <w:r>
        <w:rPr>
          <w:spacing w:val="-10"/>
          <w:w w:val="110"/>
        </w:rPr>
        <w:t> </w:t>
      </w:r>
      <w:r>
        <w:rPr>
          <w:w w:val="110"/>
        </w:rPr>
        <w:t>dataset</w:t>
      </w:r>
      <w:r>
        <w:rPr>
          <w:spacing w:val="-11"/>
          <w:w w:val="110"/>
        </w:rPr>
        <w:t> </w:t>
      </w:r>
      <w:r>
        <w:rPr>
          <w:w w:val="110"/>
        </w:rPr>
        <w:t>into</w:t>
      </w:r>
      <w:r>
        <w:rPr>
          <w:spacing w:val="-10"/>
          <w:w w:val="110"/>
        </w:rPr>
        <w:t> </w:t>
      </w:r>
      <w:r>
        <w:rPr>
          <w:w w:val="110"/>
        </w:rPr>
        <w:t>three</w:t>
      </w:r>
      <w:r>
        <w:rPr>
          <w:spacing w:val="-11"/>
          <w:w w:val="110"/>
        </w:rPr>
        <w:t> </w:t>
      </w:r>
      <w:r>
        <w:rPr>
          <w:w w:val="110"/>
        </w:rPr>
        <w:t>classes</w:t>
      </w:r>
      <w:r>
        <w:rPr>
          <w:spacing w:val="-11"/>
          <w:w w:val="110"/>
        </w:rPr>
        <w:t> </w:t>
      </w:r>
      <w:r>
        <w:rPr>
          <w:w w:val="110"/>
        </w:rPr>
        <w:t>accurately. The</w:t>
      </w:r>
      <w:r>
        <w:rPr>
          <w:w w:val="110"/>
        </w:rPr>
        <w:t> visual</w:t>
      </w:r>
      <w:r>
        <w:rPr>
          <w:w w:val="110"/>
        </w:rPr>
        <w:t> illustration</w:t>
      </w:r>
      <w:r>
        <w:rPr>
          <w:w w:val="110"/>
        </w:rPr>
        <w:t> of</w:t>
      </w:r>
      <w:r>
        <w:rPr>
          <w:w w:val="110"/>
        </w:rPr>
        <w:t> the</w:t>
      </w:r>
      <w:r>
        <w:rPr>
          <w:w w:val="110"/>
        </w:rPr>
        <w:t> clustering</w:t>
      </w:r>
      <w:r>
        <w:rPr>
          <w:w w:val="110"/>
        </w:rPr>
        <w:t> results</w:t>
      </w:r>
      <w:r>
        <w:rPr>
          <w:w w:val="110"/>
        </w:rPr>
        <w:t> of</w:t>
      </w:r>
      <w:r>
        <w:rPr>
          <w:w w:val="110"/>
        </w:rPr>
        <w:t> each</w:t>
      </w:r>
      <w:r>
        <w:rPr>
          <w:w w:val="110"/>
        </w:rPr>
        <w:t> algorithm</w:t>
      </w:r>
      <w:r>
        <w:rPr>
          <w:w w:val="110"/>
        </w:rPr>
        <w:t> is represented in </w:t>
      </w:r>
      <w:hyperlink w:history="true" w:anchor="_bookmark14">
        <w:r>
          <w:rPr>
            <w:color w:val="2196D1"/>
            <w:w w:val="110"/>
          </w:rPr>
          <w:t>Fig. 8</w:t>
        </w:r>
      </w:hyperlink>
      <w:r>
        <w:rPr>
          <w:w w:val="110"/>
        </w:rPr>
        <w:t>.</w:t>
      </w:r>
    </w:p>
    <w:p>
      <w:pPr>
        <w:pStyle w:val="BodyText"/>
        <w:spacing w:line="273" w:lineRule="auto"/>
        <w:ind w:right="150" w:firstLine="239"/>
        <w:jc w:val="both"/>
      </w:pPr>
      <w:r>
        <w:rPr>
          <w:w w:val="110"/>
        </w:rPr>
        <w:t>The</w:t>
      </w:r>
      <w:r>
        <w:rPr>
          <w:w w:val="110"/>
        </w:rPr>
        <w:t> purpose</w:t>
      </w:r>
      <w:r>
        <w:rPr>
          <w:w w:val="110"/>
        </w:rPr>
        <w:t> of</w:t>
      </w:r>
      <w:r>
        <w:rPr>
          <w:w w:val="110"/>
        </w:rPr>
        <w:t> the</w:t>
      </w:r>
      <w:r>
        <w:rPr>
          <w:w w:val="110"/>
        </w:rPr>
        <w:t> usage</w:t>
      </w:r>
      <w:r>
        <w:rPr>
          <w:w w:val="110"/>
        </w:rPr>
        <w:t> of</w:t>
      </w:r>
      <w:r>
        <w:rPr>
          <w:w w:val="110"/>
        </w:rPr>
        <w:t> the</w:t>
      </w:r>
      <w:r>
        <w:rPr>
          <w:w w:val="110"/>
        </w:rPr>
        <w:t> feature</w:t>
      </w:r>
      <w:r>
        <w:rPr>
          <w:w w:val="110"/>
        </w:rPr>
        <w:t> selection</w:t>
      </w:r>
      <w:r>
        <w:rPr>
          <w:w w:val="110"/>
        </w:rPr>
        <w:t> method</w:t>
      </w:r>
      <w:r>
        <w:rPr>
          <w:w w:val="110"/>
        </w:rPr>
        <w:t> in</w:t>
      </w:r>
      <w:r>
        <w:rPr>
          <w:w w:val="110"/>
        </w:rPr>
        <w:t> </w:t>
      </w:r>
      <w:r>
        <w:rPr>
          <w:w w:val="110"/>
        </w:rPr>
        <w:t>the approach</w:t>
      </w:r>
      <w:r>
        <w:rPr>
          <w:spacing w:val="-5"/>
          <w:w w:val="110"/>
        </w:rPr>
        <w:t> </w:t>
      </w:r>
      <w:r>
        <w:rPr>
          <w:w w:val="110"/>
        </w:rPr>
        <w:t>is</w:t>
      </w:r>
      <w:r>
        <w:rPr>
          <w:spacing w:val="-4"/>
          <w:w w:val="110"/>
        </w:rPr>
        <w:t> </w:t>
      </w:r>
      <w:r>
        <w:rPr>
          <w:w w:val="110"/>
        </w:rPr>
        <w:t>to</w:t>
      </w:r>
      <w:r>
        <w:rPr>
          <w:spacing w:val="-5"/>
          <w:w w:val="110"/>
        </w:rPr>
        <w:t> </w:t>
      </w:r>
      <w:r>
        <w:rPr>
          <w:w w:val="110"/>
        </w:rPr>
        <w:t>provide</w:t>
      </w:r>
      <w:r>
        <w:rPr>
          <w:spacing w:val="-5"/>
          <w:w w:val="110"/>
        </w:rPr>
        <w:t> </w:t>
      </w:r>
      <w:r>
        <w:rPr>
          <w:w w:val="110"/>
        </w:rPr>
        <w:t>the</w:t>
      </w:r>
      <w:r>
        <w:rPr>
          <w:spacing w:val="-4"/>
          <w:w w:val="110"/>
        </w:rPr>
        <w:t> </w:t>
      </w:r>
      <w:r>
        <w:rPr>
          <w:w w:val="110"/>
        </w:rPr>
        <w:t>absence</w:t>
      </w:r>
      <w:r>
        <w:rPr>
          <w:spacing w:val="-5"/>
          <w:w w:val="110"/>
        </w:rPr>
        <w:t> </w:t>
      </w:r>
      <w:r>
        <w:rPr>
          <w:w w:val="110"/>
        </w:rPr>
        <w:t>of</w:t>
      </w:r>
      <w:r>
        <w:rPr>
          <w:spacing w:val="-4"/>
          <w:w w:val="110"/>
        </w:rPr>
        <w:t> </w:t>
      </w:r>
      <w:r>
        <w:rPr>
          <w:w w:val="110"/>
        </w:rPr>
        <w:t>features</w:t>
      </w:r>
      <w:r>
        <w:rPr>
          <w:spacing w:val="-4"/>
          <w:w w:val="110"/>
        </w:rPr>
        <w:t> </w:t>
      </w:r>
      <w:r>
        <w:rPr>
          <w:w w:val="110"/>
        </w:rPr>
        <w:t>with</w:t>
      </w:r>
      <w:r>
        <w:rPr>
          <w:spacing w:val="-5"/>
          <w:w w:val="110"/>
        </w:rPr>
        <w:t> </w:t>
      </w:r>
      <w:r>
        <w:rPr>
          <w:w w:val="110"/>
        </w:rPr>
        <w:t>zero</w:t>
      </w:r>
      <w:r>
        <w:rPr>
          <w:spacing w:val="-5"/>
          <w:w w:val="110"/>
        </w:rPr>
        <w:t> </w:t>
      </w:r>
      <w:r>
        <w:rPr>
          <w:w w:val="110"/>
        </w:rPr>
        <w:t>elements</w:t>
      </w:r>
      <w:r>
        <w:rPr>
          <w:spacing w:val="-4"/>
          <w:w w:val="110"/>
        </w:rPr>
        <w:t> </w:t>
      </w:r>
      <w:r>
        <w:rPr>
          <w:w w:val="110"/>
        </w:rPr>
        <w:t>in</w:t>
      </w:r>
      <w:r>
        <w:rPr>
          <w:spacing w:val="-5"/>
          <w:w w:val="110"/>
        </w:rPr>
        <w:t> </w:t>
      </w:r>
      <w:r>
        <w:rPr>
          <w:w w:val="110"/>
        </w:rPr>
        <w:t>the dataset</w:t>
      </w:r>
      <w:r>
        <w:rPr>
          <w:spacing w:val="15"/>
          <w:w w:val="110"/>
        </w:rPr>
        <w:t> </w:t>
      </w:r>
      <w:r>
        <w:rPr>
          <w:w w:val="110"/>
        </w:rPr>
        <w:t>in</w:t>
      </w:r>
      <w:r>
        <w:rPr>
          <w:spacing w:val="16"/>
          <w:w w:val="110"/>
        </w:rPr>
        <w:t> </w:t>
      </w:r>
      <w:r>
        <w:rPr>
          <w:w w:val="110"/>
        </w:rPr>
        <w:t>the</w:t>
      </w:r>
      <w:r>
        <w:rPr>
          <w:spacing w:val="15"/>
          <w:w w:val="110"/>
        </w:rPr>
        <w:t> </w:t>
      </w:r>
      <w:r>
        <w:rPr>
          <w:w w:val="110"/>
        </w:rPr>
        <w:t>learning</w:t>
      </w:r>
      <w:r>
        <w:rPr>
          <w:spacing w:val="16"/>
          <w:w w:val="110"/>
        </w:rPr>
        <w:t> </w:t>
      </w:r>
      <w:r>
        <w:rPr>
          <w:w w:val="110"/>
        </w:rPr>
        <w:t>process</w:t>
      </w:r>
      <w:r>
        <w:rPr>
          <w:spacing w:val="15"/>
          <w:w w:val="110"/>
        </w:rPr>
        <w:t> </w:t>
      </w:r>
      <w:r>
        <w:rPr>
          <w:w w:val="110"/>
        </w:rPr>
        <w:t>and</w:t>
      </w:r>
      <w:r>
        <w:rPr>
          <w:spacing w:val="16"/>
          <w:w w:val="110"/>
        </w:rPr>
        <w:t> </w:t>
      </w:r>
      <w:r>
        <w:rPr>
          <w:w w:val="110"/>
        </w:rPr>
        <w:t>to</w:t>
      </w:r>
      <w:r>
        <w:rPr>
          <w:spacing w:val="15"/>
          <w:w w:val="110"/>
        </w:rPr>
        <w:t> </w:t>
      </w:r>
      <w:r>
        <w:rPr>
          <w:w w:val="110"/>
        </w:rPr>
        <w:t>reduce</w:t>
      </w:r>
      <w:r>
        <w:rPr>
          <w:spacing w:val="15"/>
          <w:w w:val="110"/>
        </w:rPr>
        <w:t> </w:t>
      </w:r>
      <w:r>
        <w:rPr>
          <w:w w:val="110"/>
        </w:rPr>
        <w:t>the</w:t>
      </w:r>
      <w:r>
        <w:rPr>
          <w:spacing w:val="16"/>
          <w:w w:val="110"/>
        </w:rPr>
        <w:t> </w:t>
      </w:r>
      <w:r>
        <w:rPr>
          <w:w w:val="110"/>
        </w:rPr>
        <w:t>size</w:t>
      </w:r>
      <w:r>
        <w:rPr>
          <w:spacing w:val="15"/>
          <w:w w:val="110"/>
        </w:rPr>
        <w:t> </w:t>
      </w:r>
      <w:r>
        <w:rPr>
          <w:w w:val="110"/>
        </w:rPr>
        <w:t>when</w:t>
      </w:r>
      <w:r>
        <w:rPr>
          <w:spacing w:val="16"/>
          <w:w w:val="110"/>
        </w:rPr>
        <w:t> </w:t>
      </w:r>
      <w:r>
        <w:rPr>
          <w:w w:val="110"/>
        </w:rPr>
        <w:t>using</w:t>
      </w:r>
      <w:r>
        <w:rPr>
          <w:spacing w:val="14"/>
          <w:w w:val="110"/>
        </w:rPr>
        <w:t> </w:t>
      </w:r>
      <w:r>
        <w:rPr>
          <w:spacing w:val="-5"/>
          <w:w w:val="110"/>
        </w:rPr>
        <w:t>big</w:t>
      </w:r>
    </w:p>
    <w:p>
      <w:pPr>
        <w:spacing w:after="0" w:line="273" w:lineRule="auto"/>
        <w:jc w:val="both"/>
        <w:sectPr>
          <w:type w:val="continuous"/>
          <w:pgSz w:w="11910" w:h="15880"/>
          <w:pgMar w:header="655" w:footer="544" w:top="620" w:bottom="280" w:left="620" w:right="600"/>
          <w:cols w:num="2" w:equalWidth="0">
            <w:col w:w="5194" w:space="186"/>
            <w:col w:w="5310"/>
          </w:cols>
        </w:sectPr>
      </w:pPr>
    </w:p>
    <w:p>
      <w:pPr>
        <w:pStyle w:val="BodyText"/>
        <w:spacing w:before="123"/>
        <w:ind w:left="0"/>
        <w:rPr>
          <w:sz w:val="20"/>
        </w:rPr>
      </w:pPr>
    </w:p>
    <w:p>
      <w:pPr>
        <w:pStyle w:val="BodyText"/>
        <w:ind w:left="172"/>
        <w:rPr>
          <w:sz w:val="20"/>
        </w:rPr>
      </w:pPr>
      <w:r>
        <w:rPr>
          <w:sz w:val="20"/>
        </w:rPr>
        <w:drawing>
          <wp:inline distT="0" distB="0" distL="0" distR="0">
            <wp:extent cx="6561460" cy="2106167"/>
            <wp:effectExtent l="0" t="0" r="0" b="0"/>
            <wp:docPr id="93" name="Image 93"/>
            <wp:cNvGraphicFramePr>
              <a:graphicFrameLocks/>
            </wp:cNvGraphicFramePr>
            <a:graphic>
              <a:graphicData uri="http://schemas.openxmlformats.org/drawingml/2006/picture">
                <pic:pic>
                  <pic:nvPicPr>
                    <pic:cNvPr id="93" name="Image 93"/>
                    <pic:cNvPicPr/>
                  </pic:nvPicPr>
                  <pic:blipFill>
                    <a:blip r:embed="rId51" cstate="print"/>
                    <a:stretch>
                      <a:fillRect/>
                    </a:stretch>
                  </pic:blipFill>
                  <pic:spPr>
                    <a:xfrm>
                      <a:off x="0" y="0"/>
                      <a:ext cx="6561460" cy="2106167"/>
                    </a:xfrm>
                    <a:prstGeom prst="rect">
                      <a:avLst/>
                    </a:prstGeom>
                  </pic:spPr>
                </pic:pic>
              </a:graphicData>
            </a:graphic>
          </wp:inline>
        </w:drawing>
      </w:r>
      <w:r>
        <w:rPr>
          <w:sz w:val="20"/>
        </w:rPr>
      </w:r>
    </w:p>
    <w:p>
      <w:pPr>
        <w:pStyle w:val="BodyText"/>
        <w:spacing w:before="9"/>
        <w:ind w:left="0"/>
        <w:rPr>
          <w:sz w:val="14"/>
        </w:rPr>
      </w:pPr>
    </w:p>
    <w:p>
      <w:pPr>
        <w:spacing w:before="0"/>
        <w:ind w:left="0" w:right="17" w:firstLine="0"/>
        <w:jc w:val="center"/>
        <w:rPr>
          <w:sz w:val="14"/>
        </w:rPr>
      </w:pPr>
      <w:bookmarkStart w:name="_bookmark14" w:id="25"/>
      <w:bookmarkEnd w:id="25"/>
      <w:r>
        <w:rPr/>
      </w:r>
      <w:r>
        <w:rPr>
          <w:b/>
          <w:w w:val="115"/>
          <w:sz w:val="14"/>
        </w:rPr>
        <w:t>Fig.</w:t>
      </w:r>
      <w:r>
        <w:rPr>
          <w:b/>
          <w:spacing w:val="-1"/>
          <w:w w:val="115"/>
          <w:sz w:val="14"/>
        </w:rPr>
        <w:t> </w:t>
      </w:r>
      <w:r>
        <w:rPr>
          <w:b/>
          <w:w w:val="115"/>
          <w:sz w:val="14"/>
        </w:rPr>
        <w:t>8.</w:t>
      </w:r>
      <w:r>
        <w:rPr>
          <w:b/>
          <w:spacing w:val="20"/>
          <w:w w:val="115"/>
          <w:sz w:val="14"/>
        </w:rPr>
        <w:t> </w:t>
      </w:r>
      <w:r>
        <w:rPr>
          <w:w w:val="115"/>
          <w:sz w:val="14"/>
        </w:rPr>
        <w:t>Clustering</w:t>
      </w:r>
      <w:r>
        <w:rPr>
          <w:spacing w:val="-1"/>
          <w:w w:val="115"/>
          <w:sz w:val="14"/>
        </w:rPr>
        <w:t> </w:t>
      </w:r>
      <w:r>
        <w:rPr>
          <w:w w:val="115"/>
          <w:sz w:val="14"/>
        </w:rPr>
        <w:t>results of the proposed </w:t>
      </w:r>
      <w:r>
        <w:rPr>
          <w:spacing w:val="-2"/>
          <w:w w:val="115"/>
          <w:sz w:val="14"/>
        </w:rPr>
        <w:t>approach.</w:t>
      </w:r>
    </w:p>
    <w:p>
      <w:pPr>
        <w:spacing w:after="0"/>
        <w:jc w:val="center"/>
        <w:rPr>
          <w:sz w:val="14"/>
        </w:rPr>
        <w:sectPr>
          <w:type w:val="continuous"/>
          <w:pgSz w:w="11910" w:h="15880"/>
          <w:pgMar w:header="655" w:footer="544" w:top="620" w:bottom="280" w:left="620" w:right="600"/>
        </w:sectPr>
      </w:pPr>
    </w:p>
    <w:p>
      <w:pPr>
        <w:pStyle w:val="BodyText"/>
        <w:spacing w:before="6"/>
        <w:ind w:left="0"/>
        <w:rPr>
          <w:sz w:val="10"/>
        </w:rPr>
      </w:pPr>
    </w:p>
    <w:p>
      <w:pPr>
        <w:spacing w:after="0"/>
        <w:rPr>
          <w:sz w:val="10"/>
        </w:rPr>
        <w:sectPr>
          <w:pgSz w:w="11910" w:h="15880"/>
          <w:pgMar w:header="655" w:footer="544" w:top="840" w:bottom="740" w:left="620" w:right="600"/>
        </w:sectPr>
      </w:pPr>
    </w:p>
    <w:p>
      <w:pPr>
        <w:spacing w:before="115"/>
        <w:ind w:left="131" w:right="0" w:firstLine="0"/>
        <w:jc w:val="left"/>
        <w:rPr>
          <w:b/>
          <w:sz w:val="14"/>
        </w:rPr>
      </w:pPr>
      <w:bookmarkStart w:name="_bookmark15" w:id="26"/>
      <w:bookmarkEnd w:id="26"/>
      <w:r>
        <w:rPr/>
      </w:r>
      <w:r>
        <w:rPr>
          <w:b/>
          <w:w w:val="110"/>
          <w:sz w:val="14"/>
        </w:rPr>
        <w:t>Table</w:t>
      </w:r>
      <w:r>
        <w:rPr>
          <w:b/>
          <w:spacing w:val="1"/>
          <w:w w:val="110"/>
          <w:sz w:val="14"/>
        </w:rPr>
        <w:t> </w:t>
      </w:r>
      <w:r>
        <w:rPr>
          <w:b/>
          <w:spacing w:val="-10"/>
          <w:w w:val="110"/>
          <w:sz w:val="14"/>
        </w:rPr>
        <w:t>2</w:t>
      </w:r>
    </w:p>
    <w:p>
      <w:pPr>
        <w:spacing w:before="31"/>
        <w:ind w:left="131" w:right="0" w:firstLine="0"/>
        <w:jc w:val="left"/>
        <w:rPr>
          <w:sz w:val="14"/>
        </w:rPr>
      </w:pPr>
      <w:r>
        <w:rPr/>
        <mc:AlternateContent>
          <mc:Choice Requires="wps">
            <w:drawing>
              <wp:anchor distT="0" distB="0" distL="0" distR="0" allowOverlap="1" layoutInCell="1" locked="0" behindDoc="0" simplePos="0" relativeHeight="15743488">
                <wp:simplePos x="0" y="0"/>
                <wp:positionH relativeFrom="page">
                  <wp:posOffset>439583</wp:posOffset>
                </wp:positionH>
                <wp:positionV relativeFrom="paragraph">
                  <wp:posOffset>156585</wp:posOffset>
                </wp:positionV>
                <wp:extent cx="3265170" cy="301625"/>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3265170" cy="30162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6"/>
                              <w:gridCol w:w="751"/>
                              <w:gridCol w:w="1269"/>
                              <w:gridCol w:w="498"/>
                              <w:gridCol w:w="684"/>
                              <w:gridCol w:w="1442"/>
                            </w:tblGrid>
                            <w:tr>
                              <w:trPr>
                                <w:trHeight w:val="253" w:hRule="atLeast"/>
                              </w:trPr>
                              <w:tc>
                                <w:tcPr>
                                  <w:tcW w:w="376" w:type="dxa"/>
                                  <w:tcBorders>
                                    <w:top w:val="single" w:sz="4" w:space="0" w:color="000000"/>
                                    <w:bottom w:val="single" w:sz="4" w:space="0" w:color="000000"/>
                                  </w:tcBorders>
                                </w:tcPr>
                                <w:p>
                                  <w:pPr>
                                    <w:pStyle w:val="TableParagraph"/>
                                    <w:spacing w:before="61"/>
                                    <w:ind w:right="39"/>
                                    <w:jc w:val="center"/>
                                    <w:rPr>
                                      <w:sz w:val="12"/>
                                    </w:rPr>
                                  </w:pPr>
                                  <w:r>
                                    <w:rPr>
                                      <w:spacing w:val="-10"/>
                                      <w:w w:val="155"/>
                                      <w:sz w:val="12"/>
                                    </w:rPr>
                                    <w:t>#</w:t>
                                  </w:r>
                                </w:p>
                              </w:tc>
                              <w:tc>
                                <w:tcPr>
                                  <w:tcW w:w="751" w:type="dxa"/>
                                  <w:tcBorders>
                                    <w:top w:val="single" w:sz="4" w:space="0" w:color="000000"/>
                                    <w:bottom w:val="single" w:sz="4" w:space="0" w:color="000000"/>
                                  </w:tcBorders>
                                </w:tcPr>
                                <w:p>
                                  <w:pPr>
                                    <w:pStyle w:val="TableParagraph"/>
                                    <w:spacing w:before="61"/>
                                    <w:ind w:left="5" w:right="30"/>
                                    <w:jc w:val="center"/>
                                    <w:rPr>
                                      <w:sz w:val="12"/>
                                    </w:rPr>
                                  </w:pPr>
                                  <w:r>
                                    <w:rPr>
                                      <w:spacing w:val="-2"/>
                                      <w:w w:val="115"/>
                                      <w:sz w:val="12"/>
                                    </w:rPr>
                                    <w:t>Feature</w:t>
                                  </w:r>
                                </w:p>
                              </w:tc>
                              <w:tc>
                                <w:tcPr>
                                  <w:tcW w:w="1269" w:type="dxa"/>
                                  <w:tcBorders>
                                    <w:top w:val="single" w:sz="4" w:space="0" w:color="000000"/>
                                    <w:bottom w:val="single" w:sz="4" w:space="0" w:color="000000"/>
                                  </w:tcBorders>
                                </w:tcPr>
                                <w:p>
                                  <w:pPr>
                                    <w:pStyle w:val="TableParagraph"/>
                                    <w:spacing w:before="61"/>
                                    <w:ind w:left="145"/>
                                    <w:rPr>
                                      <w:sz w:val="12"/>
                                    </w:rPr>
                                  </w:pPr>
                                  <w:r>
                                    <w:rPr>
                                      <w:spacing w:val="-2"/>
                                      <w:w w:val="115"/>
                                      <w:sz w:val="12"/>
                                    </w:rPr>
                                    <w:t>Description</w:t>
                                  </w:r>
                                </w:p>
                              </w:tc>
                              <w:tc>
                                <w:tcPr>
                                  <w:tcW w:w="498" w:type="dxa"/>
                                  <w:tcBorders>
                                    <w:top w:val="single" w:sz="4" w:space="0" w:color="000000"/>
                                    <w:bottom w:val="single" w:sz="4" w:space="0" w:color="000000"/>
                                  </w:tcBorders>
                                </w:tcPr>
                                <w:p>
                                  <w:pPr>
                                    <w:pStyle w:val="TableParagraph"/>
                                    <w:spacing w:before="61"/>
                                    <w:ind w:left="94" w:right="84"/>
                                    <w:jc w:val="center"/>
                                    <w:rPr>
                                      <w:sz w:val="12"/>
                                    </w:rPr>
                                  </w:pPr>
                                  <w:r>
                                    <w:rPr>
                                      <w:spacing w:val="-10"/>
                                      <w:w w:val="155"/>
                                      <w:sz w:val="12"/>
                                    </w:rPr>
                                    <w:t>#</w:t>
                                  </w:r>
                                </w:p>
                              </w:tc>
                              <w:tc>
                                <w:tcPr>
                                  <w:tcW w:w="684" w:type="dxa"/>
                                  <w:tcBorders>
                                    <w:top w:val="single" w:sz="4" w:space="0" w:color="000000"/>
                                    <w:bottom w:val="single" w:sz="4" w:space="0" w:color="000000"/>
                                  </w:tcBorders>
                                </w:tcPr>
                                <w:p>
                                  <w:pPr>
                                    <w:pStyle w:val="TableParagraph"/>
                                    <w:spacing w:before="61"/>
                                    <w:ind w:left="114"/>
                                    <w:rPr>
                                      <w:sz w:val="12"/>
                                    </w:rPr>
                                  </w:pPr>
                                  <w:r>
                                    <w:rPr>
                                      <w:spacing w:val="-2"/>
                                      <w:w w:val="115"/>
                                      <w:sz w:val="12"/>
                                    </w:rPr>
                                    <w:t>Feature</w:t>
                                  </w:r>
                                </w:p>
                              </w:tc>
                              <w:tc>
                                <w:tcPr>
                                  <w:tcW w:w="1442" w:type="dxa"/>
                                  <w:tcBorders>
                                    <w:top w:val="single" w:sz="4" w:space="0" w:color="000000"/>
                                    <w:bottom w:val="single" w:sz="4" w:space="0" w:color="000000"/>
                                  </w:tcBorders>
                                </w:tcPr>
                                <w:p>
                                  <w:pPr>
                                    <w:pStyle w:val="TableParagraph"/>
                                    <w:spacing w:before="61"/>
                                    <w:ind w:left="147"/>
                                    <w:rPr>
                                      <w:sz w:val="12"/>
                                    </w:rPr>
                                  </w:pPr>
                                  <w:r>
                                    <w:rPr>
                                      <w:spacing w:val="-2"/>
                                      <w:w w:val="115"/>
                                      <w:sz w:val="12"/>
                                    </w:rPr>
                                    <w:t>Description</w:t>
                                  </w:r>
                                </w:p>
                              </w:tc>
                            </w:tr>
                            <w:tr>
                              <w:trPr>
                                <w:trHeight w:val="202" w:hRule="atLeast"/>
                              </w:trPr>
                              <w:tc>
                                <w:tcPr>
                                  <w:tcW w:w="376" w:type="dxa"/>
                                  <w:tcBorders>
                                    <w:top w:val="single" w:sz="4" w:space="0" w:color="000000"/>
                                  </w:tcBorders>
                                </w:tcPr>
                                <w:p>
                                  <w:pPr>
                                    <w:pStyle w:val="TableParagraph"/>
                                    <w:spacing w:line="121" w:lineRule="exact" w:before="61"/>
                                    <w:ind w:left="12" w:right="39"/>
                                    <w:jc w:val="center"/>
                                    <w:rPr>
                                      <w:sz w:val="12"/>
                                    </w:rPr>
                                  </w:pPr>
                                  <w:r>
                                    <w:rPr>
                                      <w:spacing w:val="-5"/>
                                      <w:w w:val="120"/>
                                      <w:sz w:val="12"/>
                                    </w:rPr>
                                    <w:t>1.</w:t>
                                  </w:r>
                                </w:p>
                              </w:tc>
                              <w:tc>
                                <w:tcPr>
                                  <w:tcW w:w="751" w:type="dxa"/>
                                  <w:tcBorders>
                                    <w:top w:val="single" w:sz="4" w:space="0" w:color="000000"/>
                                  </w:tcBorders>
                                </w:tcPr>
                                <w:p>
                                  <w:pPr>
                                    <w:pStyle w:val="TableParagraph"/>
                                    <w:spacing w:line="121" w:lineRule="exact" w:before="61"/>
                                    <w:ind w:left="30" w:right="25"/>
                                    <w:jc w:val="center"/>
                                    <w:rPr>
                                      <w:sz w:val="12"/>
                                    </w:rPr>
                                  </w:pPr>
                                  <w:r>
                                    <w:rPr>
                                      <w:w w:val="115"/>
                                      <w:sz w:val="12"/>
                                    </w:rPr>
                                    <w:t>Dst</w:t>
                                  </w:r>
                                  <w:r>
                                    <w:rPr>
                                      <w:spacing w:val="-7"/>
                                      <w:w w:val="115"/>
                                      <w:sz w:val="12"/>
                                    </w:rPr>
                                    <w:t> </w:t>
                                  </w:r>
                                  <w:r>
                                    <w:rPr>
                                      <w:spacing w:val="-4"/>
                                      <w:w w:val="115"/>
                                      <w:sz w:val="12"/>
                                    </w:rPr>
                                    <w:t>Port</w:t>
                                  </w:r>
                                </w:p>
                              </w:tc>
                              <w:tc>
                                <w:tcPr>
                                  <w:tcW w:w="1269" w:type="dxa"/>
                                  <w:tcBorders>
                                    <w:top w:val="single" w:sz="4" w:space="0" w:color="000000"/>
                                  </w:tcBorders>
                                </w:tcPr>
                                <w:p>
                                  <w:pPr>
                                    <w:pStyle w:val="TableParagraph"/>
                                    <w:spacing w:line="121" w:lineRule="exact" w:before="61"/>
                                    <w:ind w:left="145"/>
                                    <w:rPr>
                                      <w:sz w:val="12"/>
                                    </w:rPr>
                                  </w:pPr>
                                  <w:r>
                                    <w:rPr>
                                      <w:w w:val="115"/>
                                      <w:sz w:val="12"/>
                                    </w:rPr>
                                    <w:t>Destination</w:t>
                                  </w:r>
                                  <w:r>
                                    <w:rPr>
                                      <w:spacing w:val="8"/>
                                      <w:w w:val="115"/>
                                      <w:sz w:val="12"/>
                                    </w:rPr>
                                    <w:t> </w:t>
                                  </w:r>
                                  <w:r>
                                    <w:rPr>
                                      <w:spacing w:val="-4"/>
                                      <w:w w:val="115"/>
                                      <w:sz w:val="12"/>
                                    </w:rPr>
                                    <w:t>Port</w:t>
                                  </w:r>
                                </w:p>
                              </w:tc>
                              <w:tc>
                                <w:tcPr>
                                  <w:tcW w:w="498" w:type="dxa"/>
                                  <w:tcBorders>
                                    <w:top w:val="single" w:sz="4" w:space="0" w:color="000000"/>
                                  </w:tcBorders>
                                </w:tcPr>
                                <w:p>
                                  <w:pPr>
                                    <w:pStyle w:val="TableParagraph"/>
                                    <w:spacing w:line="121" w:lineRule="exact" w:before="61"/>
                                    <w:ind w:left="94"/>
                                    <w:jc w:val="center"/>
                                    <w:rPr>
                                      <w:sz w:val="12"/>
                                    </w:rPr>
                                  </w:pPr>
                                  <w:r>
                                    <w:rPr>
                                      <w:spacing w:val="-5"/>
                                      <w:w w:val="120"/>
                                      <w:sz w:val="12"/>
                                    </w:rPr>
                                    <w:t>11.</w:t>
                                  </w:r>
                                </w:p>
                              </w:tc>
                              <w:tc>
                                <w:tcPr>
                                  <w:tcW w:w="684" w:type="dxa"/>
                                  <w:tcBorders>
                                    <w:top w:val="single" w:sz="4" w:space="0" w:color="000000"/>
                                  </w:tcBorders>
                                </w:tcPr>
                                <w:p>
                                  <w:pPr>
                                    <w:pStyle w:val="TableParagraph"/>
                                    <w:spacing w:line="121" w:lineRule="exact" w:before="61"/>
                                    <w:ind w:left="114"/>
                                    <w:rPr>
                                      <w:sz w:val="12"/>
                                    </w:rPr>
                                  </w:pPr>
                                  <w:r>
                                    <w:rPr>
                                      <w:spacing w:val="-4"/>
                                      <w:w w:val="110"/>
                                      <w:sz w:val="12"/>
                                    </w:rPr>
                                    <w:t>Flow</w:t>
                                  </w:r>
                                </w:p>
                              </w:tc>
                              <w:tc>
                                <w:tcPr>
                                  <w:tcW w:w="1442" w:type="dxa"/>
                                  <w:tcBorders>
                                    <w:top w:val="single" w:sz="4" w:space="0" w:color="000000"/>
                                  </w:tcBorders>
                                </w:tcPr>
                                <w:p>
                                  <w:pPr>
                                    <w:pStyle w:val="TableParagraph"/>
                                    <w:spacing w:line="121" w:lineRule="exact" w:before="61"/>
                                    <w:ind w:left="147"/>
                                    <w:rPr>
                                      <w:sz w:val="12"/>
                                    </w:rPr>
                                  </w:pPr>
                                  <w:r>
                                    <w:rPr>
                                      <w:w w:val="115"/>
                                      <w:sz w:val="12"/>
                                    </w:rPr>
                                    <w:t>flow</w:t>
                                  </w:r>
                                  <w:r>
                                    <w:rPr>
                                      <w:spacing w:val="3"/>
                                      <w:w w:val="115"/>
                                      <w:sz w:val="12"/>
                                    </w:rPr>
                                    <w:t> </w:t>
                                  </w:r>
                                  <w:r>
                                    <w:rPr>
                                      <w:w w:val="115"/>
                                      <w:sz w:val="12"/>
                                    </w:rPr>
                                    <w:t>packets</w:t>
                                  </w:r>
                                  <w:r>
                                    <w:rPr>
                                      <w:spacing w:val="2"/>
                                      <w:w w:val="115"/>
                                      <w:sz w:val="12"/>
                                    </w:rPr>
                                    <w:t> </w:t>
                                  </w:r>
                                  <w:r>
                                    <w:rPr>
                                      <w:spacing w:val="-4"/>
                                      <w:w w:val="115"/>
                                      <w:sz w:val="12"/>
                                    </w:rPr>
                                    <w:t>rate</w:t>
                                  </w:r>
                                </w:p>
                              </w:tc>
                            </w:tr>
                          </w:tbl>
                          <w:p>
                            <w:pPr>
                              <w:pStyle w:val="BodyText"/>
                              <w:ind w:left="0"/>
                            </w:pPr>
                          </w:p>
                        </w:txbxContent>
                      </wps:txbx>
                      <wps:bodyPr wrap="square" lIns="0" tIns="0" rIns="0" bIns="0" rtlCol="0">
                        <a:noAutofit/>
                      </wps:bodyPr>
                    </wps:wsp>
                  </a:graphicData>
                </a:graphic>
              </wp:anchor>
            </w:drawing>
          </mc:Choice>
          <mc:Fallback>
            <w:pict>
              <v:shape style="position:absolute;margin-left:34.612900pt;margin-top:12.329532pt;width:257.1pt;height:23.75pt;mso-position-horizontal-relative:page;mso-position-vertical-relative:paragraph;z-index:15743488" type="#_x0000_t202" id="docshape8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6"/>
                        <w:gridCol w:w="751"/>
                        <w:gridCol w:w="1269"/>
                        <w:gridCol w:w="498"/>
                        <w:gridCol w:w="684"/>
                        <w:gridCol w:w="1442"/>
                      </w:tblGrid>
                      <w:tr>
                        <w:trPr>
                          <w:trHeight w:val="253" w:hRule="atLeast"/>
                        </w:trPr>
                        <w:tc>
                          <w:tcPr>
                            <w:tcW w:w="376" w:type="dxa"/>
                            <w:tcBorders>
                              <w:top w:val="single" w:sz="4" w:space="0" w:color="000000"/>
                              <w:bottom w:val="single" w:sz="4" w:space="0" w:color="000000"/>
                            </w:tcBorders>
                          </w:tcPr>
                          <w:p>
                            <w:pPr>
                              <w:pStyle w:val="TableParagraph"/>
                              <w:spacing w:before="61"/>
                              <w:ind w:right="39"/>
                              <w:jc w:val="center"/>
                              <w:rPr>
                                <w:sz w:val="12"/>
                              </w:rPr>
                            </w:pPr>
                            <w:r>
                              <w:rPr>
                                <w:spacing w:val="-10"/>
                                <w:w w:val="155"/>
                                <w:sz w:val="12"/>
                              </w:rPr>
                              <w:t>#</w:t>
                            </w:r>
                          </w:p>
                        </w:tc>
                        <w:tc>
                          <w:tcPr>
                            <w:tcW w:w="751" w:type="dxa"/>
                            <w:tcBorders>
                              <w:top w:val="single" w:sz="4" w:space="0" w:color="000000"/>
                              <w:bottom w:val="single" w:sz="4" w:space="0" w:color="000000"/>
                            </w:tcBorders>
                          </w:tcPr>
                          <w:p>
                            <w:pPr>
                              <w:pStyle w:val="TableParagraph"/>
                              <w:spacing w:before="61"/>
                              <w:ind w:left="5" w:right="30"/>
                              <w:jc w:val="center"/>
                              <w:rPr>
                                <w:sz w:val="12"/>
                              </w:rPr>
                            </w:pPr>
                            <w:r>
                              <w:rPr>
                                <w:spacing w:val="-2"/>
                                <w:w w:val="115"/>
                                <w:sz w:val="12"/>
                              </w:rPr>
                              <w:t>Feature</w:t>
                            </w:r>
                          </w:p>
                        </w:tc>
                        <w:tc>
                          <w:tcPr>
                            <w:tcW w:w="1269" w:type="dxa"/>
                            <w:tcBorders>
                              <w:top w:val="single" w:sz="4" w:space="0" w:color="000000"/>
                              <w:bottom w:val="single" w:sz="4" w:space="0" w:color="000000"/>
                            </w:tcBorders>
                          </w:tcPr>
                          <w:p>
                            <w:pPr>
                              <w:pStyle w:val="TableParagraph"/>
                              <w:spacing w:before="61"/>
                              <w:ind w:left="145"/>
                              <w:rPr>
                                <w:sz w:val="12"/>
                              </w:rPr>
                            </w:pPr>
                            <w:r>
                              <w:rPr>
                                <w:spacing w:val="-2"/>
                                <w:w w:val="115"/>
                                <w:sz w:val="12"/>
                              </w:rPr>
                              <w:t>Description</w:t>
                            </w:r>
                          </w:p>
                        </w:tc>
                        <w:tc>
                          <w:tcPr>
                            <w:tcW w:w="498" w:type="dxa"/>
                            <w:tcBorders>
                              <w:top w:val="single" w:sz="4" w:space="0" w:color="000000"/>
                              <w:bottom w:val="single" w:sz="4" w:space="0" w:color="000000"/>
                            </w:tcBorders>
                          </w:tcPr>
                          <w:p>
                            <w:pPr>
                              <w:pStyle w:val="TableParagraph"/>
                              <w:spacing w:before="61"/>
                              <w:ind w:left="94" w:right="84"/>
                              <w:jc w:val="center"/>
                              <w:rPr>
                                <w:sz w:val="12"/>
                              </w:rPr>
                            </w:pPr>
                            <w:r>
                              <w:rPr>
                                <w:spacing w:val="-10"/>
                                <w:w w:val="155"/>
                                <w:sz w:val="12"/>
                              </w:rPr>
                              <w:t>#</w:t>
                            </w:r>
                          </w:p>
                        </w:tc>
                        <w:tc>
                          <w:tcPr>
                            <w:tcW w:w="684" w:type="dxa"/>
                            <w:tcBorders>
                              <w:top w:val="single" w:sz="4" w:space="0" w:color="000000"/>
                              <w:bottom w:val="single" w:sz="4" w:space="0" w:color="000000"/>
                            </w:tcBorders>
                          </w:tcPr>
                          <w:p>
                            <w:pPr>
                              <w:pStyle w:val="TableParagraph"/>
                              <w:spacing w:before="61"/>
                              <w:ind w:left="114"/>
                              <w:rPr>
                                <w:sz w:val="12"/>
                              </w:rPr>
                            </w:pPr>
                            <w:r>
                              <w:rPr>
                                <w:spacing w:val="-2"/>
                                <w:w w:val="115"/>
                                <w:sz w:val="12"/>
                              </w:rPr>
                              <w:t>Feature</w:t>
                            </w:r>
                          </w:p>
                        </w:tc>
                        <w:tc>
                          <w:tcPr>
                            <w:tcW w:w="1442" w:type="dxa"/>
                            <w:tcBorders>
                              <w:top w:val="single" w:sz="4" w:space="0" w:color="000000"/>
                              <w:bottom w:val="single" w:sz="4" w:space="0" w:color="000000"/>
                            </w:tcBorders>
                          </w:tcPr>
                          <w:p>
                            <w:pPr>
                              <w:pStyle w:val="TableParagraph"/>
                              <w:spacing w:before="61"/>
                              <w:ind w:left="147"/>
                              <w:rPr>
                                <w:sz w:val="12"/>
                              </w:rPr>
                            </w:pPr>
                            <w:r>
                              <w:rPr>
                                <w:spacing w:val="-2"/>
                                <w:w w:val="115"/>
                                <w:sz w:val="12"/>
                              </w:rPr>
                              <w:t>Description</w:t>
                            </w:r>
                          </w:p>
                        </w:tc>
                      </w:tr>
                      <w:tr>
                        <w:trPr>
                          <w:trHeight w:val="202" w:hRule="atLeast"/>
                        </w:trPr>
                        <w:tc>
                          <w:tcPr>
                            <w:tcW w:w="376" w:type="dxa"/>
                            <w:tcBorders>
                              <w:top w:val="single" w:sz="4" w:space="0" w:color="000000"/>
                            </w:tcBorders>
                          </w:tcPr>
                          <w:p>
                            <w:pPr>
                              <w:pStyle w:val="TableParagraph"/>
                              <w:spacing w:line="121" w:lineRule="exact" w:before="61"/>
                              <w:ind w:left="12" w:right="39"/>
                              <w:jc w:val="center"/>
                              <w:rPr>
                                <w:sz w:val="12"/>
                              </w:rPr>
                            </w:pPr>
                            <w:r>
                              <w:rPr>
                                <w:spacing w:val="-5"/>
                                <w:w w:val="120"/>
                                <w:sz w:val="12"/>
                              </w:rPr>
                              <w:t>1.</w:t>
                            </w:r>
                          </w:p>
                        </w:tc>
                        <w:tc>
                          <w:tcPr>
                            <w:tcW w:w="751" w:type="dxa"/>
                            <w:tcBorders>
                              <w:top w:val="single" w:sz="4" w:space="0" w:color="000000"/>
                            </w:tcBorders>
                          </w:tcPr>
                          <w:p>
                            <w:pPr>
                              <w:pStyle w:val="TableParagraph"/>
                              <w:spacing w:line="121" w:lineRule="exact" w:before="61"/>
                              <w:ind w:left="30" w:right="25"/>
                              <w:jc w:val="center"/>
                              <w:rPr>
                                <w:sz w:val="12"/>
                              </w:rPr>
                            </w:pPr>
                            <w:r>
                              <w:rPr>
                                <w:w w:val="115"/>
                                <w:sz w:val="12"/>
                              </w:rPr>
                              <w:t>Dst</w:t>
                            </w:r>
                            <w:r>
                              <w:rPr>
                                <w:spacing w:val="-7"/>
                                <w:w w:val="115"/>
                                <w:sz w:val="12"/>
                              </w:rPr>
                              <w:t> </w:t>
                            </w:r>
                            <w:r>
                              <w:rPr>
                                <w:spacing w:val="-4"/>
                                <w:w w:val="115"/>
                                <w:sz w:val="12"/>
                              </w:rPr>
                              <w:t>Port</w:t>
                            </w:r>
                          </w:p>
                        </w:tc>
                        <w:tc>
                          <w:tcPr>
                            <w:tcW w:w="1269" w:type="dxa"/>
                            <w:tcBorders>
                              <w:top w:val="single" w:sz="4" w:space="0" w:color="000000"/>
                            </w:tcBorders>
                          </w:tcPr>
                          <w:p>
                            <w:pPr>
                              <w:pStyle w:val="TableParagraph"/>
                              <w:spacing w:line="121" w:lineRule="exact" w:before="61"/>
                              <w:ind w:left="145"/>
                              <w:rPr>
                                <w:sz w:val="12"/>
                              </w:rPr>
                            </w:pPr>
                            <w:r>
                              <w:rPr>
                                <w:w w:val="115"/>
                                <w:sz w:val="12"/>
                              </w:rPr>
                              <w:t>Destination</w:t>
                            </w:r>
                            <w:r>
                              <w:rPr>
                                <w:spacing w:val="8"/>
                                <w:w w:val="115"/>
                                <w:sz w:val="12"/>
                              </w:rPr>
                              <w:t> </w:t>
                            </w:r>
                            <w:r>
                              <w:rPr>
                                <w:spacing w:val="-4"/>
                                <w:w w:val="115"/>
                                <w:sz w:val="12"/>
                              </w:rPr>
                              <w:t>Port</w:t>
                            </w:r>
                          </w:p>
                        </w:tc>
                        <w:tc>
                          <w:tcPr>
                            <w:tcW w:w="498" w:type="dxa"/>
                            <w:tcBorders>
                              <w:top w:val="single" w:sz="4" w:space="0" w:color="000000"/>
                            </w:tcBorders>
                          </w:tcPr>
                          <w:p>
                            <w:pPr>
                              <w:pStyle w:val="TableParagraph"/>
                              <w:spacing w:line="121" w:lineRule="exact" w:before="61"/>
                              <w:ind w:left="94"/>
                              <w:jc w:val="center"/>
                              <w:rPr>
                                <w:sz w:val="12"/>
                              </w:rPr>
                            </w:pPr>
                            <w:r>
                              <w:rPr>
                                <w:spacing w:val="-5"/>
                                <w:w w:val="120"/>
                                <w:sz w:val="12"/>
                              </w:rPr>
                              <w:t>11.</w:t>
                            </w:r>
                          </w:p>
                        </w:tc>
                        <w:tc>
                          <w:tcPr>
                            <w:tcW w:w="684" w:type="dxa"/>
                            <w:tcBorders>
                              <w:top w:val="single" w:sz="4" w:space="0" w:color="000000"/>
                            </w:tcBorders>
                          </w:tcPr>
                          <w:p>
                            <w:pPr>
                              <w:pStyle w:val="TableParagraph"/>
                              <w:spacing w:line="121" w:lineRule="exact" w:before="61"/>
                              <w:ind w:left="114"/>
                              <w:rPr>
                                <w:sz w:val="12"/>
                              </w:rPr>
                            </w:pPr>
                            <w:r>
                              <w:rPr>
                                <w:spacing w:val="-4"/>
                                <w:w w:val="110"/>
                                <w:sz w:val="12"/>
                              </w:rPr>
                              <w:t>Flow</w:t>
                            </w:r>
                          </w:p>
                        </w:tc>
                        <w:tc>
                          <w:tcPr>
                            <w:tcW w:w="1442" w:type="dxa"/>
                            <w:tcBorders>
                              <w:top w:val="single" w:sz="4" w:space="0" w:color="000000"/>
                            </w:tcBorders>
                          </w:tcPr>
                          <w:p>
                            <w:pPr>
                              <w:pStyle w:val="TableParagraph"/>
                              <w:spacing w:line="121" w:lineRule="exact" w:before="61"/>
                              <w:ind w:left="147"/>
                              <w:rPr>
                                <w:sz w:val="12"/>
                              </w:rPr>
                            </w:pPr>
                            <w:r>
                              <w:rPr>
                                <w:w w:val="115"/>
                                <w:sz w:val="12"/>
                              </w:rPr>
                              <w:t>flow</w:t>
                            </w:r>
                            <w:r>
                              <w:rPr>
                                <w:spacing w:val="3"/>
                                <w:w w:val="115"/>
                                <w:sz w:val="12"/>
                              </w:rPr>
                              <w:t> </w:t>
                            </w:r>
                            <w:r>
                              <w:rPr>
                                <w:w w:val="115"/>
                                <w:sz w:val="12"/>
                              </w:rPr>
                              <w:t>packets</w:t>
                            </w:r>
                            <w:r>
                              <w:rPr>
                                <w:spacing w:val="2"/>
                                <w:w w:val="115"/>
                                <w:sz w:val="12"/>
                              </w:rPr>
                              <w:t> </w:t>
                            </w:r>
                            <w:r>
                              <w:rPr>
                                <w:spacing w:val="-4"/>
                                <w:w w:val="115"/>
                                <w:sz w:val="12"/>
                              </w:rPr>
                              <w:t>rate</w:t>
                            </w:r>
                          </w:p>
                        </w:tc>
                      </w:tr>
                    </w:tbl>
                    <w:p>
                      <w:pPr>
                        <w:pStyle w:val="BodyText"/>
                        <w:ind w:left="0"/>
                      </w:pPr>
                    </w:p>
                  </w:txbxContent>
                </v:textbox>
                <w10:wrap type="none"/>
              </v:shape>
            </w:pict>
          </mc:Fallback>
        </mc:AlternateContent>
      </w:r>
      <w:r>
        <w:rPr>
          <w:w w:val="110"/>
          <w:sz w:val="14"/>
        </w:rPr>
        <w:t>Selected</w:t>
      </w:r>
      <w:r>
        <w:rPr>
          <w:spacing w:val="-8"/>
          <w:w w:val="110"/>
          <w:sz w:val="14"/>
        </w:rPr>
        <w:t> </w:t>
      </w:r>
      <w:r>
        <w:rPr>
          <w:w w:val="110"/>
          <w:sz w:val="14"/>
        </w:rPr>
        <w:t>features</w:t>
      </w:r>
      <w:r>
        <w:rPr>
          <w:spacing w:val="-7"/>
          <w:w w:val="110"/>
          <w:sz w:val="14"/>
        </w:rPr>
        <w:t> </w:t>
      </w:r>
      <w:r>
        <w:rPr>
          <w:w w:val="110"/>
          <w:sz w:val="14"/>
        </w:rPr>
        <w:t>from</w:t>
      </w:r>
      <w:r>
        <w:rPr>
          <w:spacing w:val="-9"/>
          <w:w w:val="110"/>
          <w:sz w:val="14"/>
        </w:rPr>
        <w:t> </w:t>
      </w:r>
      <w:r>
        <w:rPr>
          <w:w w:val="110"/>
          <w:sz w:val="14"/>
        </w:rPr>
        <w:t>the</w:t>
      </w:r>
      <w:r>
        <w:rPr>
          <w:spacing w:val="-8"/>
          <w:w w:val="110"/>
          <w:sz w:val="14"/>
        </w:rPr>
        <w:t> </w:t>
      </w:r>
      <w:r>
        <w:rPr>
          <w:w w:val="110"/>
          <w:sz w:val="14"/>
        </w:rPr>
        <w:t>CSE-CIC-IDS2018</w:t>
      </w:r>
      <w:r>
        <w:rPr>
          <w:spacing w:val="-7"/>
          <w:w w:val="110"/>
          <w:sz w:val="14"/>
        </w:rPr>
        <w:t> </w:t>
      </w:r>
      <w:r>
        <w:rPr>
          <w:spacing w:val="-2"/>
          <w:w w:val="110"/>
          <w:sz w:val="14"/>
        </w:rPr>
        <w:t>dataset.</w:t>
      </w:r>
    </w:p>
    <w:p>
      <w:pPr>
        <w:pStyle w:val="BodyText"/>
        <w:ind w:left="0"/>
        <w:rPr>
          <w:sz w:val="14"/>
        </w:rPr>
      </w:pPr>
    </w:p>
    <w:p>
      <w:pPr>
        <w:pStyle w:val="BodyText"/>
        <w:ind w:left="0"/>
        <w:rPr>
          <w:sz w:val="14"/>
        </w:rPr>
      </w:pPr>
    </w:p>
    <w:p>
      <w:pPr>
        <w:pStyle w:val="BodyText"/>
        <w:spacing w:before="72"/>
        <w:ind w:left="0"/>
        <w:rPr>
          <w:sz w:val="14"/>
        </w:rPr>
      </w:pPr>
    </w:p>
    <w:p>
      <w:pPr>
        <w:spacing w:before="0"/>
        <w:ind w:left="3140" w:right="0" w:firstLine="0"/>
        <w:jc w:val="left"/>
        <w:rPr>
          <w:sz w:val="12"/>
        </w:rPr>
      </w:pPr>
      <w:r>
        <w:rPr>
          <w:spacing w:val="-2"/>
          <w:w w:val="120"/>
          <w:sz w:val="12"/>
        </w:rPr>
        <w:t>Pkts/s</w:t>
      </w:r>
    </w:p>
    <w:p>
      <w:pPr>
        <w:pStyle w:val="BodyText"/>
        <w:ind w:left="0"/>
        <w:rPr>
          <w:sz w:val="12"/>
        </w:rPr>
      </w:pPr>
    </w:p>
    <w:p>
      <w:pPr>
        <w:pStyle w:val="BodyText"/>
        <w:spacing w:before="100"/>
        <w:ind w:left="0"/>
        <w:rPr>
          <w:sz w:val="12"/>
        </w:rPr>
      </w:pPr>
    </w:p>
    <w:p>
      <w:pPr>
        <w:pStyle w:val="ListParagraph"/>
        <w:numPr>
          <w:ilvl w:val="0"/>
          <w:numId w:val="4"/>
        </w:numPr>
        <w:tabs>
          <w:tab w:pos="657" w:val="left" w:leader="none"/>
          <w:tab w:pos="1404" w:val="left" w:leader="none"/>
          <w:tab w:pos="2734" w:val="left" w:leader="none"/>
          <w:tab w:pos="3140" w:val="left" w:leader="none"/>
        </w:tabs>
        <w:spacing w:line="240" w:lineRule="auto" w:before="0" w:after="0"/>
        <w:ind w:left="657" w:right="0" w:hanging="406"/>
        <w:jc w:val="left"/>
        <w:rPr>
          <w:sz w:val="12"/>
        </w:rPr>
      </w:pPr>
      <w:r>
        <w:rPr>
          <w:spacing w:val="-2"/>
          <w:w w:val="115"/>
          <w:sz w:val="12"/>
        </w:rPr>
        <w:t>fl_dur</w:t>
      </w:r>
      <w:r>
        <w:rPr>
          <w:sz w:val="12"/>
        </w:rPr>
        <w:tab/>
      </w:r>
      <w:r>
        <w:rPr>
          <w:w w:val="115"/>
          <w:sz w:val="12"/>
        </w:rPr>
        <w:t>Flow</w:t>
      </w:r>
      <w:r>
        <w:rPr>
          <w:spacing w:val="-7"/>
          <w:w w:val="115"/>
          <w:sz w:val="12"/>
        </w:rPr>
        <w:t> </w:t>
      </w:r>
      <w:r>
        <w:rPr>
          <w:spacing w:val="-2"/>
          <w:w w:val="115"/>
          <w:sz w:val="12"/>
        </w:rPr>
        <w:t>Duration</w:t>
      </w:r>
      <w:r>
        <w:rPr>
          <w:sz w:val="12"/>
        </w:rPr>
        <w:tab/>
      </w:r>
      <w:r>
        <w:rPr>
          <w:spacing w:val="-5"/>
          <w:w w:val="115"/>
          <w:sz w:val="12"/>
        </w:rPr>
        <w:t>12.</w:t>
      </w:r>
      <w:r>
        <w:rPr>
          <w:sz w:val="12"/>
        </w:rPr>
        <w:tab/>
      </w:r>
      <w:r>
        <w:rPr>
          <w:spacing w:val="-4"/>
          <w:w w:val="115"/>
          <w:sz w:val="12"/>
        </w:rPr>
        <w:t>Flow</w:t>
      </w:r>
    </w:p>
    <w:p>
      <w:pPr>
        <w:spacing w:before="33"/>
        <w:ind w:left="3140" w:right="0" w:firstLine="0"/>
        <w:jc w:val="left"/>
        <w:rPr>
          <w:sz w:val="12"/>
        </w:rPr>
      </w:pPr>
      <w:r>
        <w:rPr>
          <w:spacing w:val="-5"/>
          <w:sz w:val="12"/>
        </w:rPr>
        <w:t>IAT</w:t>
      </w:r>
    </w:p>
    <w:p>
      <w:pPr>
        <w:spacing w:line="103" w:lineRule="exact" w:before="34"/>
        <w:ind w:left="3140" w:right="0" w:firstLine="0"/>
        <w:jc w:val="left"/>
        <w:rPr>
          <w:sz w:val="12"/>
        </w:rPr>
      </w:pPr>
      <w:r>
        <w:rPr>
          <w:spacing w:val="-4"/>
          <w:w w:val="115"/>
          <w:sz w:val="12"/>
        </w:rPr>
        <w:t>Mean</w:t>
      </w:r>
    </w:p>
    <w:p>
      <w:pPr>
        <w:spacing w:line="240" w:lineRule="auto" w:before="0"/>
        <w:rPr>
          <w:sz w:val="12"/>
        </w:rPr>
      </w:pPr>
      <w:r>
        <w:rPr/>
        <w:br w:type="column"/>
      </w:r>
      <w:r>
        <w:rPr>
          <w:sz w:val="12"/>
        </w:rPr>
      </w: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spacing w:before="57"/>
        <w:ind w:left="0"/>
        <w:rPr>
          <w:sz w:val="12"/>
        </w:rPr>
      </w:pPr>
    </w:p>
    <w:p>
      <w:pPr>
        <w:spacing w:line="297" w:lineRule="auto" w:before="0"/>
        <w:ind w:left="131" w:right="38" w:firstLine="0"/>
        <w:jc w:val="left"/>
        <w:rPr>
          <w:sz w:val="12"/>
        </w:rPr>
      </w:pPr>
      <w:r>
        <w:rPr>
          <w:w w:val="120"/>
          <w:sz w:val="12"/>
        </w:rPr>
        <w:t>that is number of</w:t>
      </w:r>
      <w:r>
        <w:rPr>
          <w:spacing w:val="40"/>
          <w:w w:val="120"/>
          <w:sz w:val="12"/>
        </w:rPr>
        <w:t> </w:t>
      </w:r>
      <w:r>
        <w:rPr>
          <w:spacing w:val="-2"/>
          <w:w w:val="120"/>
          <w:sz w:val="12"/>
        </w:rPr>
        <w:t>packets</w:t>
      </w:r>
      <w:r>
        <w:rPr>
          <w:spacing w:val="-7"/>
          <w:w w:val="120"/>
          <w:sz w:val="12"/>
        </w:rPr>
        <w:t> </w:t>
      </w:r>
      <w:r>
        <w:rPr>
          <w:spacing w:val="-2"/>
          <w:w w:val="120"/>
          <w:sz w:val="12"/>
        </w:rPr>
        <w:t>transferred</w:t>
      </w:r>
      <w:r>
        <w:rPr>
          <w:spacing w:val="40"/>
          <w:w w:val="120"/>
          <w:sz w:val="12"/>
        </w:rPr>
        <w:t> </w:t>
      </w:r>
      <w:r>
        <w:rPr>
          <w:w w:val="120"/>
          <w:sz w:val="12"/>
        </w:rPr>
        <w:t>per</w:t>
      </w:r>
      <w:r>
        <w:rPr>
          <w:spacing w:val="-3"/>
          <w:w w:val="120"/>
          <w:sz w:val="12"/>
        </w:rPr>
        <w:t> </w:t>
      </w:r>
      <w:r>
        <w:rPr>
          <w:w w:val="120"/>
          <w:sz w:val="12"/>
        </w:rPr>
        <w:t>second</w:t>
      </w:r>
      <w:r>
        <w:rPr>
          <w:spacing w:val="40"/>
          <w:w w:val="120"/>
          <w:sz w:val="12"/>
        </w:rPr>
        <w:t> </w:t>
      </w:r>
      <w:r>
        <w:rPr>
          <w:w w:val="120"/>
          <w:sz w:val="12"/>
        </w:rPr>
        <w:t>Average</w:t>
      </w:r>
      <w:r>
        <w:rPr>
          <w:spacing w:val="-3"/>
          <w:w w:val="120"/>
          <w:sz w:val="12"/>
        </w:rPr>
        <w:t> </w:t>
      </w:r>
      <w:r>
        <w:rPr>
          <w:w w:val="120"/>
          <w:sz w:val="12"/>
        </w:rPr>
        <w:t>time</w:t>
      </w:r>
      <w:r>
        <w:rPr>
          <w:spacing w:val="40"/>
          <w:w w:val="120"/>
          <w:sz w:val="12"/>
        </w:rPr>
        <w:t> </w:t>
      </w:r>
      <w:r>
        <w:rPr>
          <w:w w:val="120"/>
          <w:sz w:val="12"/>
        </w:rPr>
        <w:t>between</w:t>
      </w:r>
      <w:r>
        <w:rPr>
          <w:spacing w:val="-9"/>
          <w:w w:val="120"/>
          <w:sz w:val="12"/>
        </w:rPr>
        <w:t> </w:t>
      </w:r>
      <w:r>
        <w:rPr>
          <w:w w:val="120"/>
          <w:sz w:val="12"/>
        </w:rPr>
        <w:t>two</w:t>
      </w:r>
      <w:r>
        <w:rPr>
          <w:spacing w:val="-9"/>
          <w:w w:val="120"/>
          <w:sz w:val="12"/>
        </w:rPr>
        <w:t> </w:t>
      </w:r>
      <w:r>
        <w:rPr>
          <w:w w:val="120"/>
          <w:sz w:val="12"/>
        </w:rPr>
        <w:t>flows</w:t>
      </w:r>
    </w:p>
    <w:p>
      <w:pPr>
        <w:pStyle w:val="BodyText"/>
        <w:spacing w:line="273" w:lineRule="auto" w:before="91"/>
        <w:ind w:right="149"/>
        <w:jc w:val="both"/>
      </w:pPr>
      <w:r>
        <w:rPr/>
        <w:br w:type="column"/>
      </w:r>
      <w:r>
        <w:rPr>
          <w:spacing w:val="-2"/>
          <w:w w:val="110"/>
        </w:rPr>
        <w:t>data.</w:t>
      </w:r>
      <w:r>
        <w:rPr>
          <w:spacing w:val="-4"/>
          <w:w w:val="110"/>
        </w:rPr>
        <w:t> </w:t>
      </w:r>
      <w:r>
        <w:rPr>
          <w:spacing w:val="-2"/>
          <w:w w:val="110"/>
        </w:rPr>
        <w:t>Thus,</w:t>
      </w:r>
      <w:r>
        <w:rPr>
          <w:spacing w:val="-4"/>
          <w:w w:val="110"/>
        </w:rPr>
        <w:t> </w:t>
      </w:r>
      <w:r>
        <w:rPr>
          <w:spacing w:val="-2"/>
          <w:w w:val="110"/>
        </w:rPr>
        <w:t>about</w:t>
      </w:r>
      <w:r>
        <w:rPr>
          <w:spacing w:val="-5"/>
          <w:w w:val="110"/>
        </w:rPr>
        <w:t> </w:t>
      </w:r>
      <w:r>
        <w:rPr>
          <w:spacing w:val="-2"/>
          <w:w w:val="110"/>
        </w:rPr>
        <w:t>20</w:t>
      </w:r>
      <w:r>
        <w:rPr>
          <w:spacing w:val="-5"/>
          <w:w w:val="110"/>
        </w:rPr>
        <w:t> </w:t>
      </w:r>
      <w:r>
        <w:rPr>
          <w:spacing w:val="-2"/>
          <w:w w:val="110"/>
        </w:rPr>
        <w:t>features</w:t>
      </w:r>
      <w:r>
        <w:rPr>
          <w:spacing w:val="-3"/>
          <w:w w:val="110"/>
        </w:rPr>
        <w:t> </w:t>
      </w:r>
      <w:r>
        <w:rPr>
          <w:spacing w:val="-2"/>
          <w:w w:val="110"/>
        </w:rPr>
        <w:t>with</w:t>
      </w:r>
      <w:r>
        <w:rPr>
          <w:spacing w:val="-5"/>
          <w:w w:val="110"/>
        </w:rPr>
        <w:t> </w:t>
      </w:r>
      <w:r>
        <w:rPr>
          <w:spacing w:val="-2"/>
          <w:w w:val="110"/>
        </w:rPr>
        <w:t>non-zero</w:t>
      </w:r>
      <w:r>
        <w:rPr>
          <w:spacing w:val="-4"/>
          <w:w w:val="110"/>
        </w:rPr>
        <w:t> </w:t>
      </w:r>
      <w:r>
        <w:rPr>
          <w:spacing w:val="-2"/>
          <w:w w:val="110"/>
        </w:rPr>
        <w:t>elements</w:t>
      </w:r>
      <w:r>
        <w:rPr>
          <w:spacing w:val="-4"/>
          <w:w w:val="110"/>
        </w:rPr>
        <w:t> </w:t>
      </w:r>
      <w:r>
        <w:rPr>
          <w:spacing w:val="-2"/>
          <w:w w:val="110"/>
        </w:rPr>
        <w:t>from</w:t>
      </w:r>
      <w:r>
        <w:rPr>
          <w:spacing w:val="-5"/>
          <w:w w:val="110"/>
        </w:rPr>
        <w:t> </w:t>
      </w:r>
      <w:r>
        <w:rPr>
          <w:spacing w:val="-2"/>
          <w:w w:val="110"/>
        </w:rPr>
        <w:t>the</w:t>
      </w:r>
      <w:r>
        <w:rPr>
          <w:spacing w:val="-4"/>
          <w:w w:val="110"/>
        </w:rPr>
        <w:t> </w:t>
      </w:r>
      <w:r>
        <w:rPr>
          <w:spacing w:val="-2"/>
          <w:w w:val="110"/>
        </w:rPr>
        <w:t>CSE-CIC- </w:t>
      </w:r>
      <w:r>
        <w:rPr>
          <w:w w:val="110"/>
        </w:rPr>
        <w:t>IDS2018</w:t>
      </w:r>
      <w:r>
        <w:rPr>
          <w:w w:val="110"/>
        </w:rPr>
        <w:t> dataset</w:t>
      </w:r>
      <w:r>
        <w:rPr>
          <w:w w:val="110"/>
        </w:rPr>
        <w:t> were</w:t>
      </w:r>
      <w:r>
        <w:rPr>
          <w:w w:val="110"/>
        </w:rPr>
        <w:t> used</w:t>
      </w:r>
      <w:r>
        <w:rPr>
          <w:w w:val="110"/>
        </w:rPr>
        <w:t> in</w:t>
      </w:r>
      <w:r>
        <w:rPr>
          <w:w w:val="110"/>
        </w:rPr>
        <w:t> the</w:t>
      </w:r>
      <w:r>
        <w:rPr>
          <w:w w:val="110"/>
        </w:rPr>
        <w:t> experiments.</w:t>
      </w:r>
      <w:r>
        <w:rPr>
          <w:w w:val="110"/>
        </w:rPr>
        <w:t> Note</w:t>
      </w:r>
      <w:r>
        <w:rPr>
          <w:w w:val="110"/>
        </w:rPr>
        <w:t> that</w:t>
      </w:r>
      <w:r>
        <w:rPr>
          <w:w w:val="110"/>
        </w:rPr>
        <w:t> the</w:t>
      </w:r>
      <w:r>
        <w:rPr>
          <w:w w:val="110"/>
        </w:rPr>
        <w:t> total number of features of this dataset is 80. The used features are listed in </w:t>
      </w:r>
      <w:hyperlink w:history="true" w:anchor="_bookmark15">
        <w:r>
          <w:rPr>
            <w:color w:val="2196D1"/>
            <w:w w:val="110"/>
          </w:rPr>
          <w:t>Table 2</w:t>
        </w:r>
      </w:hyperlink>
      <w:r>
        <w:rPr>
          <w:w w:val="110"/>
        </w:rPr>
        <w:t>.</w:t>
      </w:r>
    </w:p>
    <w:p>
      <w:pPr>
        <w:pStyle w:val="BodyText"/>
        <w:spacing w:line="273" w:lineRule="auto"/>
        <w:ind w:right="151" w:firstLine="239"/>
        <w:jc w:val="both"/>
      </w:pPr>
      <w:r>
        <w:rPr>
          <w:w w:val="110"/>
        </w:rPr>
        <w:t>For</w:t>
      </w:r>
      <w:r>
        <w:rPr>
          <w:w w:val="110"/>
        </w:rPr>
        <w:t> the</w:t>
      </w:r>
      <w:r>
        <w:rPr>
          <w:w w:val="110"/>
        </w:rPr>
        <w:t> evaluation</w:t>
      </w:r>
      <w:r>
        <w:rPr>
          <w:w w:val="110"/>
        </w:rPr>
        <w:t> of</w:t>
      </w:r>
      <w:r>
        <w:rPr>
          <w:w w:val="110"/>
        </w:rPr>
        <w:t> the</w:t>
      </w:r>
      <w:r>
        <w:rPr>
          <w:w w:val="110"/>
        </w:rPr>
        <w:t> attack</w:t>
      </w:r>
      <w:r>
        <w:rPr>
          <w:w w:val="110"/>
        </w:rPr>
        <w:t> detection</w:t>
      </w:r>
      <w:r>
        <w:rPr>
          <w:w w:val="110"/>
        </w:rPr>
        <w:t> accuracy,</w:t>
      </w:r>
      <w:r>
        <w:rPr>
          <w:w w:val="110"/>
        </w:rPr>
        <w:t> the</w:t>
      </w:r>
      <w:r>
        <w:rPr>
          <w:w w:val="110"/>
        </w:rPr>
        <w:t> </w:t>
      </w:r>
      <w:r>
        <w:rPr>
          <w:w w:val="110"/>
        </w:rPr>
        <w:t>proposed </w:t>
      </w:r>
      <w:r>
        <w:rPr>
          <w:spacing w:val="-2"/>
          <w:w w:val="110"/>
        </w:rPr>
        <w:t>method was</w:t>
      </w:r>
      <w:r>
        <w:rPr>
          <w:spacing w:val="-3"/>
          <w:w w:val="110"/>
        </w:rPr>
        <w:t> </w:t>
      </w:r>
      <w:r>
        <w:rPr>
          <w:spacing w:val="-2"/>
          <w:w w:val="110"/>
        </w:rPr>
        <w:t>evaluated on</w:t>
      </w:r>
      <w:r>
        <w:rPr>
          <w:spacing w:val="-5"/>
          <w:w w:val="110"/>
        </w:rPr>
        <w:t> </w:t>
      </w:r>
      <w:r>
        <w:rPr>
          <w:spacing w:val="-2"/>
          <w:w w:val="110"/>
        </w:rPr>
        <w:t>the basis</w:t>
      </w:r>
      <w:r>
        <w:rPr>
          <w:spacing w:val="-5"/>
          <w:w w:val="110"/>
        </w:rPr>
        <w:t> </w:t>
      </w:r>
      <w:r>
        <w:rPr>
          <w:spacing w:val="-2"/>
          <w:w w:val="110"/>
        </w:rPr>
        <w:t>of</w:t>
      </w:r>
      <w:r>
        <w:rPr>
          <w:spacing w:val="-3"/>
          <w:w w:val="110"/>
        </w:rPr>
        <w:t> </w:t>
      </w:r>
      <w:r>
        <w:rPr>
          <w:spacing w:val="-2"/>
          <w:w w:val="110"/>
        </w:rPr>
        <w:t>accuracy,</w:t>
      </w:r>
      <w:r>
        <w:rPr>
          <w:spacing w:val="-3"/>
          <w:w w:val="110"/>
        </w:rPr>
        <w:t> </w:t>
      </w:r>
      <w:r>
        <w:rPr>
          <w:spacing w:val="-2"/>
          <w:w w:val="110"/>
        </w:rPr>
        <w:t>precision, recall,</w:t>
      </w:r>
      <w:r>
        <w:rPr>
          <w:spacing w:val="-3"/>
          <w:w w:val="110"/>
        </w:rPr>
        <w:t> </w:t>
      </w:r>
      <w:r>
        <w:rPr>
          <w:spacing w:val="-2"/>
          <w:w w:val="110"/>
        </w:rPr>
        <w:t>and</w:t>
      </w:r>
      <w:r>
        <w:rPr>
          <w:spacing w:val="-3"/>
          <w:w w:val="110"/>
        </w:rPr>
        <w:t> </w:t>
      </w:r>
      <w:r>
        <w:rPr>
          <w:spacing w:val="-2"/>
          <w:w w:val="110"/>
        </w:rPr>
        <w:t>F1- </w:t>
      </w:r>
      <w:r>
        <w:rPr>
          <w:w w:val="110"/>
        </w:rPr>
        <w:t>score metrics, and their confusion matrix was constructed. The experi- </w:t>
      </w:r>
      <w:r>
        <w:rPr/>
        <w:t>ment</w:t>
      </w:r>
      <w:r>
        <w:rPr>
          <w:spacing w:val="34"/>
        </w:rPr>
        <w:t> </w:t>
      </w:r>
      <w:r>
        <w:rPr/>
        <w:t>results</w:t>
      </w:r>
      <w:r>
        <w:rPr>
          <w:spacing w:val="34"/>
        </w:rPr>
        <w:t> </w:t>
      </w:r>
      <w:r>
        <w:rPr/>
        <w:t>of</w:t>
      </w:r>
      <w:r>
        <w:rPr>
          <w:spacing w:val="33"/>
        </w:rPr>
        <w:t> </w:t>
      </w:r>
      <w:r>
        <w:rPr/>
        <w:t>the</w:t>
      </w:r>
      <w:r>
        <w:rPr>
          <w:spacing w:val="33"/>
        </w:rPr>
        <w:t> </w:t>
      </w:r>
      <w:r>
        <w:rPr/>
        <w:t>methods</w:t>
      </w:r>
      <w:r>
        <w:rPr>
          <w:spacing w:val="34"/>
        </w:rPr>
        <w:t> </w:t>
      </w:r>
      <w:r>
        <w:rPr/>
        <w:t>performed</w:t>
      </w:r>
      <w:r>
        <w:rPr>
          <w:spacing w:val="34"/>
        </w:rPr>
        <w:t> </w:t>
      </w:r>
      <w:r>
        <w:rPr/>
        <w:t>on</w:t>
      </w:r>
      <w:r>
        <w:rPr>
          <w:spacing w:val="33"/>
        </w:rPr>
        <w:t> </w:t>
      </w:r>
      <w:r>
        <w:rPr/>
        <w:t>the</w:t>
      </w:r>
      <w:r>
        <w:rPr>
          <w:spacing w:val="34"/>
        </w:rPr>
        <w:t> </w:t>
      </w:r>
      <w:r>
        <w:rPr/>
        <w:t>CSE-CIC-IDS2018</w:t>
      </w:r>
      <w:r>
        <w:rPr>
          <w:spacing w:val="34"/>
        </w:rPr>
        <w:t> </w:t>
      </w:r>
      <w:r>
        <w:rPr/>
        <w:t>dataset</w:t>
      </w:r>
      <w:r>
        <w:rPr>
          <w:w w:val="110"/>
        </w:rPr>
        <w:t> are included in </w:t>
      </w:r>
      <w:hyperlink w:history="true" w:anchor="_bookmark16">
        <w:r>
          <w:rPr>
            <w:color w:val="2196D1"/>
            <w:w w:val="110"/>
          </w:rPr>
          <w:t>Table 3</w:t>
        </w:r>
      </w:hyperlink>
      <w:r>
        <w:rPr>
          <w:w w:val="110"/>
        </w:rPr>
        <w:t>.</w:t>
      </w:r>
    </w:p>
    <w:p>
      <w:pPr>
        <w:spacing w:after="0" w:line="273" w:lineRule="auto"/>
        <w:jc w:val="both"/>
        <w:sectPr>
          <w:type w:val="continuous"/>
          <w:pgSz w:w="11910" w:h="15880"/>
          <w:pgMar w:header="655" w:footer="544" w:top="620" w:bottom="280" w:left="620" w:right="600"/>
          <w:cols w:num="3" w:equalWidth="0">
            <w:col w:w="3531" w:space="195"/>
            <w:col w:w="1249" w:space="405"/>
            <w:col w:w="5310"/>
          </w:cols>
        </w:sectPr>
      </w:pPr>
    </w:p>
    <w:p>
      <w:pPr>
        <w:pStyle w:val="ListParagraph"/>
        <w:numPr>
          <w:ilvl w:val="0"/>
          <w:numId w:val="4"/>
        </w:numPr>
        <w:tabs>
          <w:tab w:pos="657" w:val="left" w:leader="none"/>
        </w:tabs>
        <w:spacing w:line="297" w:lineRule="auto" w:before="68" w:after="0"/>
        <w:ind w:left="657" w:right="89" w:hanging="406"/>
        <w:jc w:val="left"/>
        <w:rPr>
          <w:sz w:val="12"/>
        </w:rPr>
      </w:pPr>
      <w:r>
        <w:rPr>
          <w:w w:val="115"/>
          <w:sz w:val="12"/>
        </w:rPr>
        <w:t>Tot</w:t>
      </w:r>
      <w:r>
        <w:rPr>
          <w:spacing w:val="-9"/>
          <w:w w:val="115"/>
          <w:sz w:val="12"/>
        </w:rPr>
        <w:t> </w:t>
      </w:r>
      <w:r>
        <w:rPr>
          <w:w w:val="115"/>
          <w:sz w:val="12"/>
        </w:rPr>
        <w:t>Fwd</w:t>
      </w:r>
      <w:r>
        <w:rPr>
          <w:spacing w:val="40"/>
          <w:w w:val="115"/>
          <w:sz w:val="12"/>
        </w:rPr>
        <w:t> </w:t>
      </w:r>
      <w:r>
        <w:rPr>
          <w:spacing w:val="-4"/>
          <w:w w:val="115"/>
          <w:sz w:val="12"/>
        </w:rPr>
        <w:t>Pkts</w:t>
      </w:r>
    </w:p>
    <w:p>
      <w:pPr>
        <w:pStyle w:val="ListParagraph"/>
        <w:numPr>
          <w:ilvl w:val="0"/>
          <w:numId w:val="4"/>
        </w:numPr>
        <w:tabs>
          <w:tab w:pos="657" w:val="left" w:leader="none"/>
        </w:tabs>
        <w:spacing w:line="297" w:lineRule="auto" w:before="0" w:after="0"/>
        <w:ind w:left="657" w:right="81" w:hanging="406"/>
        <w:jc w:val="left"/>
        <w:rPr>
          <w:sz w:val="12"/>
        </w:rPr>
      </w:pPr>
      <w:r>
        <w:rPr>
          <w:w w:val="110"/>
          <w:sz w:val="12"/>
        </w:rPr>
        <w:t>Tot</w:t>
      </w:r>
      <w:r>
        <w:rPr>
          <w:spacing w:val="-9"/>
          <w:w w:val="110"/>
          <w:sz w:val="12"/>
        </w:rPr>
        <w:t> </w:t>
      </w:r>
      <w:r>
        <w:rPr>
          <w:w w:val="110"/>
          <w:sz w:val="12"/>
        </w:rPr>
        <w:t>Bwd</w:t>
      </w:r>
      <w:r>
        <w:rPr>
          <w:spacing w:val="40"/>
          <w:w w:val="110"/>
          <w:sz w:val="12"/>
        </w:rPr>
        <w:t> </w:t>
      </w:r>
      <w:r>
        <w:rPr>
          <w:spacing w:val="-4"/>
          <w:w w:val="110"/>
          <w:sz w:val="12"/>
        </w:rPr>
        <w:t>Pkts</w:t>
      </w:r>
    </w:p>
    <w:p>
      <w:pPr>
        <w:pStyle w:val="ListParagraph"/>
        <w:numPr>
          <w:ilvl w:val="0"/>
          <w:numId w:val="4"/>
        </w:numPr>
        <w:tabs>
          <w:tab w:pos="657" w:val="left" w:leader="none"/>
        </w:tabs>
        <w:spacing w:line="297" w:lineRule="auto" w:before="1" w:after="0"/>
        <w:ind w:left="657" w:right="43" w:hanging="406"/>
        <w:jc w:val="left"/>
        <w:rPr>
          <w:sz w:val="12"/>
        </w:rPr>
      </w:pPr>
      <w:r>
        <w:rPr>
          <w:spacing w:val="-2"/>
          <w:w w:val="110"/>
          <w:sz w:val="12"/>
        </w:rPr>
        <w:t>TotLen</w:t>
      </w:r>
      <w:r>
        <w:rPr>
          <w:spacing w:val="40"/>
          <w:w w:val="110"/>
          <w:sz w:val="12"/>
        </w:rPr>
        <w:t> </w:t>
      </w:r>
      <w:r>
        <w:rPr>
          <w:w w:val="110"/>
          <w:sz w:val="12"/>
        </w:rPr>
        <w:t>Fwd</w:t>
      </w:r>
      <w:r>
        <w:rPr>
          <w:spacing w:val="-9"/>
          <w:w w:val="110"/>
          <w:sz w:val="12"/>
        </w:rPr>
        <w:t> </w:t>
      </w:r>
      <w:r>
        <w:rPr>
          <w:w w:val="110"/>
          <w:sz w:val="12"/>
        </w:rPr>
        <w:t>Pkts</w:t>
      </w:r>
    </w:p>
    <w:p>
      <w:pPr>
        <w:pStyle w:val="BodyText"/>
        <w:spacing w:before="34"/>
        <w:ind w:left="0"/>
        <w:rPr>
          <w:sz w:val="12"/>
        </w:rPr>
      </w:pPr>
    </w:p>
    <w:p>
      <w:pPr>
        <w:pStyle w:val="ListParagraph"/>
        <w:numPr>
          <w:ilvl w:val="0"/>
          <w:numId w:val="4"/>
        </w:numPr>
        <w:tabs>
          <w:tab w:pos="657" w:val="left" w:leader="none"/>
        </w:tabs>
        <w:spacing w:line="297" w:lineRule="auto" w:before="0" w:after="0"/>
        <w:ind w:left="657" w:right="38" w:hanging="406"/>
        <w:jc w:val="left"/>
        <w:rPr>
          <w:sz w:val="12"/>
        </w:rPr>
      </w:pPr>
      <w:r>
        <w:rPr>
          <w:spacing w:val="-2"/>
          <w:w w:val="110"/>
          <w:sz w:val="12"/>
        </w:rPr>
        <w:t>TotLen</w:t>
      </w:r>
      <w:r>
        <w:rPr>
          <w:spacing w:val="40"/>
          <w:w w:val="110"/>
          <w:sz w:val="12"/>
        </w:rPr>
        <w:t> </w:t>
      </w:r>
      <w:r>
        <w:rPr>
          <w:w w:val="110"/>
          <w:sz w:val="12"/>
        </w:rPr>
        <w:t>Bwd</w:t>
      </w:r>
      <w:r>
        <w:rPr>
          <w:spacing w:val="-1"/>
          <w:w w:val="110"/>
          <w:sz w:val="12"/>
        </w:rPr>
        <w:t> </w:t>
      </w:r>
      <w:r>
        <w:rPr>
          <w:spacing w:val="-4"/>
          <w:w w:val="110"/>
          <w:sz w:val="12"/>
        </w:rPr>
        <w:t>Pkts</w:t>
      </w:r>
    </w:p>
    <w:p>
      <w:pPr>
        <w:pStyle w:val="BodyText"/>
        <w:ind w:left="0"/>
        <w:rPr>
          <w:sz w:val="12"/>
        </w:rPr>
      </w:pPr>
    </w:p>
    <w:p>
      <w:pPr>
        <w:pStyle w:val="BodyText"/>
        <w:spacing w:before="67"/>
        <w:ind w:left="0"/>
        <w:rPr>
          <w:sz w:val="12"/>
        </w:rPr>
      </w:pPr>
    </w:p>
    <w:p>
      <w:pPr>
        <w:pStyle w:val="ListParagraph"/>
        <w:numPr>
          <w:ilvl w:val="0"/>
          <w:numId w:val="4"/>
        </w:numPr>
        <w:tabs>
          <w:tab w:pos="657" w:val="left" w:leader="none"/>
        </w:tabs>
        <w:spacing w:line="297" w:lineRule="auto" w:before="0" w:after="0"/>
        <w:ind w:left="657" w:right="76" w:hanging="406"/>
        <w:jc w:val="left"/>
        <w:rPr>
          <w:sz w:val="12"/>
        </w:rPr>
      </w:pPr>
      <w:r>
        <w:rPr>
          <w:w w:val="110"/>
          <w:sz w:val="12"/>
        </w:rPr>
        <w:t>Fwd Pkt</w:t>
      </w:r>
      <w:r>
        <w:rPr>
          <w:spacing w:val="40"/>
          <w:w w:val="110"/>
          <w:sz w:val="12"/>
        </w:rPr>
        <w:t> </w:t>
      </w:r>
      <w:r>
        <w:rPr>
          <w:w w:val="110"/>
          <w:sz w:val="12"/>
        </w:rPr>
        <w:t>Len </w:t>
      </w:r>
      <w:r>
        <w:rPr>
          <w:spacing w:val="-5"/>
          <w:w w:val="110"/>
          <w:sz w:val="12"/>
        </w:rPr>
        <w:t>Max</w:t>
      </w:r>
    </w:p>
    <w:p>
      <w:pPr>
        <w:pStyle w:val="BodyText"/>
        <w:ind w:left="0"/>
        <w:rPr>
          <w:sz w:val="12"/>
        </w:rPr>
      </w:pPr>
    </w:p>
    <w:p>
      <w:pPr>
        <w:pStyle w:val="BodyText"/>
        <w:spacing w:before="67"/>
        <w:ind w:left="0"/>
        <w:rPr>
          <w:sz w:val="12"/>
        </w:rPr>
      </w:pPr>
    </w:p>
    <w:p>
      <w:pPr>
        <w:pStyle w:val="ListParagraph"/>
        <w:numPr>
          <w:ilvl w:val="0"/>
          <w:numId w:val="4"/>
        </w:numPr>
        <w:tabs>
          <w:tab w:pos="657" w:val="left" w:leader="none"/>
        </w:tabs>
        <w:spacing w:line="297" w:lineRule="auto" w:before="1" w:after="0"/>
        <w:ind w:left="657" w:right="94" w:hanging="406"/>
        <w:jc w:val="left"/>
        <w:rPr>
          <w:sz w:val="12"/>
        </w:rPr>
      </w:pPr>
      <w:r>
        <w:rPr>
          <w:w w:val="110"/>
          <w:sz w:val="12"/>
        </w:rPr>
        <w:t>Fwd</w:t>
      </w:r>
      <w:r>
        <w:rPr>
          <w:spacing w:val="-9"/>
          <w:w w:val="110"/>
          <w:sz w:val="12"/>
        </w:rPr>
        <w:t> </w:t>
      </w:r>
      <w:r>
        <w:rPr>
          <w:w w:val="110"/>
          <w:sz w:val="12"/>
        </w:rPr>
        <w:t>Pkt</w:t>
      </w:r>
      <w:r>
        <w:rPr>
          <w:spacing w:val="40"/>
          <w:w w:val="110"/>
          <w:sz w:val="12"/>
        </w:rPr>
        <w:t> </w:t>
      </w:r>
      <w:r>
        <w:rPr>
          <w:w w:val="110"/>
          <w:sz w:val="12"/>
        </w:rPr>
        <w:t>Len </w:t>
      </w:r>
      <w:r>
        <w:rPr>
          <w:spacing w:val="-5"/>
          <w:w w:val="110"/>
          <w:sz w:val="12"/>
        </w:rPr>
        <w:t>Min</w:t>
      </w:r>
    </w:p>
    <w:p>
      <w:pPr>
        <w:pStyle w:val="BodyText"/>
        <w:ind w:left="0"/>
        <w:rPr>
          <w:sz w:val="12"/>
        </w:rPr>
      </w:pPr>
    </w:p>
    <w:p>
      <w:pPr>
        <w:pStyle w:val="BodyText"/>
        <w:spacing w:before="66"/>
        <w:ind w:left="0"/>
        <w:rPr>
          <w:sz w:val="12"/>
        </w:rPr>
      </w:pPr>
    </w:p>
    <w:p>
      <w:pPr>
        <w:pStyle w:val="ListParagraph"/>
        <w:numPr>
          <w:ilvl w:val="0"/>
          <w:numId w:val="4"/>
        </w:numPr>
        <w:tabs>
          <w:tab w:pos="657" w:val="left" w:leader="none"/>
        </w:tabs>
        <w:spacing w:line="297" w:lineRule="auto" w:before="0" w:after="0"/>
        <w:ind w:left="657" w:right="94" w:hanging="406"/>
        <w:jc w:val="left"/>
        <w:rPr>
          <w:sz w:val="12"/>
        </w:rPr>
      </w:pPr>
      <w:r>
        <w:rPr>
          <w:w w:val="110"/>
          <w:sz w:val="12"/>
        </w:rPr>
        <w:t>Fwd</w:t>
      </w:r>
      <w:r>
        <w:rPr>
          <w:spacing w:val="-9"/>
          <w:w w:val="110"/>
          <w:sz w:val="12"/>
        </w:rPr>
        <w:t> </w:t>
      </w:r>
      <w:r>
        <w:rPr>
          <w:w w:val="110"/>
          <w:sz w:val="12"/>
        </w:rPr>
        <w:t>Pkt</w:t>
      </w:r>
      <w:r>
        <w:rPr>
          <w:spacing w:val="40"/>
          <w:w w:val="110"/>
          <w:sz w:val="12"/>
        </w:rPr>
        <w:t> </w:t>
      </w:r>
      <w:r>
        <w:rPr>
          <w:spacing w:val="-4"/>
          <w:w w:val="110"/>
          <w:sz w:val="12"/>
        </w:rPr>
        <w:t>Len</w:t>
      </w:r>
      <w:r>
        <w:rPr>
          <w:spacing w:val="40"/>
          <w:w w:val="110"/>
          <w:sz w:val="12"/>
        </w:rPr>
        <w:t> </w:t>
      </w:r>
      <w:r>
        <w:rPr>
          <w:spacing w:val="-4"/>
          <w:w w:val="110"/>
          <w:sz w:val="12"/>
        </w:rPr>
        <w:t>Mean</w:t>
      </w:r>
    </w:p>
    <w:p>
      <w:pPr>
        <w:pStyle w:val="BodyText"/>
        <w:spacing w:before="35"/>
        <w:ind w:left="0"/>
        <w:rPr>
          <w:sz w:val="12"/>
        </w:rPr>
      </w:pPr>
    </w:p>
    <w:p>
      <w:pPr>
        <w:pStyle w:val="ListParagraph"/>
        <w:numPr>
          <w:ilvl w:val="0"/>
          <w:numId w:val="4"/>
        </w:numPr>
        <w:tabs>
          <w:tab w:pos="657" w:val="left" w:leader="none"/>
        </w:tabs>
        <w:spacing w:line="297" w:lineRule="auto" w:before="0" w:after="0"/>
        <w:ind w:left="657" w:right="206" w:hanging="406"/>
        <w:jc w:val="left"/>
        <w:rPr>
          <w:sz w:val="12"/>
        </w:rPr>
      </w:pPr>
      <w:r>
        <w:rPr/>
        <mc:AlternateContent>
          <mc:Choice Requires="wps">
            <w:drawing>
              <wp:anchor distT="0" distB="0" distL="0" distR="0" allowOverlap="1" layoutInCell="1" locked="0" behindDoc="0" simplePos="0" relativeHeight="15742976">
                <wp:simplePos x="0" y="0"/>
                <wp:positionH relativeFrom="page">
                  <wp:posOffset>477683</wp:posOffset>
                </wp:positionH>
                <wp:positionV relativeFrom="paragraph">
                  <wp:posOffset>448096</wp:posOffset>
                </wp:positionV>
                <wp:extent cx="3188970" cy="6350"/>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5.283165pt;width:251.0581pt;height:.498pt;mso-position-horizontal-relative:page;mso-position-vertical-relative:paragraph;z-index:15742976" id="docshape85" filled="true" fillcolor="#000000" stroked="false">
                <v:fill type="solid"/>
                <w10:wrap type="none"/>
              </v:rect>
            </w:pict>
          </mc:Fallback>
        </mc:AlternateContent>
      </w:r>
      <w:r>
        <w:rPr>
          <w:spacing w:val="-4"/>
          <w:w w:val="115"/>
          <w:sz w:val="12"/>
        </w:rPr>
        <w:t>Flow</w:t>
      </w:r>
      <w:r>
        <w:rPr>
          <w:spacing w:val="40"/>
          <w:w w:val="115"/>
          <w:sz w:val="12"/>
        </w:rPr>
        <w:t> </w:t>
      </w:r>
      <w:r>
        <w:rPr>
          <w:spacing w:val="-2"/>
          <w:w w:val="115"/>
          <w:sz w:val="12"/>
        </w:rPr>
        <w:t>Byts/s</w:t>
      </w: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spacing w:before="125"/>
        <w:ind w:left="0"/>
        <w:rPr>
          <w:sz w:val="12"/>
        </w:rPr>
      </w:pPr>
    </w:p>
    <w:p>
      <w:pPr>
        <w:spacing w:before="0"/>
        <w:ind w:left="131" w:right="0" w:firstLine="0"/>
        <w:jc w:val="left"/>
        <w:rPr>
          <w:b/>
          <w:sz w:val="14"/>
        </w:rPr>
      </w:pPr>
      <w:bookmarkStart w:name="_bookmark16" w:id="27"/>
      <w:bookmarkEnd w:id="27"/>
      <w:r>
        <w:rPr/>
      </w:r>
      <w:r>
        <w:rPr>
          <w:b/>
          <w:w w:val="110"/>
          <w:sz w:val="14"/>
        </w:rPr>
        <w:t>Table</w:t>
      </w:r>
      <w:r>
        <w:rPr>
          <w:b/>
          <w:spacing w:val="1"/>
          <w:w w:val="110"/>
          <w:sz w:val="14"/>
        </w:rPr>
        <w:t> </w:t>
      </w:r>
      <w:r>
        <w:rPr>
          <w:b/>
          <w:spacing w:val="-10"/>
          <w:w w:val="110"/>
          <w:sz w:val="14"/>
        </w:rPr>
        <w:t>3</w:t>
      </w:r>
    </w:p>
    <w:p>
      <w:pPr>
        <w:spacing w:line="297" w:lineRule="auto" w:before="68"/>
        <w:ind w:left="131" w:right="58" w:firstLine="0"/>
        <w:jc w:val="left"/>
        <w:rPr>
          <w:sz w:val="12"/>
        </w:rPr>
      </w:pPr>
      <w:r>
        <w:rPr/>
        <w:br w:type="column"/>
      </w:r>
      <w:r>
        <w:rPr>
          <w:w w:val="115"/>
          <w:sz w:val="12"/>
        </w:rPr>
        <w:t>Total</w:t>
      </w:r>
      <w:r>
        <w:rPr>
          <w:spacing w:val="-7"/>
          <w:w w:val="115"/>
          <w:sz w:val="12"/>
        </w:rPr>
        <w:t> </w:t>
      </w:r>
      <w:r>
        <w:rPr>
          <w:w w:val="115"/>
          <w:sz w:val="12"/>
        </w:rPr>
        <w:t>packets</w:t>
      </w:r>
      <w:r>
        <w:rPr>
          <w:spacing w:val="-6"/>
          <w:w w:val="115"/>
          <w:sz w:val="12"/>
        </w:rPr>
        <w:t> </w:t>
      </w:r>
      <w:r>
        <w:rPr>
          <w:w w:val="115"/>
          <w:sz w:val="12"/>
        </w:rPr>
        <w:t>in</w:t>
      </w:r>
      <w:r>
        <w:rPr>
          <w:spacing w:val="-7"/>
          <w:w w:val="115"/>
          <w:sz w:val="12"/>
        </w:rPr>
        <w:t> </w:t>
      </w:r>
      <w:r>
        <w:rPr>
          <w:w w:val="115"/>
          <w:sz w:val="12"/>
        </w:rPr>
        <w:t>the</w:t>
      </w:r>
      <w:r>
        <w:rPr>
          <w:spacing w:val="40"/>
          <w:w w:val="115"/>
          <w:sz w:val="12"/>
        </w:rPr>
        <w:t> </w:t>
      </w:r>
      <w:r>
        <w:rPr>
          <w:w w:val="115"/>
          <w:sz w:val="12"/>
        </w:rPr>
        <w:t>forward direction</w:t>
      </w:r>
      <w:r>
        <w:rPr>
          <w:spacing w:val="40"/>
          <w:w w:val="115"/>
          <w:sz w:val="12"/>
        </w:rPr>
        <w:t> </w:t>
      </w:r>
      <w:r>
        <w:rPr>
          <w:w w:val="115"/>
          <w:sz w:val="12"/>
        </w:rPr>
        <w:t>Total</w:t>
      </w:r>
      <w:r>
        <w:rPr>
          <w:spacing w:val="-7"/>
          <w:w w:val="115"/>
          <w:sz w:val="12"/>
        </w:rPr>
        <w:t> </w:t>
      </w:r>
      <w:r>
        <w:rPr>
          <w:w w:val="115"/>
          <w:sz w:val="12"/>
        </w:rPr>
        <w:t>packets</w:t>
      </w:r>
      <w:r>
        <w:rPr>
          <w:spacing w:val="-6"/>
          <w:w w:val="115"/>
          <w:sz w:val="12"/>
        </w:rPr>
        <w:t> </w:t>
      </w:r>
      <w:r>
        <w:rPr>
          <w:w w:val="115"/>
          <w:sz w:val="12"/>
        </w:rPr>
        <w:t>in</w:t>
      </w:r>
      <w:r>
        <w:rPr>
          <w:spacing w:val="-7"/>
          <w:w w:val="115"/>
          <w:sz w:val="12"/>
        </w:rPr>
        <w:t> </w:t>
      </w:r>
      <w:r>
        <w:rPr>
          <w:w w:val="115"/>
          <w:sz w:val="12"/>
        </w:rPr>
        <w:t>the</w:t>
      </w:r>
      <w:r>
        <w:rPr>
          <w:spacing w:val="40"/>
          <w:w w:val="115"/>
          <w:sz w:val="12"/>
        </w:rPr>
        <w:t> </w:t>
      </w:r>
      <w:r>
        <w:rPr>
          <w:w w:val="115"/>
          <w:sz w:val="12"/>
        </w:rPr>
        <w:t>backward</w:t>
      </w:r>
      <w:r>
        <w:rPr>
          <w:spacing w:val="-1"/>
          <w:w w:val="115"/>
          <w:sz w:val="12"/>
        </w:rPr>
        <w:t> </w:t>
      </w:r>
      <w:r>
        <w:rPr>
          <w:w w:val="115"/>
          <w:sz w:val="12"/>
        </w:rPr>
        <w:t>direction</w:t>
      </w:r>
      <w:r>
        <w:rPr>
          <w:spacing w:val="40"/>
          <w:w w:val="115"/>
          <w:sz w:val="12"/>
        </w:rPr>
        <w:t> </w:t>
      </w:r>
      <w:r>
        <w:rPr>
          <w:w w:val="115"/>
          <w:sz w:val="12"/>
        </w:rPr>
        <w:t>Total</w:t>
      </w:r>
      <w:r>
        <w:rPr>
          <w:spacing w:val="-6"/>
          <w:w w:val="115"/>
          <w:sz w:val="12"/>
        </w:rPr>
        <w:t> </w:t>
      </w:r>
      <w:r>
        <w:rPr>
          <w:w w:val="115"/>
          <w:sz w:val="12"/>
        </w:rPr>
        <w:t>size</w:t>
      </w:r>
      <w:r>
        <w:rPr>
          <w:spacing w:val="-6"/>
          <w:w w:val="115"/>
          <w:sz w:val="12"/>
        </w:rPr>
        <w:t> </w:t>
      </w:r>
      <w:r>
        <w:rPr>
          <w:w w:val="115"/>
          <w:sz w:val="12"/>
        </w:rPr>
        <w:t>of</w:t>
      </w:r>
      <w:r>
        <w:rPr>
          <w:spacing w:val="-7"/>
          <w:w w:val="115"/>
          <w:sz w:val="12"/>
        </w:rPr>
        <w:t> </w:t>
      </w:r>
      <w:r>
        <w:rPr>
          <w:w w:val="115"/>
          <w:sz w:val="12"/>
        </w:rPr>
        <w:t>packet</w:t>
      </w:r>
      <w:r>
        <w:rPr>
          <w:spacing w:val="40"/>
          <w:w w:val="115"/>
          <w:sz w:val="12"/>
        </w:rPr>
        <w:t> </w:t>
      </w:r>
      <w:r>
        <w:rPr>
          <w:w w:val="115"/>
          <w:sz w:val="12"/>
        </w:rPr>
        <w:t>in</w:t>
      </w:r>
      <w:r>
        <w:rPr>
          <w:spacing w:val="-1"/>
          <w:w w:val="115"/>
          <w:sz w:val="12"/>
        </w:rPr>
        <w:t> </w:t>
      </w:r>
      <w:r>
        <w:rPr>
          <w:w w:val="115"/>
          <w:sz w:val="12"/>
        </w:rPr>
        <w:t>forward</w:t>
      </w:r>
      <w:r>
        <w:rPr>
          <w:spacing w:val="80"/>
          <w:w w:val="115"/>
          <w:sz w:val="12"/>
        </w:rPr>
        <w:t> </w:t>
      </w:r>
      <w:r>
        <w:rPr>
          <w:spacing w:val="-2"/>
          <w:w w:val="115"/>
          <w:sz w:val="12"/>
        </w:rPr>
        <w:t>direction</w:t>
      </w:r>
    </w:p>
    <w:p>
      <w:pPr>
        <w:spacing w:line="297" w:lineRule="auto" w:before="2"/>
        <w:ind w:left="131" w:right="18" w:firstLine="0"/>
        <w:jc w:val="left"/>
        <w:rPr>
          <w:sz w:val="12"/>
        </w:rPr>
      </w:pPr>
      <w:r>
        <w:rPr>
          <w:w w:val="115"/>
          <w:sz w:val="12"/>
        </w:rPr>
        <w:t>Total</w:t>
      </w:r>
      <w:r>
        <w:rPr>
          <w:spacing w:val="-8"/>
          <w:w w:val="115"/>
          <w:sz w:val="12"/>
        </w:rPr>
        <w:t> </w:t>
      </w:r>
      <w:r>
        <w:rPr>
          <w:w w:val="115"/>
          <w:sz w:val="12"/>
        </w:rPr>
        <w:t>size</w:t>
      </w:r>
      <w:r>
        <w:rPr>
          <w:spacing w:val="-8"/>
          <w:w w:val="115"/>
          <w:sz w:val="12"/>
        </w:rPr>
        <w:t> </w:t>
      </w:r>
      <w:r>
        <w:rPr>
          <w:w w:val="115"/>
          <w:sz w:val="12"/>
        </w:rPr>
        <w:t>of</w:t>
      </w:r>
      <w:r>
        <w:rPr>
          <w:spacing w:val="-9"/>
          <w:w w:val="115"/>
          <w:sz w:val="12"/>
        </w:rPr>
        <w:t> </w:t>
      </w:r>
      <w:r>
        <w:rPr>
          <w:w w:val="115"/>
          <w:sz w:val="12"/>
        </w:rPr>
        <w:t>packet</w:t>
      </w:r>
      <w:r>
        <w:rPr>
          <w:spacing w:val="40"/>
          <w:w w:val="115"/>
          <w:sz w:val="12"/>
        </w:rPr>
        <w:t> </w:t>
      </w:r>
      <w:r>
        <w:rPr>
          <w:w w:val="115"/>
          <w:sz w:val="12"/>
        </w:rPr>
        <w:t>in</w:t>
      </w:r>
      <w:r>
        <w:rPr>
          <w:spacing w:val="-1"/>
          <w:w w:val="115"/>
          <w:sz w:val="12"/>
        </w:rPr>
        <w:t> </w:t>
      </w:r>
      <w:r>
        <w:rPr>
          <w:w w:val="115"/>
          <w:sz w:val="12"/>
        </w:rPr>
        <w:t>backward</w:t>
      </w:r>
      <w:r>
        <w:rPr>
          <w:spacing w:val="40"/>
          <w:w w:val="115"/>
          <w:sz w:val="12"/>
        </w:rPr>
        <w:t> </w:t>
      </w:r>
      <w:r>
        <w:rPr>
          <w:spacing w:val="-2"/>
          <w:w w:val="115"/>
          <w:sz w:val="12"/>
        </w:rPr>
        <w:t>direction</w:t>
      </w:r>
    </w:p>
    <w:p>
      <w:pPr>
        <w:pStyle w:val="BodyText"/>
        <w:spacing w:before="33"/>
        <w:ind w:left="0"/>
        <w:rPr>
          <w:sz w:val="12"/>
        </w:rPr>
      </w:pPr>
    </w:p>
    <w:p>
      <w:pPr>
        <w:spacing w:line="297" w:lineRule="auto" w:before="1"/>
        <w:ind w:left="131" w:right="0" w:firstLine="0"/>
        <w:jc w:val="left"/>
        <w:rPr>
          <w:sz w:val="12"/>
        </w:rPr>
      </w:pPr>
      <w:r>
        <w:rPr>
          <w:w w:val="115"/>
          <w:sz w:val="12"/>
        </w:rPr>
        <w:t>Maximum</w:t>
      </w:r>
      <w:r>
        <w:rPr>
          <w:spacing w:val="-4"/>
          <w:w w:val="115"/>
          <w:sz w:val="12"/>
        </w:rPr>
        <w:t> </w:t>
      </w:r>
      <w:r>
        <w:rPr>
          <w:w w:val="115"/>
          <w:sz w:val="12"/>
        </w:rPr>
        <w:t>size</w:t>
      </w:r>
      <w:r>
        <w:rPr>
          <w:spacing w:val="-4"/>
          <w:w w:val="115"/>
          <w:sz w:val="12"/>
        </w:rPr>
        <w:t> </w:t>
      </w:r>
      <w:r>
        <w:rPr>
          <w:w w:val="115"/>
          <w:sz w:val="12"/>
        </w:rPr>
        <w:t>of</w:t>
      </w:r>
      <w:r>
        <w:rPr>
          <w:spacing w:val="40"/>
          <w:w w:val="115"/>
          <w:sz w:val="12"/>
        </w:rPr>
        <w:t> </w:t>
      </w:r>
      <w:r>
        <w:rPr>
          <w:w w:val="115"/>
          <w:sz w:val="12"/>
        </w:rPr>
        <w:t>packet</w:t>
      </w:r>
      <w:r>
        <w:rPr>
          <w:spacing w:val="-4"/>
          <w:w w:val="115"/>
          <w:sz w:val="12"/>
        </w:rPr>
        <w:t> </w:t>
      </w:r>
      <w:r>
        <w:rPr>
          <w:w w:val="115"/>
          <w:sz w:val="12"/>
        </w:rPr>
        <w:t>in</w:t>
      </w:r>
      <w:r>
        <w:rPr>
          <w:spacing w:val="-3"/>
          <w:w w:val="115"/>
          <w:sz w:val="12"/>
        </w:rPr>
        <w:t> </w:t>
      </w:r>
      <w:r>
        <w:rPr>
          <w:w w:val="115"/>
          <w:sz w:val="12"/>
        </w:rPr>
        <w:t>forward</w:t>
      </w:r>
      <w:r>
        <w:rPr>
          <w:spacing w:val="40"/>
          <w:w w:val="115"/>
          <w:sz w:val="12"/>
        </w:rPr>
        <w:t> </w:t>
      </w:r>
      <w:r>
        <w:rPr>
          <w:spacing w:val="-2"/>
          <w:w w:val="115"/>
          <w:sz w:val="12"/>
        </w:rPr>
        <w:t>direction</w:t>
      </w:r>
    </w:p>
    <w:p>
      <w:pPr>
        <w:pStyle w:val="BodyText"/>
        <w:spacing w:before="34"/>
        <w:ind w:left="0"/>
        <w:rPr>
          <w:sz w:val="12"/>
        </w:rPr>
      </w:pPr>
    </w:p>
    <w:p>
      <w:pPr>
        <w:spacing w:line="297" w:lineRule="auto" w:before="0"/>
        <w:ind w:left="131" w:right="0" w:firstLine="0"/>
        <w:jc w:val="left"/>
        <w:rPr>
          <w:sz w:val="12"/>
        </w:rPr>
      </w:pPr>
      <w:r>
        <w:rPr>
          <w:w w:val="115"/>
          <w:sz w:val="12"/>
        </w:rPr>
        <w:t>Minimum size of</w:t>
      </w:r>
      <w:r>
        <w:rPr>
          <w:spacing w:val="40"/>
          <w:w w:val="115"/>
          <w:sz w:val="12"/>
        </w:rPr>
        <w:t> </w:t>
      </w:r>
      <w:r>
        <w:rPr>
          <w:w w:val="115"/>
          <w:sz w:val="12"/>
        </w:rPr>
        <w:t>packet</w:t>
      </w:r>
      <w:r>
        <w:rPr>
          <w:spacing w:val="-4"/>
          <w:w w:val="115"/>
          <w:sz w:val="12"/>
        </w:rPr>
        <w:t> </w:t>
      </w:r>
      <w:r>
        <w:rPr>
          <w:w w:val="115"/>
          <w:sz w:val="12"/>
        </w:rPr>
        <w:t>in</w:t>
      </w:r>
      <w:r>
        <w:rPr>
          <w:spacing w:val="-3"/>
          <w:w w:val="115"/>
          <w:sz w:val="12"/>
        </w:rPr>
        <w:t> </w:t>
      </w:r>
      <w:r>
        <w:rPr>
          <w:w w:val="115"/>
          <w:sz w:val="12"/>
        </w:rPr>
        <w:t>forward</w:t>
      </w:r>
      <w:r>
        <w:rPr>
          <w:spacing w:val="40"/>
          <w:w w:val="115"/>
          <w:sz w:val="12"/>
        </w:rPr>
        <w:t> </w:t>
      </w:r>
      <w:r>
        <w:rPr>
          <w:spacing w:val="-2"/>
          <w:w w:val="115"/>
          <w:sz w:val="12"/>
        </w:rPr>
        <w:t>direction</w:t>
      </w:r>
    </w:p>
    <w:p>
      <w:pPr>
        <w:pStyle w:val="BodyText"/>
        <w:spacing w:before="34"/>
        <w:ind w:left="0"/>
        <w:rPr>
          <w:sz w:val="12"/>
        </w:rPr>
      </w:pPr>
    </w:p>
    <w:p>
      <w:pPr>
        <w:spacing w:line="297" w:lineRule="auto" w:before="0"/>
        <w:ind w:left="131" w:right="0" w:firstLine="0"/>
        <w:jc w:val="left"/>
        <w:rPr>
          <w:sz w:val="12"/>
        </w:rPr>
      </w:pPr>
      <w:r>
        <w:rPr>
          <w:w w:val="115"/>
          <w:sz w:val="12"/>
        </w:rPr>
        <w:t>Average size of</w:t>
      </w:r>
      <w:r>
        <w:rPr>
          <w:spacing w:val="40"/>
          <w:w w:val="115"/>
          <w:sz w:val="12"/>
        </w:rPr>
        <w:t> </w:t>
      </w:r>
      <w:r>
        <w:rPr>
          <w:w w:val="115"/>
          <w:sz w:val="12"/>
        </w:rPr>
        <w:t>packet</w:t>
      </w:r>
      <w:r>
        <w:rPr>
          <w:spacing w:val="-4"/>
          <w:w w:val="115"/>
          <w:sz w:val="12"/>
        </w:rPr>
        <w:t> </w:t>
      </w:r>
      <w:r>
        <w:rPr>
          <w:w w:val="115"/>
          <w:sz w:val="12"/>
        </w:rPr>
        <w:t>in</w:t>
      </w:r>
      <w:r>
        <w:rPr>
          <w:spacing w:val="-3"/>
          <w:w w:val="115"/>
          <w:sz w:val="12"/>
        </w:rPr>
        <w:t> </w:t>
      </w:r>
      <w:r>
        <w:rPr>
          <w:w w:val="115"/>
          <w:sz w:val="12"/>
        </w:rPr>
        <w:t>forward</w:t>
      </w:r>
      <w:r>
        <w:rPr>
          <w:spacing w:val="40"/>
          <w:w w:val="115"/>
          <w:sz w:val="12"/>
        </w:rPr>
        <w:t> </w:t>
      </w:r>
      <w:r>
        <w:rPr>
          <w:spacing w:val="-2"/>
          <w:w w:val="115"/>
          <w:sz w:val="12"/>
        </w:rPr>
        <w:t>direction</w:t>
      </w:r>
    </w:p>
    <w:p>
      <w:pPr>
        <w:pStyle w:val="BodyText"/>
        <w:spacing w:before="34"/>
        <w:ind w:left="0"/>
        <w:rPr>
          <w:sz w:val="12"/>
        </w:rPr>
      </w:pPr>
    </w:p>
    <w:p>
      <w:pPr>
        <w:spacing w:line="297" w:lineRule="auto" w:before="0"/>
        <w:ind w:left="131" w:right="18" w:firstLine="0"/>
        <w:jc w:val="left"/>
        <w:rPr>
          <w:sz w:val="12"/>
        </w:rPr>
      </w:pPr>
      <w:r>
        <w:rPr>
          <w:w w:val="120"/>
          <w:sz w:val="12"/>
        </w:rPr>
        <w:t>Flow</w:t>
      </w:r>
      <w:r>
        <w:rPr>
          <w:spacing w:val="-9"/>
          <w:w w:val="120"/>
          <w:sz w:val="12"/>
        </w:rPr>
        <w:t> </w:t>
      </w:r>
      <w:r>
        <w:rPr>
          <w:w w:val="120"/>
          <w:sz w:val="12"/>
        </w:rPr>
        <w:t>byte</w:t>
      </w:r>
      <w:r>
        <w:rPr>
          <w:spacing w:val="-9"/>
          <w:w w:val="120"/>
          <w:sz w:val="12"/>
        </w:rPr>
        <w:t> </w:t>
      </w:r>
      <w:r>
        <w:rPr>
          <w:w w:val="120"/>
          <w:sz w:val="12"/>
        </w:rPr>
        <w:t>rate</w:t>
      </w:r>
      <w:r>
        <w:rPr>
          <w:spacing w:val="-9"/>
          <w:w w:val="120"/>
          <w:sz w:val="12"/>
        </w:rPr>
        <w:t> </w:t>
      </w:r>
      <w:r>
        <w:rPr>
          <w:w w:val="120"/>
          <w:sz w:val="12"/>
        </w:rPr>
        <w:t>that</w:t>
      </w:r>
      <w:r>
        <w:rPr>
          <w:spacing w:val="40"/>
          <w:w w:val="120"/>
          <w:sz w:val="12"/>
        </w:rPr>
        <w:t> </w:t>
      </w:r>
      <w:r>
        <w:rPr>
          <w:w w:val="120"/>
          <w:sz w:val="12"/>
        </w:rPr>
        <w:t>is number of</w:t>
      </w:r>
      <w:r>
        <w:rPr>
          <w:spacing w:val="40"/>
          <w:w w:val="120"/>
          <w:sz w:val="12"/>
        </w:rPr>
        <w:t> </w:t>
      </w:r>
      <w:r>
        <w:rPr>
          <w:spacing w:val="-2"/>
          <w:w w:val="120"/>
          <w:sz w:val="12"/>
        </w:rPr>
        <w:t>packets</w:t>
      </w:r>
      <w:r>
        <w:rPr>
          <w:spacing w:val="-7"/>
          <w:w w:val="120"/>
          <w:sz w:val="12"/>
        </w:rPr>
        <w:t> </w:t>
      </w:r>
      <w:r>
        <w:rPr>
          <w:spacing w:val="-2"/>
          <w:w w:val="120"/>
          <w:sz w:val="12"/>
        </w:rPr>
        <w:t>transferred</w:t>
      </w:r>
      <w:r>
        <w:rPr>
          <w:spacing w:val="40"/>
          <w:w w:val="120"/>
          <w:sz w:val="12"/>
        </w:rPr>
        <w:t> </w:t>
      </w:r>
      <w:r>
        <w:rPr>
          <w:w w:val="120"/>
          <w:sz w:val="12"/>
        </w:rPr>
        <w:t>per</w:t>
      </w:r>
      <w:r>
        <w:rPr>
          <w:spacing w:val="-3"/>
          <w:w w:val="120"/>
          <w:sz w:val="12"/>
        </w:rPr>
        <w:t> </w:t>
      </w:r>
      <w:r>
        <w:rPr>
          <w:w w:val="120"/>
          <w:sz w:val="12"/>
        </w:rPr>
        <w:t>second</w:t>
      </w:r>
    </w:p>
    <w:p>
      <w:pPr>
        <w:pStyle w:val="ListParagraph"/>
        <w:numPr>
          <w:ilvl w:val="0"/>
          <w:numId w:val="5"/>
        </w:numPr>
        <w:tabs>
          <w:tab w:pos="537" w:val="left" w:leader="none"/>
        </w:tabs>
        <w:spacing w:line="297" w:lineRule="auto" w:before="68" w:after="0"/>
        <w:ind w:left="537" w:right="98" w:hanging="406"/>
        <w:jc w:val="left"/>
        <w:rPr>
          <w:sz w:val="12"/>
        </w:rPr>
      </w:pPr>
      <w:r>
        <w:rPr/>
        <w:br w:type="column"/>
      </w:r>
      <w:r>
        <w:rPr>
          <w:spacing w:val="-4"/>
          <w:w w:val="110"/>
          <w:sz w:val="12"/>
        </w:rPr>
        <w:t>Flow</w:t>
      </w:r>
      <w:r>
        <w:rPr>
          <w:spacing w:val="40"/>
          <w:w w:val="110"/>
          <w:sz w:val="12"/>
        </w:rPr>
        <w:t> </w:t>
      </w:r>
      <w:r>
        <w:rPr>
          <w:spacing w:val="-2"/>
          <w:w w:val="110"/>
          <w:sz w:val="12"/>
        </w:rPr>
        <w:t>IAT</w:t>
      </w:r>
      <w:r>
        <w:rPr>
          <w:spacing w:val="-7"/>
          <w:w w:val="110"/>
          <w:sz w:val="12"/>
        </w:rPr>
        <w:t> </w:t>
      </w:r>
      <w:r>
        <w:rPr>
          <w:spacing w:val="-2"/>
          <w:w w:val="110"/>
          <w:sz w:val="12"/>
        </w:rPr>
        <w:t>Std</w:t>
      </w:r>
    </w:p>
    <w:p>
      <w:pPr>
        <w:pStyle w:val="ListParagraph"/>
        <w:numPr>
          <w:ilvl w:val="0"/>
          <w:numId w:val="5"/>
        </w:numPr>
        <w:tabs>
          <w:tab w:pos="537" w:val="left" w:leader="none"/>
        </w:tabs>
        <w:spacing w:line="297" w:lineRule="auto" w:before="0" w:after="0"/>
        <w:ind w:left="537" w:right="38" w:hanging="406"/>
        <w:jc w:val="left"/>
        <w:rPr>
          <w:sz w:val="12"/>
        </w:rPr>
      </w:pPr>
      <w:r>
        <w:rPr>
          <w:spacing w:val="-4"/>
          <w:w w:val="110"/>
          <w:sz w:val="12"/>
        </w:rPr>
        <w:t>Flow</w:t>
      </w:r>
      <w:r>
        <w:rPr>
          <w:spacing w:val="40"/>
          <w:w w:val="110"/>
          <w:sz w:val="12"/>
        </w:rPr>
        <w:t> </w:t>
      </w:r>
      <w:r>
        <w:rPr>
          <w:spacing w:val="-2"/>
          <w:w w:val="110"/>
          <w:sz w:val="12"/>
        </w:rPr>
        <w:t>IAT</w:t>
      </w:r>
      <w:r>
        <w:rPr>
          <w:spacing w:val="-7"/>
          <w:w w:val="110"/>
          <w:sz w:val="12"/>
        </w:rPr>
        <w:t> </w:t>
      </w:r>
      <w:r>
        <w:rPr>
          <w:spacing w:val="-2"/>
          <w:w w:val="110"/>
          <w:sz w:val="12"/>
        </w:rPr>
        <w:t>Max</w:t>
      </w:r>
    </w:p>
    <w:p>
      <w:pPr>
        <w:pStyle w:val="ListParagraph"/>
        <w:numPr>
          <w:ilvl w:val="0"/>
          <w:numId w:val="5"/>
        </w:numPr>
        <w:tabs>
          <w:tab w:pos="537" w:val="left" w:leader="none"/>
        </w:tabs>
        <w:spacing w:line="297" w:lineRule="auto" w:before="1" w:after="0"/>
        <w:ind w:left="537" w:right="57" w:hanging="406"/>
        <w:jc w:val="left"/>
        <w:rPr>
          <w:sz w:val="12"/>
        </w:rPr>
      </w:pPr>
      <w:r>
        <w:rPr>
          <w:spacing w:val="-4"/>
          <w:w w:val="110"/>
          <w:sz w:val="12"/>
        </w:rPr>
        <w:t>Flow</w:t>
      </w:r>
      <w:r>
        <w:rPr>
          <w:spacing w:val="40"/>
          <w:w w:val="110"/>
          <w:sz w:val="12"/>
        </w:rPr>
        <w:t> </w:t>
      </w:r>
      <w:r>
        <w:rPr>
          <w:w w:val="105"/>
          <w:sz w:val="12"/>
        </w:rPr>
        <w:t>IAT</w:t>
      </w:r>
      <w:r>
        <w:rPr>
          <w:spacing w:val="-1"/>
          <w:w w:val="110"/>
          <w:sz w:val="12"/>
        </w:rPr>
        <w:t> </w:t>
      </w:r>
      <w:r>
        <w:rPr>
          <w:spacing w:val="-5"/>
          <w:w w:val="110"/>
          <w:sz w:val="12"/>
        </w:rPr>
        <w:t>Min</w:t>
      </w:r>
    </w:p>
    <w:p>
      <w:pPr>
        <w:pStyle w:val="BodyText"/>
        <w:spacing w:before="34"/>
        <w:ind w:left="0"/>
        <w:rPr>
          <w:sz w:val="12"/>
        </w:rPr>
      </w:pPr>
    </w:p>
    <w:p>
      <w:pPr>
        <w:pStyle w:val="ListParagraph"/>
        <w:numPr>
          <w:ilvl w:val="0"/>
          <w:numId w:val="5"/>
        </w:numPr>
        <w:tabs>
          <w:tab w:pos="537" w:val="left" w:leader="none"/>
        </w:tabs>
        <w:spacing w:line="240" w:lineRule="auto" w:before="0" w:after="0"/>
        <w:ind w:left="537" w:right="0" w:hanging="406"/>
        <w:jc w:val="left"/>
        <w:rPr>
          <w:sz w:val="12"/>
        </w:rPr>
      </w:pPr>
      <w:r>
        <w:rPr>
          <w:w w:val="110"/>
          <w:sz w:val="12"/>
        </w:rPr>
        <w:t>Fwd</w:t>
      </w:r>
      <w:r>
        <w:rPr>
          <w:spacing w:val="10"/>
          <w:w w:val="110"/>
          <w:sz w:val="12"/>
        </w:rPr>
        <w:t> </w:t>
      </w:r>
      <w:r>
        <w:rPr>
          <w:spacing w:val="-5"/>
          <w:w w:val="110"/>
          <w:sz w:val="12"/>
        </w:rPr>
        <w:t>IAT</w:t>
      </w:r>
    </w:p>
    <w:p>
      <w:pPr>
        <w:spacing w:before="33"/>
        <w:ind w:left="537" w:right="0" w:firstLine="0"/>
        <w:jc w:val="left"/>
        <w:rPr>
          <w:sz w:val="12"/>
        </w:rPr>
      </w:pPr>
      <w:r>
        <w:rPr>
          <w:spacing w:val="-5"/>
          <w:w w:val="115"/>
          <w:sz w:val="12"/>
        </w:rPr>
        <w:t>Tot</w:t>
      </w:r>
    </w:p>
    <w:p>
      <w:pPr>
        <w:pStyle w:val="BodyText"/>
        <w:ind w:left="0"/>
        <w:rPr>
          <w:sz w:val="12"/>
        </w:rPr>
      </w:pPr>
    </w:p>
    <w:p>
      <w:pPr>
        <w:pStyle w:val="BodyText"/>
        <w:spacing w:before="100"/>
        <w:ind w:left="0"/>
        <w:rPr>
          <w:sz w:val="12"/>
        </w:rPr>
      </w:pPr>
    </w:p>
    <w:p>
      <w:pPr>
        <w:pStyle w:val="ListParagraph"/>
        <w:numPr>
          <w:ilvl w:val="0"/>
          <w:numId w:val="5"/>
        </w:numPr>
        <w:tabs>
          <w:tab w:pos="537" w:val="left" w:leader="none"/>
        </w:tabs>
        <w:spacing w:line="240" w:lineRule="auto" w:before="0" w:after="0"/>
        <w:ind w:left="537" w:right="0" w:hanging="406"/>
        <w:jc w:val="left"/>
        <w:rPr>
          <w:sz w:val="12"/>
        </w:rPr>
      </w:pPr>
      <w:r>
        <w:rPr>
          <w:w w:val="110"/>
          <w:sz w:val="12"/>
        </w:rPr>
        <w:t>Fwd</w:t>
      </w:r>
      <w:r>
        <w:rPr>
          <w:spacing w:val="10"/>
          <w:w w:val="110"/>
          <w:sz w:val="12"/>
        </w:rPr>
        <w:t> </w:t>
      </w:r>
      <w:r>
        <w:rPr>
          <w:spacing w:val="-5"/>
          <w:w w:val="110"/>
          <w:sz w:val="12"/>
        </w:rPr>
        <w:t>IAT</w:t>
      </w:r>
    </w:p>
    <w:p>
      <w:pPr>
        <w:spacing w:before="33"/>
        <w:ind w:left="537" w:right="0" w:firstLine="0"/>
        <w:jc w:val="left"/>
        <w:rPr>
          <w:sz w:val="12"/>
        </w:rPr>
      </w:pPr>
      <w:r>
        <w:rPr>
          <w:spacing w:val="-4"/>
          <w:w w:val="115"/>
          <w:sz w:val="12"/>
        </w:rPr>
        <w:t>Mean</w:t>
      </w:r>
    </w:p>
    <w:p>
      <w:pPr>
        <w:pStyle w:val="BodyText"/>
        <w:ind w:left="0"/>
        <w:rPr>
          <w:sz w:val="12"/>
        </w:rPr>
      </w:pPr>
    </w:p>
    <w:p>
      <w:pPr>
        <w:pStyle w:val="BodyText"/>
        <w:spacing w:before="101"/>
        <w:ind w:left="0"/>
        <w:rPr>
          <w:sz w:val="12"/>
        </w:rPr>
      </w:pPr>
    </w:p>
    <w:p>
      <w:pPr>
        <w:pStyle w:val="ListParagraph"/>
        <w:numPr>
          <w:ilvl w:val="0"/>
          <w:numId w:val="5"/>
        </w:numPr>
        <w:tabs>
          <w:tab w:pos="537" w:val="left" w:leader="none"/>
        </w:tabs>
        <w:spacing w:line="240" w:lineRule="auto" w:before="0" w:after="0"/>
        <w:ind w:left="537" w:right="0" w:hanging="406"/>
        <w:jc w:val="left"/>
        <w:rPr>
          <w:sz w:val="12"/>
        </w:rPr>
      </w:pPr>
      <w:r>
        <w:rPr>
          <w:w w:val="110"/>
          <w:sz w:val="12"/>
        </w:rPr>
        <w:t>Fwd</w:t>
      </w:r>
      <w:r>
        <w:rPr>
          <w:spacing w:val="10"/>
          <w:w w:val="110"/>
          <w:sz w:val="12"/>
        </w:rPr>
        <w:t> </w:t>
      </w:r>
      <w:r>
        <w:rPr>
          <w:spacing w:val="-5"/>
          <w:w w:val="110"/>
          <w:sz w:val="12"/>
        </w:rPr>
        <w:t>IAT</w:t>
      </w:r>
    </w:p>
    <w:p>
      <w:pPr>
        <w:spacing w:before="33"/>
        <w:ind w:left="537" w:right="0" w:firstLine="0"/>
        <w:jc w:val="left"/>
        <w:rPr>
          <w:sz w:val="12"/>
        </w:rPr>
      </w:pPr>
      <w:r>
        <w:rPr>
          <w:spacing w:val="-5"/>
          <w:w w:val="115"/>
          <w:sz w:val="12"/>
        </w:rPr>
        <w:t>Std</w:t>
      </w:r>
    </w:p>
    <w:p>
      <w:pPr>
        <w:pStyle w:val="BodyText"/>
        <w:ind w:left="0"/>
        <w:rPr>
          <w:sz w:val="12"/>
        </w:rPr>
      </w:pPr>
    </w:p>
    <w:p>
      <w:pPr>
        <w:pStyle w:val="BodyText"/>
        <w:spacing w:before="100"/>
        <w:ind w:left="0"/>
        <w:rPr>
          <w:sz w:val="12"/>
        </w:rPr>
      </w:pPr>
    </w:p>
    <w:p>
      <w:pPr>
        <w:pStyle w:val="ListParagraph"/>
        <w:numPr>
          <w:ilvl w:val="0"/>
          <w:numId w:val="5"/>
        </w:numPr>
        <w:tabs>
          <w:tab w:pos="537" w:val="left" w:leader="none"/>
        </w:tabs>
        <w:spacing w:line="240" w:lineRule="auto" w:before="0" w:after="0"/>
        <w:ind w:left="537" w:right="0" w:hanging="406"/>
        <w:jc w:val="left"/>
        <w:rPr>
          <w:sz w:val="12"/>
        </w:rPr>
      </w:pPr>
      <w:r>
        <w:rPr>
          <w:w w:val="110"/>
          <w:sz w:val="12"/>
        </w:rPr>
        <w:t>Fwd</w:t>
      </w:r>
      <w:r>
        <w:rPr>
          <w:spacing w:val="10"/>
          <w:w w:val="110"/>
          <w:sz w:val="12"/>
        </w:rPr>
        <w:t> </w:t>
      </w:r>
      <w:r>
        <w:rPr>
          <w:spacing w:val="-5"/>
          <w:w w:val="110"/>
          <w:sz w:val="12"/>
        </w:rPr>
        <w:t>IAT</w:t>
      </w:r>
    </w:p>
    <w:p>
      <w:pPr>
        <w:spacing w:before="33"/>
        <w:ind w:left="537" w:right="0" w:firstLine="0"/>
        <w:jc w:val="left"/>
        <w:rPr>
          <w:sz w:val="12"/>
        </w:rPr>
      </w:pPr>
      <w:r>
        <w:rPr>
          <w:spacing w:val="-5"/>
          <w:w w:val="110"/>
          <w:sz w:val="12"/>
        </w:rPr>
        <w:t>Max</w:t>
      </w:r>
    </w:p>
    <w:p>
      <w:pPr>
        <w:pStyle w:val="BodyText"/>
        <w:ind w:left="0"/>
        <w:rPr>
          <w:sz w:val="12"/>
        </w:rPr>
      </w:pPr>
    </w:p>
    <w:p>
      <w:pPr>
        <w:pStyle w:val="BodyText"/>
        <w:spacing w:before="101"/>
        <w:ind w:left="0"/>
        <w:rPr>
          <w:sz w:val="12"/>
        </w:rPr>
      </w:pPr>
    </w:p>
    <w:p>
      <w:pPr>
        <w:pStyle w:val="ListParagraph"/>
        <w:numPr>
          <w:ilvl w:val="0"/>
          <w:numId w:val="5"/>
        </w:numPr>
        <w:tabs>
          <w:tab w:pos="537" w:val="left" w:leader="none"/>
        </w:tabs>
        <w:spacing w:line="240" w:lineRule="auto" w:before="0" w:after="0"/>
        <w:ind w:left="537" w:right="0" w:hanging="406"/>
        <w:jc w:val="left"/>
        <w:rPr>
          <w:sz w:val="12"/>
        </w:rPr>
      </w:pPr>
      <w:r>
        <w:rPr>
          <w:w w:val="110"/>
          <w:sz w:val="12"/>
        </w:rPr>
        <w:t>Fwd</w:t>
      </w:r>
      <w:r>
        <w:rPr>
          <w:spacing w:val="10"/>
          <w:w w:val="110"/>
          <w:sz w:val="12"/>
        </w:rPr>
        <w:t> </w:t>
      </w:r>
      <w:r>
        <w:rPr>
          <w:spacing w:val="-5"/>
          <w:w w:val="110"/>
          <w:sz w:val="12"/>
        </w:rPr>
        <w:t>IAT</w:t>
      </w:r>
    </w:p>
    <w:p>
      <w:pPr>
        <w:spacing w:before="33"/>
        <w:ind w:left="537" w:right="0" w:firstLine="0"/>
        <w:jc w:val="left"/>
        <w:rPr>
          <w:sz w:val="12"/>
        </w:rPr>
      </w:pPr>
      <w:r>
        <w:rPr>
          <w:spacing w:val="-5"/>
          <w:w w:val="110"/>
          <w:sz w:val="12"/>
        </w:rPr>
        <w:t>Min</w:t>
      </w:r>
    </w:p>
    <w:p>
      <w:pPr>
        <w:spacing w:line="297" w:lineRule="auto" w:before="68"/>
        <w:ind w:left="131" w:right="79" w:firstLine="0"/>
        <w:jc w:val="left"/>
        <w:rPr>
          <w:sz w:val="12"/>
        </w:rPr>
      </w:pPr>
      <w:r>
        <w:rPr/>
        <w:br w:type="column"/>
      </w:r>
      <w:r>
        <w:rPr>
          <w:w w:val="115"/>
          <w:sz w:val="12"/>
        </w:rPr>
        <w:t>Standard</w:t>
      </w:r>
      <w:r>
        <w:rPr>
          <w:spacing w:val="-3"/>
          <w:w w:val="115"/>
          <w:sz w:val="12"/>
        </w:rPr>
        <w:t> </w:t>
      </w:r>
      <w:r>
        <w:rPr>
          <w:w w:val="115"/>
          <w:sz w:val="12"/>
        </w:rPr>
        <w:t>deviation</w:t>
      </w:r>
      <w:r>
        <w:rPr>
          <w:spacing w:val="40"/>
          <w:w w:val="115"/>
          <w:sz w:val="12"/>
        </w:rPr>
        <w:t> </w:t>
      </w:r>
      <w:r>
        <w:rPr>
          <w:w w:val="115"/>
          <w:sz w:val="12"/>
        </w:rPr>
        <w:t>time two flows</w:t>
      </w:r>
      <w:r>
        <w:rPr>
          <w:spacing w:val="40"/>
          <w:w w:val="115"/>
          <w:sz w:val="12"/>
        </w:rPr>
        <w:t> </w:t>
      </w:r>
      <w:r>
        <w:rPr>
          <w:w w:val="115"/>
          <w:sz w:val="12"/>
        </w:rPr>
        <w:t>Maximum time</w:t>
      </w:r>
      <w:r>
        <w:rPr>
          <w:spacing w:val="40"/>
          <w:w w:val="115"/>
          <w:sz w:val="12"/>
        </w:rPr>
        <w:t> </w:t>
      </w:r>
      <w:r>
        <w:rPr>
          <w:w w:val="115"/>
          <w:sz w:val="12"/>
        </w:rPr>
        <w:t>between</w:t>
      </w:r>
      <w:r>
        <w:rPr>
          <w:spacing w:val="-4"/>
          <w:w w:val="115"/>
          <w:sz w:val="12"/>
        </w:rPr>
        <w:t> </w:t>
      </w:r>
      <w:r>
        <w:rPr>
          <w:w w:val="115"/>
          <w:sz w:val="12"/>
        </w:rPr>
        <w:t>two</w:t>
      </w:r>
      <w:r>
        <w:rPr>
          <w:spacing w:val="-3"/>
          <w:w w:val="115"/>
          <w:sz w:val="12"/>
        </w:rPr>
        <w:t> </w:t>
      </w:r>
      <w:r>
        <w:rPr>
          <w:w w:val="115"/>
          <w:sz w:val="12"/>
        </w:rPr>
        <w:t>flows</w:t>
      </w:r>
      <w:r>
        <w:rPr>
          <w:spacing w:val="40"/>
          <w:w w:val="115"/>
          <w:sz w:val="12"/>
        </w:rPr>
        <w:t> </w:t>
      </w:r>
      <w:r>
        <w:rPr>
          <w:w w:val="115"/>
          <w:sz w:val="12"/>
        </w:rPr>
        <w:t>Minimum</w:t>
      </w:r>
      <w:r>
        <w:rPr>
          <w:spacing w:val="-1"/>
          <w:w w:val="115"/>
          <w:sz w:val="12"/>
        </w:rPr>
        <w:t> </w:t>
      </w:r>
      <w:r>
        <w:rPr>
          <w:w w:val="115"/>
          <w:sz w:val="12"/>
        </w:rPr>
        <w:t>time</w:t>
      </w:r>
      <w:r>
        <w:rPr>
          <w:spacing w:val="40"/>
          <w:w w:val="115"/>
          <w:sz w:val="12"/>
        </w:rPr>
        <w:t> </w:t>
      </w:r>
      <w:r>
        <w:rPr>
          <w:w w:val="115"/>
          <w:sz w:val="12"/>
        </w:rPr>
        <w:t>between</w:t>
      </w:r>
      <w:r>
        <w:rPr>
          <w:spacing w:val="11"/>
          <w:w w:val="115"/>
          <w:sz w:val="12"/>
        </w:rPr>
        <w:t> </w:t>
      </w:r>
      <w:r>
        <w:rPr>
          <w:w w:val="115"/>
          <w:sz w:val="12"/>
        </w:rPr>
        <w:t>two</w:t>
      </w:r>
      <w:r>
        <w:rPr>
          <w:spacing w:val="12"/>
          <w:w w:val="115"/>
          <w:sz w:val="12"/>
        </w:rPr>
        <w:t> </w:t>
      </w:r>
      <w:r>
        <w:rPr>
          <w:spacing w:val="-2"/>
          <w:w w:val="115"/>
          <w:sz w:val="12"/>
        </w:rPr>
        <w:t>flows</w:t>
      </w:r>
    </w:p>
    <w:p>
      <w:pPr>
        <w:pStyle w:val="BodyText"/>
        <w:spacing w:before="35"/>
        <w:ind w:left="0"/>
        <w:rPr>
          <w:sz w:val="12"/>
        </w:rPr>
      </w:pPr>
    </w:p>
    <w:p>
      <w:pPr>
        <w:spacing w:line="297" w:lineRule="auto" w:before="0"/>
        <w:ind w:left="131" w:right="79" w:firstLine="0"/>
        <w:jc w:val="left"/>
        <w:rPr>
          <w:sz w:val="12"/>
        </w:rPr>
      </w:pPr>
      <w:r>
        <w:rPr>
          <w:spacing w:val="-2"/>
          <w:w w:val="120"/>
          <w:sz w:val="12"/>
        </w:rPr>
        <w:t>Total</w:t>
      </w:r>
      <w:r>
        <w:rPr>
          <w:spacing w:val="-7"/>
          <w:w w:val="120"/>
          <w:sz w:val="12"/>
        </w:rPr>
        <w:t> </w:t>
      </w:r>
      <w:r>
        <w:rPr>
          <w:spacing w:val="-2"/>
          <w:w w:val="120"/>
          <w:sz w:val="12"/>
        </w:rPr>
        <w:t>time</w:t>
      </w:r>
      <w:r>
        <w:rPr>
          <w:spacing w:val="-7"/>
          <w:w w:val="120"/>
          <w:sz w:val="12"/>
        </w:rPr>
        <w:t> </w:t>
      </w:r>
      <w:r>
        <w:rPr>
          <w:spacing w:val="-2"/>
          <w:w w:val="120"/>
          <w:sz w:val="12"/>
        </w:rPr>
        <w:t>between</w:t>
      </w:r>
      <w:r>
        <w:rPr>
          <w:spacing w:val="40"/>
          <w:w w:val="120"/>
          <w:sz w:val="12"/>
        </w:rPr>
        <w:t> </w:t>
      </w:r>
      <w:r>
        <w:rPr>
          <w:w w:val="120"/>
          <w:sz w:val="12"/>
        </w:rPr>
        <w:t>two</w:t>
      </w:r>
      <w:r>
        <w:rPr>
          <w:spacing w:val="-9"/>
          <w:w w:val="120"/>
          <w:sz w:val="12"/>
        </w:rPr>
        <w:t> </w:t>
      </w:r>
      <w:r>
        <w:rPr>
          <w:w w:val="120"/>
          <w:sz w:val="12"/>
        </w:rPr>
        <w:t>packets</w:t>
      </w:r>
      <w:r>
        <w:rPr>
          <w:spacing w:val="-9"/>
          <w:w w:val="120"/>
          <w:sz w:val="12"/>
        </w:rPr>
        <w:t> </w:t>
      </w:r>
      <w:r>
        <w:rPr>
          <w:w w:val="120"/>
          <w:sz w:val="12"/>
        </w:rPr>
        <w:t>sent</w:t>
      </w:r>
      <w:r>
        <w:rPr>
          <w:spacing w:val="-9"/>
          <w:w w:val="120"/>
          <w:sz w:val="12"/>
        </w:rPr>
        <w:t> </w:t>
      </w:r>
      <w:r>
        <w:rPr>
          <w:w w:val="120"/>
          <w:sz w:val="12"/>
        </w:rPr>
        <w:t>in</w:t>
      </w:r>
      <w:r>
        <w:rPr>
          <w:spacing w:val="40"/>
          <w:w w:val="120"/>
          <w:sz w:val="12"/>
        </w:rPr>
        <w:t> </w:t>
      </w:r>
      <w:r>
        <w:rPr>
          <w:w w:val="120"/>
          <w:sz w:val="12"/>
        </w:rPr>
        <w:t>the</w:t>
      </w:r>
      <w:r>
        <w:rPr>
          <w:spacing w:val="-3"/>
          <w:w w:val="120"/>
          <w:sz w:val="12"/>
        </w:rPr>
        <w:t> </w:t>
      </w:r>
      <w:r>
        <w:rPr>
          <w:w w:val="120"/>
          <w:sz w:val="12"/>
        </w:rPr>
        <w:t>forward</w:t>
      </w:r>
      <w:r>
        <w:rPr>
          <w:spacing w:val="40"/>
          <w:w w:val="120"/>
          <w:sz w:val="12"/>
        </w:rPr>
        <w:t> </w:t>
      </w:r>
      <w:r>
        <w:rPr>
          <w:spacing w:val="-2"/>
          <w:w w:val="120"/>
          <w:sz w:val="12"/>
        </w:rPr>
        <w:t>direction</w:t>
      </w:r>
    </w:p>
    <w:p>
      <w:pPr>
        <w:spacing w:line="297" w:lineRule="auto" w:before="1"/>
        <w:ind w:left="131" w:right="79" w:firstLine="0"/>
        <w:jc w:val="left"/>
        <w:rPr>
          <w:sz w:val="12"/>
        </w:rPr>
      </w:pPr>
      <w:r>
        <w:rPr>
          <w:spacing w:val="-2"/>
          <w:w w:val="120"/>
          <w:sz w:val="12"/>
        </w:rPr>
        <w:t>Mean</w:t>
      </w:r>
      <w:r>
        <w:rPr>
          <w:spacing w:val="-7"/>
          <w:w w:val="120"/>
          <w:sz w:val="12"/>
        </w:rPr>
        <w:t> </w:t>
      </w:r>
      <w:r>
        <w:rPr>
          <w:spacing w:val="-2"/>
          <w:w w:val="120"/>
          <w:sz w:val="12"/>
        </w:rPr>
        <w:t>time</w:t>
      </w:r>
      <w:r>
        <w:rPr>
          <w:spacing w:val="-7"/>
          <w:w w:val="120"/>
          <w:sz w:val="12"/>
        </w:rPr>
        <w:t> </w:t>
      </w:r>
      <w:r>
        <w:rPr>
          <w:spacing w:val="-2"/>
          <w:w w:val="120"/>
          <w:sz w:val="12"/>
        </w:rPr>
        <w:t>between</w:t>
      </w:r>
      <w:r>
        <w:rPr>
          <w:spacing w:val="40"/>
          <w:w w:val="120"/>
          <w:sz w:val="12"/>
        </w:rPr>
        <w:t> </w:t>
      </w:r>
      <w:r>
        <w:rPr>
          <w:w w:val="120"/>
          <w:sz w:val="12"/>
        </w:rPr>
        <w:t>two</w:t>
      </w:r>
      <w:r>
        <w:rPr>
          <w:spacing w:val="-8"/>
          <w:w w:val="120"/>
          <w:sz w:val="12"/>
        </w:rPr>
        <w:t> </w:t>
      </w:r>
      <w:r>
        <w:rPr>
          <w:w w:val="120"/>
          <w:sz w:val="12"/>
        </w:rPr>
        <w:t>packets</w:t>
      </w:r>
      <w:r>
        <w:rPr>
          <w:spacing w:val="-8"/>
          <w:w w:val="120"/>
          <w:sz w:val="12"/>
        </w:rPr>
        <w:t> </w:t>
      </w:r>
      <w:r>
        <w:rPr>
          <w:w w:val="120"/>
          <w:sz w:val="12"/>
        </w:rPr>
        <w:t>sent</w:t>
      </w:r>
      <w:r>
        <w:rPr>
          <w:spacing w:val="-8"/>
          <w:w w:val="120"/>
          <w:sz w:val="12"/>
        </w:rPr>
        <w:t> </w:t>
      </w:r>
      <w:r>
        <w:rPr>
          <w:w w:val="120"/>
          <w:sz w:val="12"/>
        </w:rPr>
        <w:t>in</w:t>
      </w:r>
      <w:r>
        <w:rPr>
          <w:spacing w:val="40"/>
          <w:w w:val="120"/>
          <w:sz w:val="12"/>
        </w:rPr>
        <w:t> </w:t>
      </w:r>
      <w:r>
        <w:rPr>
          <w:w w:val="120"/>
          <w:sz w:val="12"/>
        </w:rPr>
        <w:t>the</w:t>
      </w:r>
      <w:r>
        <w:rPr>
          <w:spacing w:val="-3"/>
          <w:w w:val="120"/>
          <w:sz w:val="12"/>
        </w:rPr>
        <w:t> </w:t>
      </w:r>
      <w:r>
        <w:rPr>
          <w:w w:val="120"/>
          <w:sz w:val="12"/>
        </w:rPr>
        <w:t>forward</w:t>
      </w:r>
      <w:r>
        <w:rPr>
          <w:spacing w:val="40"/>
          <w:w w:val="120"/>
          <w:sz w:val="12"/>
        </w:rPr>
        <w:t> </w:t>
      </w:r>
      <w:r>
        <w:rPr>
          <w:spacing w:val="-2"/>
          <w:w w:val="120"/>
          <w:sz w:val="12"/>
        </w:rPr>
        <w:t>direction</w:t>
      </w:r>
    </w:p>
    <w:p>
      <w:pPr>
        <w:spacing w:line="297" w:lineRule="auto" w:before="1"/>
        <w:ind w:left="131" w:right="0" w:firstLine="0"/>
        <w:jc w:val="left"/>
        <w:rPr>
          <w:sz w:val="12"/>
        </w:rPr>
      </w:pPr>
      <w:r>
        <w:rPr>
          <w:w w:val="120"/>
          <w:sz w:val="12"/>
        </w:rPr>
        <w:t>Standard</w:t>
      </w:r>
      <w:r>
        <w:rPr>
          <w:spacing w:val="-3"/>
          <w:w w:val="120"/>
          <w:sz w:val="12"/>
        </w:rPr>
        <w:t> </w:t>
      </w:r>
      <w:r>
        <w:rPr>
          <w:w w:val="120"/>
          <w:sz w:val="12"/>
        </w:rPr>
        <w:t>deviation</w:t>
      </w:r>
      <w:r>
        <w:rPr>
          <w:spacing w:val="40"/>
          <w:w w:val="120"/>
          <w:sz w:val="12"/>
        </w:rPr>
        <w:t> </w:t>
      </w:r>
      <w:r>
        <w:rPr>
          <w:w w:val="120"/>
          <w:sz w:val="12"/>
        </w:rPr>
        <w:t>time between two</w:t>
      </w:r>
      <w:r>
        <w:rPr>
          <w:spacing w:val="40"/>
          <w:w w:val="120"/>
          <w:sz w:val="12"/>
        </w:rPr>
        <w:t> </w:t>
      </w:r>
      <w:r>
        <w:rPr>
          <w:w w:val="120"/>
          <w:sz w:val="12"/>
        </w:rPr>
        <w:t>packets sent in the</w:t>
      </w:r>
      <w:r>
        <w:rPr>
          <w:spacing w:val="40"/>
          <w:w w:val="120"/>
          <w:sz w:val="12"/>
        </w:rPr>
        <w:t> </w:t>
      </w:r>
      <w:r>
        <w:rPr>
          <w:w w:val="120"/>
          <w:sz w:val="12"/>
        </w:rPr>
        <w:t>forward</w:t>
      </w:r>
      <w:r>
        <w:rPr>
          <w:spacing w:val="-1"/>
          <w:w w:val="120"/>
          <w:sz w:val="12"/>
        </w:rPr>
        <w:t> </w:t>
      </w:r>
      <w:r>
        <w:rPr>
          <w:w w:val="120"/>
          <w:sz w:val="12"/>
        </w:rPr>
        <w:t>direction</w:t>
      </w:r>
      <w:r>
        <w:rPr>
          <w:spacing w:val="40"/>
          <w:w w:val="120"/>
          <w:sz w:val="12"/>
        </w:rPr>
        <w:t> </w:t>
      </w:r>
      <w:r>
        <w:rPr>
          <w:w w:val="120"/>
          <w:sz w:val="12"/>
        </w:rPr>
        <w:t>Maximum</w:t>
      </w:r>
      <w:r>
        <w:rPr>
          <w:spacing w:val="-1"/>
          <w:w w:val="120"/>
          <w:sz w:val="12"/>
        </w:rPr>
        <w:t> </w:t>
      </w:r>
      <w:r>
        <w:rPr>
          <w:w w:val="120"/>
          <w:sz w:val="12"/>
        </w:rPr>
        <w:t>time</w:t>
      </w:r>
      <w:r>
        <w:rPr>
          <w:spacing w:val="40"/>
          <w:w w:val="120"/>
          <w:sz w:val="12"/>
        </w:rPr>
        <w:t> </w:t>
      </w:r>
      <w:r>
        <w:rPr>
          <w:spacing w:val="-2"/>
          <w:w w:val="120"/>
          <w:sz w:val="12"/>
        </w:rPr>
        <w:t>between</w:t>
      </w:r>
      <w:r>
        <w:rPr>
          <w:spacing w:val="-7"/>
          <w:w w:val="120"/>
          <w:sz w:val="12"/>
        </w:rPr>
        <w:t> </w:t>
      </w:r>
      <w:r>
        <w:rPr>
          <w:spacing w:val="-2"/>
          <w:w w:val="120"/>
          <w:sz w:val="12"/>
        </w:rPr>
        <w:t>two</w:t>
      </w:r>
      <w:r>
        <w:rPr>
          <w:spacing w:val="-7"/>
          <w:w w:val="120"/>
          <w:sz w:val="12"/>
        </w:rPr>
        <w:t> </w:t>
      </w:r>
      <w:r>
        <w:rPr>
          <w:spacing w:val="-2"/>
          <w:w w:val="120"/>
          <w:sz w:val="12"/>
        </w:rPr>
        <w:t>packets</w:t>
      </w:r>
      <w:r>
        <w:rPr>
          <w:spacing w:val="40"/>
          <w:w w:val="120"/>
          <w:sz w:val="12"/>
        </w:rPr>
        <w:t> </w:t>
      </w:r>
      <w:r>
        <w:rPr>
          <w:w w:val="120"/>
          <w:sz w:val="12"/>
        </w:rPr>
        <w:t>sent in the forward</w:t>
      </w:r>
      <w:r>
        <w:rPr>
          <w:spacing w:val="40"/>
          <w:w w:val="120"/>
          <w:sz w:val="12"/>
        </w:rPr>
        <w:t> </w:t>
      </w:r>
      <w:r>
        <w:rPr>
          <w:spacing w:val="-2"/>
          <w:w w:val="120"/>
          <w:sz w:val="12"/>
        </w:rPr>
        <w:t>direction</w:t>
      </w:r>
    </w:p>
    <w:p>
      <w:pPr>
        <w:spacing w:line="297" w:lineRule="auto" w:before="2"/>
        <w:ind w:left="131" w:right="0" w:firstLine="0"/>
        <w:jc w:val="left"/>
        <w:rPr>
          <w:sz w:val="12"/>
        </w:rPr>
      </w:pPr>
      <w:r>
        <w:rPr>
          <w:w w:val="120"/>
          <w:sz w:val="12"/>
        </w:rPr>
        <w:t>Minimum</w:t>
      </w:r>
      <w:r>
        <w:rPr>
          <w:spacing w:val="-3"/>
          <w:w w:val="120"/>
          <w:sz w:val="12"/>
        </w:rPr>
        <w:t> </w:t>
      </w:r>
      <w:r>
        <w:rPr>
          <w:w w:val="120"/>
          <w:sz w:val="12"/>
        </w:rPr>
        <w:t>time</w:t>
      </w:r>
      <w:r>
        <w:rPr>
          <w:spacing w:val="40"/>
          <w:w w:val="120"/>
          <w:sz w:val="12"/>
        </w:rPr>
        <w:t> </w:t>
      </w:r>
      <w:r>
        <w:rPr>
          <w:spacing w:val="-2"/>
          <w:w w:val="120"/>
          <w:sz w:val="12"/>
        </w:rPr>
        <w:t>between</w:t>
      </w:r>
      <w:r>
        <w:rPr>
          <w:spacing w:val="-7"/>
          <w:w w:val="120"/>
          <w:sz w:val="12"/>
        </w:rPr>
        <w:t> </w:t>
      </w:r>
      <w:r>
        <w:rPr>
          <w:spacing w:val="-2"/>
          <w:w w:val="120"/>
          <w:sz w:val="12"/>
        </w:rPr>
        <w:t>two</w:t>
      </w:r>
      <w:r>
        <w:rPr>
          <w:spacing w:val="-7"/>
          <w:w w:val="120"/>
          <w:sz w:val="12"/>
        </w:rPr>
        <w:t> </w:t>
      </w:r>
      <w:r>
        <w:rPr>
          <w:spacing w:val="-2"/>
          <w:w w:val="120"/>
          <w:sz w:val="12"/>
        </w:rPr>
        <w:t>packets</w:t>
      </w:r>
      <w:r>
        <w:rPr>
          <w:spacing w:val="40"/>
          <w:w w:val="120"/>
          <w:sz w:val="12"/>
        </w:rPr>
        <w:t> </w:t>
      </w:r>
      <w:r>
        <w:rPr>
          <w:w w:val="120"/>
          <w:sz w:val="12"/>
        </w:rPr>
        <w:t>sent in the forward</w:t>
      </w:r>
      <w:r>
        <w:rPr>
          <w:spacing w:val="40"/>
          <w:w w:val="120"/>
          <w:sz w:val="12"/>
        </w:rPr>
        <w:t> </w:t>
      </w:r>
      <w:r>
        <w:rPr>
          <w:spacing w:val="-2"/>
          <w:w w:val="120"/>
          <w:sz w:val="12"/>
        </w:rPr>
        <w:t>direction</w:t>
      </w:r>
    </w:p>
    <w:p>
      <w:pPr>
        <w:pStyle w:val="BodyText"/>
        <w:spacing w:line="293" w:lineRule="exact"/>
        <w:ind w:left="370"/>
        <w:rPr>
          <w:rFonts w:ascii="Latin Modern Math"/>
        </w:rPr>
      </w:pPr>
      <w:r>
        <w:rPr/>
        <w:br w:type="column"/>
      </w:r>
      <w:r>
        <w:rPr>
          <w:w w:val="105"/>
        </w:rPr>
        <w:t>As</w:t>
      </w:r>
      <w:r>
        <w:rPr>
          <w:spacing w:val="16"/>
          <w:w w:val="105"/>
        </w:rPr>
        <w:t> </w:t>
      </w:r>
      <w:r>
        <w:rPr>
          <w:w w:val="105"/>
        </w:rPr>
        <w:t>seen</w:t>
      </w:r>
      <w:r>
        <w:rPr>
          <w:spacing w:val="16"/>
          <w:w w:val="105"/>
        </w:rPr>
        <w:t> </w:t>
      </w:r>
      <w:r>
        <w:rPr>
          <w:w w:val="105"/>
        </w:rPr>
        <w:t>from</w:t>
      </w:r>
      <w:r>
        <w:rPr>
          <w:spacing w:val="16"/>
          <w:w w:val="105"/>
        </w:rPr>
        <w:t> </w:t>
      </w:r>
      <w:hyperlink w:history="true" w:anchor="_bookmark16">
        <w:r>
          <w:rPr>
            <w:color w:val="2196D1"/>
            <w:w w:val="105"/>
          </w:rPr>
          <w:t>Table</w:t>
        </w:r>
        <w:r>
          <w:rPr>
            <w:color w:val="2196D1"/>
            <w:spacing w:val="17"/>
            <w:w w:val="105"/>
          </w:rPr>
          <w:t> </w:t>
        </w:r>
        <w:r>
          <w:rPr>
            <w:color w:val="2196D1"/>
            <w:w w:val="105"/>
          </w:rPr>
          <w:t>3</w:t>
        </w:r>
      </w:hyperlink>
      <w:r>
        <w:rPr>
          <w:color w:val="2196D1"/>
          <w:spacing w:val="16"/>
          <w:w w:val="105"/>
        </w:rPr>
        <w:t> </w:t>
      </w:r>
      <w:r>
        <w:rPr>
          <w:w w:val="105"/>
        </w:rPr>
        <w:t>on</w:t>
      </w:r>
      <w:r>
        <w:rPr>
          <w:spacing w:val="16"/>
          <w:w w:val="105"/>
        </w:rPr>
        <w:t> </w:t>
      </w:r>
      <w:r>
        <w:rPr>
          <w:w w:val="105"/>
        </w:rPr>
        <w:t>the</w:t>
      </w:r>
      <w:r>
        <w:rPr>
          <w:spacing w:val="16"/>
          <w:w w:val="105"/>
        </w:rPr>
        <w:t> </w:t>
      </w:r>
      <w:r>
        <w:rPr>
          <w:w w:val="105"/>
        </w:rPr>
        <w:t>CSE-CIC-IDS2018</w:t>
      </w:r>
      <w:r>
        <w:rPr>
          <w:spacing w:val="17"/>
          <w:w w:val="105"/>
        </w:rPr>
        <w:t> </w:t>
      </w:r>
      <w:r>
        <w:rPr>
          <w:w w:val="105"/>
        </w:rPr>
        <w:t>dataset,</w:t>
      </w:r>
      <w:r>
        <w:rPr>
          <w:spacing w:val="16"/>
          <w:w w:val="105"/>
        </w:rPr>
        <w:t> </w:t>
      </w:r>
      <w:r>
        <w:rPr>
          <w:w w:val="105"/>
        </w:rPr>
        <w:t>the</w:t>
      </w:r>
      <w:r>
        <w:rPr>
          <w:spacing w:val="16"/>
          <w:w w:val="105"/>
        </w:rPr>
        <w:t> </w:t>
      </w:r>
      <w:r>
        <w:rPr>
          <w:w w:val="105"/>
        </w:rPr>
        <w:t>PCA</w:t>
      </w:r>
      <w:r>
        <w:rPr>
          <w:spacing w:val="15"/>
          <w:w w:val="105"/>
        </w:rPr>
        <w:t> </w:t>
      </w:r>
      <w:r>
        <w:rPr>
          <w:rFonts w:ascii="Latin Modern Math"/>
          <w:spacing w:val="-12"/>
          <w:w w:val="105"/>
        </w:rPr>
        <w:t>+</w:t>
      </w:r>
    </w:p>
    <w:p>
      <w:pPr>
        <w:pStyle w:val="BodyText"/>
        <w:spacing w:line="91" w:lineRule="exact"/>
        <w:jc w:val="both"/>
      </w:pPr>
      <w:r>
        <w:rPr>
          <w:w w:val="105"/>
        </w:rPr>
        <w:t>DBSCAN</w:t>
      </w:r>
      <w:r>
        <w:rPr>
          <w:spacing w:val="-1"/>
          <w:w w:val="105"/>
        </w:rPr>
        <w:t> </w:t>
      </w:r>
      <w:r>
        <w:rPr>
          <w:w w:val="105"/>
        </w:rPr>
        <w:t>model</w:t>
      </w:r>
      <w:r>
        <w:rPr>
          <w:spacing w:val="1"/>
          <w:w w:val="105"/>
        </w:rPr>
        <w:t> </w:t>
      </w:r>
      <w:r>
        <w:rPr>
          <w:w w:val="105"/>
        </w:rPr>
        <w:t>has classified</w:t>
      </w:r>
      <w:r>
        <w:rPr>
          <w:spacing w:val="1"/>
          <w:w w:val="105"/>
        </w:rPr>
        <w:t> </w:t>
      </w:r>
      <w:r>
        <w:rPr>
          <w:w w:val="105"/>
        </w:rPr>
        <w:t>the</w:t>
      </w:r>
      <w:r>
        <w:rPr>
          <w:spacing w:val="1"/>
          <w:w w:val="105"/>
        </w:rPr>
        <w:t> </w:t>
      </w:r>
      <w:r>
        <w:rPr>
          <w:w w:val="105"/>
        </w:rPr>
        <w:t>data points</w:t>
      </w:r>
      <w:r>
        <w:rPr>
          <w:spacing w:val="1"/>
          <w:w w:val="105"/>
        </w:rPr>
        <w:t> </w:t>
      </w:r>
      <w:r>
        <w:rPr>
          <w:w w:val="105"/>
        </w:rPr>
        <w:t>of</w:t>
      </w:r>
      <w:r>
        <w:rPr>
          <w:spacing w:val="1"/>
          <w:w w:val="105"/>
        </w:rPr>
        <w:t> </w:t>
      </w:r>
      <w:r>
        <w:rPr>
          <w:w w:val="105"/>
        </w:rPr>
        <w:t>the</w:t>
      </w:r>
      <w:r>
        <w:rPr>
          <w:spacing w:val="1"/>
          <w:w w:val="105"/>
        </w:rPr>
        <w:t> </w:t>
      </w:r>
      <w:r>
        <w:rPr>
          <w:w w:val="105"/>
        </w:rPr>
        <w:t>Benign</w:t>
      </w:r>
      <w:r>
        <w:rPr>
          <w:spacing w:val="-1"/>
          <w:w w:val="105"/>
        </w:rPr>
        <w:t> </w:t>
      </w:r>
      <w:r>
        <w:rPr>
          <w:w w:val="105"/>
        </w:rPr>
        <w:t>class</w:t>
      </w:r>
      <w:r>
        <w:rPr>
          <w:spacing w:val="1"/>
          <w:w w:val="105"/>
        </w:rPr>
        <w:t> </w:t>
      </w:r>
      <w:r>
        <w:rPr>
          <w:w w:val="105"/>
        </w:rPr>
        <w:t>with </w:t>
      </w:r>
      <w:r>
        <w:rPr>
          <w:spacing w:val="-7"/>
          <w:w w:val="105"/>
        </w:rPr>
        <w:t>an</w:t>
      </w:r>
    </w:p>
    <w:p>
      <w:pPr>
        <w:pStyle w:val="BodyText"/>
        <w:spacing w:line="271" w:lineRule="auto" w:before="25"/>
        <w:ind w:right="150"/>
        <w:jc w:val="both"/>
      </w:pPr>
      <w:r>
        <w:rPr>
          <w:w w:val="110"/>
        </w:rPr>
        <w:t>accuracy</w:t>
      </w:r>
      <w:r>
        <w:rPr>
          <w:w w:val="110"/>
        </w:rPr>
        <w:t> of</w:t>
      </w:r>
      <w:r>
        <w:rPr>
          <w:w w:val="110"/>
        </w:rPr>
        <w:t> 0.9903,</w:t>
      </w:r>
      <w:r>
        <w:rPr>
          <w:w w:val="110"/>
        </w:rPr>
        <w:t> DDoS</w:t>
      </w:r>
      <w:r>
        <w:rPr>
          <w:w w:val="110"/>
        </w:rPr>
        <w:t> class</w:t>
      </w:r>
      <w:r>
        <w:rPr>
          <w:w w:val="110"/>
        </w:rPr>
        <w:t> with</w:t>
      </w:r>
      <w:r>
        <w:rPr>
          <w:w w:val="110"/>
        </w:rPr>
        <w:t> an</w:t>
      </w:r>
      <w:r>
        <w:rPr>
          <w:w w:val="110"/>
        </w:rPr>
        <w:t> accuracy</w:t>
      </w:r>
      <w:r>
        <w:rPr>
          <w:w w:val="110"/>
        </w:rPr>
        <w:t> of</w:t>
      </w:r>
      <w:r>
        <w:rPr>
          <w:w w:val="110"/>
        </w:rPr>
        <w:t> 1.0000,</w:t>
      </w:r>
      <w:r>
        <w:rPr>
          <w:w w:val="110"/>
        </w:rPr>
        <w:t> and</w:t>
      </w:r>
      <w:r>
        <w:rPr>
          <w:w w:val="110"/>
        </w:rPr>
        <w:t> DoS class</w:t>
      </w:r>
      <w:r>
        <w:rPr>
          <w:spacing w:val="-1"/>
          <w:w w:val="110"/>
        </w:rPr>
        <w:t> </w:t>
      </w:r>
      <w:r>
        <w:rPr>
          <w:w w:val="110"/>
        </w:rPr>
        <w:t>with</w:t>
      </w:r>
      <w:r>
        <w:rPr>
          <w:spacing w:val="1"/>
          <w:w w:val="110"/>
        </w:rPr>
        <w:t> </w:t>
      </w:r>
      <w:r>
        <w:rPr>
          <w:w w:val="110"/>
        </w:rPr>
        <w:t>an</w:t>
      </w:r>
      <w:r>
        <w:rPr>
          <w:spacing w:val="-1"/>
          <w:w w:val="110"/>
        </w:rPr>
        <w:t> </w:t>
      </w:r>
      <w:r>
        <w:rPr>
          <w:w w:val="110"/>
        </w:rPr>
        <w:t>accuracy of 0.9421. The</w:t>
      </w:r>
      <w:r>
        <w:rPr>
          <w:spacing w:val="-1"/>
          <w:w w:val="110"/>
        </w:rPr>
        <w:t> </w:t>
      </w:r>
      <w:r>
        <w:rPr>
          <w:w w:val="110"/>
        </w:rPr>
        <w:t>algorithm has also</w:t>
      </w:r>
      <w:r>
        <w:rPr>
          <w:spacing w:val="-1"/>
          <w:w w:val="110"/>
        </w:rPr>
        <w:t> </w:t>
      </w:r>
      <w:r>
        <w:rPr>
          <w:spacing w:val="-2"/>
          <w:w w:val="110"/>
        </w:rPr>
        <w:t>demonstrated</w:t>
      </w:r>
    </w:p>
    <w:p>
      <w:pPr>
        <w:pStyle w:val="BodyText"/>
        <w:spacing w:line="304" w:lineRule="exact"/>
        <w:jc w:val="both"/>
      </w:pPr>
      <w:r>
        <w:rPr>
          <w:w w:val="105"/>
        </w:rPr>
        <w:t>high results</w:t>
      </w:r>
      <w:r>
        <w:rPr>
          <w:spacing w:val="-1"/>
          <w:w w:val="105"/>
        </w:rPr>
        <w:t> </w:t>
      </w:r>
      <w:r>
        <w:rPr>
          <w:w w:val="105"/>
        </w:rPr>
        <w:t>on</w:t>
      </w:r>
      <w:r>
        <w:rPr>
          <w:spacing w:val="-2"/>
          <w:w w:val="105"/>
        </w:rPr>
        <w:t> </w:t>
      </w:r>
      <w:r>
        <w:rPr>
          <w:w w:val="105"/>
        </w:rPr>
        <w:t>other</w:t>
      </w:r>
      <w:r>
        <w:rPr>
          <w:spacing w:val="-1"/>
          <w:w w:val="105"/>
        </w:rPr>
        <w:t> </w:t>
      </w:r>
      <w:r>
        <w:rPr>
          <w:w w:val="105"/>
        </w:rPr>
        <w:t>metrics. Here</w:t>
      </w:r>
      <w:r>
        <w:rPr>
          <w:spacing w:val="-1"/>
          <w:w w:val="105"/>
        </w:rPr>
        <w:t> </w:t>
      </w:r>
      <w:r>
        <w:rPr>
          <w:w w:val="105"/>
        </w:rPr>
        <w:t>PCA</w:t>
      </w:r>
      <w:r>
        <w:rPr>
          <w:spacing w:val="-1"/>
          <w:w w:val="105"/>
        </w:rPr>
        <w:t> </w:t>
      </w:r>
      <w:r>
        <w:rPr>
          <w:rFonts w:ascii="Latin Modern Math"/>
          <w:w w:val="105"/>
        </w:rPr>
        <w:t>+</w:t>
      </w:r>
      <w:r>
        <w:rPr>
          <w:rFonts w:ascii="Latin Modern Math"/>
          <w:spacing w:val="-15"/>
          <w:w w:val="105"/>
        </w:rPr>
        <w:t> </w:t>
      </w:r>
      <w:r>
        <w:rPr>
          <w:w w:val="105"/>
        </w:rPr>
        <w:t>DBSCAN</w:t>
      </w:r>
      <w:r>
        <w:rPr>
          <w:spacing w:val="-1"/>
          <w:w w:val="105"/>
        </w:rPr>
        <w:t> </w:t>
      </w:r>
      <w:r>
        <w:rPr>
          <w:w w:val="105"/>
        </w:rPr>
        <w:t>model</w:t>
      </w:r>
      <w:r>
        <w:rPr>
          <w:spacing w:val="-1"/>
          <w:w w:val="105"/>
        </w:rPr>
        <w:t> </w:t>
      </w:r>
      <w:r>
        <w:rPr>
          <w:w w:val="105"/>
        </w:rPr>
        <w:t>has</w:t>
      </w:r>
      <w:r>
        <w:rPr>
          <w:spacing w:val="-1"/>
          <w:w w:val="105"/>
        </w:rPr>
        <w:t> </w:t>
      </w:r>
      <w:r>
        <w:rPr>
          <w:spacing w:val="-2"/>
          <w:w w:val="105"/>
        </w:rPr>
        <w:t>classified</w:t>
      </w:r>
    </w:p>
    <w:p>
      <w:pPr>
        <w:pStyle w:val="BodyText"/>
        <w:spacing w:line="91" w:lineRule="exact"/>
        <w:jc w:val="both"/>
      </w:pPr>
      <w:r>
        <w:rPr>
          <w:w w:val="110"/>
        </w:rPr>
        <w:t>the</w:t>
      </w:r>
      <w:r>
        <w:rPr>
          <w:spacing w:val="-9"/>
          <w:w w:val="110"/>
        </w:rPr>
        <w:t> </w:t>
      </w:r>
      <w:r>
        <w:rPr>
          <w:w w:val="110"/>
        </w:rPr>
        <w:t>data</w:t>
      </w:r>
      <w:r>
        <w:rPr>
          <w:spacing w:val="-10"/>
          <w:w w:val="110"/>
        </w:rPr>
        <w:t> </w:t>
      </w:r>
      <w:r>
        <w:rPr>
          <w:w w:val="110"/>
        </w:rPr>
        <w:t>points</w:t>
      </w:r>
      <w:r>
        <w:rPr>
          <w:spacing w:val="-9"/>
          <w:w w:val="110"/>
        </w:rPr>
        <w:t> </w:t>
      </w:r>
      <w:r>
        <w:rPr>
          <w:w w:val="110"/>
        </w:rPr>
        <w:t>of</w:t>
      </w:r>
      <w:r>
        <w:rPr>
          <w:spacing w:val="-8"/>
          <w:w w:val="110"/>
        </w:rPr>
        <w:t> </w:t>
      </w:r>
      <w:r>
        <w:rPr>
          <w:w w:val="110"/>
        </w:rPr>
        <w:t>Benign,</w:t>
      </w:r>
      <w:r>
        <w:rPr>
          <w:spacing w:val="-8"/>
          <w:w w:val="110"/>
        </w:rPr>
        <w:t> </w:t>
      </w:r>
      <w:r>
        <w:rPr>
          <w:w w:val="110"/>
        </w:rPr>
        <w:t>DDoS,</w:t>
      </w:r>
      <w:r>
        <w:rPr>
          <w:spacing w:val="-9"/>
          <w:w w:val="110"/>
        </w:rPr>
        <w:t> </w:t>
      </w:r>
      <w:r>
        <w:rPr>
          <w:w w:val="110"/>
        </w:rPr>
        <w:t>and</w:t>
      </w:r>
      <w:r>
        <w:rPr>
          <w:spacing w:val="-9"/>
          <w:w w:val="110"/>
        </w:rPr>
        <w:t> </w:t>
      </w:r>
      <w:r>
        <w:rPr>
          <w:w w:val="110"/>
        </w:rPr>
        <w:t>DoS</w:t>
      </w:r>
      <w:r>
        <w:rPr>
          <w:spacing w:val="-10"/>
          <w:w w:val="110"/>
        </w:rPr>
        <w:t> </w:t>
      </w:r>
      <w:r>
        <w:rPr>
          <w:w w:val="110"/>
        </w:rPr>
        <w:t>classes</w:t>
      </w:r>
      <w:r>
        <w:rPr>
          <w:spacing w:val="-8"/>
          <w:w w:val="110"/>
        </w:rPr>
        <w:t> </w:t>
      </w:r>
      <w:r>
        <w:rPr>
          <w:w w:val="110"/>
        </w:rPr>
        <w:t>with</w:t>
      </w:r>
      <w:r>
        <w:rPr>
          <w:spacing w:val="-8"/>
          <w:w w:val="110"/>
        </w:rPr>
        <w:t> </w:t>
      </w:r>
      <w:r>
        <w:rPr>
          <w:w w:val="110"/>
        </w:rPr>
        <w:t>a</w:t>
      </w:r>
      <w:r>
        <w:rPr>
          <w:spacing w:val="-10"/>
          <w:w w:val="110"/>
        </w:rPr>
        <w:t> </w:t>
      </w:r>
      <w:r>
        <w:rPr>
          <w:w w:val="110"/>
        </w:rPr>
        <w:t>precision</w:t>
      </w:r>
      <w:r>
        <w:rPr>
          <w:spacing w:val="-8"/>
          <w:w w:val="110"/>
        </w:rPr>
        <w:t> </w:t>
      </w:r>
      <w:r>
        <w:rPr>
          <w:spacing w:val="-2"/>
          <w:w w:val="110"/>
        </w:rPr>
        <w:t>score</w:t>
      </w:r>
    </w:p>
    <w:p>
      <w:pPr>
        <w:pStyle w:val="BodyText"/>
        <w:spacing w:before="26"/>
        <w:jc w:val="both"/>
      </w:pPr>
      <w:r>
        <w:rPr>
          <w:w w:val="110"/>
        </w:rPr>
        <w:t>of</w:t>
      </w:r>
      <w:r>
        <w:rPr>
          <w:spacing w:val="16"/>
          <w:w w:val="110"/>
        </w:rPr>
        <w:t> </w:t>
      </w:r>
      <w:r>
        <w:rPr>
          <w:w w:val="110"/>
        </w:rPr>
        <w:t>0.9532,</w:t>
      </w:r>
      <w:r>
        <w:rPr>
          <w:spacing w:val="16"/>
          <w:w w:val="110"/>
        </w:rPr>
        <w:t> </w:t>
      </w:r>
      <w:r>
        <w:rPr>
          <w:w w:val="110"/>
        </w:rPr>
        <w:t>0.9822,</w:t>
      </w:r>
      <w:r>
        <w:rPr>
          <w:spacing w:val="16"/>
          <w:w w:val="110"/>
        </w:rPr>
        <w:t> </w:t>
      </w:r>
      <w:r>
        <w:rPr>
          <w:w w:val="110"/>
        </w:rPr>
        <w:t>and</w:t>
      </w:r>
      <w:r>
        <w:rPr>
          <w:spacing w:val="16"/>
          <w:w w:val="110"/>
        </w:rPr>
        <w:t> </w:t>
      </w:r>
      <w:r>
        <w:rPr>
          <w:w w:val="110"/>
        </w:rPr>
        <w:t>1.0000,</w:t>
      </w:r>
      <w:r>
        <w:rPr>
          <w:spacing w:val="16"/>
          <w:w w:val="110"/>
        </w:rPr>
        <w:t> </w:t>
      </w:r>
      <w:r>
        <w:rPr>
          <w:w w:val="110"/>
        </w:rPr>
        <w:t>with</w:t>
      </w:r>
      <w:r>
        <w:rPr>
          <w:spacing w:val="16"/>
          <w:w w:val="110"/>
        </w:rPr>
        <w:t> </w:t>
      </w:r>
      <w:r>
        <w:rPr>
          <w:w w:val="110"/>
        </w:rPr>
        <w:t>a</w:t>
      </w:r>
      <w:r>
        <w:rPr>
          <w:spacing w:val="16"/>
          <w:w w:val="110"/>
        </w:rPr>
        <w:t> </w:t>
      </w:r>
      <w:r>
        <w:rPr>
          <w:w w:val="110"/>
        </w:rPr>
        <w:t>recall</w:t>
      </w:r>
      <w:r>
        <w:rPr>
          <w:spacing w:val="16"/>
          <w:w w:val="110"/>
        </w:rPr>
        <w:t> </w:t>
      </w:r>
      <w:r>
        <w:rPr>
          <w:w w:val="110"/>
        </w:rPr>
        <w:t>score</w:t>
      </w:r>
      <w:r>
        <w:rPr>
          <w:spacing w:val="16"/>
          <w:w w:val="110"/>
        </w:rPr>
        <w:t> </w:t>
      </w:r>
      <w:r>
        <w:rPr>
          <w:w w:val="110"/>
        </w:rPr>
        <w:t>of</w:t>
      </w:r>
      <w:r>
        <w:rPr>
          <w:spacing w:val="17"/>
          <w:w w:val="110"/>
        </w:rPr>
        <w:t> </w:t>
      </w:r>
      <w:r>
        <w:rPr>
          <w:w w:val="110"/>
        </w:rPr>
        <w:t>0.9943,</w:t>
      </w:r>
      <w:r>
        <w:rPr>
          <w:spacing w:val="15"/>
          <w:w w:val="110"/>
        </w:rPr>
        <w:t> </w:t>
      </w:r>
      <w:r>
        <w:rPr>
          <w:spacing w:val="-2"/>
          <w:w w:val="110"/>
        </w:rPr>
        <w:t>1.0000,</w:t>
      </w:r>
    </w:p>
    <w:p>
      <w:pPr>
        <w:pStyle w:val="BodyText"/>
        <w:spacing w:line="273" w:lineRule="auto" w:before="25"/>
        <w:ind w:right="149"/>
        <w:jc w:val="both"/>
      </w:pPr>
      <w:r>
        <w:rPr>
          <w:w w:val="110"/>
        </w:rPr>
        <w:t>and</w:t>
      </w:r>
      <w:r>
        <w:rPr>
          <w:w w:val="110"/>
        </w:rPr>
        <w:t> 0.9432,</w:t>
      </w:r>
      <w:r>
        <w:rPr>
          <w:w w:val="110"/>
        </w:rPr>
        <w:t> and</w:t>
      </w:r>
      <w:r>
        <w:rPr>
          <w:w w:val="110"/>
        </w:rPr>
        <w:t> with</w:t>
      </w:r>
      <w:r>
        <w:rPr>
          <w:w w:val="110"/>
        </w:rPr>
        <w:t> an</w:t>
      </w:r>
      <w:r>
        <w:rPr>
          <w:w w:val="110"/>
        </w:rPr>
        <w:t> F1-score</w:t>
      </w:r>
      <w:r>
        <w:rPr>
          <w:w w:val="110"/>
        </w:rPr>
        <w:t> of</w:t>
      </w:r>
      <w:r>
        <w:rPr>
          <w:w w:val="110"/>
        </w:rPr>
        <w:t> 0.9721,</w:t>
      </w:r>
      <w:r>
        <w:rPr>
          <w:w w:val="110"/>
        </w:rPr>
        <w:t> 0.9933,</w:t>
      </w:r>
      <w:r>
        <w:rPr>
          <w:w w:val="110"/>
        </w:rPr>
        <w:t> and</w:t>
      </w:r>
      <w:r>
        <w:rPr>
          <w:w w:val="110"/>
        </w:rPr>
        <w:t> 0.9701, respectively.</w:t>
      </w:r>
      <w:r>
        <w:rPr>
          <w:w w:val="110"/>
        </w:rPr>
        <w:t> We</w:t>
      </w:r>
      <w:r>
        <w:rPr>
          <w:w w:val="110"/>
        </w:rPr>
        <w:t> obtain</w:t>
      </w:r>
      <w:r>
        <w:rPr>
          <w:w w:val="110"/>
        </w:rPr>
        <w:t> low</w:t>
      </w:r>
      <w:r>
        <w:rPr>
          <w:w w:val="110"/>
        </w:rPr>
        <w:t> results</w:t>
      </w:r>
      <w:r>
        <w:rPr>
          <w:w w:val="110"/>
        </w:rPr>
        <w:t> when</w:t>
      </w:r>
      <w:r>
        <w:rPr>
          <w:w w:val="110"/>
        </w:rPr>
        <w:t> applying</w:t>
      </w:r>
      <w:r>
        <w:rPr>
          <w:w w:val="110"/>
        </w:rPr>
        <w:t> a</w:t>
      </w:r>
      <w:r>
        <w:rPr>
          <w:w w:val="110"/>
        </w:rPr>
        <w:t> simple</w:t>
      </w:r>
      <w:r>
        <w:rPr>
          <w:w w:val="110"/>
        </w:rPr>
        <w:t> DBSCAN algorithm</w:t>
      </w:r>
      <w:r>
        <w:rPr>
          <w:w w:val="110"/>
        </w:rPr>
        <w:t> to</w:t>
      </w:r>
      <w:r>
        <w:rPr>
          <w:w w:val="110"/>
        </w:rPr>
        <w:t> the</w:t>
      </w:r>
      <w:r>
        <w:rPr>
          <w:w w:val="110"/>
        </w:rPr>
        <w:t> CSE-CIC-IDS2018</w:t>
      </w:r>
      <w:r>
        <w:rPr>
          <w:w w:val="110"/>
        </w:rPr>
        <w:t> dataset.</w:t>
      </w:r>
      <w:r>
        <w:rPr>
          <w:w w:val="110"/>
        </w:rPr>
        <w:t> The</w:t>
      </w:r>
      <w:r>
        <w:rPr>
          <w:w w:val="110"/>
        </w:rPr>
        <w:t> algorithm</w:t>
      </w:r>
      <w:r>
        <w:rPr>
          <w:w w:val="110"/>
        </w:rPr>
        <w:t> could</w:t>
      </w:r>
      <w:r>
        <w:rPr>
          <w:w w:val="110"/>
        </w:rPr>
        <w:t> </w:t>
      </w:r>
      <w:r>
        <w:rPr>
          <w:w w:val="110"/>
        </w:rPr>
        <w:t>not recognize</w:t>
      </w:r>
      <w:r>
        <w:rPr>
          <w:spacing w:val="-11"/>
          <w:w w:val="110"/>
        </w:rPr>
        <w:t> </w:t>
      </w:r>
      <w:r>
        <w:rPr>
          <w:w w:val="110"/>
        </w:rPr>
        <w:t>any</w:t>
      </w:r>
      <w:r>
        <w:rPr>
          <w:spacing w:val="-11"/>
          <w:w w:val="110"/>
        </w:rPr>
        <w:t> </w:t>
      </w:r>
      <w:r>
        <w:rPr>
          <w:w w:val="110"/>
        </w:rPr>
        <w:t>of</w:t>
      </w:r>
      <w:r>
        <w:rPr>
          <w:spacing w:val="-11"/>
          <w:w w:val="110"/>
        </w:rPr>
        <w:t> </w:t>
      </w:r>
      <w:r>
        <w:rPr>
          <w:w w:val="110"/>
        </w:rPr>
        <w:t>the</w:t>
      </w:r>
      <w:r>
        <w:rPr>
          <w:spacing w:val="-11"/>
          <w:w w:val="110"/>
        </w:rPr>
        <w:t> </w:t>
      </w:r>
      <w:r>
        <w:rPr>
          <w:w w:val="110"/>
        </w:rPr>
        <w:t>points</w:t>
      </w:r>
      <w:r>
        <w:rPr>
          <w:spacing w:val="-11"/>
          <w:w w:val="110"/>
        </w:rPr>
        <w:t> </w:t>
      </w:r>
      <w:r>
        <w:rPr>
          <w:w w:val="110"/>
        </w:rPr>
        <w:t>belonging</w:t>
      </w:r>
      <w:r>
        <w:rPr>
          <w:spacing w:val="-11"/>
          <w:w w:val="110"/>
        </w:rPr>
        <w:t> </w:t>
      </w:r>
      <w:r>
        <w:rPr>
          <w:w w:val="110"/>
        </w:rPr>
        <w:t>to</w:t>
      </w:r>
      <w:r>
        <w:rPr>
          <w:spacing w:val="-11"/>
          <w:w w:val="110"/>
        </w:rPr>
        <w:t> </w:t>
      </w:r>
      <w:r>
        <w:rPr>
          <w:w w:val="110"/>
        </w:rPr>
        <w:t>the</w:t>
      </w:r>
      <w:r>
        <w:rPr>
          <w:spacing w:val="-11"/>
          <w:w w:val="110"/>
        </w:rPr>
        <w:t> </w:t>
      </w:r>
      <w:r>
        <w:rPr>
          <w:w w:val="110"/>
        </w:rPr>
        <w:t>DDoS</w:t>
      </w:r>
      <w:r>
        <w:rPr>
          <w:spacing w:val="-11"/>
          <w:w w:val="110"/>
        </w:rPr>
        <w:t> </w:t>
      </w:r>
      <w:r>
        <w:rPr>
          <w:w w:val="110"/>
        </w:rPr>
        <w:t>class,</w:t>
      </w:r>
      <w:r>
        <w:rPr>
          <w:spacing w:val="-11"/>
          <w:w w:val="110"/>
        </w:rPr>
        <w:t> </w:t>
      </w:r>
      <w:r>
        <w:rPr>
          <w:w w:val="110"/>
        </w:rPr>
        <w:t>and</w:t>
      </w:r>
      <w:r>
        <w:rPr>
          <w:spacing w:val="-11"/>
          <w:w w:val="110"/>
        </w:rPr>
        <w:t> </w:t>
      </w:r>
      <w:r>
        <w:rPr>
          <w:w w:val="110"/>
        </w:rPr>
        <w:t>incorrectly assigned them to the Benign class by making a mistake in recognizing these</w:t>
      </w:r>
      <w:r>
        <w:rPr>
          <w:w w:val="110"/>
        </w:rPr>
        <w:t> points.</w:t>
      </w:r>
      <w:r>
        <w:rPr>
          <w:w w:val="110"/>
        </w:rPr>
        <w:t> The</w:t>
      </w:r>
      <w:r>
        <w:rPr>
          <w:w w:val="110"/>
        </w:rPr>
        <w:t> accuracy</w:t>
      </w:r>
      <w:r>
        <w:rPr>
          <w:w w:val="110"/>
        </w:rPr>
        <w:t> metric</w:t>
      </w:r>
      <w:r>
        <w:rPr>
          <w:w w:val="110"/>
        </w:rPr>
        <w:t> of</w:t>
      </w:r>
      <w:r>
        <w:rPr>
          <w:w w:val="110"/>
        </w:rPr>
        <w:t> the</w:t>
      </w:r>
      <w:r>
        <w:rPr>
          <w:w w:val="110"/>
        </w:rPr>
        <w:t> algorithm</w:t>
      </w:r>
      <w:r>
        <w:rPr>
          <w:w w:val="110"/>
        </w:rPr>
        <w:t> was</w:t>
      </w:r>
      <w:r>
        <w:rPr>
          <w:w w:val="110"/>
        </w:rPr>
        <w:t> low</w:t>
      </w:r>
      <w:r>
        <w:rPr>
          <w:w w:val="110"/>
        </w:rPr>
        <w:t> in</w:t>
      </w:r>
      <w:r>
        <w:rPr>
          <w:w w:val="110"/>
        </w:rPr>
        <w:t> the recognition of other class points. Here, the accuracy metric for Benign </w:t>
      </w:r>
      <w:r>
        <w:rPr>
          <w:spacing w:val="-2"/>
          <w:w w:val="110"/>
        </w:rPr>
        <w:t>recognition</w:t>
      </w:r>
      <w:r>
        <w:rPr>
          <w:spacing w:val="-4"/>
          <w:w w:val="110"/>
        </w:rPr>
        <w:t> </w:t>
      </w:r>
      <w:r>
        <w:rPr>
          <w:spacing w:val="-2"/>
          <w:w w:val="110"/>
        </w:rPr>
        <w:t>was</w:t>
      </w:r>
      <w:r>
        <w:rPr>
          <w:spacing w:val="-4"/>
          <w:w w:val="110"/>
        </w:rPr>
        <w:t> </w:t>
      </w:r>
      <w:r>
        <w:rPr>
          <w:spacing w:val="-2"/>
          <w:w w:val="110"/>
        </w:rPr>
        <w:t>0.5723</w:t>
      </w:r>
      <w:r>
        <w:rPr>
          <w:spacing w:val="-4"/>
          <w:w w:val="110"/>
        </w:rPr>
        <w:t> </w:t>
      </w:r>
      <w:r>
        <w:rPr>
          <w:spacing w:val="-2"/>
          <w:w w:val="110"/>
        </w:rPr>
        <w:t>and</w:t>
      </w:r>
      <w:r>
        <w:rPr>
          <w:spacing w:val="-4"/>
          <w:w w:val="110"/>
        </w:rPr>
        <w:t> </w:t>
      </w:r>
      <w:r>
        <w:rPr>
          <w:spacing w:val="-2"/>
          <w:w w:val="110"/>
        </w:rPr>
        <w:t>for</w:t>
      </w:r>
      <w:r>
        <w:rPr>
          <w:spacing w:val="-5"/>
          <w:w w:val="110"/>
        </w:rPr>
        <w:t> </w:t>
      </w:r>
      <w:r>
        <w:rPr>
          <w:spacing w:val="-2"/>
          <w:w w:val="110"/>
        </w:rPr>
        <w:t>DoS</w:t>
      </w:r>
      <w:r>
        <w:rPr>
          <w:spacing w:val="-4"/>
          <w:w w:val="110"/>
        </w:rPr>
        <w:t> </w:t>
      </w:r>
      <w:r>
        <w:rPr>
          <w:spacing w:val="-2"/>
          <w:w w:val="110"/>
        </w:rPr>
        <w:t>recognition</w:t>
      </w:r>
      <w:r>
        <w:rPr>
          <w:spacing w:val="-4"/>
          <w:w w:val="110"/>
        </w:rPr>
        <w:t> </w:t>
      </w:r>
      <w:r>
        <w:rPr>
          <w:spacing w:val="-2"/>
          <w:w w:val="110"/>
        </w:rPr>
        <w:t>was</w:t>
      </w:r>
      <w:r>
        <w:rPr>
          <w:spacing w:val="-4"/>
          <w:w w:val="110"/>
        </w:rPr>
        <w:t> </w:t>
      </w:r>
      <w:r>
        <w:rPr>
          <w:spacing w:val="-2"/>
          <w:w w:val="110"/>
        </w:rPr>
        <w:t>0.4912.</w:t>
      </w:r>
      <w:r>
        <w:rPr>
          <w:spacing w:val="-5"/>
          <w:w w:val="110"/>
        </w:rPr>
        <w:t> </w:t>
      </w:r>
      <w:r>
        <w:rPr>
          <w:spacing w:val="-2"/>
          <w:w w:val="110"/>
        </w:rPr>
        <w:t>Also,</w:t>
      </w:r>
      <w:r>
        <w:rPr>
          <w:spacing w:val="-4"/>
          <w:w w:val="110"/>
        </w:rPr>
        <w:t> </w:t>
      </w:r>
      <w:r>
        <w:rPr>
          <w:spacing w:val="-2"/>
          <w:w w:val="110"/>
        </w:rPr>
        <w:t>in</w:t>
      </w:r>
      <w:r>
        <w:rPr>
          <w:spacing w:val="-5"/>
          <w:w w:val="110"/>
        </w:rPr>
        <w:t> </w:t>
      </w:r>
      <w:r>
        <w:rPr>
          <w:spacing w:val="-2"/>
          <w:w w:val="110"/>
        </w:rPr>
        <w:t>the </w:t>
      </w:r>
      <w:r>
        <w:rPr>
          <w:w w:val="110"/>
        </w:rPr>
        <w:t>testing</w:t>
      </w:r>
      <w:r>
        <w:rPr>
          <w:spacing w:val="-3"/>
          <w:w w:val="110"/>
        </w:rPr>
        <w:t> </w:t>
      </w:r>
      <w:r>
        <w:rPr>
          <w:w w:val="110"/>
        </w:rPr>
        <w:t>of</w:t>
      </w:r>
      <w:r>
        <w:rPr>
          <w:spacing w:val="-2"/>
          <w:w w:val="110"/>
        </w:rPr>
        <w:t> </w:t>
      </w:r>
      <w:r>
        <w:rPr>
          <w:w w:val="110"/>
        </w:rPr>
        <w:t>the</w:t>
      </w:r>
      <w:r>
        <w:rPr>
          <w:spacing w:val="-3"/>
          <w:w w:val="110"/>
        </w:rPr>
        <w:t> </w:t>
      </w:r>
      <w:r>
        <w:rPr>
          <w:w w:val="110"/>
        </w:rPr>
        <w:t>k-means,</w:t>
      </w:r>
      <w:r>
        <w:rPr>
          <w:spacing w:val="-2"/>
          <w:w w:val="110"/>
        </w:rPr>
        <w:t> </w:t>
      </w:r>
      <w:r>
        <w:rPr>
          <w:w w:val="110"/>
        </w:rPr>
        <w:t>the</w:t>
      </w:r>
      <w:r>
        <w:rPr>
          <w:spacing w:val="-4"/>
          <w:w w:val="110"/>
        </w:rPr>
        <w:t> </w:t>
      </w:r>
      <w:r>
        <w:rPr>
          <w:w w:val="110"/>
        </w:rPr>
        <w:t>algorithm</w:t>
      </w:r>
      <w:r>
        <w:rPr>
          <w:spacing w:val="-3"/>
          <w:w w:val="110"/>
        </w:rPr>
        <w:t> </w:t>
      </w:r>
      <w:r>
        <w:rPr>
          <w:w w:val="110"/>
        </w:rPr>
        <w:t>was</w:t>
      </w:r>
      <w:r>
        <w:rPr>
          <w:spacing w:val="-3"/>
          <w:w w:val="110"/>
        </w:rPr>
        <w:t> </w:t>
      </w:r>
      <w:r>
        <w:rPr>
          <w:w w:val="110"/>
        </w:rPr>
        <w:t>able</w:t>
      </w:r>
      <w:r>
        <w:rPr>
          <w:spacing w:val="-2"/>
          <w:w w:val="110"/>
        </w:rPr>
        <w:t> </w:t>
      </w:r>
      <w:r>
        <w:rPr>
          <w:w w:val="110"/>
        </w:rPr>
        <w:t>to</w:t>
      </w:r>
      <w:r>
        <w:rPr>
          <w:spacing w:val="-2"/>
          <w:w w:val="110"/>
        </w:rPr>
        <w:t> </w:t>
      </w:r>
      <w:r>
        <w:rPr>
          <w:w w:val="110"/>
        </w:rPr>
        <w:t>recognize</w:t>
      </w:r>
      <w:r>
        <w:rPr>
          <w:spacing w:val="-3"/>
          <w:w w:val="110"/>
        </w:rPr>
        <w:t> </w:t>
      </w:r>
      <w:r>
        <w:rPr>
          <w:w w:val="110"/>
        </w:rPr>
        <w:t>points</w:t>
      </w:r>
      <w:r>
        <w:rPr>
          <w:spacing w:val="-2"/>
          <w:w w:val="110"/>
        </w:rPr>
        <w:t> </w:t>
      </w:r>
      <w:r>
        <w:rPr>
          <w:w w:val="110"/>
        </w:rPr>
        <w:t>from the</w:t>
      </w:r>
      <w:r>
        <w:rPr>
          <w:w w:val="110"/>
        </w:rPr>
        <w:t> Benign</w:t>
      </w:r>
      <w:r>
        <w:rPr>
          <w:w w:val="110"/>
        </w:rPr>
        <w:t> and</w:t>
      </w:r>
      <w:r>
        <w:rPr>
          <w:w w:val="110"/>
        </w:rPr>
        <w:t> DoS</w:t>
      </w:r>
      <w:r>
        <w:rPr>
          <w:w w:val="110"/>
        </w:rPr>
        <w:t> classes</w:t>
      </w:r>
      <w:r>
        <w:rPr>
          <w:w w:val="110"/>
        </w:rPr>
        <w:t> with</w:t>
      </w:r>
      <w:r>
        <w:rPr>
          <w:w w:val="110"/>
        </w:rPr>
        <w:t> an</w:t>
      </w:r>
      <w:r>
        <w:rPr>
          <w:w w:val="110"/>
        </w:rPr>
        <w:t> accuracy</w:t>
      </w:r>
      <w:r>
        <w:rPr>
          <w:w w:val="110"/>
        </w:rPr>
        <w:t> of</w:t>
      </w:r>
      <w:r>
        <w:rPr>
          <w:w w:val="110"/>
        </w:rPr>
        <w:t> 0.3002</w:t>
      </w:r>
      <w:r>
        <w:rPr>
          <w:w w:val="110"/>
        </w:rPr>
        <w:t> and</w:t>
      </w:r>
      <w:r>
        <w:rPr>
          <w:w w:val="110"/>
        </w:rPr>
        <w:t> 0.0301, respectively.</w:t>
      </w:r>
      <w:r>
        <w:rPr>
          <w:spacing w:val="20"/>
          <w:w w:val="110"/>
        </w:rPr>
        <w:t> </w:t>
      </w:r>
      <w:r>
        <w:rPr>
          <w:w w:val="110"/>
        </w:rPr>
        <w:t>In</w:t>
      </w:r>
      <w:r>
        <w:rPr>
          <w:spacing w:val="20"/>
          <w:w w:val="110"/>
        </w:rPr>
        <w:t> </w:t>
      </w:r>
      <w:r>
        <w:rPr>
          <w:w w:val="110"/>
        </w:rPr>
        <w:t>recognition</w:t>
      </w:r>
      <w:r>
        <w:rPr>
          <w:spacing w:val="21"/>
          <w:w w:val="110"/>
        </w:rPr>
        <w:t> </w:t>
      </w:r>
      <w:r>
        <w:rPr>
          <w:w w:val="110"/>
        </w:rPr>
        <w:t>theory,</w:t>
      </w:r>
      <w:r>
        <w:rPr>
          <w:spacing w:val="22"/>
          <w:w w:val="110"/>
        </w:rPr>
        <w:t> </w:t>
      </w:r>
      <w:r>
        <w:rPr>
          <w:w w:val="110"/>
        </w:rPr>
        <w:t>a</w:t>
      </w:r>
      <w:r>
        <w:rPr>
          <w:spacing w:val="20"/>
          <w:w w:val="110"/>
        </w:rPr>
        <w:t> </w:t>
      </w:r>
      <w:r>
        <w:rPr>
          <w:w w:val="110"/>
        </w:rPr>
        <w:t>model</w:t>
      </w:r>
      <w:r>
        <w:rPr>
          <w:spacing w:val="20"/>
          <w:w w:val="110"/>
        </w:rPr>
        <w:t> </w:t>
      </w:r>
      <w:r>
        <w:rPr>
          <w:w w:val="110"/>
        </w:rPr>
        <w:t>with</w:t>
      </w:r>
      <w:r>
        <w:rPr>
          <w:spacing w:val="21"/>
          <w:w w:val="110"/>
        </w:rPr>
        <w:t> </w:t>
      </w:r>
      <w:r>
        <w:rPr>
          <w:w w:val="110"/>
        </w:rPr>
        <w:t>an</w:t>
      </w:r>
      <w:r>
        <w:rPr>
          <w:spacing w:val="21"/>
          <w:w w:val="110"/>
        </w:rPr>
        <w:t> </w:t>
      </w:r>
      <w:r>
        <w:rPr>
          <w:w w:val="110"/>
        </w:rPr>
        <w:t>accuracy</w:t>
      </w:r>
      <w:r>
        <w:rPr>
          <w:spacing w:val="19"/>
          <w:w w:val="110"/>
        </w:rPr>
        <w:t> </w:t>
      </w:r>
      <w:r>
        <w:rPr>
          <w:w w:val="110"/>
        </w:rPr>
        <w:t>of</w:t>
      </w:r>
      <w:r>
        <w:rPr>
          <w:spacing w:val="21"/>
          <w:w w:val="110"/>
        </w:rPr>
        <w:t> </w:t>
      </w:r>
      <w:r>
        <w:rPr>
          <w:spacing w:val="-4"/>
          <w:w w:val="110"/>
        </w:rPr>
        <w:t>less</w:t>
      </w:r>
    </w:p>
    <w:p>
      <w:pPr>
        <w:pStyle w:val="BodyText"/>
        <w:spacing w:line="81" w:lineRule="auto" w:before="93"/>
        <w:ind w:right="149"/>
        <w:jc w:val="both"/>
      </w:pPr>
      <w:r>
        <w:rPr>
          <w:w w:val="110"/>
        </w:rPr>
        <w:t>on other metrics. When applying the PCA </w:t>
      </w:r>
      <w:r>
        <w:rPr>
          <w:rFonts w:ascii="Latin Modern Math"/>
          <w:w w:val="110"/>
        </w:rPr>
        <w:t>+</w:t>
      </w:r>
      <w:r>
        <w:rPr>
          <w:rFonts w:ascii="Latin Modern Math"/>
          <w:spacing w:val="-11"/>
          <w:w w:val="110"/>
        </w:rPr>
        <w:t> </w:t>
      </w:r>
      <w:r>
        <w:rPr>
          <w:w w:val="110"/>
        </w:rPr>
        <w:t>k-means algorithm to </w:t>
      </w:r>
      <w:r>
        <w:rPr>
          <w:w w:val="110"/>
        </w:rPr>
        <w:t>the than</w:t>
      </w:r>
      <w:r>
        <w:rPr>
          <w:spacing w:val="-10"/>
          <w:w w:val="110"/>
        </w:rPr>
        <w:t> </w:t>
      </w:r>
      <w:r>
        <w:rPr>
          <w:w w:val="110"/>
        </w:rPr>
        <w:t>0.5</w:t>
      </w:r>
      <w:r>
        <w:rPr>
          <w:spacing w:val="-10"/>
          <w:w w:val="110"/>
        </w:rPr>
        <w:t> </w:t>
      </w:r>
      <w:r>
        <w:rPr>
          <w:w w:val="110"/>
        </w:rPr>
        <w:t>is</w:t>
      </w:r>
      <w:r>
        <w:rPr>
          <w:spacing w:val="-11"/>
          <w:w w:val="110"/>
        </w:rPr>
        <w:t> </w:t>
      </w:r>
      <w:r>
        <w:rPr>
          <w:w w:val="110"/>
        </w:rPr>
        <w:t>considered</w:t>
      </w:r>
      <w:r>
        <w:rPr>
          <w:spacing w:val="-10"/>
          <w:w w:val="110"/>
        </w:rPr>
        <w:t> </w:t>
      </w:r>
      <w:r>
        <w:rPr>
          <w:w w:val="110"/>
        </w:rPr>
        <w:t>bad.</w:t>
      </w:r>
      <w:r>
        <w:rPr>
          <w:spacing w:val="-11"/>
          <w:w w:val="110"/>
        </w:rPr>
        <w:t> </w:t>
      </w:r>
      <w:r>
        <w:rPr>
          <w:w w:val="110"/>
        </w:rPr>
        <w:t>This</w:t>
      </w:r>
      <w:r>
        <w:rPr>
          <w:spacing w:val="-10"/>
          <w:w w:val="110"/>
        </w:rPr>
        <w:t> </w:t>
      </w:r>
      <w:r>
        <w:rPr>
          <w:w w:val="110"/>
        </w:rPr>
        <w:t>algorithm</w:t>
      </w:r>
      <w:r>
        <w:rPr>
          <w:spacing w:val="-11"/>
          <w:w w:val="110"/>
        </w:rPr>
        <w:t> </w:t>
      </w:r>
      <w:r>
        <w:rPr>
          <w:w w:val="110"/>
        </w:rPr>
        <w:t>also</w:t>
      </w:r>
      <w:r>
        <w:rPr>
          <w:spacing w:val="-10"/>
          <w:w w:val="110"/>
        </w:rPr>
        <w:t> </w:t>
      </w:r>
      <w:r>
        <w:rPr>
          <w:w w:val="110"/>
        </w:rPr>
        <w:t>demonstrated</w:t>
      </w:r>
      <w:r>
        <w:rPr>
          <w:spacing w:val="-10"/>
          <w:w w:val="110"/>
        </w:rPr>
        <w:t> </w:t>
      </w:r>
      <w:r>
        <w:rPr>
          <w:w w:val="110"/>
        </w:rPr>
        <w:t>low</w:t>
      </w:r>
      <w:r>
        <w:rPr>
          <w:spacing w:val="-11"/>
          <w:w w:val="110"/>
        </w:rPr>
        <w:t> </w:t>
      </w:r>
      <w:r>
        <w:rPr>
          <w:w w:val="110"/>
        </w:rPr>
        <w:t>results </w:t>
      </w:r>
      <w:r>
        <w:rPr/>
        <w:t>significantly improved. Thus, the PCA </w:t>
      </w:r>
      <w:r>
        <w:rPr>
          <w:rFonts w:ascii="Latin Modern Math"/>
        </w:rPr>
        <w:t>+ </w:t>
      </w:r>
      <w:r>
        <w:rPr/>
        <w:t>k-means algorithm obtained the</w:t>
      </w:r>
      <w:r>
        <w:rPr>
          <w:w w:val="110"/>
        </w:rPr>
        <w:t> CSE-CIC-IDS2018</w:t>
      </w:r>
      <w:r>
        <w:rPr>
          <w:w w:val="110"/>
        </w:rPr>
        <w:t> dataset,</w:t>
      </w:r>
      <w:r>
        <w:rPr>
          <w:w w:val="110"/>
        </w:rPr>
        <w:t> the</w:t>
      </w:r>
      <w:r>
        <w:rPr>
          <w:w w:val="110"/>
        </w:rPr>
        <w:t> results</w:t>
      </w:r>
      <w:r>
        <w:rPr>
          <w:w w:val="110"/>
        </w:rPr>
        <w:t> of</w:t>
      </w:r>
      <w:r>
        <w:rPr>
          <w:w w:val="110"/>
        </w:rPr>
        <w:t> the</w:t>
      </w:r>
      <w:r>
        <w:rPr>
          <w:w w:val="110"/>
        </w:rPr>
        <w:t> k-means</w:t>
      </w:r>
      <w:r>
        <w:rPr>
          <w:w w:val="110"/>
        </w:rPr>
        <w:t> algorithm</w:t>
      </w:r>
      <w:r>
        <w:rPr>
          <w:w w:val="110"/>
        </w:rPr>
        <w:t> were values</w:t>
      </w:r>
      <w:r>
        <w:rPr>
          <w:spacing w:val="34"/>
          <w:w w:val="110"/>
        </w:rPr>
        <w:t> </w:t>
      </w:r>
      <w:r>
        <w:rPr>
          <w:w w:val="110"/>
        </w:rPr>
        <w:t>of</w:t>
      </w:r>
      <w:r>
        <w:rPr>
          <w:spacing w:val="33"/>
          <w:w w:val="110"/>
        </w:rPr>
        <w:t> </w:t>
      </w:r>
      <w:r>
        <w:rPr>
          <w:w w:val="110"/>
        </w:rPr>
        <w:t>0.9923,</w:t>
      </w:r>
      <w:r>
        <w:rPr>
          <w:spacing w:val="34"/>
          <w:w w:val="110"/>
        </w:rPr>
        <w:t> </w:t>
      </w:r>
      <w:r>
        <w:rPr>
          <w:w w:val="110"/>
        </w:rPr>
        <w:t>1.0000,</w:t>
      </w:r>
      <w:r>
        <w:rPr>
          <w:spacing w:val="35"/>
          <w:w w:val="110"/>
        </w:rPr>
        <w:t> </w:t>
      </w:r>
      <w:r>
        <w:rPr>
          <w:w w:val="110"/>
        </w:rPr>
        <w:t>and</w:t>
      </w:r>
      <w:r>
        <w:rPr>
          <w:spacing w:val="34"/>
          <w:w w:val="110"/>
        </w:rPr>
        <w:t> </w:t>
      </w:r>
      <w:r>
        <w:rPr>
          <w:w w:val="110"/>
        </w:rPr>
        <w:t>0.9412,</w:t>
      </w:r>
      <w:r>
        <w:rPr>
          <w:spacing w:val="33"/>
          <w:w w:val="110"/>
        </w:rPr>
        <w:t> </w:t>
      </w:r>
      <w:r>
        <w:rPr>
          <w:w w:val="110"/>
        </w:rPr>
        <w:t>respectively</w:t>
      </w:r>
      <w:r>
        <w:rPr>
          <w:spacing w:val="35"/>
          <w:w w:val="110"/>
        </w:rPr>
        <w:t> </w:t>
      </w:r>
      <w:r>
        <w:rPr>
          <w:w w:val="110"/>
        </w:rPr>
        <w:t>on</w:t>
      </w:r>
      <w:r>
        <w:rPr>
          <w:spacing w:val="35"/>
          <w:w w:val="110"/>
        </w:rPr>
        <w:t> </w:t>
      </w:r>
      <w:r>
        <w:rPr>
          <w:w w:val="110"/>
        </w:rPr>
        <w:t>the</w:t>
      </w:r>
      <w:r>
        <w:rPr>
          <w:spacing w:val="34"/>
          <w:w w:val="110"/>
        </w:rPr>
        <w:t> </w:t>
      </w:r>
      <w:r>
        <w:rPr>
          <w:spacing w:val="-2"/>
          <w:w w:val="110"/>
        </w:rPr>
        <w:t>accuracy</w:t>
      </w:r>
    </w:p>
    <w:p>
      <w:pPr>
        <w:pStyle w:val="BodyText"/>
        <w:spacing w:line="271" w:lineRule="auto" w:before="40"/>
        <w:ind w:right="150"/>
        <w:jc w:val="both"/>
      </w:pPr>
      <w:r>
        <w:rPr>
          <w:spacing w:val="-2"/>
          <w:w w:val="110"/>
        </w:rPr>
        <w:t>metric</w:t>
      </w:r>
      <w:r>
        <w:rPr>
          <w:spacing w:val="-4"/>
          <w:w w:val="110"/>
        </w:rPr>
        <w:t> </w:t>
      </w:r>
      <w:r>
        <w:rPr>
          <w:spacing w:val="-2"/>
          <w:w w:val="110"/>
        </w:rPr>
        <w:t>recognizing</w:t>
      </w:r>
      <w:r>
        <w:rPr>
          <w:spacing w:val="-5"/>
          <w:w w:val="110"/>
        </w:rPr>
        <w:t> </w:t>
      </w:r>
      <w:r>
        <w:rPr>
          <w:spacing w:val="-2"/>
          <w:w w:val="110"/>
        </w:rPr>
        <w:t>the</w:t>
      </w:r>
      <w:r>
        <w:rPr>
          <w:spacing w:val="-5"/>
          <w:w w:val="110"/>
        </w:rPr>
        <w:t> </w:t>
      </w:r>
      <w:r>
        <w:rPr>
          <w:spacing w:val="-2"/>
          <w:w w:val="110"/>
        </w:rPr>
        <w:t>points</w:t>
      </w:r>
      <w:r>
        <w:rPr>
          <w:spacing w:val="-5"/>
          <w:w w:val="110"/>
        </w:rPr>
        <w:t> </w:t>
      </w:r>
      <w:r>
        <w:rPr>
          <w:spacing w:val="-2"/>
          <w:w w:val="110"/>
        </w:rPr>
        <w:t>from</w:t>
      </w:r>
      <w:r>
        <w:rPr>
          <w:spacing w:val="-5"/>
          <w:w w:val="110"/>
        </w:rPr>
        <w:t> </w:t>
      </w:r>
      <w:r>
        <w:rPr>
          <w:spacing w:val="-2"/>
          <w:w w:val="110"/>
        </w:rPr>
        <w:t>the</w:t>
      </w:r>
      <w:r>
        <w:rPr>
          <w:spacing w:val="-4"/>
          <w:w w:val="110"/>
        </w:rPr>
        <w:t> </w:t>
      </w:r>
      <w:r>
        <w:rPr>
          <w:spacing w:val="-2"/>
          <w:w w:val="110"/>
        </w:rPr>
        <w:t>classes</w:t>
      </w:r>
      <w:r>
        <w:rPr>
          <w:spacing w:val="-6"/>
          <w:w w:val="110"/>
        </w:rPr>
        <w:t> </w:t>
      </w:r>
      <w:r>
        <w:rPr>
          <w:spacing w:val="-2"/>
          <w:w w:val="110"/>
        </w:rPr>
        <w:t>Benign</w:t>
      </w:r>
      <w:r>
        <w:rPr>
          <w:spacing w:val="-5"/>
          <w:w w:val="110"/>
        </w:rPr>
        <w:t> </w:t>
      </w:r>
      <w:r>
        <w:rPr>
          <w:spacing w:val="-2"/>
          <w:w w:val="110"/>
        </w:rPr>
        <w:t>(0),</w:t>
      </w:r>
      <w:r>
        <w:rPr>
          <w:spacing w:val="-5"/>
          <w:w w:val="110"/>
        </w:rPr>
        <w:t> </w:t>
      </w:r>
      <w:r>
        <w:rPr>
          <w:spacing w:val="-2"/>
          <w:w w:val="110"/>
        </w:rPr>
        <w:t>DDoS</w:t>
      </w:r>
      <w:r>
        <w:rPr>
          <w:spacing w:val="-4"/>
          <w:w w:val="110"/>
        </w:rPr>
        <w:t> </w:t>
      </w:r>
      <w:r>
        <w:rPr>
          <w:spacing w:val="-2"/>
          <w:w w:val="110"/>
        </w:rPr>
        <w:t>(1),</w:t>
      </w:r>
      <w:r>
        <w:rPr>
          <w:spacing w:val="-5"/>
          <w:w w:val="110"/>
        </w:rPr>
        <w:t> </w:t>
      </w:r>
      <w:r>
        <w:rPr>
          <w:spacing w:val="-2"/>
          <w:w w:val="110"/>
        </w:rPr>
        <w:t>and </w:t>
      </w:r>
      <w:r>
        <w:rPr>
          <w:w w:val="110"/>
        </w:rPr>
        <w:t>DoS</w:t>
      </w:r>
      <w:r>
        <w:rPr>
          <w:spacing w:val="29"/>
          <w:w w:val="110"/>
        </w:rPr>
        <w:t> </w:t>
      </w:r>
      <w:r>
        <w:rPr>
          <w:w w:val="110"/>
        </w:rPr>
        <w:t>(2)</w:t>
      </w:r>
      <w:r>
        <w:rPr>
          <w:spacing w:val="28"/>
          <w:w w:val="110"/>
        </w:rPr>
        <w:t> </w:t>
      </w:r>
      <w:r>
        <w:rPr>
          <w:w w:val="110"/>
        </w:rPr>
        <w:t>with</w:t>
      </w:r>
      <w:r>
        <w:rPr>
          <w:spacing w:val="30"/>
          <w:w w:val="110"/>
        </w:rPr>
        <w:t> </w:t>
      </w:r>
      <w:r>
        <w:rPr>
          <w:w w:val="110"/>
        </w:rPr>
        <w:t>high</w:t>
      </w:r>
      <w:r>
        <w:rPr>
          <w:spacing w:val="29"/>
          <w:w w:val="110"/>
        </w:rPr>
        <w:t> </w:t>
      </w:r>
      <w:r>
        <w:rPr>
          <w:w w:val="110"/>
        </w:rPr>
        <w:t>accuracy.</w:t>
      </w:r>
      <w:r>
        <w:rPr>
          <w:spacing w:val="29"/>
          <w:w w:val="110"/>
        </w:rPr>
        <w:t> </w:t>
      </w:r>
      <w:r>
        <w:rPr>
          <w:w w:val="110"/>
        </w:rPr>
        <w:t>This</w:t>
      </w:r>
      <w:r>
        <w:rPr>
          <w:spacing w:val="29"/>
          <w:w w:val="110"/>
        </w:rPr>
        <w:t> </w:t>
      </w:r>
      <w:r>
        <w:rPr>
          <w:w w:val="110"/>
        </w:rPr>
        <w:t>is</w:t>
      </w:r>
      <w:r>
        <w:rPr>
          <w:spacing w:val="29"/>
          <w:w w:val="110"/>
        </w:rPr>
        <w:t> </w:t>
      </w:r>
      <w:r>
        <w:rPr>
          <w:w w:val="110"/>
        </w:rPr>
        <w:t>a</w:t>
      </w:r>
      <w:r>
        <w:rPr>
          <w:spacing w:val="28"/>
          <w:w w:val="110"/>
        </w:rPr>
        <w:t> </w:t>
      </w:r>
      <w:r>
        <w:rPr>
          <w:w w:val="110"/>
        </w:rPr>
        <w:t>very</w:t>
      </w:r>
      <w:r>
        <w:rPr>
          <w:spacing w:val="30"/>
          <w:w w:val="110"/>
        </w:rPr>
        <w:t> </w:t>
      </w:r>
      <w:r>
        <w:rPr>
          <w:w w:val="110"/>
        </w:rPr>
        <w:t>good</w:t>
      </w:r>
      <w:r>
        <w:rPr>
          <w:spacing w:val="29"/>
          <w:w w:val="110"/>
        </w:rPr>
        <w:t> </w:t>
      </w:r>
      <w:r>
        <w:rPr>
          <w:w w:val="110"/>
        </w:rPr>
        <w:t>result</w:t>
      </w:r>
      <w:r>
        <w:rPr>
          <w:spacing w:val="29"/>
          <w:w w:val="110"/>
        </w:rPr>
        <w:t> </w:t>
      </w:r>
      <w:r>
        <w:rPr>
          <w:w w:val="110"/>
        </w:rPr>
        <w:t>in</w:t>
      </w:r>
      <w:r>
        <w:rPr>
          <w:spacing w:val="28"/>
          <w:w w:val="110"/>
        </w:rPr>
        <w:t> </w:t>
      </w:r>
      <w:r>
        <w:rPr>
          <w:w w:val="110"/>
        </w:rPr>
        <w:t>terms</w:t>
      </w:r>
      <w:r>
        <w:rPr>
          <w:spacing w:val="30"/>
          <w:w w:val="110"/>
        </w:rPr>
        <w:t> </w:t>
      </w:r>
      <w:r>
        <w:rPr>
          <w:spacing w:val="-5"/>
          <w:w w:val="110"/>
        </w:rPr>
        <w:t>of</w:t>
      </w:r>
    </w:p>
    <w:p>
      <w:pPr>
        <w:pStyle w:val="BodyText"/>
        <w:spacing w:line="141" w:lineRule="exact" w:before="3"/>
        <w:jc w:val="both"/>
      </w:pPr>
      <w:r>
        <w:rPr>
          <w:w w:val="110"/>
        </w:rPr>
        <w:t>recognition</w:t>
      </w:r>
      <w:r>
        <w:rPr>
          <w:spacing w:val="4"/>
          <w:w w:val="110"/>
        </w:rPr>
        <w:t> </w:t>
      </w:r>
      <w:r>
        <w:rPr>
          <w:spacing w:val="-2"/>
          <w:w w:val="110"/>
        </w:rPr>
        <w:t>theory.</w:t>
      </w:r>
    </w:p>
    <w:p>
      <w:pPr>
        <w:spacing w:after="0" w:line="141" w:lineRule="exact"/>
        <w:jc w:val="both"/>
        <w:sectPr>
          <w:type w:val="continuous"/>
          <w:pgSz w:w="11910" w:h="15880"/>
          <w:pgMar w:header="655" w:footer="544" w:top="620" w:bottom="280" w:left="620" w:right="600"/>
          <w:cols w:num="5" w:equalWidth="0">
            <w:col w:w="1219" w:space="54"/>
            <w:col w:w="1275" w:space="55"/>
            <w:col w:w="1063" w:space="60"/>
            <w:col w:w="1349" w:space="305"/>
            <w:col w:w="5310"/>
          </w:cols>
        </w:sectPr>
      </w:pPr>
    </w:p>
    <w:p>
      <w:pPr>
        <w:spacing w:line="283" w:lineRule="auto" w:before="0"/>
        <w:ind w:left="131" w:right="0" w:firstLine="0"/>
        <w:jc w:val="left"/>
        <w:rPr>
          <w:sz w:val="14"/>
        </w:rPr>
      </w:pPr>
      <w:r>
        <w:rPr>
          <w:w w:val="110"/>
          <w:sz w:val="14"/>
        </w:rPr>
        <w:t>Accuracy,</w:t>
      </w:r>
      <w:r>
        <w:rPr>
          <w:spacing w:val="23"/>
          <w:w w:val="110"/>
          <w:sz w:val="14"/>
        </w:rPr>
        <w:t> </w:t>
      </w:r>
      <w:r>
        <w:rPr>
          <w:w w:val="110"/>
          <w:sz w:val="14"/>
        </w:rPr>
        <w:t>precision,</w:t>
      </w:r>
      <w:r>
        <w:rPr>
          <w:spacing w:val="23"/>
          <w:w w:val="110"/>
          <w:sz w:val="14"/>
        </w:rPr>
        <w:t> </w:t>
      </w:r>
      <w:r>
        <w:rPr>
          <w:w w:val="110"/>
          <w:sz w:val="14"/>
        </w:rPr>
        <w:t>recall,</w:t>
      </w:r>
      <w:r>
        <w:rPr>
          <w:spacing w:val="22"/>
          <w:w w:val="110"/>
          <w:sz w:val="14"/>
        </w:rPr>
        <w:t> </w:t>
      </w:r>
      <w:r>
        <w:rPr>
          <w:w w:val="110"/>
          <w:sz w:val="14"/>
        </w:rPr>
        <w:t>F1-score</w:t>
      </w:r>
      <w:r>
        <w:rPr>
          <w:spacing w:val="22"/>
          <w:w w:val="110"/>
          <w:sz w:val="14"/>
        </w:rPr>
        <w:t> </w:t>
      </w:r>
      <w:r>
        <w:rPr>
          <w:w w:val="110"/>
          <w:sz w:val="14"/>
        </w:rPr>
        <w:t>values</w:t>
      </w:r>
      <w:r>
        <w:rPr>
          <w:spacing w:val="23"/>
          <w:w w:val="110"/>
          <w:sz w:val="14"/>
        </w:rPr>
        <w:t> </w:t>
      </w:r>
      <w:r>
        <w:rPr>
          <w:w w:val="110"/>
          <w:sz w:val="14"/>
        </w:rPr>
        <w:t>of</w:t>
      </w:r>
      <w:r>
        <w:rPr>
          <w:spacing w:val="22"/>
          <w:w w:val="110"/>
          <w:sz w:val="14"/>
        </w:rPr>
        <w:t> </w:t>
      </w:r>
      <w:r>
        <w:rPr>
          <w:w w:val="110"/>
          <w:sz w:val="14"/>
        </w:rPr>
        <w:t>the</w:t>
      </w:r>
      <w:r>
        <w:rPr>
          <w:spacing w:val="23"/>
          <w:w w:val="110"/>
          <w:sz w:val="14"/>
        </w:rPr>
        <w:t> </w:t>
      </w:r>
      <w:r>
        <w:rPr>
          <w:w w:val="110"/>
          <w:sz w:val="14"/>
        </w:rPr>
        <w:t>methods</w:t>
      </w:r>
      <w:r>
        <w:rPr>
          <w:spacing w:val="23"/>
          <w:w w:val="110"/>
          <w:sz w:val="14"/>
        </w:rPr>
        <w:t> </w:t>
      </w:r>
      <w:r>
        <w:rPr>
          <w:w w:val="110"/>
          <w:sz w:val="14"/>
        </w:rPr>
        <w:t>on</w:t>
      </w:r>
      <w:r>
        <w:rPr>
          <w:spacing w:val="23"/>
          <w:w w:val="110"/>
          <w:sz w:val="14"/>
        </w:rPr>
        <w:t> </w:t>
      </w:r>
      <w:r>
        <w:rPr>
          <w:w w:val="110"/>
          <w:sz w:val="14"/>
        </w:rPr>
        <w:t>the</w:t>
      </w:r>
      <w:r>
        <w:rPr>
          <w:spacing w:val="23"/>
          <w:w w:val="110"/>
          <w:sz w:val="14"/>
        </w:rPr>
        <w:t> </w:t>
      </w:r>
      <w:r>
        <w:rPr>
          <w:w w:val="110"/>
          <w:sz w:val="14"/>
        </w:rPr>
        <w:t>CSE-CIC-</w:t>
      </w:r>
      <w:r>
        <w:rPr>
          <w:spacing w:val="40"/>
          <w:w w:val="110"/>
          <w:sz w:val="14"/>
        </w:rPr>
        <w:t> </w:t>
      </w:r>
      <w:r>
        <w:rPr>
          <w:w w:val="110"/>
          <w:sz w:val="14"/>
        </w:rPr>
        <w:t>IDS2018 dataset.</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9"/>
        <w:gridCol w:w="899"/>
        <w:gridCol w:w="788"/>
        <w:gridCol w:w="784"/>
        <w:gridCol w:w="663"/>
        <w:gridCol w:w="727"/>
      </w:tblGrid>
      <w:tr>
        <w:trPr>
          <w:trHeight w:val="253" w:hRule="atLeast"/>
        </w:trPr>
        <w:tc>
          <w:tcPr>
            <w:tcW w:w="1159" w:type="dxa"/>
            <w:tcBorders>
              <w:top w:val="single" w:sz="4" w:space="0" w:color="000000"/>
              <w:bottom w:val="single" w:sz="4" w:space="0" w:color="000000"/>
            </w:tcBorders>
          </w:tcPr>
          <w:p>
            <w:pPr>
              <w:pStyle w:val="TableParagraph"/>
              <w:spacing w:before="61"/>
              <w:ind w:left="119"/>
              <w:rPr>
                <w:sz w:val="12"/>
              </w:rPr>
            </w:pPr>
            <w:r>
              <w:rPr>
                <w:spacing w:val="-2"/>
                <w:w w:val="115"/>
                <w:sz w:val="12"/>
              </w:rPr>
              <w:t>Methods</w:t>
            </w:r>
          </w:p>
        </w:tc>
        <w:tc>
          <w:tcPr>
            <w:tcW w:w="899" w:type="dxa"/>
            <w:tcBorders>
              <w:top w:val="single" w:sz="4" w:space="0" w:color="000000"/>
              <w:bottom w:val="single" w:sz="4" w:space="0" w:color="000000"/>
            </w:tcBorders>
          </w:tcPr>
          <w:p>
            <w:pPr>
              <w:pStyle w:val="TableParagraph"/>
              <w:spacing w:before="61"/>
              <w:ind w:left="134"/>
              <w:rPr>
                <w:sz w:val="12"/>
              </w:rPr>
            </w:pPr>
            <w:r>
              <w:rPr>
                <w:w w:val="110"/>
                <w:sz w:val="12"/>
              </w:rPr>
              <w:t>Class</w:t>
            </w:r>
            <w:r>
              <w:rPr>
                <w:spacing w:val="1"/>
                <w:w w:val="110"/>
                <w:sz w:val="12"/>
              </w:rPr>
              <w:t> </w:t>
            </w:r>
            <w:r>
              <w:rPr>
                <w:spacing w:val="-4"/>
                <w:w w:val="110"/>
                <w:sz w:val="12"/>
              </w:rPr>
              <w:t>name</w:t>
            </w:r>
          </w:p>
        </w:tc>
        <w:tc>
          <w:tcPr>
            <w:tcW w:w="788" w:type="dxa"/>
            <w:tcBorders>
              <w:top w:val="single" w:sz="4" w:space="0" w:color="000000"/>
              <w:bottom w:val="single" w:sz="4" w:space="0" w:color="000000"/>
            </w:tcBorders>
          </w:tcPr>
          <w:p>
            <w:pPr>
              <w:pStyle w:val="TableParagraph"/>
              <w:spacing w:before="61"/>
              <w:ind w:left="134"/>
              <w:rPr>
                <w:sz w:val="12"/>
              </w:rPr>
            </w:pPr>
            <w:r>
              <w:rPr>
                <w:spacing w:val="-2"/>
                <w:w w:val="110"/>
                <w:sz w:val="12"/>
              </w:rPr>
              <w:t>Accuracy</w:t>
            </w:r>
          </w:p>
        </w:tc>
        <w:tc>
          <w:tcPr>
            <w:tcW w:w="784" w:type="dxa"/>
            <w:tcBorders>
              <w:top w:val="single" w:sz="4" w:space="0" w:color="000000"/>
              <w:bottom w:val="single" w:sz="4" w:space="0" w:color="000000"/>
            </w:tcBorders>
          </w:tcPr>
          <w:p>
            <w:pPr>
              <w:pStyle w:val="TableParagraph"/>
              <w:spacing w:before="61"/>
              <w:ind w:left="118" w:right="118"/>
              <w:jc w:val="center"/>
              <w:rPr>
                <w:sz w:val="12"/>
              </w:rPr>
            </w:pPr>
            <w:r>
              <w:rPr>
                <w:spacing w:val="-2"/>
                <w:w w:val="115"/>
                <w:sz w:val="12"/>
              </w:rPr>
              <w:t>Precision</w:t>
            </w:r>
          </w:p>
        </w:tc>
        <w:tc>
          <w:tcPr>
            <w:tcW w:w="663" w:type="dxa"/>
            <w:tcBorders>
              <w:top w:val="single" w:sz="4" w:space="0" w:color="000000"/>
              <w:bottom w:val="single" w:sz="4" w:space="0" w:color="000000"/>
            </w:tcBorders>
          </w:tcPr>
          <w:p>
            <w:pPr>
              <w:pStyle w:val="TableParagraph"/>
              <w:spacing w:before="61"/>
              <w:ind w:left="1" w:right="46"/>
              <w:jc w:val="center"/>
              <w:rPr>
                <w:sz w:val="12"/>
              </w:rPr>
            </w:pPr>
            <w:r>
              <w:rPr>
                <w:spacing w:val="-2"/>
                <w:w w:val="110"/>
                <w:sz w:val="12"/>
              </w:rPr>
              <w:t>Recall</w:t>
            </w:r>
          </w:p>
        </w:tc>
        <w:tc>
          <w:tcPr>
            <w:tcW w:w="727" w:type="dxa"/>
            <w:tcBorders>
              <w:top w:val="single" w:sz="4" w:space="0" w:color="000000"/>
              <w:bottom w:val="single" w:sz="4" w:space="0" w:color="000000"/>
            </w:tcBorders>
          </w:tcPr>
          <w:p>
            <w:pPr>
              <w:pStyle w:val="TableParagraph"/>
              <w:spacing w:before="61"/>
              <w:ind w:left="76" w:right="59"/>
              <w:jc w:val="center"/>
              <w:rPr>
                <w:sz w:val="12"/>
              </w:rPr>
            </w:pPr>
            <w:r>
              <w:rPr>
                <w:w w:val="110"/>
                <w:sz w:val="12"/>
              </w:rPr>
              <w:t>F1-</w:t>
            </w:r>
            <w:r>
              <w:rPr>
                <w:spacing w:val="-2"/>
                <w:w w:val="110"/>
                <w:sz w:val="12"/>
              </w:rPr>
              <w:t>score</w:t>
            </w:r>
          </w:p>
        </w:tc>
      </w:tr>
      <w:tr>
        <w:trPr>
          <w:trHeight w:val="218" w:hRule="atLeast"/>
        </w:trPr>
        <w:tc>
          <w:tcPr>
            <w:tcW w:w="1159" w:type="dxa"/>
            <w:tcBorders>
              <w:top w:val="single" w:sz="4" w:space="0" w:color="000000"/>
            </w:tcBorders>
          </w:tcPr>
          <w:p>
            <w:pPr>
              <w:pStyle w:val="TableParagraph"/>
              <w:spacing w:line="199" w:lineRule="exact" w:before="0"/>
              <w:ind w:left="119"/>
              <w:rPr>
                <w:sz w:val="12"/>
              </w:rPr>
            </w:pPr>
            <w:r>
              <w:rPr>
                <w:sz w:val="12"/>
              </w:rPr>
              <w:t>PCA</w:t>
            </w:r>
            <w:r>
              <w:rPr>
                <w:spacing w:val="12"/>
                <w:sz w:val="12"/>
              </w:rPr>
              <w:t> </w:t>
            </w:r>
            <w:r>
              <w:rPr>
                <w:rFonts w:ascii="Latin Modern Math"/>
                <w:sz w:val="12"/>
              </w:rPr>
              <w:t>+</w:t>
            </w:r>
            <w:r>
              <w:rPr>
                <w:rFonts w:ascii="Latin Modern Math"/>
                <w:spacing w:val="4"/>
                <w:sz w:val="12"/>
              </w:rPr>
              <w:t> </w:t>
            </w:r>
            <w:r>
              <w:rPr>
                <w:spacing w:val="-2"/>
                <w:sz w:val="12"/>
              </w:rPr>
              <w:t>DBSCAN</w:t>
            </w:r>
          </w:p>
        </w:tc>
        <w:tc>
          <w:tcPr>
            <w:tcW w:w="899" w:type="dxa"/>
            <w:tcBorders>
              <w:top w:val="single" w:sz="4" w:space="0" w:color="000000"/>
            </w:tcBorders>
          </w:tcPr>
          <w:p>
            <w:pPr>
              <w:pStyle w:val="TableParagraph"/>
              <w:spacing w:before="61"/>
              <w:ind w:left="134"/>
              <w:rPr>
                <w:sz w:val="12"/>
              </w:rPr>
            </w:pPr>
            <w:r>
              <w:rPr>
                <w:w w:val="115"/>
                <w:sz w:val="12"/>
              </w:rPr>
              <w:t>Benign</w:t>
            </w:r>
            <w:r>
              <w:rPr>
                <w:spacing w:val="-8"/>
                <w:w w:val="115"/>
                <w:sz w:val="12"/>
              </w:rPr>
              <w:t> </w:t>
            </w:r>
            <w:r>
              <w:rPr>
                <w:spacing w:val="-5"/>
                <w:w w:val="115"/>
                <w:sz w:val="12"/>
              </w:rPr>
              <w:t>(0)</w:t>
            </w:r>
          </w:p>
        </w:tc>
        <w:tc>
          <w:tcPr>
            <w:tcW w:w="788" w:type="dxa"/>
            <w:tcBorders>
              <w:top w:val="single" w:sz="4" w:space="0" w:color="000000"/>
            </w:tcBorders>
          </w:tcPr>
          <w:p>
            <w:pPr>
              <w:pStyle w:val="TableParagraph"/>
              <w:spacing w:before="61"/>
              <w:ind w:left="134"/>
              <w:rPr>
                <w:sz w:val="12"/>
              </w:rPr>
            </w:pPr>
            <w:r>
              <w:rPr>
                <w:spacing w:val="-2"/>
                <w:w w:val="120"/>
                <w:sz w:val="12"/>
              </w:rPr>
              <w:t>0.9903</w:t>
            </w:r>
          </w:p>
        </w:tc>
        <w:tc>
          <w:tcPr>
            <w:tcW w:w="784" w:type="dxa"/>
            <w:tcBorders>
              <w:top w:val="single" w:sz="4" w:space="0" w:color="000000"/>
            </w:tcBorders>
          </w:tcPr>
          <w:p>
            <w:pPr>
              <w:pStyle w:val="TableParagraph"/>
              <w:spacing w:before="61"/>
              <w:ind w:right="118"/>
              <w:jc w:val="center"/>
              <w:rPr>
                <w:sz w:val="12"/>
              </w:rPr>
            </w:pPr>
            <w:r>
              <w:rPr>
                <w:spacing w:val="-2"/>
                <w:w w:val="120"/>
                <w:sz w:val="12"/>
              </w:rPr>
              <w:t>0.9532</w:t>
            </w:r>
          </w:p>
        </w:tc>
        <w:tc>
          <w:tcPr>
            <w:tcW w:w="663" w:type="dxa"/>
            <w:tcBorders>
              <w:top w:val="single" w:sz="4" w:space="0" w:color="000000"/>
            </w:tcBorders>
          </w:tcPr>
          <w:p>
            <w:pPr>
              <w:pStyle w:val="TableParagraph"/>
              <w:spacing w:before="61"/>
              <w:ind w:left="46" w:right="45"/>
              <w:jc w:val="center"/>
              <w:rPr>
                <w:sz w:val="12"/>
              </w:rPr>
            </w:pPr>
            <w:r>
              <w:rPr>
                <w:spacing w:val="-2"/>
                <w:w w:val="120"/>
                <w:sz w:val="12"/>
              </w:rPr>
              <w:t>0.9943</w:t>
            </w:r>
          </w:p>
        </w:tc>
        <w:tc>
          <w:tcPr>
            <w:tcW w:w="727" w:type="dxa"/>
            <w:tcBorders>
              <w:top w:val="single" w:sz="4" w:space="0" w:color="000000"/>
            </w:tcBorders>
          </w:tcPr>
          <w:p>
            <w:pPr>
              <w:pStyle w:val="TableParagraph"/>
              <w:spacing w:before="61"/>
              <w:ind w:left="17" w:right="76"/>
              <w:jc w:val="center"/>
              <w:rPr>
                <w:sz w:val="12"/>
              </w:rPr>
            </w:pPr>
            <w:r>
              <w:rPr>
                <w:spacing w:val="-2"/>
                <w:w w:val="120"/>
                <w:sz w:val="12"/>
              </w:rPr>
              <w:t>0.9721</w:t>
            </w:r>
          </w:p>
        </w:tc>
      </w:tr>
      <w:tr>
        <w:trPr>
          <w:trHeight w:val="170" w:hRule="atLeast"/>
        </w:trPr>
        <w:tc>
          <w:tcPr>
            <w:tcW w:w="1159" w:type="dxa"/>
          </w:tcPr>
          <w:p>
            <w:pPr>
              <w:pStyle w:val="TableParagraph"/>
              <w:spacing w:before="0"/>
              <w:rPr>
                <w:sz w:val="10"/>
              </w:rPr>
            </w:pPr>
          </w:p>
        </w:tc>
        <w:tc>
          <w:tcPr>
            <w:tcW w:w="899" w:type="dxa"/>
          </w:tcPr>
          <w:p>
            <w:pPr>
              <w:pStyle w:val="TableParagraph"/>
              <w:spacing w:line="136" w:lineRule="exact" w:before="14"/>
              <w:ind w:left="134"/>
              <w:rPr>
                <w:sz w:val="12"/>
              </w:rPr>
            </w:pPr>
            <w:r>
              <w:rPr>
                <w:w w:val="105"/>
                <w:sz w:val="12"/>
              </w:rPr>
              <w:t>DDoS</w:t>
            </w:r>
            <w:r>
              <w:rPr>
                <w:w w:val="110"/>
                <w:sz w:val="12"/>
              </w:rPr>
              <w:t> </w:t>
            </w:r>
            <w:r>
              <w:rPr>
                <w:spacing w:val="-5"/>
                <w:w w:val="110"/>
                <w:sz w:val="12"/>
              </w:rPr>
              <w:t>(1)</w:t>
            </w:r>
          </w:p>
        </w:tc>
        <w:tc>
          <w:tcPr>
            <w:tcW w:w="788" w:type="dxa"/>
          </w:tcPr>
          <w:p>
            <w:pPr>
              <w:pStyle w:val="TableParagraph"/>
              <w:spacing w:line="136" w:lineRule="exact" w:before="14"/>
              <w:ind w:left="134"/>
              <w:rPr>
                <w:sz w:val="12"/>
              </w:rPr>
            </w:pPr>
            <w:r>
              <w:rPr>
                <w:spacing w:val="-2"/>
                <w:w w:val="120"/>
                <w:sz w:val="12"/>
              </w:rPr>
              <w:t>1.0000</w:t>
            </w:r>
          </w:p>
        </w:tc>
        <w:tc>
          <w:tcPr>
            <w:tcW w:w="784" w:type="dxa"/>
          </w:tcPr>
          <w:p>
            <w:pPr>
              <w:pStyle w:val="TableParagraph"/>
              <w:spacing w:line="136" w:lineRule="exact" w:before="14"/>
              <w:ind w:right="118"/>
              <w:jc w:val="center"/>
              <w:rPr>
                <w:sz w:val="12"/>
              </w:rPr>
            </w:pPr>
            <w:r>
              <w:rPr>
                <w:spacing w:val="-2"/>
                <w:w w:val="120"/>
                <w:sz w:val="12"/>
              </w:rPr>
              <w:t>0.9822</w:t>
            </w:r>
          </w:p>
        </w:tc>
        <w:tc>
          <w:tcPr>
            <w:tcW w:w="663" w:type="dxa"/>
          </w:tcPr>
          <w:p>
            <w:pPr>
              <w:pStyle w:val="TableParagraph"/>
              <w:spacing w:line="136" w:lineRule="exact" w:before="14"/>
              <w:ind w:left="46" w:right="45"/>
              <w:jc w:val="center"/>
              <w:rPr>
                <w:sz w:val="12"/>
              </w:rPr>
            </w:pPr>
            <w:r>
              <w:rPr>
                <w:spacing w:val="-2"/>
                <w:w w:val="120"/>
                <w:sz w:val="12"/>
              </w:rPr>
              <w:t>1.0000</w:t>
            </w:r>
          </w:p>
        </w:tc>
        <w:tc>
          <w:tcPr>
            <w:tcW w:w="727" w:type="dxa"/>
          </w:tcPr>
          <w:p>
            <w:pPr>
              <w:pStyle w:val="TableParagraph"/>
              <w:spacing w:line="136" w:lineRule="exact" w:before="14"/>
              <w:ind w:left="17" w:right="76"/>
              <w:jc w:val="center"/>
              <w:rPr>
                <w:sz w:val="12"/>
              </w:rPr>
            </w:pPr>
            <w:r>
              <w:rPr>
                <w:spacing w:val="-2"/>
                <w:w w:val="120"/>
                <w:sz w:val="12"/>
              </w:rPr>
              <w:t>0.9933</w:t>
            </w:r>
          </w:p>
        </w:tc>
      </w:tr>
      <w:tr>
        <w:trPr>
          <w:trHeight w:val="171" w:hRule="atLeast"/>
        </w:trPr>
        <w:tc>
          <w:tcPr>
            <w:tcW w:w="1159" w:type="dxa"/>
          </w:tcPr>
          <w:p>
            <w:pPr>
              <w:pStyle w:val="TableParagraph"/>
              <w:spacing w:before="0"/>
              <w:rPr>
                <w:sz w:val="10"/>
              </w:rPr>
            </w:pPr>
          </w:p>
        </w:tc>
        <w:tc>
          <w:tcPr>
            <w:tcW w:w="899" w:type="dxa"/>
          </w:tcPr>
          <w:p>
            <w:pPr>
              <w:pStyle w:val="TableParagraph"/>
              <w:spacing w:line="136" w:lineRule="exact"/>
              <w:ind w:left="134"/>
              <w:rPr>
                <w:sz w:val="12"/>
              </w:rPr>
            </w:pPr>
            <w:r>
              <w:rPr>
                <w:w w:val="110"/>
                <w:sz w:val="12"/>
              </w:rPr>
              <w:t>DoS</w:t>
            </w:r>
            <w:r>
              <w:rPr>
                <w:spacing w:val="-6"/>
                <w:w w:val="110"/>
                <w:sz w:val="12"/>
              </w:rPr>
              <w:t> </w:t>
            </w:r>
            <w:r>
              <w:rPr>
                <w:spacing w:val="-5"/>
                <w:w w:val="115"/>
                <w:sz w:val="12"/>
              </w:rPr>
              <w:t>(2)</w:t>
            </w:r>
          </w:p>
        </w:tc>
        <w:tc>
          <w:tcPr>
            <w:tcW w:w="788" w:type="dxa"/>
          </w:tcPr>
          <w:p>
            <w:pPr>
              <w:pStyle w:val="TableParagraph"/>
              <w:spacing w:line="136" w:lineRule="exact"/>
              <w:ind w:left="134"/>
              <w:rPr>
                <w:sz w:val="12"/>
              </w:rPr>
            </w:pPr>
            <w:r>
              <w:rPr>
                <w:spacing w:val="-2"/>
                <w:w w:val="120"/>
                <w:sz w:val="12"/>
              </w:rPr>
              <w:t>0.9421</w:t>
            </w:r>
          </w:p>
        </w:tc>
        <w:tc>
          <w:tcPr>
            <w:tcW w:w="784" w:type="dxa"/>
          </w:tcPr>
          <w:p>
            <w:pPr>
              <w:pStyle w:val="TableParagraph"/>
              <w:spacing w:line="136" w:lineRule="exact"/>
              <w:ind w:right="118"/>
              <w:jc w:val="center"/>
              <w:rPr>
                <w:sz w:val="12"/>
              </w:rPr>
            </w:pPr>
            <w:r>
              <w:rPr>
                <w:spacing w:val="-2"/>
                <w:w w:val="120"/>
                <w:sz w:val="12"/>
              </w:rPr>
              <w:t>1.0000</w:t>
            </w:r>
          </w:p>
        </w:tc>
        <w:tc>
          <w:tcPr>
            <w:tcW w:w="663" w:type="dxa"/>
          </w:tcPr>
          <w:p>
            <w:pPr>
              <w:pStyle w:val="TableParagraph"/>
              <w:spacing w:line="136" w:lineRule="exact"/>
              <w:ind w:left="46" w:right="45"/>
              <w:jc w:val="center"/>
              <w:rPr>
                <w:sz w:val="12"/>
              </w:rPr>
            </w:pPr>
            <w:r>
              <w:rPr>
                <w:spacing w:val="-2"/>
                <w:w w:val="120"/>
                <w:sz w:val="12"/>
              </w:rPr>
              <w:t>0.9432</w:t>
            </w:r>
          </w:p>
        </w:tc>
        <w:tc>
          <w:tcPr>
            <w:tcW w:w="727" w:type="dxa"/>
          </w:tcPr>
          <w:p>
            <w:pPr>
              <w:pStyle w:val="TableParagraph"/>
              <w:spacing w:line="136" w:lineRule="exact"/>
              <w:ind w:left="17" w:right="76"/>
              <w:jc w:val="center"/>
              <w:rPr>
                <w:sz w:val="12"/>
              </w:rPr>
            </w:pPr>
            <w:r>
              <w:rPr>
                <w:spacing w:val="-2"/>
                <w:w w:val="120"/>
                <w:sz w:val="12"/>
              </w:rPr>
              <w:t>0.9701</w:t>
            </w:r>
          </w:p>
        </w:tc>
      </w:tr>
      <w:tr>
        <w:trPr>
          <w:trHeight w:val="172" w:hRule="atLeast"/>
        </w:trPr>
        <w:tc>
          <w:tcPr>
            <w:tcW w:w="1159" w:type="dxa"/>
          </w:tcPr>
          <w:p>
            <w:pPr>
              <w:pStyle w:val="TableParagraph"/>
              <w:spacing w:line="153" w:lineRule="exact" w:before="0"/>
              <w:ind w:left="119"/>
              <w:rPr>
                <w:sz w:val="12"/>
              </w:rPr>
            </w:pPr>
            <w:r>
              <w:rPr>
                <w:w w:val="110"/>
                <w:sz w:val="12"/>
              </w:rPr>
              <w:t>PCA</w:t>
            </w:r>
            <w:r>
              <w:rPr>
                <w:spacing w:val="-8"/>
                <w:w w:val="110"/>
                <w:sz w:val="12"/>
              </w:rPr>
              <w:t> </w:t>
            </w:r>
            <w:r>
              <w:rPr>
                <w:rFonts w:ascii="Latin Modern Math"/>
                <w:w w:val="110"/>
                <w:sz w:val="12"/>
              </w:rPr>
              <w:t>+</w:t>
            </w:r>
            <w:r>
              <w:rPr>
                <w:rFonts w:ascii="Latin Modern Math"/>
                <w:spacing w:val="-11"/>
                <w:w w:val="110"/>
                <w:sz w:val="12"/>
              </w:rPr>
              <w:t> </w:t>
            </w:r>
            <w:r>
              <w:rPr>
                <w:w w:val="110"/>
                <w:sz w:val="12"/>
              </w:rPr>
              <w:t>k-</w:t>
            </w:r>
            <w:r>
              <w:rPr>
                <w:spacing w:val="-2"/>
                <w:w w:val="110"/>
                <w:sz w:val="12"/>
              </w:rPr>
              <w:t>means</w:t>
            </w:r>
          </w:p>
        </w:tc>
        <w:tc>
          <w:tcPr>
            <w:tcW w:w="899" w:type="dxa"/>
          </w:tcPr>
          <w:p>
            <w:pPr>
              <w:pStyle w:val="TableParagraph"/>
              <w:spacing w:line="137" w:lineRule="exact"/>
              <w:ind w:left="134"/>
              <w:rPr>
                <w:sz w:val="12"/>
              </w:rPr>
            </w:pPr>
            <w:r>
              <w:rPr>
                <w:w w:val="115"/>
                <w:sz w:val="12"/>
              </w:rPr>
              <w:t>Benign</w:t>
            </w:r>
            <w:r>
              <w:rPr>
                <w:spacing w:val="-8"/>
                <w:w w:val="115"/>
                <w:sz w:val="12"/>
              </w:rPr>
              <w:t> </w:t>
            </w:r>
            <w:r>
              <w:rPr>
                <w:spacing w:val="-5"/>
                <w:w w:val="115"/>
                <w:sz w:val="12"/>
              </w:rPr>
              <w:t>(0)</w:t>
            </w:r>
          </w:p>
        </w:tc>
        <w:tc>
          <w:tcPr>
            <w:tcW w:w="788" w:type="dxa"/>
          </w:tcPr>
          <w:p>
            <w:pPr>
              <w:pStyle w:val="TableParagraph"/>
              <w:spacing w:line="137" w:lineRule="exact"/>
              <w:ind w:left="134"/>
              <w:rPr>
                <w:sz w:val="12"/>
              </w:rPr>
            </w:pPr>
            <w:r>
              <w:rPr>
                <w:spacing w:val="-2"/>
                <w:w w:val="120"/>
                <w:sz w:val="12"/>
              </w:rPr>
              <w:t>0.9923</w:t>
            </w:r>
          </w:p>
        </w:tc>
        <w:tc>
          <w:tcPr>
            <w:tcW w:w="784" w:type="dxa"/>
          </w:tcPr>
          <w:p>
            <w:pPr>
              <w:pStyle w:val="TableParagraph"/>
              <w:spacing w:line="137" w:lineRule="exact"/>
              <w:ind w:right="118"/>
              <w:jc w:val="center"/>
              <w:rPr>
                <w:sz w:val="12"/>
              </w:rPr>
            </w:pPr>
            <w:r>
              <w:rPr>
                <w:spacing w:val="-2"/>
                <w:w w:val="120"/>
                <w:sz w:val="12"/>
              </w:rPr>
              <w:t>0.9441</w:t>
            </w:r>
          </w:p>
        </w:tc>
        <w:tc>
          <w:tcPr>
            <w:tcW w:w="663" w:type="dxa"/>
          </w:tcPr>
          <w:p>
            <w:pPr>
              <w:pStyle w:val="TableParagraph"/>
              <w:spacing w:line="137" w:lineRule="exact"/>
              <w:ind w:left="46" w:right="45"/>
              <w:jc w:val="center"/>
              <w:rPr>
                <w:sz w:val="12"/>
              </w:rPr>
            </w:pPr>
            <w:r>
              <w:rPr>
                <w:spacing w:val="-2"/>
                <w:w w:val="120"/>
                <w:sz w:val="12"/>
              </w:rPr>
              <w:t>0.9911</w:t>
            </w:r>
          </w:p>
        </w:tc>
        <w:tc>
          <w:tcPr>
            <w:tcW w:w="727" w:type="dxa"/>
          </w:tcPr>
          <w:p>
            <w:pPr>
              <w:pStyle w:val="TableParagraph"/>
              <w:spacing w:line="137" w:lineRule="exact"/>
              <w:ind w:left="17" w:right="76"/>
              <w:jc w:val="center"/>
              <w:rPr>
                <w:sz w:val="12"/>
              </w:rPr>
            </w:pPr>
            <w:r>
              <w:rPr>
                <w:spacing w:val="-2"/>
                <w:w w:val="120"/>
                <w:sz w:val="12"/>
              </w:rPr>
              <w:t>0.9741</w:t>
            </w:r>
          </w:p>
        </w:tc>
      </w:tr>
      <w:tr>
        <w:trPr>
          <w:trHeight w:val="169" w:hRule="atLeast"/>
        </w:trPr>
        <w:tc>
          <w:tcPr>
            <w:tcW w:w="1159" w:type="dxa"/>
          </w:tcPr>
          <w:p>
            <w:pPr>
              <w:pStyle w:val="TableParagraph"/>
              <w:spacing w:before="0"/>
              <w:rPr>
                <w:sz w:val="10"/>
              </w:rPr>
            </w:pPr>
          </w:p>
        </w:tc>
        <w:tc>
          <w:tcPr>
            <w:tcW w:w="899" w:type="dxa"/>
          </w:tcPr>
          <w:p>
            <w:pPr>
              <w:pStyle w:val="TableParagraph"/>
              <w:spacing w:line="136" w:lineRule="exact" w:before="13"/>
              <w:ind w:left="134"/>
              <w:rPr>
                <w:sz w:val="12"/>
              </w:rPr>
            </w:pPr>
            <w:r>
              <w:rPr>
                <w:w w:val="105"/>
                <w:sz w:val="12"/>
              </w:rPr>
              <w:t>DDoS</w:t>
            </w:r>
            <w:r>
              <w:rPr>
                <w:w w:val="110"/>
                <w:sz w:val="12"/>
              </w:rPr>
              <w:t> </w:t>
            </w:r>
            <w:r>
              <w:rPr>
                <w:spacing w:val="-5"/>
                <w:w w:val="110"/>
                <w:sz w:val="12"/>
              </w:rPr>
              <w:t>(1)</w:t>
            </w:r>
          </w:p>
        </w:tc>
        <w:tc>
          <w:tcPr>
            <w:tcW w:w="788" w:type="dxa"/>
          </w:tcPr>
          <w:p>
            <w:pPr>
              <w:pStyle w:val="TableParagraph"/>
              <w:spacing w:line="136" w:lineRule="exact" w:before="13"/>
              <w:ind w:left="134"/>
              <w:rPr>
                <w:sz w:val="12"/>
              </w:rPr>
            </w:pPr>
            <w:r>
              <w:rPr>
                <w:spacing w:val="-2"/>
                <w:w w:val="120"/>
                <w:sz w:val="12"/>
              </w:rPr>
              <w:t>1.0000</w:t>
            </w:r>
          </w:p>
        </w:tc>
        <w:tc>
          <w:tcPr>
            <w:tcW w:w="784" w:type="dxa"/>
          </w:tcPr>
          <w:p>
            <w:pPr>
              <w:pStyle w:val="TableParagraph"/>
              <w:spacing w:line="136" w:lineRule="exact" w:before="13"/>
              <w:ind w:right="118"/>
              <w:jc w:val="center"/>
              <w:rPr>
                <w:sz w:val="12"/>
              </w:rPr>
            </w:pPr>
            <w:r>
              <w:rPr>
                <w:spacing w:val="-2"/>
                <w:w w:val="120"/>
                <w:sz w:val="12"/>
              </w:rPr>
              <w:t>0.9833</w:t>
            </w:r>
          </w:p>
        </w:tc>
        <w:tc>
          <w:tcPr>
            <w:tcW w:w="663" w:type="dxa"/>
          </w:tcPr>
          <w:p>
            <w:pPr>
              <w:pStyle w:val="TableParagraph"/>
              <w:spacing w:line="136" w:lineRule="exact" w:before="13"/>
              <w:ind w:left="46" w:right="45"/>
              <w:jc w:val="center"/>
              <w:rPr>
                <w:sz w:val="12"/>
              </w:rPr>
            </w:pPr>
            <w:r>
              <w:rPr>
                <w:spacing w:val="-2"/>
                <w:w w:val="120"/>
                <w:sz w:val="12"/>
              </w:rPr>
              <w:t>1.0000</w:t>
            </w:r>
          </w:p>
        </w:tc>
        <w:tc>
          <w:tcPr>
            <w:tcW w:w="727" w:type="dxa"/>
          </w:tcPr>
          <w:p>
            <w:pPr>
              <w:pStyle w:val="TableParagraph"/>
              <w:spacing w:line="136" w:lineRule="exact" w:before="13"/>
              <w:ind w:left="17" w:right="76"/>
              <w:jc w:val="center"/>
              <w:rPr>
                <w:sz w:val="12"/>
              </w:rPr>
            </w:pPr>
            <w:r>
              <w:rPr>
                <w:spacing w:val="-2"/>
                <w:w w:val="120"/>
                <w:sz w:val="12"/>
              </w:rPr>
              <w:t>0.9923</w:t>
            </w:r>
          </w:p>
        </w:tc>
      </w:tr>
      <w:tr>
        <w:trPr>
          <w:trHeight w:val="171" w:hRule="atLeast"/>
        </w:trPr>
        <w:tc>
          <w:tcPr>
            <w:tcW w:w="1159" w:type="dxa"/>
          </w:tcPr>
          <w:p>
            <w:pPr>
              <w:pStyle w:val="TableParagraph"/>
              <w:spacing w:before="0"/>
              <w:rPr>
                <w:sz w:val="10"/>
              </w:rPr>
            </w:pPr>
          </w:p>
        </w:tc>
        <w:tc>
          <w:tcPr>
            <w:tcW w:w="899" w:type="dxa"/>
          </w:tcPr>
          <w:p>
            <w:pPr>
              <w:pStyle w:val="TableParagraph"/>
              <w:spacing w:line="136" w:lineRule="exact"/>
              <w:ind w:left="134"/>
              <w:rPr>
                <w:sz w:val="12"/>
              </w:rPr>
            </w:pPr>
            <w:r>
              <w:rPr>
                <w:w w:val="110"/>
                <w:sz w:val="12"/>
              </w:rPr>
              <w:t>DoS</w:t>
            </w:r>
            <w:r>
              <w:rPr>
                <w:spacing w:val="-6"/>
                <w:w w:val="110"/>
                <w:sz w:val="12"/>
              </w:rPr>
              <w:t> </w:t>
            </w:r>
            <w:r>
              <w:rPr>
                <w:spacing w:val="-5"/>
                <w:w w:val="115"/>
                <w:sz w:val="12"/>
              </w:rPr>
              <w:t>(2)</w:t>
            </w:r>
          </w:p>
        </w:tc>
        <w:tc>
          <w:tcPr>
            <w:tcW w:w="788" w:type="dxa"/>
          </w:tcPr>
          <w:p>
            <w:pPr>
              <w:pStyle w:val="TableParagraph"/>
              <w:spacing w:line="136" w:lineRule="exact"/>
              <w:ind w:left="134"/>
              <w:rPr>
                <w:sz w:val="12"/>
              </w:rPr>
            </w:pPr>
            <w:r>
              <w:rPr>
                <w:spacing w:val="-2"/>
                <w:w w:val="120"/>
                <w:sz w:val="12"/>
              </w:rPr>
              <w:t>0.9412</w:t>
            </w:r>
          </w:p>
        </w:tc>
        <w:tc>
          <w:tcPr>
            <w:tcW w:w="784" w:type="dxa"/>
          </w:tcPr>
          <w:p>
            <w:pPr>
              <w:pStyle w:val="TableParagraph"/>
              <w:spacing w:line="136" w:lineRule="exact"/>
              <w:ind w:right="118"/>
              <w:jc w:val="center"/>
              <w:rPr>
                <w:sz w:val="12"/>
              </w:rPr>
            </w:pPr>
            <w:r>
              <w:rPr>
                <w:spacing w:val="-2"/>
                <w:w w:val="120"/>
                <w:sz w:val="12"/>
              </w:rPr>
              <w:t>1.0000</w:t>
            </w:r>
          </w:p>
        </w:tc>
        <w:tc>
          <w:tcPr>
            <w:tcW w:w="663" w:type="dxa"/>
          </w:tcPr>
          <w:p>
            <w:pPr>
              <w:pStyle w:val="TableParagraph"/>
              <w:spacing w:line="136" w:lineRule="exact"/>
              <w:ind w:left="46" w:right="45"/>
              <w:jc w:val="center"/>
              <w:rPr>
                <w:sz w:val="12"/>
              </w:rPr>
            </w:pPr>
            <w:r>
              <w:rPr>
                <w:spacing w:val="-2"/>
                <w:w w:val="120"/>
                <w:sz w:val="12"/>
              </w:rPr>
              <w:t>0.9432</w:t>
            </w:r>
          </w:p>
        </w:tc>
        <w:tc>
          <w:tcPr>
            <w:tcW w:w="727" w:type="dxa"/>
          </w:tcPr>
          <w:p>
            <w:pPr>
              <w:pStyle w:val="TableParagraph"/>
              <w:spacing w:line="136" w:lineRule="exact"/>
              <w:ind w:left="17" w:right="76"/>
              <w:jc w:val="center"/>
              <w:rPr>
                <w:sz w:val="12"/>
              </w:rPr>
            </w:pPr>
            <w:r>
              <w:rPr>
                <w:spacing w:val="-2"/>
                <w:w w:val="120"/>
                <w:sz w:val="12"/>
              </w:rPr>
              <w:t>0.9711</w:t>
            </w:r>
          </w:p>
        </w:tc>
      </w:tr>
      <w:tr>
        <w:trPr>
          <w:trHeight w:val="171" w:hRule="atLeast"/>
        </w:trPr>
        <w:tc>
          <w:tcPr>
            <w:tcW w:w="1159" w:type="dxa"/>
          </w:tcPr>
          <w:p>
            <w:pPr>
              <w:pStyle w:val="TableParagraph"/>
              <w:spacing w:line="136" w:lineRule="exact"/>
              <w:ind w:left="119"/>
              <w:rPr>
                <w:sz w:val="12"/>
              </w:rPr>
            </w:pPr>
            <w:r>
              <w:rPr>
                <w:w w:val="95"/>
                <w:sz w:val="12"/>
              </w:rPr>
              <w:t>K-</w:t>
            </w:r>
            <w:r>
              <w:rPr>
                <w:spacing w:val="-2"/>
                <w:w w:val="110"/>
                <w:sz w:val="12"/>
              </w:rPr>
              <w:t>means</w:t>
            </w:r>
          </w:p>
        </w:tc>
        <w:tc>
          <w:tcPr>
            <w:tcW w:w="899" w:type="dxa"/>
          </w:tcPr>
          <w:p>
            <w:pPr>
              <w:pStyle w:val="TableParagraph"/>
              <w:spacing w:line="136" w:lineRule="exact"/>
              <w:ind w:left="134"/>
              <w:rPr>
                <w:sz w:val="12"/>
              </w:rPr>
            </w:pPr>
            <w:r>
              <w:rPr>
                <w:w w:val="115"/>
                <w:sz w:val="12"/>
              </w:rPr>
              <w:t>Benign</w:t>
            </w:r>
            <w:r>
              <w:rPr>
                <w:spacing w:val="-8"/>
                <w:w w:val="115"/>
                <w:sz w:val="12"/>
              </w:rPr>
              <w:t> </w:t>
            </w:r>
            <w:r>
              <w:rPr>
                <w:spacing w:val="-5"/>
                <w:w w:val="115"/>
                <w:sz w:val="12"/>
              </w:rPr>
              <w:t>(0)</w:t>
            </w:r>
          </w:p>
        </w:tc>
        <w:tc>
          <w:tcPr>
            <w:tcW w:w="788" w:type="dxa"/>
          </w:tcPr>
          <w:p>
            <w:pPr>
              <w:pStyle w:val="TableParagraph"/>
              <w:spacing w:line="136" w:lineRule="exact"/>
              <w:ind w:left="134"/>
              <w:rPr>
                <w:sz w:val="12"/>
              </w:rPr>
            </w:pPr>
            <w:r>
              <w:rPr>
                <w:spacing w:val="-2"/>
                <w:w w:val="120"/>
                <w:sz w:val="12"/>
              </w:rPr>
              <w:t>0.3002</w:t>
            </w:r>
          </w:p>
        </w:tc>
        <w:tc>
          <w:tcPr>
            <w:tcW w:w="784" w:type="dxa"/>
          </w:tcPr>
          <w:p>
            <w:pPr>
              <w:pStyle w:val="TableParagraph"/>
              <w:spacing w:line="136" w:lineRule="exact"/>
              <w:ind w:right="118"/>
              <w:jc w:val="center"/>
              <w:rPr>
                <w:sz w:val="12"/>
              </w:rPr>
            </w:pPr>
            <w:r>
              <w:rPr>
                <w:spacing w:val="-2"/>
                <w:w w:val="120"/>
                <w:sz w:val="12"/>
              </w:rPr>
              <w:t>0.9503</w:t>
            </w:r>
          </w:p>
        </w:tc>
        <w:tc>
          <w:tcPr>
            <w:tcW w:w="663" w:type="dxa"/>
          </w:tcPr>
          <w:p>
            <w:pPr>
              <w:pStyle w:val="TableParagraph"/>
              <w:spacing w:line="136" w:lineRule="exact"/>
              <w:ind w:left="46" w:right="45"/>
              <w:jc w:val="center"/>
              <w:rPr>
                <w:sz w:val="12"/>
              </w:rPr>
            </w:pPr>
            <w:r>
              <w:rPr>
                <w:spacing w:val="-2"/>
                <w:w w:val="120"/>
                <w:sz w:val="12"/>
              </w:rPr>
              <w:t>0.3021</w:t>
            </w:r>
          </w:p>
        </w:tc>
        <w:tc>
          <w:tcPr>
            <w:tcW w:w="727" w:type="dxa"/>
          </w:tcPr>
          <w:p>
            <w:pPr>
              <w:pStyle w:val="TableParagraph"/>
              <w:spacing w:line="136" w:lineRule="exact"/>
              <w:ind w:left="17" w:right="76"/>
              <w:jc w:val="center"/>
              <w:rPr>
                <w:sz w:val="12"/>
              </w:rPr>
            </w:pPr>
            <w:r>
              <w:rPr>
                <w:spacing w:val="-2"/>
                <w:w w:val="120"/>
                <w:sz w:val="12"/>
              </w:rPr>
              <w:t>0.4541</w:t>
            </w:r>
          </w:p>
        </w:tc>
      </w:tr>
      <w:tr>
        <w:trPr>
          <w:trHeight w:val="171" w:hRule="atLeast"/>
        </w:trPr>
        <w:tc>
          <w:tcPr>
            <w:tcW w:w="1159" w:type="dxa"/>
          </w:tcPr>
          <w:p>
            <w:pPr>
              <w:pStyle w:val="TableParagraph"/>
              <w:spacing w:before="0"/>
              <w:rPr>
                <w:sz w:val="10"/>
              </w:rPr>
            </w:pPr>
          </w:p>
        </w:tc>
        <w:tc>
          <w:tcPr>
            <w:tcW w:w="899" w:type="dxa"/>
          </w:tcPr>
          <w:p>
            <w:pPr>
              <w:pStyle w:val="TableParagraph"/>
              <w:spacing w:line="136" w:lineRule="exact"/>
              <w:ind w:left="134"/>
              <w:rPr>
                <w:sz w:val="12"/>
              </w:rPr>
            </w:pPr>
            <w:r>
              <w:rPr>
                <w:w w:val="105"/>
                <w:sz w:val="12"/>
              </w:rPr>
              <w:t>DDoS</w:t>
            </w:r>
            <w:r>
              <w:rPr>
                <w:w w:val="110"/>
                <w:sz w:val="12"/>
              </w:rPr>
              <w:t> </w:t>
            </w:r>
            <w:r>
              <w:rPr>
                <w:spacing w:val="-5"/>
                <w:w w:val="110"/>
                <w:sz w:val="12"/>
              </w:rPr>
              <w:t>(1)</w:t>
            </w:r>
          </w:p>
        </w:tc>
        <w:tc>
          <w:tcPr>
            <w:tcW w:w="788" w:type="dxa"/>
          </w:tcPr>
          <w:p>
            <w:pPr>
              <w:pStyle w:val="TableParagraph"/>
              <w:spacing w:line="136" w:lineRule="exact"/>
              <w:ind w:left="134"/>
              <w:rPr>
                <w:sz w:val="12"/>
              </w:rPr>
            </w:pPr>
            <w:r>
              <w:rPr>
                <w:spacing w:val="-2"/>
                <w:w w:val="120"/>
                <w:sz w:val="12"/>
              </w:rPr>
              <w:t>1.0000</w:t>
            </w:r>
          </w:p>
        </w:tc>
        <w:tc>
          <w:tcPr>
            <w:tcW w:w="784" w:type="dxa"/>
          </w:tcPr>
          <w:p>
            <w:pPr>
              <w:pStyle w:val="TableParagraph"/>
              <w:spacing w:line="136" w:lineRule="exact"/>
              <w:ind w:right="118"/>
              <w:jc w:val="center"/>
              <w:rPr>
                <w:sz w:val="12"/>
              </w:rPr>
            </w:pPr>
            <w:r>
              <w:rPr>
                <w:spacing w:val="-2"/>
                <w:w w:val="120"/>
                <w:sz w:val="12"/>
              </w:rPr>
              <w:t>0.2422</w:t>
            </w:r>
          </w:p>
        </w:tc>
        <w:tc>
          <w:tcPr>
            <w:tcW w:w="663" w:type="dxa"/>
          </w:tcPr>
          <w:p>
            <w:pPr>
              <w:pStyle w:val="TableParagraph"/>
              <w:spacing w:line="136" w:lineRule="exact"/>
              <w:ind w:left="46" w:right="45"/>
              <w:jc w:val="center"/>
              <w:rPr>
                <w:sz w:val="12"/>
              </w:rPr>
            </w:pPr>
            <w:r>
              <w:rPr>
                <w:spacing w:val="-2"/>
                <w:w w:val="120"/>
                <w:sz w:val="12"/>
              </w:rPr>
              <w:t>1.0000</w:t>
            </w:r>
          </w:p>
        </w:tc>
        <w:tc>
          <w:tcPr>
            <w:tcW w:w="727" w:type="dxa"/>
          </w:tcPr>
          <w:p>
            <w:pPr>
              <w:pStyle w:val="TableParagraph"/>
              <w:spacing w:line="136" w:lineRule="exact"/>
              <w:ind w:left="17" w:right="76"/>
              <w:jc w:val="center"/>
              <w:rPr>
                <w:sz w:val="12"/>
              </w:rPr>
            </w:pPr>
            <w:r>
              <w:rPr>
                <w:spacing w:val="-2"/>
                <w:w w:val="120"/>
                <w:sz w:val="12"/>
              </w:rPr>
              <w:t>0.3832</w:t>
            </w:r>
          </w:p>
        </w:tc>
      </w:tr>
      <w:tr>
        <w:trPr>
          <w:trHeight w:val="171" w:hRule="atLeast"/>
        </w:trPr>
        <w:tc>
          <w:tcPr>
            <w:tcW w:w="1159" w:type="dxa"/>
          </w:tcPr>
          <w:p>
            <w:pPr>
              <w:pStyle w:val="TableParagraph"/>
              <w:spacing w:before="0"/>
              <w:rPr>
                <w:sz w:val="10"/>
              </w:rPr>
            </w:pPr>
          </w:p>
        </w:tc>
        <w:tc>
          <w:tcPr>
            <w:tcW w:w="899" w:type="dxa"/>
          </w:tcPr>
          <w:p>
            <w:pPr>
              <w:pStyle w:val="TableParagraph"/>
              <w:spacing w:line="137" w:lineRule="exact"/>
              <w:ind w:left="134"/>
              <w:rPr>
                <w:sz w:val="12"/>
              </w:rPr>
            </w:pPr>
            <w:r>
              <w:rPr>
                <w:w w:val="110"/>
                <w:sz w:val="12"/>
              </w:rPr>
              <w:t>DoS</w:t>
            </w:r>
            <w:r>
              <w:rPr>
                <w:spacing w:val="-6"/>
                <w:w w:val="110"/>
                <w:sz w:val="12"/>
              </w:rPr>
              <w:t> </w:t>
            </w:r>
            <w:r>
              <w:rPr>
                <w:spacing w:val="-5"/>
                <w:w w:val="115"/>
                <w:sz w:val="12"/>
              </w:rPr>
              <w:t>(2)</w:t>
            </w:r>
          </w:p>
        </w:tc>
        <w:tc>
          <w:tcPr>
            <w:tcW w:w="788" w:type="dxa"/>
          </w:tcPr>
          <w:p>
            <w:pPr>
              <w:pStyle w:val="TableParagraph"/>
              <w:spacing w:line="137" w:lineRule="exact"/>
              <w:ind w:left="134"/>
              <w:rPr>
                <w:sz w:val="12"/>
              </w:rPr>
            </w:pPr>
            <w:r>
              <w:rPr>
                <w:spacing w:val="-2"/>
                <w:w w:val="120"/>
                <w:sz w:val="12"/>
              </w:rPr>
              <w:t>0.0301</w:t>
            </w:r>
          </w:p>
        </w:tc>
        <w:tc>
          <w:tcPr>
            <w:tcW w:w="784" w:type="dxa"/>
          </w:tcPr>
          <w:p>
            <w:pPr>
              <w:pStyle w:val="TableParagraph"/>
              <w:spacing w:line="137" w:lineRule="exact"/>
              <w:ind w:right="118"/>
              <w:jc w:val="center"/>
              <w:rPr>
                <w:sz w:val="12"/>
              </w:rPr>
            </w:pPr>
            <w:r>
              <w:rPr>
                <w:spacing w:val="-2"/>
                <w:w w:val="120"/>
                <w:sz w:val="12"/>
              </w:rPr>
              <w:t>0.0421</w:t>
            </w:r>
          </w:p>
        </w:tc>
        <w:tc>
          <w:tcPr>
            <w:tcW w:w="663" w:type="dxa"/>
          </w:tcPr>
          <w:p>
            <w:pPr>
              <w:pStyle w:val="TableParagraph"/>
              <w:spacing w:line="137" w:lineRule="exact"/>
              <w:ind w:left="46" w:right="45"/>
              <w:jc w:val="center"/>
              <w:rPr>
                <w:sz w:val="12"/>
              </w:rPr>
            </w:pPr>
            <w:r>
              <w:rPr>
                <w:spacing w:val="-2"/>
                <w:w w:val="120"/>
                <w:sz w:val="12"/>
              </w:rPr>
              <w:t>0.0334</w:t>
            </w:r>
          </w:p>
        </w:tc>
        <w:tc>
          <w:tcPr>
            <w:tcW w:w="727" w:type="dxa"/>
          </w:tcPr>
          <w:p>
            <w:pPr>
              <w:pStyle w:val="TableParagraph"/>
              <w:spacing w:line="137" w:lineRule="exact"/>
              <w:ind w:left="17" w:right="76"/>
              <w:jc w:val="center"/>
              <w:rPr>
                <w:sz w:val="12"/>
              </w:rPr>
            </w:pPr>
            <w:r>
              <w:rPr>
                <w:spacing w:val="-2"/>
                <w:w w:val="120"/>
                <w:sz w:val="12"/>
              </w:rPr>
              <w:t>0.0323</w:t>
            </w:r>
          </w:p>
        </w:tc>
      </w:tr>
      <w:tr>
        <w:trPr>
          <w:trHeight w:val="171" w:hRule="atLeast"/>
        </w:trPr>
        <w:tc>
          <w:tcPr>
            <w:tcW w:w="1159" w:type="dxa"/>
          </w:tcPr>
          <w:p>
            <w:pPr>
              <w:pStyle w:val="TableParagraph"/>
              <w:spacing w:line="136" w:lineRule="exact"/>
              <w:ind w:left="119"/>
              <w:rPr>
                <w:sz w:val="12"/>
              </w:rPr>
            </w:pPr>
            <w:r>
              <w:rPr>
                <w:spacing w:val="-2"/>
                <w:sz w:val="12"/>
              </w:rPr>
              <w:t>DBSCAN</w:t>
            </w:r>
          </w:p>
        </w:tc>
        <w:tc>
          <w:tcPr>
            <w:tcW w:w="899" w:type="dxa"/>
          </w:tcPr>
          <w:p>
            <w:pPr>
              <w:pStyle w:val="TableParagraph"/>
              <w:spacing w:line="136" w:lineRule="exact"/>
              <w:ind w:left="134"/>
              <w:rPr>
                <w:sz w:val="12"/>
              </w:rPr>
            </w:pPr>
            <w:r>
              <w:rPr>
                <w:w w:val="115"/>
                <w:sz w:val="12"/>
              </w:rPr>
              <w:t>Benign</w:t>
            </w:r>
            <w:r>
              <w:rPr>
                <w:spacing w:val="-8"/>
                <w:w w:val="115"/>
                <w:sz w:val="12"/>
              </w:rPr>
              <w:t> </w:t>
            </w:r>
            <w:r>
              <w:rPr>
                <w:spacing w:val="-5"/>
                <w:w w:val="115"/>
                <w:sz w:val="12"/>
              </w:rPr>
              <w:t>(0)</w:t>
            </w:r>
          </w:p>
        </w:tc>
        <w:tc>
          <w:tcPr>
            <w:tcW w:w="788" w:type="dxa"/>
          </w:tcPr>
          <w:p>
            <w:pPr>
              <w:pStyle w:val="TableParagraph"/>
              <w:spacing w:line="136" w:lineRule="exact"/>
              <w:ind w:left="134"/>
              <w:rPr>
                <w:sz w:val="12"/>
              </w:rPr>
            </w:pPr>
            <w:r>
              <w:rPr>
                <w:spacing w:val="-2"/>
                <w:w w:val="120"/>
                <w:sz w:val="12"/>
              </w:rPr>
              <w:t>0.5723</w:t>
            </w:r>
          </w:p>
        </w:tc>
        <w:tc>
          <w:tcPr>
            <w:tcW w:w="784" w:type="dxa"/>
          </w:tcPr>
          <w:p>
            <w:pPr>
              <w:pStyle w:val="TableParagraph"/>
              <w:spacing w:line="136" w:lineRule="exact"/>
              <w:ind w:right="118"/>
              <w:jc w:val="center"/>
              <w:rPr>
                <w:sz w:val="12"/>
              </w:rPr>
            </w:pPr>
            <w:r>
              <w:rPr>
                <w:spacing w:val="-2"/>
                <w:w w:val="120"/>
                <w:sz w:val="12"/>
              </w:rPr>
              <w:t>0.0111</w:t>
            </w:r>
          </w:p>
        </w:tc>
        <w:tc>
          <w:tcPr>
            <w:tcW w:w="663" w:type="dxa"/>
          </w:tcPr>
          <w:p>
            <w:pPr>
              <w:pStyle w:val="TableParagraph"/>
              <w:spacing w:line="136" w:lineRule="exact"/>
              <w:ind w:left="46" w:right="45"/>
              <w:jc w:val="center"/>
              <w:rPr>
                <w:sz w:val="12"/>
              </w:rPr>
            </w:pPr>
            <w:r>
              <w:rPr>
                <w:spacing w:val="-2"/>
                <w:w w:val="120"/>
                <w:sz w:val="12"/>
              </w:rPr>
              <w:t>0.5732</w:t>
            </w:r>
          </w:p>
        </w:tc>
        <w:tc>
          <w:tcPr>
            <w:tcW w:w="727" w:type="dxa"/>
          </w:tcPr>
          <w:p>
            <w:pPr>
              <w:pStyle w:val="TableParagraph"/>
              <w:spacing w:line="136" w:lineRule="exact"/>
              <w:ind w:left="17" w:right="76"/>
              <w:jc w:val="center"/>
              <w:rPr>
                <w:sz w:val="12"/>
              </w:rPr>
            </w:pPr>
            <w:r>
              <w:rPr>
                <w:spacing w:val="-2"/>
                <w:w w:val="120"/>
                <w:sz w:val="12"/>
              </w:rPr>
              <w:t>0.0323</w:t>
            </w:r>
          </w:p>
        </w:tc>
      </w:tr>
      <w:tr>
        <w:trPr>
          <w:trHeight w:val="171" w:hRule="atLeast"/>
        </w:trPr>
        <w:tc>
          <w:tcPr>
            <w:tcW w:w="1159" w:type="dxa"/>
          </w:tcPr>
          <w:p>
            <w:pPr>
              <w:pStyle w:val="TableParagraph"/>
              <w:spacing w:before="0"/>
              <w:rPr>
                <w:sz w:val="10"/>
              </w:rPr>
            </w:pPr>
          </w:p>
        </w:tc>
        <w:tc>
          <w:tcPr>
            <w:tcW w:w="899" w:type="dxa"/>
          </w:tcPr>
          <w:p>
            <w:pPr>
              <w:pStyle w:val="TableParagraph"/>
              <w:spacing w:line="136" w:lineRule="exact"/>
              <w:ind w:left="134"/>
              <w:rPr>
                <w:sz w:val="12"/>
              </w:rPr>
            </w:pPr>
            <w:r>
              <w:rPr>
                <w:w w:val="105"/>
                <w:sz w:val="12"/>
              </w:rPr>
              <w:t>DDoS</w:t>
            </w:r>
            <w:r>
              <w:rPr>
                <w:w w:val="110"/>
                <w:sz w:val="12"/>
              </w:rPr>
              <w:t> </w:t>
            </w:r>
            <w:r>
              <w:rPr>
                <w:spacing w:val="-5"/>
                <w:w w:val="110"/>
                <w:sz w:val="12"/>
              </w:rPr>
              <w:t>(1)</w:t>
            </w:r>
          </w:p>
        </w:tc>
        <w:tc>
          <w:tcPr>
            <w:tcW w:w="788" w:type="dxa"/>
          </w:tcPr>
          <w:p>
            <w:pPr>
              <w:pStyle w:val="TableParagraph"/>
              <w:spacing w:line="136" w:lineRule="exact"/>
              <w:ind w:left="134"/>
              <w:rPr>
                <w:sz w:val="12"/>
              </w:rPr>
            </w:pPr>
            <w:r>
              <w:rPr>
                <w:spacing w:val="-2"/>
                <w:w w:val="120"/>
                <w:sz w:val="12"/>
              </w:rPr>
              <w:t>0.0000</w:t>
            </w:r>
          </w:p>
        </w:tc>
        <w:tc>
          <w:tcPr>
            <w:tcW w:w="784" w:type="dxa"/>
          </w:tcPr>
          <w:p>
            <w:pPr>
              <w:pStyle w:val="TableParagraph"/>
              <w:spacing w:line="136" w:lineRule="exact"/>
              <w:ind w:right="118"/>
              <w:jc w:val="center"/>
              <w:rPr>
                <w:sz w:val="12"/>
              </w:rPr>
            </w:pPr>
            <w:r>
              <w:rPr>
                <w:spacing w:val="-2"/>
                <w:w w:val="120"/>
                <w:sz w:val="12"/>
              </w:rPr>
              <w:t>0.0000</w:t>
            </w:r>
          </w:p>
        </w:tc>
        <w:tc>
          <w:tcPr>
            <w:tcW w:w="663" w:type="dxa"/>
          </w:tcPr>
          <w:p>
            <w:pPr>
              <w:pStyle w:val="TableParagraph"/>
              <w:spacing w:line="136" w:lineRule="exact"/>
              <w:ind w:left="46" w:right="45"/>
              <w:jc w:val="center"/>
              <w:rPr>
                <w:sz w:val="12"/>
              </w:rPr>
            </w:pPr>
            <w:r>
              <w:rPr>
                <w:spacing w:val="-2"/>
                <w:w w:val="120"/>
                <w:sz w:val="12"/>
              </w:rPr>
              <w:t>0.0000</w:t>
            </w:r>
          </w:p>
        </w:tc>
        <w:tc>
          <w:tcPr>
            <w:tcW w:w="727" w:type="dxa"/>
          </w:tcPr>
          <w:p>
            <w:pPr>
              <w:pStyle w:val="TableParagraph"/>
              <w:spacing w:line="136" w:lineRule="exact"/>
              <w:ind w:left="17" w:right="76"/>
              <w:jc w:val="center"/>
              <w:rPr>
                <w:sz w:val="12"/>
              </w:rPr>
            </w:pPr>
            <w:r>
              <w:rPr>
                <w:spacing w:val="-2"/>
                <w:w w:val="120"/>
                <w:sz w:val="12"/>
              </w:rPr>
              <w:t>0.0000</w:t>
            </w:r>
          </w:p>
        </w:tc>
      </w:tr>
      <w:tr>
        <w:trPr>
          <w:trHeight w:val="206" w:hRule="atLeast"/>
        </w:trPr>
        <w:tc>
          <w:tcPr>
            <w:tcW w:w="1159" w:type="dxa"/>
            <w:tcBorders>
              <w:bottom w:val="single" w:sz="4" w:space="0" w:color="000000"/>
            </w:tcBorders>
          </w:tcPr>
          <w:p>
            <w:pPr>
              <w:pStyle w:val="TableParagraph"/>
              <w:spacing w:before="0"/>
              <w:rPr>
                <w:sz w:val="14"/>
              </w:rPr>
            </w:pPr>
          </w:p>
        </w:tc>
        <w:tc>
          <w:tcPr>
            <w:tcW w:w="899" w:type="dxa"/>
            <w:tcBorders>
              <w:bottom w:val="single" w:sz="4" w:space="0" w:color="000000"/>
            </w:tcBorders>
          </w:tcPr>
          <w:p>
            <w:pPr>
              <w:pStyle w:val="TableParagraph"/>
              <w:ind w:left="134"/>
              <w:rPr>
                <w:sz w:val="12"/>
              </w:rPr>
            </w:pPr>
            <w:r>
              <w:rPr>
                <w:w w:val="110"/>
                <w:sz w:val="12"/>
              </w:rPr>
              <w:t>DoS</w:t>
            </w:r>
            <w:r>
              <w:rPr>
                <w:spacing w:val="-6"/>
                <w:w w:val="110"/>
                <w:sz w:val="12"/>
              </w:rPr>
              <w:t> </w:t>
            </w:r>
            <w:r>
              <w:rPr>
                <w:spacing w:val="-5"/>
                <w:w w:val="115"/>
                <w:sz w:val="12"/>
              </w:rPr>
              <w:t>(2)</w:t>
            </w:r>
          </w:p>
        </w:tc>
        <w:tc>
          <w:tcPr>
            <w:tcW w:w="788" w:type="dxa"/>
            <w:tcBorders>
              <w:bottom w:val="single" w:sz="4" w:space="0" w:color="000000"/>
            </w:tcBorders>
          </w:tcPr>
          <w:p>
            <w:pPr>
              <w:pStyle w:val="TableParagraph"/>
              <w:ind w:left="134"/>
              <w:rPr>
                <w:sz w:val="12"/>
              </w:rPr>
            </w:pPr>
            <w:r>
              <w:rPr>
                <w:spacing w:val="-2"/>
                <w:w w:val="120"/>
                <w:sz w:val="12"/>
              </w:rPr>
              <w:t>0.4912</w:t>
            </w:r>
          </w:p>
        </w:tc>
        <w:tc>
          <w:tcPr>
            <w:tcW w:w="784" w:type="dxa"/>
            <w:tcBorders>
              <w:bottom w:val="single" w:sz="4" w:space="0" w:color="000000"/>
            </w:tcBorders>
          </w:tcPr>
          <w:p>
            <w:pPr>
              <w:pStyle w:val="TableParagraph"/>
              <w:ind w:right="118"/>
              <w:jc w:val="center"/>
              <w:rPr>
                <w:sz w:val="12"/>
              </w:rPr>
            </w:pPr>
            <w:r>
              <w:rPr>
                <w:spacing w:val="-2"/>
                <w:w w:val="120"/>
                <w:sz w:val="12"/>
              </w:rPr>
              <w:t>1.0000</w:t>
            </w:r>
          </w:p>
        </w:tc>
        <w:tc>
          <w:tcPr>
            <w:tcW w:w="663" w:type="dxa"/>
            <w:tcBorders>
              <w:bottom w:val="single" w:sz="4" w:space="0" w:color="000000"/>
            </w:tcBorders>
          </w:tcPr>
          <w:p>
            <w:pPr>
              <w:pStyle w:val="TableParagraph"/>
              <w:ind w:left="46" w:right="45"/>
              <w:jc w:val="center"/>
              <w:rPr>
                <w:sz w:val="12"/>
              </w:rPr>
            </w:pPr>
            <w:r>
              <w:rPr>
                <w:spacing w:val="-2"/>
                <w:w w:val="120"/>
                <w:sz w:val="12"/>
              </w:rPr>
              <w:t>0.4912</w:t>
            </w:r>
          </w:p>
        </w:tc>
        <w:tc>
          <w:tcPr>
            <w:tcW w:w="727" w:type="dxa"/>
            <w:tcBorders>
              <w:bottom w:val="single" w:sz="4" w:space="0" w:color="000000"/>
            </w:tcBorders>
          </w:tcPr>
          <w:p>
            <w:pPr>
              <w:pStyle w:val="TableParagraph"/>
              <w:ind w:left="17" w:right="76"/>
              <w:jc w:val="center"/>
              <w:rPr>
                <w:sz w:val="12"/>
              </w:rPr>
            </w:pPr>
            <w:r>
              <w:rPr>
                <w:spacing w:val="-2"/>
                <w:w w:val="120"/>
                <w:sz w:val="12"/>
              </w:rPr>
              <w:t>0.6643</w:t>
            </w:r>
          </w:p>
        </w:tc>
      </w:tr>
    </w:tbl>
    <w:p>
      <w:pPr>
        <w:pStyle w:val="BodyText"/>
        <w:spacing w:line="273" w:lineRule="auto" w:before="67"/>
        <w:ind w:right="150" w:firstLine="239"/>
        <w:jc w:val="both"/>
      </w:pPr>
      <w:r>
        <w:rPr/>
        <w:br w:type="column"/>
      </w:r>
      <w:r>
        <w:rPr>
          <w:w w:val="110"/>
        </w:rPr>
        <w:t>The confusion matrix obtained during the testing of algorithms </w:t>
      </w:r>
      <w:r>
        <w:rPr>
          <w:w w:val="110"/>
        </w:rPr>
        <w:t>on the CSE-CIC-IDS2018 dataset has been described in </w:t>
      </w:r>
      <w:hyperlink w:history="true" w:anchor="_bookmark17">
        <w:r>
          <w:rPr>
            <w:color w:val="2196D1"/>
            <w:w w:val="110"/>
          </w:rPr>
          <w:t>Fig. 9</w:t>
        </w:r>
      </w:hyperlink>
      <w:r>
        <w:rPr>
          <w:w w:val="110"/>
        </w:rPr>
        <w:t>.</w:t>
      </w:r>
    </w:p>
    <w:p>
      <w:pPr>
        <w:pStyle w:val="BodyText"/>
        <w:spacing w:line="273" w:lineRule="auto"/>
        <w:ind w:right="149" w:firstLine="239"/>
        <w:jc w:val="both"/>
      </w:pPr>
      <w:r>
        <w:rPr>
          <w:w w:val="110"/>
        </w:rPr>
        <w:t>As</w:t>
      </w:r>
      <w:r>
        <w:rPr>
          <w:w w:val="110"/>
        </w:rPr>
        <w:t> seen</w:t>
      </w:r>
      <w:r>
        <w:rPr>
          <w:w w:val="110"/>
        </w:rPr>
        <w:t> from</w:t>
      </w:r>
      <w:r>
        <w:rPr>
          <w:w w:val="110"/>
        </w:rPr>
        <w:t> the</w:t>
      </w:r>
      <w:r>
        <w:rPr>
          <w:w w:val="110"/>
        </w:rPr>
        <w:t> confusion</w:t>
      </w:r>
      <w:r>
        <w:rPr>
          <w:w w:val="110"/>
        </w:rPr>
        <w:t> matrix</w:t>
      </w:r>
      <w:r>
        <w:rPr>
          <w:w w:val="110"/>
        </w:rPr>
        <w:t> of</w:t>
      </w:r>
      <w:r>
        <w:rPr>
          <w:w w:val="110"/>
        </w:rPr>
        <w:t> the</w:t>
      </w:r>
      <w:r>
        <w:rPr>
          <w:w w:val="110"/>
        </w:rPr>
        <w:t> DBSCAN</w:t>
      </w:r>
      <w:r>
        <w:rPr>
          <w:w w:val="110"/>
        </w:rPr>
        <w:t> algorithm described in </w:t>
      </w:r>
      <w:hyperlink w:history="true" w:anchor="_bookmark17">
        <w:r>
          <w:rPr>
            <w:color w:val="2196D1"/>
            <w:w w:val="110"/>
          </w:rPr>
          <w:t>Fig. 9</w:t>
        </w:r>
      </w:hyperlink>
      <w:r>
        <w:rPr>
          <w:w w:val="110"/>
        </w:rPr>
        <w:t>, the algorithm made many mistakes in </w:t>
      </w:r>
      <w:r>
        <w:rPr>
          <w:w w:val="110"/>
        </w:rPr>
        <w:t>recognizing the</w:t>
      </w:r>
      <w:r>
        <w:rPr>
          <w:spacing w:val="-7"/>
          <w:w w:val="110"/>
        </w:rPr>
        <w:t> </w:t>
      </w:r>
      <w:r>
        <w:rPr>
          <w:w w:val="110"/>
        </w:rPr>
        <w:t>samples.</w:t>
      </w:r>
      <w:r>
        <w:rPr>
          <w:spacing w:val="-7"/>
          <w:w w:val="110"/>
        </w:rPr>
        <w:t> </w:t>
      </w:r>
      <w:r>
        <w:rPr>
          <w:w w:val="110"/>
        </w:rPr>
        <w:t>Thus,</w:t>
      </w:r>
      <w:r>
        <w:rPr>
          <w:spacing w:val="-7"/>
          <w:w w:val="110"/>
        </w:rPr>
        <w:t> </w:t>
      </w:r>
      <w:r>
        <w:rPr>
          <w:w w:val="110"/>
        </w:rPr>
        <w:t>DBSCAN</w:t>
      </w:r>
      <w:r>
        <w:rPr>
          <w:spacing w:val="-7"/>
          <w:w w:val="110"/>
        </w:rPr>
        <w:t> </w:t>
      </w:r>
      <w:r>
        <w:rPr>
          <w:w w:val="110"/>
        </w:rPr>
        <w:t>was</w:t>
      </w:r>
      <w:r>
        <w:rPr>
          <w:spacing w:val="-7"/>
          <w:w w:val="110"/>
        </w:rPr>
        <w:t> </w:t>
      </w:r>
      <w:r>
        <w:rPr>
          <w:w w:val="110"/>
        </w:rPr>
        <w:t>able</w:t>
      </w:r>
      <w:r>
        <w:rPr>
          <w:spacing w:val="-7"/>
          <w:w w:val="110"/>
        </w:rPr>
        <w:t> </w:t>
      </w:r>
      <w:r>
        <w:rPr>
          <w:w w:val="110"/>
        </w:rPr>
        <w:t>to</w:t>
      </w:r>
      <w:r>
        <w:rPr>
          <w:spacing w:val="-7"/>
          <w:w w:val="110"/>
        </w:rPr>
        <w:t> </w:t>
      </w:r>
      <w:r>
        <w:rPr>
          <w:w w:val="110"/>
        </w:rPr>
        <w:t>identify</w:t>
      </w:r>
      <w:r>
        <w:rPr>
          <w:spacing w:val="-8"/>
          <w:w w:val="110"/>
        </w:rPr>
        <w:t> </w:t>
      </w:r>
      <w:r>
        <w:rPr>
          <w:w w:val="110"/>
        </w:rPr>
        <w:t>samples</w:t>
      </w:r>
      <w:r>
        <w:rPr>
          <w:spacing w:val="-6"/>
          <w:w w:val="110"/>
        </w:rPr>
        <w:t> </w:t>
      </w:r>
      <w:r>
        <w:rPr>
          <w:w w:val="110"/>
        </w:rPr>
        <w:t>from</w:t>
      </w:r>
      <w:r>
        <w:rPr>
          <w:spacing w:val="-6"/>
          <w:w w:val="110"/>
        </w:rPr>
        <w:t> </w:t>
      </w:r>
      <w:r>
        <w:rPr>
          <w:w w:val="110"/>
        </w:rPr>
        <w:t>the</w:t>
      </w:r>
      <w:r>
        <w:rPr>
          <w:spacing w:val="-7"/>
          <w:w w:val="110"/>
        </w:rPr>
        <w:t> </w:t>
      </w:r>
      <w:r>
        <w:rPr>
          <w:w w:val="110"/>
        </w:rPr>
        <w:t>1-st class with an accuracy of 0.57, samples from the 2nd class with an ac- curacy</w:t>
      </w:r>
      <w:r>
        <w:rPr>
          <w:spacing w:val="-1"/>
          <w:w w:val="110"/>
        </w:rPr>
        <w:t> </w:t>
      </w:r>
      <w:r>
        <w:rPr>
          <w:w w:val="110"/>
        </w:rPr>
        <w:t>of</w:t>
      </w:r>
      <w:r>
        <w:rPr>
          <w:spacing w:val="-1"/>
          <w:w w:val="110"/>
        </w:rPr>
        <w:t> </w:t>
      </w:r>
      <w:r>
        <w:rPr>
          <w:w w:val="110"/>
        </w:rPr>
        <w:t>0.0,</w:t>
      </w:r>
      <w:r>
        <w:rPr>
          <w:spacing w:val="-1"/>
          <w:w w:val="110"/>
        </w:rPr>
        <w:t> </w:t>
      </w:r>
      <w:r>
        <w:rPr>
          <w:w w:val="110"/>
        </w:rPr>
        <w:t>and</w:t>
      </w:r>
      <w:r>
        <w:rPr>
          <w:spacing w:val="-2"/>
          <w:w w:val="110"/>
        </w:rPr>
        <w:t> </w:t>
      </w:r>
      <w:r>
        <w:rPr>
          <w:w w:val="110"/>
        </w:rPr>
        <w:t>samples</w:t>
      </w:r>
      <w:r>
        <w:rPr>
          <w:spacing w:val="-1"/>
          <w:w w:val="110"/>
        </w:rPr>
        <w:t> </w:t>
      </w:r>
      <w:r>
        <w:rPr>
          <w:w w:val="110"/>
        </w:rPr>
        <w:t>from</w:t>
      </w:r>
      <w:r>
        <w:rPr>
          <w:spacing w:val="-2"/>
          <w:w w:val="110"/>
        </w:rPr>
        <w:t> </w:t>
      </w:r>
      <w:r>
        <w:rPr>
          <w:w w:val="110"/>
        </w:rPr>
        <w:t>the</w:t>
      </w:r>
      <w:r>
        <w:rPr>
          <w:spacing w:val="-2"/>
          <w:w w:val="110"/>
        </w:rPr>
        <w:t> </w:t>
      </w:r>
      <w:r>
        <w:rPr>
          <w:w w:val="110"/>
        </w:rPr>
        <w:t>3rd</w:t>
      </w:r>
      <w:r>
        <w:rPr>
          <w:spacing w:val="1"/>
          <w:w w:val="110"/>
        </w:rPr>
        <w:t> </w:t>
      </w:r>
      <w:r>
        <w:rPr>
          <w:w w:val="110"/>
        </w:rPr>
        <w:t>class</w:t>
      </w:r>
      <w:r>
        <w:rPr>
          <w:spacing w:val="-2"/>
          <w:w w:val="110"/>
        </w:rPr>
        <w:t> </w:t>
      </w:r>
      <w:r>
        <w:rPr>
          <w:w w:val="110"/>
        </w:rPr>
        <w:t>with</w:t>
      </w:r>
      <w:r>
        <w:rPr>
          <w:spacing w:val="-1"/>
          <w:w w:val="110"/>
        </w:rPr>
        <w:t> </w:t>
      </w:r>
      <w:r>
        <w:rPr>
          <w:w w:val="110"/>
        </w:rPr>
        <w:t>an</w:t>
      </w:r>
      <w:r>
        <w:rPr>
          <w:spacing w:val="-1"/>
          <w:w w:val="110"/>
        </w:rPr>
        <w:t> </w:t>
      </w:r>
      <w:r>
        <w:rPr>
          <w:w w:val="110"/>
        </w:rPr>
        <w:t>accuracy</w:t>
      </w:r>
      <w:r>
        <w:rPr>
          <w:spacing w:val="-2"/>
          <w:w w:val="110"/>
        </w:rPr>
        <w:t> </w:t>
      </w:r>
      <w:r>
        <w:rPr>
          <w:w w:val="110"/>
        </w:rPr>
        <w:t>of</w:t>
      </w:r>
      <w:r>
        <w:rPr>
          <w:spacing w:val="-1"/>
          <w:w w:val="110"/>
        </w:rPr>
        <w:t> </w:t>
      </w:r>
      <w:r>
        <w:rPr>
          <w:spacing w:val="-4"/>
          <w:w w:val="110"/>
        </w:rPr>
        <w:t>0.49.</w:t>
      </w:r>
    </w:p>
    <w:p>
      <w:pPr>
        <w:pStyle w:val="BodyText"/>
        <w:spacing w:line="81" w:lineRule="auto" w:before="95"/>
        <w:ind w:right="150"/>
        <w:jc w:val="both"/>
      </w:pPr>
      <w:r>
        <w:rPr/>
        <w:t>diagonal of the matrix. But PCA </w:t>
      </w:r>
      <w:r>
        <w:rPr>
          <w:rFonts w:ascii="Latin Modern Math"/>
        </w:rPr>
        <w:t>+ </w:t>
      </w:r>
      <w:r>
        <w:rPr/>
        <w:t>DBSCAN was able to collect points </w:t>
      </w:r>
      <w:r>
        <w:rPr/>
        <w:t>on</w:t>
      </w:r>
      <w:r>
        <w:rPr>
          <w:w w:val="110"/>
        </w:rPr>
        <w:t> Here,</w:t>
      </w:r>
      <w:r>
        <w:rPr>
          <w:spacing w:val="-11"/>
          <w:w w:val="110"/>
        </w:rPr>
        <w:t> </w:t>
      </w:r>
      <w:r>
        <w:rPr>
          <w:w w:val="110"/>
        </w:rPr>
        <w:t>DBSCAN</w:t>
      </w:r>
      <w:r>
        <w:rPr>
          <w:spacing w:val="-11"/>
          <w:w w:val="110"/>
        </w:rPr>
        <w:t> </w:t>
      </w:r>
      <w:r>
        <w:rPr>
          <w:w w:val="110"/>
        </w:rPr>
        <w:t>could</w:t>
      </w:r>
      <w:r>
        <w:rPr>
          <w:spacing w:val="-11"/>
          <w:w w:val="110"/>
        </w:rPr>
        <w:t> </w:t>
      </w:r>
      <w:r>
        <w:rPr>
          <w:w w:val="110"/>
        </w:rPr>
        <w:t>not</w:t>
      </w:r>
      <w:r>
        <w:rPr>
          <w:spacing w:val="-11"/>
          <w:w w:val="110"/>
        </w:rPr>
        <w:t> </w:t>
      </w:r>
      <w:r>
        <w:rPr>
          <w:w w:val="110"/>
        </w:rPr>
        <w:t>collect</w:t>
      </w:r>
      <w:r>
        <w:rPr>
          <w:spacing w:val="-11"/>
          <w:w w:val="110"/>
        </w:rPr>
        <w:t> </w:t>
      </w:r>
      <w:r>
        <w:rPr>
          <w:w w:val="110"/>
        </w:rPr>
        <w:t>the</w:t>
      </w:r>
      <w:r>
        <w:rPr>
          <w:spacing w:val="-11"/>
          <w:w w:val="110"/>
        </w:rPr>
        <w:t> </w:t>
      </w:r>
      <w:r>
        <w:rPr>
          <w:w w:val="110"/>
        </w:rPr>
        <w:t>points</w:t>
      </w:r>
      <w:r>
        <w:rPr>
          <w:spacing w:val="-11"/>
          <w:w w:val="110"/>
        </w:rPr>
        <w:t> </w:t>
      </w:r>
      <w:r>
        <w:rPr>
          <w:w w:val="110"/>
        </w:rPr>
        <w:t>of</w:t>
      </w:r>
      <w:r>
        <w:rPr>
          <w:spacing w:val="-11"/>
          <w:w w:val="110"/>
        </w:rPr>
        <w:t> </w:t>
      </w:r>
      <w:r>
        <w:rPr>
          <w:w w:val="110"/>
        </w:rPr>
        <w:t>the</w:t>
      </w:r>
      <w:r>
        <w:rPr>
          <w:spacing w:val="-11"/>
          <w:w w:val="110"/>
        </w:rPr>
        <w:t> </w:t>
      </w:r>
      <w:r>
        <w:rPr>
          <w:w w:val="110"/>
        </w:rPr>
        <w:t>dataset</w:t>
      </w:r>
      <w:r>
        <w:rPr>
          <w:spacing w:val="-11"/>
          <w:w w:val="110"/>
        </w:rPr>
        <w:t> </w:t>
      </w:r>
      <w:r>
        <w:rPr>
          <w:w w:val="110"/>
        </w:rPr>
        <w:t>fluently</w:t>
      </w:r>
      <w:r>
        <w:rPr>
          <w:spacing w:val="-11"/>
          <w:w w:val="110"/>
        </w:rPr>
        <w:t> </w:t>
      </w:r>
      <w:r>
        <w:rPr>
          <w:w w:val="110"/>
        </w:rPr>
        <w:t>on</w:t>
      </w:r>
      <w:r>
        <w:rPr>
          <w:spacing w:val="-11"/>
          <w:w w:val="110"/>
        </w:rPr>
        <w:t> </w:t>
      </w:r>
      <w:r>
        <w:rPr>
          <w:w w:val="110"/>
        </w:rPr>
        <w:t>the the</w:t>
      </w:r>
      <w:r>
        <w:rPr>
          <w:spacing w:val="34"/>
          <w:w w:val="110"/>
        </w:rPr>
        <w:t> </w:t>
      </w:r>
      <w:r>
        <w:rPr>
          <w:w w:val="110"/>
        </w:rPr>
        <w:t>diagonal</w:t>
      </w:r>
      <w:r>
        <w:rPr>
          <w:spacing w:val="34"/>
          <w:w w:val="110"/>
        </w:rPr>
        <w:t> </w:t>
      </w:r>
      <w:r>
        <w:rPr>
          <w:w w:val="110"/>
        </w:rPr>
        <w:t>of</w:t>
      </w:r>
      <w:r>
        <w:rPr>
          <w:spacing w:val="33"/>
          <w:w w:val="110"/>
        </w:rPr>
        <w:t> </w:t>
      </w:r>
      <w:r>
        <w:rPr>
          <w:w w:val="110"/>
        </w:rPr>
        <w:t>the</w:t>
      </w:r>
      <w:r>
        <w:rPr>
          <w:spacing w:val="34"/>
          <w:w w:val="110"/>
        </w:rPr>
        <w:t> </w:t>
      </w:r>
      <w:r>
        <w:rPr>
          <w:w w:val="110"/>
        </w:rPr>
        <w:t>matrix</w:t>
      </w:r>
      <w:r>
        <w:rPr>
          <w:spacing w:val="34"/>
          <w:w w:val="110"/>
        </w:rPr>
        <w:t> </w:t>
      </w:r>
      <w:r>
        <w:rPr>
          <w:w w:val="110"/>
        </w:rPr>
        <w:t>with</w:t>
      </w:r>
      <w:r>
        <w:rPr>
          <w:spacing w:val="35"/>
          <w:w w:val="110"/>
        </w:rPr>
        <w:t> </w:t>
      </w:r>
      <w:r>
        <w:rPr>
          <w:w w:val="110"/>
        </w:rPr>
        <w:t>high</w:t>
      </w:r>
      <w:r>
        <w:rPr>
          <w:spacing w:val="34"/>
          <w:w w:val="110"/>
        </w:rPr>
        <w:t> </w:t>
      </w:r>
      <w:r>
        <w:rPr>
          <w:w w:val="110"/>
        </w:rPr>
        <w:t>accuracy.</w:t>
      </w:r>
      <w:r>
        <w:rPr>
          <w:spacing w:val="35"/>
          <w:w w:val="110"/>
        </w:rPr>
        <w:t> </w:t>
      </w:r>
      <w:r>
        <w:rPr>
          <w:w w:val="110"/>
        </w:rPr>
        <w:t>This</w:t>
      </w:r>
      <w:r>
        <w:rPr>
          <w:spacing w:val="33"/>
          <w:w w:val="110"/>
        </w:rPr>
        <w:t> </w:t>
      </w:r>
      <w:r>
        <w:rPr>
          <w:w w:val="110"/>
        </w:rPr>
        <w:t>pattern</w:t>
      </w:r>
      <w:r>
        <w:rPr>
          <w:spacing w:val="35"/>
          <w:w w:val="110"/>
        </w:rPr>
        <w:t> </w:t>
      </w:r>
      <w:r>
        <w:rPr>
          <w:w w:val="110"/>
        </w:rPr>
        <w:t>is</w:t>
      </w:r>
      <w:r>
        <w:rPr>
          <w:spacing w:val="34"/>
          <w:w w:val="110"/>
        </w:rPr>
        <w:t> </w:t>
      </w:r>
      <w:r>
        <w:rPr>
          <w:spacing w:val="-4"/>
          <w:w w:val="110"/>
        </w:rPr>
        <w:t>also</w:t>
      </w:r>
    </w:p>
    <w:p>
      <w:pPr>
        <w:pStyle w:val="BodyText"/>
        <w:spacing w:before="44"/>
        <w:jc w:val="both"/>
      </w:pPr>
      <w:r>
        <w:rPr>
          <w:w w:val="110"/>
        </w:rPr>
        <w:t>observed</w:t>
      </w:r>
      <w:r>
        <w:rPr>
          <w:spacing w:val="4"/>
          <w:w w:val="110"/>
        </w:rPr>
        <w:t> </w:t>
      </w:r>
      <w:r>
        <w:rPr>
          <w:w w:val="110"/>
        </w:rPr>
        <w:t>in</w:t>
      </w:r>
      <w:r>
        <w:rPr>
          <w:spacing w:val="6"/>
          <w:w w:val="110"/>
        </w:rPr>
        <w:t> </w:t>
      </w:r>
      <w:r>
        <w:rPr>
          <w:w w:val="110"/>
        </w:rPr>
        <w:t>other</w:t>
      </w:r>
      <w:r>
        <w:rPr>
          <w:spacing w:val="5"/>
          <w:w w:val="110"/>
        </w:rPr>
        <w:t> </w:t>
      </w:r>
      <w:r>
        <w:rPr>
          <w:spacing w:val="-2"/>
          <w:w w:val="110"/>
        </w:rPr>
        <w:t>algorithms.</w:t>
      </w:r>
    </w:p>
    <w:p>
      <w:pPr>
        <w:pStyle w:val="BodyText"/>
        <w:spacing w:line="271" w:lineRule="auto" w:before="25"/>
        <w:ind w:right="149" w:firstLine="239"/>
        <w:jc w:val="both"/>
      </w:pPr>
      <w:r>
        <w:rPr>
          <w:w w:val="110"/>
        </w:rPr>
        <w:t>Other datasets for testing the proposed method are the HTTP </w:t>
      </w:r>
      <w:r>
        <w:rPr>
          <w:w w:val="110"/>
        </w:rPr>
        <w:t>CSIC 2010 and NSL-KDD [</w:t>
      </w:r>
      <w:hyperlink w:history="true" w:anchor="_bookmark68">
        <w:r>
          <w:rPr>
            <w:color w:val="2196D1"/>
            <w:w w:val="110"/>
          </w:rPr>
          <w:t>44</w:t>
        </w:r>
      </w:hyperlink>
      <w:r>
        <w:rPr>
          <w:w w:val="110"/>
        </w:rPr>
        <w:t>,</w:t>
      </w:r>
      <w:hyperlink w:history="true" w:anchor="_bookmark69">
        <w:r>
          <w:rPr>
            <w:color w:val="2196D1"/>
            <w:w w:val="110"/>
          </w:rPr>
          <w:t>45</w:t>
        </w:r>
      </w:hyperlink>
      <w:r>
        <w:rPr>
          <w:w w:val="110"/>
        </w:rPr>
        <w:t>].</w:t>
      </w:r>
    </w:p>
    <w:p>
      <w:pPr>
        <w:pStyle w:val="BodyText"/>
        <w:spacing w:line="230" w:lineRule="exact"/>
        <w:ind w:left="370"/>
      </w:pPr>
      <w:r>
        <w:rPr>
          <w:w w:val="105"/>
        </w:rPr>
        <w:t>Representations</w:t>
      </w:r>
      <w:r>
        <w:rPr>
          <w:spacing w:val="61"/>
          <w:w w:val="105"/>
        </w:rPr>
        <w:t> </w:t>
      </w:r>
      <w:r>
        <w:rPr>
          <w:w w:val="105"/>
        </w:rPr>
        <w:t>of</w:t>
      </w:r>
      <w:r>
        <w:rPr>
          <w:spacing w:val="60"/>
          <w:w w:val="105"/>
        </w:rPr>
        <w:t> </w:t>
      </w:r>
      <w:r>
        <w:rPr>
          <w:w w:val="105"/>
        </w:rPr>
        <w:t>the</w:t>
      </w:r>
      <w:r>
        <w:rPr>
          <w:spacing w:val="61"/>
          <w:w w:val="105"/>
        </w:rPr>
        <w:t> </w:t>
      </w:r>
      <w:r>
        <w:rPr>
          <w:w w:val="105"/>
        </w:rPr>
        <w:t>both</w:t>
      </w:r>
      <w:r>
        <w:rPr>
          <w:spacing w:val="62"/>
          <w:w w:val="105"/>
        </w:rPr>
        <w:t> </w:t>
      </w:r>
      <w:r>
        <w:rPr>
          <w:rFonts w:ascii="STIX" w:hAnsi="STIX"/>
          <w:w w:val="105"/>
        </w:rPr>
        <w:t>“</w:t>
      </w:r>
      <w:r>
        <w:rPr>
          <w:w w:val="105"/>
        </w:rPr>
        <w:t>HTTP</w:t>
      </w:r>
      <w:r>
        <w:rPr>
          <w:spacing w:val="61"/>
          <w:w w:val="105"/>
        </w:rPr>
        <w:t> </w:t>
      </w:r>
      <w:r>
        <w:rPr>
          <w:w w:val="105"/>
        </w:rPr>
        <w:t>CSIC</w:t>
      </w:r>
      <w:r>
        <w:rPr>
          <w:spacing w:val="61"/>
          <w:w w:val="105"/>
        </w:rPr>
        <w:t> </w:t>
      </w:r>
      <w:r>
        <w:rPr>
          <w:w w:val="105"/>
        </w:rPr>
        <w:t>2010</w:t>
      </w:r>
      <w:r>
        <w:rPr>
          <w:rFonts w:ascii="STIX" w:hAnsi="STIX"/>
          <w:w w:val="105"/>
        </w:rPr>
        <w:t>”</w:t>
      </w:r>
      <w:r>
        <w:rPr>
          <w:rFonts w:ascii="STIX" w:hAnsi="STIX"/>
          <w:spacing w:val="62"/>
          <w:w w:val="105"/>
        </w:rPr>
        <w:t> </w:t>
      </w:r>
      <w:r>
        <w:rPr>
          <w:w w:val="105"/>
        </w:rPr>
        <w:t>and</w:t>
      </w:r>
      <w:r>
        <w:rPr>
          <w:spacing w:val="61"/>
          <w:w w:val="105"/>
        </w:rPr>
        <w:t> </w:t>
      </w:r>
      <w:r>
        <w:rPr>
          <w:w w:val="105"/>
        </w:rPr>
        <w:t>NSL-</w:t>
      </w:r>
      <w:r>
        <w:rPr>
          <w:spacing w:val="-5"/>
          <w:w w:val="105"/>
        </w:rPr>
        <w:t>KDD</w:t>
      </w:r>
    </w:p>
    <w:p>
      <w:pPr>
        <w:spacing w:after="0" w:line="230" w:lineRule="exact"/>
        <w:sectPr>
          <w:type w:val="continuous"/>
          <w:pgSz w:w="11910" w:h="15880"/>
          <w:pgMar w:header="655" w:footer="544" w:top="620" w:bottom="280" w:left="620" w:right="600"/>
          <w:cols w:num="2" w:equalWidth="0">
            <w:col w:w="5193" w:space="187"/>
            <w:col w:w="5310"/>
          </w:cols>
        </w:sectPr>
      </w:pPr>
    </w:p>
    <w:p>
      <w:pPr>
        <w:pStyle w:val="BodyText"/>
        <w:spacing w:before="196"/>
        <w:ind w:left="0"/>
        <w:rPr>
          <w:sz w:val="20"/>
        </w:rPr>
      </w:pPr>
    </w:p>
    <w:p>
      <w:pPr>
        <w:pStyle w:val="BodyText"/>
        <w:ind w:left="177"/>
        <w:rPr>
          <w:sz w:val="20"/>
        </w:rPr>
      </w:pPr>
      <w:r>
        <w:rPr>
          <w:sz w:val="20"/>
        </w:rPr>
        <w:drawing>
          <wp:inline distT="0" distB="0" distL="0" distR="0">
            <wp:extent cx="6555744" cy="1752600"/>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52" cstate="print"/>
                    <a:stretch>
                      <a:fillRect/>
                    </a:stretch>
                  </pic:blipFill>
                  <pic:spPr>
                    <a:xfrm>
                      <a:off x="0" y="0"/>
                      <a:ext cx="6555744" cy="1752600"/>
                    </a:xfrm>
                    <a:prstGeom prst="rect">
                      <a:avLst/>
                    </a:prstGeom>
                  </pic:spPr>
                </pic:pic>
              </a:graphicData>
            </a:graphic>
          </wp:inline>
        </w:drawing>
      </w:r>
      <w:r>
        <w:rPr>
          <w:sz w:val="20"/>
        </w:rPr>
      </w:r>
    </w:p>
    <w:p>
      <w:pPr>
        <w:pStyle w:val="BodyText"/>
        <w:spacing w:before="13"/>
        <w:ind w:left="0"/>
        <w:rPr>
          <w:sz w:val="14"/>
        </w:rPr>
      </w:pPr>
    </w:p>
    <w:p>
      <w:pPr>
        <w:spacing w:before="0"/>
        <w:ind w:left="0" w:right="18" w:firstLine="0"/>
        <w:jc w:val="center"/>
        <w:rPr>
          <w:sz w:val="14"/>
        </w:rPr>
      </w:pPr>
      <w:bookmarkStart w:name="_bookmark17" w:id="28"/>
      <w:bookmarkEnd w:id="28"/>
      <w:r>
        <w:rPr/>
      </w:r>
      <w:r>
        <w:rPr>
          <w:b/>
          <w:w w:val="110"/>
          <w:sz w:val="14"/>
        </w:rPr>
        <w:t>Fig.</w:t>
      </w:r>
      <w:r>
        <w:rPr>
          <w:b/>
          <w:spacing w:val="6"/>
          <w:w w:val="110"/>
          <w:sz w:val="14"/>
        </w:rPr>
        <w:t> </w:t>
      </w:r>
      <w:r>
        <w:rPr>
          <w:b/>
          <w:w w:val="110"/>
          <w:sz w:val="14"/>
        </w:rPr>
        <w:t>9.</w:t>
      </w:r>
      <w:r>
        <w:rPr>
          <w:b/>
          <w:spacing w:val="28"/>
          <w:w w:val="110"/>
          <w:sz w:val="14"/>
        </w:rPr>
        <w:t> </w:t>
      </w:r>
      <w:r>
        <w:rPr>
          <w:w w:val="110"/>
          <w:sz w:val="14"/>
        </w:rPr>
        <w:t>Confusion</w:t>
      </w:r>
      <w:r>
        <w:rPr>
          <w:spacing w:val="7"/>
          <w:w w:val="110"/>
          <w:sz w:val="14"/>
        </w:rPr>
        <w:t> </w:t>
      </w:r>
      <w:r>
        <w:rPr>
          <w:w w:val="110"/>
          <w:sz w:val="14"/>
        </w:rPr>
        <w:t>matrix</w:t>
      </w:r>
      <w:r>
        <w:rPr>
          <w:spacing w:val="6"/>
          <w:w w:val="110"/>
          <w:sz w:val="14"/>
        </w:rPr>
        <w:t> </w:t>
      </w:r>
      <w:r>
        <w:rPr>
          <w:w w:val="110"/>
          <w:sz w:val="14"/>
        </w:rPr>
        <w:t>of</w:t>
      </w:r>
      <w:r>
        <w:rPr>
          <w:spacing w:val="7"/>
          <w:w w:val="110"/>
          <w:sz w:val="14"/>
        </w:rPr>
        <w:t> </w:t>
      </w:r>
      <w:r>
        <w:rPr>
          <w:w w:val="110"/>
          <w:sz w:val="14"/>
        </w:rPr>
        <w:t>the</w:t>
      </w:r>
      <w:r>
        <w:rPr>
          <w:spacing w:val="7"/>
          <w:w w:val="110"/>
          <w:sz w:val="14"/>
        </w:rPr>
        <w:t> </w:t>
      </w:r>
      <w:r>
        <w:rPr>
          <w:w w:val="110"/>
          <w:sz w:val="14"/>
        </w:rPr>
        <w:t>algorithms</w:t>
      </w:r>
      <w:r>
        <w:rPr>
          <w:spacing w:val="6"/>
          <w:w w:val="110"/>
          <w:sz w:val="14"/>
        </w:rPr>
        <w:t> </w:t>
      </w:r>
      <w:r>
        <w:rPr>
          <w:w w:val="110"/>
          <w:sz w:val="14"/>
        </w:rPr>
        <w:t>on</w:t>
      </w:r>
      <w:r>
        <w:rPr>
          <w:spacing w:val="7"/>
          <w:w w:val="110"/>
          <w:sz w:val="14"/>
        </w:rPr>
        <w:t> </w:t>
      </w:r>
      <w:r>
        <w:rPr>
          <w:w w:val="110"/>
          <w:sz w:val="14"/>
        </w:rPr>
        <w:t>the</w:t>
      </w:r>
      <w:r>
        <w:rPr>
          <w:spacing w:val="7"/>
          <w:w w:val="110"/>
          <w:sz w:val="14"/>
        </w:rPr>
        <w:t> </w:t>
      </w:r>
      <w:r>
        <w:rPr>
          <w:w w:val="110"/>
          <w:sz w:val="14"/>
        </w:rPr>
        <w:t>CSE-CIC-IDS2018</w:t>
      </w:r>
      <w:r>
        <w:rPr>
          <w:spacing w:val="6"/>
          <w:w w:val="110"/>
          <w:sz w:val="14"/>
        </w:rPr>
        <w:t> </w:t>
      </w:r>
      <w:r>
        <w:rPr>
          <w:spacing w:val="-2"/>
          <w:w w:val="110"/>
          <w:sz w:val="14"/>
        </w:rPr>
        <w:t>dataset.</w:t>
      </w:r>
    </w:p>
    <w:p>
      <w:pPr>
        <w:spacing w:after="0"/>
        <w:jc w:val="center"/>
        <w:rPr>
          <w:sz w:val="14"/>
        </w:rPr>
        <w:sectPr>
          <w:type w:val="continuous"/>
          <w:pgSz w:w="11910" w:h="15880"/>
          <w:pgMar w:header="655" w:footer="544" w:top="620" w:bottom="280" w:left="620" w:right="600"/>
        </w:sectPr>
      </w:pPr>
    </w:p>
    <w:p>
      <w:pPr>
        <w:pStyle w:val="BodyText"/>
        <w:spacing w:before="24"/>
        <w:ind w:left="0"/>
        <w:rPr>
          <w:sz w:val="20"/>
        </w:rPr>
      </w:pPr>
    </w:p>
    <w:p>
      <w:pPr>
        <w:pStyle w:val="BodyText"/>
        <w:ind w:left="926"/>
        <w:rPr>
          <w:sz w:val="20"/>
        </w:rPr>
      </w:pPr>
      <w:r>
        <w:rPr>
          <w:sz w:val="20"/>
        </w:rPr>
        <w:drawing>
          <wp:inline distT="0" distB="0" distL="0" distR="0">
            <wp:extent cx="5589943" cy="2267712"/>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55" cstate="print"/>
                    <a:stretch>
                      <a:fillRect/>
                    </a:stretch>
                  </pic:blipFill>
                  <pic:spPr>
                    <a:xfrm>
                      <a:off x="0" y="0"/>
                      <a:ext cx="5589943" cy="2267712"/>
                    </a:xfrm>
                    <a:prstGeom prst="rect">
                      <a:avLst/>
                    </a:prstGeom>
                  </pic:spPr>
                </pic:pic>
              </a:graphicData>
            </a:graphic>
          </wp:inline>
        </w:drawing>
      </w:r>
      <w:r>
        <w:rPr>
          <w:sz w:val="20"/>
        </w:rPr>
      </w:r>
    </w:p>
    <w:p>
      <w:pPr>
        <w:pStyle w:val="BodyText"/>
        <w:ind w:left="0"/>
        <w:rPr>
          <w:sz w:val="14"/>
        </w:rPr>
      </w:pPr>
    </w:p>
    <w:p>
      <w:pPr>
        <w:spacing w:before="0"/>
        <w:ind w:left="0" w:right="17" w:firstLine="0"/>
        <w:jc w:val="center"/>
        <w:rPr>
          <w:sz w:val="14"/>
        </w:rPr>
      </w:pPr>
      <w:bookmarkStart w:name="_bookmark18" w:id="29"/>
      <w:bookmarkEnd w:id="29"/>
      <w:r>
        <w:rPr/>
      </w:r>
      <w:r>
        <w:rPr>
          <w:b/>
          <w:w w:val="110"/>
          <w:sz w:val="14"/>
        </w:rPr>
        <w:t>Fig.</w:t>
      </w:r>
      <w:r>
        <w:rPr>
          <w:b/>
          <w:spacing w:val="3"/>
          <w:w w:val="110"/>
          <w:sz w:val="14"/>
        </w:rPr>
        <w:t> </w:t>
      </w:r>
      <w:r>
        <w:rPr>
          <w:b/>
          <w:w w:val="110"/>
          <w:sz w:val="14"/>
        </w:rPr>
        <w:t>10.</w:t>
      </w:r>
      <w:r>
        <w:rPr>
          <w:b/>
          <w:spacing w:val="24"/>
          <w:w w:val="110"/>
          <w:sz w:val="14"/>
        </w:rPr>
        <w:t> </w:t>
      </w:r>
      <w:r>
        <w:rPr>
          <w:w w:val="110"/>
          <w:sz w:val="14"/>
        </w:rPr>
        <w:t>Representations</w:t>
      </w:r>
      <w:r>
        <w:rPr>
          <w:spacing w:val="3"/>
          <w:w w:val="110"/>
          <w:sz w:val="14"/>
        </w:rPr>
        <w:t> </w:t>
      </w:r>
      <w:r>
        <w:rPr>
          <w:w w:val="110"/>
          <w:sz w:val="14"/>
        </w:rPr>
        <w:t>of</w:t>
      </w:r>
      <w:r>
        <w:rPr>
          <w:spacing w:val="2"/>
          <w:w w:val="110"/>
          <w:sz w:val="14"/>
        </w:rPr>
        <w:t> </w:t>
      </w:r>
      <w:r>
        <w:rPr>
          <w:w w:val="110"/>
          <w:sz w:val="14"/>
        </w:rPr>
        <w:t>the</w:t>
      </w:r>
      <w:r>
        <w:rPr>
          <w:spacing w:val="4"/>
          <w:w w:val="110"/>
          <w:sz w:val="14"/>
        </w:rPr>
        <w:t> </w:t>
      </w:r>
      <w:r>
        <w:rPr>
          <w:rFonts w:ascii="STIX" w:hAnsi="STIX"/>
          <w:w w:val="110"/>
          <w:sz w:val="14"/>
        </w:rPr>
        <w:t>“</w:t>
      </w:r>
      <w:r>
        <w:rPr>
          <w:w w:val="110"/>
          <w:sz w:val="14"/>
        </w:rPr>
        <w:t>HTTP</w:t>
      </w:r>
      <w:r>
        <w:rPr>
          <w:spacing w:val="3"/>
          <w:w w:val="110"/>
          <w:sz w:val="14"/>
        </w:rPr>
        <w:t> </w:t>
      </w:r>
      <w:r>
        <w:rPr>
          <w:w w:val="110"/>
          <w:sz w:val="14"/>
        </w:rPr>
        <w:t>CSIC</w:t>
      </w:r>
      <w:r>
        <w:rPr>
          <w:spacing w:val="3"/>
          <w:w w:val="110"/>
          <w:sz w:val="14"/>
        </w:rPr>
        <w:t> </w:t>
      </w:r>
      <w:r>
        <w:rPr>
          <w:w w:val="110"/>
          <w:sz w:val="14"/>
        </w:rPr>
        <w:t>2010</w:t>
      </w:r>
      <w:r>
        <w:rPr>
          <w:rFonts w:ascii="STIX" w:hAnsi="STIX"/>
          <w:w w:val="110"/>
          <w:sz w:val="14"/>
        </w:rPr>
        <w:t>”</w:t>
      </w:r>
      <w:r>
        <w:rPr>
          <w:rFonts w:ascii="STIX" w:hAnsi="STIX"/>
          <w:spacing w:val="3"/>
          <w:w w:val="110"/>
          <w:sz w:val="14"/>
        </w:rPr>
        <w:t> </w:t>
      </w:r>
      <w:r>
        <w:rPr>
          <w:w w:val="110"/>
          <w:sz w:val="14"/>
        </w:rPr>
        <w:t>(a)</w:t>
      </w:r>
      <w:r>
        <w:rPr>
          <w:spacing w:val="4"/>
          <w:w w:val="110"/>
          <w:sz w:val="14"/>
        </w:rPr>
        <w:t> </w:t>
      </w:r>
      <w:r>
        <w:rPr>
          <w:w w:val="110"/>
          <w:sz w:val="14"/>
        </w:rPr>
        <w:t>and</w:t>
      </w:r>
      <w:r>
        <w:rPr>
          <w:spacing w:val="3"/>
          <w:w w:val="110"/>
          <w:sz w:val="14"/>
        </w:rPr>
        <w:t> </w:t>
      </w:r>
      <w:r>
        <w:rPr>
          <w:w w:val="110"/>
          <w:sz w:val="14"/>
        </w:rPr>
        <w:t>NSL-KDD</w:t>
      </w:r>
      <w:r>
        <w:rPr>
          <w:spacing w:val="3"/>
          <w:w w:val="110"/>
          <w:sz w:val="14"/>
        </w:rPr>
        <w:t> </w:t>
      </w:r>
      <w:r>
        <w:rPr>
          <w:w w:val="110"/>
          <w:sz w:val="14"/>
        </w:rPr>
        <w:t>(b)</w:t>
      </w:r>
      <w:r>
        <w:rPr>
          <w:spacing w:val="4"/>
          <w:w w:val="110"/>
          <w:sz w:val="14"/>
        </w:rPr>
        <w:t> </w:t>
      </w:r>
      <w:r>
        <w:rPr>
          <w:spacing w:val="-2"/>
          <w:w w:val="110"/>
          <w:sz w:val="14"/>
        </w:rPr>
        <w:t>datasets.</w:t>
      </w:r>
    </w:p>
    <w:p>
      <w:pPr>
        <w:pStyle w:val="BodyText"/>
        <w:ind w:left="0"/>
        <w:rPr>
          <w:sz w:val="14"/>
        </w:rPr>
      </w:pPr>
    </w:p>
    <w:p>
      <w:pPr>
        <w:pStyle w:val="BodyText"/>
        <w:spacing w:before="60"/>
        <w:ind w:left="0"/>
        <w:rPr>
          <w:sz w:val="14"/>
        </w:rPr>
      </w:pPr>
    </w:p>
    <w:p>
      <w:pPr>
        <w:spacing w:before="0"/>
        <w:ind w:left="131" w:right="0" w:firstLine="0"/>
        <w:jc w:val="left"/>
        <w:rPr>
          <w:b/>
          <w:sz w:val="14"/>
        </w:rPr>
      </w:pPr>
      <w:bookmarkStart w:name="_bookmark19" w:id="30"/>
      <w:bookmarkEnd w:id="30"/>
      <w:r>
        <w:rPr/>
      </w:r>
      <w:r>
        <w:rPr>
          <w:b/>
          <w:w w:val="110"/>
          <w:sz w:val="14"/>
        </w:rPr>
        <w:t>Table</w:t>
      </w:r>
      <w:r>
        <w:rPr>
          <w:b/>
          <w:spacing w:val="1"/>
          <w:w w:val="110"/>
          <w:sz w:val="14"/>
        </w:rPr>
        <w:t> </w:t>
      </w:r>
      <w:r>
        <w:rPr>
          <w:b/>
          <w:spacing w:val="-10"/>
          <w:w w:val="110"/>
          <w:sz w:val="14"/>
        </w:rPr>
        <w:t>4</w:t>
      </w:r>
    </w:p>
    <w:p>
      <w:pPr>
        <w:spacing w:before="18" w:after="17"/>
        <w:ind w:left="131" w:right="0" w:firstLine="0"/>
        <w:jc w:val="left"/>
        <w:rPr>
          <w:sz w:val="14"/>
        </w:rPr>
      </w:pPr>
      <w:r>
        <w:rPr>
          <w:w w:val="110"/>
          <w:sz w:val="14"/>
        </w:rPr>
        <w:t>Comparative</w:t>
      </w:r>
      <w:r>
        <w:rPr>
          <w:spacing w:val="4"/>
          <w:w w:val="110"/>
          <w:sz w:val="14"/>
        </w:rPr>
        <w:t> </w:t>
      </w:r>
      <w:r>
        <w:rPr>
          <w:w w:val="110"/>
          <w:sz w:val="14"/>
        </w:rPr>
        <w:t>analysis</w:t>
      </w:r>
      <w:r>
        <w:rPr>
          <w:spacing w:val="3"/>
          <w:w w:val="110"/>
          <w:sz w:val="14"/>
        </w:rPr>
        <w:t> </w:t>
      </w:r>
      <w:r>
        <w:rPr>
          <w:w w:val="110"/>
          <w:sz w:val="14"/>
        </w:rPr>
        <w:t>of</w:t>
      </w:r>
      <w:r>
        <w:rPr>
          <w:spacing w:val="5"/>
          <w:w w:val="110"/>
          <w:sz w:val="14"/>
        </w:rPr>
        <w:t> </w:t>
      </w:r>
      <w:r>
        <w:rPr>
          <w:w w:val="110"/>
          <w:sz w:val="14"/>
        </w:rPr>
        <w:t>the</w:t>
      </w:r>
      <w:r>
        <w:rPr>
          <w:spacing w:val="3"/>
          <w:w w:val="110"/>
          <w:sz w:val="14"/>
        </w:rPr>
        <w:t> </w:t>
      </w:r>
      <w:r>
        <w:rPr>
          <w:w w:val="110"/>
          <w:sz w:val="14"/>
        </w:rPr>
        <w:t>methods</w:t>
      </w:r>
      <w:r>
        <w:rPr>
          <w:spacing w:val="4"/>
          <w:w w:val="110"/>
          <w:sz w:val="14"/>
        </w:rPr>
        <w:t> </w:t>
      </w:r>
      <w:r>
        <w:rPr>
          <w:w w:val="110"/>
          <w:sz w:val="14"/>
        </w:rPr>
        <w:t>on</w:t>
      </w:r>
      <w:r>
        <w:rPr>
          <w:spacing w:val="3"/>
          <w:w w:val="110"/>
          <w:sz w:val="14"/>
        </w:rPr>
        <w:t> </w:t>
      </w:r>
      <w:r>
        <w:rPr>
          <w:w w:val="110"/>
          <w:sz w:val="14"/>
        </w:rPr>
        <w:t>the</w:t>
      </w:r>
      <w:r>
        <w:rPr>
          <w:spacing w:val="4"/>
          <w:w w:val="110"/>
          <w:sz w:val="14"/>
        </w:rPr>
        <w:t> </w:t>
      </w:r>
      <w:r>
        <w:rPr>
          <w:rFonts w:ascii="STIX" w:hAnsi="STIX"/>
          <w:w w:val="110"/>
          <w:sz w:val="14"/>
        </w:rPr>
        <w:t>“</w:t>
      </w:r>
      <w:r>
        <w:rPr>
          <w:w w:val="110"/>
          <w:sz w:val="14"/>
        </w:rPr>
        <w:t>HTTP</w:t>
      </w:r>
      <w:r>
        <w:rPr>
          <w:spacing w:val="4"/>
          <w:w w:val="110"/>
          <w:sz w:val="14"/>
        </w:rPr>
        <w:t> </w:t>
      </w:r>
      <w:r>
        <w:rPr>
          <w:w w:val="110"/>
          <w:sz w:val="14"/>
        </w:rPr>
        <w:t>CSIC</w:t>
      </w:r>
      <w:r>
        <w:rPr>
          <w:spacing w:val="3"/>
          <w:w w:val="110"/>
          <w:sz w:val="14"/>
        </w:rPr>
        <w:t> </w:t>
      </w:r>
      <w:r>
        <w:rPr>
          <w:w w:val="110"/>
          <w:sz w:val="14"/>
        </w:rPr>
        <w:t>2010</w:t>
      </w:r>
      <w:r>
        <w:rPr>
          <w:rFonts w:ascii="STIX" w:hAnsi="STIX"/>
          <w:w w:val="110"/>
          <w:sz w:val="14"/>
        </w:rPr>
        <w:t>”</w:t>
      </w:r>
      <w:r>
        <w:rPr>
          <w:rFonts w:ascii="STIX" w:hAnsi="STIX"/>
          <w:spacing w:val="3"/>
          <w:w w:val="110"/>
          <w:sz w:val="14"/>
        </w:rPr>
        <w:t> </w:t>
      </w:r>
      <w:r>
        <w:rPr>
          <w:spacing w:val="-2"/>
          <w:w w:val="110"/>
          <w:sz w:val="14"/>
        </w:rPr>
        <w:t>dataset.</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56"/>
        <w:gridCol w:w="1479"/>
        <w:gridCol w:w="1495"/>
        <w:gridCol w:w="991"/>
        <w:gridCol w:w="1573"/>
        <w:gridCol w:w="2042"/>
        <w:gridCol w:w="1267"/>
      </w:tblGrid>
      <w:tr>
        <w:trPr>
          <w:trHeight w:val="253" w:hRule="atLeast"/>
        </w:trPr>
        <w:tc>
          <w:tcPr>
            <w:tcW w:w="1556" w:type="dxa"/>
            <w:tcBorders>
              <w:top w:val="single" w:sz="4" w:space="0" w:color="000000"/>
              <w:bottom w:val="single" w:sz="4" w:space="0" w:color="000000"/>
            </w:tcBorders>
          </w:tcPr>
          <w:p>
            <w:pPr>
              <w:pStyle w:val="TableParagraph"/>
              <w:spacing w:before="0"/>
              <w:rPr>
                <w:sz w:val="14"/>
              </w:rPr>
            </w:pPr>
          </w:p>
        </w:tc>
        <w:tc>
          <w:tcPr>
            <w:tcW w:w="1479" w:type="dxa"/>
            <w:tcBorders>
              <w:top w:val="single" w:sz="4" w:space="0" w:color="000000"/>
              <w:bottom w:val="single" w:sz="4" w:space="0" w:color="000000"/>
            </w:tcBorders>
          </w:tcPr>
          <w:p>
            <w:pPr>
              <w:pStyle w:val="TableParagraph"/>
              <w:spacing w:before="61"/>
              <w:ind w:left="196"/>
              <w:rPr>
                <w:sz w:val="12"/>
              </w:rPr>
            </w:pPr>
            <w:r>
              <w:rPr>
                <w:w w:val="115"/>
                <w:sz w:val="12"/>
              </w:rPr>
              <w:t>Homogeneity</w:t>
            </w:r>
            <w:r>
              <w:rPr>
                <w:spacing w:val="3"/>
                <w:w w:val="115"/>
                <w:sz w:val="12"/>
              </w:rPr>
              <w:t> </w:t>
            </w:r>
            <w:r>
              <w:rPr>
                <w:spacing w:val="-2"/>
                <w:w w:val="115"/>
                <w:sz w:val="12"/>
              </w:rPr>
              <w:t>score</w:t>
            </w:r>
          </w:p>
        </w:tc>
        <w:tc>
          <w:tcPr>
            <w:tcW w:w="1495" w:type="dxa"/>
            <w:tcBorders>
              <w:top w:val="single" w:sz="4" w:space="0" w:color="000000"/>
              <w:bottom w:val="single" w:sz="4" w:space="0" w:color="000000"/>
            </w:tcBorders>
          </w:tcPr>
          <w:p>
            <w:pPr>
              <w:pStyle w:val="TableParagraph"/>
              <w:spacing w:before="61"/>
              <w:ind w:left="197"/>
              <w:rPr>
                <w:sz w:val="12"/>
              </w:rPr>
            </w:pPr>
            <w:r>
              <w:rPr>
                <w:w w:val="115"/>
                <w:sz w:val="12"/>
              </w:rPr>
              <w:t>Completeness</w:t>
            </w:r>
            <w:r>
              <w:rPr>
                <w:spacing w:val="-4"/>
                <w:w w:val="115"/>
                <w:sz w:val="12"/>
              </w:rPr>
              <w:t> </w:t>
            </w:r>
            <w:r>
              <w:rPr>
                <w:spacing w:val="-2"/>
                <w:w w:val="115"/>
                <w:sz w:val="12"/>
              </w:rPr>
              <w:t>score</w:t>
            </w:r>
          </w:p>
        </w:tc>
        <w:tc>
          <w:tcPr>
            <w:tcW w:w="991" w:type="dxa"/>
            <w:tcBorders>
              <w:top w:val="single" w:sz="4" w:space="0" w:color="000000"/>
              <w:bottom w:val="single" w:sz="4" w:space="0" w:color="000000"/>
            </w:tcBorders>
          </w:tcPr>
          <w:p>
            <w:pPr>
              <w:pStyle w:val="TableParagraph"/>
              <w:spacing w:before="61"/>
              <w:ind w:left="196"/>
              <w:rPr>
                <w:sz w:val="12"/>
              </w:rPr>
            </w:pPr>
            <w:r>
              <w:rPr>
                <w:w w:val="95"/>
                <w:sz w:val="12"/>
              </w:rPr>
              <w:t>V-</w:t>
            </w:r>
            <w:r>
              <w:rPr>
                <w:spacing w:val="-2"/>
                <w:w w:val="110"/>
                <w:sz w:val="12"/>
              </w:rPr>
              <w:t>measure</w:t>
            </w:r>
          </w:p>
        </w:tc>
        <w:tc>
          <w:tcPr>
            <w:tcW w:w="1573" w:type="dxa"/>
            <w:tcBorders>
              <w:top w:val="single" w:sz="4" w:space="0" w:color="000000"/>
              <w:bottom w:val="single" w:sz="4" w:space="0" w:color="000000"/>
            </w:tcBorders>
          </w:tcPr>
          <w:p>
            <w:pPr>
              <w:pStyle w:val="TableParagraph"/>
              <w:spacing w:before="61"/>
              <w:ind w:left="196"/>
              <w:rPr>
                <w:sz w:val="12"/>
              </w:rPr>
            </w:pPr>
            <w:r>
              <w:rPr>
                <w:w w:val="115"/>
                <w:sz w:val="12"/>
              </w:rPr>
              <w:t>Adjusted Rand</w:t>
            </w:r>
            <w:r>
              <w:rPr>
                <w:spacing w:val="2"/>
                <w:w w:val="115"/>
                <w:sz w:val="12"/>
              </w:rPr>
              <w:t> </w:t>
            </w:r>
            <w:r>
              <w:rPr>
                <w:spacing w:val="-2"/>
                <w:w w:val="115"/>
                <w:sz w:val="12"/>
              </w:rPr>
              <w:t>Index</w:t>
            </w:r>
          </w:p>
        </w:tc>
        <w:tc>
          <w:tcPr>
            <w:tcW w:w="2042" w:type="dxa"/>
            <w:tcBorders>
              <w:top w:val="single" w:sz="4" w:space="0" w:color="000000"/>
              <w:bottom w:val="single" w:sz="4" w:space="0" w:color="000000"/>
            </w:tcBorders>
          </w:tcPr>
          <w:p>
            <w:pPr>
              <w:pStyle w:val="TableParagraph"/>
              <w:spacing w:before="61"/>
              <w:ind w:left="195"/>
              <w:rPr>
                <w:sz w:val="12"/>
              </w:rPr>
            </w:pPr>
            <w:r>
              <w:rPr>
                <w:w w:val="115"/>
                <w:sz w:val="12"/>
              </w:rPr>
              <w:t>Adjusted</w:t>
            </w:r>
            <w:r>
              <w:rPr>
                <w:spacing w:val="4"/>
                <w:w w:val="115"/>
                <w:sz w:val="12"/>
              </w:rPr>
              <w:t> </w:t>
            </w:r>
            <w:r>
              <w:rPr>
                <w:w w:val="115"/>
                <w:sz w:val="12"/>
              </w:rPr>
              <w:t>Mutual</w:t>
            </w:r>
            <w:r>
              <w:rPr>
                <w:spacing w:val="3"/>
                <w:w w:val="115"/>
                <w:sz w:val="12"/>
              </w:rPr>
              <w:t> </w:t>
            </w:r>
            <w:r>
              <w:rPr>
                <w:spacing w:val="-2"/>
                <w:w w:val="115"/>
                <w:sz w:val="12"/>
              </w:rPr>
              <w:t>Information</w:t>
            </w:r>
          </w:p>
        </w:tc>
        <w:tc>
          <w:tcPr>
            <w:tcW w:w="1267" w:type="dxa"/>
            <w:tcBorders>
              <w:top w:val="single" w:sz="4" w:space="0" w:color="000000"/>
              <w:bottom w:val="single" w:sz="4" w:space="0" w:color="000000"/>
            </w:tcBorders>
          </w:tcPr>
          <w:p>
            <w:pPr>
              <w:pStyle w:val="TableParagraph"/>
              <w:spacing w:before="61"/>
              <w:ind w:left="195"/>
              <w:rPr>
                <w:sz w:val="12"/>
              </w:rPr>
            </w:pPr>
            <w:r>
              <w:rPr>
                <w:w w:val="115"/>
                <w:sz w:val="12"/>
              </w:rPr>
              <w:t>Silhouette</w:t>
            </w:r>
            <w:r>
              <w:rPr>
                <w:spacing w:val="12"/>
                <w:w w:val="115"/>
                <w:sz w:val="12"/>
              </w:rPr>
              <w:t> </w:t>
            </w:r>
            <w:r>
              <w:rPr>
                <w:spacing w:val="-2"/>
                <w:w w:val="115"/>
                <w:sz w:val="12"/>
              </w:rPr>
              <w:t>scores</w:t>
            </w:r>
          </w:p>
        </w:tc>
      </w:tr>
      <w:tr>
        <w:trPr>
          <w:trHeight w:val="218" w:hRule="atLeast"/>
        </w:trPr>
        <w:tc>
          <w:tcPr>
            <w:tcW w:w="1556" w:type="dxa"/>
            <w:tcBorders>
              <w:top w:val="single" w:sz="4" w:space="0" w:color="000000"/>
            </w:tcBorders>
          </w:tcPr>
          <w:p>
            <w:pPr>
              <w:pStyle w:val="TableParagraph"/>
              <w:spacing w:line="199" w:lineRule="exact" w:before="0"/>
              <w:ind w:left="119"/>
              <w:rPr>
                <w:sz w:val="12"/>
              </w:rPr>
            </w:pPr>
            <w:r>
              <w:rPr>
                <w:sz w:val="12"/>
              </w:rPr>
              <w:t>PCA</w:t>
            </w:r>
            <w:r>
              <w:rPr>
                <w:spacing w:val="12"/>
                <w:sz w:val="12"/>
              </w:rPr>
              <w:t> </w:t>
            </w:r>
            <w:r>
              <w:rPr>
                <w:rFonts w:ascii="Latin Modern Math"/>
                <w:sz w:val="12"/>
              </w:rPr>
              <w:t>+</w:t>
            </w:r>
            <w:r>
              <w:rPr>
                <w:rFonts w:ascii="Latin Modern Math"/>
                <w:spacing w:val="4"/>
                <w:sz w:val="12"/>
              </w:rPr>
              <w:t> </w:t>
            </w:r>
            <w:r>
              <w:rPr>
                <w:spacing w:val="-2"/>
                <w:sz w:val="12"/>
              </w:rPr>
              <w:t>DBSCAN</w:t>
            </w:r>
          </w:p>
        </w:tc>
        <w:tc>
          <w:tcPr>
            <w:tcW w:w="1479" w:type="dxa"/>
            <w:tcBorders>
              <w:top w:val="single" w:sz="4" w:space="0" w:color="000000"/>
            </w:tcBorders>
          </w:tcPr>
          <w:p>
            <w:pPr>
              <w:pStyle w:val="TableParagraph"/>
              <w:spacing w:line="137" w:lineRule="exact" w:before="61"/>
              <w:ind w:left="196"/>
              <w:rPr>
                <w:sz w:val="12"/>
              </w:rPr>
            </w:pPr>
            <w:r>
              <w:rPr>
                <w:spacing w:val="-2"/>
                <w:w w:val="120"/>
                <w:sz w:val="12"/>
              </w:rPr>
              <w:t>0.5997</w:t>
            </w:r>
          </w:p>
        </w:tc>
        <w:tc>
          <w:tcPr>
            <w:tcW w:w="1495" w:type="dxa"/>
            <w:tcBorders>
              <w:top w:val="single" w:sz="4" w:space="0" w:color="000000"/>
            </w:tcBorders>
          </w:tcPr>
          <w:p>
            <w:pPr>
              <w:pStyle w:val="TableParagraph"/>
              <w:spacing w:line="137" w:lineRule="exact" w:before="61"/>
              <w:ind w:left="197"/>
              <w:rPr>
                <w:sz w:val="12"/>
              </w:rPr>
            </w:pPr>
            <w:r>
              <w:rPr>
                <w:spacing w:val="-10"/>
                <w:w w:val="120"/>
                <w:sz w:val="12"/>
              </w:rPr>
              <w:t>1</w:t>
            </w:r>
          </w:p>
        </w:tc>
        <w:tc>
          <w:tcPr>
            <w:tcW w:w="991" w:type="dxa"/>
            <w:tcBorders>
              <w:top w:val="single" w:sz="4" w:space="0" w:color="000000"/>
            </w:tcBorders>
          </w:tcPr>
          <w:p>
            <w:pPr>
              <w:pStyle w:val="TableParagraph"/>
              <w:spacing w:line="137" w:lineRule="exact" w:before="61"/>
              <w:ind w:left="196"/>
              <w:rPr>
                <w:sz w:val="12"/>
              </w:rPr>
            </w:pPr>
            <w:r>
              <w:rPr>
                <w:spacing w:val="-2"/>
                <w:w w:val="120"/>
                <w:sz w:val="12"/>
              </w:rPr>
              <w:t>0.7497</w:t>
            </w:r>
          </w:p>
        </w:tc>
        <w:tc>
          <w:tcPr>
            <w:tcW w:w="1573" w:type="dxa"/>
            <w:tcBorders>
              <w:top w:val="single" w:sz="4" w:space="0" w:color="000000"/>
            </w:tcBorders>
          </w:tcPr>
          <w:p>
            <w:pPr>
              <w:pStyle w:val="TableParagraph"/>
              <w:spacing w:line="137" w:lineRule="exact" w:before="61"/>
              <w:ind w:left="196"/>
              <w:rPr>
                <w:sz w:val="12"/>
              </w:rPr>
            </w:pPr>
            <w:r>
              <w:rPr>
                <w:spacing w:val="-2"/>
                <w:w w:val="120"/>
                <w:sz w:val="12"/>
              </w:rPr>
              <w:t>0.5834</w:t>
            </w:r>
          </w:p>
        </w:tc>
        <w:tc>
          <w:tcPr>
            <w:tcW w:w="2042" w:type="dxa"/>
            <w:tcBorders>
              <w:top w:val="single" w:sz="4" w:space="0" w:color="000000"/>
            </w:tcBorders>
          </w:tcPr>
          <w:p>
            <w:pPr>
              <w:pStyle w:val="TableParagraph"/>
              <w:spacing w:line="137" w:lineRule="exact" w:before="61"/>
              <w:ind w:left="195"/>
              <w:rPr>
                <w:sz w:val="12"/>
              </w:rPr>
            </w:pPr>
            <w:r>
              <w:rPr>
                <w:spacing w:val="-2"/>
                <w:w w:val="120"/>
                <w:sz w:val="12"/>
              </w:rPr>
              <w:t>0.5471</w:t>
            </w:r>
          </w:p>
        </w:tc>
        <w:tc>
          <w:tcPr>
            <w:tcW w:w="1267" w:type="dxa"/>
            <w:tcBorders>
              <w:top w:val="single" w:sz="4" w:space="0" w:color="000000"/>
            </w:tcBorders>
          </w:tcPr>
          <w:p>
            <w:pPr>
              <w:pStyle w:val="TableParagraph"/>
              <w:spacing w:line="137" w:lineRule="exact" w:before="61"/>
              <w:ind w:left="195"/>
              <w:rPr>
                <w:sz w:val="12"/>
              </w:rPr>
            </w:pPr>
            <w:r>
              <w:rPr>
                <w:spacing w:val="-2"/>
                <w:w w:val="120"/>
                <w:sz w:val="12"/>
              </w:rPr>
              <w:t>0.8245</w:t>
            </w:r>
          </w:p>
        </w:tc>
      </w:tr>
      <w:tr>
        <w:trPr>
          <w:trHeight w:val="171" w:hRule="atLeast"/>
        </w:trPr>
        <w:tc>
          <w:tcPr>
            <w:tcW w:w="1556" w:type="dxa"/>
          </w:tcPr>
          <w:p>
            <w:pPr>
              <w:pStyle w:val="TableParagraph"/>
              <w:spacing w:line="151" w:lineRule="exact" w:before="0"/>
              <w:ind w:left="119"/>
              <w:rPr>
                <w:sz w:val="12"/>
              </w:rPr>
            </w:pPr>
            <w:r>
              <w:rPr>
                <w:sz w:val="12"/>
              </w:rPr>
              <w:t>PCA</w:t>
            </w:r>
            <w:r>
              <w:rPr>
                <w:spacing w:val="12"/>
                <w:sz w:val="12"/>
              </w:rPr>
              <w:t> </w:t>
            </w:r>
            <w:r>
              <w:rPr>
                <w:rFonts w:ascii="Latin Modern Math"/>
                <w:sz w:val="12"/>
              </w:rPr>
              <w:t>+</w:t>
            </w:r>
            <w:r>
              <w:rPr>
                <w:rFonts w:ascii="Latin Modern Math"/>
                <w:spacing w:val="4"/>
                <w:sz w:val="12"/>
              </w:rPr>
              <w:t> </w:t>
            </w:r>
            <w:r>
              <w:rPr>
                <w:spacing w:val="-2"/>
                <w:sz w:val="12"/>
              </w:rPr>
              <w:t>Agglomerative</w:t>
            </w:r>
          </w:p>
        </w:tc>
        <w:tc>
          <w:tcPr>
            <w:tcW w:w="1479" w:type="dxa"/>
          </w:tcPr>
          <w:p>
            <w:pPr>
              <w:pStyle w:val="TableParagraph"/>
              <w:spacing w:line="137" w:lineRule="exact" w:before="13"/>
              <w:ind w:left="196"/>
              <w:rPr>
                <w:sz w:val="12"/>
              </w:rPr>
            </w:pPr>
            <w:r>
              <w:rPr>
                <w:spacing w:val="-2"/>
                <w:w w:val="120"/>
                <w:sz w:val="12"/>
              </w:rPr>
              <w:t>0.7322</w:t>
            </w:r>
          </w:p>
        </w:tc>
        <w:tc>
          <w:tcPr>
            <w:tcW w:w="1495" w:type="dxa"/>
          </w:tcPr>
          <w:p>
            <w:pPr>
              <w:pStyle w:val="TableParagraph"/>
              <w:spacing w:line="137" w:lineRule="exact" w:before="13"/>
              <w:ind w:left="197"/>
              <w:rPr>
                <w:sz w:val="12"/>
              </w:rPr>
            </w:pPr>
            <w:r>
              <w:rPr>
                <w:spacing w:val="-2"/>
                <w:w w:val="120"/>
                <w:sz w:val="12"/>
              </w:rPr>
              <w:t>0.7353</w:t>
            </w:r>
          </w:p>
        </w:tc>
        <w:tc>
          <w:tcPr>
            <w:tcW w:w="991" w:type="dxa"/>
          </w:tcPr>
          <w:p>
            <w:pPr>
              <w:pStyle w:val="TableParagraph"/>
              <w:spacing w:line="137" w:lineRule="exact" w:before="13"/>
              <w:ind w:left="196"/>
              <w:rPr>
                <w:sz w:val="12"/>
              </w:rPr>
            </w:pPr>
            <w:r>
              <w:rPr>
                <w:spacing w:val="-2"/>
                <w:w w:val="120"/>
                <w:sz w:val="12"/>
              </w:rPr>
              <w:t>0.7337</w:t>
            </w:r>
          </w:p>
        </w:tc>
        <w:tc>
          <w:tcPr>
            <w:tcW w:w="1573" w:type="dxa"/>
          </w:tcPr>
          <w:p>
            <w:pPr>
              <w:pStyle w:val="TableParagraph"/>
              <w:spacing w:line="137" w:lineRule="exact" w:before="13"/>
              <w:ind w:left="196"/>
              <w:rPr>
                <w:sz w:val="12"/>
              </w:rPr>
            </w:pPr>
            <w:r>
              <w:rPr>
                <w:spacing w:val="-2"/>
                <w:w w:val="120"/>
                <w:sz w:val="12"/>
              </w:rPr>
              <w:t>0.7859</w:t>
            </w:r>
          </w:p>
        </w:tc>
        <w:tc>
          <w:tcPr>
            <w:tcW w:w="2042" w:type="dxa"/>
          </w:tcPr>
          <w:p>
            <w:pPr>
              <w:pStyle w:val="TableParagraph"/>
              <w:spacing w:line="137" w:lineRule="exact" w:before="13"/>
              <w:ind w:left="195"/>
              <w:rPr>
                <w:sz w:val="12"/>
              </w:rPr>
            </w:pPr>
            <w:r>
              <w:rPr>
                <w:spacing w:val="-2"/>
                <w:w w:val="120"/>
                <w:sz w:val="12"/>
              </w:rPr>
              <w:t>0.7321</w:t>
            </w:r>
          </w:p>
        </w:tc>
        <w:tc>
          <w:tcPr>
            <w:tcW w:w="1267" w:type="dxa"/>
          </w:tcPr>
          <w:p>
            <w:pPr>
              <w:pStyle w:val="TableParagraph"/>
              <w:spacing w:line="137" w:lineRule="exact" w:before="13"/>
              <w:ind w:left="195"/>
              <w:rPr>
                <w:sz w:val="12"/>
              </w:rPr>
            </w:pPr>
            <w:r>
              <w:rPr>
                <w:spacing w:val="-2"/>
                <w:w w:val="120"/>
                <w:sz w:val="12"/>
              </w:rPr>
              <w:t>0.3121</w:t>
            </w:r>
          </w:p>
        </w:tc>
      </w:tr>
      <w:tr>
        <w:trPr>
          <w:trHeight w:val="171" w:hRule="atLeast"/>
        </w:trPr>
        <w:tc>
          <w:tcPr>
            <w:tcW w:w="1556" w:type="dxa"/>
          </w:tcPr>
          <w:p>
            <w:pPr>
              <w:pStyle w:val="TableParagraph"/>
              <w:spacing w:line="151" w:lineRule="exact" w:before="0"/>
              <w:ind w:left="119"/>
              <w:rPr>
                <w:sz w:val="12"/>
              </w:rPr>
            </w:pPr>
            <w:r>
              <w:rPr>
                <w:w w:val="110"/>
                <w:sz w:val="12"/>
              </w:rPr>
              <w:t>PCA</w:t>
            </w:r>
            <w:r>
              <w:rPr>
                <w:spacing w:val="-8"/>
                <w:w w:val="110"/>
                <w:sz w:val="12"/>
              </w:rPr>
              <w:t> </w:t>
            </w:r>
            <w:r>
              <w:rPr>
                <w:rFonts w:ascii="Latin Modern Math"/>
                <w:w w:val="110"/>
                <w:sz w:val="12"/>
              </w:rPr>
              <w:t>+</w:t>
            </w:r>
            <w:r>
              <w:rPr>
                <w:rFonts w:ascii="Latin Modern Math"/>
                <w:spacing w:val="-11"/>
                <w:w w:val="110"/>
                <w:sz w:val="12"/>
              </w:rPr>
              <w:t> </w:t>
            </w:r>
            <w:r>
              <w:rPr>
                <w:w w:val="110"/>
                <w:sz w:val="12"/>
              </w:rPr>
              <w:t>k-</w:t>
            </w:r>
            <w:r>
              <w:rPr>
                <w:spacing w:val="-2"/>
                <w:w w:val="110"/>
                <w:sz w:val="12"/>
              </w:rPr>
              <w:t>means</w:t>
            </w:r>
          </w:p>
        </w:tc>
        <w:tc>
          <w:tcPr>
            <w:tcW w:w="1479" w:type="dxa"/>
          </w:tcPr>
          <w:p>
            <w:pPr>
              <w:pStyle w:val="TableParagraph"/>
              <w:spacing w:line="137" w:lineRule="exact" w:before="13"/>
              <w:ind w:left="196"/>
              <w:rPr>
                <w:sz w:val="12"/>
              </w:rPr>
            </w:pPr>
            <w:r>
              <w:rPr>
                <w:spacing w:val="-2"/>
                <w:w w:val="120"/>
                <w:sz w:val="12"/>
              </w:rPr>
              <w:t>0.2845</w:t>
            </w:r>
          </w:p>
        </w:tc>
        <w:tc>
          <w:tcPr>
            <w:tcW w:w="1495" w:type="dxa"/>
          </w:tcPr>
          <w:p>
            <w:pPr>
              <w:pStyle w:val="TableParagraph"/>
              <w:spacing w:line="137" w:lineRule="exact" w:before="13"/>
              <w:ind w:left="197"/>
              <w:rPr>
                <w:sz w:val="12"/>
              </w:rPr>
            </w:pPr>
            <w:r>
              <w:rPr>
                <w:spacing w:val="-2"/>
                <w:w w:val="120"/>
                <w:sz w:val="12"/>
              </w:rPr>
              <w:t>0.9828</w:t>
            </w:r>
          </w:p>
        </w:tc>
        <w:tc>
          <w:tcPr>
            <w:tcW w:w="991" w:type="dxa"/>
          </w:tcPr>
          <w:p>
            <w:pPr>
              <w:pStyle w:val="TableParagraph"/>
              <w:spacing w:line="137" w:lineRule="exact" w:before="13"/>
              <w:ind w:left="196"/>
              <w:rPr>
                <w:sz w:val="12"/>
              </w:rPr>
            </w:pPr>
            <w:r>
              <w:rPr>
                <w:spacing w:val="-2"/>
                <w:w w:val="120"/>
                <w:sz w:val="12"/>
              </w:rPr>
              <w:t>0.4413</w:t>
            </w:r>
          </w:p>
        </w:tc>
        <w:tc>
          <w:tcPr>
            <w:tcW w:w="1573" w:type="dxa"/>
          </w:tcPr>
          <w:p>
            <w:pPr>
              <w:pStyle w:val="TableParagraph"/>
              <w:spacing w:line="137" w:lineRule="exact" w:before="13"/>
              <w:ind w:left="196"/>
              <w:rPr>
                <w:sz w:val="12"/>
              </w:rPr>
            </w:pPr>
            <w:r>
              <w:rPr>
                <w:spacing w:val="-2"/>
                <w:w w:val="120"/>
                <w:sz w:val="12"/>
              </w:rPr>
              <w:t>0.7433</w:t>
            </w:r>
          </w:p>
        </w:tc>
        <w:tc>
          <w:tcPr>
            <w:tcW w:w="2042" w:type="dxa"/>
          </w:tcPr>
          <w:p>
            <w:pPr>
              <w:pStyle w:val="TableParagraph"/>
              <w:spacing w:line="137" w:lineRule="exact" w:before="13"/>
              <w:ind w:left="195"/>
              <w:rPr>
                <w:sz w:val="12"/>
              </w:rPr>
            </w:pPr>
            <w:r>
              <w:rPr>
                <w:spacing w:val="-2"/>
                <w:w w:val="120"/>
                <w:sz w:val="12"/>
              </w:rPr>
              <w:t>0.2836</w:t>
            </w:r>
          </w:p>
        </w:tc>
        <w:tc>
          <w:tcPr>
            <w:tcW w:w="1267" w:type="dxa"/>
          </w:tcPr>
          <w:p>
            <w:pPr>
              <w:pStyle w:val="TableParagraph"/>
              <w:spacing w:line="137" w:lineRule="exact" w:before="13"/>
              <w:ind w:left="195"/>
              <w:rPr>
                <w:sz w:val="12"/>
              </w:rPr>
            </w:pPr>
            <w:r>
              <w:rPr>
                <w:spacing w:val="-2"/>
                <w:w w:val="120"/>
                <w:sz w:val="12"/>
              </w:rPr>
              <w:t>0.3632</w:t>
            </w:r>
          </w:p>
        </w:tc>
      </w:tr>
      <w:tr>
        <w:trPr>
          <w:trHeight w:val="170" w:hRule="atLeast"/>
        </w:trPr>
        <w:tc>
          <w:tcPr>
            <w:tcW w:w="1556" w:type="dxa"/>
          </w:tcPr>
          <w:p>
            <w:pPr>
              <w:pStyle w:val="TableParagraph"/>
              <w:spacing w:line="137" w:lineRule="exact" w:before="13"/>
              <w:ind w:left="119"/>
              <w:rPr>
                <w:sz w:val="12"/>
              </w:rPr>
            </w:pPr>
            <w:r>
              <w:rPr>
                <w:w w:val="110"/>
                <w:sz w:val="12"/>
              </w:rPr>
              <w:t>k-</w:t>
            </w:r>
            <w:r>
              <w:rPr>
                <w:spacing w:val="-2"/>
                <w:w w:val="110"/>
                <w:sz w:val="12"/>
              </w:rPr>
              <w:t>means</w:t>
            </w:r>
          </w:p>
        </w:tc>
        <w:tc>
          <w:tcPr>
            <w:tcW w:w="1479" w:type="dxa"/>
          </w:tcPr>
          <w:p>
            <w:pPr>
              <w:pStyle w:val="TableParagraph"/>
              <w:spacing w:line="137" w:lineRule="exact" w:before="13"/>
              <w:ind w:left="196"/>
              <w:rPr>
                <w:sz w:val="12"/>
              </w:rPr>
            </w:pPr>
            <w:r>
              <w:rPr>
                <w:spacing w:val="-2"/>
                <w:w w:val="120"/>
                <w:sz w:val="12"/>
              </w:rPr>
              <w:t>0.0849</w:t>
            </w:r>
          </w:p>
        </w:tc>
        <w:tc>
          <w:tcPr>
            <w:tcW w:w="1495" w:type="dxa"/>
          </w:tcPr>
          <w:p>
            <w:pPr>
              <w:pStyle w:val="TableParagraph"/>
              <w:spacing w:line="137" w:lineRule="exact" w:before="13"/>
              <w:ind w:left="197"/>
              <w:rPr>
                <w:sz w:val="12"/>
              </w:rPr>
            </w:pPr>
            <w:r>
              <w:rPr>
                <w:spacing w:val="-2"/>
                <w:w w:val="120"/>
                <w:sz w:val="12"/>
              </w:rPr>
              <w:t>0.0678</w:t>
            </w:r>
          </w:p>
        </w:tc>
        <w:tc>
          <w:tcPr>
            <w:tcW w:w="991" w:type="dxa"/>
          </w:tcPr>
          <w:p>
            <w:pPr>
              <w:pStyle w:val="TableParagraph"/>
              <w:spacing w:line="137" w:lineRule="exact" w:before="13"/>
              <w:ind w:left="196"/>
              <w:rPr>
                <w:sz w:val="12"/>
              </w:rPr>
            </w:pPr>
            <w:r>
              <w:rPr>
                <w:spacing w:val="-2"/>
                <w:w w:val="120"/>
                <w:sz w:val="12"/>
              </w:rPr>
              <w:t>0.0754</w:t>
            </w:r>
          </w:p>
        </w:tc>
        <w:tc>
          <w:tcPr>
            <w:tcW w:w="1573" w:type="dxa"/>
          </w:tcPr>
          <w:p>
            <w:pPr>
              <w:pStyle w:val="TableParagraph"/>
              <w:spacing w:line="137" w:lineRule="exact" w:before="13"/>
              <w:ind w:left="196"/>
              <w:rPr>
                <w:sz w:val="12"/>
              </w:rPr>
            </w:pPr>
            <w:r>
              <w:rPr>
                <w:spacing w:val="-2"/>
                <w:w w:val="120"/>
                <w:sz w:val="12"/>
              </w:rPr>
              <w:t>0.1358</w:t>
            </w:r>
          </w:p>
        </w:tc>
        <w:tc>
          <w:tcPr>
            <w:tcW w:w="2042" w:type="dxa"/>
          </w:tcPr>
          <w:p>
            <w:pPr>
              <w:pStyle w:val="TableParagraph"/>
              <w:spacing w:line="137" w:lineRule="exact" w:before="13"/>
              <w:ind w:left="195"/>
              <w:rPr>
                <w:sz w:val="12"/>
              </w:rPr>
            </w:pPr>
            <w:r>
              <w:rPr>
                <w:spacing w:val="-2"/>
                <w:w w:val="120"/>
                <w:sz w:val="12"/>
              </w:rPr>
              <w:t>0.0678</w:t>
            </w:r>
          </w:p>
        </w:tc>
        <w:tc>
          <w:tcPr>
            <w:tcW w:w="1267" w:type="dxa"/>
          </w:tcPr>
          <w:p>
            <w:pPr>
              <w:pStyle w:val="TableParagraph"/>
              <w:spacing w:line="137" w:lineRule="exact" w:before="13"/>
              <w:ind w:left="195"/>
              <w:rPr>
                <w:sz w:val="12"/>
              </w:rPr>
            </w:pPr>
            <w:r>
              <w:rPr>
                <w:spacing w:val="-2"/>
                <w:w w:val="120"/>
                <w:sz w:val="12"/>
              </w:rPr>
              <w:t>0.3581</w:t>
            </w:r>
          </w:p>
        </w:tc>
      </w:tr>
      <w:tr>
        <w:trPr>
          <w:trHeight w:val="171" w:hRule="atLeast"/>
        </w:trPr>
        <w:tc>
          <w:tcPr>
            <w:tcW w:w="1556" w:type="dxa"/>
          </w:tcPr>
          <w:p>
            <w:pPr>
              <w:pStyle w:val="TableParagraph"/>
              <w:spacing w:line="136" w:lineRule="exact"/>
              <w:ind w:left="119"/>
              <w:rPr>
                <w:sz w:val="12"/>
              </w:rPr>
            </w:pPr>
            <w:r>
              <w:rPr>
                <w:spacing w:val="-2"/>
                <w:w w:val="115"/>
                <w:sz w:val="12"/>
              </w:rPr>
              <w:t>Agglomerative</w:t>
            </w:r>
          </w:p>
        </w:tc>
        <w:tc>
          <w:tcPr>
            <w:tcW w:w="1479" w:type="dxa"/>
          </w:tcPr>
          <w:p>
            <w:pPr>
              <w:pStyle w:val="TableParagraph"/>
              <w:spacing w:line="136" w:lineRule="exact"/>
              <w:ind w:left="196"/>
              <w:rPr>
                <w:sz w:val="12"/>
              </w:rPr>
            </w:pPr>
            <w:r>
              <w:rPr>
                <w:spacing w:val="-2"/>
                <w:w w:val="120"/>
                <w:sz w:val="12"/>
              </w:rPr>
              <w:t>0.2532</w:t>
            </w:r>
          </w:p>
        </w:tc>
        <w:tc>
          <w:tcPr>
            <w:tcW w:w="1495" w:type="dxa"/>
          </w:tcPr>
          <w:p>
            <w:pPr>
              <w:pStyle w:val="TableParagraph"/>
              <w:spacing w:line="136" w:lineRule="exact"/>
              <w:ind w:left="197"/>
              <w:rPr>
                <w:sz w:val="12"/>
              </w:rPr>
            </w:pPr>
            <w:r>
              <w:rPr>
                <w:spacing w:val="-2"/>
                <w:w w:val="120"/>
                <w:sz w:val="12"/>
              </w:rPr>
              <w:t>0.2572</w:t>
            </w:r>
          </w:p>
        </w:tc>
        <w:tc>
          <w:tcPr>
            <w:tcW w:w="991" w:type="dxa"/>
          </w:tcPr>
          <w:p>
            <w:pPr>
              <w:pStyle w:val="TableParagraph"/>
              <w:spacing w:line="136" w:lineRule="exact"/>
              <w:ind w:left="196"/>
              <w:rPr>
                <w:sz w:val="12"/>
              </w:rPr>
            </w:pPr>
            <w:r>
              <w:rPr>
                <w:spacing w:val="-2"/>
                <w:w w:val="120"/>
                <w:sz w:val="12"/>
              </w:rPr>
              <w:t>0.2552</w:t>
            </w:r>
          </w:p>
        </w:tc>
        <w:tc>
          <w:tcPr>
            <w:tcW w:w="1573" w:type="dxa"/>
          </w:tcPr>
          <w:p>
            <w:pPr>
              <w:pStyle w:val="TableParagraph"/>
              <w:spacing w:line="136" w:lineRule="exact"/>
              <w:ind w:left="196"/>
              <w:rPr>
                <w:sz w:val="12"/>
              </w:rPr>
            </w:pPr>
            <w:r>
              <w:rPr>
                <w:spacing w:val="-2"/>
                <w:w w:val="120"/>
                <w:sz w:val="12"/>
              </w:rPr>
              <w:t>0.1306</w:t>
            </w:r>
          </w:p>
        </w:tc>
        <w:tc>
          <w:tcPr>
            <w:tcW w:w="2042" w:type="dxa"/>
          </w:tcPr>
          <w:p>
            <w:pPr>
              <w:pStyle w:val="TableParagraph"/>
              <w:spacing w:line="136" w:lineRule="exact"/>
              <w:ind w:left="195"/>
              <w:rPr>
                <w:sz w:val="12"/>
              </w:rPr>
            </w:pPr>
            <w:r>
              <w:rPr>
                <w:spacing w:val="-2"/>
                <w:w w:val="120"/>
                <w:sz w:val="12"/>
              </w:rPr>
              <w:t>0.2519</w:t>
            </w:r>
          </w:p>
        </w:tc>
        <w:tc>
          <w:tcPr>
            <w:tcW w:w="1267" w:type="dxa"/>
          </w:tcPr>
          <w:p>
            <w:pPr>
              <w:pStyle w:val="TableParagraph"/>
              <w:spacing w:line="136" w:lineRule="exact"/>
              <w:ind w:left="195"/>
              <w:rPr>
                <w:sz w:val="12"/>
              </w:rPr>
            </w:pPr>
            <w:r>
              <w:rPr>
                <w:spacing w:val="-2"/>
                <w:w w:val="120"/>
                <w:sz w:val="12"/>
              </w:rPr>
              <w:t>0.3548</w:t>
            </w:r>
          </w:p>
        </w:tc>
      </w:tr>
      <w:tr>
        <w:trPr>
          <w:trHeight w:val="206" w:hRule="atLeast"/>
        </w:trPr>
        <w:tc>
          <w:tcPr>
            <w:tcW w:w="1556" w:type="dxa"/>
            <w:tcBorders>
              <w:bottom w:val="single" w:sz="4" w:space="0" w:color="000000"/>
            </w:tcBorders>
          </w:tcPr>
          <w:p>
            <w:pPr>
              <w:pStyle w:val="TableParagraph"/>
              <w:ind w:left="119"/>
              <w:rPr>
                <w:sz w:val="12"/>
              </w:rPr>
            </w:pPr>
            <w:r>
              <w:rPr>
                <w:spacing w:val="-2"/>
                <w:sz w:val="12"/>
              </w:rPr>
              <w:t>DBSCAN</w:t>
            </w:r>
          </w:p>
        </w:tc>
        <w:tc>
          <w:tcPr>
            <w:tcW w:w="1479" w:type="dxa"/>
            <w:tcBorders>
              <w:bottom w:val="single" w:sz="4" w:space="0" w:color="000000"/>
            </w:tcBorders>
          </w:tcPr>
          <w:p>
            <w:pPr>
              <w:pStyle w:val="TableParagraph"/>
              <w:ind w:left="196"/>
              <w:rPr>
                <w:sz w:val="12"/>
              </w:rPr>
            </w:pPr>
            <w:r>
              <w:rPr>
                <w:spacing w:val="-2"/>
                <w:w w:val="120"/>
                <w:sz w:val="12"/>
              </w:rPr>
              <w:t>0.5545</w:t>
            </w:r>
          </w:p>
        </w:tc>
        <w:tc>
          <w:tcPr>
            <w:tcW w:w="1495" w:type="dxa"/>
            <w:tcBorders>
              <w:bottom w:val="single" w:sz="4" w:space="0" w:color="000000"/>
            </w:tcBorders>
          </w:tcPr>
          <w:p>
            <w:pPr>
              <w:pStyle w:val="TableParagraph"/>
              <w:ind w:left="197"/>
              <w:rPr>
                <w:sz w:val="12"/>
              </w:rPr>
            </w:pPr>
            <w:r>
              <w:rPr>
                <w:spacing w:val="-2"/>
                <w:w w:val="120"/>
                <w:sz w:val="12"/>
              </w:rPr>
              <w:t>0.9999</w:t>
            </w:r>
          </w:p>
        </w:tc>
        <w:tc>
          <w:tcPr>
            <w:tcW w:w="991" w:type="dxa"/>
            <w:tcBorders>
              <w:bottom w:val="single" w:sz="4" w:space="0" w:color="000000"/>
            </w:tcBorders>
          </w:tcPr>
          <w:p>
            <w:pPr>
              <w:pStyle w:val="TableParagraph"/>
              <w:ind w:left="196"/>
              <w:rPr>
                <w:sz w:val="12"/>
              </w:rPr>
            </w:pPr>
            <w:r>
              <w:rPr>
                <w:spacing w:val="-2"/>
                <w:w w:val="120"/>
                <w:sz w:val="12"/>
              </w:rPr>
              <w:t>0.7133</w:t>
            </w:r>
          </w:p>
        </w:tc>
        <w:tc>
          <w:tcPr>
            <w:tcW w:w="1573" w:type="dxa"/>
            <w:tcBorders>
              <w:bottom w:val="single" w:sz="4" w:space="0" w:color="000000"/>
            </w:tcBorders>
          </w:tcPr>
          <w:p>
            <w:pPr>
              <w:pStyle w:val="TableParagraph"/>
              <w:ind w:left="196"/>
              <w:rPr>
                <w:sz w:val="12"/>
              </w:rPr>
            </w:pPr>
            <w:r>
              <w:rPr>
                <w:spacing w:val="-2"/>
                <w:w w:val="120"/>
                <w:sz w:val="12"/>
              </w:rPr>
              <w:t>0.4349</w:t>
            </w:r>
          </w:p>
        </w:tc>
        <w:tc>
          <w:tcPr>
            <w:tcW w:w="2042" w:type="dxa"/>
            <w:tcBorders>
              <w:bottom w:val="single" w:sz="4" w:space="0" w:color="000000"/>
            </w:tcBorders>
          </w:tcPr>
          <w:p>
            <w:pPr>
              <w:pStyle w:val="TableParagraph"/>
              <w:ind w:left="195"/>
              <w:rPr>
                <w:sz w:val="12"/>
              </w:rPr>
            </w:pPr>
            <w:r>
              <w:rPr>
                <w:spacing w:val="-2"/>
                <w:w w:val="120"/>
                <w:sz w:val="12"/>
              </w:rPr>
              <w:t>0.5025</w:t>
            </w:r>
          </w:p>
        </w:tc>
        <w:tc>
          <w:tcPr>
            <w:tcW w:w="1267" w:type="dxa"/>
            <w:tcBorders>
              <w:bottom w:val="single" w:sz="4" w:space="0" w:color="000000"/>
            </w:tcBorders>
          </w:tcPr>
          <w:p>
            <w:pPr>
              <w:pStyle w:val="TableParagraph"/>
              <w:ind w:left="195"/>
              <w:rPr>
                <w:sz w:val="12"/>
              </w:rPr>
            </w:pPr>
            <w:r>
              <w:rPr>
                <w:spacing w:val="-2"/>
                <w:w w:val="120"/>
                <w:sz w:val="12"/>
              </w:rPr>
              <w:t>0.7101</w:t>
            </w:r>
          </w:p>
        </w:tc>
      </w:tr>
    </w:tbl>
    <w:p>
      <w:pPr>
        <w:pStyle w:val="BodyText"/>
        <w:spacing w:before="1"/>
        <w:ind w:left="0"/>
        <w:rPr>
          <w:sz w:val="18"/>
        </w:rPr>
      </w:pPr>
    </w:p>
    <w:p>
      <w:pPr>
        <w:spacing w:after="0"/>
        <w:rPr>
          <w:sz w:val="18"/>
        </w:rPr>
        <w:sectPr>
          <w:headerReference w:type="default" r:id="rId53"/>
          <w:footerReference w:type="default" r:id="rId54"/>
          <w:pgSz w:w="11910" w:h="15880"/>
          <w:pgMar w:header="655" w:footer="544" w:top="840" w:bottom="740" w:left="620" w:right="600"/>
        </w:sectPr>
      </w:pPr>
    </w:p>
    <w:p>
      <w:pPr>
        <w:pStyle w:val="BodyText"/>
        <w:spacing w:before="85"/>
        <w:ind w:left="0"/>
        <w:rPr>
          <w:sz w:val="14"/>
        </w:rPr>
      </w:pPr>
    </w:p>
    <w:p>
      <w:pPr>
        <w:spacing w:before="0"/>
        <w:ind w:left="131" w:right="0" w:firstLine="0"/>
        <w:jc w:val="left"/>
        <w:rPr>
          <w:b/>
          <w:sz w:val="14"/>
        </w:rPr>
      </w:pPr>
      <w:bookmarkStart w:name="_bookmark20" w:id="31"/>
      <w:bookmarkEnd w:id="31"/>
      <w:r>
        <w:rPr/>
      </w:r>
      <w:r>
        <w:rPr>
          <w:b/>
          <w:w w:val="110"/>
          <w:sz w:val="14"/>
        </w:rPr>
        <w:t>Table</w:t>
      </w:r>
      <w:r>
        <w:rPr>
          <w:b/>
          <w:spacing w:val="1"/>
          <w:w w:val="110"/>
          <w:sz w:val="14"/>
        </w:rPr>
        <w:t> </w:t>
      </w:r>
      <w:r>
        <w:rPr>
          <w:b/>
          <w:spacing w:val="-10"/>
          <w:w w:val="110"/>
          <w:sz w:val="14"/>
        </w:rPr>
        <w:t>5</w:t>
      </w:r>
    </w:p>
    <w:p>
      <w:pPr>
        <w:spacing w:before="19"/>
        <w:ind w:left="131" w:right="0" w:firstLine="0"/>
        <w:jc w:val="left"/>
        <w:rPr>
          <w:sz w:val="14"/>
        </w:rPr>
      </w:pPr>
      <w:r>
        <w:rPr/>
        <mc:AlternateContent>
          <mc:Choice Requires="wps">
            <w:drawing>
              <wp:anchor distT="0" distB="0" distL="0" distR="0" allowOverlap="1" layoutInCell="1" locked="0" behindDoc="0" simplePos="0" relativeHeight="15744512">
                <wp:simplePos x="0" y="0"/>
                <wp:positionH relativeFrom="page">
                  <wp:posOffset>439583</wp:posOffset>
                </wp:positionH>
                <wp:positionV relativeFrom="paragraph">
                  <wp:posOffset>156759</wp:posOffset>
                </wp:positionV>
                <wp:extent cx="6713220" cy="427990"/>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6713220" cy="42799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1"/>
                              <w:gridCol w:w="727"/>
                              <w:gridCol w:w="1249"/>
                              <w:gridCol w:w="565"/>
                              <w:gridCol w:w="888"/>
                              <w:gridCol w:w="1254"/>
                              <w:gridCol w:w="5431"/>
                            </w:tblGrid>
                            <w:tr>
                              <w:trPr>
                                <w:trHeight w:val="253" w:hRule="atLeast"/>
                              </w:trPr>
                              <w:tc>
                                <w:tcPr>
                                  <w:tcW w:w="341" w:type="dxa"/>
                                  <w:tcBorders>
                                    <w:top w:val="single" w:sz="4" w:space="0" w:color="000000"/>
                                    <w:bottom w:val="single" w:sz="4" w:space="0" w:color="000000"/>
                                  </w:tcBorders>
                                </w:tcPr>
                                <w:p>
                                  <w:pPr>
                                    <w:pStyle w:val="TableParagraph"/>
                                    <w:spacing w:before="61"/>
                                    <w:ind w:left="5" w:right="9"/>
                                    <w:jc w:val="center"/>
                                    <w:rPr>
                                      <w:sz w:val="12"/>
                                    </w:rPr>
                                  </w:pPr>
                                  <w:r>
                                    <w:rPr>
                                      <w:spacing w:val="-10"/>
                                      <w:w w:val="155"/>
                                      <w:sz w:val="12"/>
                                    </w:rPr>
                                    <w:t>#</w:t>
                                  </w:r>
                                </w:p>
                              </w:tc>
                              <w:tc>
                                <w:tcPr>
                                  <w:tcW w:w="727" w:type="dxa"/>
                                  <w:tcBorders>
                                    <w:top w:val="single" w:sz="4" w:space="0" w:color="000000"/>
                                    <w:bottom w:val="single" w:sz="4" w:space="0" w:color="000000"/>
                                  </w:tcBorders>
                                </w:tcPr>
                                <w:p>
                                  <w:pPr>
                                    <w:pStyle w:val="TableParagraph"/>
                                    <w:spacing w:before="61"/>
                                    <w:ind w:left="113"/>
                                    <w:rPr>
                                      <w:sz w:val="12"/>
                                    </w:rPr>
                                  </w:pPr>
                                  <w:r>
                                    <w:rPr>
                                      <w:spacing w:val="-2"/>
                                      <w:w w:val="115"/>
                                      <w:sz w:val="12"/>
                                    </w:rPr>
                                    <w:t>Feature</w:t>
                                  </w:r>
                                </w:p>
                              </w:tc>
                              <w:tc>
                                <w:tcPr>
                                  <w:tcW w:w="1249" w:type="dxa"/>
                                  <w:tcBorders>
                                    <w:top w:val="single" w:sz="4" w:space="0" w:color="000000"/>
                                    <w:bottom w:val="single" w:sz="4" w:space="0" w:color="000000"/>
                                  </w:tcBorders>
                                </w:tcPr>
                                <w:p>
                                  <w:pPr>
                                    <w:pStyle w:val="TableParagraph"/>
                                    <w:spacing w:before="61"/>
                                    <w:ind w:left="187"/>
                                    <w:rPr>
                                      <w:sz w:val="12"/>
                                    </w:rPr>
                                  </w:pPr>
                                  <w:r>
                                    <w:rPr>
                                      <w:spacing w:val="-2"/>
                                      <w:w w:val="115"/>
                                      <w:sz w:val="12"/>
                                    </w:rPr>
                                    <w:t>Description</w:t>
                                  </w:r>
                                </w:p>
                              </w:tc>
                              <w:tc>
                                <w:tcPr>
                                  <w:tcW w:w="565" w:type="dxa"/>
                                  <w:tcBorders>
                                    <w:top w:val="single" w:sz="4" w:space="0" w:color="000000"/>
                                    <w:bottom w:val="single" w:sz="4" w:space="0" w:color="000000"/>
                                  </w:tcBorders>
                                </w:tcPr>
                                <w:p>
                                  <w:pPr>
                                    <w:pStyle w:val="TableParagraph"/>
                                    <w:spacing w:before="61"/>
                                    <w:ind w:right="162"/>
                                    <w:jc w:val="right"/>
                                    <w:rPr>
                                      <w:sz w:val="12"/>
                                    </w:rPr>
                                  </w:pPr>
                                  <w:r>
                                    <w:rPr>
                                      <w:spacing w:val="-10"/>
                                      <w:w w:val="155"/>
                                      <w:sz w:val="12"/>
                                    </w:rPr>
                                    <w:t>#</w:t>
                                  </w:r>
                                </w:p>
                              </w:tc>
                              <w:tc>
                                <w:tcPr>
                                  <w:tcW w:w="888" w:type="dxa"/>
                                  <w:tcBorders>
                                    <w:top w:val="single" w:sz="4" w:space="0" w:color="000000"/>
                                    <w:bottom w:val="single" w:sz="4" w:space="0" w:color="000000"/>
                                  </w:tcBorders>
                                </w:tcPr>
                                <w:p>
                                  <w:pPr>
                                    <w:pStyle w:val="TableParagraph"/>
                                    <w:spacing w:before="61"/>
                                    <w:ind w:left="148"/>
                                    <w:rPr>
                                      <w:sz w:val="12"/>
                                    </w:rPr>
                                  </w:pPr>
                                  <w:r>
                                    <w:rPr>
                                      <w:spacing w:val="-2"/>
                                      <w:w w:val="115"/>
                                      <w:sz w:val="12"/>
                                    </w:rPr>
                                    <w:t>Feature</w:t>
                                  </w:r>
                                </w:p>
                              </w:tc>
                              <w:tc>
                                <w:tcPr>
                                  <w:tcW w:w="1254" w:type="dxa"/>
                                  <w:tcBorders>
                                    <w:top w:val="single" w:sz="4" w:space="0" w:color="000000"/>
                                    <w:bottom w:val="single" w:sz="4" w:space="0" w:color="000000"/>
                                  </w:tcBorders>
                                </w:tcPr>
                                <w:p>
                                  <w:pPr>
                                    <w:pStyle w:val="TableParagraph"/>
                                    <w:spacing w:before="61"/>
                                    <w:ind w:left="110"/>
                                    <w:rPr>
                                      <w:sz w:val="12"/>
                                    </w:rPr>
                                  </w:pPr>
                                  <w:r>
                                    <w:rPr>
                                      <w:spacing w:val="-2"/>
                                      <w:w w:val="115"/>
                                      <w:sz w:val="12"/>
                                    </w:rPr>
                                    <w:t>Description</w:t>
                                  </w:r>
                                </w:p>
                              </w:tc>
                              <w:tc>
                                <w:tcPr>
                                  <w:tcW w:w="5431" w:type="dxa"/>
                                </w:tcPr>
                                <w:p>
                                  <w:pPr>
                                    <w:pStyle w:val="TableParagraph"/>
                                    <w:spacing w:line="173" w:lineRule="exact" w:before="60"/>
                                    <w:ind w:left="355"/>
                                    <w:rPr>
                                      <w:sz w:val="16"/>
                                    </w:rPr>
                                  </w:pPr>
                                  <w:r>
                                    <w:rPr>
                                      <w:w w:val="105"/>
                                      <w:sz w:val="16"/>
                                    </w:rPr>
                                    <w:t>the</w:t>
                                  </w:r>
                                  <w:r>
                                    <w:rPr>
                                      <w:spacing w:val="11"/>
                                      <w:w w:val="105"/>
                                      <w:sz w:val="16"/>
                                    </w:rPr>
                                    <w:t> </w:t>
                                  </w:r>
                                  <w:r>
                                    <w:rPr>
                                      <w:w w:val="105"/>
                                      <w:sz w:val="16"/>
                                    </w:rPr>
                                    <w:t>URL</w:t>
                                  </w:r>
                                  <w:r>
                                    <w:rPr>
                                      <w:spacing w:val="12"/>
                                      <w:w w:val="105"/>
                                      <w:sz w:val="16"/>
                                    </w:rPr>
                                    <w:t> </w:t>
                                  </w:r>
                                  <w:r>
                                    <w:rPr>
                                      <w:w w:val="105"/>
                                      <w:sz w:val="16"/>
                                    </w:rPr>
                                    <w:t>templates</w:t>
                                  </w:r>
                                  <w:r>
                                    <w:rPr>
                                      <w:spacing w:val="11"/>
                                      <w:w w:val="105"/>
                                      <w:sz w:val="16"/>
                                    </w:rPr>
                                    <w:t> </w:t>
                                  </w:r>
                                  <w:r>
                                    <w:rPr>
                                      <w:w w:val="105"/>
                                      <w:sz w:val="16"/>
                                    </w:rPr>
                                    <w:t>of</w:t>
                                  </w:r>
                                  <w:r>
                                    <w:rPr>
                                      <w:spacing w:val="12"/>
                                      <w:w w:val="105"/>
                                      <w:sz w:val="16"/>
                                    </w:rPr>
                                    <w:t> </w:t>
                                  </w:r>
                                  <w:r>
                                    <w:rPr>
                                      <w:w w:val="105"/>
                                      <w:sz w:val="16"/>
                                    </w:rPr>
                                    <w:t>the</w:t>
                                  </w:r>
                                  <w:r>
                                    <w:rPr>
                                      <w:spacing w:val="12"/>
                                      <w:w w:val="105"/>
                                      <w:sz w:val="16"/>
                                    </w:rPr>
                                    <w:t> </w:t>
                                  </w:r>
                                  <w:r>
                                    <w:rPr>
                                      <w:w w:val="105"/>
                                      <w:sz w:val="16"/>
                                    </w:rPr>
                                    <w:t>HTTP</w:t>
                                  </w:r>
                                  <w:r>
                                    <w:rPr>
                                      <w:spacing w:val="11"/>
                                      <w:w w:val="105"/>
                                      <w:sz w:val="16"/>
                                    </w:rPr>
                                    <w:t> </w:t>
                                  </w:r>
                                  <w:r>
                                    <w:rPr>
                                      <w:w w:val="105"/>
                                      <w:sz w:val="16"/>
                                    </w:rPr>
                                    <w:t>CSIC</w:t>
                                  </w:r>
                                  <w:r>
                                    <w:rPr>
                                      <w:spacing w:val="11"/>
                                      <w:w w:val="105"/>
                                      <w:sz w:val="16"/>
                                    </w:rPr>
                                    <w:t> </w:t>
                                  </w:r>
                                  <w:r>
                                    <w:rPr>
                                      <w:w w:val="105"/>
                                      <w:sz w:val="16"/>
                                    </w:rPr>
                                    <w:t>2010</w:t>
                                  </w:r>
                                  <w:r>
                                    <w:rPr>
                                      <w:spacing w:val="11"/>
                                      <w:w w:val="105"/>
                                      <w:sz w:val="16"/>
                                    </w:rPr>
                                    <w:t> </w:t>
                                  </w:r>
                                  <w:r>
                                    <w:rPr>
                                      <w:w w:val="105"/>
                                      <w:sz w:val="16"/>
                                    </w:rPr>
                                    <w:t>are</w:t>
                                  </w:r>
                                  <w:r>
                                    <w:rPr>
                                      <w:spacing w:val="12"/>
                                      <w:w w:val="105"/>
                                      <w:sz w:val="16"/>
                                    </w:rPr>
                                    <w:t> </w:t>
                                  </w:r>
                                  <w:r>
                                    <w:rPr>
                                      <w:w w:val="105"/>
                                      <w:sz w:val="16"/>
                                    </w:rPr>
                                    <w:t>fed</w:t>
                                  </w:r>
                                  <w:r>
                                    <w:rPr>
                                      <w:spacing w:val="11"/>
                                      <w:w w:val="105"/>
                                      <w:sz w:val="16"/>
                                    </w:rPr>
                                    <w:t> </w:t>
                                  </w:r>
                                  <w:r>
                                    <w:rPr>
                                      <w:w w:val="105"/>
                                      <w:sz w:val="16"/>
                                    </w:rPr>
                                    <w:t>into</w:t>
                                  </w:r>
                                  <w:r>
                                    <w:rPr>
                                      <w:spacing w:val="12"/>
                                      <w:w w:val="105"/>
                                      <w:sz w:val="16"/>
                                    </w:rPr>
                                    <w:t> </w:t>
                                  </w:r>
                                  <w:r>
                                    <w:rPr>
                                      <w:w w:val="105"/>
                                      <w:sz w:val="16"/>
                                    </w:rPr>
                                    <w:t>the</w:t>
                                  </w:r>
                                  <w:r>
                                    <w:rPr>
                                      <w:spacing w:val="12"/>
                                      <w:w w:val="105"/>
                                      <w:sz w:val="16"/>
                                    </w:rPr>
                                    <w:t> </w:t>
                                  </w:r>
                                  <w:r>
                                    <w:rPr>
                                      <w:w w:val="105"/>
                                      <w:sz w:val="16"/>
                                    </w:rPr>
                                    <w:t>input</w:t>
                                  </w:r>
                                  <w:r>
                                    <w:rPr>
                                      <w:spacing w:val="11"/>
                                      <w:w w:val="105"/>
                                      <w:sz w:val="16"/>
                                    </w:rPr>
                                    <w:t> </w:t>
                                  </w:r>
                                  <w:r>
                                    <w:rPr>
                                      <w:w w:val="105"/>
                                      <w:sz w:val="16"/>
                                    </w:rPr>
                                    <w:t>of</w:t>
                                  </w:r>
                                  <w:r>
                                    <w:rPr>
                                      <w:spacing w:val="12"/>
                                      <w:w w:val="105"/>
                                      <w:sz w:val="16"/>
                                    </w:rPr>
                                    <w:t> </w:t>
                                  </w:r>
                                  <w:r>
                                    <w:rPr>
                                      <w:spacing w:val="-5"/>
                                      <w:w w:val="105"/>
                                      <w:sz w:val="16"/>
                                    </w:rPr>
                                    <w:t>the</w:t>
                                  </w:r>
                                </w:p>
                              </w:tc>
                            </w:tr>
                            <w:tr>
                              <w:trPr>
                                <w:trHeight w:val="401" w:hRule="atLeast"/>
                              </w:trPr>
                              <w:tc>
                                <w:tcPr>
                                  <w:tcW w:w="341" w:type="dxa"/>
                                  <w:tcBorders>
                                    <w:top w:val="single" w:sz="4" w:space="0" w:color="000000"/>
                                  </w:tcBorders>
                                </w:tcPr>
                                <w:p>
                                  <w:pPr>
                                    <w:pStyle w:val="TableParagraph"/>
                                    <w:spacing w:before="61"/>
                                    <w:ind w:left="9" w:right="4"/>
                                    <w:jc w:val="center"/>
                                    <w:rPr>
                                      <w:sz w:val="12"/>
                                    </w:rPr>
                                  </w:pPr>
                                  <w:r>
                                    <w:rPr>
                                      <w:spacing w:val="-5"/>
                                      <w:w w:val="120"/>
                                      <w:sz w:val="12"/>
                                    </w:rPr>
                                    <w:t>1.</w:t>
                                  </w:r>
                                </w:p>
                              </w:tc>
                              <w:tc>
                                <w:tcPr>
                                  <w:tcW w:w="727" w:type="dxa"/>
                                  <w:tcBorders>
                                    <w:top w:val="single" w:sz="4" w:space="0" w:color="000000"/>
                                  </w:tcBorders>
                                </w:tcPr>
                                <w:p>
                                  <w:pPr>
                                    <w:pStyle w:val="TableParagraph"/>
                                    <w:spacing w:before="61"/>
                                    <w:ind w:left="113"/>
                                    <w:rPr>
                                      <w:sz w:val="12"/>
                                    </w:rPr>
                                  </w:pPr>
                                  <w:r>
                                    <w:rPr>
                                      <w:spacing w:val="-2"/>
                                      <w:w w:val="120"/>
                                      <w:sz w:val="12"/>
                                    </w:rPr>
                                    <w:t>reqlen</w:t>
                                  </w:r>
                                </w:p>
                              </w:tc>
                              <w:tc>
                                <w:tcPr>
                                  <w:tcW w:w="1249" w:type="dxa"/>
                                  <w:tcBorders>
                                    <w:top w:val="single" w:sz="4" w:space="0" w:color="000000"/>
                                  </w:tcBorders>
                                </w:tcPr>
                                <w:p>
                                  <w:pPr>
                                    <w:pStyle w:val="TableParagraph"/>
                                    <w:spacing w:line="170" w:lineRule="atLeast" w:before="29"/>
                                    <w:ind w:left="187"/>
                                    <w:rPr>
                                      <w:sz w:val="12"/>
                                    </w:rPr>
                                  </w:pPr>
                                  <w:r>
                                    <w:rPr>
                                      <w:w w:val="115"/>
                                      <w:sz w:val="12"/>
                                    </w:rPr>
                                    <w:t>Length</w:t>
                                  </w:r>
                                  <w:r>
                                    <w:rPr>
                                      <w:spacing w:val="-9"/>
                                      <w:w w:val="115"/>
                                      <w:sz w:val="12"/>
                                    </w:rPr>
                                    <w:t> </w:t>
                                  </w:r>
                                  <w:r>
                                    <w:rPr>
                                      <w:w w:val="115"/>
                                      <w:sz w:val="12"/>
                                    </w:rPr>
                                    <w:t>of</w:t>
                                  </w:r>
                                  <w:r>
                                    <w:rPr>
                                      <w:spacing w:val="-9"/>
                                      <w:w w:val="115"/>
                                      <w:sz w:val="12"/>
                                    </w:rPr>
                                    <w:t> </w:t>
                                  </w:r>
                                  <w:r>
                                    <w:rPr>
                                      <w:w w:val="115"/>
                                      <w:sz w:val="12"/>
                                    </w:rPr>
                                    <w:t>the</w:t>
                                  </w:r>
                                  <w:r>
                                    <w:rPr>
                                      <w:spacing w:val="40"/>
                                      <w:w w:val="115"/>
                                      <w:sz w:val="12"/>
                                    </w:rPr>
                                    <w:t> </w:t>
                                  </w:r>
                                  <w:r>
                                    <w:rPr>
                                      <w:spacing w:val="-2"/>
                                      <w:w w:val="115"/>
                                      <w:sz w:val="12"/>
                                    </w:rPr>
                                    <w:t>request</w:t>
                                  </w:r>
                                </w:p>
                              </w:tc>
                              <w:tc>
                                <w:tcPr>
                                  <w:tcW w:w="565" w:type="dxa"/>
                                  <w:tcBorders>
                                    <w:top w:val="single" w:sz="4" w:space="0" w:color="000000"/>
                                  </w:tcBorders>
                                </w:tcPr>
                                <w:p>
                                  <w:pPr>
                                    <w:pStyle w:val="TableParagraph"/>
                                    <w:spacing w:before="61"/>
                                    <w:ind w:right="149"/>
                                    <w:jc w:val="right"/>
                                    <w:rPr>
                                      <w:sz w:val="12"/>
                                    </w:rPr>
                                  </w:pPr>
                                  <w:r>
                                    <w:rPr>
                                      <w:spacing w:val="-5"/>
                                      <w:w w:val="120"/>
                                      <w:sz w:val="12"/>
                                    </w:rPr>
                                    <w:t>9.</w:t>
                                  </w:r>
                                </w:p>
                              </w:tc>
                              <w:tc>
                                <w:tcPr>
                                  <w:tcW w:w="888" w:type="dxa"/>
                                  <w:tcBorders>
                                    <w:top w:val="single" w:sz="4" w:space="0" w:color="000000"/>
                                  </w:tcBorders>
                                </w:tcPr>
                                <w:p>
                                  <w:pPr>
                                    <w:pStyle w:val="TableParagraph"/>
                                    <w:spacing w:before="61"/>
                                    <w:ind w:left="148"/>
                                    <w:rPr>
                                      <w:sz w:val="12"/>
                                    </w:rPr>
                                  </w:pPr>
                                  <w:r>
                                    <w:rPr>
                                      <w:spacing w:val="-2"/>
                                      <w:w w:val="120"/>
                                      <w:sz w:val="12"/>
                                    </w:rPr>
                                    <w:t>nletterpath</w:t>
                                  </w:r>
                                </w:p>
                              </w:tc>
                              <w:tc>
                                <w:tcPr>
                                  <w:tcW w:w="1254" w:type="dxa"/>
                                  <w:tcBorders>
                                    <w:top w:val="single" w:sz="4" w:space="0" w:color="000000"/>
                                  </w:tcBorders>
                                </w:tcPr>
                                <w:p>
                                  <w:pPr>
                                    <w:pStyle w:val="TableParagraph"/>
                                    <w:spacing w:line="170" w:lineRule="atLeast" w:before="29"/>
                                    <w:ind w:left="110" w:right="128"/>
                                    <w:rPr>
                                      <w:sz w:val="12"/>
                                    </w:rPr>
                                  </w:pPr>
                                  <w:r>
                                    <w:rPr>
                                      <w:w w:val="115"/>
                                      <w:sz w:val="12"/>
                                    </w:rPr>
                                    <w:t>Number</w:t>
                                  </w:r>
                                  <w:r>
                                    <w:rPr>
                                      <w:spacing w:val="-2"/>
                                      <w:w w:val="115"/>
                                      <w:sz w:val="12"/>
                                    </w:rPr>
                                    <w:t> </w:t>
                                  </w:r>
                                  <w:r>
                                    <w:rPr>
                                      <w:w w:val="115"/>
                                      <w:sz w:val="12"/>
                                    </w:rPr>
                                    <w:t>of</w:t>
                                  </w:r>
                                  <w:r>
                                    <w:rPr>
                                      <w:spacing w:val="-2"/>
                                      <w:w w:val="115"/>
                                      <w:sz w:val="12"/>
                                    </w:rPr>
                                    <w:t> </w:t>
                                  </w:r>
                                  <w:r>
                                    <w:rPr>
                                      <w:w w:val="115"/>
                                      <w:sz w:val="12"/>
                                    </w:rPr>
                                    <w:t>letters</w:t>
                                  </w:r>
                                  <w:r>
                                    <w:rPr>
                                      <w:spacing w:val="40"/>
                                      <w:w w:val="115"/>
                                      <w:sz w:val="12"/>
                                    </w:rPr>
                                    <w:t> </w:t>
                                  </w:r>
                                  <w:r>
                                    <w:rPr>
                                      <w:w w:val="115"/>
                                      <w:sz w:val="12"/>
                                    </w:rPr>
                                    <w:t>char</w:t>
                                  </w:r>
                                  <w:r>
                                    <w:rPr>
                                      <w:spacing w:val="12"/>
                                      <w:w w:val="115"/>
                                      <w:sz w:val="12"/>
                                    </w:rPr>
                                    <w:t> </w:t>
                                  </w:r>
                                  <w:r>
                                    <w:rPr>
                                      <w:w w:val="115"/>
                                      <w:sz w:val="12"/>
                                    </w:rPr>
                                    <w:t>in</w:t>
                                  </w:r>
                                  <w:r>
                                    <w:rPr>
                                      <w:spacing w:val="13"/>
                                      <w:w w:val="115"/>
                                      <w:sz w:val="12"/>
                                    </w:rPr>
                                    <w:t> </w:t>
                                  </w:r>
                                  <w:r>
                                    <w:rPr>
                                      <w:w w:val="115"/>
                                      <w:sz w:val="12"/>
                                    </w:rPr>
                                    <w:t>the</w:t>
                                  </w:r>
                                  <w:r>
                                    <w:rPr>
                                      <w:spacing w:val="11"/>
                                      <w:w w:val="115"/>
                                      <w:sz w:val="12"/>
                                    </w:rPr>
                                    <w:t> </w:t>
                                  </w:r>
                                  <w:r>
                                    <w:rPr>
                                      <w:w w:val="115"/>
                                      <w:sz w:val="12"/>
                                    </w:rPr>
                                    <w:t>path</w:t>
                                  </w:r>
                                  <w:r>
                                    <w:rPr>
                                      <w:spacing w:val="12"/>
                                      <w:w w:val="115"/>
                                      <w:sz w:val="12"/>
                                    </w:rPr>
                                    <w:t> </w:t>
                                  </w:r>
                                  <w:r>
                                    <w:rPr>
                                      <w:spacing w:val="-10"/>
                                      <w:w w:val="115"/>
                                      <w:sz w:val="12"/>
                                    </w:rPr>
                                    <w:t>*</w:t>
                                  </w:r>
                                </w:p>
                              </w:tc>
                              <w:tc>
                                <w:tcPr>
                                  <w:tcW w:w="5431" w:type="dxa"/>
                                </w:tcPr>
                                <w:p>
                                  <w:pPr>
                                    <w:pStyle w:val="TableParagraph"/>
                                    <w:spacing w:before="5"/>
                                    <w:ind w:left="355"/>
                                    <w:rPr>
                                      <w:sz w:val="16"/>
                                    </w:rPr>
                                  </w:pPr>
                                  <w:r>
                                    <w:rPr>
                                      <w:w w:val="110"/>
                                      <w:sz w:val="16"/>
                                    </w:rPr>
                                    <w:t>model.</w:t>
                                  </w:r>
                                  <w:r>
                                    <w:rPr>
                                      <w:spacing w:val="29"/>
                                      <w:w w:val="110"/>
                                      <w:sz w:val="16"/>
                                    </w:rPr>
                                    <w:t> </w:t>
                                  </w:r>
                                  <w:r>
                                    <w:rPr>
                                      <w:w w:val="110"/>
                                      <w:sz w:val="16"/>
                                    </w:rPr>
                                    <w:t>In</w:t>
                                  </w:r>
                                  <w:r>
                                    <w:rPr>
                                      <w:spacing w:val="28"/>
                                      <w:w w:val="110"/>
                                      <w:sz w:val="16"/>
                                    </w:rPr>
                                    <w:t> </w:t>
                                  </w:r>
                                  <w:r>
                                    <w:rPr>
                                      <w:w w:val="110"/>
                                      <w:sz w:val="16"/>
                                    </w:rPr>
                                    <w:t>experiments,</w:t>
                                  </w:r>
                                  <w:r>
                                    <w:rPr>
                                      <w:spacing w:val="30"/>
                                      <w:w w:val="110"/>
                                      <w:sz w:val="16"/>
                                    </w:rPr>
                                    <w:t> </w:t>
                                  </w:r>
                                  <w:r>
                                    <w:rPr>
                                      <w:w w:val="110"/>
                                      <w:sz w:val="16"/>
                                    </w:rPr>
                                    <w:t>a</w:t>
                                  </w:r>
                                  <w:r>
                                    <w:rPr>
                                      <w:spacing w:val="29"/>
                                      <w:w w:val="110"/>
                                      <w:sz w:val="16"/>
                                    </w:rPr>
                                    <w:t> </w:t>
                                  </w:r>
                                  <w:r>
                                    <w:rPr>
                                      <w:w w:val="110"/>
                                      <w:sz w:val="16"/>
                                    </w:rPr>
                                    <w:t>total</w:t>
                                  </w:r>
                                  <w:r>
                                    <w:rPr>
                                      <w:spacing w:val="29"/>
                                      <w:w w:val="110"/>
                                      <w:sz w:val="16"/>
                                    </w:rPr>
                                    <w:t> </w:t>
                                  </w:r>
                                  <w:r>
                                    <w:rPr>
                                      <w:w w:val="110"/>
                                      <w:sz w:val="16"/>
                                    </w:rPr>
                                    <w:t>of</w:t>
                                  </w:r>
                                  <w:r>
                                    <w:rPr>
                                      <w:spacing w:val="29"/>
                                      <w:w w:val="110"/>
                                      <w:sz w:val="16"/>
                                    </w:rPr>
                                    <w:t> </w:t>
                                  </w:r>
                                  <w:r>
                                    <w:rPr>
                                      <w:w w:val="110"/>
                                      <w:sz w:val="16"/>
                                    </w:rPr>
                                    <w:t>71,484</w:t>
                                  </w:r>
                                  <w:r>
                                    <w:rPr>
                                      <w:spacing w:val="29"/>
                                      <w:w w:val="110"/>
                                      <w:sz w:val="16"/>
                                    </w:rPr>
                                    <w:t> </w:t>
                                  </w:r>
                                  <w:r>
                                    <w:rPr>
                                      <w:w w:val="110"/>
                                      <w:sz w:val="16"/>
                                    </w:rPr>
                                    <w:t>samples</w:t>
                                  </w:r>
                                  <w:r>
                                    <w:rPr>
                                      <w:spacing w:val="29"/>
                                      <w:w w:val="110"/>
                                      <w:sz w:val="16"/>
                                    </w:rPr>
                                    <w:t> </w:t>
                                  </w:r>
                                  <w:r>
                                    <w:rPr>
                                      <w:w w:val="110"/>
                                      <w:sz w:val="16"/>
                                    </w:rPr>
                                    <w:t>are</w:t>
                                  </w:r>
                                  <w:r>
                                    <w:rPr>
                                      <w:spacing w:val="29"/>
                                      <w:w w:val="110"/>
                                      <w:sz w:val="16"/>
                                    </w:rPr>
                                    <w:t> </w:t>
                                  </w:r>
                                  <w:r>
                                    <w:rPr>
                                      <w:w w:val="110"/>
                                      <w:sz w:val="16"/>
                                    </w:rPr>
                                    <w:t>used.</w:t>
                                  </w:r>
                                  <w:r>
                                    <w:rPr>
                                      <w:spacing w:val="28"/>
                                      <w:w w:val="110"/>
                                      <w:sz w:val="16"/>
                                    </w:rPr>
                                    <w:t> </w:t>
                                  </w:r>
                                  <w:hyperlink w:history="true" w:anchor="_bookmark19">
                                    <w:r>
                                      <w:rPr>
                                        <w:color w:val="2196D1"/>
                                        <w:w w:val="110"/>
                                        <w:sz w:val="16"/>
                                      </w:rPr>
                                      <w:t>Table</w:t>
                                    </w:r>
                                    <w:r>
                                      <w:rPr>
                                        <w:color w:val="2196D1"/>
                                        <w:spacing w:val="30"/>
                                        <w:w w:val="110"/>
                                        <w:sz w:val="16"/>
                                      </w:rPr>
                                      <w:t> </w:t>
                                    </w:r>
                                    <w:r>
                                      <w:rPr>
                                        <w:color w:val="2196D1"/>
                                        <w:spacing w:val="-12"/>
                                        <w:w w:val="110"/>
                                        <w:sz w:val="16"/>
                                      </w:rPr>
                                      <w:t>4</w:t>
                                    </w:r>
                                  </w:hyperlink>
                                </w:p>
                                <w:p>
                                  <w:pPr>
                                    <w:pStyle w:val="TableParagraph"/>
                                    <w:spacing w:line="166" w:lineRule="exact" w:before="26"/>
                                    <w:ind w:left="355"/>
                                    <w:rPr>
                                      <w:sz w:val="16"/>
                                    </w:rPr>
                                  </w:pPr>
                                  <w:r>
                                    <w:rPr>
                                      <w:w w:val="110"/>
                                      <w:sz w:val="16"/>
                                    </w:rPr>
                                    <w:t>represents</w:t>
                                  </w:r>
                                  <w:r>
                                    <w:rPr>
                                      <w:spacing w:val="15"/>
                                      <w:w w:val="110"/>
                                      <w:sz w:val="16"/>
                                    </w:rPr>
                                    <w:t> </w:t>
                                  </w:r>
                                  <w:r>
                                    <w:rPr>
                                      <w:w w:val="110"/>
                                      <w:sz w:val="16"/>
                                    </w:rPr>
                                    <w:t>the</w:t>
                                  </w:r>
                                  <w:r>
                                    <w:rPr>
                                      <w:spacing w:val="15"/>
                                      <w:w w:val="110"/>
                                      <w:sz w:val="16"/>
                                    </w:rPr>
                                    <w:t> </w:t>
                                  </w:r>
                                  <w:r>
                                    <w:rPr>
                                      <w:w w:val="110"/>
                                      <w:sz w:val="16"/>
                                    </w:rPr>
                                    <w:t>results</w:t>
                                  </w:r>
                                  <w:r>
                                    <w:rPr>
                                      <w:spacing w:val="16"/>
                                      <w:w w:val="110"/>
                                      <w:sz w:val="16"/>
                                    </w:rPr>
                                    <w:t> </w:t>
                                  </w:r>
                                  <w:r>
                                    <w:rPr>
                                      <w:w w:val="110"/>
                                      <w:sz w:val="16"/>
                                    </w:rPr>
                                    <w:t>of</w:t>
                                  </w:r>
                                  <w:r>
                                    <w:rPr>
                                      <w:spacing w:val="15"/>
                                      <w:w w:val="110"/>
                                      <w:sz w:val="16"/>
                                    </w:rPr>
                                    <w:t> </w:t>
                                  </w:r>
                                  <w:r>
                                    <w:rPr>
                                      <w:w w:val="110"/>
                                      <w:sz w:val="16"/>
                                    </w:rPr>
                                    <w:t>the</w:t>
                                  </w:r>
                                  <w:r>
                                    <w:rPr>
                                      <w:spacing w:val="15"/>
                                      <w:w w:val="110"/>
                                      <w:sz w:val="16"/>
                                    </w:rPr>
                                    <w:t> </w:t>
                                  </w:r>
                                  <w:r>
                                    <w:rPr>
                                      <w:w w:val="110"/>
                                      <w:sz w:val="16"/>
                                    </w:rPr>
                                    <w:t>provided</w:t>
                                  </w:r>
                                  <w:r>
                                    <w:rPr>
                                      <w:spacing w:val="16"/>
                                      <w:w w:val="110"/>
                                      <w:sz w:val="16"/>
                                    </w:rPr>
                                    <w:t> </w:t>
                                  </w:r>
                                  <w:r>
                                    <w:rPr>
                                      <w:w w:val="110"/>
                                      <w:sz w:val="16"/>
                                    </w:rPr>
                                    <w:t>experiments</w:t>
                                  </w:r>
                                  <w:r>
                                    <w:rPr>
                                      <w:spacing w:val="15"/>
                                      <w:w w:val="110"/>
                                      <w:sz w:val="16"/>
                                    </w:rPr>
                                    <w:t> </w:t>
                                  </w:r>
                                  <w:r>
                                    <w:rPr>
                                      <w:w w:val="110"/>
                                      <w:sz w:val="16"/>
                                    </w:rPr>
                                    <w:t>on</w:t>
                                  </w:r>
                                  <w:r>
                                    <w:rPr>
                                      <w:spacing w:val="15"/>
                                      <w:w w:val="110"/>
                                      <w:sz w:val="16"/>
                                    </w:rPr>
                                    <w:t> </w:t>
                                  </w:r>
                                  <w:r>
                                    <w:rPr>
                                      <w:w w:val="110"/>
                                      <w:sz w:val="16"/>
                                    </w:rPr>
                                    <w:t>the</w:t>
                                  </w:r>
                                  <w:r>
                                    <w:rPr>
                                      <w:spacing w:val="16"/>
                                      <w:w w:val="110"/>
                                      <w:sz w:val="16"/>
                                    </w:rPr>
                                    <w:t> </w:t>
                                  </w:r>
                                  <w:r>
                                    <w:rPr>
                                      <w:w w:val="110"/>
                                      <w:sz w:val="16"/>
                                    </w:rPr>
                                    <w:t>HTTP</w:t>
                                  </w:r>
                                  <w:r>
                                    <w:rPr>
                                      <w:spacing w:val="15"/>
                                      <w:w w:val="110"/>
                                      <w:sz w:val="16"/>
                                    </w:rPr>
                                    <w:t> </w:t>
                                  </w:r>
                                  <w:r>
                                    <w:rPr>
                                      <w:spacing w:val="-4"/>
                                      <w:w w:val="110"/>
                                      <w:sz w:val="16"/>
                                    </w:rPr>
                                    <w:t>CSIC</w:t>
                                  </w:r>
                                </w:p>
                              </w:tc>
                            </w:tr>
                          </w:tbl>
                          <w:p>
                            <w:pPr>
                              <w:pStyle w:val="BodyText"/>
                              <w:ind w:left="0"/>
                            </w:pPr>
                          </w:p>
                        </w:txbxContent>
                      </wps:txbx>
                      <wps:bodyPr wrap="square" lIns="0" tIns="0" rIns="0" bIns="0" rtlCol="0">
                        <a:noAutofit/>
                      </wps:bodyPr>
                    </wps:wsp>
                  </a:graphicData>
                </a:graphic>
              </wp:anchor>
            </w:drawing>
          </mc:Choice>
          <mc:Fallback>
            <w:pict>
              <v:shape style="position:absolute;margin-left:34.612900pt;margin-top:12.343246pt;width:528.6pt;height:33.7pt;mso-position-horizontal-relative:page;mso-position-vertical-relative:paragraph;z-index:15744512" type="#_x0000_t202" id="docshape8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1"/>
                        <w:gridCol w:w="727"/>
                        <w:gridCol w:w="1249"/>
                        <w:gridCol w:w="565"/>
                        <w:gridCol w:w="888"/>
                        <w:gridCol w:w="1254"/>
                        <w:gridCol w:w="5431"/>
                      </w:tblGrid>
                      <w:tr>
                        <w:trPr>
                          <w:trHeight w:val="253" w:hRule="atLeast"/>
                        </w:trPr>
                        <w:tc>
                          <w:tcPr>
                            <w:tcW w:w="341" w:type="dxa"/>
                            <w:tcBorders>
                              <w:top w:val="single" w:sz="4" w:space="0" w:color="000000"/>
                              <w:bottom w:val="single" w:sz="4" w:space="0" w:color="000000"/>
                            </w:tcBorders>
                          </w:tcPr>
                          <w:p>
                            <w:pPr>
                              <w:pStyle w:val="TableParagraph"/>
                              <w:spacing w:before="61"/>
                              <w:ind w:left="5" w:right="9"/>
                              <w:jc w:val="center"/>
                              <w:rPr>
                                <w:sz w:val="12"/>
                              </w:rPr>
                            </w:pPr>
                            <w:r>
                              <w:rPr>
                                <w:spacing w:val="-10"/>
                                <w:w w:val="155"/>
                                <w:sz w:val="12"/>
                              </w:rPr>
                              <w:t>#</w:t>
                            </w:r>
                          </w:p>
                        </w:tc>
                        <w:tc>
                          <w:tcPr>
                            <w:tcW w:w="727" w:type="dxa"/>
                            <w:tcBorders>
                              <w:top w:val="single" w:sz="4" w:space="0" w:color="000000"/>
                              <w:bottom w:val="single" w:sz="4" w:space="0" w:color="000000"/>
                            </w:tcBorders>
                          </w:tcPr>
                          <w:p>
                            <w:pPr>
                              <w:pStyle w:val="TableParagraph"/>
                              <w:spacing w:before="61"/>
                              <w:ind w:left="113"/>
                              <w:rPr>
                                <w:sz w:val="12"/>
                              </w:rPr>
                            </w:pPr>
                            <w:r>
                              <w:rPr>
                                <w:spacing w:val="-2"/>
                                <w:w w:val="115"/>
                                <w:sz w:val="12"/>
                              </w:rPr>
                              <w:t>Feature</w:t>
                            </w:r>
                          </w:p>
                        </w:tc>
                        <w:tc>
                          <w:tcPr>
                            <w:tcW w:w="1249" w:type="dxa"/>
                            <w:tcBorders>
                              <w:top w:val="single" w:sz="4" w:space="0" w:color="000000"/>
                              <w:bottom w:val="single" w:sz="4" w:space="0" w:color="000000"/>
                            </w:tcBorders>
                          </w:tcPr>
                          <w:p>
                            <w:pPr>
                              <w:pStyle w:val="TableParagraph"/>
                              <w:spacing w:before="61"/>
                              <w:ind w:left="187"/>
                              <w:rPr>
                                <w:sz w:val="12"/>
                              </w:rPr>
                            </w:pPr>
                            <w:r>
                              <w:rPr>
                                <w:spacing w:val="-2"/>
                                <w:w w:val="115"/>
                                <w:sz w:val="12"/>
                              </w:rPr>
                              <w:t>Description</w:t>
                            </w:r>
                          </w:p>
                        </w:tc>
                        <w:tc>
                          <w:tcPr>
                            <w:tcW w:w="565" w:type="dxa"/>
                            <w:tcBorders>
                              <w:top w:val="single" w:sz="4" w:space="0" w:color="000000"/>
                              <w:bottom w:val="single" w:sz="4" w:space="0" w:color="000000"/>
                            </w:tcBorders>
                          </w:tcPr>
                          <w:p>
                            <w:pPr>
                              <w:pStyle w:val="TableParagraph"/>
                              <w:spacing w:before="61"/>
                              <w:ind w:right="162"/>
                              <w:jc w:val="right"/>
                              <w:rPr>
                                <w:sz w:val="12"/>
                              </w:rPr>
                            </w:pPr>
                            <w:r>
                              <w:rPr>
                                <w:spacing w:val="-10"/>
                                <w:w w:val="155"/>
                                <w:sz w:val="12"/>
                              </w:rPr>
                              <w:t>#</w:t>
                            </w:r>
                          </w:p>
                        </w:tc>
                        <w:tc>
                          <w:tcPr>
                            <w:tcW w:w="888" w:type="dxa"/>
                            <w:tcBorders>
                              <w:top w:val="single" w:sz="4" w:space="0" w:color="000000"/>
                              <w:bottom w:val="single" w:sz="4" w:space="0" w:color="000000"/>
                            </w:tcBorders>
                          </w:tcPr>
                          <w:p>
                            <w:pPr>
                              <w:pStyle w:val="TableParagraph"/>
                              <w:spacing w:before="61"/>
                              <w:ind w:left="148"/>
                              <w:rPr>
                                <w:sz w:val="12"/>
                              </w:rPr>
                            </w:pPr>
                            <w:r>
                              <w:rPr>
                                <w:spacing w:val="-2"/>
                                <w:w w:val="115"/>
                                <w:sz w:val="12"/>
                              </w:rPr>
                              <w:t>Feature</w:t>
                            </w:r>
                          </w:p>
                        </w:tc>
                        <w:tc>
                          <w:tcPr>
                            <w:tcW w:w="1254" w:type="dxa"/>
                            <w:tcBorders>
                              <w:top w:val="single" w:sz="4" w:space="0" w:color="000000"/>
                              <w:bottom w:val="single" w:sz="4" w:space="0" w:color="000000"/>
                            </w:tcBorders>
                          </w:tcPr>
                          <w:p>
                            <w:pPr>
                              <w:pStyle w:val="TableParagraph"/>
                              <w:spacing w:before="61"/>
                              <w:ind w:left="110"/>
                              <w:rPr>
                                <w:sz w:val="12"/>
                              </w:rPr>
                            </w:pPr>
                            <w:r>
                              <w:rPr>
                                <w:spacing w:val="-2"/>
                                <w:w w:val="115"/>
                                <w:sz w:val="12"/>
                              </w:rPr>
                              <w:t>Description</w:t>
                            </w:r>
                          </w:p>
                        </w:tc>
                        <w:tc>
                          <w:tcPr>
                            <w:tcW w:w="5431" w:type="dxa"/>
                          </w:tcPr>
                          <w:p>
                            <w:pPr>
                              <w:pStyle w:val="TableParagraph"/>
                              <w:spacing w:line="173" w:lineRule="exact" w:before="60"/>
                              <w:ind w:left="355"/>
                              <w:rPr>
                                <w:sz w:val="16"/>
                              </w:rPr>
                            </w:pPr>
                            <w:r>
                              <w:rPr>
                                <w:w w:val="105"/>
                                <w:sz w:val="16"/>
                              </w:rPr>
                              <w:t>the</w:t>
                            </w:r>
                            <w:r>
                              <w:rPr>
                                <w:spacing w:val="11"/>
                                <w:w w:val="105"/>
                                <w:sz w:val="16"/>
                              </w:rPr>
                              <w:t> </w:t>
                            </w:r>
                            <w:r>
                              <w:rPr>
                                <w:w w:val="105"/>
                                <w:sz w:val="16"/>
                              </w:rPr>
                              <w:t>URL</w:t>
                            </w:r>
                            <w:r>
                              <w:rPr>
                                <w:spacing w:val="12"/>
                                <w:w w:val="105"/>
                                <w:sz w:val="16"/>
                              </w:rPr>
                              <w:t> </w:t>
                            </w:r>
                            <w:r>
                              <w:rPr>
                                <w:w w:val="105"/>
                                <w:sz w:val="16"/>
                              </w:rPr>
                              <w:t>templates</w:t>
                            </w:r>
                            <w:r>
                              <w:rPr>
                                <w:spacing w:val="11"/>
                                <w:w w:val="105"/>
                                <w:sz w:val="16"/>
                              </w:rPr>
                              <w:t> </w:t>
                            </w:r>
                            <w:r>
                              <w:rPr>
                                <w:w w:val="105"/>
                                <w:sz w:val="16"/>
                              </w:rPr>
                              <w:t>of</w:t>
                            </w:r>
                            <w:r>
                              <w:rPr>
                                <w:spacing w:val="12"/>
                                <w:w w:val="105"/>
                                <w:sz w:val="16"/>
                              </w:rPr>
                              <w:t> </w:t>
                            </w:r>
                            <w:r>
                              <w:rPr>
                                <w:w w:val="105"/>
                                <w:sz w:val="16"/>
                              </w:rPr>
                              <w:t>the</w:t>
                            </w:r>
                            <w:r>
                              <w:rPr>
                                <w:spacing w:val="12"/>
                                <w:w w:val="105"/>
                                <w:sz w:val="16"/>
                              </w:rPr>
                              <w:t> </w:t>
                            </w:r>
                            <w:r>
                              <w:rPr>
                                <w:w w:val="105"/>
                                <w:sz w:val="16"/>
                              </w:rPr>
                              <w:t>HTTP</w:t>
                            </w:r>
                            <w:r>
                              <w:rPr>
                                <w:spacing w:val="11"/>
                                <w:w w:val="105"/>
                                <w:sz w:val="16"/>
                              </w:rPr>
                              <w:t> </w:t>
                            </w:r>
                            <w:r>
                              <w:rPr>
                                <w:w w:val="105"/>
                                <w:sz w:val="16"/>
                              </w:rPr>
                              <w:t>CSIC</w:t>
                            </w:r>
                            <w:r>
                              <w:rPr>
                                <w:spacing w:val="11"/>
                                <w:w w:val="105"/>
                                <w:sz w:val="16"/>
                              </w:rPr>
                              <w:t> </w:t>
                            </w:r>
                            <w:r>
                              <w:rPr>
                                <w:w w:val="105"/>
                                <w:sz w:val="16"/>
                              </w:rPr>
                              <w:t>2010</w:t>
                            </w:r>
                            <w:r>
                              <w:rPr>
                                <w:spacing w:val="11"/>
                                <w:w w:val="105"/>
                                <w:sz w:val="16"/>
                              </w:rPr>
                              <w:t> </w:t>
                            </w:r>
                            <w:r>
                              <w:rPr>
                                <w:w w:val="105"/>
                                <w:sz w:val="16"/>
                              </w:rPr>
                              <w:t>are</w:t>
                            </w:r>
                            <w:r>
                              <w:rPr>
                                <w:spacing w:val="12"/>
                                <w:w w:val="105"/>
                                <w:sz w:val="16"/>
                              </w:rPr>
                              <w:t> </w:t>
                            </w:r>
                            <w:r>
                              <w:rPr>
                                <w:w w:val="105"/>
                                <w:sz w:val="16"/>
                              </w:rPr>
                              <w:t>fed</w:t>
                            </w:r>
                            <w:r>
                              <w:rPr>
                                <w:spacing w:val="11"/>
                                <w:w w:val="105"/>
                                <w:sz w:val="16"/>
                              </w:rPr>
                              <w:t> </w:t>
                            </w:r>
                            <w:r>
                              <w:rPr>
                                <w:w w:val="105"/>
                                <w:sz w:val="16"/>
                              </w:rPr>
                              <w:t>into</w:t>
                            </w:r>
                            <w:r>
                              <w:rPr>
                                <w:spacing w:val="12"/>
                                <w:w w:val="105"/>
                                <w:sz w:val="16"/>
                              </w:rPr>
                              <w:t> </w:t>
                            </w:r>
                            <w:r>
                              <w:rPr>
                                <w:w w:val="105"/>
                                <w:sz w:val="16"/>
                              </w:rPr>
                              <w:t>the</w:t>
                            </w:r>
                            <w:r>
                              <w:rPr>
                                <w:spacing w:val="12"/>
                                <w:w w:val="105"/>
                                <w:sz w:val="16"/>
                              </w:rPr>
                              <w:t> </w:t>
                            </w:r>
                            <w:r>
                              <w:rPr>
                                <w:w w:val="105"/>
                                <w:sz w:val="16"/>
                              </w:rPr>
                              <w:t>input</w:t>
                            </w:r>
                            <w:r>
                              <w:rPr>
                                <w:spacing w:val="11"/>
                                <w:w w:val="105"/>
                                <w:sz w:val="16"/>
                              </w:rPr>
                              <w:t> </w:t>
                            </w:r>
                            <w:r>
                              <w:rPr>
                                <w:w w:val="105"/>
                                <w:sz w:val="16"/>
                              </w:rPr>
                              <w:t>of</w:t>
                            </w:r>
                            <w:r>
                              <w:rPr>
                                <w:spacing w:val="12"/>
                                <w:w w:val="105"/>
                                <w:sz w:val="16"/>
                              </w:rPr>
                              <w:t> </w:t>
                            </w:r>
                            <w:r>
                              <w:rPr>
                                <w:spacing w:val="-5"/>
                                <w:w w:val="105"/>
                                <w:sz w:val="16"/>
                              </w:rPr>
                              <w:t>the</w:t>
                            </w:r>
                          </w:p>
                        </w:tc>
                      </w:tr>
                      <w:tr>
                        <w:trPr>
                          <w:trHeight w:val="401" w:hRule="atLeast"/>
                        </w:trPr>
                        <w:tc>
                          <w:tcPr>
                            <w:tcW w:w="341" w:type="dxa"/>
                            <w:tcBorders>
                              <w:top w:val="single" w:sz="4" w:space="0" w:color="000000"/>
                            </w:tcBorders>
                          </w:tcPr>
                          <w:p>
                            <w:pPr>
                              <w:pStyle w:val="TableParagraph"/>
                              <w:spacing w:before="61"/>
                              <w:ind w:left="9" w:right="4"/>
                              <w:jc w:val="center"/>
                              <w:rPr>
                                <w:sz w:val="12"/>
                              </w:rPr>
                            </w:pPr>
                            <w:r>
                              <w:rPr>
                                <w:spacing w:val="-5"/>
                                <w:w w:val="120"/>
                                <w:sz w:val="12"/>
                              </w:rPr>
                              <w:t>1.</w:t>
                            </w:r>
                          </w:p>
                        </w:tc>
                        <w:tc>
                          <w:tcPr>
                            <w:tcW w:w="727" w:type="dxa"/>
                            <w:tcBorders>
                              <w:top w:val="single" w:sz="4" w:space="0" w:color="000000"/>
                            </w:tcBorders>
                          </w:tcPr>
                          <w:p>
                            <w:pPr>
                              <w:pStyle w:val="TableParagraph"/>
                              <w:spacing w:before="61"/>
                              <w:ind w:left="113"/>
                              <w:rPr>
                                <w:sz w:val="12"/>
                              </w:rPr>
                            </w:pPr>
                            <w:r>
                              <w:rPr>
                                <w:spacing w:val="-2"/>
                                <w:w w:val="120"/>
                                <w:sz w:val="12"/>
                              </w:rPr>
                              <w:t>reqlen</w:t>
                            </w:r>
                          </w:p>
                        </w:tc>
                        <w:tc>
                          <w:tcPr>
                            <w:tcW w:w="1249" w:type="dxa"/>
                            <w:tcBorders>
                              <w:top w:val="single" w:sz="4" w:space="0" w:color="000000"/>
                            </w:tcBorders>
                          </w:tcPr>
                          <w:p>
                            <w:pPr>
                              <w:pStyle w:val="TableParagraph"/>
                              <w:spacing w:line="170" w:lineRule="atLeast" w:before="29"/>
                              <w:ind w:left="187"/>
                              <w:rPr>
                                <w:sz w:val="12"/>
                              </w:rPr>
                            </w:pPr>
                            <w:r>
                              <w:rPr>
                                <w:w w:val="115"/>
                                <w:sz w:val="12"/>
                              </w:rPr>
                              <w:t>Length</w:t>
                            </w:r>
                            <w:r>
                              <w:rPr>
                                <w:spacing w:val="-9"/>
                                <w:w w:val="115"/>
                                <w:sz w:val="12"/>
                              </w:rPr>
                              <w:t> </w:t>
                            </w:r>
                            <w:r>
                              <w:rPr>
                                <w:w w:val="115"/>
                                <w:sz w:val="12"/>
                              </w:rPr>
                              <w:t>of</w:t>
                            </w:r>
                            <w:r>
                              <w:rPr>
                                <w:spacing w:val="-9"/>
                                <w:w w:val="115"/>
                                <w:sz w:val="12"/>
                              </w:rPr>
                              <w:t> </w:t>
                            </w:r>
                            <w:r>
                              <w:rPr>
                                <w:w w:val="115"/>
                                <w:sz w:val="12"/>
                              </w:rPr>
                              <w:t>the</w:t>
                            </w:r>
                            <w:r>
                              <w:rPr>
                                <w:spacing w:val="40"/>
                                <w:w w:val="115"/>
                                <w:sz w:val="12"/>
                              </w:rPr>
                              <w:t> </w:t>
                            </w:r>
                            <w:r>
                              <w:rPr>
                                <w:spacing w:val="-2"/>
                                <w:w w:val="115"/>
                                <w:sz w:val="12"/>
                              </w:rPr>
                              <w:t>request</w:t>
                            </w:r>
                          </w:p>
                        </w:tc>
                        <w:tc>
                          <w:tcPr>
                            <w:tcW w:w="565" w:type="dxa"/>
                            <w:tcBorders>
                              <w:top w:val="single" w:sz="4" w:space="0" w:color="000000"/>
                            </w:tcBorders>
                          </w:tcPr>
                          <w:p>
                            <w:pPr>
                              <w:pStyle w:val="TableParagraph"/>
                              <w:spacing w:before="61"/>
                              <w:ind w:right="149"/>
                              <w:jc w:val="right"/>
                              <w:rPr>
                                <w:sz w:val="12"/>
                              </w:rPr>
                            </w:pPr>
                            <w:r>
                              <w:rPr>
                                <w:spacing w:val="-5"/>
                                <w:w w:val="120"/>
                                <w:sz w:val="12"/>
                              </w:rPr>
                              <w:t>9.</w:t>
                            </w:r>
                          </w:p>
                        </w:tc>
                        <w:tc>
                          <w:tcPr>
                            <w:tcW w:w="888" w:type="dxa"/>
                            <w:tcBorders>
                              <w:top w:val="single" w:sz="4" w:space="0" w:color="000000"/>
                            </w:tcBorders>
                          </w:tcPr>
                          <w:p>
                            <w:pPr>
                              <w:pStyle w:val="TableParagraph"/>
                              <w:spacing w:before="61"/>
                              <w:ind w:left="148"/>
                              <w:rPr>
                                <w:sz w:val="12"/>
                              </w:rPr>
                            </w:pPr>
                            <w:r>
                              <w:rPr>
                                <w:spacing w:val="-2"/>
                                <w:w w:val="120"/>
                                <w:sz w:val="12"/>
                              </w:rPr>
                              <w:t>nletterpath</w:t>
                            </w:r>
                          </w:p>
                        </w:tc>
                        <w:tc>
                          <w:tcPr>
                            <w:tcW w:w="1254" w:type="dxa"/>
                            <w:tcBorders>
                              <w:top w:val="single" w:sz="4" w:space="0" w:color="000000"/>
                            </w:tcBorders>
                          </w:tcPr>
                          <w:p>
                            <w:pPr>
                              <w:pStyle w:val="TableParagraph"/>
                              <w:spacing w:line="170" w:lineRule="atLeast" w:before="29"/>
                              <w:ind w:left="110" w:right="128"/>
                              <w:rPr>
                                <w:sz w:val="12"/>
                              </w:rPr>
                            </w:pPr>
                            <w:r>
                              <w:rPr>
                                <w:w w:val="115"/>
                                <w:sz w:val="12"/>
                              </w:rPr>
                              <w:t>Number</w:t>
                            </w:r>
                            <w:r>
                              <w:rPr>
                                <w:spacing w:val="-2"/>
                                <w:w w:val="115"/>
                                <w:sz w:val="12"/>
                              </w:rPr>
                              <w:t> </w:t>
                            </w:r>
                            <w:r>
                              <w:rPr>
                                <w:w w:val="115"/>
                                <w:sz w:val="12"/>
                              </w:rPr>
                              <w:t>of</w:t>
                            </w:r>
                            <w:r>
                              <w:rPr>
                                <w:spacing w:val="-2"/>
                                <w:w w:val="115"/>
                                <w:sz w:val="12"/>
                              </w:rPr>
                              <w:t> </w:t>
                            </w:r>
                            <w:r>
                              <w:rPr>
                                <w:w w:val="115"/>
                                <w:sz w:val="12"/>
                              </w:rPr>
                              <w:t>letters</w:t>
                            </w:r>
                            <w:r>
                              <w:rPr>
                                <w:spacing w:val="40"/>
                                <w:w w:val="115"/>
                                <w:sz w:val="12"/>
                              </w:rPr>
                              <w:t> </w:t>
                            </w:r>
                            <w:r>
                              <w:rPr>
                                <w:w w:val="115"/>
                                <w:sz w:val="12"/>
                              </w:rPr>
                              <w:t>char</w:t>
                            </w:r>
                            <w:r>
                              <w:rPr>
                                <w:spacing w:val="12"/>
                                <w:w w:val="115"/>
                                <w:sz w:val="12"/>
                              </w:rPr>
                              <w:t> </w:t>
                            </w:r>
                            <w:r>
                              <w:rPr>
                                <w:w w:val="115"/>
                                <w:sz w:val="12"/>
                              </w:rPr>
                              <w:t>in</w:t>
                            </w:r>
                            <w:r>
                              <w:rPr>
                                <w:spacing w:val="13"/>
                                <w:w w:val="115"/>
                                <w:sz w:val="12"/>
                              </w:rPr>
                              <w:t> </w:t>
                            </w:r>
                            <w:r>
                              <w:rPr>
                                <w:w w:val="115"/>
                                <w:sz w:val="12"/>
                              </w:rPr>
                              <w:t>the</w:t>
                            </w:r>
                            <w:r>
                              <w:rPr>
                                <w:spacing w:val="11"/>
                                <w:w w:val="115"/>
                                <w:sz w:val="12"/>
                              </w:rPr>
                              <w:t> </w:t>
                            </w:r>
                            <w:r>
                              <w:rPr>
                                <w:w w:val="115"/>
                                <w:sz w:val="12"/>
                              </w:rPr>
                              <w:t>path</w:t>
                            </w:r>
                            <w:r>
                              <w:rPr>
                                <w:spacing w:val="12"/>
                                <w:w w:val="115"/>
                                <w:sz w:val="12"/>
                              </w:rPr>
                              <w:t> </w:t>
                            </w:r>
                            <w:r>
                              <w:rPr>
                                <w:spacing w:val="-10"/>
                                <w:w w:val="115"/>
                                <w:sz w:val="12"/>
                              </w:rPr>
                              <w:t>*</w:t>
                            </w:r>
                          </w:p>
                        </w:tc>
                        <w:tc>
                          <w:tcPr>
                            <w:tcW w:w="5431" w:type="dxa"/>
                          </w:tcPr>
                          <w:p>
                            <w:pPr>
                              <w:pStyle w:val="TableParagraph"/>
                              <w:spacing w:before="5"/>
                              <w:ind w:left="355"/>
                              <w:rPr>
                                <w:sz w:val="16"/>
                              </w:rPr>
                            </w:pPr>
                            <w:r>
                              <w:rPr>
                                <w:w w:val="110"/>
                                <w:sz w:val="16"/>
                              </w:rPr>
                              <w:t>model.</w:t>
                            </w:r>
                            <w:r>
                              <w:rPr>
                                <w:spacing w:val="29"/>
                                <w:w w:val="110"/>
                                <w:sz w:val="16"/>
                              </w:rPr>
                              <w:t> </w:t>
                            </w:r>
                            <w:r>
                              <w:rPr>
                                <w:w w:val="110"/>
                                <w:sz w:val="16"/>
                              </w:rPr>
                              <w:t>In</w:t>
                            </w:r>
                            <w:r>
                              <w:rPr>
                                <w:spacing w:val="28"/>
                                <w:w w:val="110"/>
                                <w:sz w:val="16"/>
                              </w:rPr>
                              <w:t> </w:t>
                            </w:r>
                            <w:r>
                              <w:rPr>
                                <w:w w:val="110"/>
                                <w:sz w:val="16"/>
                              </w:rPr>
                              <w:t>experiments,</w:t>
                            </w:r>
                            <w:r>
                              <w:rPr>
                                <w:spacing w:val="30"/>
                                <w:w w:val="110"/>
                                <w:sz w:val="16"/>
                              </w:rPr>
                              <w:t> </w:t>
                            </w:r>
                            <w:r>
                              <w:rPr>
                                <w:w w:val="110"/>
                                <w:sz w:val="16"/>
                              </w:rPr>
                              <w:t>a</w:t>
                            </w:r>
                            <w:r>
                              <w:rPr>
                                <w:spacing w:val="29"/>
                                <w:w w:val="110"/>
                                <w:sz w:val="16"/>
                              </w:rPr>
                              <w:t> </w:t>
                            </w:r>
                            <w:r>
                              <w:rPr>
                                <w:w w:val="110"/>
                                <w:sz w:val="16"/>
                              </w:rPr>
                              <w:t>total</w:t>
                            </w:r>
                            <w:r>
                              <w:rPr>
                                <w:spacing w:val="29"/>
                                <w:w w:val="110"/>
                                <w:sz w:val="16"/>
                              </w:rPr>
                              <w:t> </w:t>
                            </w:r>
                            <w:r>
                              <w:rPr>
                                <w:w w:val="110"/>
                                <w:sz w:val="16"/>
                              </w:rPr>
                              <w:t>of</w:t>
                            </w:r>
                            <w:r>
                              <w:rPr>
                                <w:spacing w:val="29"/>
                                <w:w w:val="110"/>
                                <w:sz w:val="16"/>
                              </w:rPr>
                              <w:t> </w:t>
                            </w:r>
                            <w:r>
                              <w:rPr>
                                <w:w w:val="110"/>
                                <w:sz w:val="16"/>
                              </w:rPr>
                              <w:t>71,484</w:t>
                            </w:r>
                            <w:r>
                              <w:rPr>
                                <w:spacing w:val="29"/>
                                <w:w w:val="110"/>
                                <w:sz w:val="16"/>
                              </w:rPr>
                              <w:t> </w:t>
                            </w:r>
                            <w:r>
                              <w:rPr>
                                <w:w w:val="110"/>
                                <w:sz w:val="16"/>
                              </w:rPr>
                              <w:t>samples</w:t>
                            </w:r>
                            <w:r>
                              <w:rPr>
                                <w:spacing w:val="29"/>
                                <w:w w:val="110"/>
                                <w:sz w:val="16"/>
                              </w:rPr>
                              <w:t> </w:t>
                            </w:r>
                            <w:r>
                              <w:rPr>
                                <w:w w:val="110"/>
                                <w:sz w:val="16"/>
                              </w:rPr>
                              <w:t>are</w:t>
                            </w:r>
                            <w:r>
                              <w:rPr>
                                <w:spacing w:val="29"/>
                                <w:w w:val="110"/>
                                <w:sz w:val="16"/>
                              </w:rPr>
                              <w:t> </w:t>
                            </w:r>
                            <w:r>
                              <w:rPr>
                                <w:w w:val="110"/>
                                <w:sz w:val="16"/>
                              </w:rPr>
                              <w:t>used.</w:t>
                            </w:r>
                            <w:r>
                              <w:rPr>
                                <w:spacing w:val="28"/>
                                <w:w w:val="110"/>
                                <w:sz w:val="16"/>
                              </w:rPr>
                              <w:t> </w:t>
                            </w:r>
                            <w:hyperlink w:history="true" w:anchor="_bookmark19">
                              <w:r>
                                <w:rPr>
                                  <w:color w:val="2196D1"/>
                                  <w:w w:val="110"/>
                                  <w:sz w:val="16"/>
                                </w:rPr>
                                <w:t>Table</w:t>
                              </w:r>
                              <w:r>
                                <w:rPr>
                                  <w:color w:val="2196D1"/>
                                  <w:spacing w:val="30"/>
                                  <w:w w:val="110"/>
                                  <w:sz w:val="16"/>
                                </w:rPr>
                                <w:t> </w:t>
                              </w:r>
                              <w:r>
                                <w:rPr>
                                  <w:color w:val="2196D1"/>
                                  <w:spacing w:val="-12"/>
                                  <w:w w:val="110"/>
                                  <w:sz w:val="16"/>
                                </w:rPr>
                                <w:t>4</w:t>
                              </w:r>
                            </w:hyperlink>
                          </w:p>
                          <w:p>
                            <w:pPr>
                              <w:pStyle w:val="TableParagraph"/>
                              <w:spacing w:line="166" w:lineRule="exact" w:before="26"/>
                              <w:ind w:left="355"/>
                              <w:rPr>
                                <w:sz w:val="16"/>
                              </w:rPr>
                            </w:pPr>
                            <w:r>
                              <w:rPr>
                                <w:w w:val="110"/>
                                <w:sz w:val="16"/>
                              </w:rPr>
                              <w:t>represents</w:t>
                            </w:r>
                            <w:r>
                              <w:rPr>
                                <w:spacing w:val="15"/>
                                <w:w w:val="110"/>
                                <w:sz w:val="16"/>
                              </w:rPr>
                              <w:t> </w:t>
                            </w:r>
                            <w:r>
                              <w:rPr>
                                <w:w w:val="110"/>
                                <w:sz w:val="16"/>
                              </w:rPr>
                              <w:t>the</w:t>
                            </w:r>
                            <w:r>
                              <w:rPr>
                                <w:spacing w:val="15"/>
                                <w:w w:val="110"/>
                                <w:sz w:val="16"/>
                              </w:rPr>
                              <w:t> </w:t>
                            </w:r>
                            <w:r>
                              <w:rPr>
                                <w:w w:val="110"/>
                                <w:sz w:val="16"/>
                              </w:rPr>
                              <w:t>results</w:t>
                            </w:r>
                            <w:r>
                              <w:rPr>
                                <w:spacing w:val="16"/>
                                <w:w w:val="110"/>
                                <w:sz w:val="16"/>
                              </w:rPr>
                              <w:t> </w:t>
                            </w:r>
                            <w:r>
                              <w:rPr>
                                <w:w w:val="110"/>
                                <w:sz w:val="16"/>
                              </w:rPr>
                              <w:t>of</w:t>
                            </w:r>
                            <w:r>
                              <w:rPr>
                                <w:spacing w:val="15"/>
                                <w:w w:val="110"/>
                                <w:sz w:val="16"/>
                              </w:rPr>
                              <w:t> </w:t>
                            </w:r>
                            <w:r>
                              <w:rPr>
                                <w:w w:val="110"/>
                                <w:sz w:val="16"/>
                              </w:rPr>
                              <w:t>the</w:t>
                            </w:r>
                            <w:r>
                              <w:rPr>
                                <w:spacing w:val="15"/>
                                <w:w w:val="110"/>
                                <w:sz w:val="16"/>
                              </w:rPr>
                              <w:t> </w:t>
                            </w:r>
                            <w:r>
                              <w:rPr>
                                <w:w w:val="110"/>
                                <w:sz w:val="16"/>
                              </w:rPr>
                              <w:t>provided</w:t>
                            </w:r>
                            <w:r>
                              <w:rPr>
                                <w:spacing w:val="16"/>
                                <w:w w:val="110"/>
                                <w:sz w:val="16"/>
                              </w:rPr>
                              <w:t> </w:t>
                            </w:r>
                            <w:r>
                              <w:rPr>
                                <w:w w:val="110"/>
                                <w:sz w:val="16"/>
                              </w:rPr>
                              <w:t>experiments</w:t>
                            </w:r>
                            <w:r>
                              <w:rPr>
                                <w:spacing w:val="15"/>
                                <w:w w:val="110"/>
                                <w:sz w:val="16"/>
                              </w:rPr>
                              <w:t> </w:t>
                            </w:r>
                            <w:r>
                              <w:rPr>
                                <w:w w:val="110"/>
                                <w:sz w:val="16"/>
                              </w:rPr>
                              <w:t>on</w:t>
                            </w:r>
                            <w:r>
                              <w:rPr>
                                <w:spacing w:val="15"/>
                                <w:w w:val="110"/>
                                <w:sz w:val="16"/>
                              </w:rPr>
                              <w:t> </w:t>
                            </w:r>
                            <w:r>
                              <w:rPr>
                                <w:w w:val="110"/>
                                <w:sz w:val="16"/>
                              </w:rPr>
                              <w:t>the</w:t>
                            </w:r>
                            <w:r>
                              <w:rPr>
                                <w:spacing w:val="16"/>
                                <w:w w:val="110"/>
                                <w:sz w:val="16"/>
                              </w:rPr>
                              <w:t> </w:t>
                            </w:r>
                            <w:r>
                              <w:rPr>
                                <w:w w:val="110"/>
                                <w:sz w:val="16"/>
                              </w:rPr>
                              <w:t>HTTP</w:t>
                            </w:r>
                            <w:r>
                              <w:rPr>
                                <w:spacing w:val="15"/>
                                <w:w w:val="110"/>
                                <w:sz w:val="16"/>
                              </w:rPr>
                              <w:t> </w:t>
                            </w:r>
                            <w:r>
                              <w:rPr>
                                <w:spacing w:val="-4"/>
                                <w:w w:val="110"/>
                                <w:sz w:val="16"/>
                              </w:rPr>
                              <w:t>CSIC</w:t>
                            </w:r>
                          </w:p>
                        </w:tc>
                      </w:tr>
                    </w:tbl>
                    <w:p>
                      <w:pPr>
                        <w:pStyle w:val="BodyText"/>
                        <w:ind w:left="0"/>
                      </w:pPr>
                    </w:p>
                  </w:txbxContent>
                </v:textbox>
                <w10:wrap type="none"/>
              </v:shape>
            </w:pict>
          </mc:Fallback>
        </mc:AlternateContent>
      </w:r>
      <w:r>
        <w:rPr>
          <w:w w:val="110"/>
          <w:sz w:val="14"/>
        </w:rPr>
        <w:t>Selected</w:t>
      </w:r>
      <w:r>
        <w:rPr>
          <w:spacing w:val="-1"/>
          <w:w w:val="110"/>
          <w:sz w:val="14"/>
        </w:rPr>
        <w:t> </w:t>
      </w:r>
      <w:r>
        <w:rPr>
          <w:w w:val="110"/>
          <w:sz w:val="14"/>
        </w:rPr>
        <w:t>features from</w:t>
      </w:r>
      <w:r>
        <w:rPr>
          <w:spacing w:val="-1"/>
          <w:w w:val="110"/>
          <w:sz w:val="14"/>
        </w:rPr>
        <w:t> </w:t>
      </w:r>
      <w:r>
        <w:rPr>
          <w:w w:val="110"/>
          <w:sz w:val="14"/>
        </w:rPr>
        <w:t>the</w:t>
      </w:r>
      <w:r>
        <w:rPr>
          <w:spacing w:val="-1"/>
          <w:w w:val="110"/>
          <w:sz w:val="14"/>
        </w:rPr>
        <w:t> </w:t>
      </w:r>
      <w:r>
        <w:rPr>
          <w:rFonts w:ascii="STIX" w:hAnsi="STIX"/>
          <w:w w:val="110"/>
          <w:sz w:val="14"/>
        </w:rPr>
        <w:t>“</w:t>
      </w:r>
      <w:r>
        <w:rPr>
          <w:w w:val="110"/>
          <w:sz w:val="14"/>
        </w:rPr>
        <w:t>HTTP</w:t>
      </w:r>
      <w:r>
        <w:rPr>
          <w:spacing w:val="-1"/>
          <w:w w:val="110"/>
          <w:sz w:val="14"/>
        </w:rPr>
        <w:t> </w:t>
      </w:r>
      <w:r>
        <w:rPr>
          <w:w w:val="110"/>
          <w:sz w:val="14"/>
        </w:rPr>
        <w:t>CSIC 2010</w:t>
      </w:r>
      <w:r>
        <w:rPr>
          <w:rFonts w:ascii="STIX" w:hAnsi="STIX"/>
          <w:w w:val="110"/>
          <w:sz w:val="14"/>
        </w:rPr>
        <w:t>”</w:t>
      </w:r>
      <w:r>
        <w:rPr>
          <w:rFonts w:ascii="STIX" w:hAnsi="STIX"/>
          <w:spacing w:val="-1"/>
          <w:w w:val="110"/>
          <w:sz w:val="14"/>
        </w:rPr>
        <w:t> </w:t>
      </w:r>
      <w:r>
        <w:rPr>
          <w:spacing w:val="-2"/>
          <w:w w:val="110"/>
          <w:sz w:val="14"/>
        </w:rPr>
        <w:t>dataset.</w:t>
      </w:r>
    </w:p>
    <w:p>
      <w:pPr>
        <w:pStyle w:val="BodyText"/>
        <w:spacing w:line="273" w:lineRule="auto" w:before="91"/>
        <w:ind w:right="150"/>
        <w:jc w:val="both"/>
      </w:pPr>
      <w:r>
        <w:rPr/>
        <w:br w:type="column"/>
      </w:r>
      <w:r>
        <w:rPr>
          <w:w w:val="110"/>
        </w:rPr>
        <w:t>dataset are encoded and they incorporate both normal and </w:t>
      </w:r>
      <w:r>
        <w:rPr>
          <w:w w:val="110"/>
        </w:rPr>
        <w:t>anomalous requests.</w:t>
      </w:r>
      <w:r>
        <w:rPr>
          <w:w w:val="110"/>
        </w:rPr>
        <w:t> For</w:t>
      </w:r>
      <w:r>
        <w:rPr>
          <w:w w:val="110"/>
        </w:rPr>
        <w:t> the</w:t>
      </w:r>
      <w:r>
        <w:rPr>
          <w:w w:val="110"/>
        </w:rPr>
        <w:t> application</w:t>
      </w:r>
      <w:r>
        <w:rPr>
          <w:w w:val="110"/>
        </w:rPr>
        <w:t> of</w:t>
      </w:r>
      <w:r>
        <w:rPr>
          <w:w w:val="110"/>
        </w:rPr>
        <w:t> the</w:t>
      </w:r>
      <w:r>
        <w:rPr>
          <w:w w:val="110"/>
        </w:rPr>
        <w:t> method</w:t>
      </w:r>
      <w:r>
        <w:rPr>
          <w:w w:val="110"/>
        </w:rPr>
        <w:t> into</w:t>
      </w:r>
      <w:r>
        <w:rPr>
          <w:w w:val="110"/>
        </w:rPr>
        <w:t> this</w:t>
      </w:r>
      <w:r>
        <w:rPr>
          <w:w w:val="110"/>
        </w:rPr>
        <w:t> dataset,</w:t>
      </w:r>
      <w:r>
        <w:rPr>
          <w:w w:val="110"/>
        </w:rPr>
        <w:t> the normalization</w:t>
      </w:r>
      <w:r>
        <w:rPr>
          <w:spacing w:val="-10"/>
          <w:w w:val="110"/>
        </w:rPr>
        <w:t> </w:t>
      </w:r>
      <w:r>
        <w:rPr>
          <w:w w:val="110"/>
        </w:rPr>
        <w:t>of</w:t>
      </w:r>
      <w:r>
        <w:rPr>
          <w:spacing w:val="-9"/>
          <w:w w:val="110"/>
        </w:rPr>
        <w:t> </w:t>
      </w:r>
      <w:r>
        <w:rPr>
          <w:w w:val="110"/>
        </w:rPr>
        <w:t>the</w:t>
      </w:r>
      <w:r>
        <w:rPr>
          <w:spacing w:val="-9"/>
          <w:w w:val="110"/>
        </w:rPr>
        <w:t> </w:t>
      </w:r>
      <w:r>
        <w:rPr>
          <w:w w:val="110"/>
        </w:rPr>
        <w:t>dataset</w:t>
      </w:r>
      <w:r>
        <w:rPr>
          <w:spacing w:val="-11"/>
          <w:w w:val="110"/>
        </w:rPr>
        <w:t> </w:t>
      </w:r>
      <w:r>
        <w:rPr>
          <w:w w:val="110"/>
        </w:rPr>
        <w:t>and</w:t>
      </w:r>
      <w:r>
        <w:rPr>
          <w:spacing w:val="-10"/>
          <w:w w:val="110"/>
        </w:rPr>
        <w:t> </w:t>
      </w:r>
      <w:r>
        <w:rPr>
          <w:w w:val="110"/>
        </w:rPr>
        <w:t>feature</w:t>
      </w:r>
      <w:r>
        <w:rPr>
          <w:spacing w:val="-8"/>
          <w:w w:val="110"/>
        </w:rPr>
        <w:t> </w:t>
      </w:r>
      <w:r>
        <w:rPr>
          <w:w w:val="110"/>
        </w:rPr>
        <w:t>selection</w:t>
      </w:r>
      <w:r>
        <w:rPr>
          <w:spacing w:val="-9"/>
          <w:w w:val="110"/>
        </w:rPr>
        <w:t> </w:t>
      </w:r>
      <w:r>
        <w:rPr>
          <w:w w:val="110"/>
        </w:rPr>
        <w:t>are</w:t>
      </w:r>
      <w:r>
        <w:rPr>
          <w:spacing w:val="-11"/>
          <w:w w:val="110"/>
        </w:rPr>
        <w:t> </w:t>
      </w:r>
      <w:r>
        <w:rPr>
          <w:w w:val="110"/>
        </w:rPr>
        <w:t>provided,</w:t>
      </w:r>
      <w:r>
        <w:rPr>
          <w:spacing w:val="-8"/>
          <w:w w:val="110"/>
        </w:rPr>
        <w:t> </w:t>
      </w:r>
      <w:r>
        <w:rPr>
          <w:w w:val="110"/>
        </w:rPr>
        <w:t>and</w:t>
      </w:r>
      <w:r>
        <w:rPr>
          <w:spacing w:val="-10"/>
          <w:w w:val="110"/>
        </w:rPr>
        <w:t> </w:t>
      </w:r>
      <w:r>
        <w:rPr>
          <w:spacing w:val="-4"/>
          <w:w w:val="110"/>
        </w:rPr>
        <w:t>then</w:t>
      </w:r>
    </w:p>
    <w:p>
      <w:pPr>
        <w:spacing w:after="0" w:line="273" w:lineRule="auto"/>
        <w:jc w:val="both"/>
        <w:sectPr>
          <w:type w:val="continuous"/>
          <w:pgSz w:w="11910" w:h="15880"/>
          <w:pgMar w:header="655" w:footer="544" w:top="620" w:bottom="280" w:left="620" w:right="600"/>
          <w:cols w:num="2" w:equalWidth="0">
            <w:col w:w="3614" w:space="1767"/>
            <w:col w:w="5309"/>
          </w:cols>
        </w:sectPr>
      </w:pPr>
    </w:p>
    <w:p>
      <w:pPr>
        <w:pStyle w:val="BodyText"/>
        <w:ind w:left="0"/>
        <w:rPr>
          <w:sz w:val="20"/>
        </w:rPr>
      </w:pPr>
    </w:p>
    <w:p>
      <w:pPr>
        <w:pStyle w:val="BodyText"/>
        <w:spacing w:before="45"/>
        <w:ind w:left="0"/>
        <w:rPr>
          <w:sz w:val="20"/>
        </w:rPr>
      </w:pPr>
    </w:p>
    <w:p>
      <w:pPr>
        <w:spacing w:after="0"/>
        <w:rPr>
          <w:sz w:val="20"/>
        </w:rPr>
        <w:sectPr>
          <w:type w:val="continuous"/>
          <w:pgSz w:w="11910" w:h="15880"/>
          <w:pgMar w:header="655" w:footer="544" w:top="620" w:bottom="280" w:left="620" w:right="600"/>
        </w:sectPr>
      </w:pPr>
    </w:p>
    <w:p>
      <w:pPr>
        <w:pStyle w:val="ListParagraph"/>
        <w:numPr>
          <w:ilvl w:val="0"/>
          <w:numId w:val="6"/>
        </w:numPr>
        <w:tabs>
          <w:tab w:pos="586" w:val="left" w:leader="none"/>
          <w:tab w:pos="1387" w:val="left" w:leader="none"/>
          <w:tab w:pos="2755" w:val="left" w:leader="none"/>
          <w:tab w:pos="3162" w:val="left" w:leader="none"/>
          <w:tab w:pos="4012" w:val="left" w:leader="none"/>
        </w:tabs>
        <w:spacing w:line="240" w:lineRule="auto" w:before="100" w:after="0"/>
        <w:ind w:left="586" w:right="0" w:hanging="335"/>
        <w:jc w:val="left"/>
        <w:rPr>
          <w:sz w:val="12"/>
        </w:rPr>
      </w:pPr>
      <w:r>
        <w:rPr>
          <w:spacing w:val="-2"/>
          <w:w w:val="120"/>
          <w:sz w:val="12"/>
        </w:rPr>
        <w:t>pathdepth</w:t>
      </w:r>
      <w:r>
        <w:rPr>
          <w:sz w:val="12"/>
        </w:rPr>
        <w:tab/>
      </w:r>
      <w:r>
        <w:rPr>
          <w:w w:val="120"/>
          <w:sz w:val="12"/>
        </w:rPr>
        <w:t>Length</w:t>
      </w:r>
      <w:r>
        <w:rPr>
          <w:spacing w:val="-9"/>
          <w:w w:val="120"/>
          <w:sz w:val="12"/>
        </w:rPr>
        <w:t> </w:t>
      </w:r>
      <w:r>
        <w:rPr>
          <w:w w:val="120"/>
          <w:sz w:val="12"/>
        </w:rPr>
        <w:t>of</w:t>
      </w:r>
      <w:r>
        <w:rPr>
          <w:spacing w:val="-8"/>
          <w:w w:val="120"/>
          <w:sz w:val="12"/>
        </w:rPr>
        <w:t> </w:t>
      </w:r>
      <w:r>
        <w:rPr>
          <w:w w:val="120"/>
          <w:sz w:val="12"/>
        </w:rPr>
        <w:t>the</w:t>
      </w:r>
      <w:r>
        <w:rPr>
          <w:spacing w:val="-9"/>
          <w:w w:val="120"/>
          <w:sz w:val="12"/>
        </w:rPr>
        <w:t> </w:t>
      </w:r>
      <w:r>
        <w:rPr>
          <w:spacing w:val="-4"/>
          <w:w w:val="120"/>
          <w:sz w:val="12"/>
        </w:rPr>
        <w:t>path</w:t>
      </w:r>
      <w:r>
        <w:rPr>
          <w:sz w:val="12"/>
        </w:rPr>
        <w:tab/>
      </w:r>
      <w:r>
        <w:rPr>
          <w:spacing w:val="-5"/>
          <w:w w:val="120"/>
          <w:sz w:val="12"/>
        </w:rPr>
        <w:t>10.</w:t>
      </w:r>
      <w:r>
        <w:rPr>
          <w:sz w:val="12"/>
        </w:rPr>
        <w:tab/>
      </w:r>
      <w:r>
        <w:rPr>
          <w:spacing w:val="-2"/>
          <w:w w:val="120"/>
          <w:sz w:val="12"/>
        </w:rPr>
        <w:t>ndigitpath</w:t>
      </w:r>
      <w:r>
        <w:rPr>
          <w:sz w:val="12"/>
        </w:rPr>
        <w:tab/>
      </w:r>
      <w:r>
        <w:rPr>
          <w:w w:val="115"/>
          <w:sz w:val="12"/>
        </w:rPr>
        <w:t>Number</w:t>
      </w:r>
      <w:r>
        <w:rPr>
          <w:spacing w:val="1"/>
          <w:w w:val="115"/>
          <w:sz w:val="12"/>
        </w:rPr>
        <w:t> </w:t>
      </w:r>
      <w:r>
        <w:rPr>
          <w:w w:val="115"/>
          <w:sz w:val="12"/>
        </w:rPr>
        <w:t>of</w:t>
      </w:r>
      <w:r>
        <w:rPr>
          <w:spacing w:val="1"/>
          <w:w w:val="115"/>
          <w:sz w:val="12"/>
        </w:rPr>
        <w:t> </w:t>
      </w:r>
      <w:r>
        <w:rPr>
          <w:spacing w:val="-2"/>
          <w:w w:val="115"/>
          <w:sz w:val="12"/>
        </w:rPr>
        <w:t>digits</w:t>
      </w:r>
    </w:p>
    <w:p>
      <w:pPr>
        <w:spacing w:before="33"/>
        <w:ind w:left="4012" w:right="0" w:firstLine="0"/>
        <w:jc w:val="left"/>
        <w:rPr>
          <w:sz w:val="12"/>
        </w:rPr>
      </w:pPr>
      <w:r>
        <w:rPr>
          <w:w w:val="120"/>
          <w:sz w:val="12"/>
        </w:rPr>
        <w:t>in</w:t>
      </w:r>
      <w:r>
        <w:rPr>
          <w:spacing w:val="2"/>
          <w:w w:val="120"/>
          <w:sz w:val="12"/>
        </w:rPr>
        <w:t> </w:t>
      </w:r>
      <w:r>
        <w:rPr>
          <w:w w:val="120"/>
          <w:sz w:val="12"/>
        </w:rPr>
        <w:t>the</w:t>
      </w:r>
      <w:r>
        <w:rPr>
          <w:spacing w:val="3"/>
          <w:w w:val="120"/>
          <w:sz w:val="12"/>
        </w:rPr>
        <w:t> </w:t>
      </w:r>
      <w:r>
        <w:rPr>
          <w:spacing w:val="-4"/>
          <w:w w:val="120"/>
          <w:sz w:val="12"/>
        </w:rPr>
        <w:t>path</w:t>
      </w:r>
    </w:p>
    <w:p>
      <w:pPr>
        <w:pStyle w:val="BodyText"/>
        <w:spacing w:before="121"/>
        <w:ind w:left="251"/>
      </w:pPr>
      <w:r>
        <w:rPr/>
        <w:br w:type="column"/>
      </w:r>
      <w:r>
        <w:rPr>
          <w:w w:val="110"/>
        </w:rPr>
        <w:t>2010</w:t>
      </w:r>
      <w:r>
        <w:rPr>
          <w:spacing w:val="10"/>
          <w:w w:val="110"/>
        </w:rPr>
        <w:t> </w:t>
      </w:r>
      <w:r>
        <w:rPr>
          <w:spacing w:val="-2"/>
          <w:w w:val="110"/>
        </w:rPr>
        <w:t>dataset.</w:t>
      </w:r>
    </w:p>
    <w:p>
      <w:pPr>
        <w:pStyle w:val="BodyText"/>
        <w:spacing w:line="128" w:lineRule="exact" w:before="11"/>
        <w:ind w:left="491"/>
      </w:pPr>
      <w:r>
        <w:rPr>
          <w:w w:val="110"/>
        </w:rPr>
        <w:t>In</w:t>
      </w:r>
      <w:r>
        <w:rPr>
          <w:spacing w:val="-1"/>
          <w:w w:val="110"/>
        </w:rPr>
        <w:t> </w:t>
      </w:r>
      <w:r>
        <w:rPr>
          <w:w w:val="110"/>
        </w:rPr>
        <w:t>experiments on</w:t>
      </w:r>
      <w:r>
        <w:rPr>
          <w:spacing w:val="-1"/>
          <w:w w:val="110"/>
        </w:rPr>
        <w:t> </w:t>
      </w:r>
      <w:r>
        <w:rPr>
          <w:w w:val="110"/>
        </w:rPr>
        <w:t>the</w:t>
      </w:r>
      <w:r>
        <w:rPr>
          <w:spacing w:val="-1"/>
          <w:w w:val="110"/>
        </w:rPr>
        <w:t> </w:t>
      </w:r>
      <w:r>
        <w:rPr>
          <w:rFonts w:ascii="STIX" w:hAnsi="STIX"/>
          <w:w w:val="110"/>
        </w:rPr>
        <w:t>“</w:t>
      </w:r>
      <w:r>
        <w:rPr>
          <w:w w:val="110"/>
        </w:rPr>
        <w:t>HTTP</w:t>
      </w:r>
      <w:r>
        <w:rPr>
          <w:spacing w:val="-1"/>
          <w:w w:val="110"/>
        </w:rPr>
        <w:t> </w:t>
      </w:r>
      <w:r>
        <w:rPr>
          <w:w w:val="110"/>
        </w:rPr>
        <w:t>CSIC</w:t>
      </w:r>
      <w:r>
        <w:rPr>
          <w:spacing w:val="-1"/>
          <w:w w:val="110"/>
        </w:rPr>
        <w:t> </w:t>
      </w:r>
      <w:r>
        <w:rPr>
          <w:w w:val="110"/>
        </w:rPr>
        <w:t>2010</w:t>
      </w:r>
      <w:r>
        <w:rPr>
          <w:rFonts w:ascii="STIX" w:hAnsi="STIX"/>
          <w:w w:val="110"/>
        </w:rPr>
        <w:t>” </w:t>
      </w:r>
      <w:r>
        <w:rPr>
          <w:w w:val="110"/>
        </w:rPr>
        <w:t>dataset,</w:t>
      </w:r>
      <w:r>
        <w:rPr>
          <w:spacing w:val="-1"/>
          <w:w w:val="110"/>
        </w:rPr>
        <w:t> </w:t>
      </w:r>
      <w:r>
        <w:rPr>
          <w:w w:val="110"/>
        </w:rPr>
        <w:t>compared</w:t>
      </w:r>
      <w:r>
        <w:rPr>
          <w:spacing w:val="-1"/>
          <w:w w:val="110"/>
        </w:rPr>
        <w:t> </w:t>
      </w:r>
      <w:r>
        <w:rPr>
          <w:w w:val="110"/>
        </w:rPr>
        <w:t>to </w:t>
      </w:r>
      <w:r>
        <w:rPr>
          <w:spacing w:val="-5"/>
          <w:w w:val="110"/>
        </w:rPr>
        <w:t>the</w:t>
      </w:r>
    </w:p>
    <w:p>
      <w:pPr>
        <w:spacing w:after="0" w:line="128" w:lineRule="exact"/>
        <w:sectPr>
          <w:type w:val="continuous"/>
          <w:pgSz w:w="11910" w:h="15880"/>
          <w:pgMar w:header="655" w:footer="544" w:top="620" w:bottom="280" w:left="620" w:right="600"/>
          <w:cols w:num="2" w:equalWidth="0">
            <w:col w:w="5008" w:space="252"/>
            <w:col w:w="5430"/>
          </w:cols>
        </w:sectPr>
      </w:pPr>
    </w:p>
    <w:p>
      <w:pPr>
        <w:pStyle w:val="ListParagraph"/>
        <w:numPr>
          <w:ilvl w:val="0"/>
          <w:numId w:val="6"/>
        </w:numPr>
        <w:tabs>
          <w:tab w:pos="586" w:val="left" w:leader="none"/>
          <w:tab w:pos="1388" w:val="left" w:leader="none"/>
        </w:tabs>
        <w:spacing w:line="297" w:lineRule="auto" w:before="0" w:after="0"/>
        <w:ind w:left="1388" w:right="426" w:hanging="1137"/>
        <w:jc w:val="left"/>
        <w:rPr>
          <w:sz w:val="12"/>
        </w:rPr>
      </w:pPr>
      <w:r>
        <w:rPr>
          <w:spacing w:val="-2"/>
          <w:w w:val="115"/>
          <w:sz w:val="12"/>
        </w:rPr>
        <w:t>arglen</w:t>
      </w:r>
      <w:r>
        <w:rPr>
          <w:sz w:val="12"/>
        </w:rPr>
        <w:tab/>
      </w:r>
      <w:r>
        <w:rPr>
          <w:w w:val="115"/>
          <w:sz w:val="12"/>
        </w:rPr>
        <w:t>Length</w:t>
      </w:r>
      <w:r>
        <w:rPr>
          <w:spacing w:val="-9"/>
          <w:w w:val="115"/>
          <w:sz w:val="12"/>
        </w:rPr>
        <w:t> </w:t>
      </w:r>
      <w:r>
        <w:rPr>
          <w:w w:val="115"/>
          <w:sz w:val="12"/>
        </w:rPr>
        <w:t>of</w:t>
      </w:r>
      <w:r>
        <w:rPr>
          <w:spacing w:val="-9"/>
          <w:w w:val="115"/>
          <w:sz w:val="12"/>
        </w:rPr>
        <w:t> </w:t>
      </w:r>
      <w:r>
        <w:rPr>
          <w:w w:val="115"/>
          <w:sz w:val="12"/>
        </w:rPr>
        <w:t>the</w:t>
      </w:r>
      <w:r>
        <w:rPr>
          <w:spacing w:val="40"/>
          <w:w w:val="115"/>
          <w:sz w:val="12"/>
        </w:rPr>
        <w:t> </w:t>
      </w:r>
      <w:r>
        <w:rPr>
          <w:spacing w:val="-2"/>
          <w:w w:val="115"/>
          <w:sz w:val="12"/>
        </w:rPr>
        <w:t>arguments</w:t>
      </w:r>
    </w:p>
    <w:p>
      <w:pPr>
        <w:pStyle w:val="ListParagraph"/>
        <w:numPr>
          <w:ilvl w:val="0"/>
          <w:numId w:val="6"/>
        </w:numPr>
        <w:tabs>
          <w:tab w:pos="586" w:val="left" w:leader="none"/>
          <w:tab w:pos="1388" w:val="left" w:leader="none"/>
        </w:tabs>
        <w:spacing w:line="297" w:lineRule="auto" w:before="0" w:after="0"/>
        <w:ind w:left="1388" w:right="574" w:hanging="1137"/>
        <w:jc w:val="left"/>
        <w:rPr>
          <w:sz w:val="12"/>
        </w:rPr>
      </w:pPr>
      <w:r>
        <w:rPr>
          <w:spacing w:val="-4"/>
          <w:w w:val="115"/>
          <w:sz w:val="12"/>
        </w:rPr>
        <w:t>narg</w:t>
      </w:r>
      <w:r>
        <w:rPr>
          <w:sz w:val="12"/>
        </w:rPr>
        <w:tab/>
      </w:r>
      <w:r>
        <w:rPr>
          <w:w w:val="115"/>
          <w:sz w:val="12"/>
        </w:rPr>
        <w:t>Number</w:t>
      </w:r>
      <w:r>
        <w:rPr>
          <w:spacing w:val="-9"/>
          <w:w w:val="115"/>
          <w:sz w:val="12"/>
        </w:rPr>
        <w:t> </w:t>
      </w:r>
      <w:r>
        <w:rPr>
          <w:w w:val="115"/>
          <w:sz w:val="12"/>
        </w:rPr>
        <w:t>of</w:t>
      </w:r>
      <w:r>
        <w:rPr>
          <w:spacing w:val="40"/>
          <w:w w:val="115"/>
          <w:sz w:val="12"/>
        </w:rPr>
        <w:t> </w:t>
      </w:r>
      <w:r>
        <w:rPr>
          <w:spacing w:val="-2"/>
          <w:w w:val="115"/>
          <w:sz w:val="12"/>
        </w:rPr>
        <w:t>arguments</w:t>
      </w:r>
    </w:p>
    <w:p>
      <w:pPr>
        <w:pStyle w:val="ListParagraph"/>
        <w:numPr>
          <w:ilvl w:val="0"/>
          <w:numId w:val="6"/>
        </w:numPr>
        <w:tabs>
          <w:tab w:pos="586" w:val="left" w:leader="none"/>
          <w:tab w:pos="1387" w:val="left" w:leader="none"/>
        </w:tabs>
        <w:spacing w:line="240" w:lineRule="auto" w:before="0" w:after="0"/>
        <w:ind w:left="586" w:right="0" w:hanging="335"/>
        <w:jc w:val="left"/>
        <w:rPr>
          <w:sz w:val="12"/>
        </w:rPr>
      </w:pPr>
      <w:r>
        <w:rPr>
          <w:spacing w:val="-2"/>
          <w:w w:val="120"/>
          <w:sz w:val="12"/>
        </w:rPr>
        <w:t>nletterarg</w:t>
      </w:r>
      <w:r>
        <w:rPr>
          <w:sz w:val="12"/>
        </w:rPr>
        <w:tab/>
      </w:r>
      <w:r>
        <w:rPr>
          <w:w w:val="115"/>
          <w:sz w:val="12"/>
        </w:rPr>
        <w:t>Number</w:t>
      </w:r>
      <w:r>
        <w:rPr>
          <w:spacing w:val="4"/>
          <w:w w:val="115"/>
          <w:sz w:val="12"/>
        </w:rPr>
        <w:t> </w:t>
      </w:r>
      <w:r>
        <w:rPr>
          <w:w w:val="115"/>
          <w:sz w:val="12"/>
        </w:rPr>
        <w:t>of</w:t>
      </w:r>
      <w:r>
        <w:rPr>
          <w:spacing w:val="5"/>
          <w:w w:val="115"/>
          <w:sz w:val="12"/>
        </w:rPr>
        <w:t> </w:t>
      </w:r>
      <w:r>
        <w:rPr>
          <w:w w:val="115"/>
          <w:sz w:val="12"/>
        </w:rPr>
        <w:t>letters</w:t>
      </w:r>
      <w:r>
        <w:rPr>
          <w:spacing w:val="6"/>
          <w:w w:val="115"/>
          <w:sz w:val="12"/>
        </w:rPr>
        <w:t> </w:t>
      </w:r>
      <w:r>
        <w:rPr>
          <w:spacing w:val="-5"/>
          <w:w w:val="115"/>
          <w:sz w:val="12"/>
        </w:rPr>
        <w:t>in</w:t>
      </w:r>
    </w:p>
    <w:p>
      <w:pPr>
        <w:spacing w:before="34"/>
        <w:ind w:left="1388" w:right="0" w:firstLine="0"/>
        <w:jc w:val="left"/>
        <w:rPr>
          <w:sz w:val="12"/>
        </w:rPr>
      </w:pPr>
      <w:r>
        <w:rPr>
          <w:w w:val="120"/>
          <w:sz w:val="12"/>
        </w:rPr>
        <w:t>the</w:t>
      </w:r>
      <w:r>
        <w:rPr>
          <w:spacing w:val="3"/>
          <w:w w:val="120"/>
          <w:sz w:val="12"/>
        </w:rPr>
        <w:t> </w:t>
      </w:r>
      <w:r>
        <w:rPr>
          <w:spacing w:val="-2"/>
          <w:w w:val="120"/>
          <w:sz w:val="12"/>
        </w:rPr>
        <w:t>arguments</w:t>
      </w:r>
    </w:p>
    <w:p>
      <w:pPr>
        <w:pStyle w:val="ListParagraph"/>
        <w:numPr>
          <w:ilvl w:val="0"/>
          <w:numId w:val="6"/>
        </w:numPr>
        <w:tabs>
          <w:tab w:pos="586" w:val="left" w:leader="none"/>
          <w:tab w:pos="1387" w:val="left" w:leader="none"/>
        </w:tabs>
        <w:spacing w:line="240" w:lineRule="auto" w:before="33" w:after="0"/>
        <w:ind w:left="586" w:right="0" w:hanging="335"/>
        <w:jc w:val="left"/>
        <w:rPr>
          <w:sz w:val="12"/>
        </w:rPr>
      </w:pPr>
      <w:r>
        <w:rPr>
          <w:spacing w:val="-2"/>
          <w:w w:val="115"/>
          <w:sz w:val="12"/>
        </w:rPr>
        <w:t>ndigitarg</w:t>
      </w:r>
      <w:r>
        <w:rPr>
          <w:sz w:val="12"/>
        </w:rPr>
        <w:tab/>
      </w:r>
      <w:r>
        <w:rPr>
          <w:w w:val="115"/>
          <w:sz w:val="12"/>
        </w:rPr>
        <w:t>Number</w:t>
      </w:r>
      <w:r>
        <w:rPr>
          <w:spacing w:val="2"/>
          <w:w w:val="115"/>
          <w:sz w:val="12"/>
        </w:rPr>
        <w:t> </w:t>
      </w:r>
      <w:r>
        <w:rPr>
          <w:w w:val="115"/>
          <w:sz w:val="12"/>
        </w:rPr>
        <w:t>of</w:t>
      </w:r>
      <w:r>
        <w:rPr>
          <w:spacing w:val="2"/>
          <w:w w:val="115"/>
          <w:sz w:val="12"/>
        </w:rPr>
        <w:t> </w:t>
      </w:r>
      <w:r>
        <w:rPr>
          <w:w w:val="115"/>
          <w:sz w:val="12"/>
        </w:rPr>
        <w:t>digits</w:t>
      </w:r>
      <w:r>
        <w:rPr>
          <w:spacing w:val="4"/>
          <w:w w:val="115"/>
          <w:sz w:val="12"/>
        </w:rPr>
        <w:t> </w:t>
      </w:r>
      <w:r>
        <w:rPr>
          <w:spacing w:val="-5"/>
          <w:w w:val="115"/>
          <w:sz w:val="12"/>
        </w:rPr>
        <w:t>in</w:t>
      </w:r>
    </w:p>
    <w:p>
      <w:pPr>
        <w:spacing w:before="33"/>
        <w:ind w:left="1388" w:right="0" w:firstLine="0"/>
        <w:jc w:val="left"/>
        <w:rPr>
          <w:sz w:val="12"/>
        </w:rPr>
      </w:pPr>
      <w:r>
        <w:rPr>
          <w:w w:val="120"/>
          <w:sz w:val="12"/>
        </w:rPr>
        <w:t>the</w:t>
      </w:r>
      <w:r>
        <w:rPr>
          <w:spacing w:val="3"/>
          <w:w w:val="120"/>
          <w:sz w:val="12"/>
        </w:rPr>
        <w:t> </w:t>
      </w:r>
      <w:r>
        <w:rPr>
          <w:spacing w:val="-2"/>
          <w:w w:val="120"/>
          <w:sz w:val="12"/>
        </w:rPr>
        <w:t>arguments</w:t>
      </w:r>
    </w:p>
    <w:p>
      <w:pPr>
        <w:pStyle w:val="ListParagraph"/>
        <w:numPr>
          <w:ilvl w:val="0"/>
          <w:numId w:val="6"/>
        </w:numPr>
        <w:tabs>
          <w:tab w:pos="586" w:val="left" w:leader="none"/>
          <w:tab w:pos="1387" w:val="left" w:leader="none"/>
        </w:tabs>
        <w:spacing w:line="240" w:lineRule="auto" w:before="35" w:after="0"/>
        <w:ind w:left="586" w:right="0" w:hanging="335"/>
        <w:jc w:val="left"/>
        <w:rPr>
          <w:sz w:val="12"/>
        </w:rPr>
      </w:pPr>
      <w:r>
        <w:rPr>
          <w:spacing w:val="-2"/>
          <w:w w:val="120"/>
          <w:sz w:val="12"/>
        </w:rPr>
        <w:t>notherarg</w:t>
      </w:r>
      <w:r>
        <w:rPr>
          <w:sz w:val="12"/>
        </w:rPr>
        <w:tab/>
      </w:r>
      <w:r>
        <w:rPr>
          <w:w w:val="115"/>
          <w:sz w:val="12"/>
        </w:rPr>
        <w:t>Number of</w:t>
      </w:r>
      <w:r>
        <w:rPr>
          <w:spacing w:val="1"/>
          <w:w w:val="115"/>
          <w:sz w:val="12"/>
        </w:rPr>
        <w:t> </w:t>
      </w:r>
      <w:r>
        <w:rPr>
          <w:spacing w:val="-2"/>
          <w:w w:val="115"/>
          <w:sz w:val="12"/>
        </w:rPr>
        <w:t>other</w:t>
      </w:r>
    </w:p>
    <w:p>
      <w:pPr>
        <w:spacing w:before="33"/>
        <w:ind w:left="1388" w:right="0" w:firstLine="0"/>
        <w:jc w:val="left"/>
        <w:rPr>
          <w:sz w:val="12"/>
        </w:rPr>
      </w:pPr>
      <w:r>
        <w:rPr>
          <w:w w:val="120"/>
          <w:sz w:val="12"/>
        </w:rPr>
        <w:t>char in</w:t>
      </w:r>
      <w:r>
        <w:rPr>
          <w:spacing w:val="-1"/>
          <w:w w:val="120"/>
          <w:sz w:val="12"/>
        </w:rPr>
        <w:t> </w:t>
      </w:r>
      <w:r>
        <w:rPr>
          <w:spacing w:val="-4"/>
          <w:w w:val="120"/>
          <w:sz w:val="12"/>
        </w:rPr>
        <w:t>path</w:t>
      </w:r>
    </w:p>
    <w:p>
      <w:pPr>
        <w:pStyle w:val="ListParagraph"/>
        <w:numPr>
          <w:ilvl w:val="0"/>
          <w:numId w:val="6"/>
        </w:numPr>
        <w:tabs>
          <w:tab w:pos="586" w:val="left" w:leader="none"/>
          <w:tab w:pos="1387" w:val="left" w:leader="none"/>
        </w:tabs>
        <w:spacing w:line="240" w:lineRule="auto" w:before="22" w:after="0"/>
        <w:ind w:left="586" w:right="0" w:hanging="335"/>
        <w:jc w:val="left"/>
        <w:rPr>
          <w:rFonts w:ascii="STIX" w:hAnsi="STIX"/>
          <w:sz w:val="12"/>
        </w:rPr>
      </w:pPr>
      <w:r>
        <w:rPr>
          <w:spacing w:val="-2"/>
          <w:w w:val="115"/>
          <w:sz w:val="12"/>
        </w:rPr>
        <w:t>nspecarg</w:t>
      </w:r>
      <w:r>
        <w:rPr>
          <w:sz w:val="12"/>
        </w:rPr>
        <w:tab/>
      </w:r>
      <w:r>
        <w:rPr>
          <w:w w:val="115"/>
          <w:sz w:val="12"/>
        </w:rPr>
        <w:t>Number of</w:t>
      </w:r>
      <w:r>
        <w:rPr>
          <w:spacing w:val="1"/>
          <w:w w:val="115"/>
          <w:sz w:val="12"/>
        </w:rPr>
        <w:t> </w:t>
      </w:r>
      <w:r>
        <w:rPr>
          <w:spacing w:val="-2"/>
          <w:w w:val="115"/>
          <w:sz w:val="12"/>
        </w:rPr>
        <w:t>‘special</w:t>
      </w:r>
      <w:r>
        <w:rPr>
          <w:rFonts w:ascii="STIX" w:hAnsi="STIX"/>
          <w:spacing w:val="-2"/>
          <w:w w:val="115"/>
          <w:sz w:val="12"/>
        </w:rPr>
        <w:t>’</w:t>
      </w:r>
    </w:p>
    <w:p>
      <w:pPr>
        <w:spacing w:line="297" w:lineRule="auto" w:before="1"/>
        <w:ind w:left="1388" w:right="481" w:firstLine="0"/>
        <w:jc w:val="left"/>
        <w:rPr>
          <w:sz w:val="12"/>
        </w:rPr>
      </w:pPr>
      <w:r>
        <w:rPr/>
        <mc:AlternateContent>
          <mc:Choice Requires="wps">
            <w:drawing>
              <wp:anchor distT="0" distB="0" distL="0" distR="0" allowOverlap="1" layoutInCell="1" locked="0" behindDoc="0" simplePos="0" relativeHeight="15744000">
                <wp:simplePos x="0" y="0"/>
                <wp:positionH relativeFrom="page">
                  <wp:posOffset>477683</wp:posOffset>
                </wp:positionH>
                <wp:positionV relativeFrom="paragraph">
                  <wp:posOffset>231452</wp:posOffset>
                </wp:positionV>
                <wp:extent cx="3188970" cy="6350"/>
                <wp:effectExtent l="0" t="0" r="0" b="0"/>
                <wp:wrapNone/>
                <wp:docPr id="102" name="Graphic 102"/>
                <wp:cNvGraphicFramePr>
                  <a:graphicFrameLocks/>
                </wp:cNvGraphicFramePr>
                <a:graphic>
                  <a:graphicData uri="http://schemas.microsoft.com/office/word/2010/wordprocessingShape">
                    <wps:wsp>
                      <wps:cNvPr id="102" name="Graphic 102"/>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8.224644pt;width:251.0581pt;height:.498pt;mso-position-horizontal-relative:page;mso-position-vertical-relative:paragraph;z-index:15744000" id="docshape90" filled="true" fillcolor="#000000" stroked="false">
                <v:fill type="solid"/>
                <w10:wrap type="none"/>
              </v:rect>
            </w:pict>
          </mc:Fallback>
        </mc:AlternateContent>
      </w:r>
      <w:r>
        <w:rPr>
          <w:w w:val="120"/>
          <w:sz w:val="12"/>
        </w:rPr>
        <w:t>char in the</w:t>
      </w:r>
      <w:r>
        <w:rPr>
          <w:spacing w:val="40"/>
          <w:w w:val="120"/>
          <w:sz w:val="12"/>
        </w:rPr>
        <w:t> </w:t>
      </w:r>
      <w:r>
        <w:rPr>
          <w:spacing w:val="-2"/>
          <w:w w:val="120"/>
          <w:sz w:val="12"/>
        </w:rPr>
        <w:t>arguments</w:t>
      </w:r>
      <w:r>
        <w:rPr>
          <w:spacing w:val="-7"/>
          <w:w w:val="120"/>
          <w:sz w:val="12"/>
        </w:rPr>
        <w:t> </w:t>
      </w:r>
      <w:r>
        <w:rPr>
          <w:spacing w:val="-2"/>
          <w:w w:val="120"/>
          <w:sz w:val="12"/>
        </w:rPr>
        <w:t>*</w:t>
      </w:r>
    </w:p>
    <w:p>
      <w:pPr>
        <w:pStyle w:val="BodyText"/>
        <w:ind w:left="0"/>
        <w:rPr>
          <w:sz w:val="12"/>
        </w:rPr>
      </w:pPr>
    </w:p>
    <w:p>
      <w:pPr>
        <w:pStyle w:val="BodyText"/>
        <w:spacing w:before="56"/>
        <w:ind w:left="0"/>
        <w:rPr>
          <w:sz w:val="12"/>
        </w:rPr>
      </w:pPr>
    </w:p>
    <w:p>
      <w:pPr>
        <w:pStyle w:val="BodyText"/>
        <w:spacing w:before="1"/>
      </w:pPr>
      <w:r>
        <w:rPr>
          <w:w w:val="110"/>
        </w:rPr>
        <w:t>datasets</w:t>
      </w:r>
      <w:r>
        <w:rPr>
          <w:spacing w:val="4"/>
          <w:w w:val="110"/>
        </w:rPr>
        <w:t> </w:t>
      </w:r>
      <w:r>
        <w:rPr>
          <w:w w:val="110"/>
        </w:rPr>
        <w:t>are</w:t>
      </w:r>
      <w:r>
        <w:rPr>
          <w:spacing w:val="5"/>
          <w:w w:val="110"/>
        </w:rPr>
        <w:t> </w:t>
      </w:r>
      <w:r>
        <w:rPr>
          <w:w w:val="110"/>
        </w:rPr>
        <w:t>illustrated</w:t>
      </w:r>
      <w:r>
        <w:rPr>
          <w:spacing w:val="5"/>
          <w:w w:val="110"/>
        </w:rPr>
        <w:t> </w:t>
      </w:r>
      <w:r>
        <w:rPr>
          <w:w w:val="110"/>
        </w:rPr>
        <w:t>in</w:t>
      </w:r>
      <w:r>
        <w:rPr>
          <w:spacing w:val="5"/>
          <w:w w:val="110"/>
        </w:rPr>
        <w:t> </w:t>
      </w:r>
      <w:hyperlink w:history="true" w:anchor="_bookmark18">
        <w:r>
          <w:rPr>
            <w:color w:val="2196D1"/>
            <w:w w:val="110"/>
          </w:rPr>
          <w:t>Fig.</w:t>
        </w:r>
        <w:r>
          <w:rPr>
            <w:color w:val="2196D1"/>
            <w:spacing w:val="5"/>
            <w:w w:val="110"/>
          </w:rPr>
          <w:t> </w:t>
        </w:r>
        <w:r>
          <w:rPr>
            <w:color w:val="2196D1"/>
            <w:spacing w:val="-5"/>
            <w:w w:val="110"/>
          </w:rPr>
          <w:t>10</w:t>
        </w:r>
      </w:hyperlink>
      <w:r>
        <w:rPr>
          <w:spacing w:val="-5"/>
          <w:w w:val="110"/>
        </w:rPr>
        <w:t>.</w:t>
      </w:r>
    </w:p>
    <w:p>
      <w:pPr>
        <w:pStyle w:val="ListParagraph"/>
        <w:numPr>
          <w:ilvl w:val="0"/>
          <w:numId w:val="4"/>
        </w:numPr>
        <w:tabs>
          <w:tab w:pos="406" w:val="left" w:leader="none"/>
          <w:tab w:pos="1257" w:val="left" w:leader="none"/>
        </w:tabs>
        <w:spacing w:line="240" w:lineRule="auto" w:before="0" w:after="0"/>
        <w:ind w:left="406" w:right="113" w:hanging="406"/>
        <w:jc w:val="right"/>
        <w:rPr>
          <w:sz w:val="12"/>
        </w:rPr>
      </w:pPr>
      <w:r>
        <w:rPr/>
        <w:br w:type="column"/>
      </w:r>
      <w:r>
        <w:rPr>
          <w:spacing w:val="-2"/>
          <w:w w:val="120"/>
          <w:sz w:val="12"/>
        </w:rPr>
        <w:t>notherpath</w:t>
      </w:r>
      <w:r>
        <w:rPr>
          <w:sz w:val="12"/>
        </w:rPr>
        <w:tab/>
      </w:r>
      <w:r>
        <w:rPr>
          <w:w w:val="115"/>
          <w:sz w:val="12"/>
        </w:rPr>
        <w:t>Number</w:t>
      </w:r>
      <w:r>
        <w:rPr>
          <w:spacing w:val="1"/>
          <w:w w:val="115"/>
          <w:sz w:val="12"/>
        </w:rPr>
        <w:t> </w:t>
      </w:r>
      <w:r>
        <w:rPr>
          <w:w w:val="115"/>
          <w:sz w:val="12"/>
        </w:rPr>
        <w:t>of</w:t>
      </w:r>
      <w:r>
        <w:rPr>
          <w:spacing w:val="1"/>
          <w:w w:val="115"/>
          <w:sz w:val="12"/>
        </w:rPr>
        <w:t> </w:t>
      </w:r>
      <w:r>
        <w:rPr>
          <w:spacing w:val="-2"/>
          <w:w w:val="115"/>
          <w:sz w:val="12"/>
        </w:rPr>
        <w:t>other</w:t>
      </w:r>
    </w:p>
    <w:p>
      <w:pPr>
        <w:spacing w:before="33"/>
        <w:ind w:left="0" w:right="38" w:firstLine="0"/>
        <w:jc w:val="right"/>
        <w:rPr>
          <w:sz w:val="12"/>
        </w:rPr>
      </w:pPr>
      <w:r>
        <w:rPr>
          <w:w w:val="120"/>
          <w:sz w:val="12"/>
        </w:rPr>
        <w:t>characters</w:t>
      </w:r>
      <w:r>
        <w:rPr>
          <w:spacing w:val="-4"/>
          <w:w w:val="120"/>
          <w:sz w:val="12"/>
        </w:rPr>
        <w:t> </w:t>
      </w:r>
      <w:r>
        <w:rPr>
          <w:w w:val="120"/>
          <w:sz w:val="12"/>
        </w:rPr>
        <w:t>in</w:t>
      </w:r>
      <w:r>
        <w:rPr>
          <w:spacing w:val="-5"/>
          <w:w w:val="120"/>
          <w:sz w:val="12"/>
        </w:rPr>
        <w:t> </w:t>
      </w:r>
      <w:r>
        <w:rPr>
          <w:spacing w:val="-4"/>
          <w:w w:val="120"/>
          <w:sz w:val="12"/>
        </w:rPr>
        <w:t>path</w:t>
      </w:r>
    </w:p>
    <w:p>
      <w:pPr>
        <w:pStyle w:val="ListParagraph"/>
        <w:numPr>
          <w:ilvl w:val="0"/>
          <w:numId w:val="4"/>
        </w:numPr>
        <w:tabs>
          <w:tab w:pos="406" w:val="left" w:leader="none"/>
          <w:tab w:pos="1257" w:val="left" w:leader="none"/>
        </w:tabs>
        <w:spacing w:line="240" w:lineRule="auto" w:before="33" w:after="0"/>
        <w:ind w:left="406" w:right="68" w:hanging="406"/>
        <w:jc w:val="right"/>
        <w:rPr>
          <w:sz w:val="12"/>
        </w:rPr>
      </w:pPr>
      <w:r>
        <w:rPr>
          <w:spacing w:val="-2"/>
          <w:w w:val="115"/>
          <w:sz w:val="12"/>
        </w:rPr>
        <w:t>typejs</w:t>
      </w:r>
      <w:r>
        <w:rPr>
          <w:sz w:val="12"/>
        </w:rPr>
        <w:tab/>
      </w:r>
      <w:r>
        <w:rPr>
          <w:w w:val="115"/>
          <w:sz w:val="12"/>
        </w:rPr>
        <w:t>Type</w:t>
      </w:r>
      <w:r>
        <w:rPr>
          <w:spacing w:val="-3"/>
          <w:w w:val="115"/>
          <w:sz w:val="12"/>
        </w:rPr>
        <w:t> </w:t>
      </w:r>
      <w:r>
        <w:rPr>
          <w:w w:val="115"/>
          <w:sz w:val="12"/>
        </w:rPr>
        <w:t>js</w:t>
      </w:r>
      <w:r>
        <w:rPr>
          <w:spacing w:val="-4"/>
          <w:w w:val="115"/>
          <w:sz w:val="12"/>
        </w:rPr>
        <w:t> </w:t>
      </w:r>
      <w:r>
        <w:rPr>
          <w:spacing w:val="-2"/>
          <w:w w:val="115"/>
          <w:sz w:val="12"/>
        </w:rPr>
        <w:t>requested</w:t>
      </w:r>
    </w:p>
    <w:p>
      <w:pPr>
        <w:pStyle w:val="BodyText"/>
        <w:spacing w:before="67"/>
        <w:ind w:left="0"/>
        <w:rPr>
          <w:sz w:val="12"/>
        </w:rPr>
      </w:pPr>
    </w:p>
    <w:p>
      <w:pPr>
        <w:pStyle w:val="ListParagraph"/>
        <w:numPr>
          <w:ilvl w:val="0"/>
          <w:numId w:val="4"/>
        </w:numPr>
        <w:tabs>
          <w:tab w:pos="406" w:val="left" w:leader="none"/>
          <w:tab w:pos="1257" w:val="left" w:leader="none"/>
        </w:tabs>
        <w:spacing w:line="240" w:lineRule="auto" w:before="0" w:after="0"/>
        <w:ind w:left="406" w:right="116" w:hanging="406"/>
        <w:jc w:val="right"/>
        <w:rPr>
          <w:sz w:val="12"/>
        </w:rPr>
      </w:pPr>
      <w:r>
        <w:rPr>
          <w:spacing w:val="-2"/>
          <w:w w:val="115"/>
          <w:sz w:val="12"/>
        </w:rPr>
        <w:t>getflag</w:t>
      </w:r>
      <w:r>
        <w:rPr>
          <w:sz w:val="12"/>
        </w:rPr>
        <w:tab/>
      </w:r>
      <w:r>
        <w:rPr>
          <w:w w:val="115"/>
          <w:sz w:val="12"/>
        </w:rPr>
        <w:t>GET</w:t>
      </w:r>
      <w:r>
        <w:rPr>
          <w:spacing w:val="-7"/>
          <w:w w:val="115"/>
          <w:sz w:val="12"/>
        </w:rPr>
        <w:t> </w:t>
      </w:r>
      <w:r>
        <w:rPr>
          <w:w w:val="115"/>
          <w:sz w:val="12"/>
        </w:rPr>
        <w:t>request</w:t>
      </w:r>
      <w:r>
        <w:rPr>
          <w:spacing w:val="-6"/>
          <w:w w:val="115"/>
          <w:sz w:val="12"/>
        </w:rPr>
        <w:t> </w:t>
      </w:r>
      <w:r>
        <w:rPr>
          <w:spacing w:val="-4"/>
          <w:w w:val="115"/>
          <w:sz w:val="12"/>
        </w:rPr>
        <w:t>flag</w:t>
      </w:r>
    </w:p>
    <w:p>
      <w:pPr>
        <w:pStyle w:val="BodyText"/>
        <w:spacing w:before="66"/>
        <w:ind w:left="0"/>
        <w:rPr>
          <w:sz w:val="12"/>
        </w:rPr>
      </w:pPr>
    </w:p>
    <w:p>
      <w:pPr>
        <w:pStyle w:val="ListParagraph"/>
        <w:numPr>
          <w:ilvl w:val="0"/>
          <w:numId w:val="4"/>
        </w:numPr>
        <w:tabs>
          <w:tab w:pos="406" w:val="left" w:leader="none"/>
          <w:tab w:pos="1257" w:val="left" w:leader="none"/>
        </w:tabs>
        <w:spacing w:line="240" w:lineRule="auto" w:before="0" w:after="0"/>
        <w:ind w:left="406" w:right="46" w:hanging="406"/>
        <w:jc w:val="right"/>
        <w:rPr>
          <w:sz w:val="12"/>
        </w:rPr>
      </w:pPr>
      <w:r>
        <w:rPr>
          <w:spacing w:val="-2"/>
          <w:w w:val="115"/>
          <w:sz w:val="12"/>
        </w:rPr>
        <w:t>postflag</w:t>
      </w:r>
      <w:r>
        <w:rPr>
          <w:sz w:val="12"/>
        </w:rPr>
        <w:tab/>
      </w:r>
      <w:r>
        <w:rPr>
          <w:w w:val="115"/>
          <w:sz w:val="12"/>
        </w:rPr>
        <w:t>POST</w:t>
      </w:r>
      <w:r>
        <w:rPr>
          <w:spacing w:val="-6"/>
          <w:w w:val="115"/>
          <w:sz w:val="12"/>
        </w:rPr>
        <w:t> </w:t>
      </w:r>
      <w:r>
        <w:rPr>
          <w:w w:val="115"/>
          <w:sz w:val="12"/>
        </w:rPr>
        <w:t>request</w:t>
      </w:r>
      <w:r>
        <w:rPr>
          <w:spacing w:val="-6"/>
          <w:w w:val="115"/>
          <w:sz w:val="12"/>
        </w:rPr>
        <w:t> </w:t>
      </w:r>
      <w:r>
        <w:rPr>
          <w:spacing w:val="-4"/>
          <w:w w:val="115"/>
          <w:sz w:val="12"/>
        </w:rPr>
        <w:t>flag</w:t>
      </w:r>
    </w:p>
    <w:p>
      <w:pPr>
        <w:pStyle w:val="BodyText"/>
        <w:spacing w:before="68"/>
        <w:ind w:left="0"/>
        <w:rPr>
          <w:sz w:val="12"/>
        </w:rPr>
      </w:pPr>
    </w:p>
    <w:p>
      <w:pPr>
        <w:pStyle w:val="ListParagraph"/>
        <w:numPr>
          <w:ilvl w:val="0"/>
          <w:numId w:val="4"/>
        </w:numPr>
        <w:tabs>
          <w:tab w:pos="406" w:val="left" w:leader="none"/>
          <w:tab w:pos="1257" w:val="left" w:leader="none"/>
        </w:tabs>
        <w:spacing w:line="240" w:lineRule="auto" w:before="0" w:after="0"/>
        <w:ind w:left="406" w:right="115" w:hanging="406"/>
        <w:jc w:val="right"/>
        <w:rPr>
          <w:sz w:val="12"/>
        </w:rPr>
      </w:pPr>
      <w:r>
        <w:rPr>
          <w:spacing w:val="-2"/>
          <w:w w:val="115"/>
          <w:sz w:val="12"/>
        </w:rPr>
        <w:t>putflag</w:t>
      </w:r>
      <w:r>
        <w:rPr>
          <w:sz w:val="12"/>
        </w:rPr>
        <w:tab/>
      </w:r>
      <w:r>
        <w:rPr>
          <w:w w:val="115"/>
          <w:sz w:val="12"/>
        </w:rPr>
        <w:t>PUT</w:t>
      </w:r>
      <w:r>
        <w:rPr>
          <w:spacing w:val="-3"/>
          <w:w w:val="115"/>
          <w:sz w:val="12"/>
        </w:rPr>
        <w:t> </w:t>
      </w:r>
      <w:r>
        <w:rPr>
          <w:w w:val="115"/>
          <w:sz w:val="12"/>
        </w:rPr>
        <w:t>request</w:t>
      </w:r>
      <w:r>
        <w:rPr>
          <w:spacing w:val="-2"/>
          <w:w w:val="115"/>
          <w:sz w:val="12"/>
        </w:rPr>
        <w:t> </w:t>
      </w:r>
      <w:r>
        <w:rPr>
          <w:spacing w:val="-4"/>
          <w:w w:val="115"/>
          <w:sz w:val="12"/>
        </w:rPr>
        <w:t>flag</w:t>
      </w:r>
    </w:p>
    <w:p>
      <w:pPr>
        <w:spacing w:line="240" w:lineRule="auto" w:before="23"/>
        <w:rPr>
          <w:sz w:val="16"/>
        </w:rPr>
      </w:pPr>
      <w:r>
        <w:rPr/>
        <w:br w:type="column"/>
      </w:r>
      <w:r>
        <w:rPr>
          <w:sz w:val="16"/>
        </w:rPr>
      </w:r>
    </w:p>
    <w:p>
      <w:pPr>
        <w:pStyle w:val="BodyText"/>
        <w:spacing w:line="60" w:lineRule="auto"/>
        <w:ind w:right="150"/>
        <w:jc w:val="both"/>
      </w:pPr>
      <w:r>
        <w:rPr>
          <w:w w:val="105"/>
        </w:rPr>
        <w:t>achieved</w:t>
      </w:r>
      <w:r>
        <w:rPr>
          <w:spacing w:val="-11"/>
          <w:w w:val="105"/>
        </w:rPr>
        <w:t> </w:t>
      </w:r>
      <w:r>
        <w:rPr>
          <w:w w:val="105"/>
        </w:rPr>
        <w:t>high</w:t>
      </w:r>
      <w:r>
        <w:rPr>
          <w:spacing w:val="-10"/>
          <w:w w:val="105"/>
        </w:rPr>
        <w:t> </w:t>
      </w:r>
      <w:r>
        <w:rPr>
          <w:w w:val="105"/>
        </w:rPr>
        <w:t>results.</w:t>
      </w:r>
      <w:r>
        <w:rPr>
          <w:spacing w:val="-11"/>
          <w:w w:val="105"/>
        </w:rPr>
        <w:t> </w:t>
      </w:r>
      <w:r>
        <w:rPr>
          <w:w w:val="105"/>
        </w:rPr>
        <w:t>Thus</w:t>
      </w:r>
      <w:r>
        <w:rPr>
          <w:spacing w:val="-10"/>
          <w:w w:val="105"/>
        </w:rPr>
        <w:t> </w:t>
      </w:r>
      <w:r>
        <w:rPr>
          <w:w w:val="105"/>
        </w:rPr>
        <w:t>PCA</w:t>
      </w:r>
      <w:r>
        <w:rPr>
          <w:spacing w:val="-10"/>
          <w:w w:val="105"/>
        </w:rPr>
        <w:t> </w:t>
      </w:r>
      <w:r>
        <w:rPr>
          <w:rFonts w:ascii="Latin Modern Math"/>
          <w:w w:val="105"/>
        </w:rPr>
        <w:t>+</w:t>
      </w:r>
      <w:r>
        <w:rPr>
          <w:rFonts w:ascii="Latin Modern Math"/>
          <w:spacing w:val="-14"/>
          <w:w w:val="105"/>
        </w:rPr>
        <w:t> </w:t>
      </w:r>
      <w:r>
        <w:rPr>
          <w:w w:val="105"/>
        </w:rPr>
        <w:t>DBSCAN,</w:t>
      </w:r>
      <w:r>
        <w:rPr>
          <w:spacing w:val="-8"/>
          <w:w w:val="105"/>
        </w:rPr>
        <w:t> </w:t>
      </w:r>
      <w:r>
        <w:rPr>
          <w:w w:val="105"/>
        </w:rPr>
        <w:t>PCA</w:t>
      </w:r>
      <w:r>
        <w:rPr>
          <w:spacing w:val="-7"/>
          <w:w w:val="105"/>
        </w:rPr>
        <w:t> </w:t>
      </w:r>
      <w:r>
        <w:rPr>
          <w:rFonts w:ascii="Latin Modern Math"/>
          <w:w w:val="105"/>
        </w:rPr>
        <w:t>+</w:t>
      </w:r>
      <w:r>
        <w:rPr>
          <w:rFonts w:ascii="Latin Modern Math"/>
          <w:spacing w:val="-14"/>
          <w:w w:val="105"/>
        </w:rPr>
        <w:t> </w:t>
      </w:r>
      <w:r>
        <w:rPr>
          <w:w w:val="105"/>
        </w:rPr>
        <w:t>Agglomerative,</w:t>
      </w:r>
      <w:r>
        <w:rPr>
          <w:spacing w:val="-8"/>
          <w:w w:val="105"/>
        </w:rPr>
        <w:t> </w:t>
      </w:r>
      <w:r>
        <w:rPr>
          <w:w w:val="105"/>
        </w:rPr>
        <w:t>and PCA</w:t>
      </w:r>
      <w:r>
        <w:rPr>
          <w:w w:val="105"/>
        </w:rPr>
        <w:t> </w:t>
      </w:r>
      <w:r>
        <w:rPr>
          <w:rFonts w:ascii="Latin Modern Math"/>
          <w:w w:val="105"/>
        </w:rPr>
        <w:t>+ </w:t>
      </w:r>
      <w:r>
        <w:rPr>
          <w:w w:val="105"/>
        </w:rPr>
        <w:t>k-means</w:t>
      </w:r>
      <w:r>
        <w:rPr>
          <w:w w:val="105"/>
        </w:rPr>
        <w:t> algorithms</w:t>
      </w:r>
      <w:r>
        <w:rPr>
          <w:w w:val="105"/>
        </w:rPr>
        <w:t> overall</w:t>
      </w:r>
      <w:r>
        <w:rPr>
          <w:w w:val="105"/>
        </w:rPr>
        <w:t> clustering</w:t>
      </w:r>
      <w:r>
        <w:rPr>
          <w:w w:val="105"/>
        </w:rPr>
        <w:t> metrics</w:t>
      </w:r>
      <w:r>
        <w:rPr>
          <w:w w:val="105"/>
        </w:rPr>
        <w:t> achieved</w:t>
      </w:r>
      <w:r>
        <w:rPr>
          <w:w w:val="105"/>
        </w:rPr>
        <w:t> high traditional</w:t>
      </w:r>
      <w:r>
        <w:rPr>
          <w:spacing w:val="39"/>
          <w:w w:val="105"/>
        </w:rPr>
        <w:t> </w:t>
      </w:r>
      <w:r>
        <w:rPr>
          <w:w w:val="105"/>
        </w:rPr>
        <w:t>algorithms</w:t>
      </w:r>
      <w:r>
        <w:rPr>
          <w:spacing w:val="43"/>
          <w:w w:val="105"/>
        </w:rPr>
        <w:t> </w:t>
      </w:r>
      <w:r>
        <w:rPr>
          <w:w w:val="105"/>
        </w:rPr>
        <w:t>proposed</w:t>
      </w:r>
      <w:r>
        <w:rPr>
          <w:spacing w:val="40"/>
          <w:w w:val="105"/>
        </w:rPr>
        <w:t> </w:t>
      </w:r>
      <w:r>
        <w:rPr>
          <w:w w:val="105"/>
        </w:rPr>
        <w:t>in</w:t>
      </w:r>
      <w:r>
        <w:rPr>
          <w:spacing w:val="40"/>
          <w:w w:val="105"/>
        </w:rPr>
        <w:t> </w:t>
      </w:r>
      <w:r>
        <w:rPr>
          <w:w w:val="105"/>
        </w:rPr>
        <w:t>this</w:t>
      </w:r>
      <w:r>
        <w:rPr>
          <w:spacing w:val="43"/>
          <w:w w:val="105"/>
        </w:rPr>
        <w:t> </w:t>
      </w:r>
      <w:r>
        <w:rPr>
          <w:w w:val="105"/>
        </w:rPr>
        <w:t>study</w:t>
      </w:r>
      <w:r>
        <w:rPr>
          <w:spacing w:val="40"/>
          <w:w w:val="105"/>
        </w:rPr>
        <w:t> </w:t>
      </w:r>
      <w:r>
        <w:rPr>
          <w:w w:val="105"/>
        </w:rPr>
        <w:t>the</w:t>
      </w:r>
      <w:r>
        <w:rPr>
          <w:spacing w:val="41"/>
          <w:w w:val="105"/>
        </w:rPr>
        <w:t> </w:t>
      </w:r>
      <w:r>
        <w:rPr>
          <w:w w:val="105"/>
        </w:rPr>
        <w:t>hybrid</w:t>
      </w:r>
      <w:r>
        <w:rPr>
          <w:spacing w:val="42"/>
          <w:w w:val="105"/>
        </w:rPr>
        <w:t> </w:t>
      </w:r>
      <w:r>
        <w:rPr>
          <w:w w:val="105"/>
        </w:rPr>
        <w:t>methods</w:t>
      </w:r>
      <w:r>
        <w:rPr>
          <w:spacing w:val="41"/>
          <w:w w:val="105"/>
        </w:rPr>
        <w:t> </w:t>
      </w:r>
      <w:r>
        <w:rPr>
          <w:spacing w:val="-4"/>
          <w:w w:val="105"/>
        </w:rPr>
        <w:t>also</w:t>
      </w:r>
    </w:p>
    <w:p>
      <w:pPr>
        <w:pStyle w:val="BodyText"/>
        <w:spacing w:line="81" w:lineRule="auto" w:before="40"/>
        <w:ind w:right="150"/>
        <w:jc w:val="both"/>
      </w:pPr>
      <w:r>
        <w:rPr/>
        <w:t>better defined clusters. Silhouette score of the proposed PCA </w:t>
      </w:r>
      <w:r>
        <w:rPr>
          <w:rFonts w:ascii="Latin Modern Math"/>
        </w:rPr>
        <w:t>+ </w:t>
      </w:r>
      <w:r>
        <w:rPr/>
        <w:t>DBSCAN</w:t>
      </w:r>
      <w:r>
        <w:rPr>
          <w:w w:val="110"/>
        </w:rPr>
        <w:t> values. The higher Silhouette Coefficient score relates to a model with approach</w:t>
      </w:r>
      <w:r>
        <w:rPr>
          <w:spacing w:val="2"/>
          <w:w w:val="110"/>
        </w:rPr>
        <w:t> </w:t>
      </w:r>
      <w:r>
        <w:rPr>
          <w:w w:val="110"/>
        </w:rPr>
        <w:t>constituted</w:t>
      </w:r>
      <w:r>
        <w:rPr>
          <w:spacing w:val="3"/>
          <w:w w:val="110"/>
        </w:rPr>
        <w:t> </w:t>
      </w:r>
      <w:r>
        <w:rPr>
          <w:w w:val="110"/>
        </w:rPr>
        <w:t>into</w:t>
      </w:r>
      <w:r>
        <w:rPr>
          <w:spacing w:val="2"/>
          <w:w w:val="110"/>
        </w:rPr>
        <w:t> </w:t>
      </w:r>
      <w:r>
        <w:rPr>
          <w:w w:val="110"/>
        </w:rPr>
        <w:t>0.8245,</w:t>
      </w:r>
      <w:r>
        <w:rPr>
          <w:spacing w:val="3"/>
          <w:w w:val="110"/>
        </w:rPr>
        <w:t> </w:t>
      </w:r>
      <w:r>
        <w:rPr>
          <w:w w:val="110"/>
        </w:rPr>
        <w:t>but</w:t>
      </w:r>
      <w:r>
        <w:rPr>
          <w:spacing w:val="3"/>
          <w:w w:val="110"/>
        </w:rPr>
        <w:t> </w:t>
      </w:r>
      <w:r>
        <w:rPr>
          <w:w w:val="110"/>
        </w:rPr>
        <w:t>in</w:t>
      </w:r>
      <w:r>
        <w:rPr>
          <w:spacing w:val="1"/>
          <w:w w:val="110"/>
        </w:rPr>
        <w:t> </w:t>
      </w:r>
      <w:r>
        <w:rPr>
          <w:w w:val="110"/>
        </w:rPr>
        <w:t>the</w:t>
      </w:r>
      <w:r>
        <w:rPr>
          <w:spacing w:val="3"/>
          <w:w w:val="110"/>
        </w:rPr>
        <w:t> </w:t>
      </w:r>
      <w:r>
        <w:rPr>
          <w:w w:val="110"/>
        </w:rPr>
        <w:t>traditional</w:t>
      </w:r>
      <w:r>
        <w:rPr>
          <w:spacing w:val="2"/>
          <w:w w:val="110"/>
        </w:rPr>
        <w:t> </w:t>
      </w:r>
      <w:r>
        <w:rPr>
          <w:w w:val="110"/>
        </w:rPr>
        <w:t>DBSCAN</w:t>
      </w:r>
      <w:r>
        <w:rPr>
          <w:spacing w:val="3"/>
          <w:w w:val="110"/>
        </w:rPr>
        <w:t> </w:t>
      </w:r>
      <w:r>
        <w:rPr>
          <w:spacing w:val="-2"/>
          <w:w w:val="110"/>
        </w:rPr>
        <w:t>algo-</w:t>
      </w:r>
    </w:p>
    <w:p>
      <w:pPr>
        <w:pStyle w:val="BodyText"/>
        <w:spacing w:before="43"/>
        <w:jc w:val="both"/>
      </w:pPr>
      <w:r>
        <w:rPr>
          <w:w w:val="110"/>
        </w:rPr>
        <w:t>rithm,</w:t>
      </w:r>
      <w:r>
        <w:rPr>
          <w:spacing w:val="7"/>
          <w:w w:val="110"/>
        </w:rPr>
        <w:t> </w:t>
      </w:r>
      <w:r>
        <w:rPr>
          <w:w w:val="110"/>
        </w:rPr>
        <w:t>this</w:t>
      </w:r>
      <w:r>
        <w:rPr>
          <w:spacing w:val="9"/>
          <w:w w:val="110"/>
        </w:rPr>
        <w:t> </w:t>
      </w:r>
      <w:r>
        <w:rPr>
          <w:w w:val="110"/>
        </w:rPr>
        <w:t>metric</w:t>
      </w:r>
      <w:r>
        <w:rPr>
          <w:spacing w:val="7"/>
          <w:w w:val="110"/>
        </w:rPr>
        <w:t> </w:t>
      </w:r>
      <w:r>
        <w:rPr>
          <w:w w:val="110"/>
        </w:rPr>
        <w:t>obtained</w:t>
      </w:r>
      <w:r>
        <w:rPr>
          <w:spacing w:val="9"/>
          <w:w w:val="110"/>
        </w:rPr>
        <w:t> </w:t>
      </w:r>
      <w:r>
        <w:rPr>
          <w:w w:val="110"/>
        </w:rPr>
        <w:t>a</w:t>
      </w:r>
      <w:r>
        <w:rPr>
          <w:spacing w:val="7"/>
          <w:w w:val="110"/>
        </w:rPr>
        <w:t> </w:t>
      </w:r>
      <w:r>
        <w:rPr>
          <w:w w:val="110"/>
        </w:rPr>
        <w:t>0.7101</w:t>
      </w:r>
      <w:r>
        <w:rPr>
          <w:spacing w:val="9"/>
          <w:w w:val="110"/>
        </w:rPr>
        <w:t> </w:t>
      </w:r>
      <w:r>
        <w:rPr>
          <w:spacing w:val="-2"/>
          <w:w w:val="110"/>
        </w:rPr>
        <w:t>value.</w:t>
      </w:r>
    </w:p>
    <w:p>
      <w:pPr>
        <w:pStyle w:val="BodyText"/>
        <w:spacing w:line="273" w:lineRule="auto" w:before="26"/>
        <w:ind w:right="150" w:firstLine="239"/>
        <w:jc w:val="both"/>
      </w:pPr>
      <w:r>
        <w:rPr>
          <w:w w:val="110"/>
        </w:rPr>
        <w:t>About</w:t>
      </w:r>
      <w:r>
        <w:rPr>
          <w:spacing w:val="-10"/>
          <w:w w:val="110"/>
        </w:rPr>
        <w:t> </w:t>
      </w:r>
      <w:r>
        <w:rPr>
          <w:w w:val="110"/>
        </w:rPr>
        <w:t>15</w:t>
      </w:r>
      <w:r>
        <w:rPr>
          <w:spacing w:val="-9"/>
          <w:w w:val="110"/>
        </w:rPr>
        <w:t> </w:t>
      </w:r>
      <w:r>
        <w:rPr>
          <w:w w:val="110"/>
        </w:rPr>
        <w:t>features</w:t>
      </w:r>
      <w:r>
        <w:rPr>
          <w:spacing w:val="-9"/>
          <w:w w:val="110"/>
        </w:rPr>
        <w:t> </w:t>
      </w:r>
      <w:r>
        <w:rPr>
          <w:w w:val="110"/>
        </w:rPr>
        <w:t>with</w:t>
      </w:r>
      <w:r>
        <w:rPr>
          <w:spacing w:val="-9"/>
          <w:w w:val="110"/>
        </w:rPr>
        <w:t> </w:t>
      </w:r>
      <w:r>
        <w:rPr>
          <w:w w:val="110"/>
        </w:rPr>
        <w:t>non-zero</w:t>
      </w:r>
      <w:r>
        <w:rPr>
          <w:spacing w:val="-8"/>
          <w:w w:val="110"/>
        </w:rPr>
        <w:t> </w:t>
      </w:r>
      <w:r>
        <w:rPr>
          <w:w w:val="110"/>
        </w:rPr>
        <w:t>elements</w:t>
      </w:r>
      <w:r>
        <w:rPr>
          <w:spacing w:val="-10"/>
          <w:w w:val="110"/>
        </w:rPr>
        <w:t> </w:t>
      </w:r>
      <w:r>
        <w:rPr>
          <w:w w:val="110"/>
        </w:rPr>
        <w:t>were</w:t>
      </w:r>
      <w:r>
        <w:rPr>
          <w:spacing w:val="-8"/>
          <w:w w:val="110"/>
        </w:rPr>
        <w:t> </w:t>
      </w:r>
      <w:r>
        <w:rPr>
          <w:w w:val="110"/>
        </w:rPr>
        <w:t>used</w:t>
      </w:r>
      <w:r>
        <w:rPr>
          <w:spacing w:val="-10"/>
          <w:w w:val="110"/>
        </w:rPr>
        <w:t> </w:t>
      </w:r>
      <w:r>
        <w:rPr>
          <w:w w:val="110"/>
        </w:rPr>
        <w:t>from</w:t>
      </w:r>
      <w:r>
        <w:rPr>
          <w:spacing w:val="-9"/>
          <w:w w:val="110"/>
        </w:rPr>
        <w:t> </w:t>
      </w:r>
      <w:r>
        <w:rPr>
          <w:w w:val="110"/>
        </w:rPr>
        <w:t>the</w:t>
      </w:r>
      <w:r>
        <w:rPr>
          <w:spacing w:val="-9"/>
          <w:w w:val="110"/>
        </w:rPr>
        <w:t> </w:t>
      </w:r>
      <w:r>
        <w:rPr>
          <w:w w:val="110"/>
        </w:rPr>
        <w:t>HTTP </w:t>
      </w:r>
      <w:r>
        <w:rPr/>
        <w:t>CSIC 2010 dataset. The total number of features of this dataset is 21. The</w:t>
      </w:r>
      <w:r>
        <w:rPr>
          <w:w w:val="110"/>
        </w:rPr>
        <w:t> used features are listed in </w:t>
      </w:r>
      <w:hyperlink w:history="true" w:anchor="_bookmark20">
        <w:r>
          <w:rPr>
            <w:color w:val="2196D1"/>
            <w:w w:val="110"/>
          </w:rPr>
          <w:t>Table 5</w:t>
        </w:r>
      </w:hyperlink>
      <w:r>
        <w:rPr>
          <w:w w:val="110"/>
        </w:rPr>
        <w:t>.</w:t>
      </w:r>
    </w:p>
    <w:p>
      <w:pPr>
        <w:pStyle w:val="BodyText"/>
        <w:spacing w:line="273" w:lineRule="auto"/>
        <w:ind w:right="150" w:firstLine="239"/>
        <w:jc w:val="both"/>
      </w:pPr>
      <w:r>
        <w:rPr>
          <w:w w:val="110"/>
        </w:rPr>
        <w:t>NSL-KDD</w:t>
      </w:r>
      <w:r>
        <w:rPr>
          <w:spacing w:val="-11"/>
          <w:w w:val="110"/>
        </w:rPr>
        <w:t> </w:t>
      </w:r>
      <w:r>
        <w:rPr>
          <w:w w:val="110"/>
        </w:rPr>
        <w:t>is</w:t>
      </w:r>
      <w:r>
        <w:rPr>
          <w:spacing w:val="-10"/>
          <w:w w:val="110"/>
        </w:rPr>
        <w:t> </w:t>
      </w:r>
      <w:r>
        <w:rPr>
          <w:w w:val="110"/>
        </w:rPr>
        <w:t>a</w:t>
      </w:r>
      <w:r>
        <w:rPr>
          <w:spacing w:val="-11"/>
          <w:w w:val="110"/>
        </w:rPr>
        <w:t> </w:t>
      </w:r>
      <w:r>
        <w:rPr>
          <w:w w:val="110"/>
        </w:rPr>
        <w:t>Network</w:t>
      </w:r>
      <w:r>
        <w:rPr>
          <w:spacing w:val="-10"/>
          <w:w w:val="110"/>
        </w:rPr>
        <w:t> </w:t>
      </w:r>
      <w:r>
        <w:rPr>
          <w:w w:val="110"/>
        </w:rPr>
        <w:t>based</w:t>
      </w:r>
      <w:r>
        <w:rPr>
          <w:spacing w:val="-11"/>
          <w:w w:val="110"/>
        </w:rPr>
        <w:t> </w:t>
      </w:r>
      <w:r>
        <w:rPr>
          <w:w w:val="110"/>
        </w:rPr>
        <w:t>cyberattack</w:t>
      </w:r>
      <w:r>
        <w:rPr>
          <w:spacing w:val="-11"/>
          <w:w w:val="110"/>
        </w:rPr>
        <w:t> </w:t>
      </w:r>
      <w:r>
        <w:rPr>
          <w:w w:val="110"/>
        </w:rPr>
        <w:t>dataset.</w:t>
      </w:r>
      <w:r>
        <w:rPr>
          <w:spacing w:val="-11"/>
          <w:w w:val="110"/>
        </w:rPr>
        <w:t> </w:t>
      </w:r>
      <w:r>
        <w:rPr>
          <w:w w:val="110"/>
        </w:rPr>
        <w:t>This</w:t>
      </w:r>
      <w:r>
        <w:rPr>
          <w:spacing w:val="-11"/>
          <w:w w:val="110"/>
        </w:rPr>
        <w:t> </w:t>
      </w:r>
      <w:r>
        <w:rPr>
          <w:w w:val="110"/>
        </w:rPr>
        <w:t>dataset</w:t>
      </w:r>
      <w:r>
        <w:rPr>
          <w:spacing w:val="-10"/>
          <w:w w:val="110"/>
        </w:rPr>
        <w:t> </w:t>
      </w:r>
      <w:r>
        <w:rPr>
          <w:w w:val="110"/>
        </w:rPr>
        <w:t>con- tains 311,027 records and 41 types of features and they are assigned to </w:t>
      </w:r>
      <w:r>
        <w:rPr>
          <w:spacing w:val="2"/>
        </w:rPr>
        <w:t>attack</w:t>
      </w:r>
      <w:r>
        <w:rPr>
          <w:spacing w:val="13"/>
        </w:rPr>
        <w:t> </w:t>
      </w:r>
      <w:r>
        <w:rPr>
          <w:spacing w:val="2"/>
        </w:rPr>
        <w:t>or</w:t>
      </w:r>
      <w:r>
        <w:rPr>
          <w:spacing w:val="11"/>
        </w:rPr>
        <w:t> </w:t>
      </w:r>
      <w:r>
        <w:rPr>
          <w:spacing w:val="2"/>
        </w:rPr>
        <w:t>normal</w:t>
      </w:r>
      <w:r>
        <w:rPr>
          <w:spacing w:val="15"/>
        </w:rPr>
        <w:t> </w:t>
      </w:r>
      <w:r>
        <w:rPr>
          <w:spacing w:val="2"/>
        </w:rPr>
        <w:t>type.</w:t>
      </w:r>
      <w:r>
        <w:rPr>
          <w:spacing w:val="12"/>
        </w:rPr>
        <w:t> </w:t>
      </w:r>
      <w:r>
        <w:rPr>
          <w:spacing w:val="2"/>
        </w:rPr>
        <w:t>DoS</w:t>
      </w:r>
      <w:r>
        <w:rPr>
          <w:spacing w:val="13"/>
        </w:rPr>
        <w:t> </w:t>
      </w:r>
      <w:r>
        <w:rPr>
          <w:spacing w:val="2"/>
        </w:rPr>
        <w:t>(Denial</w:t>
      </w:r>
      <w:r>
        <w:rPr>
          <w:spacing w:val="12"/>
        </w:rPr>
        <w:t> </w:t>
      </w:r>
      <w:r>
        <w:rPr>
          <w:spacing w:val="2"/>
        </w:rPr>
        <w:t>of</w:t>
      </w:r>
      <w:r>
        <w:rPr>
          <w:spacing w:val="13"/>
        </w:rPr>
        <w:t> </w:t>
      </w:r>
      <w:r>
        <w:rPr>
          <w:spacing w:val="2"/>
        </w:rPr>
        <w:t>service),</w:t>
      </w:r>
      <w:r>
        <w:rPr>
          <w:spacing w:val="12"/>
        </w:rPr>
        <w:t> </w:t>
      </w:r>
      <w:r>
        <w:rPr>
          <w:spacing w:val="2"/>
        </w:rPr>
        <w:t>Probing</w:t>
      </w:r>
      <w:r>
        <w:rPr>
          <w:spacing w:val="15"/>
        </w:rPr>
        <w:t> </w:t>
      </w:r>
      <w:r>
        <w:rPr>
          <w:spacing w:val="2"/>
        </w:rPr>
        <w:t>(Surveillance</w:t>
      </w:r>
      <w:r>
        <w:rPr>
          <w:spacing w:val="11"/>
        </w:rPr>
        <w:t> </w:t>
      </w:r>
      <w:r>
        <w:rPr>
          <w:spacing w:val="-5"/>
        </w:rPr>
        <w:t>and</w:t>
      </w:r>
    </w:p>
    <w:p>
      <w:pPr>
        <w:spacing w:after="0" w:line="273" w:lineRule="auto"/>
        <w:jc w:val="both"/>
        <w:sectPr>
          <w:type w:val="continuous"/>
          <w:pgSz w:w="11910" w:h="15880"/>
          <w:pgMar w:header="655" w:footer="544" w:top="620" w:bottom="280" w:left="620" w:right="600"/>
          <w:cols w:num="3" w:equalWidth="0">
            <w:col w:w="2570" w:space="54"/>
            <w:col w:w="2448" w:space="308"/>
            <w:col w:w="5310"/>
          </w:cols>
        </w:sectPr>
      </w:pPr>
    </w:p>
    <w:p>
      <w:pPr>
        <w:pStyle w:val="BodyText"/>
        <w:spacing w:line="160" w:lineRule="exact"/>
        <w:ind w:left="370"/>
      </w:pPr>
      <w:r>
        <w:rPr>
          <w:w w:val="110"/>
        </w:rPr>
        <w:t>HTTP</w:t>
      </w:r>
      <w:r>
        <w:rPr>
          <w:spacing w:val="-3"/>
          <w:w w:val="110"/>
        </w:rPr>
        <w:t> </w:t>
      </w:r>
      <w:r>
        <w:rPr>
          <w:w w:val="110"/>
        </w:rPr>
        <w:t>CSIC</w:t>
      </w:r>
      <w:r>
        <w:rPr>
          <w:spacing w:val="-4"/>
          <w:w w:val="110"/>
        </w:rPr>
        <w:t> </w:t>
      </w:r>
      <w:r>
        <w:rPr>
          <w:w w:val="110"/>
        </w:rPr>
        <w:t>2010</w:t>
      </w:r>
      <w:r>
        <w:rPr>
          <w:spacing w:val="-3"/>
          <w:w w:val="110"/>
        </w:rPr>
        <w:t> </w:t>
      </w:r>
      <w:r>
        <w:rPr>
          <w:w w:val="110"/>
        </w:rPr>
        <w:t>was</w:t>
      </w:r>
      <w:r>
        <w:rPr>
          <w:spacing w:val="-3"/>
          <w:w w:val="110"/>
        </w:rPr>
        <w:t> </w:t>
      </w:r>
      <w:r>
        <w:rPr>
          <w:w w:val="110"/>
        </w:rPr>
        <w:t>developed</w:t>
      </w:r>
      <w:r>
        <w:rPr>
          <w:spacing w:val="-3"/>
          <w:w w:val="110"/>
        </w:rPr>
        <w:t> </w:t>
      </w:r>
      <w:r>
        <w:rPr>
          <w:w w:val="110"/>
        </w:rPr>
        <w:t>at</w:t>
      </w:r>
      <w:r>
        <w:rPr>
          <w:spacing w:val="-3"/>
          <w:w w:val="110"/>
        </w:rPr>
        <w:t> </w:t>
      </w:r>
      <w:r>
        <w:rPr>
          <w:w w:val="110"/>
        </w:rPr>
        <w:t>the</w:t>
      </w:r>
      <w:r>
        <w:rPr>
          <w:spacing w:val="-2"/>
          <w:w w:val="110"/>
        </w:rPr>
        <w:t> </w:t>
      </w:r>
      <w:r>
        <w:rPr>
          <w:rFonts w:ascii="STIX" w:hAnsi="STIX"/>
          <w:w w:val="110"/>
        </w:rPr>
        <w:t>“</w:t>
      </w:r>
      <w:r>
        <w:rPr>
          <w:w w:val="110"/>
        </w:rPr>
        <w:t>Information</w:t>
      </w:r>
      <w:r>
        <w:rPr>
          <w:spacing w:val="-3"/>
          <w:w w:val="110"/>
        </w:rPr>
        <w:t> </w:t>
      </w:r>
      <w:r>
        <w:rPr>
          <w:w w:val="110"/>
        </w:rPr>
        <w:t>Security</w:t>
      </w:r>
      <w:r>
        <w:rPr>
          <w:spacing w:val="-4"/>
          <w:w w:val="110"/>
        </w:rPr>
        <w:t> </w:t>
      </w:r>
      <w:r>
        <w:rPr>
          <w:spacing w:val="-2"/>
          <w:w w:val="110"/>
        </w:rPr>
        <w:t>Insti-</w:t>
      </w:r>
    </w:p>
    <w:p>
      <w:pPr>
        <w:pStyle w:val="BodyText"/>
        <w:spacing w:line="220" w:lineRule="auto"/>
      </w:pPr>
      <w:r>
        <w:rPr/>
        <w:t>tute</w:t>
      </w:r>
      <w:r>
        <w:rPr>
          <w:rFonts w:ascii="STIX" w:hAnsi="STIX"/>
        </w:rPr>
        <w:t>”</w:t>
      </w:r>
      <w:r>
        <w:rPr>
          <w:rFonts w:ascii="STIX" w:hAnsi="STIX"/>
          <w:spacing w:val="33"/>
        </w:rPr>
        <w:t> </w:t>
      </w:r>
      <w:r>
        <w:rPr/>
        <w:t>of</w:t>
      </w:r>
      <w:r>
        <w:rPr>
          <w:spacing w:val="35"/>
        </w:rPr>
        <w:t> </w:t>
      </w:r>
      <w:r>
        <w:rPr/>
        <w:t>CSIC</w:t>
      </w:r>
      <w:r>
        <w:rPr>
          <w:spacing w:val="33"/>
        </w:rPr>
        <w:t> </w:t>
      </w:r>
      <w:r>
        <w:rPr/>
        <w:t>(Spanish</w:t>
      </w:r>
      <w:r>
        <w:rPr>
          <w:spacing w:val="33"/>
        </w:rPr>
        <w:t> </w:t>
      </w:r>
      <w:r>
        <w:rPr/>
        <w:t>Research</w:t>
      </w:r>
      <w:r>
        <w:rPr>
          <w:spacing w:val="33"/>
        </w:rPr>
        <w:t> </w:t>
      </w:r>
      <w:r>
        <w:rPr/>
        <w:t>National</w:t>
      </w:r>
      <w:r>
        <w:rPr>
          <w:spacing w:val="33"/>
        </w:rPr>
        <w:t> </w:t>
      </w:r>
      <w:r>
        <w:rPr/>
        <w:t>Council).</w:t>
      </w:r>
      <w:r>
        <w:rPr>
          <w:spacing w:val="33"/>
        </w:rPr>
        <w:t> </w:t>
      </w:r>
      <w:r>
        <w:rPr/>
        <w:t>The</w:t>
      </w:r>
      <w:r>
        <w:rPr>
          <w:spacing w:val="33"/>
        </w:rPr>
        <w:t> </w:t>
      </w:r>
      <w:r>
        <w:rPr/>
        <w:t>dataset</w:t>
      </w:r>
      <w:r>
        <w:rPr>
          <w:spacing w:val="33"/>
        </w:rPr>
        <w:t> </w:t>
      </w:r>
      <w:r>
        <w:rPr/>
        <w:t>contains</w:t>
      </w:r>
      <w:r>
        <w:rPr>
          <w:w w:val="110"/>
        </w:rPr>
        <w:t> 36,000</w:t>
      </w:r>
      <w:r>
        <w:rPr>
          <w:spacing w:val="5"/>
          <w:w w:val="110"/>
        </w:rPr>
        <w:t> </w:t>
      </w:r>
      <w:r>
        <w:rPr>
          <w:w w:val="110"/>
        </w:rPr>
        <w:t>normal</w:t>
      </w:r>
      <w:r>
        <w:rPr>
          <w:spacing w:val="5"/>
          <w:w w:val="110"/>
        </w:rPr>
        <w:t> </w:t>
      </w:r>
      <w:r>
        <w:rPr>
          <w:w w:val="110"/>
        </w:rPr>
        <w:t>requests,</w:t>
      </w:r>
      <w:r>
        <w:rPr>
          <w:spacing w:val="6"/>
          <w:w w:val="110"/>
        </w:rPr>
        <w:t> </w:t>
      </w:r>
      <w:r>
        <w:rPr>
          <w:w w:val="110"/>
        </w:rPr>
        <w:t>more</w:t>
      </w:r>
      <w:r>
        <w:rPr>
          <w:spacing w:val="5"/>
          <w:w w:val="110"/>
        </w:rPr>
        <w:t> </w:t>
      </w:r>
      <w:r>
        <w:rPr>
          <w:w w:val="110"/>
        </w:rPr>
        <w:t>than</w:t>
      </w:r>
      <w:r>
        <w:rPr>
          <w:spacing w:val="4"/>
          <w:w w:val="110"/>
        </w:rPr>
        <w:t> </w:t>
      </w:r>
      <w:r>
        <w:rPr>
          <w:w w:val="110"/>
        </w:rPr>
        <w:t>25,000</w:t>
      </w:r>
      <w:r>
        <w:rPr>
          <w:spacing w:val="6"/>
          <w:w w:val="110"/>
        </w:rPr>
        <w:t> </w:t>
      </w:r>
      <w:r>
        <w:rPr>
          <w:w w:val="110"/>
        </w:rPr>
        <w:t>anomalous</w:t>
      </w:r>
      <w:r>
        <w:rPr>
          <w:spacing w:val="5"/>
          <w:w w:val="110"/>
        </w:rPr>
        <w:t> </w:t>
      </w:r>
      <w:r>
        <w:rPr>
          <w:w w:val="110"/>
        </w:rPr>
        <w:t>requests,</w:t>
      </w:r>
      <w:r>
        <w:rPr>
          <w:spacing w:val="6"/>
          <w:w w:val="110"/>
        </w:rPr>
        <w:t> </w:t>
      </w:r>
      <w:r>
        <w:rPr>
          <w:w w:val="110"/>
        </w:rPr>
        <w:t>and</w:t>
      </w:r>
      <w:r>
        <w:rPr>
          <w:spacing w:val="4"/>
          <w:w w:val="110"/>
        </w:rPr>
        <w:t> </w:t>
      </w:r>
      <w:r>
        <w:rPr>
          <w:spacing w:val="-7"/>
          <w:w w:val="110"/>
        </w:rPr>
        <w:t>22</w:t>
      </w:r>
    </w:p>
    <w:p>
      <w:pPr>
        <w:pStyle w:val="BodyText"/>
        <w:spacing w:before="25"/>
      </w:pPr>
      <w:r>
        <w:rPr>
          <w:w w:val="110"/>
        </w:rPr>
        <w:t>features.</w:t>
      </w:r>
      <w:r>
        <w:rPr>
          <w:spacing w:val="17"/>
          <w:w w:val="110"/>
        </w:rPr>
        <w:t> </w:t>
      </w:r>
      <w:r>
        <w:rPr>
          <w:w w:val="110"/>
        </w:rPr>
        <w:t>In</w:t>
      </w:r>
      <w:r>
        <w:rPr>
          <w:spacing w:val="16"/>
          <w:w w:val="110"/>
        </w:rPr>
        <w:t> </w:t>
      </w:r>
      <w:r>
        <w:rPr>
          <w:w w:val="110"/>
        </w:rPr>
        <w:t>the</w:t>
      </w:r>
      <w:r>
        <w:rPr>
          <w:spacing w:val="17"/>
          <w:w w:val="110"/>
        </w:rPr>
        <w:t> </w:t>
      </w:r>
      <w:r>
        <w:rPr>
          <w:w w:val="110"/>
        </w:rPr>
        <w:t>preprocessing</w:t>
      </w:r>
      <w:r>
        <w:rPr>
          <w:spacing w:val="17"/>
          <w:w w:val="110"/>
        </w:rPr>
        <w:t> </w:t>
      </w:r>
      <w:r>
        <w:rPr>
          <w:w w:val="110"/>
        </w:rPr>
        <w:t>stage</w:t>
      </w:r>
      <w:r>
        <w:rPr>
          <w:spacing w:val="16"/>
          <w:w w:val="110"/>
        </w:rPr>
        <w:t> </w:t>
      </w:r>
      <w:r>
        <w:rPr>
          <w:w w:val="110"/>
        </w:rPr>
        <w:t>of</w:t>
      </w:r>
      <w:r>
        <w:rPr>
          <w:spacing w:val="17"/>
          <w:w w:val="110"/>
        </w:rPr>
        <w:t> </w:t>
      </w:r>
      <w:r>
        <w:rPr>
          <w:w w:val="110"/>
        </w:rPr>
        <w:t>this</w:t>
      </w:r>
      <w:r>
        <w:rPr>
          <w:spacing w:val="17"/>
          <w:w w:val="110"/>
        </w:rPr>
        <w:t> </w:t>
      </w:r>
      <w:r>
        <w:rPr>
          <w:w w:val="110"/>
        </w:rPr>
        <w:t>research,</w:t>
      </w:r>
      <w:r>
        <w:rPr>
          <w:spacing w:val="17"/>
          <w:w w:val="110"/>
        </w:rPr>
        <w:t> </w:t>
      </w:r>
      <w:r>
        <w:rPr>
          <w:w w:val="110"/>
        </w:rPr>
        <w:t>the</w:t>
      </w:r>
      <w:r>
        <w:rPr>
          <w:spacing w:val="17"/>
          <w:w w:val="110"/>
        </w:rPr>
        <w:t> </w:t>
      </w:r>
      <w:r>
        <w:rPr>
          <w:w w:val="110"/>
        </w:rPr>
        <w:t>URLs</w:t>
      </w:r>
      <w:r>
        <w:rPr>
          <w:spacing w:val="17"/>
          <w:w w:val="110"/>
        </w:rPr>
        <w:t> </w:t>
      </w:r>
      <w:r>
        <w:rPr>
          <w:w w:val="110"/>
        </w:rPr>
        <w:t>in</w:t>
      </w:r>
      <w:r>
        <w:rPr>
          <w:spacing w:val="16"/>
          <w:w w:val="110"/>
        </w:rPr>
        <w:t> </w:t>
      </w:r>
      <w:r>
        <w:rPr>
          <w:spacing w:val="-5"/>
          <w:w w:val="110"/>
        </w:rPr>
        <w:t>the</w:t>
      </w:r>
    </w:p>
    <w:p>
      <w:pPr>
        <w:pStyle w:val="BodyText"/>
        <w:spacing w:line="273" w:lineRule="auto"/>
        <w:ind w:right="150"/>
        <w:jc w:val="both"/>
      </w:pPr>
      <w:r>
        <w:rPr/>
        <w:br w:type="column"/>
      </w:r>
      <w:r>
        <w:rPr>
          <w:w w:val="110"/>
        </w:rPr>
        <w:t>other</w:t>
      </w:r>
      <w:r>
        <w:rPr>
          <w:w w:val="110"/>
        </w:rPr>
        <w:t> probing</w:t>
      </w:r>
      <w:r>
        <w:rPr>
          <w:w w:val="110"/>
        </w:rPr>
        <w:t> attacks),</w:t>
      </w:r>
      <w:r>
        <w:rPr>
          <w:w w:val="110"/>
        </w:rPr>
        <w:t> U2R</w:t>
      </w:r>
      <w:r>
        <w:rPr>
          <w:w w:val="110"/>
        </w:rPr>
        <w:t> (Unauthorized</w:t>
      </w:r>
      <w:r>
        <w:rPr>
          <w:w w:val="110"/>
        </w:rPr>
        <w:t> access</w:t>
      </w:r>
      <w:r>
        <w:rPr>
          <w:w w:val="110"/>
        </w:rPr>
        <w:t> to</w:t>
      </w:r>
      <w:r>
        <w:rPr>
          <w:w w:val="110"/>
        </w:rPr>
        <w:t> the</w:t>
      </w:r>
      <w:r>
        <w:rPr>
          <w:w w:val="110"/>
        </w:rPr>
        <w:t> local</w:t>
      </w:r>
      <w:r>
        <w:rPr>
          <w:w w:val="110"/>
        </w:rPr>
        <w:t> super- user), and R2L (Unauthorized access from a remote machine) are </w:t>
      </w:r>
      <w:r>
        <w:rPr>
          <w:w w:val="110"/>
        </w:rPr>
        <w:t>four types</w:t>
      </w:r>
      <w:r>
        <w:rPr>
          <w:spacing w:val="-11"/>
          <w:w w:val="110"/>
        </w:rPr>
        <w:t> </w:t>
      </w:r>
      <w:r>
        <w:rPr>
          <w:w w:val="110"/>
        </w:rPr>
        <w:t>of</w:t>
      </w:r>
      <w:r>
        <w:rPr>
          <w:spacing w:val="-11"/>
          <w:w w:val="110"/>
        </w:rPr>
        <w:t> </w:t>
      </w:r>
      <w:r>
        <w:rPr>
          <w:w w:val="110"/>
        </w:rPr>
        <w:t>attack</w:t>
      </w:r>
      <w:r>
        <w:rPr>
          <w:spacing w:val="-11"/>
          <w:w w:val="110"/>
        </w:rPr>
        <w:t> </w:t>
      </w:r>
      <w:r>
        <w:rPr>
          <w:w w:val="110"/>
        </w:rPr>
        <w:t>classes</w:t>
      </w:r>
      <w:r>
        <w:rPr>
          <w:spacing w:val="-11"/>
          <w:w w:val="110"/>
        </w:rPr>
        <w:t> </w:t>
      </w:r>
      <w:r>
        <w:rPr>
          <w:w w:val="110"/>
        </w:rPr>
        <w:t>of</w:t>
      </w:r>
      <w:r>
        <w:rPr>
          <w:spacing w:val="-11"/>
          <w:w w:val="110"/>
        </w:rPr>
        <w:t> </w:t>
      </w:r>
      <w:r>
        <w:rPr>
          <w:w w:val="110"/>
        </w:rPr>
        <w:t>the</w:t>
      </w:r>
      <w:r>
        <w:rPr>
          <w:spacing w:val="-11"/>
          <w:w w:val="110"/>
        </w:rPr>
        <w:t> </w:t>
      </w:r>
      <w:r>
        <w:rPr>
          <w:w w:val="110"/>
        </w:rPr>
        <w:t>dataset.</w:t>
      </w:r>
      <w:r>
        <w:rPr>
          <w:spacing w:val="-11"/>
          <w:w w:val="110"/>
        </w:rPr>
        <w:t> </w:t>
      </w:r>
      <w:hyperlink w:history="true" w:anchor="_bookmark21">
        <w:r>
          <w:rPr>
            <w:color w:val="2196D1"/>
            <w:w w:val="110"/>
          </w:rPr>
          <w:t>Table</w:t>
        </w:r>
        <w:r>
          <w:rPr>
            <w:color w:val="2196D1"/>
            <w:spacing w:val="-11"/>
            <w:w w:val="110"/>
          </w:rPr>
          <w:t> </w:t>
        </w:r>
        <w:r>
          <w:rPr>
            <w:color w:val="2196D1"/>
            <w:w w:val="110"/>
          </w:rPr>
          <w:t>6</w:t>
        </w:r>
      </w:hyperlink>
      <w:r>
        <w:rPr>
          <w:color w:val="2196D1"/>
          <w:spacing w:val="-11"/>
          <w:w w:val="110"/>
        </w:rPr>
        <w:t> </w:t>
      </w:r>
      <w:r>
        <w:rPr>
          <w:w w:val="110"/>
        </w:rPr>
        <w:t>represents</w:t>
      </w:r>
      <w:r>
        <w:rPr>
          <w:spacing w:val="-11"/>
          <w:w w:val="110"/>
        </w:rPr>
        <w:t> </w:t>
      </w:r>
      <w:r>
        <w:rPr>
          <w:w w:val="110"/>
        </w:rPr>
        <w:t>the</w:t>
      </w:r>
      <w:r>
        <w:rPr>
          <w:spacing w:val="-11"/>
          <w:w w:val="110"/>
        </w:rPr>
        <w:t> </w:t>
      </w:r>
      <w:r>
        <w:rPr>
          <w:w w:val="110"/>
        </w:rPr>
        <w:t>results</w:t>
      </w:r>
      <w:r>
        <w:rPr>
          <w:spacing w:val="-11"/>
          <w:w w:val="110"/>
        </w:rPr>
        <w:t> </w:t>
      </w:r>
      <w:r>
        <w:rPr>
          <w:w w:val="110"/>
        </w:rPr>
        <w:t>of</w:t>
      </w:r>
      <w:r>
        <w:rPr>
          <w:spacing w:val="-11"/>
          <w:w w:val="110"/>
        </w:rPr>
        <w:t> </w:t>
      </w:r>
      <w:r>
        <w:rPr>
          <w:w w:val="110"/>
        </w:rPr>
        <w:t>the experiments on the NSL-KDD dataset.</w:t>
      </w:r>
    </w:p>
    <w:p>
      <w:pPr>
        <w:spacing w:after="0" w:line="273" w:lineRule="auto"/>
        <w:jc w:val="both"/>
        <w:sectPr>
          <w:type w:val="continuous"/>
          <w:pgSz w:w="11910" w:h="15880"/>
          <w:pgMar w:header="655" w:footer="544" w:top="620" w:bottom="280" w:left="620" w:right="600"/>
          <w:cols w:num="2" w:equalWidth="0">
            <w:col w:w="5194" w:space="186"/>
            <w:col w:w="5310"/>
          </w:cols>
        </w:sectPr>
      </w:pPr>
    </w:p>
    <w:p>
      <w:pPr>
        <w:pStyle w:val="BodyText"/>
        <w:spacing w:before="102"/>
        <w:ind w:left="0"/>
        <w:rPr>
          <w:sz w:val="14"/>
        </w:rPr>
      </w:pPr>
    </w:p>
    <w:p>
      <w:pPr>
        <w:spacing w:before="0"/>
        <w:ind w:left="131" w:right="0" w:firstLine="0"/>
        <w:jc w:val="left"/>
        <w:rPr>
          <w:b/>
          <w:sz w:val="14"/>
        </w:rPr>
      </w:pPr>
      <w:bookmarkStart w:name="_bookmark21" w:id="32"/>
      <w:bookmarkEnd w:id="32"/>
      <w:r>
        <w:rPr/>
      </w:r>
      <w:r>
        <w:rPr>
          <w:b/>
          <w:w w:val="110"/>
          <w:sz w:val="14"/>
        </w:rPr>
        <w:t>Table</w:t>
      </w:r>
      <w:r>
        <w:rPr>
          <w:b/>
          <w:spacing w:val="1"/>
          <w:w w:val="110"/>
          <w:sz w:val="14"/>
        </w:rPr>
        <w:t> </w:t>
      </w:r>
      <w:r>
        <w:rPr>
          <w:b/>
          <w:spacing w:val="-10"/>
          <w:w w:val="110"/>
          <w:sz w:val="14"/>
        </w:rPr>
        <w:t>6</w:t>
      </w:r>
    </w:p>
    <w:p>
      <w:pPr>
        <w:spacing w:before="31" w:after="55"/>
        <w:ind w:left="131" w:right="0" w:firstLine="0"/>
        <w:jc w:val="left"/>
        <w:rPr>
          <w:sz w:val="14"/>
        </w:rPr>
      </w:pPr>
      <w:r>
        <w:rPr>
          <w:w w:val="110"/>
          <w:sz w:val="14"/>
        </w:rPr>
        <w:t>Comparative analysis of</w:t>
      </w:r>
      <w:r>
        <w:rPr>
          <w:spacing w:val="2"/>
          <w:w w:val="110"/>
          <w:sz w:val="14"/>
        </w:rPr>
        <w:t> </w:t>
      </w:r>
      <w:r>
        <w:rPr>
          <w:w w:val="110"/>
          <w:sz w:val="14"/>
        </w:rPr>
        <w:t>the methods</w:t>
      </w:r>
      <w:r>
        <w:rPr>
          <w:spacing w:val="1"/>
          <w:w w:val="110"/>
          <w:sz w:val="14"/>
        </w:rPr>
        <w:t> </w:t>
      </w:r>
      <w:r>
        <w:rPr>
          <w:w w:val="110"/>
          <w:sz w:val="14"/>
        </w:rPr>
        <w:t>on the NSL-KDD</w:t>
      </w:r>
      <w:r>
        <w:rPr>
          <w:spacing w:val="1"/>
          <w:w w:val="110"/>
          <w:sz w:val="14"/>
        </w:rPr>
        <w:t> </w:t>
      </w:r>
      <w:r>
        <w:rPr>
          <w:spacing w:val="-2"/>
          <w:w w:val="110"/>
          <w:sz w:val="14"/>
        </w:rPr>
        <w:t>dataset.</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56"/>
        <w:gridCol w:w="1479"/>
        <w:gridCol w:w="1495"/>
        <w:gridCol w:w="991"/>
        <w:gridCol w:w="1573"/>
        <w:gridCol w:w="2042"/>
        <w:gridCol w:w="1267"/>
      </w:tblGrid>
      <w:tr>
        <w:trPr>
          <w:trHeight w:val="253" w:hRule="atLeast"/>
        </w:trPr>
        <w:tc>
          <w:tcPr>
            <w:tcW w:w="1556" w:type="dxa"/>
            <w:tcBorders>
              <w:top w:val="single" w:sz="4" w:space="0" w:color="000000"/>
              <w:bottom w:val="single" w:sz="4" w:space="0" w:color="000000"/>
            </w:tcBorders>
          </w:tcPr>
          <w:p>
            <w:pPr>
              <w:pStyle w:val="TableParagraph"/>
              <w:spacing w:before="0"/>
              <w:rPr>
                <w:sz w:val="14"/>
              </w:rPr>
            </w:pPr>
          </w:p>
        </w:tc>
        <w:tc>
          <w:tcPr>
            <w:tcW w:w="1479" w:type="dxa"/>
            <w:tcBorders>
              <w:top w:val="single" w:sz="4" w:space="0" w:color="000000"/>
              <w:bottom w:val="single" w:sz="4" w:space="0" w:color="000000"/>
            </w:tcBorders>
          </w:tcPr>
          <w:p>
            <w:pPr>
              <w:pStyle w:val="TableParagraph"/>
              <w:spacing w:before="61"/>
              <w:ind w:left="196"/>
              <w:rPr>
                <w:sz w:val="12"/>
              </w:rPr>
            </w:pPr>
            <w:r>
              <w:rPr>
                <w:w w:val="115"/>
                <w:sz w:val="12"/>
              </w:rPr>
              <w:t>Homogeneity</w:t>
            </w:r>
            <w:r>
              <w:rPr>
                <w:spacing w:val="3"/>
                <w:w w:val="115"/>
                <w:sz w:val="12"/>
              </w:rPr>
              <w:t> </w:t>
            </w:r>
            <w:r>
              <w:rPr>
                <w:spacing w:val="-2"/>
                <w:w w:val="115"/>
                <w:sz w:val="12"/>
              </w:rPr>
              <w:t>score</w:t>
            </w:r>
          </w:p>
        </w:tc>
        <w:tc>
          <w:tcPr>
            <w:tcW w:w="1495" w:type="dxa"/>
            <w:tcBorders>
              <w:top w:val="single" w:sz="4" w:space="0" w:color="000000"/>
              <w:bottom w:val="single" w:sz="4" w:space="0" w:color="000000"/>
            </w:tcBorders>
          </w:tcPr>
          <w:p>
            <w:pPr>
              <w:pStyle w:val="TableParagraph"/>
              <w:spacing w:before="61"/>
              <w:ind w:left="197"/>
              <w:rPr>
                <w:sz w:val="12"/>
              </w:rPr>
            </w:pPr>
            <w:r>
              <w:rPr>
                <w:w w:val="115"/>
                <w:sz w:val="12"/>
              </w:rPr>
              <w:t>Completeness</w:t>
            </w:r>
            <w:r>
              <w:rPr>
                <w:spacing w:val="-4"/>
                <w:w w:val="115"/>
                <w:sz w:val="12"/>
              </w:rPr>
              <w:t> </w:t>
            </w:r>
            <w:r>
              <w:rPr>
                <w:spacing w:val="-2"/>
                <w:w w:val="115"/>
                <w:sz w:val="12"/>
              </w:rPr>
              <w:t>score</w:t>
            </w:r>
          </w:p>
        </w:tc>
        <w:tc>
          <w:tcPr>
            <w:tcW w:w="991" w:type="dxa"/>
            <w:tcBorders>
              <w:top w:val="single" w:sz="4" w:space="0" w:color="000000"/>
              <w:bottom w:val="single" w:sz="4" w:space="0" w:color="000000"/>
            </w:tcBorders>
          </w:tcPr>
          <w:p>
            <w:pPr>
              <w:pStyle w:val="TableParagraph"/>
              <w:spacing w:before="61"/>
              <w:ind w:left="196"/>
              <w:rPr>
                <w:sz w:val="12"/>
              </w:rPr>
            </w:pPr>
            <w:r>
              <w:rPr>
                <w:w w:val="95"/>
                <w:sz w:val="12"/>
              </w:rPr>
              <w:t>V-</w:t>
            </w:r>
            <w:r>
              <w:rPr>
                <w:spacing w:val="-2"/>
                <w:w w:val="110"/>
                <w:sz w:val="12"/>
              </w:rPr>
              <w:t>measure</w:t>
            </w:r>
          </w:p>
        </w:tc>
        <w:tc>
          <w:tcPr>
            <w:tcW w:w="1573" w:type="dxa"/>
            <w:tcBorders>
              <w:top w:val="single" w:sz="4" w:space="0" w:color="000000"/>
              <w:bottom w:val="single" w:sz="4" w:space="0" w:color="000000"/>
            </w:tcBorders>
          </w:tcPr>
          <w:p>
            <w:pPr>
              <w:pStyle w:val="TableParagraph"/>
              <w:spacing w:before="61"/>
              <w:ind w:left="196"/>
              <w:rPr>
                <w:sz w:val="12"/>
              </w:rPr>
            </w:pPr>
            <w:r>
              <w:rPr>
                <w:w w:val="115"/>
                <w:sz w:val="12"/>
              </w:rPr>
              <w:t>Adjusted Rand</w:t>
            </w:r>
            <w:r>
              <w:rPr>
                <w:spacing w:val="2"/>
                <w:w w:val="115"/>
                <w:sz w:val="12"/>
              </w:rPr>
              <w:t> </w:t>
            </w:r>
            <w:r>
              <w:rPr>
                <w:spacing w:val="-2"/>
                <w:w w:val="115"/>
                <w:sz w:val="12"/>
              </w:rPr>
              <w:t>Index</w:t>
            </w:r>
          </w:p>
        </w:tc>
        <w:tc>
          <w:tcPr>
            <w:tcW w:w="2042" w:type="dxa"/>
            <w:tcBorders>
              <w:top w:val="single" w:sz="4" w:space="0" w:color="000000"/>
              <w:bottom w:val="single" w:sz="4" w:space="0" w:color="000000"/>
            </w:tcBorders>
          </w:tcPr>
          <w:p>
            <w:pPr>
              <w:pStyle w:val="TableParagraph"/>
              <w:spacing w:before="61"/>
              <w:ind w:left="195"/>
              <w:rPr>
                <w:sz w:val="12"/>
              </w:rPr>
            </w:pPr>
            <w:r>
              <w:rPr>
                <w:w w:val="115"/>
                <w:sz w:val="12"/>
              </w:rPr>
              <w:t>Adjusted</w:t>
            </w:r>
            <w:r>
              <w:rPr>
                <w:spacing w:val="4"/>
                <w:w w:val="115"/>
                <w:sz w:val="12"/>
              </w:rPr>
              <w:t> </w:t>
            </w:r>
            <w:r>
              <w:rPr>
                <w:w w:val="115"/>
                <w:sz w:val="12"/>
              </w:rPr>
              <w:t>Mutual</w:t>
            </w:r>
            <w:r>
              <w:rPr>
                <w:spacing w:val="3"/>
                <w:w w:val="115"/>
                <w:sz w:val="12"/>
              </w:rPr>
              <w:t> </w:t>
            </w:r>
            <w:r>
              <w:rPr>
                <w:spacing w:val="-2"/>
                <w:w w:val="115"/>
                <w:sz w:val="12"/>
              </w:rPr>
              <w:t>Information</w:t>
            </w:r>
          </w:p>
        </w:tc>
        <w:tc>
          <w:tcPr>
            <w:tcW w:w="1267" w:type="dxa"/>
            <w:tcBorders>
              <w:top w:val="single" w:sz="4" w:space="0" w:color="000000"/>
              <w:bottom w:val="single" w:sz="4" w:space="0" w:color="000000"/>
            </w:tcBorders>
          </w:tcPr>
          <w:p>
            <w:pPr>
              <w:pStyle w:val="TableParagraph"/>
              <w:spacing w:before="61"/>
              <w:ind w:left="195"/>
              <w:rPr>
                <w:sz w:val="12"/>
              </w:rPr>
            </w:pPr>
            <w:r>
              <w:rPr>
                <w:w w:val="115"/>
                <w:sz w:val="12"/>
              </w:rPr>
              <w:t>Silhouette</w:t>
            </w:r>
            <w:r>
              <w:rPr>
                <w:spacing w:val="12"/>
                <w:w w:val="115"/>
                <w:sz w:val="12"/>
              </w:rPr>
              <w:t> </w:t>
            </w:r>
            <w:r>
              <w:rPr>
                <w:spacing w:val="-2"/>
                <w:w w:val="115"/>
                <w:sz w:val="12"/>
              </w:rPr>
              <w:t>scores</w:t>
            </w:r>
          </w:p>
        </w:tc>
      </w:tr>
      <w:tr>
        <w:trPr>
          <w:trHeight w:val="218" w:hRule="atLeast"/>
        </w:trPr>
        <w:tc>
          <w:tcPr>
            <w:tcW w:w="1556" w:type="dxa"/>
            <w:tcBorders>
              <w:top w:val="single" w:sz="4" w:space="0" w:color="000000"/>
            </w:tcBorders>
          </w:tcPr>
          <w:p>
            <w:pPr>
              <w:pStyle w:val="TableParagraph"/>
              <w:spacing w:line="199" w:lineRule="exact" w:before="0"/>
              <w:ind w:left="119"/>
              <w:rPr>
                <w:sz w:val="12"/>
              </w:rPr>
            </w:pPr>
            <w:r>
              <w:rPr>
                <w:sz w:val="12"/>
              </w:rPr>
              <w:t>PCA</w:t>
            </w:r>
            <w:r>
              <w:rPr>
                <w:spacing w:val="12"/>
                <w:sz w:val="12"/>
              </w:rPr>
              <w:t> </w:t>
            </w:r>
            <w:r>
              <w:rPr>
                <w:rFonts w:ascii="Latin Modern Math"/>
                <w:sz w:val="12"/>
              </w:rPr>
              <w:t>+</w:t>
            </w:r>
            <w:r>
              <w:rPr>
                <w:rFonts w:ascii="Latin Modern Math"/>
                <w:spacing w:val="4"/>
                <w:sz w:val="12"/>
              </w:rPr>
              <w:t> </w:t>
            </w:r>
            <w:r>
              <w:rPr>
                <w:spacing w:val="-2"/>
                <w:sz w:val="12"/>
              </w:rPr>
              <w:t>DBSCAN</w:t>
            </w:r>
          </w:p>
        </w:tc>
        <w:tc>
          <w:tcPr>
            <w:tcW w:w="1479" w:type="dxa"/>
            <w:tcBorders>
              <w:top w:val="single" w:sz="4" w:space="0" w:color="000000"/>
            </w:tcBorders>
          </w:tcPr>
          <w:p>
            <w:pPr>
              <w:pStyle w:val="TableParagraph"/>
              <w:spacing w:line="137" w:lineRule="exact" w:before="61"/>
              <w:ind w:left="196"/>
              <w:rPr>
                <w:sz w:val="12"/>
              </w:rPr>
            </w:pPr>
            <w:r>
              <w:rPr>
                <w:spacing w:val="-2"/>
                <w:w w:val="120"/>
                <w:sz w:val="12"/>
              </w:rPr>
              <w:t>0.8020</w:t>
            </w:r>
          </w:p>
        </w:tc>
        <w:tc>
          <w:tcPr>
            <w:tcW w:w="1495" w:type="dxa"/>
            <w:tcBorders>
              <w:top w:val="single" w:sz="4" w:space="0" w:color="000000"/>
            </w:tcBorders>
          </w:tcPr>
          <w:p>
            <w:pPr>
              <w:pStyle w:val="TableParagraph"/>
              <w:spacing w:line="137" w:lineRule="exact" w:before="61"/>
              <w:ind w:left="197"/>
              <w:rPr>
                <w:sz w:val="12"/>
              </w:rPr>
            </w:pPr>
            <w:r>
              <w:rPr>
                <w:spacing w:val="-2"/>
                <w:w w:val="120"/>
                <w:sz w:val="12"/>
              </w:rPr>
              <w:t>0.4067</w:t>
            </w:r>
          </w:p>
        </w:tc>
        <w:tc>
          <w:tcPr>
            <w:tcW w:w="991" w:type="dxa"/>
            <w:tcBorders>
              <w:top w:val="single" w:sz="4" w:space="0" w:color="000000"/>
            </w:tcBorders>
          </w:tcPr>
          <w:p>
            <w:pPr>
              <w:pStyle w:val="TableParagraph"/>
              <w:spacing w:line="137" w:lineRule="exact" w:before="61"/>
              <w:ind w:left="196"/>
              <w:rPr>
                <w:sz w:val="12"/>
              </w:rPr>
            </w:pPr>
            <w:r>
              <w:rPr>
                <w:spacing w:val="-2"/>
                <w:w w:val="120"/>
                <w:sz w:val="12"/>
              </w:rPr>
              <w:t>0.5397</w:t>
            </w:r>
          </w:p>
        </w:tc>
        <w:tc>
          <w:tcPr>
            <w:tcW w:w="1573" w:type="dxa"/>
            <w:tcBorders>
              <w:top w:val="single" w:sz="4" w:space="0" w:color="000000"/>
            </w:tcBorders>
          </w:tcPr>
          <w:p>
            <w:pPr>
              <w:pStyle w:val="TableParagraph"/>
              <w:spacing w:line="137" w:lineRule="exact" w:before="61"/>
              <w:ind w:left="196"/>
              <w:rPr>
                <w:sz w:val="12"/>
              </w:rPr>
            </w:pPr>
            <w:r>
              <w:rPr>
                <w:spacing w:val="-2"/>
                <w:w w:val="120"/>
                <w:sz w:val="12"/>
              </w:rPr>
              <w:t>0.4476</w:t>
            </w:r>
          </w:p>
        </w:tc>
        <w:tc>
          <w:tcPr>
            <w:tcW w:w="2042" w:type="dxa"/>
            <w:tcBorders>
              <w:top w:val="single" w:sz="4" w:space="0" w:color="000000"/>
            </w:tcBorders>
          </w:tcPr>
          <w:p>
            <w:pPr>
              <w:pStyle w:val="TableParagraph"/>
              <w:spacing w:line="137" w:lineRule="exact" w:before="61"/>
              <w:ind w:left="195"/>
              <w:rPr>
                <w:sz w:val="12"/>
              </w:rPr>
            </w:pPr>
            <w:r>
              <w:rPr>
                <w:spacing w:val="-2"/>
                <w:w w:val="120"/>
                <w:sz w:val="12"/>
              </w:rPr>
              <w:t>0.4061</w:t>
            </w:r>
          </w:p>
        </w:tc>
        <w:tc>
          <w:tcPr>
            <w:tcW w:w="1267" w:type="dxa"/>
            <w:tcBorders>
              <w:top w:val="single" w:sz="4" w:space="0" w:color="000000"/>
            </w:tcBorders>
          </w:tcPr>
          <w:p>
            <w:pPr>
              <w:pStyle w:val="TableParagraph"/>
              <w:spacing w:line="137" w:lineRule="exact" w:before="61"/>
              <w:ind w:left="195"/>
              <w:rPr>
                <w:sz w:val="12"/>
              </w:rPr>
            </w:pPr>
            <w:r>
              <w:rPr>
                <w:spacing w:val="-2"/>
                <w:w w:val="120"/>
                <w:sz w:val="12"/>
              </w:rPr>
              <w:t>0.3873</w:t>
            </w:r>
          </w:p>
        </w:tc>
      </w:tr>
      <w:tr>
        <w:trPr>
          <w:trHeight w:val="171" w:hRule="atLeast"/>
        </w:trPr>
        <w:tc>
          <w:tcPr>
            <w:tcW w:w="1556" w:type="dxa"/>
          </w:tcPr>
          <w:p>
            <w:pPr>
              <w:pStyle w:val="TableParagraph"/>
              <w:spacing w:line="151" w:lineRule="exact" w:before="0"/>
              <w:ind w:left="119"/>
              <w:rPr>
                <w:sz w:val="12"/>
              </w:rPr>
            </w:pPr>
            <w:r>
              <w:rPr>
                <w:sz w:val="12"/>
              </w:rPr>
              <w:t>PCA</w:t>
            </w:r>
            <w:r>
              <w:rPr>
                <w:spacing w:val="12"/>
                <w:sz w:val="12"/>
              </w:rPr>
              <w:t> </w:t>
            </w:r>
            <w:r>
              <w:rPr>
                <w:rFonts w:ascii="Latin Modern Math"/>
                <w:sz w:val="12"/>
              </w:rPr>
              <w:t>+</w:t>
            </w:r>
            <w:r>
              <w:rPr>
                <w:rFonts w:ascii="Latin Modern Math"/>
                <w:spacing w:val="4"/>
                <w:sz w:val="12"/>
              </w:rPr>
              <w:t> </w:t>
            </w:r>
            <w:r>
              <w:rPr>
                <w:spacing w:val="-2"/>
                <w:sz w:val="12"/>
              </w:rPr>
              <w:t>Agglomerative</w:t>
            </w:r>
          </w:p>
        </w:tc>
        <w:tc>
          <w:tcPr>
            <w:tcW w:w="1479" w:type="dxa"/>
          </w:tcPr>
          <w:p>
            <w:pPr>
              <w:pStyle w:val="TableParagraph"/>
              <w:spacing w:line="137" w:lineRule="exact" w:before="13"/>
              <w:ind w:left="196"/>
              <w:rPr>
                <w:sz w:val="12"/>
              </w:rPr>
            </w:pPr>
            <w:r>
              <w:rPr>
                <w:spacing w:val="-2"/>
                <w:w w:val="120"/>
                <w:sz w:val="12"/>
              </w:rPr>
              <w:t>0.4283</w:t>
            </w:r>
          </w:p>
        </w:tc>
        <w:tc>
          <w:tcPr>
            <w:tcW w:w="1495" w:type="dxa"/>
          </w:tcPr>
          <w:p>
            <w:pPr>
              <w:pStyle w:val="TableParagraph"/>
              <w:spacing w:line="137" w:lineRule="exact" w:before="13"/>
              <w:ind w:left="197"/>
              <w:rPr>
                <w:sz w:val="12"/>
              </w:rPr>
            </w:pPr>
            <w:r>
              <w:rPr>
                <w:spacing w:val="-2"/>
                <w:w w:val="120"/>
                <w:sz w:val="12"/>
              </w:rPr>
              <w:t>0.3588</w:t>
            </w:r>
          </w:p>
        </w:tc>
        <w:tc>
          <w:tcPr>
            <w:tcW w:w="991" w:type="dxa"/>
          </w:tcPr>
          <w:p>
            <w:pPr>
              <w:pStyle w:val="TableParagraph"/>
              <w:spacing w:line="137" w:lineRule="exact" w:before="13"/>
              <w:ind w:left="196"/>
              <w:rPr>
                <w:sz w:val="12"/>
              </w:rPr>
            </w:pPr>
            <w:r>
              <w:rPr>
                <w:spacing w:val="-2"/>
                <w:w w:val="120"/>
                <w:sz w:val="12"/>
              </w:rPr>
              <w:t>0.3905</w:t>
            </w:r>
          </w:p>
        </w:tc>
        <w:tc>
          <w:tcPr>
            <w:tcW w:w="1573" w:type="dxa"/>
          </w:tcPr>
          <w:p>
            <w:pPr>
              <w:pStyle w:val="TableParagraph"/>
              <w:spacing w:line="137" w:lineRule="exact" w:before="13"/>
              <w:ind w:left="196"/>
              <w:rPr>
                <w:sz w:val="12"/>
              </w:rPr>
            </w:pPr>
            <w:r>
              <w:rPr>
                <w:spacing w:val="-2"/>
                <w:w w:val="120"/>
                <w:sz w:val="12"/>
              </w:rPr>
              <w:t>0.3719</w:t>
            </w:r>
          </w:p>
        </w:tc>
        <w:tc>
          <w:tcPr>
            <w:tcW w:w="2042" w:type="dxa"/>
          </w:tcPr>
          <w:p>
            <w:pPr>
              <w:pStyle w:val="TableParagraph"/>
              <w:spacing w:line="137" w:lineRule="exact" w:before="13"/>
              <w:ind w:left="195"/>
              <w:rPr>
                <w:sz w:val="12"/>
              </w:rPr>
            </w:pPr>
            <w:r>
              <w:rPr>
                <w:spacing w:val="-2"/>
                <w:w w:val="120"/>
                <w:sz w:val="12"/>
              </w:rPr>
              <w:t>0.3587</w:t>
            </w:r>
          </w:p>
        </w:tc>
        <w:tc>
          <w:tcPr>
            <w:tcW w:w="1267" w:type="dxa"/>
          </w:tcPr>
          <w:p>
            <w:pPr>
              <w:pStyle w:val="TableParagraph"/>
              <w:spacing w:line="137" w:lineRule="exact" w:before="13"/>
              <w:ind w:left="195"/>
              <w:rPr>
                <w:sz w:val="12"/>
              </w:rPr>
            </w:pPr>
            <w:r>
              <w:rPr>
                <w:spacing w:val="-2"/>
                <w:w w:val="120"/>
                <w:sz w:val="12"/>
              </w:rPr>
              <w:t>0.3672</w:t>
            </w:r>
          </w:p>
        </w:tc>
      </w:tr>
      <w:tr>
        <w:trPr>
          <w:trHeight w:val="171" w:hRule="atLeast"/>
        </w:trPr>
        <w:tc>
          <w:tcPr>
            <w:tcW w:w="1556" w:type="dxa"/>
          </w:tcPr>
          <w:p>
            <w:pPr>
              <w:pStyle w:val="TableParagraph"/>
              <w:spacing w:line="151" w:lineRule="exact" w:before="0"/>
              <w:ind w:left="119"/>
              <w:rPr>
                <w:sz w:val="12"/>
              </w:rPr>
            </w:pPr>
            <w:r>
              <w:rPr>
                <w:w w:val="110"/>
                <w:sz w:val="12"/>
              </w:rPr>
              <w:t>PCA</w:t>
            </w:r>
            <w:r>
              <w:rPr>
                <w:spacing w:val="-8"/>
                <w:w w:val="110"/>
                <w:sz w:val="12"/>
              </w:rPr>
              <w:t> </w:t>
            </w:r>
            <w:r>
              <w:rPr>
                <w:rFonts w:ascii="Latin Modern Math"/>
                <w:w w:val="110"/>
                <w:sz w:val="12"/>
              </w:rPr>
              <w:t>+</w:t>
            </w:r>
            <w:r>
              <w:rPr>
                <w:rFonts w:ascii="Latin Modern Math"/>
                <w:spacing w:val="-11"/>
                <w:w w:val="110"/>
                <w:sz w:val="12"/>
              </w:rPr>
              <w:t> </w:t>
            </w:r>
            <w:r>
              <w:rPr>
                <w:w w:val="110"/>
                <w:sz w:val="12"/>
              </w:rPr>
              <w:t>k-</w:t>
            </w:r>
            <w:r>
              <w:rPr>
                <w:spacing w:val="-2"/>
                <w:w w:val="110"/>
                <w:sz w:val="12"/>
              </w:rPr>
              <w:t>means</w:t>
            </w:r>
          </w:p>
        </w:tc>
        <w:tc>
          <w:tcPr>
            <w:tcW w:w="1479" w:type="dxa"/>
          </w:tcPr>
          <w:p>
            <w:pPr>
              <w:pStyle w:val="TableParagraph"/>
              <w:spacing w:line="137" w:lineRule="exact" w:before="13"/>
              <w:ind w:left="196"/>
              <w:rPr>
                <w:sz w:val="12"/>
              </w:rPr>
            </w:pPr>
            <w:r>
              <w:rPr>
                <w:spacing w:val="-2"/>
                <w:w w:val="120"/>
                <w:sz w:val="12"/>
              </w:rPr>
              <w:t>0.3957</w:t>
            </w:r>
          </w:p>
        </w:tc>
        <w:tc>
          <w:tcPr>
            <w:tcW w:w="1495" w:type="dxa"/>
          </w:tcPr>
          <w:p>
            <w:pPr>
              <w:pStyle w:val="TableParagraph"/>
              <w:spacing w:line="137" w:lineRule="exact" w:before="13"/>
              <w:ind w:left="197"/>
              <w:rPr>
                <w:sz w:val="12"/>
              </w:rPr>
            </w:pPr>
            <w:r>
              <w:rPr>
                <w:spacing w:val="-2"/>
                <w:w w:val="120"/>
                <w:sz w:val="12"/>
              </w:rPr>
              <w:t>0.3335</w:t>
            </w:r>
          </w:p>
        </w:tc>
        <w:tc>
          <w:tcPr>
            <w:tcW w:w="991" w:type="dxa"/>
          </w:tcPr>
          <w:p>
            <w:pPr>
              <w:pStyle w:val="TableParagraph"/>
              <w:spacing w:line="137" w:lineRule="exact" w:before="13"/>
              <w:ind w:left="196"/>
              <w:rPr>
                <w:sz w:val="12"/>
              </w:rPr>
            </w:pPr>
            <w:r>
              <w:rPr>
                <w:spacing w:val="-2"/>
                <w:w w:val="120"/>
                <w:sz w:val="12"/>
              </w:rPr>
              <w:t>0.3619</w:t>
            </w:r>
          </w:p>
        </w:tc>
        <w:tc>
          <w:tcPr>
            <w:tcW w:w="1573" w:type="dxa"/>
          </w:tcPr>
          <w:p>
            <w:pPr>
              <w:pStyle w:val="TableParagraph"/>
              <w:spacing w:line="137" w:lineRule="exact" w:before="13"/>
              <w:ind w:left="196"/>
              <w:rPr>
                <w:sz w:val="12"/>
              </w:rPr>
            </w:pPr>
            <w:r>
              <w:rPr>
                <w:spacing w:val="-2"/>
                <w:w w:val="120"/>
                <w:sz w:val="12"/>
              </w:rPr>
              <w:t>0.3653</w:t>
            </w:r>
          </w:p>
        </w:tc>
        <w:tc>
          <w:tcPr>
            <w:tcW w:w="2042" w:type="dxa"/>
          </w:tcPr>
          <w:p>
            <w:pPr>
              <w:pStyle w:val="TableParagraph"/>
              <w:spacing w:line="137" w:lineRule="exact" w:before="13"/>
              <w:ind w:left="195"/>
              <w:rPr>
                <w:sz w:val="12"/>
              </w:rPr>
            </w:pPr>
            <w:r>
              <w:rPr>
                <w:spacing w:val="-2"/>
                <w:w w:val="120"/>
                <w:sz w:val="12"/>
              </w:rPr>
              <w:t>0.3333</w:t>
            </w:r>
          </w:p>
        </w:tc>
        <w:tc>
          <w:tcPr>
            <w:tcW w:w="1267" w:type="dxa"/>
          </w:tcPr>
          <w:p>
            <w:pPr>
              <w:pStyle w:val="TableParagraph"/>
              <w:spacing w:line="137" w:lineRule="exact" w:before="13"/>
              <w:ind w:left="195"/>
              <w:rPr>
                <w:sz w:val="12"/>
              </w:rPr>
            </w:pPr>
            <w:r>
              <w:rPr>
                <w:spacing w:val="-2"/>
                <w:w w:val="120"/>
                <w:sz w:val="12"/>
              </w:rPr>
              <w:t>0.4435</w:t>
            </w:r>
          </w:p>
        </w:tc>
      </w:tr>
      <w:tr>
        <w:trPr>
          <w:trHeight w:val="171" w:hRule="atLeast"/>
        </w:trPr>
        <w:tc>
          <w:tcPr>
            <w:tcW w:w="1556" w:type="dxa"/>
          </w:tcPr>
          <w:p>
            <w:pPr>
              <w:pStyle w:val="TableParagraph"/>
              <w:spacing w:line="137" w:lineRule="exact" w:before="13"/>
              <w:ind w:left="119"/>
              <w:rPr>
                <w:sz w:val="12"/>
              </w:rPr>
            </w:pPr>
            <w:r>
              <w:rPr>
                <w:w w:val="110"/>
                <w:sz w:val="12"/>
              </w:rPr>
              <w:t>k-</w:t>
            </w:r>
            <w:r>
              <w:rPr>
                <w:spacing w:val="-2"/>
                <w:w w:val="110"/>
                <w:sz w:val="12"/>
              </w:rPr>
              <w:t>means</w:t>
            </w:r>
          </w:p>
        </w:tc>
        <w:tc>
          <w:tcPr>
            <w:tcW w:w="1479" w:type="dxa"/>
          </w:tcPr>
          <w:p>
            <w:pPr>
              <w:pStyle w:val="TableParagraph"/>
              <w:spacing w:line="137" w:lineRule="exact" w:before="13"/>
              <w:ind w:left="196"/>
              <w:rPr>
                <w:sz w:val="12"/>
              </w:rPr>
            </w:pPr>
            <w:r>
              <w:rPr>
                <w:spacing w:val="-2"/>
                <w:w w:val="120"/>
                <w:sz w:val="12"/>
              </w:rPr>
              <w:t>0.0158</w:t>
            </w:r>
          </w:p>
        </w:tc>
        <w:tc>
          <w:tcPr>
            <w:tcW w:w="1495" w:type="dxa"/>
          </w:tcPr>
          <w:p>
            <w:pPr>
              <w:pStyle w:val="TableParagraph"/>
              <w:spacing w:line="137" w:lineRule="exact" w:before="13"/>
              <w:ind w:left="197"/>
              <w:rPr>
                <w:sz w:val="12"/>
              </w:rPr>
            </w:pPr>
            <w:r>
              <w:rPr>
                <w:spacing w:val="-2"/>
                <w:w w:val="120"/>
                <w:sz w:val="12"/>
              </w:rPr>
              <w:t>0.3311</w:t>
            </w:r>
          </w:p>
        </w:tc>
        <w:tc>
          <w:tcPr>
            <w:tcW w:w="991" w:type="dxa"/>
          </w:tcPr>
          <w:p>
            <w:pPr>
              <w:pStyle w:val="TableParagraph"/>
              <w:spacing w:line="137" w:lineRule="exact" w:before="13"/>
              <w:ind w:left="196"/>
              <w:rPr>
                <w:sz w:val="12"/>
              </w:rPr>
            </w:pPr>
            <w:r>
              <w:rPr>
                <w:spacing w:val="-2"/>
                <w:w w:val="120"/>
                <w:sz w:val="12"/>
              </w:rPr>
              <w:t>0.0301</w:t>
            </w:r>
          </w:p>
        </w:tc>
        <w:tc>
          <w:tcPr>
            <w:tcW w:w="1573" w:type="dxa"/>
          </w:tcPr>
          <w:p>
            <w:pPr>
              <w:pStyle w:val="TableParagraph"/>
              <w:spacing w:line="137" w:lineRule="exact" w:before="13"/>
              <w:ind w:left="196"/>
              <w:rPr>
                <w:sz w:val="12"/>
              </w:rPr>
            </w:pPr>
            <w:r>
              <w:rPr>
                <w:spacing w:val="-2"/>
                <w:w w:val="120"/>
                <w:sz w:val="12"/>
              </w:rPr>
              <w:t>0.0121</w:t>
            </w:r>
          </w:p>
        </w:tc>
        <w:tc>
          <w:tcPr>
            <w:tcW w:w="2042" w:type="dxa"/>
          </w:tcPr>
          <w:p>
            <w:pPr>
              <w:pStyle w:val="TableParagraph"/>
              <w:spacing w:line="137" w:lineRule="exact" w:before="13"/>
              <w:ind w:left="195"/>
              <w:rPr>
                <w:sz w:val="12"/>
              </w:rPr>
            </w:pPr>
            <w:r>
              <w:rPr>
                <w:spacing w:val="-2"/>
                <w:w w:val="120"/>
                <w:sz w:val="12"/>
              </w:rPr>
              <w:t>0.0156</w:t>
            </w:r>
          </w:p>
        </w:tc>
        <w:tc>
          <w:tcPr>
            <w:tcW w:w="1267" w:type="dxa"/>
          </w:tcPr>
          <w:p>
            <w:pPr>
              <w:pStyle w:val="TableParagraph"/>
              <w:spacing w:line="151" w:lineRule="exact" w:before="0"/>
              <w:ind w:left="195"/>
              <w:rPr>
                <w:sz w:val="12"/>
              </w:rPr>
            </w:pPr>
            <w:r>
              <w:rPr>
                <w:rFonts w:ascii="Latin Modern Math" w:hAnsi="Latin Modern Math"/>
                <w:w w:val="80"/>
                <w:sz w:val="12"/>
              </w:rPr>
              <w:t>—</w:t>
            </w:r>
            <w:r>
              <w:rPr>
                <w:spacing w:val="-2"/>
                <w:w w:val="105"/>
                <w:sz w:val="12"/>
              </w:rPr>
              <w:t>0.2524</w:t>
            </w:r>
          </w:p>
        </w:tc>
      </w:tr>
      <w:tr>
        <w:trPr>
          <w:trHeight w:val="170" w:hRule="atLeast"/>
        </w:trPr>
        <w:tc>
          <w:tcPr>
            <w:tcW w:w="1556" w:type="dxa"/>
          </w:tcPr>
          <w:p>
            <w:pPr>
              <w:pStyle w:val="TableParagraph"/>
              <w:spacing w:line="137" w:lineRule="exact" w:before="13"/>
              <w:ind w:left="119"/>
              <w:rPr>
                <w:sz w:val="12"/>
              </w:rPr>
            </w:pPr>
            <w:r>
              <w:rPr>
                <w:spacing w:val="-2"/>
                <w:w w:val="115"/>
                <w:sz w:val="12"/>
              </w:rPr>
              <w:t>Agglomerative</w:t>
            </w:r>
          </w:p>
        </w:tc>
        <w:tc>
          <w:tcPr>
            <w:tcW w:w="1479" w:type="dxa"/>
          </w:tcPr>
          <w:p>
            <w:pPr>
              <w:pStyle w:val="TableParagraph"/>
              <w:spacing w:line="137" w:lineRule="exact" w:before="13"/>
              <w:ind w:left="196"/>
              <w:rPr>
                <w:sz w:val="12"/>
              </w:rPr>
            </w:pPr>
            <w:r>
              <w:rPr>
                <w:spacing w:val="-2"/>
                <w:w w:val="120"/>
                <w:sz w:val="12"/>
              </w:rPr>
              <w:t>0.3632</w:t>
            </w:r>
          </w:p>
        </w:tc>
        <w:tc>
          <w:tcPr>
            <w:tcW w:w="1495" w:type="dxa"/>
          </w:tcPr>
          <w:p>
            <w:pPr>
              <w:pStyle w:val="TableParagraph"/>
              <w:spacing w:line="137" w:lineRule="exact" w:before="13"/>
              <w:ind w:left="197"/>
              <w:rPr>
                <w:sz w:val="12"/>
              </w:rPr>
            </w:pPr>
            <w:r>
              <w:rPr>
                <w:spacing w:val="-2"/>
                <w:w w:val="120"/>
                <w:sz w:val="12"/>
              </w:rPr>
              <w:t>0.3096</w:t>
            </w:r>
          </w:p>
        </w:tc>
        <w:tc>
          <w:tcPr>
            <w:tcW w:w="991" w:type="dxa"/>
          </w:tcPr>
          <w:p>
            <w:pPr>
              <w:pStyle w:val="TableParagraph"/>
              <w:spacing w:line="137" w:lineRule="exact" w:before="13"/>
              <w:ind w:left="196"/>
              <w:rPr>
                <w:sz w:val="12"/>
              </w:rPr>
            </w:pPr>
            <w:r>
              <w:rPr>
                <w:spacing w:val="-2"/>
                <w:w w:val="120"/>
                <w:sz w:val="12"/>
              </w:rPr>
              <w:t>0.3342</w:t>
            </w:r>
          </w:p>
        </w:tc>
        <w:tc>
          <w:tcPr>
            <w:tcW w:w="1573" w:type="dxa"/>
          </w:tcPr>
          <w:p>
            <w:pPr>
              <w:pStyle w:val="TableParagraph"/>
              <w:spacing w:line="137" w:lineRule="exact" w:before="13"/>
              <w:ind w:left="196"/>
              <w:rPr>
                <w:sz w:val="12"/>
              </w:rPr>
            </w:pPr>
            <w:r>
              <w:rPr>
                <w:spacing w:val="-2"/>
                <w:w w:val="120"/>
                <w:sz w:val="12"/>
              </w:rPr>
              <w:t>0.3403</w:t>
            </w:r>
          </w:p>
        </w:tc>
        <w:tc>
          <w:tcPr>
            <w:tcW w:w="2042" w:type="dxa"/>
          </w:tcPr>
          <w:p>
            <w:pPr>
              <w:pStyle w:val="TableParagraph"/>
              <w:spacing w:line="137" w:lineRule="exact" w:before="13"/>
              <w:ind w:left="195"/>
              <w:rPr>
                <w:sz w:val="12"/>
              </w:rPr>
            </w:pPr>
            <w:r>
              <w:rPr>
                <w:spacing w:val="-2"/>
                <w:w w:val="120"/>
                <w:sz w:val="12"/>
              </w:rPr>
              <w:t>0.3094</w:t>
            </w:r>
          </w:p>
        </w:tc>
        <w:tc>
          <w:tcPr>
            <w:tcW w:w="1267" w:type="dxa"/>
          </w:tcPr>
          <w:p>
            <w:pPr>
              <w:pStyle w:val="TableParagraph"/>
              <w:spacing w:line="137" w:lineRule="exact" w:before="13"/>
              <w:ind w:left="195"/>
              <w:rPr>
                <w:sz w:val="12"/>
              </w:rPr>
            </w:pPr>
            <w:r>
              <w:rPr>
                <w:spacing w:val="-2"/>
                <w:w w:val="120"/>
                <w:sz w:val="12"/>
              </w:rPr>
              <w:t>0.3752</w:t>
            </w:r>
          </w:p>
        </w:tc>
      </w:tr>
      <w:tr>
        <w:trPr>
          <w:trHeight w:val="206" w:hRule="atLeast"/>
        </w:trPr>
        <w:tc>
          <w:tcPr>
            <w:tcW w:w="1556" w:type="dxa"/>
            <w:tcBorders>
              <w:bottom w:val="single" w:sz="4" w:space="0" w:color="000000"/>
            </w:tcBorders>
          </w:tcPr>
          <w:p>
            <w:pPr>
              <w:pStyle w:val="TableParagraph"/>
              <w:ind w:left="119"/>
              <w:rPr>
                <w:sz w:val="12"/>
              </w:rPr>
            </w:pPr>
            <w:r>
              <w:rPr>
                <w:spacing w:val="-2"/>
                <w:sz w:val="12"/>
              </w:rPr>
              <w:t>DBSCAN</w:t>
            </w:r>
          </w:p>
        </w:tc>
        <w:tc>
          <w:tcPr>
            <w:tcW w:w="1479" w:type="dxa"/>
            <w:tcBorders>
              <w:bottom w:val="single" w:sz="4" w:space="0" w:color="000000"/>
            </w:tcBorders>
          </w:tcPr>
          <w:p>
            <w:pPr>
              <w:pStyle w:val="TableParagraph"/>
              <w:ind w:left="196"/>
              <w:rPr>
                <w:sz w:val="12"/>
              </w:rPr>
            </w:pPr>
            <w:r>
              <w:rPr>
                <w:spacing w:val="-2"/>
                <w:w w:val="120"/>
                <w:sz w:val="12"/>
              </w:rPr>
              <w:t>0.7617</w:t>
            </w:r>
          </w:p>
        </w:tc>
        <w:tc>
          <w:tcPr>
            <w:tcW w:w="1495" w:type="dxa"/>
            <w:tcBorders>
              <w:bottom w:val="single" w:sz="4" w:space="0" w:color="000000"/>
            </w:tcBorders>
          </w:tcPr>
          <w:p>
            <w:pPr>
              <w:pStyle w:val="TableParagraph"/>
              <w:ind w:left="197"/>
              <w:rPr>
                <w:sz w:val="12"/>
              </w:rPr>
            </w:pPr>
            <w:r>
              <w:rPr>
                <w:spacing w:val="-2"/>
                <w:w w:val="120"/>
                <w:sz w:val="12"/>
              </w:rPr>
              <w:t>0.3733</w:t>
            </w:r>
          </w:p>
        </w:tc>
        <w:tc>
          <w:tcPr>
            <w:tcW w:w="991" w:type="dxa"/>
            <w:tcBorders>
              <w:bottom w:val="single" w:sz="4" w:space="0" w:color="000000"/>
            </w:tcBorders>
          </w:tcPr>
          <w:p>
            <w:pPr>
              <w:pStyle w:val="TableParagraph"/>
              <w:ind w:left="196"/>
              <w:rPr>
                <w:sz w:val="12"/>
              </w:rPr>
            </w:pPr>
            <w:r>
              <w:rPr>
                <w:spacing w:val="-2"/>
                <w:w w:val="120"/>
                <w:sz w:val="12"/>
              </w:rPr>
              <w:t>0.5011</w:t>
            </w:r>
          </w:p>
        </w:tc>
        <w:tc>
          <w:tcPr>
            <w:tcW w:w="1573" w:type="dxa"/>
            <w:tcBorders>
              <w:bottom w:val="single" w:sz="4" w:space="0" w:color="000000"/>
            </w:tcBorders>
          </w:tcPr>
          <w:p>
            <w:pPr>
              <w:pStyle w:val="TableParagraph"/>
              <w:ind w:left="196"/>
              <w:rPr>
                <w:sz w:val="12"/>
              </w:rPr>
            </w:pPr>
            <w:r>
              <w:rPr>
                <w:spacing w:val="-2"/>
                <w:w w:val="120"/>
                <w:sz w:val="12"/>
              </w:rPr>
              <w:t>0.3264</w:t>
            </w:r>
          </w:p>
        </w:tc>
        <w:tc>
          <w:tcPr>
            <w:tcW w:w="2042" w:type="dxa"/>
            <w:tcBorders>
              <w:bottom w:val="single" w:sz="4" w:space="0" w:color="000000"/>
            </w:tcBorders>
          </w:tcPr>
          <w:p>
            <w:pPr>
              <w:pStyle w:val="TableParagraph"/>
              <w:ind w:left="195"/>
              <w:rPr>
                <w:sz w:val="12"/>
              </w:rPr>
            </w:pPr>
            <w:r>
              <w:rPr>
                <w:spacing w:val="-2"/>
                <w:w w:val="120"/>
                <w:sz w:val="12"/>
              </w:rPr>
              <w:t>0.3724</w:t>
            </w:r>
          </w:p>
        </w:tc>
        <w:tc>
          <w:tcPr>
            <w:tcW w:w="1267" w:type="dxa"/>
            <w:tcBorders>
              <w:bottom w:val="single" w:sz="4" w:space="0" w:color="000000"/>
            </w:tcBorders>
          </w:tcPr>
          <w:p>
            <w:pPr>
              <w:pStyle w:val="TableParagraph"/>
              <w:ind w:left="195"/>
              <w:rPr>
                <w:sz w:val="12"/>
              </w:rPr>
            </w:pPr>
            <w:r>
              <w:rPr>
                <w:spacing w:val="-2"/>
                <w:w w:val="120"/>
                <w:sz w:val="12"/>
              </w:rPr>
              <w:t>0.2097</w:t>
            </w:r>
          </w:p>
        </w:tc>
      </w:tr>
    </w:tbl>
    <w:p>
      <w:pPr>
        <w:spacing w:after="0"/>
        <w:rPr>
          <w:sz w:val="12"/>
        </w:rPr>
        <w:sectPr>
          <w:type w:val="continuous"/>
          <w:pgSz w:w="11910" w:h="15880"/>
          <w:pgMar w:header="655" w:footer="544" w:top="620" w:bottom="280" w:left="620" w:right="600"/>
        </w:sectPr>
      </w:pPr>
    </w:p>
    <w:p>
      <w:pPr>
        <w:pStyle w:val="BodyText"/>
        <w:spacing w:before="6"/>
        <w:ind w:left="0"/>
        <w:rPr>
          <w:sz w:val="10"/>
        </w:rPr>
      </w:pPr>
    </w:p>
    <w:p>
      <w:pPr>
        <w:spacing w:after="0"/>
        <w:rPr>
          <w:sz w:val="10"/>
        </w:rPr>
        <w:sectPr>
          <w:headerReference w:type="default" r:id="rId56"/>
          <w:footerReference w:type="default" r:id="rId57"/>
          <w:pgSz w:w="11910" w:h="15880"/>
          <w:pgMar w:header="655" w:footer="544" w:top="840" w:bottom="740" w:left="620" w:right="600"/>
          <w:pgNumType w:start="1"/>
        </w:sectPr>
      </w:pPr>
    </w:p>
    <w:p>
      <w:pPr>
        <w:spacing w:before="115"/>
        <w:ind w:left="131" w:right="0" w:firstLine="0"/>
        <w:jc w:val="left"/>
        <w:rPr>
          <w:b/>
          <w:sz w:val="14"/>
        </w:rPr>
      </w:pPr>
      <w:bookmarkStart w:name="_bookmark22" w:id="33"/>
      <w:bookmarkEnd w:id="33"/>
      <w:r>
        <w:rPr/>
      </w:r>
      <w:r>
        <w:rPr>
          <w:b/>
          <w:w w:val="110"/>
          <w:sz w:val="14"/>
        </w:rPr>
        <w:t>Table</w:t>
      </w:r>
      <w:r>
        <w:rPr>
          <w:b/>
          <w:spacing w:val="1"/>
          <w:w w:val="110"/>
          <w:sz w:val="14"/>
        </w:rPr>
        <w:t> </w:t>
      </w:r>
      <w:r>
        <w:rPr>
          <w:b/>
          <w:spacing w:val="-10"/>
          <w:w w:val="110"/>
          <w:sz w:val="14"/>
        </w:rPr>
        <w:t>7</w:t>
      </w:r>
    </w:p>
    <w:p>
      <w:pPr>
        <w:spacing w:before="31"/>
        <w:ind w:left="131" w:right="0" w:firstLine="0"/>
        <w:jc w:val="left"/>
        <w:rPr>
          <w:sz w:val="14"/>
        </w:rPr>
      </w:pPr>
      <w:r>
        <w:rPr>
          <w:w w:val="110"/>
          <w:sz w:val="14"/>
        </w:rPr>
        <w:t>Selected</w:t>
      </w:r>
      <w:r>
        <w:rPr>
          <w:spacing w:val="-8"/>
          <w:w w:val="110"/>
          <w:sz w:val="14"/>
        </w:rPr>
        <w:t> </w:t>
      </w:r>
      <w:r>
        <w:rPr>
          <w:w w:val="110"/>
          <w:sz w:val="14"/>
        </w:rPr>
        <w:t>features</w:t>
      </w:r>
      <w:r>
        <w:rPr>
          <w:spacing w:val="-7"/>
          <w:w w:val="110"/>
          <w:sz w:val="14"/>
        </w:rPr>
        <w:t> </w:t>
      </w:r>
      <w:r>
        <w:rPr>
          <w:w w:val="110"/>
          <w:sz w:val="14"/>
        </w:rPr>
        <w:t>from</w:t>
      </w:r>
      <w:r>
        <w:rPr>
          <w:spacing w:val="-8"/>
          <w:w w:val="110"/>
          <w:sz w:val="14"/>
        </w:rPr>
        <w:t> </w:t>
      </w:r>
      <w:r>
        <w:rPr>
          <w:w w:val="110"/>
          <w:sz w:val="14"/>
        </w:rPr>
        <w:t>the</w:t>
      </w:r>
      <w:r>
        <w:rPr>
          <w:spacing w:val="-8"/>
          <w:w w:val="110"/>
          <w:sz w:val="14"/>
        </w:rPr>
        <w:t> </w:t>
      </w:r>
      <w:r>
        <w:rPr>
          <w:w w:val="110"/>
          <w:sz w:val="14"/>
        </w:rPr>
        <w:t>NSL-KDD</w:t>
      </w:r>
      <w:r>
        <w:rPr>
          <w:spacing w:val="-7"/>
          <w:w w:val="110"/>
          <w:sz w:val="14"/>
        </w:rPr>
        <w:t> </w:t>
      </w:r>
      <w:r>
        <w:rPr>
          <w:spacing w:val="-2"/>
          <w:w w:val="110"/>
          <w:sz w:val="14"/>
        </w:rPr>
        <w:t>dataset.</w:t>
      </w:r>
    </w:p>
    <w:p>
      <w:pPr>
        <w:pStyle w:val="BodyText"/>
        <w:spacing w:before="8"/>
        <w:ind w:left="0"/>
        <w:rPr>
          <w:sz w:val="4"/>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2"/>
        <w:gridCol w:w="935"/>
        <w:gridCol w:w="1334"/>
        <w:gridCol w:w="405"/>
        <w:gridCol w:w="778"/>
        <w:gridCol w:w="1153"/>
      </w:tblGrid>
      <w:tr>
        <w:trPr>
          <w:trHeight w:val="253" w:hRule="atLeast"/>
        </w:trPr>
        <w:tc>
          <w:tcPr>
            <w:tcW w:w="412" w:type="dxa"/>
            <w:tcBorders>
              <w:top w:val="single" w:sz="4" w:space="0" w:color="000000"/>
              <w:bottom w:val="single" w:sz="4" w:space="0" w:color="000000"/>
            </w:tcBorders>
          </w:tcPr>
          <w:p>
            <w:pPr>
              <w:pStyle w:val="TableParagraph"/>
              <w:spacing w:before="61"/>
              <w:ind w:left="119"/>
              <w:rPr>
                <w:sz w:val="12"/>
              </w:rPr>
            </w:pPr>
            <w:r>
              <w:rPr>
                <w:spacing w:val="-10"/>
                <w:w w:val="155"/>
                <w:sz w:val="12"/>
              </w:rPr>
              <w:t>#</w:t>
            </w:r>
          </w:p>
        </w:tc>
        <w:tc>
          <w:tcPr>
            <w:tcW w:w="935" w:type="dxa"/>
            <w:tcBorders>
              <w:top w:val="single" w:sz="4" w:space="0" w:color="000000"/>
              <w:bottom w:val="single" w:sz="4" w:space="0" w:color="000000"/>
            </w:tcBorders>
          </w:tcPr>
          <w:p>
            <w:pPr>
              <w:pStyle w:val="TableParagraph"/>
              <w:spacing w:before="61"/>
              <w:ind w:left="113"/>
              <w:rPr>
                <w:sz w:val="12"/>
              </w:rPr>
            </w:pPr>
            <w:r>
              <w:rPr>
                <w:spacing w:val="-2"/>
                <w:w w:val="115"/>
                <w:sz w:val="12"/>
              </w:rPr>
              <w:t>Feature</w:t>
            </w:r>
          </w:p>
        </w:tc>
        <w:tc>
          <w:tcPr>
            <w:tcW w:w="1334" w:type="dxa"/>
            <w:tcBorders>
              <w:top w:val="single" w:sz="4" w:space="0" w:color="000000"/>
              <w:bottom w:val="single" w:sz="4" w:space="0" w:color="000000"/>
            </w:tcBorders>
          </w:tcPr>
          <w:p>
            <w:pPr>
              <w:pStyle w:val="TableParagraph"/>
              <w:spacing w:before="61"/>
              <w:ind w:left="149"/>
              <w:rPr>
                <w:sz w:val="12"/>
              </w:rPr>
            </w:pPr>
            <w:r>
              <w:rPr>
                <w:spacing w:val="-2"/>
                <w:w w:val="115"/>
                <w:sz w:val="12"/>
              </w:rPr>
              <w:t>Description</w:t>
            </w:r>
          </w:p>
        </w:tc>
        <w:tc>
          <w:tcPr>
            <w:tcW w:w="405" w:type="dxa"/>
            <w:tcBorders>
              <w:top w:val="single" w:sz="4" w:space="0" w:color="000000"/>
              <w:bottom w:val="single" w:sz="4" w:space="0" w:color="000000"/>
            </w:tcBorders>
          </w:tcPr>
          <w:p>
            <w:pPr>
              <w:pStyle w:val="TableParagraph"/>
              <w:spacing w:before="61"/>
              <w:ind w:left="3" w:right="82"/>
              <w:jc w:val="center"/>
              <w:rPr>
                <w:sz w:val="12"/>
              </w:rPr>
            </w:pPr>
            <w:r>
              <w:rPr>
                <w:spacing w:val="-10"/>
                <w:w w:val="155"/>
                <w:sz w:val="12"/>
              </w:rPr>
              <w:t>#</w:t>
            </w:r>
          </w:p>
        </w:tc>
        <w:tc>
          <w:tcPr>
            <w:tcW w:w="778" w:type="dxa"/>
            <w:tcBorders>
              <w:top w:val="single" w:sz="4" w:space="0" w:color="000000"/>
              <w:bottom w:val="single" w:sz="4" w:space="0" w:color="000000"/>
            </w:tcBorders>
          </w:tcPr>
          <w:p>
            <w:pPr>
              <w:pStyle w:val="TableParagraph"/>
              <w:spacing w:before="61"/>
              <w:ind w:left="115"/>
              <w:rPr>
                <w:sz w:val="12"/>
              </w:rPr>
            </w:pPr>
            <w:r>
              <w:rPr>
                <w:spacing w:val="-2"/>
                <w:w w:val="115"/>
                <w:sz w:val="12"/>
              </w:rPr>
              <w:t>Feature</w:t>
            </w:r>
          </w:p>
        </w:tc>
        <w:tc>
          <w:tcPr>
            <w:tcW w:w="1153" w:type="dxa"/>
            <w:tcBorders>
              <w:top w:val="single" w:sz="4" w:space="0" w:color="000000"/>
              <w:bottom w:val="single" w:sz="4" w:space="0" w:color="000000"/>
            </w:tcBorders>
          </w:tcPr>
          <w:p>
            <w:pPr>
              <w:pStyle w:val="TableParagraph"/>
              <w:spacing w:before="61"/>
              <w:ind w:left="116"/>
              <w:rPr>
                <w:sz w:val="12"/>
              </w:rPr>
            </w:pPr>
            <w:r>
              <w:rPr>
                <w:spacing w:val="-2"/>
                <w:w w:val="115"/>
                <w:sz w:val="12"/>
              </w:rPr>
              <w:t>Description</w:t>
            </w:r>
          </w:p>
        </w:tc>
      </w:tr>
      <w:tr>
        <w:trPr>
          <w:trHeight w:val="217" w:hRule="atLeast"/>
        </w:trPr>
        <w:tc>
          <w:tcPr>
            <w:tcW w:w="412" w:type="dxa"/>
            <w:tcBorders>
              <w:top w:val="single" w:sz="4" w:space="0" w:color="000000"/>
            </w:tcBorders>
          </w:tcPr>
          <w:p>
            <w:pPr>
              <w:pStyle w:val="TableParagraph"/>
              <w:spacing w:line="136" w:lineRule="exact" w:before="61"/>
              <w:ind w:left="119"/>
              <w:rPr>
                <w:sz w:val="12"/>
              </w:rPr>
            </w:pPr>
            <w:r>
              <w:rPr>
                <w:spacing w:val="-5"/>
                <w:w w:val="120"/>
                <w:sz w:val="12"/>
              </w:rPr>
              <w:t>1.</w:t>
            </w:r>
          </w:p>
        </w:tc>
        <w:tc>
          <w:tcPr>
            <w:tcW w:w="935" w:type="dxa"/>
            <w:tcBorders>
              <w:top w:val="single" w:sz="4" w:space="0" w:color="000000"/>
            </w:tcBorders>
          </w:tcPr>
          <w:p>
            <w:pPr>
              <w:pStyle w:val="TableParagraph"/>
              <w:spacing w:line="136" w:lineRule="exact" w:before="61"/>
              <w:ind w:left="113"/>
              <w:rPr>
                <w:sz w:val="12"/>
              </w:rPr>
            </w:pPr>
            <w:r>
              <w:rPr>
                <w:spacing w:val="-4"/>
                <w:w w:val="115"/>
                <w:sz w:val="12"/>
              </w:rPr>
              <w:t>Count</w:t>
            </w:r>
          </w:p>
        </w:tc>
        <w:tc>
          <w:tcPr>
            <w:tcW w:w="1334" w:type="dxa"/>
            <w:tcBorders>
              <w:top w:val="single" w:sz="4" w:space="0" w:color="000000"/>
            </w:tcBorders>
          </w:tcPr>
          <w:p>
            <w:pPr>
              <w:pStyle w:val="TableParagraph"/>
              <w:spacing w:line="136" w:lineRule="exact" w:before="61"/>
              <w:ind w:left="149"/>
              <w:rPr>
                <w:sz w:val="12"/>
              </w:rPr>
            </w:pPr>
            <w:r>
              <w:rPr>
                <w:w w:val="115"/>
                <w:sz w:val="12"/>
              </w:rPr>
              <w:t>No.</w:t>
            </w:r>
            <w:r>
              <w:rPr>
                <w:spacing w:val="-4"/>
                <w:w w:val="115"/>
                <w:sz w:val="12"/>
              </w:rPr>
              <w:t> </w:t>
            </w:r>
            <w:r>
              <w:rPr>
                <w:w w:val="115"/>
                <w:sz w:val="12"/>
              </w:rPr>
              <w:t>of</w:t>
            </w:r>
            <w:r>
              <w:rPr>
                <w:spacing w:val="-3"/>
                <w:w w:val="115"/>
                <w:sz w:val="12"/>
              </w:rPr>
              <w:t> </w:t>
            </w:r>
            <w:r>
              <w:rPr>
                <w:spacing w:val="-2"/>
                <w:w w:val="115"/>
                <w:sz w:val="12"/>
              </w:rPr>
              <w:t>connections</w:t>
            </w:r>
          </w:p>
        </w:tc>
        <w:tc>
          <w:tcPr>
            <w:tcW w:w="405" w:type="dxa"/>
            <w:tcBorders>
              <w:top w:val="single" w:sz="4" w:space="0" w:color="000000"/>
            </w:tcBorders>
          </w:tcPr>
          <w:p>
            <w:pPr>
              <w:pStyle w:val="TableParagraph"/>
              <w:spacing w:line="136" w:lineRule="exact" w:before="61"/>
              <w:ind w:left="82" w:right="79"/>
              <w:jc w:val="center"/>
              <w:rPr>
                <w:sz w:val="12"/>
              </w:rPr>
            </w:pPr>
            <w:r>
              <w:rPr>
                <w:spacing w:val="-5"/>
                <w:w w:val="120"/>
                <w:sz w:val="12"/>
              </w:rPr>
              <w:t>11.</w:t>
            </w:r>
          </w:p>
        </w:tc>
        <w:tc>
          <w:tcPr>
            <w:tcW w:w="778" w:type="dxa"/>
            <w:tcBorders>
              <w:top w:val="single" w:sz="4" w:space="0" w:color="000000"/>
            </w:tcBorders>
          </w:tcPr>
          <w:p>
            <w:pPr>
              <w:pStyle w:val="TableParagraph"/>
              <w:spacing w:line="136" w:lineRule="exact" w:before="61"/>
              <w:ind w:left="115"/>
              <w:rPr>
                <w:sz w:val="12"/>
              </w:rPr>
            </w:pPr>
            <w:r>
              <w:rPr>
                <w:w w:val="110"/>
                <w:sz w:val="12"/>
              </w:rPr>
              <w:t>Root</w:t>
            </w:r>
            <w:r>
              <w:rPr>
                <w:spacing w:val="-1"/>
                <w:w w:val="110"/>
                <w:sz w:val="12"/>
              </w:rPr>
              <w:t> </w:t>
            </w:r>
            <w:r>
              <w:rPr>
                <w:spacing w:val="-2"/>
                <w:w w:val="115"/>
                <w:sz w:val="12"/>
              </w:rPr>
              <w:t>shell</w:t>
            </w:r>
          </w:p>
        </w:tc>
        <w:tc>
          <w:tcPr>
            <w:tcW w:w="1153" w:type="dxa"/>
            <w:tcBorders>
              <w:top w:val="single" w:sz="4" w:space="0" w:color="000000"/>
            </w:tcBorders>
          </w:tcPr>
          <w:p>
            <w:pPr>
              <w:pStyle w:val="TableParagraph"/>
              <w:spacing w:line="136" w:lineRule="exact" w:before="61"/>
              <w:ind w:left="116"/>
              <w:rPr>
                <w:sz w:val="12"/>
              </w:rPr>
            </w:pPr>
            <w:r>
              <w:rPr>
                <w:w w:val="115"/>
                <w:sz w:val="12"/>
              </w:rPr>
              <w:t>1</w:t>
            </w:r>
            <w:r>
              <w:rPr>
                <w:spacing w:val="4"/>
                <w:w w:val="115"/>
                <w:sz w:val="12"/>
              </w:rPr>
              <w:t> </w:t>
            </w:r>
            <w:r>
              <w:rPr>
                <w:w w:val="115"/>
                <w:sz w:val="12"/>
              </w:rPr>
              <w:t>if</w:t>
            </w:r>
            <w:r>
              <w:rPr>
                <w:spacing w:val="5"/>
                <w:w w:val="115"/>
                <w:sz w:val="12"/>
              </w:rPr>
              <w:t> </w:t>
            </w:r>
            <w:r>
              <w:rPr>
                <w:w w:val="115"/>
                <w:sz w:val="12"/>
              </w:rPr>
              <w:t>root</w:t>
            </w:r>
            <w:r>
              <w:rPr>
                <w:spacing w:val="4"/>
                <w:w w:val="115"/>
                <w:sz w:val="12"/>
              </w:rPr>
              <w:t> </w:t>
            </w:r>
            <w:r>
              <w:rPr>
                <w:w w:val="115"/>
                <w:sz w:val="12"/>
              </w:rPr>
              <w:t>shell</w:t>
            </w:r>
            <w:r>
              <w:rPr>
                <w:spacing w:val="5"/>
                <w:w w:val="115"/>
                <w:sz w:val="12"/>
              </w:rPr>
              <w:t> </w:t>
            </w:r>
            <w:r>
              <w:rPr>
                <w:spacing w:val="-5"/>
                <w:w w:val="115"/>
                <w:sz w:val="12"/>
              </w:rPr>
              <w:t>is</w:t>
            </w:r>
          </w:p>
        </w:tc>
      </w:tr>
      <w:tr>
        <w:trPr>
          <w:trHeight w:val="171" w:hRule="atLeast"/>
        </w:trPr>
        <w:tc>
          <w:tcPr>
            <w:tcW w:w="412" w:type="dxa"/>
          </w:tcPr>
          <w:p>
            <w:pPr>
              <w:pStyle w:val="TableParagraph"/>
              <w:spacing w:before="0"/>
              <w:rPr>
                <w:sz w:val="10"/>
              </w:rPr>
            </w:pPr>
          </w:p>
        </w:tc>
        <w:tc>
          <w:tcPr>
            <w:tcW w:w="935" w:type="dxa"/>
          </w:tcPr>
          <w:p>
            <w:pPr>
              <w:pStyle w:val="TableParagraph"/>
              <w:spacing w:before="0"/>
              <w:rPr>
                <w:sz w:val="10"/>
              </w:rPr>
            </w:pPr>
          </w:p>
        </w:tc>
        <w:tc>
          <w:tcPr>
            <w:tcW w:w="1334" w:type="dxa"/>
          </w:tcPr>
          <w:p>
            <w:pPr>
              <w:pStyle w:val="TableParagraph"/>
              <w:spacing w:line="136" w:lineRule="exact"/>
              <w:ind w:left="149"/>
              <w:rPr>
                <w:sz w:val="12"/>
              </w:rPr>
            </w:pPr>
            <w:r>
              <w:rPr>
                <w:w w:val="120"/>
                <w:sz w:val="12"/>
              </w:rPr>
              <w:t>to</w:t>
            </w:r>
            <w:r>
              <w:rPr>
                <w:spacing w:val="-5"/>
                <w:w w:val="120"/>
                <w:sz w:val="12"/>
              </w:rPr>
              <w:t> </w:t>
            </w:r>
            <w:r>
              <w:rPr>
                <w:w w:val="120"/>
                <w:sz w:val="12"/>
              </w:rPr>
              <w:t>the</w:t>
            </w:r>
            <w:r>
              <w:rPr>
                <w:spacing w:val="-4"/>
                <w:w w:val="120"/>
                <w:sz w:val="12"/>
              </w:rPr>
              <w:t> </w:t>
            </w:r>
            <w:r>
              <w:rPr>
                <w:w w:val="120"/>
                <w:sz w:val="12"/>
              </w:rPr>
              <w:t>same</w:t>
            </w:r>
            <w:r>
              <w:rPr>
                <w:spacing w:val="-3"/>
                <w:w w:val="120"/>
                <w:sz w:val="12"/>
              </w:rPr>
              <w:t> </w:t>
            </w:r>
            <w:r>
              <w:rPr>
                <w:w w:val="120"/>
                <w:sz w:val="12"/>
              </w:rPr>
              <w:t>host</w:t>
            </w:r>
            <w:r>
              <w:rPr>
                <w:spacing w:val="-3"/>
                <w:w w:val="120"/>
                <w:sz w:val="12"/>
              </w:rPr>
              <w:t> </w:t>
            </w:r>
            <w:r>
              <w:rPr>
                <w:spacing w:val="-5"/>
                <w:w w:val="120"/>
                <w:sz w:val="12"/>
              </w:rPr>
              <w:t>as</w:t>
            </w:r>
          </w:p>
        </w:tc>
        <w:tc>
          <w:tcPr>
            <w:tcW w:w="405" w:type="dxa"/>
          </w:tcPr>
          <w:p>
            <w:pPr>
              <w:pStyle w:val="TableParagraph"/>
              <w:spacing w:before="0"/>
              <w:rPr>
                <w:sz w:val="10"/>
              </w:rPr>
            </w:pPr>
          </w:p>
        </w:tc>
        <w:tc>
          <w:tcPr>
            <w:tcW w:w="778" w:type="dxa"/>
          </w:tcPr>
          <w:p>
            <w:pPr>
              <w:pStyle w:val="TableParagraph"/>
              <w:spacing w:before="0"/>
              <w:rPr>
                <w:sz w:val="10"/>
              </w:rPr>
            </w:pPr>
          </w:p>
        </w:tc>
        <w:tc>
          <w:tcPr>
            <w:tcW w:w="1153" w:type="dxa"/>
          </w:tcPr>
          <w:p>
            <w:pPr>
              <w:pStyle w:val="TableParagraph"/>
              <w:spacing w:line="136" w:lineRule="exact"/>
              <w:ind w:left="116"/>
              <w:rPr>
                <w:sz w:val="12"/>
              </w:rPr>
            </w:pPr>
            <w:r>
              <w:rPr>
                <w:spacing w:val="-2"/>
                <w:w w:val="120"/>
                <w:sz w:val="12"/>
              </w:rPr>
              <w:t>obtained;</w:t>
            </w:r>
          </w:p>
        </w:tc>
      </w:tr>
      <w:tr>
        <w:trPr>
          <w:trHeight w:val="171" w:hRule="atLeast"/>
        </w:trPr>
        <w:tc>
          <w:tcPr>
            <w:tcW w:w="412" w:type="dxa"/>
          </w:tcPr>
          <w:p>
            <w:pPr>
              <w:pStyle w:val="TableParagraph"/>
              <w:spacing w:before="0"/>
              <w:rPr>
                <w:sz w:val="10"/>
              </w:rPr>
            </w:pPr>
          </w:p>
        </w:tc>
        <w:tc>
          <w:tcPr>
            <w:tcW w:w="935" w:type="dxa"/>
          </w:tcPr>
          <w:p>
            <w:pPr>
              <w:pStyle w:val="TableParagraph"/>
              <w:spacing w:before="0"/>
              <w:rPr>
                <w:sz w:val="10"/>
              </w:rPr>
            </w:pPr>
          </w:p>
        </w:tc>
        <w:tc>
          <w:tcPr>
            <w:tcW w:w="1334" w:type="dxa"/>
          </w:tcPr>
          <w:p>
            <w:pPr>
              <w:pStyle w:val="TableParagraph"/>
              <w:spacing w:line="136" w:lineRule="exact"/>
              <w:ind w:left="149"/>
              <w:rPr>
                <w:sz w:val="12"/>
              </w:rPr>
            </w:pPr>
            <w:r>
              <w:rPr>
                <w:w w:val="120"/>
                <w:sz w:val="12"/>
              </w:rPr>
              <w:t>the</w:t>
            </w:r>
            <w:r>
              <w:rPr>
                <w:spacing w:val="3"/>
                <w:w w:val="120"/>
                <w:sz w:val="12"/>
              </w:rPr>
              <w:t> </w:t>
            </w:r>
            <w:r>
              <w:rPr>
                <w:spacing w:val="-2"/>
                <w:w w:val="120"/>
                <w:sz w:val="12"/>
              </w:rPr>
              <w:t>current</w:t>
            </w:r>
          </w:p>
        </w:tc>
        <w:tc>
          <w:tcPr>
            <w:tcW w:w="405" w:type="dxa"/>
          </w:tcPr>
          <w:p>
            <w:pPr>
              <w:pStyle w:val="TableParagraph"/>
              <w:spacing w:before="0"/>
              <w:rPr>
                <w:sz w:val="10"/>
              </w:rPr>
            </w:pPr>
          </w:p>
        </w:tc>
        <w:tc>
          <w:tcPr>
            <w:tcW w:w="778" w:type="dxa"/>
          </w:tcPr>
          <w:p>
            <w:pPr>
              <w:pStyle w:val="TableParagraph"/>
              <w:spacing w:before="0"/>
              <w:rPr>
                <w:sz w:val="10"/>
              </w:rPr>
            </w:pPr>
          </w:p>
        </w:tc>
        <w:tc>
          <w:tcPr>
            <w:tcW w:w="1153" w:type="dxa"/>
          </w:tcPr>
          <w:p>
            <w:pPr>
              <w:pStyle w:val="TableParagraph"/>
              <w:spacing w:line="136" w:lineRule="exact"/>
              <w:ind w:left="116"/>
              <w:rPr>
                <w:sz w:val="12"/>
              </w:rPr>
            </w:pPr>
            <w:r>
              <w:rPr>
                <w:w w:val="115"/>
                <w:sz w:val="12"/>
              </w:rPr>
              <w:t>otherwise</w:t>
            </w:r>
            <w:r>
              <w:rPr>
                <w:spacing w:val="11"/>
                <w:w w:val="120"/>
                <w:sz w:val="12"/>
              </w:rPr>
              <w:t> </w:t>
            </w:r>
            <w:r>
              <w:rPr>
                <w:spacing w:val="-10"/>
                <w:w w:val="120"/>
                <w:sz w:val="12"/>
              </w:rPr>
              <w:t>0</w:t>
            </w:r>
          </w:p>
        </w:tc>
      </w:tr>
      <w:tr>
        <w:trPr>
          <w:trHeight w:val="171" w:hRule="atLeast"/>
        </w:trPr>
        <w:tc>
          <w:tcPr>
            <w:tcW w:w="412" w:type="dxa"/>
          </w:tcPr>
          <w:p>
            <w:pPr>
              <w:pStyle w:val="TableParagraph"/>
              <w:spacing w:before="0"/>
              <w:rPr>
                <w:sz w:val="10"/>
              </w:rPr>
            </w:pPr>
          </w:p>
        </w:tc>
        <w:tc>
          <w:tcPr>
            <w:tcW w:w="935" w:type="dxa"/>
          </w:tcPr>
          <w:p>
            <w:pPr>
              <w:pStyle w:val="TableParagraph"/>
              <w:spacing w:before="0"/>
              <w:rPr>
                <w:sz w:val="10"/>
              </w:rPr>
            </w:pPr>
          </w:p>
        </w:tc>
        <w:tc>
          <w:tcPr>
            <w:tcW w:w="1334" w:type="dxa"/>
          </w:tcPr>
          <w:p>
            <w:pPr>
              <w:pStyle w:val="TableParagraph"/>
              <w:spacing w:line="136" w:lineRule="exact"/>
              <w:ind w:left="149"/>
              <w:rPr>
                <w:sz w:val="12"/>
              </w:rPr>
            </w:pPr>
            <w:r>
              <w:rPr>
                <w:w w:val="120"/>
                <w:sz w:val="12"/>
              </w:rPr>
              <w:t>connection</w:t>
            </w:r>
            <w:r>
              <w:rPr>
                <w:spacing w:val="-8"/>
                <w:w w:val="120"/>
                <w:sz w:val="12"/>
              </w:rPr>
              <w:t> </w:t>
            </w:r>
            <w:r>
              <w:rPr>
                <w:w w:val="120"/>
                <w:sz w:val="12"/>
              </w:rPr>
              <w:t>in</w:t>
            </w:r>
            <w:r>
              <w:rPr>
                <w:spacing w:val="-7"/>
                <w:w w:val="120"/>
                <w:sz w:val="12"/>
              </w:rPr>
              <w:t> </w:t>
            </w:r>
            <w:r>
              <w:rPr>
                <w:spacing w:val="-5"/>
                <w:w w:val="120"/>
                <w:sz w:val="12"/>
              </w:rPr>
              <w:t>the</w:t>
            </w:r>
          </w:p>
        </w:tc>
        <w:tc>
          <w:tcPr>
            <w:tcW w:w="405" w:type="dxa"/>
          </w:tcPr>
          <w:p>
            <w:pPr>
              <w:pStyle w:val="TableParagraph"/>
              <w:spacing w:before="0"/>
              <w:rPr>
                <w:sz w:val="10"/>
              </w:rPr>
            </w:pPr>
          </w:p>
        </w:tc>
        <w:tc>
          <w:tcPr>
            <w:tcW w:w="778" w:type="dxa"/>
          </w:tcPr>
          <w:p>
            <w:pPr>
              <w:pStyle w:val="TableParagraph"/>
              <w:spacing w:before="0"/>
              <w:rPr>
                <w:sz w:val="10"/>
              </w:rPr>
            </w:pPr>
          </w:p>
        </w:tc>
        <w:tc>
          <w:tcPr>
            <w:tcW w:w="1153" w:type="dxa"/>
          </w:tcPr>
          <w:p>
            <w:pPr>
              <w:pStyle w:val="TableParagraph"/>
              <w:spacing w:before="0"/>
              <w:rPr>
                <w:sz w:val="10"/>
              </w:rPr>
            </w:pPr>
          </w:p>
        </w:tc>
      </w:tr>
      <w:tr>
        <w:trPr>
          <w:trHeight w:val="171" w:hRule="atLeast"/>
        </w:trPr>
        <w:tc>
          <w:tcPr>
            <w:tcW w:w="412" w:type="dxa"/>
          </w:tcPr>
          <w:p>
            <w:pPr>
              <w:pStyle w:val="TableParagraph"/>
              <w:spacing w:before="0"/>
              <w:rPr>
                <w:sz w:val="10"/>
              </w:rPr>
            </w:pPr>
          </w:p>
        </w:tc>
        <w:tc>
          <w:tcPr>
            <w:tcW w:w="935" w:type="dxa"/>
          </w:tcPr>
          <w:p>
            <w:pPr>
              <w:pStyle w:val="TableParagraph"/>
              <w:spacing w:before="0"/>
              <w:rPr>
                <w:sz w:val="10"/>
              </w:rPr>
            </w:pPr>
          </w:p>
        </w:tc>
        <w:tc>
          <w:tcPr>
            <w:tcW w:w="1334" w:type="dxa"/>
          </w:tcPr>
          <w:p>
            <w:pPr>
              <w:pStyle w:val="TableParagraph"/>
              <w:spacing w:line="136" w:lineRule="exact"/>
              <w:ind w:left="149"/>
              <w:rPr>
                <w:sz w:val="12"/>
              </w:rPr>
            </w:pPr>
            <w:r>
              <w:rPr>
                <w:w w:val="115"/>
                <w:sz w:val="12"/>
              </w:rPr>
              <w:t>last</w:t>
            </w:r>
            <w:r>
              <w:rPr>
                <w:spacing w:val="6"/>
                <w:w w:val="115"/>
                <w:sz w:val="12"/>
              </w:rPr>
              <w:t> </w:t>
            </w:r>
            <w:r>
              <w:rPr>
                <w:w w:val="115"/>
                <w:sz w:val="12"/>
              </w:rPr>
              <w:t>2</w:t>
            </w:r>
            <w:r>
              <w:rPr>
                <w:spacing w:val="7"/>
                <w:w w:val="115"/>
                <w:sz w:val="12"/>
              </w:rPr>
              <w:t> </w:t>
            </w:r>
            <w:r>
              <w:rPr>
                <w:spacing w:val="-10"/>
                <w:w w:val="115"/>
                <w:sz w:val="12"/>
              </w:rPr>
              <w:t>s</w:t>
            </w:r>
          </w:p>
        </w:tc>
        <w:tc>
          <w:tcPr>
            <w:tcW w:w="405" w:type="dxa"/>
          </w:tcPr>
          <w:p>
            <w:pPr>
              <w:pStyle w:val="TableParagraph"/>
              <w:spacing w:before="0"/>
              <w:rPr>
                <w:sz w:val="10"/>
              </w:rPr>
            </w:pPr>
          </w:p>
        </w:tc>
        <w:tc>
          <w:tcPr>
            <w:tcW w:w="778" w:type="dxa"/>
          </w:tcPr>
          <w:p>
            <w:pPr>
              <w:pStyle w:val="TableParagraph"/>
              <w:spacing w:before="0"/>
              <w:rPr>
                <w:sz w:val="10"/>
              </w:rPr>
            </w:pPr>
          </w:p>
        </w:tc>
        <w:tc>
          <w:tcPr>
            <w:tcW w:w="1153" w:type="dxa"/>
          </w:tcPr>
          <w:p>
            <w:pPr>
              <w:pStyle w:val="TableParagraph"/>
              <w:spacing w:before="0"/>
              <w:rPr>
                <w:sz w:val="10"/>
              </w:rPr>
            </w:pPr>
          </w:p>
        </w:tc>
      </w:tr>
      <w:tr>
        <w:trPr>
          <w:trHeight w:val="171" w:hRule="atLeast"/>
        </w:trPr>
        <w:tc>
          <w:tcPr>
            <w:tcW w:w="412" w:type="dxa"/>
          </w:tcPr>
          <w:p>
            <w:pPr>
              <w:pStyle w:val="TableParagraph"/>
              <w:spacing w:line="137" w:lineRule="exact"/>
              <w:ind w:left="119"/>
              <w:rPr>
                <w:sz w:val="12"/>
              </w:rPr>
            </w:pPr>
            <w:r>
              <w:rPr>
                <w:spacing w:val="-5"/>
                <w:w w:val="120"/>
                <w:sz w:val="12"/>
              </w:rPr>
              <w:t>2.</w:t>
            </w:r>
          </w:p>
        </w:tc>
        <w:tc>
          <w:tcPr>
            <w:tcW w:w="935" w:type="dxa"/>
          </w:tcPr>
          <w:p>
            <w:pPr>
              <w:pStyle w:val="TableParagraph"/>
              <w:spacing w:line="137" w:lineRule="exact"/>
              <w:ind w:left="113"/>
              <w:rPr>
                <w:sz w:val="12"/>
              </w:rPr>
            </w:pPr>
            <w:r>
              <w:rPr>
                <w:spacing w:val="-2"/>
                <w:w w:val="115"/>
                <w:sz w:val="12"/>
              </w:rPr>
              <w:t>Destination</w:t>
            </w:r>
          </w:p>
        </w:tc>
        <w:tc>
          <w:tcPr>
            <w:tcW w:w="1334" w:type="dxa"/>
          </w:tcPr>
          <w:p>
            <w:pPr>
              <w:pStyle w:val="TableParagraph"/>
              <w:spacing w:line="137" w:lineRule="exact"/>
              <w:ind w:left="149"/>
              <w:rPr>
                <w:sz w:val="12"/>
              </w:rPr>
            </w:pPr>
            <w:r>
              <w:rPr>
                <w:w w:val="115"/>
                <w:sz w:val="12"/>
              </w:rPr>
              <w:t>Bytes</w:t>
            </w:r>
            <w:r>
              <w:rPr>
                <w:spacing w:val="-2"/>
                <w:w w:val="115"/>
                <w:sz w:val="12"/>
              </w:rPr>
              <w:t> </w:t>
            </w:r>
            <w:r>
              <w:rPr>
                <w:w w:val="115"/>
                <w:sz w:val="12"/>
              </w:rPr>
              <w:t>sent </w:t>
            </w:r>
            <w:r>
              <w:rPr>
                <w:spacing w:val="-4"/>
                <w:w w:val="115"/>
                <w:sz w:val="12"/>
              </w:rPr>
              <w:t>from</w:t>
            </w:r>
          </w:p>
        </w:tc>
        <w:tc>
          <w:tcPr>
            <w:tcW w:w="405" w:type="dxa"/>
          </w:tcPr>
          <w:p>
            <w:pPr>
              <w:pStyle w:val="TableParagraph"/>
              <w:spacing w:line="137" w:lineRule="exact"/>
              <w:ind w:left="82" w:right="79"/>
              <w:jc w:val="center"/>
              <w:rPr>
                <w:sz w:val="12"/>
              </w:rPr>
            </w:pPr>
            <w:r>
              <w:rPr>
                <w:spacing w:val="-5"/>
                <w:w w:val="120"/>
                <w:sz w:val="12"/>
              </w:rPr>
              <w:t>12.</w:t>
            </w:r>
          </w:p>
        </w:tc>
        <w:tc>
          <w:tcPr>
            <w:tcW w:w="778" w:type="dxa"/>
          </w:tcPr>
          <w:p>
            <w:pPr>
              <w:pStyle w:val="TableParagraph"/>
              <w:spacing w:line="137" w:lineRule="exact"/>
              <w:ind w:left="115"/>
              <w:rPr>
                <w:sz w:val="12"/>
              </w:rPr>
            </w:pPr>
            <w:r>
              <w:rPr>
                <w:spacing w:val="-2"/>
                <w:w w:val="120"/>
                <w:sz w:val="12"/>
              </w:rPr>
              <w:t>serror</w:t>
            </w:r>
          </w:p>
        </w:tc>
        <w:tc>
          <w:tcPr>
            <w:tcW w:w="1153" w:type="dxa"/>
          </w:tcPr>
          <w:p>
            <w:pPr>
              <w:pStyle w:val="TableParagraph"/>
              <w:spacing w:line="137" w:lineRule="exact"/>
              <w:ind w:left="116"/>
              <w:rPr>
                <w:sz w:val="12"/>
              </w:rPr>
            </w:pPr>
            <w:r>
              <w:rPr>
                <w:w w:val="115"/>
                <w:sz w:val="12"/>
              </w:rPr>
              <w:t>Percentage</w:t>
            </w:r>
            <w:r>
              <w:rPr>
                <w:spacing w:val="14"/>
                <w:w w:val="115"/>
                <w:sz w:val="12"/>
              </w:rPr>
              <w:t> </w:t>
            </w:r>
            <w:r>
              <w:rPr>
                <w:spacing w:val="-5"/>
                <w:w w:val="115"/>
                <w:sz w:val="12"/>
              </w:rPr>
              <w:t>of</w:t>
            </w:r>
          </w:p>
        </w:tc>
      </w:tr>
      <w:tr>
        <w:trPr>
          <w:trHeight w:val="171" w:hRule="atLeast"/>
        </w:trPr>
        <w:tc>
          <w:tcPr>
            <w:tcW w:w="412" w:type="dxa"/>
          </w:tcPr>
          <w:p>
            <w:pPr>
              <w:pStyle w:val="TableParagraph"/>
              <w:spacing w:before="0"/>
              <w:rPr>
                <w:sz w:val="10"/>
              </w:rPr>
            </w:pPr>
          </w:p>
        </w:tc>
        <w:tc>
          <w:tcPr>
            <w:tcW w:w="935" w:type="dxa"/>
          </w:tcPr>
          <w:p>
            <w:pPr>
              <w:pStyle w:val="TableParagraph"/>
              <w:spacing w:line="136" w:lineRule="exact"/>
              <w:ind w:left="113"/>
              <w:rPr>
                <w:sz w:val="12"/>
              </w:rPr>
            </w:pPr>
            <w:r>
              <w:rPr>
                <w:spacing w:val="-2"/>
                <w:w w:val="115"/>
                <w:sz w:val="12"/>
              </w:rPr>
              <w:t>bytes</w:t>
            </w:r>
          </w:p>
        </w:tc>
        <w:tc>
          <w:tcPr>
            <w:tcW w:w="1334" w:type="dxa"/>
          </w:tcPr>
          <w:p>
            <w:pPr>
              <w:pStyle w:val="TableParagraph"/>
              <w:spacing w:line="136" w:lineRule="exact"/>
              <w:ind w:left="149"/>
              <w:rPr>
                <w:sz w:val="12"/>
              </w:rPr>
            </w:pPr>
            <w:r>
              <w:rPr>
                <w:w w:val="120"/>
                <w:sz w:val="12"/>
              </w:rPr>
              <w:t>destination</w:t>
            </w:r>
            <w:r>
              <w:rPr>
                <w:spacing w:val="-5"/>
                <w:w w:val="120"/>
                <w:sz w:val="12"/>
              </w:rPr>
              <w:t> to</w:t>
            </w:r>
          </w:p>
        </w:tc>
        <w:tc>
          <w:tcPr>
            <w:tcW w:w="405" w:type="dxa"/>
          </w:tcPr>
          <w:p>
            <w:pPr>
              <w:pStyle w:val="TableParagraph"/>
              <w:spacing w:before="0"/>
              <w:rPr>
                <w:sz w:val="10"/>
              </w:rPr>
            </w:pPr>
          </w:p>
        </w:tc>
        <w:tc>
          <w:tcPr>
            <w:tcW w:w="778" w:type="dxa"/>
          </w:tcPr>
          <w:p>
            <w:pPr>
              <w:pStyle w:val="TableParagraph"/>
              <w:spacing w:line="136" w:lineRule="exact"/>
              <w:ind w:left="115"/>
              <w:rPr>
                <w:sz w:val="12"/>
              </w:rPr>
            </w:pPr>
            <w:r>
              <w:rPr>
                <w:spacing w:val="-4"/>
                <w:w w:val="120"/>
                <w:sz w:val="12"/>
              </w:rPr>
              <w:t>rate</w:t>
            </w:r>
          </w:p>
        </w:tc>
        <w:tc>
          <w:tcPr>
            <w:tcW w:w="1153" w:type="dxa"/>
          </w:tcPr>
          <w:p>
            <w:pPr>
              <w:pStyle w:val="TableParagraph"/>
              <w:spacing w:line="136" w:lineRule="exact"/>
              <w:ind w:left="116"/>
              <w:rPr>
                <w:sz w:val="12"/>
              </w:rPr>
            </w:pPr>
            <w:r>
              <w:rPr>
                <w:w w:val="115"/>
                <w:sz w:val="12"/>
              </w:rPr>
              <w:t>connections</w:t>
            </w:r>
            <w:r>
              <w:rPr>
                <w:spacing w:val="-3"/>
                <w:w w:val="115"/>
                <w:sz w:val="12"/>
              </w:rPr>
              <w:t> </w:t>
            </w:r>
            <w:r>
              <w:rPr>
                <w:spacing w:val="-4"/>
                <w:w w:val="120"/>
                <w:sz w:val="12"/>
              </w:rPr>
              <w:t>that</w:t>
            </w:r>
          </w:p>
        </w:tc>
      </w:tr>
      <w:tr>
        <w:trPr>
          <w:trHeight w:val="171" w:hRule="atLeast"/>
        </w:trPr>
        <w:tc>
          <w:tcPr>
            <w:tcW w:w="412" w:type="dxa"/>
          </w:tcPr>
          <w:p>
            <w:pPr>
              <w:pStyle w:val="TableParagraph"/>
              <w:spacing w:before="0"/>
              <w:rPr>
                <w:sz w:val="10"/>
              </w:rPr>
            </w:pPr>
          </w:p>
        </w:tc>
        <w:tc>
          <w:tcPr>
            <w:tcW w:w="935" w:type="dxa"/>
          </w:tcPr>
          <w:p>
            <w:pPr>
              <w:pStyle w:val="TableParagraph"/>
              <w:spacing w:before="0"/>
              <w:rPr>
                <w:sz w:val="10"/>
              </w:rPr>
            </w:pPr>
          </w:p>
        </w:tc>
        <w:tc>
          <w:tcPr>
            <w:tcW w:w="1334" w:type="dxa"/>
          </w:tcPr>
          <w:p>
            <w:pPr>
              <w:pStyle w:val="TableParagraph"/>
              <w:spacing w:line="136" w:lineRule="exact"/>
              <w:ind w:left="149"/>
              <w:rPr>
                <w:sz w:val="12"/>
              </w:rPr>
            </w:pPr>
            <w:r>
              <w:rPr>
                <w:spacing w:val="-2"/>
                <w:w w:val="115"/>
                <w:sz w:val="12"/>
              </w:rPr>
              <w:t>source</w:t>
            </w:r>
          </w:p>
        </w:tc>
        <w:tc>
          <w:tcPr>
            <w:tcW w:w="405" w:type="dxa"/>
          </w:tcPr>
          <w:p>
            <w:pPr>
              <w:pStyle w:val="TableParagraph"/>
              <w:spacing w:before="0"/>
              <w:rPr>
                <w:sz w:val="10"/>
              </w:rPr>
            </w:pPr>
          </w:p>
        </w:tc>
        <w:tc>
          <w:tcPr>
            <w:tcW w:w="778" w:type="dxa"/>
          </w:tcPr>
          <w:p>
            <w:pPr>
              <w:pStyle w:val="TableParagraph"/>
              <w:spacing w:before="0"/>
              <w:rPr>
                <w:sz w:val="10"/>
              </w:rPr>
            </w:pPr>
          </w:p>
        </w:tc>
        <w:tc>
          <w:tcPr>
            <w:tcW w:w="1153" w:type="dxa"/>
          </w:tcPr>
          <w:p>
            <w:pPr>
              <w:pStyle w:val="TableParagraph"/>
              <w:spacing w:line="147" w:lineRule="exact" w:before="4"/>
              <w:ind w:left="116"/>
              <w:rPr>
                <w:rFonts w:ascii="STIX" w:hAnsi="STIX"/>
                <w:sz w:val="12"/>
              </w:rPr>
            </w:pPr>
            <w:r>
              <w:rPr>
                <w:w w:val="110"/>
                <w:sz w:val="12"/>
              </w:rPr>
              <w:t>have</w:t>
            </w:r>
            <w:r>
              <w:rPr>
                <w:spacing w:val="23"/>
                <w:w w:val="110"/>
                <w:sz w:val="12"/>
              </w:rPr>
              <w:t> </w:t>
            </w:r>
            <w:r>
              <w:rPr>
                <w:rFonts w:ascii="STIX" w:hAnsi="STIX"/>
                <w:spacing w:val="-4"/>
                <w:w w:val="110"/>
                <w:sz w:val="12"/>
              </w:rPr>
              <w:t>“</w:t>
            </w:r>
            <w:r>
              <w:rPr>
                <w:spacing w:val="-4"/>
                <w:w w:val="110"/>
                <w:sz w:val="12"/>
              </w:rPr>
              <w:t>SYN</w:t>
            </w:r>
            <w:r>
              <w:rPr>
                <w:rFonts w:ascii="STIX" w:hAnsi="STIX"/>
                <w:spacing w:val="-4"/>
                <w:w w:val="110"/>
                <w:sz w:val="12"/>
              </w:rPr>
              <w:t>”</w:t>
            </w:r>
          </w:p>
        </w:tc>
      </w:tr>
      <w:tr>
        <w:trPr>
          <w:trHeight w:val="171" w:hRule="atLeast"/>
        </w:trPr>
        <w:tc>
          <w:tcPr>
            <w:tcW w:w="412" w:type="dxa"/>
          </w:tcPr>
          <w:p>
            <w:pPr>
              <w:pStyle w:val="TableParagraph"/>
              <w:spacing w:before="0"/>
              <w:rPr>
                <w:sz w:val="10"/>
              </w:rPr>
            </w:pPr>
          </w:p>
        </w:tc>
        <w:tc>
          <w:tcPr>
            <w:tcW w:w="935" w:type="dxa"/>
          </w:tcPr>
          <w:p>
            <w:pPr>
              <w:pStyle w:val="TableParagraph"/>
              <w:spacing w:before="0"/>
              <w:rPr>
                <w:sz w:val="10"/>
              </w:rPr>
            </w:pPr>
          </w:p>
        </w:tc>
        <w:tc>
          <w:tcPr>
            <w:tcW w:w="1334" w:type="dxa"/>
          </w:tcPr>
          <w:p>
            <w:pPr>
              <w:pStyle w:val="TableParagraph"/>
              <w:spacing w:before="0"/>
              <w:rPr>
                <w:sz w:val="10"/>
              </w:rPr>
            </w:pPr>
          </w:p>
        </w:tc>
        <w:tc>
          <w:tcPr>
            <w:tcW w:w="405" w:type="dxa"/>
          </w:tcPr>
          <w:p>
            <w:pPr>
              <w:pStyle w:val="TableParagraph"/>
              <w:spacing w:before="0"/>
              <w:rPr>
                <w:sz w:val="10"/>
              </w:rPr>
            </w:pPr>
          </w:p>
        </w:tc>
        <w:tc>
          <w:tcPr>
            <w:tcW w:w="778" w:type="dxa"/>
          </w:tcPr>
          <w:p>
            <w:pPr>
              <w:pStyle w:val="TableParagraph"/>
              <w:spacing w:before="0"/>
              <w:rPr>
                <w:sz w:val="10"/>
              </w:rPr>
            </w:pPr>
          </w:p>
        </w:tc>
        <w:tc>
          <w:tcPr>
            <w:tcW w:w="1153" w:type="dxa"/>
          </w:tcPr>
          <w:p>
            <w:pPr>
              <w:pStyle w:val="TableParagraph"/>
              <w:spacing w:line="136" w:lineRule="exact"/>
              <w:ind w:left="116"/>
              <w:rPr>
                <w:sz w:val="12"/>
              </w:rPr>
            </w:pPr>
            <w:r>
              <w:rPr>
                <w:spacing w:val="-2"/>
                <w:w w:val="120"/>
                <w:sz w:val="12"/>
              </w:rPr>
              <w:t>errors</w:t>
            </w:r>
          </w:p>
        </w:tc>
      </w:tr>
      <w:tr>
        <w:trPr>
          <w:trHeight w:val="171" w:hRule="atLeast"/>
        </w:trPr>
        <w:tc>
          <w:tcPr>
            <w:tcW w:w="412" w:type="dxa"/>
          </w:tcPr>
          <w:p>
            <w:pPr>
              <w:pStyle w:val="TableParagraph"/>
              <w:spacing w:line="136" w:lineRule="exact"/>
              <w:ind w:left="119"/>
              <w:rPr>
                <w:sz w:val="12"/>
              </w:rPr>
            </w:pPr>
            <w:r>
              <w:rPr>
                <w:spacing w:val="-5"/>
                <w:w w:val="120"/>
                <w:sz w:val="12"/>
              </w:rPr>
              <w:t>3.</w:t>
            </w:r>
          </w:p>
        </w:tc>
        <w:tc>
          <w:tcPr>
            <w:tcW w:w="935" w:type="dxa"/>
          </w:tcPr>
          <w:p>
            <w:pPr>
              <w:pStyle w:val="TableParagraph"/>
              <w:spacing w:line="136" w:lineRule="exact"/>
              <w:ind w:left="113"/>
              <w:rPr>
                <w:sz w:val="12"/>
              </w:rPr>
            </w:pPr>
            <w:r>
              <w:rPr>
                <w:w w:val="115"/>
                <w:sz w:val="12"/>
              </w:rPr>
              <w:t>diff</w:t>
            </w:r>
            <w:r>
              <w:rPr>
                <w:spacing w:val="-1"/>
                <w:w w:val="115"/>
                <w:sz w:val="12"/>
              </w:rPr>
              <w:t> </w:t>
            </w:r>
            <w:r>
              <w:rPr>
                <w:w w:val="115"/>
                <w:sz w:val="12"/>
              </w:rPr>
              <w:t>srv</w:t>
            </w:r>
            <w:r>
              <w:rPr>
                <w:spacing w:val="-1"/>
                <w:w w:val="115"/>
                <w:sz w:val="12"/>
              </w:rPr>
              <w:t> </w:t>
            </w:r>
            <w:r>
              <w:rPr>
                <w:spacing w:val="-4"/>
                <w:w w:val="115"/>
                <w:sz w:val="12"/>
              </w:rPr>
              <w:t>rate</w:t>
            </w:r>
          </w:p>
        </w:tc>
        <w:tc>
          <w:tcPr>
            <w:tcW w:w="1334" w:type="dxa"/>
          </w:tcPr>
          <w:p>
            <w:pPr>
              <w:pStyle w:val="TableParagraph"/>
              <w:spacing w:line="136" w:lineRule="exact"/>
              <w:ind w:left="149"/>
              <w:rPr>
                <w:sz w:val="12"/>
              </w:rPr>
            </w:pPr>
            <w:r>
              <w:rPr>
                <w:w w:val="115"/>
                <w:sz w:val="12"/>
              </w:rPr>
              <w:t>Percentage</w:t>
            </w:r>
            <w:r>
              <w:rPr>
                <w:spacing w:val="13"/>
                <w:w w:val="115"/>
                <w:sz w:val="12"/>
              </w:rPr>
              <w:t> </w:t>
            </w:r>
            <w:r>
              <w:rPr>
                <w:spacing w:val="-5"/>
                <w:w w:val="115"/>
                <w:sz w:val="12"/>
              </w:rPr>
              <w:t>of</w:t>
            </w:r>
          </w:p>
        </w:tc>
        <w:tc>
          <w:tcPr>
            <w:tcW w:w="405" w:type="dxa"/>
          </w:tcPr>
          <w:p>
            <w:pPr>
              <w:pStyle w:val="TableParagraph"/>
              <w:spacing w:line="136" w:lineRule="exact"/>
              <w:ind w:left="82" w:right="79"/>
              <w:jc w:val="center"/>
              <w:rPr>
                <w:sz w:val="12"/>
              </w:rPr>
            </w:pPr>
            <w:r>
              <w:rPr>
                <w:spacing w:val="-5"/>
                <w:w w:val="120"/>
                <w:sz w:val="12"/>
              </w:rPr>
              <w:t>13.</w:t>
            </w:r>
          </w:p>
        </w:tc>
        <w:tc>
          <w:tcPr>
            <w:tcW w:w="778" w:type="dxa"/>
          </w:tcPr>
          <w:p>
            <w:pPr>
              <w:pStyle w:val="TableParagraph"/>
              <w:spacing w:line="136" w:lineRule="exact"/>
              <w:ind w:left="115"/>
              <w:rPr>
                <w:sz w:val="12"/>
              </w:rPr>
            </w:pPr>
            <w:r>
              <w:rPr>
                <w:spacing w:val="-2"/>
                <w:w w:val="110"/>
                <w:sz w:val="12"/>
              </w:rPr>
              <w:t>Service</w:t>
            </w:r>
          </w:p>
        </w:tc>
        <w:tc>
          <w:tcPr>
            <w:tcW w:w="1153" w:type="dxa"/>
          </w:tcPr>
          <w:p>
            <w:pPr>
              <w:pStyle w:val="TableParagraph"/>
              <w:spacing w:line="136" w:lineRule="exact"/>
              <w:ind w:left="116"/>
              <w:rPr>
                <w:sz w:val="12"/>
              </w:rPr>
            </w:pPr>
            <w:r>
              <w:rPr>
                <w:spacing w:val="-2"/>
                <w:w w:val="115"/>
                <w:sz w:val="12"/>
              </w:rPr>
              <w:t>Destination</w:t>
            </w:r>
          </w:p>
        </w:tc>
      </w:tr>
      <w:tr>
        <w:trPr>
          <w:trHeight w:val="171" w:hRule="atLeast"/>
        </w:trPr>
        <w:tc>
          <w:tcPr>
            <w:tcW w:w="412" w:type="dxa"/>
          </w:tcPr>
          <w:p>
            <w:pPr>
              <w:pStyle w:val="TableParagraph"/>
              <w:spacing w:before="0"/>
              <w:rPr>
                <w:sz w:val="10"/>
              </w:rPr>
            </w:pPr>
          </w:p>
        </w:tc>
        <w:tc>
          <w:tcPr>
            <w:tcW w:w="935" w:type="dxa"/>
          </w:tcPr>
          <w:p>
            <w:pPr>
              <w:pStyle w:val="TableParagraph"/>
              <w:spacing w:before="0"/>
              <w:rPr>
                <w:sz w:val="10"/>
              </w:rPr>
            </w:pPr>
          </w:p>
        </w:tc>
        <w:tc>
          <w:tcPr>
            <w:tcW w:w="1334" w:type="dxa"/>
          </w:tcPr>
          <w:p>
            <w:pPr>
              <w:pStyle w:val="TableParagraph"/>
              <w:spacing w:line="136" w:lineRule="exact"/>
              <w:ind w:left="149"/>
              <w:rPr>
                <w:sz w:val="12"/>
              </w:rPr>
            </w:pPr>
            <w:r>
              <w:rPr>
                <w:w w:val="115"/>
                <w:sz w:val="12"/>
              </w:rPr>
              <w:t>connections</w:t>
            </w:r>
            <w:r>
              <w:rPr>
                <w:spacing w:val="6"/>
                <w:w w:val="120"/>
                <w:sz w:val="12"/>
              </w:rPr>
              <w:t> </w:t>
            </w:r>
            <w:r>
              <w:rPr>
                <w:spacing w:val="-5"/>
                <w:w w:val="120"/>
                <w:sz w:val="12"/>
              </w:rPr>
              <w:t>to</w:t>
            </w:r>
          </w:p>
        </w:tc>
        <w:tc>
          <w:tcPr>
            <w:tcW w:w="405" w:type="dxa"/>
          </w:tcPr>
          <w:p>
            <w:pPr>
              <w:pStyle w:val="TableParagraph"/>
              <w:spacing w:before="0"/>
              <w:rPr>
                <w:sz w:val="10"/>
              </w:rPr>
            </w:pPr>
          </w:p>
        </w:tc>
        <w:tc>
          <w:tcPr>
            <w:tcW w:w="778" w:type="dxa"/>
          </w:tcPr>
          <w:p>
            <w:pPr>
              <w:pStyle w:val="TableParagraph"/>
              <w:spacing w:before="0"/>
              <w:rPr>
                <w:sz w:val="10"/>
              </w:rPr>
            </w:pPr>
          </w:p>
        </w:tc>
        <w:tc>
          <w:tcPr>
            <w:tcW w:w="1153" w:type="dxa"/>
          </w:tcPr>
          <w:p>
            <w:pPr>
              <w:pStyle w:val="TableParagraph"/>
              <w:spacing w:line="136" w:lineRule="exact"/>
              <w:ind w:left="116"/>
              <w:rPr>
                <w:sz w:val="12"/>
              </w:rPr>
            </w:pPr>
            <w:r>
              <w:rPr>
                <w:w w:val="115"/>
                <w:sz w:val="12"/>
              </w:rPr>
              <w:t>service</w:t>
            </w:r>
            <w:r>
              <w:rPr>
                <w:spacing w:val="3"/>
                <w:w w:val="115"/>
                <w:sz w:val="12"/>
              </w:rPr>
              <w:t> </w:t>
            </w:r>
            <w:r>
              <w:rPr>
                <w:spacing w:val="-2"/>
                <w:w w:val="115"/>
                <w:sz w:val="12"/>
              </w:rPr>
              <w:t>(e.g.</w:t>
            </w:r>
          </w:p>
        </w:tc>
      </w:tr>
      <w:tr>
        <w:trPr>
          <w:trHeight w:val="171" w:hRule="atLeast"/>
        </w:trPr>
        <w:tc>
          <w:tcPr>
            <w:tcW w:w="412" w:type="dxa"/>
          </w:tcPr>
          <w:p>
            <w:pPr>
              <w:pStyle w:val="TableParagraph"/>
              <w:spacing w:before="0"/>
              <w:rPr>
                <w:sz w:val="10"/>
              </w:rPr>
            </w:pPr>
          </w:p>
        </w:tc>
        <w:tc>
          <w:tcPr>
            <w:tcW w:w="935" w:type="dxa"/>
          </w:tcPr>
          <w:p>
            <w:pPr>
              <w:pStyle w:val="TableParagraph"/>
              <w:spacing w:before="0"/>
              <w:rPr>
                <w:sz w:val="10"/>
              </w:rPr>
            </w:pPr>
          </w:p>
        </w:tc>
        <w:tc>
          <w:tcPr>
            <w:tcW w:w="1334" w:type="dxa"/>
          </w:tcPr>
          <w:p>
            <w:pPr>
              <w:pStyle w:val="TableParagraph"/>
              <w:spacing w:line="136" w:lineRule="exact"/>
              <w:ind w:left="149"/>
              <w:rPr>
                <w:sz w:val="12"/>
              </w:rPr>
            </w:pPr>
            <w:r>
              <w:rPr>
                <w:w w:val="115"/>
                <w:sz w:val="12"/>
              </w:rPr>
              <w:t>different</w:t>
            </w:r>
            <w:r>
              <w:rPr>
                <w:spacing w:val="10"/>
                <w:w w:val="115"/>
                <w:sz w:val="12"/>
              </w:rPr>
              <w:t> </w:t>
            </w:r>
            <w:r>
              <w:rPr>
                <w:spacing w:val="-2"/>
                <w:w w:val="115"/>
                <w:sz w:val="12"/>
              </w:rPr>
              <w:t>services</w:t>
            </w:r>
          </w:p>
        </w:tc>
        <w:tc>
          <w:tcPr>
            <w:tcW w:w="405" w:type="dxa"/>
          </w:tcPr>
          <w:p>
            <w:pPr>
              <w:pStyle w:val="TableParagraph"/>
              <w:spacing w:before="0"/>
              <w:rPr>
                <w:sz w:val="10"/>
              </w:rPr>
            </w:pPr>
          </w:p>
        </w:tc>
        <w:tc>
          <w:tcPr>
            <w:tcW w:w="778" w:type="dxa"/>
          </w:tcPr>
          <w:p>
            <w:pPr>
              <w:pStyle w:val="TableParagraph"/>
              <w:spacing w:before="0"/>
              <w:rPr>
                <w:sz w:val="10"/>
              </w:rPr>
            </w:pPr>
          </w:p>
        </w:tc>
        <w:tc>
          <w:tcPr>
            <w:tcW w:w="1153" w:type="dxa"/>
          </w:tcPr>
          <w:p>
            <w:pPr>
              <w:pStyle w:val="TableParagraph"/>
              <w:spacing w:line="136" w:lineRule="exact"/>
              <w:ind w:left="116"/>
              <w:rPr>
                <w:sz w:val="12"/>
              </w:rPr>
            </w:pPr>
            <w:r>
              <w:rPr>
                <w:w w:val="120"/>
                <w:sz w:val="12"/>
              </w:rPr>
              <w:t>telnet,</w:t>
            </w:r>
            <w:r>
              <w:rPr>
                <w:spacing w:val="2"/>
                <w:w w:val="120"/>
                <w:sz w:val="12"/>
              </w:rPr>
              <w:t> </w:t>
            </w:r>
            <w:r>
              <w:rPr>
                <w:spacing w:val="-4"/>
                <w:w w:val="120"/>
                <w:sz w:val="12"/>
              </w:rPr>
              <w:t>ftp)</w:t>
            </w:r>
          </w:p>
        </w:tc>
      </w:tr>
      <w:tr>
        <w:trPr>
          <w:trHeight w:val="171" w:hRule="atLeast"/>
        </w:trPr>
        <w:tc>
          <w:tcPr>
            <w:tcW w:w="412" w:type="dxa"/>
          </w:tcPr>
          <w:p>
            <w:pPr>
              <w:pStyle w:val="TableParagraph"/>
              <w:spacing w:line="136" w:lineRule="exact"/>
              <w:ind w:left="119"/>
              <w:rPr>
                <w:sz w:val="12"/>
              </w:rPr>
            </w:pPr>
            <w:r>
              <w:rPr>
                <w:spacing w:val="-5"/>
                <w:w w:val="120"/>
                <w:sz w:val="12"/>
              </w:rPr>
              <w:t>4.</w:t>
            </w:r>
          </w:p>
        </w:tc>
        <w:tc>
          <w:tcPr>
            <w:tcW w:w="935" w:type="dxa"/>
          </w:tcPr>
          <w:p>
            <w:pPr>
              <w:pStyle w:val="TableParagraph"/>
              <w:spacing w:line="136" w:lineRule="exact"/>
              <w:ind w:left="113"/>
              <w:rPr>
                <w:sz w:val="12"/>
              </w:rPr>
            </w:pPr>
            <w:r>
              <w:rPr>
                <w:w w:val="120"/>
                <w:sz w:val="12"/>
              </w:rPr>
              <w:t>dst</w:t>
            </w:r>
            <w:r>
              <w:rPr>
                <w:spacing w:val="-1"/>
                <w:w w:val="120"/>
                <w:sz w:val="12"/>
              </w:rPr>
              <w:t> </w:t>
            </w:r>
            <w:r>
              <w:rPr>
                <w:spacing w:val="-4"/>
                <w:w w:val="120"/>
                <w:sz w:val="12"/>
              </w:rPr>
              <w:t>host</w:t>
            </w:r>
          </w:p>
        </w:tc>
        <w:tc>
          <w:tcPr>
            <w:tcW w:w="1334" w:type="dxa"/>
          </w:tcPr>
          <w:p>
            <w:pPr>
              <w:pStyle w:val="TableParagraph"/>
              <w:spacing w:line="136" w:lineRule="exact"/>
              <w:ind w:left="149"/>
              <w:rPr>
                <w:sz w:val="12"/>
              </w:rPr>
            </w:pPr>
            <w:r>
              <w:rPr>
                <w:w w:val="115"/>
                <w:sz w:val="12"/>
              </w:rPr>
              <w:t>Count</w:t>
            </w:r>
            <w:r>
              <w:rPr>
                <w:spacing w:val="2"/>
                <w:w w:val="115"/>
                <w:sz w:val="12"/>
              </w:rPr>
              <w:t> </w:t>
            </w:r>
            <w:r>
              <w:rPr>
                <w:spacing w:val="-5"/>
                <w:w w:val="115"/>
                <w:sz w:val="12"/>
              </w:rPr>
              <w:t>of</w:t>
            </w:r>
          </w:p>
        </w:tc>
        <w:tc>
          <w:tcPr>
            <w:tcW w:w="405" w:type="dxa"/>
          </w:tcPr>
          <w:p>
            <w:pPr>
              <w:pStyle w:val="TableParagraph"/>
              <w:spacing w:line="136" w:lineRule="exact"/>
              <w:ind w:left="82" w:right="79"/>
              <w:jc w:val="center"/>
              <w:rPr>
                <w:sz w:val="12"/>
              </w:rPr>
            </w:pPr>
            <w:r>
              <w:rPr>
                <w:spacing w:val="-5"/>
                <w:w w:val="120"/>
                <w:sz w:val="12"/>
              </w:rPr>
              <w:t>14.</w:t>
            </w:r>
          </w:p>
        </w:tc>
        <w:tc>
          <w:tcPr>
            <w:tcW w:w="778" w:type="dxa"/>
          </w:tcPr>
          <w:p>
            <w:pPr>
              <w:pStyle w:val="TableParagraph"/>
              <w:spacing w:line="136" w:lineRule="exact"/>
              <w:ind w:left="115"/>
              <w:rPr>
                <w:sz w:val="12"/>
              </w:rPr>
            </w:pPr>
            <w:r>
              <w:rPr>
                <w:w w:val="115"/>
                <w:sz w:val="12"/>
              </w:rPr>
              <w:t>src</w:t>
            </w:r>
            <w:r>
              <w:rPr>
                <w:spacing w:val="1"/>
                <w:w w:val="115"/>
                <w:sz w:val="12"/>
              </w:rPr>
              <w:t> </w:t>
            </w:r>
            <w:r>
              <w:rPr>
                <w:spacing w:val="-2"/>
                <w:w w:val="115"/>
                <w:sz w:val="12"/>
              </w:rPr>
              <w:t>bytes</w:t>
            </w:r>
          </w:p>
        </w:tc>
        <w:tc>
          <w:tcPr>
            <w:tcW w:w="1153" w:type="dxa"/>
          </w:tcPr>
          <w:p>
            <w:pPr>
              <w:pStyle w:val="TableParagraph"/>
              <w:spacing w:line="136" w:lineRule="exact"/>
              <w:ind w:left="116"/>
              <w:rPr>
                <w:sz w:val="12"/>
              </w:rPr>
            </w:pPr>
            <w:r>
              <w:rPr>
                <w:w w:val="115"/>
                <w:sz w:val="12"/>
              </w:rPr>
              <w:t>Bytes</w:t>
            </w:r>
            <w:r>
              <w:rPr>
                <w:spacing w:val="-1"/>
                <w:w w:val="115"/>
                <w:sz w:val="12"/>
              </w:rPr>
              <w:t> </w:t>
            </w:r>
            <w:r>
              <w:rPr>
                <w:w w:val="115"/>
                <w:sz w:val="12"/>
              </w:rPr>
              <w:t>sent</w:t>
            </w:r>
            <w:r>
              <w:rPr>
                <w:spacing w:val="-1"/>
                <w:w w:val="115"/>
                <w:sz w:val="12"/>
              </w:rPr>
              <w:t> </w:t>
            </w:r>
            <w:r>
              <w:rPr>
                <w:spacing w:val="-4"/>
                <w:w w:val="115"/>
                <w:sz w:val="12"/>
              </w:rPr>
              <w:t>from</w:t>
            </w:r>
          </w:p>
        </w:tc>
      </w:tr>
      <w:tr>
        <w:trPr>
          <w:trHeight w:val="171" w:hRule="atLeast"/>
        </w:trPr>
        <w:tc>
          <w:tcPr>
            <w:tcW w:w="412" w:type="dxa"/>
          </w:tcPr>
          <w:p>
            <w:pPr>
              <w:pStyle w:val="TableParagraph"/>
              <w:spacing w:before="0"/>
              <w:rPr>
                <w:sz w:val="10"/>
              </w:rPr>
            </w:pPr>
          </w:p>
        </w:tc>
        <w:tc>
          <w:tcPr>
            <w:tcW w:w="935" w:type="dxa"/>
          </w:tcPr>
          <w:p>
            <w:pPr>
              <w:pStyle w:val="TableParagraph"/>
              <w:spacing w:line="137" w:lineRule="exact"/>
              <w:ind w:left="113"/>
              <w:rPr>
                <w:sz w:val="12"/>
              </w:rPr>
            </w:pPr>
            <w:r>
              <w:rPr>
                <w:spacing w:val="-2"/>
                <w:w w:val="120"/>
                <w:sz w:val="12"/>
              </w:rPr>
              <w:t>count</w:t>
            </w:r>
          </w:p>
        </w:tc>
        <w:tc>
          <w:tcPr>
            <w:tcW w:w="1334" w:type="dxa"/>
          </w:tcPr>
          <w:p>
            <w:pPr>
              <w:pStyle w:val="TableParagraph"/>
              <w:spacing w:line="137" w:lineRule="exact"/>
              <w:ind w:left="149"/>
              <w:rPr>
                <w:sz w:val="12"/>
              </w:rPr>
            </w:pPr>
            <w:r>
              <w:rPr>
                <w:spacing w:val="-2"/>
                <w:w w:val="115"/>
                <w:sz w:val="12"/>
              </w:rPr>
              <w:t>connections</w:t>
            </w:r>
          </w:p>
        </w:tc>
        <w:tc>
          <w:tcPr>
            <w:tcW w:w="405" w:type="dxa"/>
          </w:tcPr>
          <w:p>
            <w:pPr>
              <w:pStyle w:val="TableParagraph"/>
              <w:spacing w:before="0"/>
              <w:rPr>
                <w:sz w:val="10"/>
              </w:rPr>
            </w:pPr>
          </w:p>
        </w:tc>
        <w:tc>
          <w:tcPr>
            <w:tcW w:w="778" w:type="dxa"/>
          </w:tcPr>
          <w:p>
            <w:pPr>
              <w:pStyle w:val="TableParagraph"/>
              <w:spacing w:before="0"/>
              <w:rPr>
                <w:sz w:val="10"/>
              </w:rPr>
            </w:pPr>
          </w:p>
        </w:tc>
        <w:tc>
          <w:tcPr>
            <w:tcW w:w="1153" w:type="dxa"/>
          </w:tcPr>
          <w:p>
            <w:pPr>
              <w:pStyle w:val="TableParagraph"/>
              <w:spacing w:line="137" w:lineRule="exact"/>
              <w:ind w:left="116"/>
              <w:rPr>
                <w:sz w:val="12"/>
              </w:rPr>
            </w:pPr>
            <w:r>
              <w:rPr>
                <w:w w:val="115"/>
                <w:sz w:val="12"/>
              </w:rPr>
              <w:t>source</w:t>
            </w:r>
            <w:r>
              <w:rPr>
                <w:spacing w:val="5"/>
                <w:w w:val="120"/>
                <w:sz w:val="12"/>
              </w:rPr>
              <w:t> </w:t>
            </w:r>
            <w:r>
              <w:rPr>
                <w:spacing w:val="-5"/>
                <w:w w:val="120"/>
                <w:sz w:val="12"/>
              </w:rPr>
              <w:t>to</w:t>
            </w:r>
          </w:p>
        </w:tc>
      </w:tr>
      <w:tr>
        <w:trPr>
          <w:trHeight w:val="171" w:hRule="atLeast"/>
        </w:trPr>
        <w:tc>
          <w:tcPr>
            <w:tcW w:w="412" w:type="dxa"/>
          </w:tcPr>
          <w:p>
            <w:pPr>
              <w:pStyle w:val="TableParagraph"/>
              <w:spacing w:before="0"/>
              <w:rPr>
                <w:sz w:val="10"/>
              </w:rPr>
            </w:pPr>
          </w:p>
        </w:tc>
        <w:tc>
          <w:tcPr>
            <w:tcW w:w="935" w:type="dxa"/>
          </w:tcPr>
          <w:p>
            <w:pPr>
              <w:pStyle w:val="TableParagraph"/>
              <w:spacing w:before="0"/>
              <w:rPr>
                <w:sz w:val="10"/>
              </w:rPr>
            </w:pPr>
          </w:p>
        </w:tc>
        <w:tc>
          <w:tcPr>
            <w:tcW w:w="1334" w:type="dxa"/>
          </w:tcPr>
          <w:p>
            <w:pPr>
              <w:pStyle w:val="TableParagraph"/>
              <w:spacing w:line="136" w:lineRule="exact"/>
              <w:ind w:left="149"/>
              <w:rPr>
                <w:sz w:val="12"/>
              </w:rPr>
            </w:pPr>
            <w:r>
              <w:rPr>
                <w:w w:val="120"/>
                <w:sz w:val="12"/>
              </w:rPr>
              <w:t>having</w:t>
            </w:r>
            <w:r>
              <w:rPr>
                <w:spacing w:val="-3"/>
                <w:w w:val="120"/>
                <w:sz w:val="12"/>
              </w:rPr>
              <w:t> </w:t>
            </w:r>
            <w:r>
              <w:rPr>
                <w:w w:val="120"/>
                <w:sz w:val="12"/>
              </w:rPr>
              <w:t>the</w:t>
            </w:r>
            <w:r>
              <w:rPr>
                <w:spacing w:val="-1"/>
                <w:w w:val="120"/>
                <w:sz w:val="12"/>
              </w:rPr>
              <w:t> </w:t>
            </w:r>
            <w:r>
              <w:rPr>
                <w:spacing w:val="-4"/>
                <w:w w:val="120"/>
                <w:sz w:val="12"/>
              </w:rPr>
              <w:t>same</w:t>
            </w:r>
          </w:p>
        </w:tc>
        <w:tc>
          <w:tcPr>
            <w:tcW w:w="405" w:type="dxa"/>
          </w:tcPr>
          <w:p>
            <w:pPr>
              <w:pStyle w:val="TableParagraph"/>
              <w:spacing w:before="0"/>
              <w:rPr>
                <w:sz w:val="10"/>
              </w:rPr>
            </w:pPr>
          </w:p>
        </w:tc>
        <w:tc>
          <w:tcPr>
            <w:tcW w:w="778" w:type="dxa"/>
          </w:tcPr>
          <w:p>
            <w:pPr>
              <w:pStyle w:val="TableParagraph"/>
              <w:spacing w:before="0"/>
              <w:rPr>
                <w:sz w:val="10"/>
              </w:rPr>
            </w:pPr>
          </w:p>
        </w:tc>
        <w:tc>
          <w:tcPr>
            <w:tcW w:w="1153" w:type="dxa"/>
          </w:tcPr>
          <w:p>
            <w:pPr>
              <w:pStyle w:val="TableParagraph"/>
              <w:spacing w:line="136" w:lineRule="exact"/>
              <w:ind w:left="116"/>
              <w:rPr>
                <w:sz w:val="12"/>
              </w:rPr>
            </w:pPr>
            <w:r>
              <w:rPr>
                <w:spacing w:val="-2"/>
                <w:w w:val="120"/>
                <w:sz w:val="12"/>
              </w:rPr>
              <w:t>destination</w:t>
            </w:r>
          </w:p>
        </w:tc>
      </w:tr>
      <w:tr>
        <w:trPr>
          <w:trHeight w:val="171" w:hRule="atLeast"/>
        </w:trPr>
        <w:tc>
          <w:tcPr>
            <w:tcW w:w="412" w:type="dxa"/>
          </w:tcPr>
          <w:p>
            <w:pPr>
              <w:pStyle w:val="TableParagraph"/>
              <w:spacing w:before="0"/>
              <w:rPr>
                <w:sz w:val="10"/>
              </w:rPr>
            </w:pPr>
          </w:p>
        </w:tc>
        <w:tc>
          <w:tcPr>
            <w:tcW w:w="935" w:type="dxa"/>
          </w:tcPr>
          <w:p>
            <w:pPr>
              <w:pStyle w:val="TableParagraph"/>
              <w:spacing w:before="0"/>
              <w:rPr>
                <w:sz w:val="10"/>
              </w:rPr>
            </w:pPr>
          </w:p>
        </w:tc>
        <w:tc>
          <w:tcPr>
            <w:tcW w:w="1334" w:type="dxa"/>
          </w:tcPr>
          <w:p>
            <w:pPr>
              <w:pStyle w:val="TableParagraph"/>
              <w:spacing w:line="136" w:lineRule="exact"/>
              <w:ind w:left="149"/>
              <w:rPr>
                <w:sz w:val="12"/>
              </w:rPr>
            </w:pPr>
            <w:r>
              <w:rPr>
                <w:w w:val="120"/>
                <w:sz w:val="12"/>
              </w:rPr>
              <w:t>destination</w:t>
            </w:r>
            <w:r>
              <w:rPr>
                <w:spacing w:val="-5"/>
                <w:w w:val="120"/>
                <w:sz w:val="12"/>
              </w:rPr>
              <w:t> </w:t>
            </w:r>
            <w:r>
              <w:rPr>
                <w:spacing w:val="-2"/>
                <w:w w:val="120"/>
                <w:sz w:val="12"/>
              </w:rPr>
              <w:t>hosts</w:t>
            </w:r>
          </w:p>
        </w:tc>
        <w:tc>
          <w:tcPr>
            <w:tcW w:w="405" w:type="dxa"/>
          </w:tcPr>
          <w:p>
            <w:pPr>
              <w:pStyle w:val="TableParagraph"/>
              <w:spacing w:before="0"/>
              <w:rPr>
                <w:sz w:val="10"/>
              </w:rPr>
            </w:pPr>
          </w:p>
        </w:tc>
        <w:tc>
          <w:tcPr>
            <w:tcW w:w="778" w:type="dxa"/>
          </w:tcPr>
          <w:p>
            <w:pPr>
              <w:pStyle w:val="TableParagraph"/>
              <w:spacing w:before="0"/>
              <w:rPr>
                <w:sz w:val="10"/>
              </w:rPr>
            </w:pPr>
          </w:p>
        </w:tc>
        <w:tc>
          <w:tcPr>
            <w:tcW w:w="1153" w:type="dxa"/>
          </w:tcPr>
          <w:p>
            <w:pPr>
              <w:pStyle w:val="TableParagraph"/>
              <w:spacing w:before="0"/>
              <w:rPr>
                <w:sz w:val="10"/>
              </w:rPr>
            </w:pPr>
          </w:p>
        </w:tc>
      </w:tr>
      <w:tr>
        <w:trPr>
          <w:trHeight w:val="171" w:hRule="atLeast"/>
        </w:trPr>
        <w:tc>
          <w:tcPr>
            <w:tcW w:w="412" w:type="dxa"/>
          </w:tcPr>
          <w:p>
            <w:pPr>
              <w:pStyle w:val="TableParagraph"/>
              <w:spacing w:line="136" w:lineRule="exact"/>
              <w:ind w:left="119"/>
              <w:rPr>
                <w:sz w:val="12"/>
              </w:rPr>
            </w:pPr>
            <w:r>
              <w:rPr>
                <w:spacing w:val="-5"/>
                <w:w w:val="120"/>
                <w:sz w:val="12"/>
              </w:rPr>
              <w:t>5.</w:t>
            </w:r>
          </w:p>
        </w:tc>
        <w:tc>
          <w:tcPr>
            <w:tcW w:w="935" w:type="dxa"/>
          </w:tcPr>
          <w:p>
            <w:pPr>
              <w:pStyle w:val="TableParagraph"/>
              <w:spacing w:line="136" w:lineRule="exact"/>
              <w:ind w:left="113"/>
              <w:rPr>
                <w:sz w:val="12"/>
              </w:rPr>
            </w:pPr>
            <w:r>
              <w:rPr>
                <w:w w:val="115"/>
                <w:sz w:val="12"/>
              </w:rPr>
              <w:t>dst</w:t>
            </w:r>
            <w:r>
              <w:rPr>
                <w:spacing w:val="8"/>
                <w:w w:val="115"/>
                <w:sz w:val="12"/>
              </w:rPr>
              <w:t> </w:t>
            </w:r>
            <w:r>
              <w:rPr>
                <w:w w:val="115"/>
                <w:sz w:val="12"/>
              </w:rPr>
              <w:t>host</w:t>
            </w:r>
            <w:r>
              <w:rPr>
                <w:spacing w:val="9"/>
                <w:w w:val="115"/>
                <w:sz w:val="12"/>
              </w:rPr>
              <w:t> </w:t>
            </w:r>
            <w:r>
              <w:rPr>
                <w:spacing w:val="-4"/>
                <w:w w:val="115"/>
                <w:sz w:val="12"/>
              </w:rPr>
              <w:t>diff</w:t>
            </w:r>
          </w:p>
        </w:tc>
        <w:tc>
          <w:tcPr>
            <w:tcW w:w="1334" w:type="dxa"/>
          </w:tcPr>
          <w:p>
            <w:pPr>
              <w:pStyle w:val="TableParagraph"/>
              <w:spacing w:line="136" w:lineRule="exact"/>
              <w:ind w:left="149"/>
              <w:rPr>
                <w:sz w:val="12"/>
              </w:rPr>
            </w:pPr>
            <w:r>
              <w:rPr>
                <w:w w:val="115"/>
                <w:sz w:val="12"/>
              </w:rPr>
              <w:t>Source</w:t>
            </w:r>
            <w:r>
              <w:rPr>
                <w:spacing w:val="-1"/>
                <w:w w:val="115"/>
                <w:sz w:val="12"/>
              </w:rPr>
              <w:t> </w:t>
            </w:r>
            <w:r>
              <w:rPr>
                <w:spacing w:val="-2"/>
                <w:w w:val="115"/>
                <w:sz w:val="12"/>
              </w:rPr>
              <w:t>bytes</w:t>
            </w:r>
          </w:p>
        </w:tc>
        <w:tc>
          <w:tcPr>
            <w:tcW w:w="405" w:type="dxa"/>
          </w:tcPr>
          <w:p>
            <w:pPr>
              <w:pStyle w:val="TableParagraph"/>
              <w:spacing w:line="136" w:lineRule="exact"/>
              <w:ind w:left="82" w:right="79"/>
              <w:jc w:val="center"/>
              <w:rPr>
                <w:sz w:val="12"/>
              </w:rPr>
            </w:pPr>
            <w:r>
              <w:rPr>
                <w:spacing w:val="-5"/>
                <w:w w:val="120"/>
                <w:sz w:val="12"/>
              </w:rPr>
              <w:t>15.</w:t>
            </w:r>
          </w:p>
        </w:tc>
        <w:tc>
          <w:tcPr>
            <w:tcW w:w="778" w:type="dxa"/>
          </w:tcPr>
          <w:p>
            <w:pPr>
              <w:pStyle w:val="TableParagraph"/>
              <w:spacing w:line="136" w:lineRule="exact"/>
              <w:ind w:left="115"/>
              <w:rPr>
                <w:sz w:val="12"/>
              </w:rPr>
            </w:pPr>
            <w:r>
              <w:rPr>
                <w:w w:val="115"/>
                <w:sz w:val="12"/>
              </w:rPr>
              <w:t>srv</w:t>
            </w:r>
            <w:r>
              <w:rPr>
                <w:spacing w:val="2"/>
                <w:w w:val="115"/>
                <w:sz w:val="12"/>
              </w:rPr>
              <w:t> </w:t>
            </w:r>
            <w:r>
              <w:rPr>
                <w:spacing w:val="-2"/>
                <w:w w:val="115"/>
                <w:sz w:val="12"/>
              </w:rPr>
              <w:t>count</w:t>
            </w:r>
          </w:p>
        </w:tc>
        <w:tc>
          <w:tcPr>
            <w:tcW w:w="1153" w:type="dxa"/>
          </w:tcPr>
          <w:p>
            <w:pPr>
              <w:pStyle w:val="TableParagraph"/>
              <w:spacing w:line="136" w:lineRule="exact"/>
              <w:ind w:left="116"/>
              <w:rPr>
                <w:sz w:val="12"/>
              </w:rPr>
            </w:pPr>
            <w:r>
              <w:rPr>
                <w:w w:val="110"/>
                <w:sz w:val="12"/>
              </w:rPr>
              <w:t>No.</w:t>
            </w:r>
            <w:r>
              <w:rPr>
                <w:spacing w:val="6"/>
                <w:w w:val="110"/>
                <w:sz w:val="12"/>
              </w:rPr>
              <w:t> </w:t>
            </w:r>
            <w:r>
              <w:rPr>
                <w:spacing w:val="-5"/>
                <w:w w:val="110"/>
                <w:sz w:val="12"/>
              </w:rPr>
              <w:t>of</w:t>
            </w:r>
          </w:p>
        </w:tc>
      </w:tr>
      <w:tr>
        <w:trPr>
          <w:trHeight w:val="171" w:hRule="atLeast"/>
        </w:trPr>
        <w:tc>
          <w:tcPr>
            <w:tcW w:w="412" w:type="dxa"/>
          </w:tcPr>
          <w:p>
            <w:pPr>
              <w:pStyle w:val="TableParagraph"/>
              <w:spacing w:before="0"/>
              <w:rPr>
                <w:sz w:val="10"/>
              </w:rPr>
            </w:pPr>
          </w:p>
        </w:tc>
        <w:tc>
          <w:tcPr>
            <w:tcW w:w="935" w:type="dxa"/>
          </w:tcPr>
          <w:p>
            <w:pPr>
              <w:pStyle w:val="TableParagraph"/>
              <w:spacing w:line="136" w:lineRule="exact"/>
              <w:ind w:left="113"/>
              <w:rPr>
                <w:sz w:val="12"/>
              </w:rPr>
            </w:pPr>
            <w:r>
              <w:rPr>
                <w:w w:val="120"/>
                <w:sz w:val="12"/>
              </w:rPr>
              <w:t>srv</w:t>
            </w:r>
            <w:r>
              <w:rPr>
                <w:spacing w:val="-7"/>
                <w:w w:val="120"/>
                <w:sz w:val="12"/>
              </w:rPr>
              <w:t> </w:t>
            </w:r>
            <w:r>
              <w:rPr>
                <w:spacing w:val="-4"/>
                <w:w w:val="120"/>
                <w:sz w:val="12"/>
              </w:rPr>
              <w:t>rate</w:t>
            </w:r>
          </w:p>
        </w:tc>
        <w:tc>
          <w:tcPr>
            <w:tcW w:w="1334" w:type="dxa"/>
          </w:tcPr>
          <w:p>
            <w:pPr>
              <w:pStyle w:val="TableParagraph"/>
              <w:spacing w:before="0"/>
              <w:rPr>
                <w:sz w:val="10"/>
              </w:rPr>
            </w:pPr>
          </w:p>
        </w:tc>
        <w:tc>
          <w:tcPr>
            <w:tcW w:w="405" w:type="dxa"/>
          </w:tcPr>
          <w:p>
            <w:pPr>
              <w:pStyle w:val="TableParagraph"/>
              <w:spacing w:before="0"/>
              <w:rPr>
                <w:sz w:val="10"/>
              </w:rPr>
            </w:pPr>
          </w:p>
        </w:tc>
        <w:tc>
          <w:tcPr>
            <w:tcW w:w="778" w:type="dxa"/>
          </w:tcPr>
          <w:p>
            <w:pPr>
              <w:pStyle w:val="TableParagraph"/>
              <w:spacing w:before="0"/>
              <w:rPr>
                <w:sz w:val="10"/>
              </w:rPr>
            </w:pPr>
          </w:p>
        </w:tc>
        <w:tc>
          <w:tcPr>
            <w:tcW w:w="1153" w:type="dxa"/>
          </w:tcPr>
          <w:p>
            <w:pPr>
              <w:pStyle w:val="TableParagraph"/>
              <w:spacing w:line="136" w:lineRule="exact"/>
              <w:ind w:left="116"/>
              <w:rPr>
                <w:sz w:val="12"/>
              </w:rPr>
            </w:pPr>
            <w:r>
              <w:rPr>
                <w:w w:val="115"/>
                <w:sz w:val="12"/>
              </w:rPr>
              <w:t>connections</w:t>
            </w:r>
            <w:r>
              <w:rPr>
                <w:spacing w:val="8"/>
                <w:w w:val="120"/>
                <w:sz w:val="12"/>
              </w:rPr>
              <w:t> </w:t>
            </w:r>
            <w:r>
              <w:rPr>
                <w:spacing w:val="-5"/>
                <w:w w:val="120"/>
                <w:sz w:val="12"/>
              </w:rPr>
              <w:t>to</w:t>
            </w:r>
          </w:p>
        </w:tc>
      </w:tr>
      <w:tr>
        <w:trPr>
          <w:trHeight w:val="171" w:hRule="atLeast"/>
        </w:trPr>
        <w:tc>
          <w:tcPr>
            <w:tcW w:w="412" w:type="dxa"/>
          </w:tcPr>
          <w:p>
            <w:pPr>
              <w:pStyle w:val="TableParagraph"/>
              <w:spacing w:before="0"/>
              <w:rPr>
                <w:sz w:val="10"/>
              </w:rPr>
            </w:pPr>
          </w:p>
        </w:tc>
        <w:tc>
          <w:tcPr>
            <w:tcW w:w="935" w:type="dxa"/>
          </w:tcPr>
          <w:p>
            <w:pPr>
              <w:pStyle w:val="TableParagraph"/>
              <w:spacing w:before="0"/>
              <w:rPr>
                <w:sz w:val="10"/>
              </w:rPr>
            </w:pPr>
          </w:p>
        </w:tc>
        <w:tc>
          <w:tcPr>
            <w:tcW w:w="1334" w:type="dxa"/>
          </w:tcPr>
          <w:p>
            <w:pPr>
              <w:pStyle w:val="TableParagraph"/>
              <w:spacing w:before="0"/>
              <w:rPr>
                <w:sz w:val="10"/>
              </w:rPr>
            </w:pPr>
          </w:p>
        </w:tc>
        <w:tc>
          <w:tcPr>
            <w:tcW w:w="405" w:type="dxa"/>
          </w:tcPr>
          <w:p>
            <w:pPr>
              <w:pStyle w:val="TableParagraph"/>
              <w:spacing w:before="0"/>
              <w:rPr>
                <w:sz w:val="10"/>
              </w:rPr>
            </w:pPr>
          </w:p>
        </w:tc>
        <w:tc>
          <w:tcPr>
            <w:tcW w:w="778" w:type="dxa"/>
          </w:tcPr>
          <w:p>
            <w:pPr>
              <w:pStyle w:val="TableParagraph"/>
              <w:spacing w:before="0"/>
              <w:rPr>
                <w:sz w:val="10"/>
              </w:rPr>
            </w:pPr>
          </w:p>
        </w:tc>
        <w:tc>
          <w:tcPr>
            <w:tcW w:w="1153" w:type="dxa"/>
          </w:tcPr>
          <w:p>
            <w:pPr>
              <w:pStyle w:val="TableParagraph"/>
              <w:spacing w:line="136" w:lineRule="exact"/>
              <w:ind w:left="116"/>
              <w:rPr>
                <w:sz w:val="12"/>
              </w:rPr>
            </w:pPr>
            <w:r>
              <w:rPr>
                <w:w w:val="115"/>
                <w:sz w:val="12"/>
              </w:rPr>
              <w:t>the</w:t>
            </w:r>
            <w:r>
              <w:rPr>
                <w:spacing w:val="2"/>
                <w:w w:val="115"/>
                <w:sz w:val="12"/>
              </w:rPr>
              <w:t> </w:t>
            </w:r>
            <w:r>
              <w:rPr>
                <w:w w:val="115"/>
                <w:sz w:val="12"/>
              </w:rPr>
              <w:t>same</w:t>
            </w:r>
            <w:r>
              <w:rPr>
                <w:spacing w:val="4"/>
                <w:w w:val="115"/>
                <w:sz w:val="12"/>
              </w:rPr>
              <w:t> </w:t>
            </w:r>
            <w:r>
              <w:rPr>
                <w:spacing w:val="-2"/>
                <w:w w:val="115"/>
                <w:sz w:val="12"/>
              </w:rPr>
              <w:t>service</w:t>
            </w:r>
          </w:p>
        </w:tc>
      </w:tr>
      <w:tr>
        <w:trPr>
          <w:trHeight w:val="171" w:hRule="atLeast"/>
        </w:trPr>
        <w:tc>
          <w:tcPr>
            <w:tcW w:w="412" w:type="dxa"/>
          </w:tcPr>
          <w:p>
            <w:pPr>
              <w:pStyle w:val="TableParagraph"/>
              <w:spacing w:line="136" w:lineRule="exact"/>
              <w:ind w:left="119"/>
              <w:rPr>
                <w:sz w:val="12"/>
              </w:rPr>
            </w:pPr>
            <w:r>
              <w:rPr>
                <w:spacing w:val="-5"/>
                <w:w w:val="120"/>
                <w:sz w:val="12"/>
              </w:rPr>
              <w:t>6.</w:t>
            </w:r>
          </w:p>
        </w:tc>
        <w:tc>
          <w:tcPr>
            <w:tcW w:w="935" w:type="dxa"/>
          </w:tcPr>
          <w:p>
            <w:pPr>
              <w:pStyle w:val="TableParagraph"/>
              <w:spacing w:line="136" w:lineRule="exact"/>
              <w:ind w:left="113"/>
              <w:rPr>
                <w:sz w:val="12"/>
              </w:rPr>
            </w:pPr>
            <w:r>
              <w:rPr>
                <w:w w:val="120"/>
                <w:sz w:val="12"/>
              </w:rPr>
              <w:t>dst</w:t>
            </w:r>
            <w:r>
              <w:rPr>
                <w:spacing w:val="-1"/>
                <w:w w:val="120"/>
                <w:sz w:val="12"/>
              </w:rPr>
              <w:t> </w:t>
            </w:r>
            <w:r>
              <w:rPr>
                <w:spacing w:val="-4"/>
                <w:w w:val="120"/>
                <w:sz w:val="12"/>
              </w:rPr>
              <w:t>host</w:t>
            </w:r>
          </w:p>
        </w:tc>
        <w:tc>
          <w:tcPr>
            <w:tcW w:w="1334" w:type="dxa"/>
          </w:tcPr>
          <w:p>
            <w:pPr>
              <w:pStyle w:val="TableParagraph"/>
              <w:spacing w:line="136" w:lineRule="exact"/>
              <w:ind w:left="149"/>
              <w:rPr>
                <w:sz w:val="12"/>
              </w:rPr>
            </w:pPr>
            <w:r>
              <w:rPr>
                <w:w w:val="115"/>
                <w:sz w:val="12"/>
              </w:rPr>
              <w:t>Percentage</w:t>
            </w:r>
            <w:r>
              <w:rPr>
                <w:spacing w:val="13"/>
                <w:w w:val="115"/>
                <w:sz w:val="12"/>
              </w:rPr>
              <w:t> </w:t>
            </w:r>
            <w:r>
              <w:rPr>
                <w:spacing w:val="-5"/>
                <w:w w:val="115"/>
                <w:sz w:val="12"/>
              </w:rPr>
              <w:t>of</w:t>
            </w:r>
          </w:p>
        </w:tc>
        <w:tc>
          <w:tcPr>
            <w:tcW w:w="405" w:type="dxa"/>
          </w:tcPr>
          <w:p>
            <w:pPr>
              <w:pStyle w:val="TableParagraph"/>
              <w:spacing w:line="136" w:lineRule="exact"/>
              <w:ind w:left="82" w:right="79"/>
              <w:jc w:val="center"/>
              <w:rPr>
                <w:sz w:val="12"/>
              </w:rPr>
            </w:pPr>
            <w:r>
              <w:rPr>
                <w:spacing w:val="-5"/>
                <w:w w:val="120"/>
                <w:sz w:val="12"/>
              </w:rPr>
              <w:t>16.</w:t>
            </w:r>
          </w:p>
        </w:tc>
        <w:tc>
          <w:tcPr>
            <w:tcW w:w="778" w:type="dxa"/>
          </w:tcPr>
          <w:p>
            <w:pPr>
              <w:pStyle w:val="TableParagraph"/>
              <w:spacing w:line="136" w:lineRule="exact"/>
              <w:ind w:left="115"/>
              <w:rPr>
                <w:sz w:val="12"/>
              </w:rPr>
            </w:pPr>
            <w:r>
              <w:rPr>
                <w:w w:val="115"/>
                <w:sz w:val="12"/>
              </w:rPr>
              <w:t>srv</w:t>
            </w:r>
            <w:r>
              <w:rPr>
                <w:spacing w:val="2"/>
                <w:w w:val="115"/>
                <w:sz w:val="12"/>
              </w:rPr>
              <w:t> </w:t>
            </w:r>
            <w:r>
              <w:rPr>
                <w:spacing w:val="-4"/>
                <w:w w:val="115"/>
                <w:sz w:val="12"/>
              </w:rPr>
              <w:t>diff</w:t>
            </w:r>
          </w:p>
        </w:tc>
        <w:tc>
          <w:tcPr>
            <w:tcW w:w="1153" w:type="dxa"/>
          </w:tcPr>
          <w:p>
            <w:pPr>
              <w:pStyle w:val="TableParagraph"/>
              <w:spacing w:line="136" w:lineRule="exact"/>
              <w:ind w:left="116"/>
              <w:rPr>
                <w:sz w:val="12"/>
              </w:rPr>
            </w:pPr>
            <w:r>
              <w:rPr>
                <w:w w:val="115"/>
                <w:sz w:val="12"/>
              </w:rPr>
              <w:t>Percentage</w:t>
            </w:r>
            <w:r>
              <w:rPr>
                <w:spacing w:val="14"/>
                <w:w w:val="115"/>
                <w:sz w:val="12"/>
              </w:rPr>
              <w:t> </w:t>
            </w:r>
            <w:r>
              <w:rPr>
                <w:spacing w:val="-5"/>
                <w:w w:val="115"/>
                <w:sz w:val="12"/>
              </w:rPr>
              <w:t>of</w:t>
            </w:r>
          </w:p>
        </w:tc>
      </w:tr>
      <w:tr>
        <w:trPr>
          <w:trHeight w:val="171" w:hRule="atLeast"/>
        </w:trPr>
        <w:tc>
          <w:tcPr>
            <w:tcW w:w="412" w:type="dxa"/>
          </w:tcPr>
          <w:p>
            <w:pPr>
              <w:pStyle w:val="TableParagraph"/>
              <w:spacing w:before="0"/>
              <w:rPr>
                <w:sz w:val="10"/>
              </w:rPr>
            </w:pPr>
          </w:p>
        </w:tc>
        <w:tc>
          <w:tcPr>
            <w:tcW w:w="935" w:type="dxa"/>
          </w:tcPr>
          <w:p>
            <w:pPr>
              <w:pStyle w:val="TableParagraph"/>
              <w:spacing w:line="136" w:lineRule="exact"/>
              <w:ind w:left="113"/>
              <w:rPr>
                <w:sz w:val="12"/>
              </w:rPr>
            </w:pPr>
            <w:r>
              <w:rPr>
                <w:w w:val="120"/>
                <w:sz w:val="12"/>
              </w:rPr>
              <w:t>rerror</w:t>
            </w:r>
            <w:r>
              <w:rPr>
                <w:spacing w:val="4"/>
                <w:w w:val="120"/>
                <w:sz w:val="12"/>
              </w:rPr>
              <w:t> </w:t>
            </w:r>
            <w:r>
              <w:rPr>
                <w:spacing w:val="-4"/>
                <w:w w:val="120"/>
                <w:sz w:val="12"/>
              </w:rPr>
              <w:t>rate</w:t>
            </w:r>
          </w:p>
        </w:tc>
        <w:tc>
          <w:tcPr>
            <w:tcW w:w="1334" w:type="dxa"/>
          </w:tcPr>
          <w:p>
            <w:pPr>
              <w:pStyle w:val="TableParagraph"/>
              <w:spacing w:line="136" w:lineRule="exact"/>
              <w:ind w:left="149"/>
              <w:rPr>
                <w:sz w:val="12"/>
              </w:rPr>
            </w:pPr>
            <w:r>
              <w:rPr>
                <w:w w:val="115"/>
                <w:sz w:val="12"/>
              </w:rPr>
              <w:t>connections</w:t>
            </w:r>
            <w:r>
              <w:rPr>
                <w:spacing w:val="7"/>
                <w:w w:val="115"/>
                <w:sz w:val="12"/>
              </w:rPr>
              <w:t> </w:t>
            </w:r>
            <w:r>
              <w:rPr>
                <w:w w:val="115"/>
                <w:sz w:val="12"/>
              </w:rPr>
              <w:t>to</w:t>
            </w:r>
            <w:r>
              <w:rPr>
                <w:spacing w:val="9"/>
                <w:w w:val="115"/>
                <w:sz w:val="12"/>
              </w:rPr>
              <w:t> </w:t>
            </w:r>
            <w:r>
              <w:rPr>
                <w:spacing w:val="-5"/>
                <w:w w:val="115"/>
                <w:sz w:val="12"/>
              </w:rPr>
              <w:t>the</w:t>
            </w:r>
          </w:p>
        </w:tc>
        <w:tc>
          <w:tcPr>
            <w:tcW w:w="405" w:type="dxa"/>
          </w:tcPr>
          <w:p>
            <w:pPr>
              <w:pStyle w:val="TableParagraph"/>
              <w:spacing w:before="0"/>
              <w:rPr>
                <w:sz w:val="10"/>
              </w:rPr>
            </w:pPr>
          </w:p>
        </w:tc>
        <w:tc>
          <w:tcPr>
            <w:tcW w:w="778" w:type="dxa"/>
          </w:tcPr>
          <w:p>
            <w:pPr>
              <w:pStyle w:val="TableParagraph"/>
              <w:spacing w:line="136" w:lineRule="exact"/>
              <w:ind w:left="115"/>
              <w:rPr>
                <w:sz w:val="12"/>
              </w:rPr>
            </w:pPr>
            <w:r>
              <w:rPr>
                <w:w w:val="120"/>
                <w:sz w:val="12"/>
              </w:rPr>
              <w:t>host</w:t>
            </w:r>
            <w:r>
              <w:rPr>
                <w:spacing w:val="-5"/>
                <w:w w:val="120"/>
                <w:sz w:val="12"/>
              </w:rPr>
              <w:t> </w:t>
            </w:r>
            <w:r>
              <w:rPr>
                <w:spacing w:val="-4"/>
                <w:w w:val="120"/>
                <w:sz w:val="12"/>
              </w:rPr>
              <w:t>rate</w:t>
            </w:r>
          </w:p>
        </w:tc>
        <w:tc>
          <w:tcPr>
            <w:tcW w:w="1153" w:type="dxa"/>
          </w:tcPr>
          <w:p>
            <w:pPr>
              <w:pStyle w:val="TableParagraph"/>
              <w:spacing w:line="136" w:lineRule="exact"/>
              <w:ind w:left="116"/>
              <w:rPr>
                <w:sz w:val="12"/>
              </w:rPr>
            </w:pPr>
            <w:r>
              <w:rPr>
                <w:w w:val="115"/>
                <w:sz w:val="12"/>
              </w:rPr>
              <w:t>connections</w:t>
            </w:r>
            <w:r>
              <w:rPr>
                <w:spacing w:val="8"/>
                <w:w w:val="120"/>
                <w:sz w:val="12"/>
              </w:rPr>
              <w:t> </w:t>
            </w:r>
            <w:r>
              <w:rPr>
                <w:spacing w:val="-5"/>
                <w:w w:val="120"/>
                <w:sz w:val="12"/>
              </w:rPr>
              <w:t>to</w:t>
            </w:r>
          </w:p>
        </w:tc>
      </w:tr>
      <w:tr>
        <w:trPr>
          <w:trHeight w:val="171" w:hRule="atLeast"/>
        </w:trPr>
        <w:tc>
          <w:tcPr>
            <w:tcW w:w="412" w:type="dxa"/>
          </w:tcPr>
          <w:p>
            <w:pPr>
              <w:pStyle w:val="TableParagraph"/>
              <w:spacing w:before="0"/>
              <w:rPr>
                <w:sz w:val="10"/>
              </w:rPr>
            </w:pPr>
          </w:p>
        </w:tc>
        <w:tc>
          <w:tcPr>
            <w:tcW w:w="935" w:type="dxa"/>
          </w:tcPr>
          <w:p>
            <w:pPr>
              <w:pStyle w:val="TableParagraph"/>
              <w:spacing w:before="0"/>
              <w:rPr>
                <w:sz w:val="10"/>
              </w:rPr>
            </w:pPr>
          </w:p>
        </w:tc>
        <w:tc>
          <w:tcPr>
            <w:tcW w:w="1334" w:type="dxa"/>
          </w:tcPr>
          <w:p>
            <w:pPr>
              <w:pStyle w:val="TableParagraph"/>
              <w:spacing w:line="137" w:lineRule="exact"/>
              <w:ind w:left="149"/>
              <w:rPr>
                <w:sz w:val="12"/>
              </w:rPr>
            </w:pPr>
            <w:r>
              <w:rPr>
                <w:w w:val="120"/>
                <w:sz w:val="12"/>
              </w:rPr>
              <w:t>current</w:t>
            </w:r>
            <w:r>
              <w:rPr>
                <w:spacing w:val="-3"/>
                <w:w w:val="120"/>
                <w:sz w:val="12"/>
              </w:rPr>
              <w:t> </w:t>
            </w:r>
            <w:r>
              <w:rPr>
                <w:w w:val="120"/>
                <w:sz w:val="12"/>
              </w:rPr>
              <w:t>host </w:t>
            </w:r>
            <w:r>
              <w:rPr>
                <w:spacing w:val="-4"/>
                <w:w w:val="120"/>
                <w:sz w:val="12"/>
              </w:rPr>
              <w:t>that</w:t>
            </w:r>
          </w:p>
        </w:tc>
        <w:tc>
          <w:tcPr>
            <w:tcW w:w="405" w:type="dxa"/>
          </w:tcPr>
          <w:p>
            <w:pPr>
              <w:pStyle w:val="TableParagraph"/>
              <w:spacing w:before="0"/>
              <w:rPr>
                <w:sz w:val="10"/>
              </w:rPr>
            </w:pPr>
          </w:p>
        </w:tc>
        <w:tc>
          <w:tcPr>
            <w:tcW w:w="778" w:type="dxa"/>
          </w:tcPr>
          <w:p>
            <w:pPr>
              <w:pStyle w:val="TableParagraph"/>
              <w:spacing w:before="0"/>
              <w:rPr>
                <w:sz w:val="10"/>
              </w:rPr>
            </w:pPr>
          </w:p>
        </w:tc>
        <w:tc>
          <w:tcPr>
            <w:tcW w:w="1153" w:type="dxa"/>
          </w:tcPr>
          <w:p>
            <w:pPr>
              <w:pStyle w:val="TableParagraph"/>
              <w:spacing w:line="137" w:lineRule="exact"/>
              <w:ind w:left="116"/>
              <w:rPr>
                <w:sz w:val="12"/>
              </w:rPr>
            </w:pPr>
            <w:r>
              <w:rPr>
                <w:w w:val="115"/>
                <w:sz w:val="12"/>
              </w:rPr>
              <w:t>different</w:t>
            </w:r>
            <w:r>
              <w:rPr>
                <w:spacing w:val="11"/>
                <w:w w:val="115"/>
                <w:sz w:val="12"/>
              </w:rPr>
              <w:t> </w:t>
            </w:r>
            <w:r>
              <w:rPr>
                <w:spacing w:val="-2"/>
                <w:w w:val="115"/>
                <w:sz w:val="12"/>
              </w:rPr>
              <w:t>hosts</w:t>
            </w:r>
          </w:p>
        </w:tc>
      </w:tr>
      <w:tr>
        <w:trPr>
          <w:trHeight w:val="171" w:hRule="atLeast"/>
        </w:trPr>
        <w:tc>
          <w:tcPr>
            <w:tcW w:w="412" w:type="dxa"/>
          </w:tcPr>
          <w:p>
            <w:pPr>
              <w:pStyle w:val="TableParagraph"/>
              <w:spacing w:before="0"/>
              <w:rPr>
                <w:sz w:val="10"/>
              </w:rPr>
            </w:pPr>
          </w:p>
        </w:tc>
        <w:tc>
          <w:tcPr>
            <w:tcW w:w="935" w:type="dxa"/>
          </w:tcPr>
          <w:p>
            <w:pPr>
              <w:pStyle w:val="TableParagraph"/>
              <w:spacing w:before="0"/>
              <w:rPr>
                <w:sz w:val="10"/>
              </w:rPr>
            </w:pPr>
          </w:p>
        </w:tc>
        <w:tc>
          <w:tcPr>
            <w:tcW w:w="1334" w:type="dxa"/>
          </w:tcPr>
          <w:p>
            <w:pPr>
              <w:pStyle w:val="TableParagraph"/>
              <w:spacing w:line="136" w:lineRule="exact"/>
              <w:ind w:left="149"/>
              <w:rPr>
                <w:sz w:val="12"/>
              </w:rPr>
            </w:pPr>
            <w:r>
              <w:rPr>
                <w:w w:val="115"/>
                <w:sz w:val="12"/>
              </w:rPr>
              <w:t>have</w:t>
            </w:r>
            <w:r>
              <w:rPr>
                <w:spacing w:val="-2"/>
                <w:w w:val="115"/>
                <w:sz w:val="12"/>
              </w:rPr>
              <w:t> </w:t>
            </w:r>
            <w:r>
              <w:rPr>
                <w:w w:val="115"/>
                <w:sz w:val="12"/>
              </w:rPr>
              <w:t>an</w:t>
            </w:r>
            <w:r>
              <w:rPr>
                <w:spacing w:val="-2"/>
                <w:w w:val="115"/>
                <w:sz w:val="12"/>
              </w:rPr>
              <w:t> </w:t>
            </w:r>
            <w:r>
              <w:rPr>
                <w:w w:val="115"/>
                <w:sz w:val="12"/>
              </w:rPr>
              <w:t>RST</w:t>
            </w:r>
            <w:r>
              <w:rPr>
                <w:spacing w:val="-2"/>
                <w:w w:val="115"/>
                <w:sz w:val="12"/>
              </w:rPr>
              <w:t> error</w:t>
            </w:r>
          </w:p>
        </w:tc>
        <w:tc>
          <w:tcPr>
            <w:tcW w:w="405" w:type="dxa"/>
          </w:tcPr>
          <w:p>
            <w:pPr>
              <w:pStyle w:val="TableParagraph"/>
              <w:spacing w:before="0"/>
              <w:rPr>
                <w:sz w:val="10"/>
              </w:rPr>
            </w:pPr>
          </w:p>
        </w:tc>
        <w:tc>
          <w:tcPr>
            <w:tcW w:w="778" w:type="dxa"/>
          </w:tcPr>
          <w:p>
            <w:pPr>
              <w:pStyle w:val="TableParagraph"/>
              <w:spacing w:before="0"/>
              <w:rPr>
                <w:sz w:val="10"/>
              </w:rPr>
            </w:pPr>
          </w:p>
        </w:tc>
        <w:tc>
          <w:tcPr>
            <w:tcW w:w="1153" w:type="dxa"/>
          </w:tcPr>
          <w:p>
            <w:pPr>
              <w:pStyle w:val="TableParagraph"/>
              <w:spacing w:before="0"/>
              <w:rPr>
                <w:sz w:val="10"/>
              </w:rPr>
            </w:pPr>
          </w:p>
        </w:tc>
      </w:tr>
      <w:tr>
        <w:trPr>
          <w:trHeight w:val="171" w:hRule="atLeast"/>
        </w:trPr>
        <w:tc>
          <w:tcPr>
            <w:tcW w:w="412" w:type="dxa"/>
          </w:tcPr>
          <w:p>
            <w:pPr>
              <w:pStyle w:val="TableParagraph"/>
              <w:spacing w:line="136" w:lineRule="exact"/>
              <w:ind w:left="119"/>
              <w:rPr>
                <w:sz w:val="12"/>
              </w:rPr>
            </w:pPr>
            <w:r>
              <w:rPr>
                <w:spacing w:val="-5"/>
                <w:w w:val="120"/>
                <w:sz w:val="12"/>
              </w:rPr>
              <w:t>7.</w:t>
            </w:r>
          </w:p>
        </w:tc>
        <w:tc>
          <w:tcPr>
            <w:tcW w:w="935" w:type="dxa"/>
          </w:tcPr>
          <w:p>
            <w:pPr>
              <w:pStyle w:val="TableParagraph"/>
              <w:spacing w:line="136" w:lineRule="exact"/>
              <w:ind w:left="113"/>
              <w:rPr>
                <w:sz w:val="12"/>
              </w:rPr>
            </w:pPr>
            <w:r>
              <w:rPr>
                <w:w w:val="115"/>
                <w:sz w:val="12"/>
              </w:rPr>
              <w:t>dst</w:t>
            </w:r>
            <w:r>
              <w:rPr>
                <w:spacing w:val="8"/>
                <w:w w:val="115"/>
                <w:sz w:val="12"/>
              </w:rPr>
              <w:t> </w:t>
            </w:r>
            <w:r>
              <w:rPr>
                <w:w w:val="115"/>
                <w:sz w:val="12"/>
              </w:rPr>
              <w:t>host</w:t>
            </w:r>
            <w:r>
              <w:rPr>
                <w:spacing w:val="9"/>
                <w:w w:val="115"/>
                <w:sz w:val="12"/>
              </w:rPr>
              <w:t> </w:t>
            </w:r>
            <w:r>
              <w:rPr>
                <w:spacing w:val="-5"/>
                <w:w w:val="115"/>
                <w:sz w:val="12"/>
              </w:rPr>
              <w:t>srv</w:t>
            </w:r>
          </w:p>
        </w:tc>
        <w:tc>
          <w:tcPr>
            <w:tcW w:w="1334" w:type="dxa"/>
          </w:tcPr>
          <w:p>
            <w:pPr>
              <w:pStyle w:val="TableParagraph"/>
              <w:spacing w:line="136" w:lineRule="exact"/>
              <w:ind w:left="149"/>
              <w:rPr>
                <w:sz w:val="12"/>
              </w:rPr>
            </w:pPr>
            <w:r>
              <w:rPr>
                <w:w w:val="115"/>
                <w:sz w:val="12"/>
              </w:rPr>
              <w:t>Percentage</w:t>
            </w:r>
            <w:r>
              <w:rPr>
                <w:spacing w:val="13"/>
                <w:w w:val="115"/>
                <w:sz w:val="12"/>
              </w:rPr>
              <w:t> </w:t>
            </w:r>
            <w:r>
              <w:rPr>
                <w:spacing w:val="-5"/>
                <w:w w:val="115"/>
                <w:sz w:val="12"/>
              </w:rPr>
              <w:t>of</w:t>
            </w:r>
          </w:p>
        </w:tc>
        <w:tc>
          <w:tcPr>
            <w:tcW w:w="405" w:type="dxa"/>
          </w:tcPr>
          <w:p>
            <w:pPr>
              <w:pStyle w:val="TableParagraph"/>
              <w:spacing w:line="136" w:lineRule="exact"/>
              <w:ind w:left="82" w:right="79"/>
              <w:jc w:val="center"/>
              <w:rPr>
                <w:sz w:val="12"/>
              </w:rPr>
            </w:pPr>
            <w:r>
              <w:rPr>
                <w:spacing w:val="-5"/>
                <w:w w:val="120"/>
                <w:sz w:val="12"/>
              </w:rPr>
              <w:t>17.</w:t>
            </w:r>
          </w:p>
        </w:tc>
        <w:tc>
          <w:tcPr>
            <w:tcW w:w="778" w:type="dxa"/>
          </w:tcPr>
          <w:p>
            <w:pPr>
              <w:pStyle w:val="TableParagraph"/>
              <w:spacing w:line="136" w:lineRule="exact"/>
              <w:ind w:left="115"/>
              <w:rPr>
                <w:sz w:val="12"/>
              </w:rPr>
            </w:pPr>
            <w:r>
              <w:rPr>
                <w:w w:val="120"/>
                <w:sz w:val="12"/>
              </w:rPr>
              <w:t>srv</w:t>
            </w:r>
            <w:r>
              <w:rPr>
                <w:spacing w:val="-7"/>
                <w:w w:val="120"/>
                <w:sz w:val="12"/>
              </w:rPr>
              <w:t> </w:t>
            </w:r>
            <w:r>
              <w:rPr>
                <w:spacing w:val="-2"/>
                <w:w w:val="120"/>
                <w:sz w:val="12"/>
              </w:rPr>
              <w:t>rerror</w:t>
            </w:r>
          </w:p>
        </w:tc>
        <w:tc>
          <w:tcPr>
            <w:tcW w:w="1153" w:type="dxa"/>
          </w:tcPr>
          <w:p>
            <w:pPr>
              <w:pStyle w:val="TableParagraph"/>
              <w:spacing w:line="136" w:lineRule="exact"/>
              <w:ind w:left="116"/>
              <w:rPr>
                <w:sz w:val="12"/>
              </w:rPr>
            </w:pPr>
            <w:r>
              <w:rPr>
                <w:w w:val="115"/>
                <w:sz w:val="12"/>
              </w:rPr>
              <w:t>Percentage</w:t>
            </w:r>
            <w:r>
              <w:rPr>
                <w:spacing w:val="14"/>
                <w:w w:val="115"/>
                <w:sz w:val="12"/>
              </w:rPr>
              <w:t> </w:t>
            </w:r>
            <w:r>
              <w:rPr>
                <w:spacing w:val="-5"/>
                <w:w w:val="115"/>
                <w:sz w:val="12"/>
              </w:rPr>
              <w:t>of</w:t>
            </w:r>
          </w:p>
        </w:tc>
      </w:tr>
      <w:tr>
        <w:trPr>
          <w:trHeight w:val="171" w:hRule="atLeast"/>
        </w:trPr>
        <w:tc>
          <w:tcPr>
            <w:tcW w:w="412" w:type="dxa"/>
          </w:tcPr>
          <w:p>
            <w:pPr>
              <w:pStyle w:val="TableParagraph"/>
              <w:spacing w:before="0"/>
              <w:rPr>
                <w:sz w:val="10"/>
              </w:rPr>
            </w:pPr>
          </w:p>
        </w:tc>
        <w:tc>
          <w:tcPr>
            <w:tcW w:w="935" w:type="dxa"/>
          </w:tcPr>
          <w:p>
            <w:pPr>
              <w:pStyle w:val="TableParagraph"/>
              <w:spacing w:line="136" w:lineRule="exact"/>
              <w:ind w:left="113"/>
              <w:rPr>
                <w:sz w:val="12"/>
              </w:rPr>
            </w:pPr>
            <w:r>
              <w:rPr>
                <w:w w:val="120"/>
                <w:sz w:val="12"/>
              </w:rPr>
              <w:t>rerror</w:t>
            </w:r>
            <w:r>
              <w:rPr>
                <w:spacing w:val="4"/>
                <w:w w:val="120"/>
                <w:sz w:val="12"/>
              </w:rPr>
              <w:t> </w:t>
            </w:r>
            <w:r>
              <w:rPr>
                <w:spacing w:val="-4"/>
                <w:w w:val="120"/>
                <w:sz w:val="12"/>
              </w:rPr>
              <w:t>rate</w:t>
            </w:r>
          </w:p>
        </w:tc>
        <w:tc>
          <w:tcPr>
            <w:tcW w:w="1334" w:type="dxa"/>
          </w:tcPr>
          <w:p>
            <w:pPr>
              <w:pStyle w:val="TableParagraph"/>
              <w:spacing w:line="136" w:lineRule="exact"/>
              <w:ind w:left="149"/>
              <w:rPr>
                <w:sz w:val="12"/>
              </w:rPr>
            </w:pPr>
            <w:r>
              <w:rPr>
                <w:w w:val="115"/>
                <w:sz w:val="12"/>
              </w:rPr>
              <w:t>connections</w:t>
            </w:r>
            <w:r>
              <w:rPr>
                <w:spacing w:val="7"/>
                <w:w w:val="115"/>
                <w:sz w:val="12"/>
              </w:rPr>
              <w:t> </w:t>
            </w:r>
            <w:r>
              <w:rPr>
                <w:w w:val="115"/>
                <w:sz w:val="12"/>
              </w:rPr>
              <w:t>to</w:t>
            </w:r>
            <w:r>
              <w:rPr>
                <w:spacing w:val="9"/>
                <w:w w:val="115"/>
                <w:sz w:val="12"/>
              </w:rPr>
              <w:t> </w:t>
            </w:r>
            <w:r>
              <w:rPr>
                <w:spacing w:val="-5"/>
                <w:w w:val="115"/>
                <w:sz w:val="12"/>
              </w:rPr>
              <w:t>the</w:t>
            </w:r>
          </w:p>
        </w:tc>
        <w:tc>
          <w:tcPr>
            <w:tcW w:w="405" w:type="dxa"/>
          </w:tcPr>
          <w:p>
            <w:pPr>
              <w:pStyle w:val="TableParagraph"/>
              <w:spacing w:before="0"/>
              <w:rPr>
                <w:sz w:val="10"/>
              </w:rPr>
            </w:pPr>
          </w:p>
        </w:tc>
        <w:tc>
          <w:tcPr>
            <w:tcW w:w="778" w:type="dxa"/>
          </w:tcPr>
          <w:p>
            <w:pPr>
              <w:pStyle w:val="TableParagraph"/>
              <w:spacing w:line="136" w:lineRule="exact"/>
              <w:ind w:left="115"/>
              <w:rPr>
                <w:sz w:val="12"/>
              </w:rPr>
            </w:pPr>
            <w:r>
              <w:rPr>
                <w:spacing w:val="-4"/>
                <w:w w:val="120"/>
                <w:sz w:val="12"/>
              </w:rPr>
              <w:t>rate</w:t>
            </w:r>
          </w:p>
        </w:tc>
        <w:tc>
          <w:tcPr>
            <w:tcW w:w="1153" w:type="dxa"/>
          </w:tcPr>
          <w:p>
            <w:pPr>
              <w:pStyle w:val="TableParagraph"/>
              <w:spacing w:line="136" w:lineRule="exact"/>
              <w:ind w:left="116"/>
              <w:rPr>
                <w:sz w:val="12"/>
              </w:rPr>
            </w:pPr>
            <w:r>
              <w:rPr>
                <w:w w:val="115"/>
                <w:sz w:val="12"/>
              </w:rPr>
              <w:t>connections</w:t>
            </w:r>
            <w:r>
              <w:rPr>
                <w:spacing w:val="-3"/>
                <w:w w:val="115"/>
                <w:sz w:val="12"/>
              </w:rPr>
              <w:t> </w:t>
            </w:r>
            <w:r>
              <w:rPr>
                <w:spacing w:val="-4"/>
                <w:w w:val="120"/>
                <w:sz w:val="12"/>
              </w:rPr>
              <w:t>that</w:t>
            </w:r>
          </w:p>
        </w:tc>
      </w:tr>
      <w:tr>
        <w:trPr>
          <w:trHeight w:val="171" w:hRule="atLeast"/>
        </w:trPr>
        <w:tc>
          <w:tcPr>
            <w:tcW w:w="412" w:type="dxa"/>
          </w:tcPr>
          <w:p>
            <w:pPr>
              <w:pStyle w:val="TableParagraph"/>
              <w:spacing w:before="0"/>
              <w:rPr>
                <w:sz w:val="10"/>
              </w:rPr>
            </w:pPr>
          </w:p>
        </w:tc>
        <w:tc>
          <w:tcPr>
            <w:tcW w:w="935" w:type="dxa"/>
          </w:tcPr>
          <w:p>
            <w:pPr>
              <w:pStyle w:val="TableParagraph"/>
              <w:spacing w:before="0"/>
              <w:rPr>
                <w:sz w:val="10"/>
              </w:rPr>
            </w:pPr>
          </w:p>
        </w:tc>
        <w:tc>
          <w:tcPr>
            <w:tcW w:w="1334" w:type="dxa"/>
          </w:tcPr>
          <w:p>
            <w:pPr>
              <w:pStyle w:val="TableParagraph"/>
              <w:spacing w:line="136" w:lineRule="exact"/>
              <w:ind w:left="149"/>
              <w:rPr>
                <w:sz w:val="12"/>
              </w:rPr>
            </w:pPr>
            <w:r>
              <w:rPr>
                <w:w w:val="120"/>
                <w:sz w:val="12"/>
              </w:rPr>
              <w:t>current</w:t>
            </w:r>
            <w:r>
              <w:rPr>
                <w:spacing w:val="-3"/>
                <w:w w:val="120"/>
                <w:sz w:val="12"/>
              </w:rPr>
              <w:t> </w:t>
            </w:r>
            <w:r>
              <w:rPr>
                <w:w w:val="120"/>
                <w:sz w:val="12"/>
              </w:rPr>
              <w:t>host </w:t>
            </w:r>
            <w:r>
              <w:rPr>
                <w:spacing w:val="-5"/>
                <w:w w:val="120"/>
                <w:sz w:val="12"/>
              </w:rPr>
              <w:t>and</w:t>
            </w:r>
          </w:p>
        </w:tc>
        <w:tc>
          <w:tcPr>
            <w:tcW w:w="405" w:type="dxa"/>
          </w:tcPr>
          <w:p>
            <w:pPr>
              <w:pStyle w:val="TableParagraph"/>
              <w:spacing w:before="0"/>
              <w:rPr>
                <w:sz w:val="10"/>
              </w:rPr>
            </w:pPr>
          </w:p>
        </w:tc>
        <w:tc>
          <w:tcPr>
            <w:tcW w:w="778" w:type="dxa"/>
          </w:tcPr>
          <w:p>
            <w:pPr>
              <w:pStyle w:val="TableParagraph"/>
              <w:spacing w:before="0"/>
              <w:rPr>
                <w:sz w:val="10"/>
              </w:rPr>
            </w:pPr>
          </w:p>
        </w:tc>
        <w:tc>
          <w:tcPr>
            <w:tcW w:w="1153" w:type="dxa"/>
          </w:tcPr>
          <w:p>
            <w:pPr>
              <w:pStyle w:val="TableParagraph"/>
              <w:spacing w:line="147" w:lineRule="exact" w:before="4"/>
              <w:ind w:left="116"/>
              <w:rPr>
                <w:rFonts w:ascii="STIX" w:hAnsi="STIX"/>
                <w:sz w:val="12"/>
              </w:rPr>
            </w:pPr>
            <w:r>
              <w:rPr>
                <w:w w:val="115"/>
                <w:sz w:val="12"/>
              </w:rPr>
              <w:t>have</w:t>
            </w:r>
            <w:r>
              <w:rPr>
                <w:spacing w:val="10"/>
                <w:w w:val="115"/>
                <w:sz w:val="12"/>
              </w:rPr>
              <w:t> </w:t>
            </w:r>
            <w:r>
              <w:rPr>
                <w:rFonts w:ascii="STIX" w:hAnsi="STIX"/>
                <w:spacing w:val="-2"/>
                <w:w w:val="115"/>
                <w:sz w:val="12"/>
              </w:rPr>
              <w:t>“</w:t>
            </w:r>
            <w:r>
              <w:rPr>
                <w:spacing w:val="-2"/>
                <w:w w:val="115"/>
                <w:sz w:val="12"/>
              </w:rPr>
              <w:t>REJ</w:t>
            </w:r>
            <w:r>
              <w:rPr>
                <w:rFonts w:ascii="STIX" w:hAnsi="STIX"/>
                <w:spacing w:val="-2"/>
                <w:w w:val="115"/>
                <w:sz w:val="12"/>
              </w:rPr>
              <w:t>”</w:t>
            </w:r>
          </w:p>
        </w:tc>
      </w:tr>
      <w:tr>
        <w:trPr>
          <w:trHeight w:val="171" w:hRule="atLeast"/>
        </w:trPr>
        <w:tc>
          <w:tcPr>
            <w:tcW w:w="412" w:type="dxa"/>
          </w:tcPr>
          <w:p>
            <w:pPr>
              <w:pStyle w:val="TableParagraph"/>
              <w:spacing w:before="0"/>
              <w:rPr>
                <w:sz w:val="10"/>
              </w:rPr>
            </w:pPr>
          </w:p>
        </w:tc>
        <w:tc>
          <w:tcPr>
            <w:tcW w:w="935" w:type="dxa"/>
          </w:tcPr>
          <w:p>
            <w:pPr>
              <w:pStyle w:val="TableParagraph"/>
              <w:spacing w:before="0"/>
              <w:rPr>
                <w:sz w:val="10"/>
              </w:rPr>
            </w:pPr>
          </w:p>
        </w:tc>
        <w:tc>
          <w:tcPr>
            <w:tcW w:w="1334" w:type="dxa"/>
          </w:tcPr>
          <w:p>
            <w:pPr>
              <w:pStyle w:val="TableParagraph"/>
              <w:spacing w:line="136" w:lineRule="exact"/>
              <w:ind w:left="149"/>
              <w:rPr>
                <w:sz w:val="12"/>
              </w:rPr>
            </w:pPr>
            <w:r>
              <w:rPr>
                <w:w w:val="115"/>
                <w:sz w:val="12"/>
              </w:rPr>
              <w:t>specified</w:t>
            </w:r>
            <w:r>
              <w:rPr>
                <w:spacing w:val="-1"/>
                <w:w w:val="115"/>
                <w:sz w:val="12"/>
              </w:rPr>
              <w:t> </w:t>
            </w:r>
            <w:r>
              <w:rPr>
                <w:spacing w:val="-2"/>
                <w:w w:val="115"/>
                <w:sz w:val="12"/>
              </w:rPr>
              <w:t>service</w:t>
            </w:r>
          </w:p>
        </w:tc>
        <w:tc>
          <w:tcPr>
            <w:tcW w:w="405" w:type="dxa"/>
          </w:tcPr>
          <w:p>
            <w:pPr>
              <w:pStyle w:val="TableParagraph"/>
              <w:spacing w:before="0"/>
              <w:rPr>
                <w:sz w:val="10"/>
              </w:rPr>
            </w:pPr>
          </w:p>
        </w:tc>
        <w:tc>
          <w:tcPr>
            <w:tcW w:w="778" w:type="dxa"/>
          </w:tcPr>
          <w:p>
            <w:pPr>
              <w:pStyle w:val="TableParagraph"/>
              <w:spacing w:before="0"/>
              <w:rPr>
                <w:sz w:val="10"/>
              </w:rPr>
            </w:pPr>
          </w:p>
        </w:tc>
        <w:tc>
          <w:tcPr>
            <w:tcW w:w="1153" w:type="dxa"/>
          </w:tcPr>
          <w:p>
            <w:pPr>
              <w:pStyle w:val="TableParagraph"/>
              <w:spacing w:line="136" w:lineRule="exact"/>
              <w:ind w:left="116"/>
              <w:rPr>
                <w:sz w:val="12"/>
              </w:rPr>
            </w:pPr>
            <w:r>
              <w:rPr>
                <w:spacing w:val="-2"/>
                <w:w w:val="120"/>
                <w:sz w:val="12"/>
              </w:rPr>
              <w:t>errors</w:t>
            </w:r>
          </w:p>
        </w:tc>
      </w:tr>
      <w:tr>
        <w:trPr>
          <w:trHeight w:val="171" w:hRule="atLeast"/>
        </w:trPr>
        <w:tc>
          <w:tcPr>
            <w:tcW w:w="412" w:type="dxa"/>
          </w:tcPr>
          <w:p>
            <w:pPr>
              <w:pStyle w:val="TableParagraph"/>
              <w:spacing w:line="136" w:lineRule="exact"/>
              <w:ind w:left="119"/>
              <w:rPr>
                <w:sz w:val="12"/>
              </w:rPr>
            </w:pPr>
            <w:r>
              <w:rPr>
                <w:spacing w:val="-5"/>
                <w:w w:val="120"/>
                <w:sz w:val="12"/>
              </w:rPr>
              <w:t>8.</w:t>
            </w:r>
          </w:p>
        </w:tc>
        <w:tc>
          <w:tcPr>
            <w:tcW w:w="935" w:type="dxa"/>
          </w:tcPr>
          <w:p>
            <w:pPr>
              <w:pStyle w:val="TableParagraph"/>
              <w:spacing w:line="136" w:lineRule="exact"/>
              <w:ind w:left="113"/>
              <w:rPr>
                <w:sz w:val="12"/>
              </w:rPr>
            </w:pPr>
            <w:r>
              <w:rPr>
                <w:w w:val="115"/>
                <w:sz w:val="12"/>
              </w:rPr>
              <w:t>Num</w:t>
            </w:r>
            <w:r>
              <w:rPr>
                <w:spacing w:val="-3"/>
                <w:w w:val="115"/>
                <w:sz w:val="12"/>
              </w:rPr>
              <w:t> </w:t>
            </w:r>
            <w:r>
              <w:rPr>
                <w:spacing w:val="-2"/>
                <w:w w:val="115"/>
                <w:sz w:val="12"/>
              </w:rPr>
              <w:t>failed</w:t>
            </w:r>
          </w:p>
        </w:tc>
        <w:tc>
          <w:tcPr>
            <w:tcW w:w="1334" w:type="dxa"/>
          </w:tcPr>
          <w:p>
            <w:pPr>
              <w:pStyle w:val="TableParagraph"/>
              <w:spacing w:line="136" w:lineRule="exact"/>
              <w:ind w:left="149"/>
              <w:rPr>
                <w:sz w:val="12"/>
              </w:rPr>
            </w:pPr>
            <w:r>
              <w:rPr>
                <w:w w:val="115"/>
                <w:sz w:val="12"/>
              </w:rPr>
              <w:t>No.</w:t>
            </w:r>
            <w:r>
              <w:rPr>
                <w:spacing w:val="-2"/>
                <w:w w:val="115"/>
                <w:sz w:val="12"/>
              </w:rPr>
              <w:t> </w:t>
            </w:r>
            <w:r>
              <w:rPr>
                <w:w w:val="115"/>
                <w:sz w:val="12"/>
              </w:rPr>
              <w:t>of</w:t>
            </w:r>
            <w:r>
              <w:rPr>
                <w:spacing w:val="-1"/>
                <w:w w:val="115"/>
                <w:sz w:val="12"/>
              </w:rPr>
              <w:t> </w:t>
            </w:r>
            <w:r>
              <w:rPr>
                <w:w w:val="115"/>
                <w:sz w:val="12"/>
              </w:rPr>
              <w:t>failed</w:t>
            </w:r>
            <w:r>
              <w:rPr>
                <w:spacing w:val="-1"/>
                <w:w w:val="115"/>
                <w:sz w:val="12"/>
              </w:rPr>
              <w:t> </w:t>
            </w:r>
            <w:r>
              <w:rPr>
                <w:spacing w:val="-2"/>
                <w:w w:val="115"/>
                <w:sz w:val="12"/>
              </w:rPr>
              <w:t>logins</w:t>
            </w:r>
          </w:p>
        </w:tc>
        <w:tc>
          <w:tcPr>
            <w:tcW w:w="405" w:type="dxa"/>
          </w:tcPr>
          <w:p>
            <w:pPr>
              <w:pStyle w:val="TableParagraph"/>
              <w:spacing w:line="136" w:lineRule="exact"/>
              <w:ind w:left="82" w:right="79"/>
              <w:jc w:val="center"/>
              <w:rPr>
                <w:sz w:val="12"/>
              </w:rPr>
            </w:pPr>
            <w:r>
              <w:rPr>
                <w:spacing w:val="-5"/>
                <w:w w:val="120"/>
                <w:sz w:val="12"/>
              </w:rPr>
              <w:t>18.</w:t>
            </w:r>
          </w:p>
        </w:tc>
        <w:tc>
          <w:tcPr>
            <w:tcW w:w="778" w:type="dxa"/>
          </w:tcPr>
          <w:p>
            <w:pPr>
              <w:pStyle w:val="TableParagraph"/>
              <w:spacing w:line="136" w:lineRule="exact"/>
              <w:ind w:left="115"/>
              <w:rPr>
                <w:sz w:val="12"/>
              </w:rPr>
            </w:pPr>
            <w:r>
              <w:rPr>
                <w:w w:val="115"/>
                <w:sz w:val="12"/>
              </w:rPr>
              <w:t>srv</w:t>
            </w:r>
            <w:r>
              <w:rPr>
                <w:spacing w:val="2"/>
                <w:w w:val="115"/>
                <w:sz w:val="12"/>
              </w:rPr>
              <w:t> </w:t>
            </w:r>
            <w:r>
              <w:rPr>
                <w:spacing w:val="-2"/>
                <w:w w:val="115"/>
                <w:sz w:val="12"/>
              </w:rPr>
              <w:t>serror</w:t>
            </w:r>
          </w:p>
        </w:tc>
        <w:tc>
          <w:tcPr>
            <w:tcW w:w="1153" w:type="dxa"/>
          </w:tcPr>
          <w:p>
            <w:pPr>
              <w:pStyle w:val="TableParagraph"/>
              <w:spacing w:line="136" w:lineRule="exact"/>
              <w:ind w:left="116"/>
              <w:rPr>
                <w:sz w:val="12"/>
              </w:rPr>
            </w:pPr>
            <w:r>
              <w:rPr>
                <w:w w:val="115"/>
                <w:sz w:val="12"/>
              </w:rPr>
              <w:t>Percentage</w:t>
            </w:r>
            <w:r>
              <w:rPr>
                <w:spacing w:val="14"/>
                <w:w w:val="115"/>
                <w:sz w:val="12"/>
              </w:rPr>
              <w:t> </w:t>
            </w:r>
            <w:r>
              <w:rPr>
                <w:spacing w:val="-5"/>
                <w:w w:val="115"/>
                <w:sz w:val="12"/>
              </w:rPr>
              <w:t>of</w:t>
            </w:r>
          </w:p>
        </w:tc>
      </w:tr>
      <w:tr>
        <w:trPr>
          <w:trHeight w:val="171" w:hRule="atLeast"/>
        </w:trPr>
        <w:tc>
          <w:tcPr>
            <w:tcW w:w="412" w:type="dxa"/>
          </w:tcPr>
          <w:p>
            <w:pPr>
              <w:pStyle w:val="TableParagraph"/>
              <w:spacing w:before="0"/>
              <w:rPr>
                <w:sz w:val="10"/>
              </w:rPr>
            </w:pPr>
          </w:p>
        </w:tc>
        <w:tc>
          <w:tcPr>
            <w:tcW w:w="935" w:type="dxa"/>
          </w:tcPr>
          <w:p>
            <w:pPr>
              <w:pStyle w:val="TableParagraph"/>
              <w:spacing w:line="136" w:lineRule="exact"/>
              <w:ind w:left="113"/>
              <w:rPr>
                <w:sz w:val="12"/>
              </w:rPr>
            </w:pPr>
            <w:r>
              <w:rPr>
                <w:spacing w:val="-2"/>
                <w:w w:val="115"/>
                <w:sz w:val="12"/>
              </w:rPr>
              <w:t>logins</w:t>
            </w:r>
          </w:p>
        </w:tc>
        <w:tc>
          <w:tcPr>
            <w:tcW w:w="1334" w:type="dxa"/>
          </w:tcPr>
          <w:p>
            <w:pPr>
              <w:pStyle w:val="TableParagraph"/>
              <w:spacing w:before="0"/>
              <w:rPr>
                <w:sz w:val="10"/>
              </w:rPr>
            </w:pPr>
          </w:p>
        </w:tc>
        <w:tc>
          <w:tcPr>
            <w:tcW w:w="405" w:type="dxa"/>
          </w:tcPr>
          <w:p>
            <w:pPr>
              <w:pStyle w:val="TableParagraph"/>
              <w:spacing w:before="0"/>
              <w:rPr>
                <w:sz w:val="10"/>
              </w:rPr>
            </w:pPr>
          </w:p>
        </w:tc>
        <w:tc>
          <w:tcPr>
            <w:tcW w:w="778" w:type="dxa"/>
          </w:tcPr>
          <w:p>
            <w:pPr>
              <w:pStyle w:val="TableParagraph"/>
              <w:spacing w:line="136" w:lineRule="exact"/>
              <w:ind w:left="115"/>
              <w:rPr>
                <w:sz w:val="12"/>
              </w:rPr>
            </w:pPr>
            <w:r>
              <w:rPr>
                <w:spacing w:val="-4"/>
                <w:w w:val="120"/>
                <w:sz w:val="12"/>
              </w:rPr>
              <w:t>rate</w:t>
            </w:r>
          </w:p>
        </w:tc>
        <w:tc>
          <w:tcPr>
            <w:tcW w:w="1153" w:type="dxa"/>
          </w:tcPr>
          <w:p>
            <w:pPr>
              <w:pStyle w:val="TableParagraph"/>
              <w:spacing w:line="136" w:lineRule="exact"/>
              <w:ind w:left="116"/>
              <w:rPr>
                <w:sz w:val="12"/>
              </w:rPr>
            </w:pPr>
            <w:r>
              <w:rPr>
                <w:w w:val="115"/>
                <w:sz w:val="12"/>
              </w:rPr>
              <w:t>connections</w:t>
            </w:r>
            <w:r>
              <w:rPr>
                <w:spacing w:val="-3"/>
                <w:w w:val="115"/>
                <w:sz w:val="12"/>
              </w:rPr>
              <w:t> </w:t>
            </w:r>
            <w:r>
              <w:rPr>
                <w:spacing w:val="-4"/>
                <w:w w:val="120"/>
                <w:sz w:val="12"/>
              </w:rPr>
              <w:t>that</w:t>
            </w:r>
          </w:p>
        </w:tc>
      </w:tr>
      <w:tr>
        <w:trPr>
          <w:trHeight w:val="171" w:hRule="atLeast"/>
        </w:trPr>
        <w:tc>
          <w:tcPr>
            <w:tcW w:w="412" w:type="dxa"/>
          </w:tcPr>
          <w:p>
            <w:pPr>
              <w:pStyle w:val="TableParagraph"/>
              <w:spacing w:before="0"/>
              <w:rPr>
                <w:sz w:val="10"/>
              </w:rPr>
            </w:pPr>
          </w:p>
        </w:tc>
        <w:tc>
          <w:tcPr>
            <w:tcW w:w="935" w:type="dxa"/>
          </w:tcPr>
          <w:p>
            <w:pPr>
              <w:pStyle w:val="TableParagraph"/>
              <w:spacing w:before="0"/>
              <w:rPr>
                <w:sz w:val="10"/>
              </w:rPr>
            </w:pPr>
          </w:p>
        </w:tc>
        <w:tc>
          <w:tcPr>
            <w:tcW w:w="1334" w:type="dxa"/>
          </w:tcPr>
          <w:p>
            <w:pPr>
              <w:pStyle w:val="TableParagraph"/>
              <w:spacing w:before="0"/>
              <w:rPr>
                <w:sz w:val="10"/>
              </w:rPr>
            </w:pPr>
          </w:p>
        </w:tc>
        <w:tc>
          <w:tcPr>
            <w:tcW w:w="405" w:type="dxa"/>
          </w:tcPr>
          <w:p>
            <w:pPr>
              <w:pStyle w:val="TableParagraph"/>
              <w:spacing w:before="0"/>
              <w:rPr>
                <w:sz w:val="10"/>
              </w:rPr>
            </w:pPr>
          </w:p>
        </w:tc>
        <w:tc>
          <w:tcPr>
            <w:tcW w:w="778" w:type="dxa"/>
          </w:tcPr>
          <w:p>
            <w:pPr>
              <w:pStyle w:val="TableParagraph"/>
              <w:spacing w:before="0"/>
              <w:rPr>
                <w:sz w:val="10"/>
              </w:rPr>
            </w:pPr>
          </w:p>
        </w:tc>
        <w:tc>
          <w:tcPr>
            <w:tcW w:w="1153" w:type="dxa"/>
          </w:tcPr>
          <w:p>
            <w:pPr>
              <w:pStyle w:val="TableParagraph"/>
              <w:spacing w:line="147" w:lineRule="exact" w:before="4"/>
              <w:ind w:left="116"/>
              <w:rPr>
                <w:rFonts w:ascii="STIX" w:hAnsi="STIX"/>
                <w:sz w:val="12"/>
              </w:rPr>
            </w:pPr>
            <w:r>
              <w:rPr>
                <w:w w:val="110"/>
                <w:sz w:val="12"/>
              </w:rPr>
              <w:t>have</w:t>
            </w:r>
            <w:r>
              <w:rPr>
                <w:spacing w:val="23"/>
                <w:w w:val="110"/>
                <w:sz w:val="12"/>
              </w:rPr>
              <w:t> </w:t>
            </w:r>
            <w:r>
              <w:rPr>
                <w:rFonts w:ascii="STIX" w:hAnsi="STIX"/>
                <w:spacing w:val="-4"/>
                <w:w w:val="110"/>
                <w:sz w:val="12"/>
              </w:rPr>
              <w:t>“</w:t>
            </w:r>
            <w:r>
              <w:rPr>
                <w:spacing w:val="-4"/>
                <w:w w:val="110"/>
                <w:sz w:val="12"/>
              </w:rPr>
              <w:t>SYN</w:t>
            </w:r>
            <w:r>
              <w:rPr>
                <w:rFonts w:ascii="STIX" w:hAnsi="STIX"/>
                <w:spacing w:val="-4"/>
                <w:w w:val="110"/>
                <w:sz w:val="12"/>
              </w:rPr>
              <w:t>”</w:t>
            </w:r>
          </w:p>
        </w:tc>
      </w:tr>
      <w:tr>
        <w:trPr>
          <w:trHeight w:val="171" w:hRule="atLeast"/>
        </w:trPr>
        <w:tc>
          <w:tcPr>
            <w:tcW w:w="412" w:type="dxa"/>
          </w:tcPr>
          <w:p>
            <w:pPr>
              <w:pStyle w:val="TableParagraph"/>
              <w:spacing w:before="0"/>
              <w:rPr>
                <w:sz w:val="10"/>
              </w:rPr>
            </w:pPr>
          </w:p>
        </w:tc>
        <w:tc>
          <w:tcPr>
            <w:tcW w:w="935" w:type="dxa"/>
          </w:tcPr>
          <w:p>
            <w:pPr>
              <w:pStyle w:val="TableParagraph"/>
              <w:spacing w:before="0"/>
              <w:rPr>
                <w:sz w:val="10"/>
              </w:rPr>
            </w:pPr>
          </w:p>
        </w:tc>
        <w:tc>
          <w:tcPr>
            <w:tcW w:w="1334" w:type="dxa"/>
          </w:tcPr>
          <w:p>
            <w:pPr>
              <w:pStyle w:val="TableParagraph"/>
              <w:spacing w:before="0"/>
              <w:rPr>
                <w:sz w:val="10"/>
              </w:rPr>
            </w:pPr>
          </w:p>
        </w:tc>
        <w:tc>
          <w:tcPr>
            <w:tcW w:w="405" w:type="dxa"/>
          </w:tcPr>
          <w:p>
            <w:pPr>
              <w:pStyle w:val="TableParagraph"/>
              <w:spacing w:before="0"/>
              <w:rPr>
                <w:sz w:val="10"/>
              </w:rPr>
            </w:pPr>
          </w:p>
        </w:tc>
        <w:tc>
          <w:tcPr>
            <w:tcW w:w="778" w:type="dxa"/>
          </w:tcPr>
          <w:p>
            <w:pPr>
              <w:pStyle w:val="TableParagraph"/>
              <w:spacing w:before="0"/>
              <w:rPr>
                <w:sz w:val="10"/>
              </w:rPr>
            </w:pPr>
          </w:p>
        </w:tc>
        <w:tc>
          <w:tcPr>
            <w:tcW w:w="1153" w:type="dxa"/>
          </w:tcPr>
          <w:p>
            <w:pPr>
              <w:pStyle w:val="TableParagraph"/>
              <w:spacing w:line="136" w:lineRule="exact"/>
              <w:ind w:left="116"/>
              <w:rPr>
                <w:sz w:val="12"/>
              </w:rPr>
            </w:pPr>
            <w:r>
              <w:rPr>
                <w:spacing w:val="-2"/>
                <w:w w:val="120"/>
                <w:sz w:val="12"/>
              </w:rPr>
              <w:t>errors</w:t>
            </w:r>
          </w:p>
        </w:tc>
      </w:tr>
      <w:tr>
        <w:trPr>
          <w:trHeight w:val="171" w:hRule="atLeast"/>
        </w:trPr>
        <w:tc>
          <w:tcPr>
            <w:tcW w:w="412" w:type="dxa"/>
          </w:tcPr>
          <w:p>
            <w:pPr>
              <w:pStyle w:val="TableParagraph"/>
              <w:spacing w:line="136" w:lineRule="exact"/>
              <w:ind w:left="119"/>
              <w:rPr>
                <w:sz w:val="12"/>
              </w:rPr>
            </w:pPr>
            <w:r>
              <w:rPr>
                <w:spacing w:val="-5"/>
                <w:w w:val="120"/>
                <w:sz w:val="12"/>
              </w:rPr>
              <w:t>9.</w:t>
            </w:r>
          </w:p>
        </w:tc>
        <w:tc>
          <w:tcPr>
            <w:tcW w:w="935" w:type="dxa"/>
          </w:tcPr>
          <w:p>
            <w:pPr>
              <w:pStyle w:val="TableParagraph"/>
              <w:spacing w:line="136" w:lineRule="exact"/>
              <w:ind w:left="113"/>
              <w:rPr>
                <w:sz w:val="12"/>
              </w:rPr>
            </w:pPr>
            <w:r>
              <w:rPr>
                <w:w w:val="115"/>
                <w:sz w:val="12"/>
              </w:rPr>
              <w:t>Num</w:t>
            </w:r>
            <w:r>
              <w:rPr>
                <w:spacing w:val="-3"/>
                <w:w w:val="115"/>
                <w:sz w:val="12"/>
              </w:rPr>
              <w:t> </w:t>
            </w:r>
            <w:r>
              <w:rPr>
                <w:spacing w:val="-4"/>
                <w:w w:val="115"/>
                <w:sz w:val="12"/>
              </w:rPr>
              <w:t>file</w:t>
            </w:r>
          </w:p>
        </w:tc>
        <w:tc>
          <w:tcPr>
            <w:tcW w:w="1334" w:type="dxa"/>
          </w:tcPr>
          <w:p>
            <w:pPr>
              <w:pStyle w:val="TableParagraph"/>
              <w:spacing w:line="136" w:lineRule="exact"/>
              <w:ind w:left="149"/>
              <w:rPr>
                <w:sz w:val="12"/>
              </w:rPr>
            </w:pPr>
            <w:r>
              <w:rPr>
                <w:w w:val="115"/>
                <w:sz w:val="12"/>
              </w:rPr>
              <w:t>No.</w:t>
            </w:r>
            <w:r>
              <w:rPr>
                <w:spacing w:val="-4"/>
                <w:w w:val="115"/>
                <w:sz w:val="12"/>
              </w:rPr>
              <w:t> </w:t>
            </w:r>
            <w:r>
              <w:rPr>
                <w:w w:val="115"/>
                <w:sz w:val="12"/>
              </w:rPr>
              <w:t>of</w:t>
            </w:r>
            <w:r>
              <w:rPr>
                <w:spacing w:val="-2"/>
                <w:w w:val="115"/>
                <w:sz w:val="12"/>
              </w:rPr>
              <w:t> </w:t>
            </w:r>
            <w:r>
              <w:rPr>
                <w:w w:val="115"/>
                <w:sz w:val="12"/>
              </w:rPr>
              <w:t>file</w:t>
            </w:r>
            <w:r>
              <w:rPr>
                <w:spacing w:val="-2"/>
                <w:w w:val="115"/>
                <w:sz w:val="12"/>
              </w:rPr>
              <w:t> creation</w:t>
            </w:r>
          </w:p>
        </w:tc>
        <w:tc>
          <w:tcPr>
            <w:tcW w:w="405" w:type="dxa"/>
          </w:tcPr>
          <w:p>
            <w:pPr>
              <w:pStyle w:val="TableParagraph"/>
              <w:spacing w:line="136" w:lineRule="exact"/>
              <w:ind w:left="82" w:right="79"/>
              <w:jc w:val="center"/>
              <w:rPr>
                <w:sz w:val="12"/>
              </w:rPr>
            </w:pPr>
            <w:r>
              <w:rPr>
                <w:spacing w:val="-5"/>
                <w:w w:val="120"/>
                <w:sz w:val="12"/>
              </w:rPr>
              <w:t>19.</w:t>
            </w:r>
          </w:p>
        </w:tc>
        <w:tc>
          <w:tcPr>
            <w:tcW w:w="778" w:type="dxa"/>
          </w:tcPr>
          <w:p>
            <w:pPr>
              <w:pStyle w:val="TableParagraph"/>
              <w:spacing w:line="136" w:lineRule="exact"/>
              <w:ind w:left="115"/>
              <w:rPr>
                <w:sz w:val="12"/>
              </w:rPr>
            </w:pPr>
            <w:r>
              <w:rPr>
                <w:spacing w:val="-2"/>
                <w:w w:val="115"/>
                <w:sz w:val="12"/>
              </w:rPr>
              <w:t>Duration</w:t>
            </w:r>
          </w:p>
        </w:tc>
        <w:tc>
          <w:tcPr>
            <w:tcW w:w="1153" w:type="dxa"/>
          </w:tcPr>
          <w:p>
            <w:pPr>
              <w:pStyle w:val="TableParagraph"/>
              <w:spacing w:line="136" w:lineRule="exact"/>
              <w:ind w:left="116"/>
              <w:rPr>
                <w:sz w:val="12"/>
              </w:rPr>
            </w:pPr>
            <w:r>
              <w:rPr>
                <w:w w:val="115"/>
                <w:sz w:val="12"/>
              </w:rPr>
              <w:t>Duration</w:t>
            </w:r>
            <w:r>
              <w:rPr>
                <w:spacing w:val="5"/>
                <w:w w:val="115"/>
                <w:sz w:val="12"/>
              </w:rPr>
              <w:t> </w:t>
            </w:r>
            <w:r>
              <w:rPr>
                <w:w w:val="115"/>
                <w:sz w:val="12"/>
              </w:rPr>
              <w:t>of</w:t>
            </w:r>
            <w:r>
              <w:rPr>
                <w:spacing w:val="4"/>
                <w:w w:val="115"/>
                <w:sz w:val="12"/>
              </w:rPr>
              <w:t> </w:t>
            </w:r>
            <w:r>
              <w:rPr>
                <w:spacing w:val="-5"/>
                <w:w w:val="115"/>
                <w:sz w:val="12"/>
              </w:rPr>
              <w:t>the</w:t>
            </w:r>
          </w:p>
        </w:tc>
      </w:tr>
      <w:tr>
        <w:trPr>
          <w:trHeight w:val="171" w:hRule="atLeast"/>
        </w:trPr>
        <w:tc>
          <w:tcPr>
            <w:tcW w:w="412" w:type="dxa"/>
          </w:tcPr>
          <w:p>
            <w:pPr>
              <w:pStyle w:val="TableParagraph"/>
              <w:spacing w:before="0"/>
              <w:rPr>
                <w:sz w:val="10"/>
              </w:rPr>
            </w:pPr>
          </w:p>
        </w:tc>
        <w:tc>
          <w:tcPr>
            <w:tcW w:w="935" w:type="dxa"/>
          </w:tcPr>
          <w:p>
            <w:pPr>
              <w:pStyle w:val="TableParagraph"/>
              <w:spacing w:line="136" w:lineRule="exact"/>
              <w:ind w:left="113"/>
              <w:rPr>
                <w:sz w:val="12"/>
              </w:rPr>
            </w:pPr>
            <w:r>
              <w:rPr>
                <w:spacing w:val="-2"/>
                <w:w w:val="115"/>
                <w:sz w:val="12"/>
              </w:rPr>
              <w:t>creations</w:t>
            </w:r>
          </w:p>
        </w:tc>
        <w:tc>
          <w:tcPr>
            <w:tcW w:w="1334" w:type="dxa"/>
          </w:tcPr>
          <w:p>
            <w:pPr>
              <w:pStyle w:val="TableParagraph"/>
              <w:spacing w:line="136" w:lineRule="exact"/>
              <w:ind w:left="149"/>
              <w:rPr>
                <w:sz w:val="12"/>
              </w:rPr>
            </w:pPr>
            <w:r>
              <w:rPr>
                <w:spacing w:val="-2"/>
                <w:w w:val="120"/>
                <w:sz w:val="12"/>
              </w:rPr>
              <w:t>operations</w:t>
            </w:r>
          </w:p>
        </w:tc>
        <w:tc>
          <w:tcPr>
            <w:tcW w:w="405" w:type="dxa"/>
          </w:tcPr>
          <w:p>
            <w:pPr>
              <w:pStyle w:val="TableParagraph"/>
              <w:spacing w:before="0"/>
              <w:rPr>
                <w:sz w:val="10"/>
              </w:rPr>
            </w:pPr>
          </w:p>
        </w:tc>
        <w:tc>
          <w:tcPr>
            <w:tcW w:w="778" w:type="dxa"/>
          </w:tcPr>
          <w:p>
            <w:pPr>
              <w:pStyle w:val="TableParagraph"/>
              <w:spacing w:before="0"/>
              <w:rPr>
                <w:sz w:val="10"/>
              </w:rPr>
            </w:pPr>
          </w:p>
        </w:tc>
        <w:tc>
          <w:tcPr>
            <w:tcW w:w="1153" w:type="dxa"/>
          </w:tcPr>
          <w:p>
            <w:pPr>
              <w:pStyle w:val="TableParagraph"/>
              <w:spacing w:line="136" w:lineRule="exact"/>
              <w:ind w:left="116"/>
              <w:rPr>
                <w:sz w:val="12"/>
              </w:rPr>
            </w:pPr>
            <w:r>
              <w:rPr>
                <w:spacing w:val="-2"/>
                <w:w w:val="115"/>
                <w:sz w:val="12"/>
              </w:rPr>
              <w:t>active</w:t>
            </w:r>
          </w:p>
        </w:tc>
      </w:tr>
      <w:tr>
        <w:trPr>
          <w:trHeight w:val="171" w:hRule="atLeast"/>
        </w:trPr>
        <w:tc>
          <w:tcPr>
            <w:tcW w:w="412" w:type="dxa"/>
          </w:tcPr>
          <w:p>
            <w:pPr>
              <w:pStyle w:val="TableParagraph"/>
              <w:spacing w:before="0"/>
              <w:rPr>
                <w:sz w:val="10"/>
              </w:rPr>
            </w:pPr>
          </w:p>
        </w:tc>
        <w:tc>
          <w:tcPr>
            <w:tcW w:w="935" w:type="dxa"/>
          </w:tcPr>
          <w:p>
            <w:pPr>
              <w:pStyle w:val="TableParagraph"/>
              <w:spacing w:before="0"/>
              <w:rPr>
                <w:sz w:val="10"/>
              </w:rPr>
            </w:pPr>
          </w:p>
        </w:tc>
        <w:tc>
          <w:tcPr>
            <w:tcW w:w="1334" w:type="dxa"/>
          </w:tcPr>
          <w:p>
            <w:pPr>
              <w:pStyle w:val="TableParagraph"/>
              <w:spacing w:before="0"/>
              <w:rPr>
                <w:sz w:val="10"/>
              </w:rPr>
            </w:pPr>
          </w:p>
        </w:tc>
        <w:tc>
          <w:tcPr>
            <w:tcW w:w="405" w:type="dxa"/>
          </w:tcPr>
          <w:p>
            <w:pPr>
              <w:pStyle w:val="TableParagraph"/>
              <w:spacing w:before="0"/>
              <w:rPr>
                <w:sz w:val="10"/>
              </w:rPr>
            </w:pPr>
          </w:p>
        </w:tc>
        <w:tc>
          <w:tcPr>
            <w:tcW w:w="778" w:type="dxa"/>
          </w:tcPr>
          <w:p>
            <w:pPr>
              <w:pStyle w:val="TableParagraph"/>
              <w:spacing w:before="0"/>
              <w:rPr>
                <w:sz w:val="10"/>
              </w:rPr>
            </w:pPr>
          </w:p>
        </w:tc>
        <w:tc>
          <w:tcPr>
            <w:tcW w:w="1153" w:type="dxa"/>
          </w:tcPr>
          <w:p>
            <w:pPr>
              <w:pStyle w:val="TableParagraph"/>
              <w:spacing w:line="136" w:lineRule="exact"/>
              <w:ind w:left="116"/>
              <w:rPr>
                <w:sz w:val="12"/>
              </w:rPr>
            </w:pPr>
            <w:r>
              <w:rPr>
                <w:spacing w:val="-2"/>
                <w:w w:val="115"/>
                <w:sz w:val="12"/>
              </w:rPr>
              <w:t>connection</w:t>
            </w:r>
          </w:p>
        </w:tc>
      </w:tr>
      <w:tr>
        <w:trPr>
          <w:trHeight w:val="171" w:hRule="atLeast"/>
        </w:trPr>
        <w:tc>
          <w:tcPr>
            <w:tcW w:w="412" w:type="dxa"/>
          </w:tcPr>
          <w:p>
            <w:pPr>
              <w:pStyle w:val="TableParagraph"/>
              <w:spacing w:line="136" w:lineRule="exact"/>
              <w:ind w:left="119"/>
              <w:rPr>
                <w:sz w:val="12"/>
              </w:rPr>
            </w:pPr>
            <w:r>
              <w:rPr>
                <w:spacing w:val="-5"/>
                <w:w w:val="120"/>
                <w:sz w:val="12"/>
              </w:rPr>
              <w:t>10.</w:t>
            </w:r>
          </w:p>
        </w:tc>
        <w:tc>
          <w:tcPr>
            <w:tcW w:w="935" w:type="dxa"/>
          </w:tcPr>
          <w:p>
            <w:pPr>
              <w:pStyle w:val="TableParagraph"/>
              <w:spacing w:line="136" w:lineRule="exact"/>
              <w:ind w:left="113"/>
              <w:rPr>
                <w:sz w:val="12"/>
              </w:rPr>
            </w:pPr>
            <w:r>
              <w:rPr>
                <w:w w:val="120"/>
                <w:sz w:val="12"/>
              </w:rPr>
              <w:t>rerror</w:t>
            </w:r>
            <w:r>
              <w:rPr>
                <w:spacing w:val="4"/>
                <w:w w:val="120"/>
                <w:sz w:val="12"/>
              </w:rPr>
              <w:t> </w:t>
            </w:r>
            <w:r>
              <w:rPr>
                <w:spacing w:val="-4"/>
                <w:w w:val="120"/>
                <w:sz w:val="12"/>
              </w:rPr>
              <w:t>rate</w:t>
            </w:r>
          </w:p>
        </w:tc>
        <w:tc>
          <w:tcPr>
            <w:tcW w:w="1334" w:type="dxa"/>
          </w:tcPr>
          <w:p>
            <w:pPr>
              <w:pStyle w:val="TableParagraph"/>
              <w:spacing w:line="136" w:lineRule="exact"/>
              <w:ind w:left="149"/>
              <w:rPr>
                <w:sz w:val="12"/>
              </w:rPr>
            </w:pPr>
            <w:r>
              <w:rPr>
                <w:w w:val="115"/>
                <w:sz w:val="12"/>
              </w:rPr>
              <w:t>Percentage</w:t>
            </w:r>
            <w:r>
              <w:rPr>
                <w:spacing w:val="13"/>
                <w:w w:val="115"/>
                <w:sz w:val="12"/>
              </w:rPr>
              <w:t> </w:t>
            </w:r>
            <w:r>
              <w:rPr>
                <w:spacing w:val="-5"/>
                <w:w w:val="115"/>
                <w:sz w:val="12"/>
              </w:rPr>
              <w:t>of</w:t>
            </w:r>
          </w:p>
        </w:tc>
        <w:tc>
          <w:tcPr>
            <w:tcW w:w="405" w:type="dxa"/>
          </w:tcPr>
          <w:p>
            <w:pPr>
              <w:pStyle w:val="TableParagraph"/>
              <w:spacing w:line="136" w:lineRule="exact"/>
              <w:ind w:left="82" w:right="79"/>
              <w:jc w:val="center"/>
              <w:rPr>
                <w:sz w:val="12"/>
              </w:rPr>
            </w:pPr>
            <w:r>
              <w:rPr>
                <w:spacing w:val="-5"/>
                <w:w w:val="120"/>
                <w:sz w:val="12"/>
              </w:rPr>
              <w:t>20.</w:t>
            </w:r>
          </w:p>
        </w:tc>
        <w:tc>
          <w:tcPr>
            <w:tcW w:w="778" w:type="dxa"/>
          </w:tcPr>
          <w:p>
            <w:pPr>
              <w:pStyle w:val="TableParagraph"/>
              <w:spacing w:line="136" w:lineRule="exact"/>
              <w:ind w:left="115"/>
              <w:rPr>
                <w:sz w:val="12"/>
              </w:rPr>
            </w:pPr>
            <w:r>
              <w:rPr>
                <w:spacing w:val="-4"/>
                <w:w w:val="115"/>
                <w:sz w:val="12"/>
              </w:rPr>
              <w:t>Wrong</w:t>
            </w:r>
          </w:p>
        </w:tc>
        <w:tc>
          <w:tcPr>
            <w:tcW w:w="1153" w:type="dxa"/>
          </w:tcPr>
          <w:p>
            <w:pPr>
              <w:pStyle w:val="TableParagraph"/>
              <w:spacing w:line="136" w:lineRule="exact"/>
              <w:ind w:left="116"/>
              <w:rPr>
                <w:sz w:val="12"/>
              </w:rPr>
            </w:pPr>
            <w:r>
              <w:rPr>
                <w:w w:val="115"/>
                <w:sz w:val="12"/>
              </w:rPr>
              <w:t>No.</w:t>
            </w:r>
            <w:r>
              <w:rPr>
                <w:spacing w:val="-3"/>
                <w:w w:val="115"/>
                <w:sz w:val="12"/>
              </w:rPr>
              <w:t> </w:t>
            </w:r>
            <w:r>
              <w:rPr>
                <w:w w:val="115"/>
                <w:sz w:val="12"/>
              </w:rPr>
              <w:t>of</w:t>
            </w:r>
            <w:r>
              <w:rPr>
                <w:spacing w:val="-4"/>
                <w:w w:val="115"/>
                <w:sz w:val="12"/>
              </w:rPr>
              <w:t> </w:t>
            </w:r>
            <w:r>
              <w:rPr>
                <w:spacing w:val="-2"/>
                <w:w w:val="115"/>
                <w:sz w:val="12"/>
              </w:rPr>
              <w:t>wrong</w:t>
            </w:r>
          </w:p>
        </w:tc>
      </w:tr>
      <w:tr>
        <w:trPr>
          <w:trHeight w:val="171" w:hRule="atLeast"/>
        </w:trPr>
        <w:tc>
          <w:tcPr>
            <w:tcW w:w="412" w:type="dxa"/>
          </w:tcPr>
          <w:p>
            <w:pPr>
              <w:pStyle w:val="TableParagraph"/>
              <w:spacing w:before="0"/>
              <w:rPr>
                <w:sz w:val="10"/>
              </w:rPr>
            </w:pPr>
          </w:p>
        </w:tc>
        <w:tc>
          <w:tcPr>
            <w:tcW w:w="935" w:type="dxa"/>
          </w:tcPr>
          <w:p>
            <w:pPr>
              <w:pStyle w:val="TableParagraph"/>
              <w:spacing w:before="0"/>
              <w:rPr>
                <w:sz w:val="10"/>
              </w:rPr>
            </w:pPr>
          </w:p>
        </w:tc>
        <w:tc>
          <w:tcPr>
            <w:tcW w:w="1334" w:type="dxa"/>
          </w:tcPr>
          <w:p>
            <w:pPr>
              <w:pStyle w:val="TableParagraph"/>
              <w:spacing w:line="136" w:lineRule="exact"/>
              <w:ind w:left="149"/>
              <w:rPr>
                <w:sz w:val="12"/>
              </w:rPr>
            </w:pPr>
            <w:r>
              <w:rPr>
                <w:w w:val="115"/>
                <w:sz w:val="12"/>
              </w:rPr>
              <w:t>connections</w:t>
            </w:r>
            <w:r>
              <w:rPr>
                <w:spacing w:val="6"/>
                <w:w w:val="120"/>
                <w:sz w:val="12"/>
              </w:rPr>
              <w:t> </w:t>
            </w:r>
            <w:r>
              <w:rPr>
                <w:spacing w:val="-4"/>
                <w:w w:val="120"/>
                <w:sz w:val="12"/>
              </w:rPr>
              <w:t>that</w:t>
            </w:r>
          </w:p>
        </w:tc>
        <w:tc>
          <w:tcPr>
            <w:tcW w:w="405" w:type="dxa"/>
          </w:tcPr>
          <w:p>
            <w:pPr>
              <w:pStyle w:val="TableParagraph"/>
              <w:spacing w:before="0"/>
              <w:rPr>
                <w:sz w:val="10"/>
              </w:rPr>
            </w:pPr>
          </w:p>
        </w:tc>
        <w:tc>
          <w:tcPr>
            <w:tcW w:w="778" w:type="dxa"/>
          </w:tcPr>
          <w:p>
            <w:pPr>
              <w:pStyle w:val="TableParagraph"/>
              <w:spacing w:line="136" w:lineRule="exact"/>
              <w:ind w:left="115"/>
              <w:rPr>
                <w:sz w:val="12"/>
              </w:rPr>
            </w:pPr>
            <w:r>
              <w:rPr>
                <w:spacing w:val="-2"/>
                <w:w w:val="115"/>
                <w:sz w:val="12"/>
              </w:rPr>
              <w:t>fragment</w:t>
            </w:r>
          </w:p>
        </w:tc>
        <w:tc>
          <w:tcPr>
            <w:tcW w:w="1153" w:type="dxa"/>
          </w:tcPr>
          <w:p>
            <w:pPr>
              <w:pStyle w:val="TableParagraph"/>
              <w:spacing w:line="136" w:lineRule="exact"/>
              <w:ind w:left="116"/>
              <w:rPr>
                <w:sz w:val="12"/>
              </w:rPr>
            </w:pPr>
            <w:r>
              <w:rPr>
                <w:spacing w:val="-2"/>
                <w:w w:val="115"/>
                <w:sz w:val="12"/>
              </w:rPr>
              <w:t>fragments</w:t>
            </w:r>
          </w:p>
        </w:tc>
      </w:tr>
      <w:tr>
        <w:trPr>
          <w:trHeight w:val="207" w:hRule="atLeast"/>
        </w:trPr>
        <w:tc>
          <w:tcPr>
            <w:tcW w:w="412" w:type="dxa"/>
            <w:tcBorders>
              <w:bottom w:val="single" w:sz="4" w:space="0" w:color="000000"/>
            </w:tcBorders>
          </w:tcPr>
          <w:p>
            <w:pPr>
              <w:pStyle w:val="TableParagraph"/>
              <w:spacing w:before="0"/>
              <w:rPr>
                <w:sz w:val="14"/>
              </w:rPr>
            </w:pPr>
          </w:p>
        </w:tc>
        <w:tc>
          <w:tcPr>
            <w:tcW w:w="935" w:type="dxa"/>
            <w:tcBorders>
              <w:bottom w:val="single" w:sz="4" w:space="0" w:color="000000"/>
            </w:tcBorders>
          </w:tcPr>
          <w:p>
            <w:pPr>
              <w:pStyle w:val="TableParagraph"/>
              <w:spacing w:before="0"/>
              <w:rPr>
                <w:sz w:val="14"/>
              </w:rPr>
            </w:pPr>
          </w:p>
        </w:tc>
        <w:tc>
          <w:tcPr>
            <w:tcW w:w="1334" w:type="dxa"/>
            <w:tcBorders>
              <w:bottom w:val="single" w:sz="4" w:space="0" w:color="000000"/>
            </w:tcBorders>
          </w:tcPr>
          <w:p>
            <w:pPr>
              <w:pStyle w:val="TableParagraph"/>
              <w:spacing w:before="4"/>
              <w:ind w:left="149"/>
              <w:rPr>
                <w:sz w:val="12"/>
              </w:rPr>
            </w:pPr>
            <w:r>
              <w:rPr>
                <w:w w:val="115"/>
                <w:sz w:val="12"/>
              </w:rPr>
              <w:t>have</w:t>
            </w:r>
            <w:r>
              <w:rPr>
                <w:spacing w:val="-4"/>
                <w:w w:val="115"/>
                <w:sz w:val="12"/>
              </w:rPr>
              <w:t> </w:t>
            </w:r>
            <w:r>
              <w:rPr>
                <w:rFonts w:ascii="STIX" w:hAnsi="STIX"/>
                <w:w w:val="115"/>
                <w:sz w:val="12"/>
              </w:rPr>
              <w:t>“</w:t>
            </w:r>
            <w:r>
              <w:rPr>
                <w:w w:val="115"/>
                <w:sz w:val="12"/>
              </w:rPr>
              <w:t>REJ</w:t>
            </w:r>
            <w:r>
              <w:rPr>
                <w:rFonts w:ascii="STIX" w:hAnsi="STIX"/>
                <w:w w:val="115"/>
                <w:sz w:val="12"/>
              </w:rPr>
              <w:t>”</w:t>
            </w:r>
            <w:r>
              <w:rPr>
                <w:rFonts w:ascii="STIX" w:hAnsi="STIX"/>
                <w:spacing w:val="-5"/>
                <w:w w:val="115"/>
                <w:sz w:val="12"/>
              </w:rPr>
              <w:t> </w:t>
            </w:r>
            <w:r>
              <w:rPr>
                <w:spacing w:val="-2"/>
                <w:w w:val="115"/>
                <w:sz w:val="12"/>
              </w:rPr>
              <w:t>errors</w:t>
            </w:r>
          </w:p>
        </w:tc>
        <w:tc>
          <w:tcPr>
            <w:tcW w:w="405" w:type="dxa"/>
            <w:tcBorders>
              <w:bottom w:val="single" w:sz="4" w:space="0" w:color="000000"/>
            </w:tcBorders>
          </w:tcPr>
          <w:p>
            <w:pPr>
              <w:pStyle w:val="TableParagraph"/>
              <w:spacing w:before="0"/>
              <w:rPr>
                <w:sz w:val="14"/>
              </w:rPr>
            </w:pPr>
          </w:p>
        </w:tc>
        <w:tc>
          <w:tcPr>
            <w:tcW w:w="778" w:type="dxa"/>
            <w:tcBorders>
              <w:bottom w:val="single" w:sz="4" w:space="0" w:color="000000"/>
            </w:tcBorders>
          </w:tcPr>
          <w:p>
            <w:pPr>
              <w:pStyle w:val="TableParagraph"/>
              <w:spacing w:before="0"/>
              <w:rPr>
                <w:sz w:val="14"/>
              </w:rPr>
            </w:pPr>
          </w:p>
        </w:tc>
        <w:tc>
          <w:tcPr>
            <w:tcW w:w="1153" w:type="dxa"/>
            <w:tcBorders>
              <w:bottom w:val="single" w:sz="4" w:space="0" w:color="000000"/>
            </w:tcBorders>
          </w:tcPr>
          <w:p>
            <w:pPr>
              <w:pStyle w:val="TableParagraph"/>
              <w:spacing w:before="0"/>
              <w:rPr>
                <w:sz w:val="14"/>
              </w:rPr>
            </w:pPr>
          </w:p>
        </w:tc>
      </w:tr>
    </w:tbl>
    <w:p>
      <w:pPr>
        <w:pStyle w:val="BodyText"/>
        <w:spacing w:before="148"/>
        <w:ind w:left="0"/>
        <w:rPr>
          <w:sz w:val="14"/>
        </w:rPr>
      </w:pPr>
    </w:p>
    <w:p>
      <w:pPr>
        <w:pStyle w:val="BodyText"/>
        <w:spacing w:line="273" w:lineRule="auto" w:before="1"/>
        <w:ind w:right="38" w:firstLine="239"/>
        <w:jc w:val="both"/>
      </w:pPr>
      <w:r>
        <w:rPr>
          <w:w w:val="110"/>
        </w:rPr>
        <w:t>As seen in </w:t>
      </w:r>
      <w:hyperlink w:history="true" w:anchor="_bookmark21">
        <w:r>
          <w:rPr>
            <w:color w:val="2196D1"/>
            <w:w w:val="110"/>
          </w:rPr>
          <w:t>Table 6</w:t>
        </w:r>
      </w:hyperlink>
      <w:r>
        <w:rPr>
          <w:w w:val="110"/>
        </w:rPr>
        <w:t>, the proposed hybrid clustering algorithms have higher</w:t>
      </w:r>
      <w:r>
        <w:rPr>
          <w:spacing w:val="-11"/>
          <w:w w:val="110"/>
        </w:rPr>
        <w:t> </w:t>
      </w:r>
      <w:r>
        <w:rPr>
          <w:w w:val="110"/>
        </w:rPr>
        <w:t>scores</w:t>
      </w:r>
      <w:r>
        <w:rPr>
          <w:spacing w:val="-11"/>
          <w:w w:val="110"/>
        </w:rPr>
        <w:t> </w:t>
      </w:r>
      <w:r>
        <w:rPr>
          <w:w w:val="110"/>
        </w:rPr>
        <w:t>on</w:t>
      </w:r>
      <w:r>
        <w:rPr>
          <w:spacing w:val="-11"/>
          <w:w w:val="110"/>
        </w:rPr>
        <w:t> </w:t>
      </w:r>
      <w:r>
        <w:rPr>
          <w:w w:val="110"/>
        </w:rPr>
        <w:t>all</w:t>
      </w:r>
      <w:r>
        <w:rPr>
          <w:spacing w:val="-11"/>
          <w:w w:val="110"/>
        </w:rPr>
        <w:t> </w:t>
      </w:r>
      <w:r>
        <w:rPr>
          <w:w w:val="110"/>
        </w:rPr>
        <w:t>metrics</w:t>
      </w:r>
      <w:r>
        <w:rPr>
          <w:spacing w:val="-11"/>
          <w:w w:val="110"/>
        </w:rPr>
        <w:t> </w:t>
      </w:r>
      <w:r>
        <w:rPr>
          <w:w w:val="110"/>
        </w:rPr>
        <w:t>than</w:t>
      </w:r>
      <w:r>
        <w:rPr>
          <w:spacing w:val="-11"/>
          <w:w w:val="110"/>
        </w:rPr>
        <w:t> </w:t>
      </w:r>
      <w:r>
        <w:rPr>
          <w:w w:val="110"/>
        </w:rPr>
        <w:t>classic</w:t>
      </w:r>
      <w:r>
        <w:rPr>
          <w:spacing w:val="-11"/>
          <w:w w:val="110"/>
        </w:rPr>
        <w:t> </w:t>
      </w:r>
      <w:r>
        <w:rPr>
          <w:w w:val="110"/>
        </w:rPr>
        <w:t>algorithms.</w:t>
      </w:r>
      <w:r>
        <w:rPr>
          <w:spacing w:val="-11"/>
          <w:w w:val="110"/>
        </w:rPr>
        <w:t> </w:t>
      </w:r>
      <w:r>
        <w:rPr>
          <w:w w:val="110"/>
        </w:rPr>
        <w:t>The</w:t>
      </w:r>
      <w:r>
        <w:rPr>
          <w:spacing w:val="-11"/>
          <w:w w:val="110"/>
        </w:rPr>
        <w:t> </w:t>
      </w:r>
      <w:r>
        <w:rPr>
          <w:w w:val="110"/>
        </w:rPr>
        <w:t>higher</w:t>
      </w:r>
      <w:r>
        <w:rPr>
          <w:spacing w:val="-11"/>
          <w:w w:val="110"/>
        </w:rPr>
        <w:t> </w:t>
      </w:r>
      <w:r>
        <w:rPr>
          <w:w w:val="110"/>
        </w:rPr>
        <w:t>values</w:t>
      </w:r>
      <w:r>
        <w:rPr>
          <w:spacing w:val="-11"/>
          <w:w w:val="110"/>
        </w:rPr>
        <w:t> </w:t>
      </w:r>
      <w:r>
        <w:rPr>
          <w:w w:val="110"/>
        </w:rPr>
        <w:t>of </w:t>
      </w:r>
      <w:r>
        <w:rPr/>
        <w:t>the</w:t>
      </w:r>
      <w:r>
        <w:rPr>
          <w:spacing w:val="33"/>
        </w:rPr>
        <w:t> </w:t>
      </w:r>
      <w:r>
        <w:rPr/>
        <w:t>Homogeneity</w:t>
      </w:r>
      <w:r>
        <w:rPr>
          <w:spacing w:val="32"/>
        </w:rPr>
        <w:t> </w:t>
      </w:r>
      <w:r>
        <w:rPr/>
        <w:t>score</w:t>
      </w:r>
      <w:r>
        <w:rPr>
          <w:spacing w:val="31"/>
        </w:rPr>
        <w:t> </w:t>
      </w:r>
      <w:r>
        <w:rPr/>
        <w:t>and</w:t>
      </w:r>
      <w:r>
        <w:rPr>
          <w:spacing w:val="30"/>
        </w:rPr>
        <w:t> </w:t>
      </w:r>
      <w:r>
        <w:rPr/>
        <w:t>Completeness</w:t>
      </w:r>
      <w:r>
        <w:rPr>
          <w:spacing w:val="29"/>
        </w:rPr>
        <w:t> </w:t>
      </w:r>
      <w:r>
        <w:rPr/>
        <w:t>score</w:t>
      </w:r>
      <w:r>
        <w:rPr>
          <w:spacing w:val="32"/>
        </w:rPr>
        <w:t> </w:t>
      </w:r>
      <w:r>
        <w:rPr/>
        <w:t>metrics</w:t>
      </w:r>
      <w:r>
        <w:rPr>
          <w:spacing w:val="31"/>
        </w:rPr>
        <w:t> </w:t>
      </w:r>
      <w:r>
        <w:rPr/>
        <w:t>of</w:t>
      </w:r>
      <w:r>
        <w:rPr>
          <w:spacing w:val="34"/>
        </w:rPr>
        <w:t> </w:t>
      </w:r>
      <w:r>
        <w:rPr/>
        <w:t>the</w:t>
      </w:r>
      <w:r>
        <w:rPr>
          <w:spacing w:val="30"/>
        </w:rPr>
        <w:t> </w:t>
      </w:r>
      <w:r>
        <w:rPr>
          <w:spacing w:val="-2"/>
        </w:rPr>
        <w:t>clustering</w:t>
      </w:r>
    </w:p>
    <w:p>
      <w:pPr>
        <w:pStyle w:val="BodyText"/>
        <w:spacing w:line="300" w:lineRule="exact"/>
        <w:jc w:val="both"/>
      </w:pPr>
      <w:r>
        <w:rPr>
          <w:w w:val="105"/>
        </w:rPr>
        <w:t>algorithms</w:t>
      </w:r>
      <w:r>
        <w:rPr>
          <w:spacing w:val="20"/>
          <w:w w:val="105"/>
        </w:rPr>
        <w:t> </w:t>
      </w:r>
      <w:r>
        <w:rPr>
          <w:w w:val="105"/>
        </w:rPr>
        <w:t>indicate</w:t>
      </w:r>
      <w:r>
        <w:rPr>
          <w:spacing w:val="19"/>
          <w:w w:val="105"/>
        </w:rPr>
        <w:t> </w:t>
      </w:r>
      <w:r>
        <w:rPr>
          <w:w w:val="105"/>
        </w:rPr>
        <w:t>better</w:t>
      </w:r>
      <w:r>
        <w:rPr>
          <w:spacing w:val="20"/>
          <w:w w:val="105"/>
        </w:rPr>
        <w:t> </w:t>
      </w:r>
      <w:r>
        <w:rPr>
          <w:w w:val="105"/>
        </w:rPr>
        <w:t>clustering.</w:t>
      </w:r>
      <w:r>
        <w:rPr>
          <w:spacing w:val="19"/>
          <w:w w:val="105"/>
        </w:rPr>
        <w:t> </w:t>
      </w:r>
      <w:r>
        <w:rPr>
          <w:w w:val="105"/>
        </w:rPr>
        <w:t>While</w:t>
      </w:r>
      <w:r>
        <w:rPr>
          <w:spacing w:val="19"/>
          <w:w w:val="105"/>
        </w:rPr>
        <w:t> </w:t>
      </w:r>
      <w:r>
        <w:rPr>
          <w:w w:val="105"/>
        </w:rPr>
        <w:t>the</w:t>
      </w:r>
      <w:r>
        <w:rPr>
          <w:spacing w:val="21"/>
          <w:w w:val="105"/>
        </w:rPr>
        <w:t> </w:t>
      </w:r>
      <w:r>
        <w:rPr>
          <w:w w:val="105"/>
        </w:rPr>
        <w:t>PCA</w:t>
      </w:r>
      <w:r>
        <w:rPr>
          <w:spacing w:val="19"/>
          <w:w w:val="105"/>
        </w:rPr>
        <w:t> </w:t>
      </w:r>
      <w:r>
        <w:rPr>
          <w:rFonts w:ascii="Latin Modern Math"/>
          <w:w w:val="105"/>
        </w:rPr>
        <w:t>+</w:t>
      </w:r>
      <w:r>
        <w:rPr>
          <w:rFonts w:ascii="Latin Modern Math"/>
          <w:spacing w:val="5"/>
          <w:w w:val="105"/>
        </w:rPr>
        <w:t> </w:t>
      </w:r>
      <w:r>
        <w:rPr>
          <w:w w:val="105"/>
        </w:rPr>
        <w:t>DBSCAN</w:t>
      </w:r>
      <w:r>
        <w:rPr>
          <w:spacing w:val="19"/>
          <w:w w:val="105"/>
        </w:rPr>
        <w:t> </w:t>
      </w:r>
      <w:r>
        <w:rPr>
          <w:spacing w:val="-2"/>
          <w:w w:val="105"/>
        </w:rPr>
        <w:t>algo-</w:t>
      </w:r>
    </w:p>
    <w:p>
      <w:pPr>
        <w:pStyle w:val="BodyText"/>
        <w:spacing w:line="91" w:lineRule="exact"/>
        <w:jc w:val="both"/>
      </w:pPr>
      <w:r>
        <w:rPr>
          <w:w w:val="110"/>
        </w:rPr>
        <w:t>rithm</w:t>
      </w:r>
      <w:r>
        <w:rPr>
          <w:spacing w:val="11"/>
          <w:w w:val="110"/>
        </w:rPr>
        <w:t> </w:t>
      </w:r>
      <w:r>
        <w:rPr>
          <w:w w:val="110"/>
        </w:rPr>
        <w:t>achieved</w:t>
      </w:r>
      <w:r>
        <w:rPr>
          <w:spacing w:val="12"/>
          <w:w w:val="110"/>
        </w:rPr>
        <w:t> </w:t>
      </w:r>
      <w:r>
        <w:rPr>
          <w:w w:val="110"/>
        </w:rPr>
        <w:t>the</w:t>
      </w:r>
      <w:r>
        <w:rPr>
          <w:spacing w:val="12"/>
          <w:w w:val="110"/>
        </w:rPr>
        <w:t> </w:t>
      </w:r>
      <w:r>
        <w:rPr>
          <w:w w:val="110"/>
        </w:rPr>
        <w:t>value</w:t>
      </w:r>
      <w:r>
        <w:rPr>
          <w:spacing w:val="12"/>
          <w:w w:val="110"/>
        </w:rPr>
        <w:t> </w:t>
      </w:r>
      <w:r>
        <w:rPr>
          <w:w w:val="110"/>
        </w:rPr>
        <w:t>of</w:t>
      </w:r>
      <w:r>
        <w:rPr>
          <w:spacing w:val="11"/>
          <w:w w:val="110"/>
        </w:rPr>
        <w:t> </w:t>
      </w:r>
      <w:r>
        <w:rPr>
          <w:w w:val="110"/>
        </w:rPr>
        <w:t>0.8020</w:t>
      </w:r>
      <w:r>
        <w:rPr>
          <w:spacing w:val="12"/>
          <w:w w:val="110"/>
        </w:rPr>
        <w:t> </w:t>
      </w:r>
      <w:r>
        <w:rPr>
          <w:w w:val="110"/>
        </w:rPr>
        <w:t>on</w:t>
      </w:r>
      <w:r>
        <w:rPr>
          <w:spacing w:val="11"/>
          <w:w w:val="110"/>
        </w:rPr>
        <w:t> </w:t>
      </w:r>
      <w:r>
        <w:rPr>
          <w:w w:val="110"/>
        </w:rPr>
        <w:t>the</w:t>
      </w:r>
      <w:r>
        <w:rPr>
          <w:spacing w:val="12"/>
          <w:w w:val="110"/>
        </w:rPr>
        <w:t> </w:t>
      </w:r>
      <w:r>
        <w:rPr>
          <w:w w:val="110"/>
        </w:rPr>
        <w:t>Homogeneity</w:t>
      </w:r>
      <w:r>
        <w:rPr>
          <w:spacing w:val="11"/>
          <w:w w:val="110"/>
        </w:rPr>
        <w:t> </w:t>
      </w:r>
      <w:r>
        <w:rPr>
          <w:w w:val="110"/>
        </w:rPr>
        <w:t>score</w:t>
      </w:r>
      <w:r>
        <w:rPr>
          <w:spacing w:val="11"/>
          <w:w w:val="110"/>
        </w:rPr>
        <w:t> </w:t>
      </w:r>
      <w:r>
        <w:rPr>
          <w:spacing w:val="-2"/>
          <w:w w:val="110"/>
        </w:rPr>
        <w:t>metric,</w:t>
      </w:r>
    </w:p>
    <w:p>
      <w:pPr>
        <w:pStyle w:val="BodyText"/>
        <w:spacing w:line="81" w:lineRule="auto" w:before="123"/>
        <w:ind w:right="38"/>
        <w:jc w:val="both"/>
      </w:pPr>
      <w:r>
        <w:rPr>
          <w:w w:val="105"/>
        </w:rPr>
        <w:t>The value of the PCA </w:t>
      </w:r>
      <w:r>
        <w:rPr>
          <w:rFonts w:ascii="Latin Modern Math"/>
          <w:w w:val="105"/>
        </w:rPr>
        <w:t>+</w:t>
      </w:r>
      <w:r>
        <w:rPr>
          <w:rFonts w:ascii="Latin Modern Math"/>
          <w:spacing w:val="-7"/>
          <w:w w:val="105"/>
        </w:rPr>
        <w:t> </w:t>
      </w:r>
      <w:r>
        <w:rPr>
          <w:w w:val="105"/>
        </w:rPr>
        <w:t>DBSCAN algorithm on the Completeness score the value of the classical DBSCAN algorithm on this metric was 0.7617. metric</w:t>
      </w:r>
      <w:r>
        <w:rPr>
          <w:spacing w:val="13"/>
          <w:w w:val="105"/>
        </w:rPr>
        <w:t> </w:t>
      </w:r>
      <w:r>
        <w:rPr>
          <w:w w:val="105"/>
        </w:rPr>
        <w:t>was</w:t>
      </w:r>
      <w:r>
        <w:rPr>
          <w:spacing w:val="13"/>
          <w:w w:val="105"/>
        </w:rPr>
        <w:t> </w:t>
      </w:r>
      <w:r>
        <w:rPr>
          <w:w w:val="105"/>
        </w:rPr>
        <w:t>still</w:t>
      </w:r>
      <w:r>
        <w:rPr>
          <w:spacing w:val="12"/>
          <w:w w:val="105"/>
        </w:rPr>
        <w:t> </w:t>
      </w:r>
      <w:r>
        <w:rPr>
          <w:w w:val="105"/>
        </w:rPr>
        <w:t>higher</w:t>
      </w:r>
      <w:r>
        <w:rPr>
          <w:spacing w:val="14"/>
          <w:w w:val="105"/>
        </w:rPr>
        <w:t> </w:t>
      </w:r>
      <w:r>
        <w:rPr>
          <w:w w:val="105"/>
        </w:rPr>
        <w:t>than</w:t>
      </w:r>
      <w:r>
        <w:rPr>
          <w:spacing w:val="13"/>
          <w:w w:val="105"/>
        </w:rPr>
        <w:t> </w:t>
      </w:r>
      <w:r>
        <w:rPr>
          <w:w w:val="105"/>
        </w:rPr>
        <w:t>the</w:t>
      </w:r>
      <w:r>
        <w:rPr>
          <w:spacing w:val="12"/>
          <w:w w:val="105"/>
        </w:rPr>
        <w:t> </w:t>
      </w:r>
      <w:r>
        <w:rPr>
          <w:w w:val="105"/>
        </w:rPr>
        <w:t>DBSCAN</w:t>
      </w:r>
      <w:r>
        <w:rPr>
          <w:spacing w:val="12"/>
          <w:w w:val="105"/>
        </w:rPr>
        <w:t> </w:t>
      </w:r>
      <w:r>
        <w:rPr>
          <w:w w:val="105"/>
        </w:rPr>
        <w:t>and</w:t>
      </w:r>
      <w:r>
        <w:rPr>
          <w:spacing w:val="12"/>
          <w:w w:val="105"/>
        </w:rPr>
        <w:t> </w:t>
      </w:r>
      <w:r>
        <w:rPr>
          <w:w w:val="105"/>
        </w:rPr>
        <w:t>they</w:t>
      </w:r>
      <w:r>
        <w:rPr>
          <w:spacing w:val="14"/>
          <w:w w:val="105"/>
        </w:rPr>
        <w:t> </w:t>
      </w:r>
      <w:r>
        <w:rPr>
          <w:w w:val="105"/>
        </w:rPr>
        <w:t>achieved</w:t>
      </w:r>
      <w:r>
        <w:rPr>
          <w:spacing w:val="13"/>
          <w:w w:val="105"/>
        </w:rPr>
        <w:t> </w:t>
      </w:r>
      <w:r>
        <w:rPr>
          <w:w w:val="105"/>
        </w:rPr>
        <w:t>0.4067</w:t>
      </w:r>
      <w:r>
        <w:rPr>
          <w:spacing w:val="12"/>
          <w:w w:val="105"/>
        </w:rPr>
        <w:t> </w:t>
      </w:r>
      <w:r>
        <w:rPr>
          <w:spacing w:val="-5"/>
          <w:w w:val="105"/>
        </w:rPr>
        <w:t>and</w:t>
      </w:r>
    </w:p>
    <w:p>
      <w:pPr>
        <w:pStyle w:val="BodyText"/>
        <w:spacing w:line="81" w:lineRule="auto" w:before="143"/>
        <w:ind w:right="38"/>
        <w:jc w:val="both"/>
      </w:pPr>
      <w:r>
        <w:rPr>
          <w:w w:val="110"/>
        </w:rPr>
        <w:t>rithms,</w:t>
      </w:r>
      <w:r>
        <w:rPr>
          <w:spacing w:val="-11"/>
          <w:w w:val="110"/>
        </w:rPr>
        <w:t> </w:t>
      </w:r>
      <w:r>
        <w:rPr>
          <w:w w:val="110"/>
        </w:rPr>
        <w:t>the</w:t>
      </w:r>
      <w:r>
        <w:rPr>
          <w:spacing w:val="-11"/>
          <w:w w:val="110"/>
        </w:rPr>
        <w:t> </w:t>
      </w:r>
      <w:r>
        <w:rPr>
          <w:w w:val="110"/>
        </w:rPr>
        <w:t>PCA</w:t>
      </w:r>
      <w:r>
        <w:rPr>
          <w:spacing w:val="-8"/>
          <w:w w:val="110"/>
        </w:rPr>
        <w:t> </w:t>
      </w:r>
      <w:r>
        <w:rPr>
          <w:rFonts w:ascii="Latin Modern Math"/>
          <w:w w:val="110"/>
        </w:rPr>
        <w:t>+</w:t>
      </w:r>
      <w:r>
        <w:rPr>
          <w:rFonts w:ascii="Latin Modern Math"/>
          <w:spacing w:val="-15"/>
          <w:w w:val="110"/>
        </w:rPr>
        <w:t> </w:t>
      </w:r>
      <w:r>
        <w:rPr>
          <w:w w:val="110"/>
        </w:rPr>
        <w:t>DBSCAN</w:t>
      </w:r>
      <w:r>
        <w:rPr>
          <w:spacing w:val="-8"/>
          <w:w w:val="110"/>
        </w:rPr>
        <w:t> </w:t>
      </w:r>
      <w:r>
        <w:rPr>
          <w:w w:val="110"/>
        </w:rPr>
        <w:t>algorithm</w:t>
      </w:r>
      <w:r>
        <w:rPr>
          <w:spacing w:val="-8"/>
          <w:w w:val="110"/>
        </w:rPr>
        <w:t> </w:t>
      </w:r>
      <w:r>
        <w:rPr>
          <w:w w:val="110"/>
        </w:rPr>
        <w:t>represents</w:t>
      </w:r>
      <w:r>
        <w:rPr>
          <w:spacing w:val="-7"/>
          <w:w w:val="110"/>
        </w:rPr>
        <w:t> </w:t>
      </w:r>
      <w:r>
        <w:rPr>
          <w:w w:val="110"/>
        </w:rPr>
        <w:t>the</w:t>
      </w:r>
      <w:r>
        <w:rPr>
          <w:spacing w:val="-8"/>
          <w:w w:val="110"/>
        </w:rPr>
        <w:t> </w:t>
      </w:r>
      <w:r>
        <w:rPr>
          <w:w w:val="110"/>
        </w:rPr>
        <w:t>highest</w:t>
      </w:r>
      <w:r>
        <w:rPr>
          <w:spacing w:val="-8"/>
          <w:w w:val="110"/>
        </w:rPr>
        <w:t> </w:t>
      </w:r>
      <w:r>
        <w:rPr>
          <w:w w:val="110"/>
        </w:rPr>
        <w:t>results</w:t>
      </w:r>
      <w:r>
        <w:rPr>
          <w:spacing w:val="-8"/>
          <w:w w:val="110"/>
        </w:rPr>
        <w:t> </w:t>
      </w:r>
      <w:r>
        <w:rPr>
          <w:w w:val="110"/>
        </w:rPr>
        <w:t>in 0.3733</w:t>
      </w:r>
      <w:r>
        <w:rPr>
          <w:spacing w:val="38"/>
          <w:w w:val="110"/>
        </w:rPr>
        <w:t> </w:t>
      </w:r>
      <w:r>
        <w:rPr>
          <w:w w:val="110"/>
        </w:rPr>
        <w:t>values,</w:t>
      </w:r>
      <w:r>
        <w:rPr>
          <w:spacing w:val="36"/>
          <w:w w:val="110"/>
        </w:rPr>
        <w:t> </w:t>
      </w:r>
      <w:r>
        <w:rPr>
          <w:w w:val="110"/>
        </w:rPr>
        <w:t>respectively.</w:t>
      </w:r>
      <w:r>
        <w:rPr>
          <w:spacing w:val="38"/>
          <w:w w:val="110"/>
        </w:rPr>
        <w:t> </w:t>
      </w:r>
      <w:r>
        <w:rPr>
          <w:w w:val="110"/>
        </w:rPr>
        <w:t>In</w:t>
      </w:r>
      <w:r>
        <w:rPr>
          <w:spacing w:val="37"/>
          <w:w w:val="110"/>
        </w:rPr>
        <w:t> </w:t>
      </w:r>
      <w:r>
        <w:rPr>
          <w:w w:val="110"/>
        </w:rPr>
        <w:t>general,</w:t>
      </w:r>
      <w:r>
        <w:rPr>
          <w:spacing w:val="37"/>
          <w:w w:val="110"/>
        </w:rPr>
        <w:t> </w:t>
      </w:r>
      <w:r>
        <w:rPr>
          <w:w w:val="110"/>
        </w:rPr>
        <w:t>among</w:t>
      </w:r>
      <w:r>
        <w:rPr>
          <w:spacing w:val="37"/>
          <w:w w:val="110"/>
        </w:rPr>
        <w:t> </w:t>
      </w:r>
      <w:r>
        <w:rPr>
          <w:w w:val="110"/>
        </w:rPr>
        <w:t>the</w:t>
      </w:r>
      <w:r>
        <w:rPr>
          <w:spacing w:val="36"/>
          <w:w w:val="110"/>
        </w:rPr>
        <w:t> </w:t>
      </w:r>
      <w:r>
        <w:rPr>
          <w:w w:val="110"/>
        </w:rPr>
        <w:t>clustering</w:t>
      </w:r>
      <w:r>
        <w:rPr>
          <w:spacing w:val="37"/>
          <w:w w:val="110"/>
        </w:rPr>
        <w:t> </w:t>
      </w:r>
      <w:r>
        <w:rPr>
          <w:w w:val="110"/>
        </w:rPr>
        <w:t>algo- the experimental</w:t>
      </w:r>
      <w:r>
        <w:rPr>
          <w:spacing w:val="-1"/>
          <w:w w:val="110"/>
        </w:rPr>
        <w:t> </w:t>
      </w:r>
      <w:r>
        <w:rPr>
          <w:w w:val="110"/>
        </w:rPr>
        <w:t>study</w:t>
      </w:r>
      <w:r>
        <w:rPr>
          <w:spacing w:val="-1"/>
          <w:w w:val="110"/>
        </w:rPr>
        <w:t> </w:t>
      </w:r>
      <w:r>
        <w:rPr>
          <w:w w:val="110"/>
        </w:rPr>
        <w:t>on</w:t>
      </w:r>
      <w:r>
        <w:rPr>
          <w:spacing w:val="-1"/>
          <w:w w:val="110"/>
        </w:rPr>
        <w:t> </w:t>
      </w:r>
      <w:r>
        <w:rPr>
          <w:w w:val="110"/>
        </w:rPr>
        <w:t>all three</w:t>
      </w:r>
      <w:r>
        <w:rPr>
          <w:spacing w:val="-1"/>
          <w:w w:val="110"/>
        </w:rPr>
        <w:t> </w:t>
      </w:r>
      <w:r>
        <w:rPr>
          <w:w w:val="110"/>
        </w:rPr>
        <w:t>datasets.</w:t>
      </w:r>
      <w:r>
        <w:rPr>
          <w:spacing w:val="-1"/>
          <w:w w:val="110"/>
        </w:rPr>
        <w:t> </w:t>
      </w:r>
      <w:r>
        <w:rPr>
          <w:w w:val="110"/>
        </w:rPr>
        <w:t>The ability</w:t>
      </w:r>
      <w:r>
        <w:rPr>
          <w:spacing w:val="-1"/>
          <w:w w:val="110"/>
        </w:rPr>
        <w:t> </w:t>
      </w:r>
      <w:r>
        <w:rPr>
          <w:w w:val="110"/>
        </w:rPr>
        <w:t>of</w:t>
      </w:r>
      <w:r>
        <w:rPr>
          <w:spacing w:val="-1"/>
          <w:w w:val="110"/>
        </w:rPr>
        <w:t> </w:t>
      </w:r>
      <w:r>
        <w:rPr>
          <w:w w:val="110"/>
        </w:rPr>
        <w:t>the</w:t>
      </w:r>
      <w:r>
        <w:rPr>
          <w:spacing w:val="-1"/>
          <w:w w:val="110"/>
        </w:rPr>
        <w:t> </w:t>
      </w:r>
      <w:r>
        <w:rPr>
          <w:spacing w:val="-2"/>
          <w:w w:val="95"/>
        </w:rPr>
        <w:t>DBSCAN</w:t>
      </w:r>
    </w:p>
    <w:p>
      <w:pPr>
        <w:pStyle w:val="BodyText"/>
        <w:spacing w:line="273" w:lineRule="auto" w:before="44"/>
        <w:ind w:right="38"/>
        <w:jc w:val="both"/>
      </w:pPr>
      <w:r>
        <w:rPr>
          <w:w w:val="110"/>
        </w:rPr>
        <w:t>algorithm</w:t>
      </w:r>
      <w:r>
        <w:rPr>
          <w:spacing w:val="-10"/>
          <w:w w:val="110"/>
        </w:rPr>
        <w:t> </w:t>
      </w:r>
      <w:r>
        <w:rPr>
          <w:w w:val="110"/>
        </w:rPr>
        <w:t>to</w:t>
      </w:r>
      <w:r>
        <w:rPr>
          <w:spacing w:val="-10"/>
          <w:w w:val="110"/>
        </w:rPr>
        <w:t> </w:t>
      </w:r>
      <w:r>
        <w:rPr>
          <w:w w:val="110"/>
        </w:rPr>
        <w:t>adjust</w:t>
      </w:r>
      <w:r>
        <w:rPr>
          <w:spacing w:val="-10"/>
          <w:w w:val="110"/>
        </w:rPr>
        <w:t> </w:t>
      </w:r>
      <w:r>
        <w:rPr>
          <w:w w:val="110"/>
        </w:rPr>
        <w:t>parameters</w:t>
      </w:r>
      <w:r>
        <w:rPr>
          <w:spacing w:val="-9"/>
          <w:w w:val="110"/>
        </w:rPr>
        <w:t> </w:t>
      </w:r>
      <w:r>
        <w:rPr>
          <w:w w:val="110"/>
        </w:rPr>
        <w:t>(epsilon</w:t>
      </w:r>
      <w:r>
        <w:rPr>
          <w:spacing w:val="-10"/>
          <w:w w:val="110"/>
        </w:rPr>
        <w:t> </w:t>
      </w:r>
      <w:r>
        <w:rPr>
          <w:w w:val="110"/>
        </w:rPr>
        <w:t>and</w:t>
      </w:r>
      <w:r>
        <w:rPr>
          <w:spacing w:val="-10"/>
          <w:w w:val="110"/>
        </w:rPr>
        <w:t> </w:t>
      </w:r>
      <w:r>
        <w:rPr>
          <w:w w:val="110"/>
        </w:rPr>
        <w:t>minPts)</w:t>
      </w:r>
      <w:r>
        <w:rPr>
          <w:spacing w:val="-9"/>
          <w:w w:val="110"/>
        </w:rPr>
        <w:t> </w:t>
      </w:r>
      <w:r>
        <w:rPr>
          <w:w w:val="110"/>
        </w:rPr>
        <w:t>further</w:t>
      </w:r>
      <w:r>
        <w:rPr>
          <w:spacing w:val="-10"/>
          <w:w w:val="110"/>
        </w:rPr>
        <w:t> </w:t>
      </w:r>
      <w:r>
        <w:rPr>
          <w:w w:val="110"/>
        </w:rPr>
        <w:t>increases</w:t>
      </w:r>
      <w:r>
        <w:rPr>
          <w:spacing w:val="-9"/>
          <w:w w:val="110"/>
        </w:rPr>
        <w:t> </w:t>
      </w:r>
      <w:r>
        <w:rPr>
          <w:w w:val="110"/>
        </w:rPr>
        <w:t>its ability to achieve high results in the accurate separation of the dataset. The methods of getting different results from multiple datasets depend on the structure of the data.</w:t>
      </w:r>
    </w:p>
    <w:p>
      <w:pPr>
        <w:pStyle w:val="BodyText"/>
        <w:spacing w:line="273" w:lineRule="auto"/>
        <w:ind w:right="38" w:firstLine="239"/>
        <w:jc w:val="both"/>
      </w:pPr>
      <w:r>
        <w:rPr>
          <w:w w:val="110"/>
        </w:rPr>
        <w:t>About</w:t>
      </w:r>
      <w:r>
        <w:rPr>
          <w:spacing w:val="-5"/>
          <w:w w:val="110"/>
        </w:rPr>
        <w:t> </w:t>
      </w:r>
      <w:r>
        <w:rPr>
          <w:w w:val="110"/>
        </w:rPr>
        <w:t>20</w:t>
      </w:r>
      <w:r>
        <w:rPr>
          <w:spacing w:val="-6"/>
          <w:w w:val="110"/>
        </w:rPr>
        <w:t> </w:t>
      </w:r>
      <w:r>
        <w:rPr>
          <w:w w:val="110"/>
        </w:rPr>
        <w:t>features</w:t>
      </w:r>
      <w:r>
        <w:rPr>
          <w:spacing w:val="-4"/>
          <w:w w:val="110"/>
        </w:rPr>
        <w:t> </w:t>
      </w:r>
      <w:r>
        <w:rPr>
          <w:w w:val="110"/>
        </w:rPr>
        <w:t>with</w:t>
      </w:r>
      <w:r>
        <w:rPr>
          <w:spacing w:val="-6"/>
          <w:w w:val="110"/>
        </w:rPr>
        <w:t> </w:t>
      </w:r>
      <w:r>
        <w:rPr>
          <w:w w:val="110"/>
        </w:rPr>
        <w:t>non-zero</w:t>
      </w:r>
      <w:r>
        <w:rPr>
          <w:spacing w:val="-5"/>
          <w:w w:val="110"/>
        </w:rPr>
        <w:t> </w:t>
      </w:r>
      <w:r>
        <w:rPr>
          <w:w w:val="110"/>
        </w:rPr>
        <w:t>elements</w:t>
      </w:r>
      <w:r>
        <w:rPr>
          <w:spacing w:val="-5"/>
          <w:w w:val="110"/>
        </w:rPr>
        <w:t> </w:t>
      </w:r>
      <w:r>
        <w:rPr>
          <w:w w:val="110"/>
        </w:rPr>
        <w:t>were</w:t>
      </w:r>
      <w:r>
        <w:rPr>
          <w:spacing w:val="-5"/>
          <w:w w:val="110"/>
        </w:rPr>
        <w:t> </w:t>
      </w:r>
      <w:r>
        <w:rPr>
          <w:w w:val="110"/>
        </w:rPr>
        <w:t>used</w:t>
      </w:r>
      <w:r>
        <w:rPr>
          <w:spacing w:val="-6"/>
          <w:w w:val="110"/>
        </w:rPr>
        <w:t> </w:t>
      </w:r>
      <w:r>
        <w:rPr>
          <w:w w:val="110"/>
        </w:rPr>
        <w:t>from</w:t>
      </w:r>
      <w:r>
        <w:rPr>
          <w:spacing w:val="-4"/>
          <w:w w:val="110"/>
        </w:rPr>
        <w:t> </w:t>
      </w:r>
      <w:r>
        <w:rPr>
          <w:w w:val="110"/>
        </w:rPr>
        <w:t>the</w:t>
      </w:r>
      <w:r>
        <w:rPr>
          <w:spacing w:val="-6"/>
          <w:w w:val="110"/>
        </w:rPr>
        <w:t> </w:t>
      </w:r>
      <w:r>
        <w:rPr>
          <w:w w:val="110"/>
        </w:rPr>
        <w:t>NSL- KDD</w:t>
      </w:r>
      <w:r>
        <w:rPr>
          <w:w w:val="110"/>
        </w:rPr>
        <w:t> dataset.</w:t>
      </w:r>
      <w:r>
        <w:rPr>
          <w:w w:val="110"/>
        </w:rPr>
        <w:t> The</w:t>
      </w:r>
      <w:r>
        <w:rPr>
          <w:w w:val="110"/>
        </w:rPr>
        <w:t> total</w:t>
      </w:r>
      <w:r>
        <w:rPr>
          <w:w w:val="110"/>
        </w:rPr>
        <w:t> number</w:t>
      </w:r>
      <w:r>
        <w:rPr>
          <w:w w:val="110"/>
        </w:rPr>
        <w:t> of</w:t>
      </w:r>
      <w:r>
        <w:rPr>
          <w:w w:val="110"/>
        </w:rPr>
        <w:t> features</w:t>
      </w:r>
      <w:r>
        <w:rPr>
          <w:w w:val="110"/>
        </w:rPr>
        <w:t> of</w:t>
      </w:r>
      <w:r>
        <w:rPr>
          <w:w w:val="110"/>
        </w:rPr>
        <w:t> this</w:t>
      </w:r>
      <w:r>
        <w:rPr>
          <w:w w:val="110"/>
        </w:rPr>
        <w:t> dataset</w:t>
      </w:r>
      <w:r>
        <w:rPr>
          <w:w w:val="110"/>
        </w:rPr>
        <w:t> is</w:t>
      </w:r>
      <w:r>
        <w:rPr>
          <w:w w:val="110"/>
        </w:rPr>
        <w:t> 41.</w:t>
      </w:r>
      <w:r>
        <w:rPr>
          <w:w w:val="110"/>
        </w:rPr>
        <w:t> The used features are given in </w:t>
      </w:r>
      <w:hyperlink w:history="true" w:anchor="_bookmark22">
        <w:r>
          <w:rPr>
            <w:color w:val="2196D1"/>
            <w:w w:val="110"/>
          </w:rPr>
          <w:t>Table 7</w:t>
        </w:r>
      </w:hyperlink>
      <w:r>
        <w:rPr>
          <w:w w:val="110"/>
        </w:rPr>
        <w:t>.</w:t>
      </w:r>
    </w:p>
    <w:p>
      <w:pPr>
        <w:pStyle w:val="BodyText"/>
        <w:spacing w:line="273" w:lineRule="auto" w:before="91"/>
        <w:ind w:right="150" w:firstLine="239"/>
        <w:jc w:val="both"/>
      </w:pPr>
      <w:r>
        <w:rPr/>
        <w:br w:type="column"/>
      </w:r>
      <w:hyperlink w:history="true" w:anchor="_bookmark24">
        <w:r>
          <w:rPr>
            <w:color w:val="2196D1"/>
            <w:w w:val="110"/>
          </w:rPr>
          <w:t>Table 8</w:t>
        </w:r>
      </w:hyperlink>
      <w:r>
        <w:rPr>
          <w:color w:val="2196D1"/>
          <w:w w:val="110"/>
        </w:rPr>
        <w:t> </w:t>
      </w:r>
      <w:r>
        <w:rPr>
          <w:w w:val="110"/>
        </w:rPr>
        <w:t>demonstrates the comparison of our results with those </w:t>
      </w:r>
      <w:r>
        <w:rPr>
          <w:w w:val="110"/>
        </w:rPr>
        <w:t>ob- tained by other authors on the various datasets.</w:t>
      </w:r>
    </w:p>
    <w:p>
      <w:pPr>
        <w:pStyle w:val="BodyText"/>
        <w:spacing w:line="302" w:lineRule="exact"/>
        <w:ind w:left="370"/>
      </w:pPr>
      <w:r>
        <w:rPr>
          <w:w w:val="105"/>
        </w:rPr>
        <w:t>The</w:t>
      </w:r>
      <w:r>
        <w:rPr>
          <w:spacing w:val="15"/>
          <w:w w:val="105"/>
        </w:rPr>
        <w:t> </w:t>
      </w:r>
      <w:r>
        <w:rPr>
          <w:w w:val="105"/>
        </w:rPr>
        <w:t>results</w:t>
      </w:r>
      <w:r>
        <w:rPr>
          <w:spacing w:val="16"/>
          <w:w w:val="105"/>
        </w:rPr>
        <w:t> </w:t>
      </w:r>
      <w:r>
        <w:rPr>
          <w:w w:val="105"/>
        </w:rPr>
        <w:t>we</w:t>
      </w:r>
      <w:r>
        <w:rPr>
          <w:spacing w:val="16"/>
          <w:w w:val="105"/>
        </w:rPr>
        <w:t> </w:t>
      </w:r>
      <w:r>
        <w:rPr>
          <w:w w:val="105"/>
        </w:rPr>
        <w:t>have</w:t>
      </w:r>
      <w:r>
        <w:rPr>
          <w:spacing w:val="15"/>
          <w:w w:val="105"/>
        </w:rPr>
        <w:t> </w:t>
      </w:r>
      <w:r>
        <w:rPr>
          <w:w w:val="105"/>
        </w:rPr>
        <w:t>obtained</w:t>
      </w:r>
      <w:r>
        <w:rPr>
          <w:spacing w:val="16"/>
          <w:w w:val="105"/>
        </w:rPr>
        <w:t> </w:t>
      </w:r>
      <w:r>
        <w:rPr>
          <w:w w:val="105"/>
        </w:rPr>
        <w:t>with</w:t>
      </w:r>
      <w:r>
        <w:rPr>
          <w:spacing w:val="17"/>
          <w:w w:val="105"/>
        </w:rPr>
        <w:t> </w:t>
      </w:r>
      <w:r>
        <w:rPr>
          <w:w w:val="105"/>
        </w:rPr>
        <w:t>PCA</w:t>
      </w:r>
      <w:r>
        <w:rPr>
          <w:spacing w:val="14"/>
          <w:w w:val="105"/>
        </w:rPr>
        <w:t> </w:t>
      </w:r>
      <w:r>
        <w:rPr>
          <w:rFonts w:ascii="Latin Modern Math"/>
          <w:w w:val="105"/>
        </w:rPr>
        <w:t>+</w:t>
      </w:r>
      <w:r>
        <w:rPr>
          <w:rFonts w:ascii="Latin Modern Math"/>
          <w:spacing w:val="1"/>
          <w:w w:val="105"/>
        </w:rPr>
        <w:t> </w:t>
      </w:r>
      <w:r>
        <w:rPr>
          <w:w w:val="105"/>
        </w:rPr>
        <w:t>DBSCAN</w:t>
      </w:r>
      <w:r>
        <w:rPr>
          <w:spacing w:val="16"/>
          <w:w w:val="105"/>
        </w:rPr>
        <w:t> </w:t>
      </w:r>
      <w:r>
        <w:rPr>
          <w:w w:val="105"/>
        </w:rPr>
        <w:t>and</w:t>
      </w:r>
      <w:r>
        <w:rPr>
          <w:spacing w:val="15"/>
          <w:w w:val="105"/>
        </w:rPr>
        <w:t> </w:t>
      </w:r>
      <w:r>
        <w:rPr>
          <w:w w:val="105"/>
        </w:rPr>
        <w:t>PCA</w:t>
      </w:r>
      <w:r>
        <w:rPr>
          <w:spacing w:val="15"/>
          <w:w w:val="105"/>
        </w:rPr>
        <w:t> </w:t>
      </w:r>
      <w:r>
        <w:rPr>
          <w:rFonts w:ascii="Latin Modern Math"/>
          <w:w w:val="105"/>
        </w:rPr>
        <w:t>+</w:t>
      </w:r>
      <w:r>
        <w:rPr>
          <w:rFonts w:ascii="Latin Modern Math"/>
          <w:spacing w:val="1"/>
          <w:w w:val="105"/>
        </w:rPr>
        <w:t> </w:t>
      </w:r>
      <w:r>
        <w:rPr>
          <w:spacing w:val="-5"/>
          <w:w w:val="105"/>
        </w:rPr>
        <w:t>k-</w:t>
      </w:r>
    </w:p>
    <w:p>
      <w:pPr>
        <w:pStyle w:val="BodyText"/>
        <w:spacing w:line="91" w:lineRule="exact"/>
        <w:jc w:val="both"/>
      </w:pPr>
      <w:r>
        <w:rPr>
          <w:w w:val="110"/>
        </w:rPr>
        <w:t>means</w:t>
      </w:r>
      <w:r>
        <w:rPr>
          <w:spacing w:val="9"/>
          <w:w w:val="110"/>
        </w:rPr>
        <w:t> </w:t>
      </w:r>
      <w:r>
        <w:rPr>
          <w:w w:val="110"/>
        </w:rPr>
        <w:t>methods</w:t>
      </w:r>
      <w:r>
        <w:rPr>
          <w:spacing w:val="9"/>
          <w:w w:val="110"/>
        </w:rPr>
        <w:t> </w:t>
      </w:r>
      <w:r>
        <w:rPr>
          <w:w w:val="110"/>
        </w:rPr>
        <w:t>are</w:t>
      </w:r>
      <w:r>
        <w:rPr>
          <w:spacing w:val="9"/>
          <w:w w:val="110"/>
        </w:rPr>
        <w:t> </w:t>
      </w:r>
      <w:r>
        <w:rPr>
          <w:w w:val="110"/>
        </w:rPr>
        <w:t>superior</w:t>
      </w:r>
      <w:r>
        <w:rPr>
          <w:spacing w:val="9"/>
          <w:w w:val="110"/>
        </w:rPr>
        <w:t> </w:t>
      </w:r>
      <w:r>
        <w:rPr>
          <w:w w:val="110"/>
        </w:rPr>
        <w:t>to</w:t>
      </w:r>
      <w:r>
        <w:rPr>
          <w:spacing w:val="9"/>
          <w:w w:val="110"/>
        </w:rPr>
        <w:t> </w:t>
      </w:r>
      <w:r>
        <w:rPr>
          <w:w w:val="110"/>
        </w:rPr>
        <w:t>methods</w:t>
      </w:r>
      <w:r>
        <w:rPr>
          <w:spacing w:val="9"/>
          <w:w w:val="110"/>
        </w:rPr>
        <w:t> </w:t>
      </w:r>
      <w:r>
        <w:rPr>
          <w:w w:val="110"/>
        </w:rPr>
        <w:t>proposed</w:t>
      </w:r>
      <w:r>
        <w:rPr>
          <w:spacing w:val="10"/>
          <w:w w:val="110"/>
        </w:rPr>
        <w:t> </w:t>
      </w:r>
      <w:r>
        <w:rPr>
          <w:w w:val="110"/>
        </w:rPr>
        <w:t>by</w:t>
      </w:r>
      <w:r>
        <w:rPr>
          <w:spacing w:val="10"/>
          <w:w w:val="110"/>
        </w:rPr>
        <w:t> </w:t>
      </w:r>
      <w:r>
        <w:rPr>
          <w:w w:val="110"/>
        </w:rPr>
        <w:t>other</w:t>
      </w:r>
      <w:r>
        <w:rPr>
          <w:spacing w:val="9"/>
          <w:w w:val="110"/>
        </w:rPr>
        <w:t> </w:t>
      </w:r>
      <w:r>
        <w:rPr>
          <w:w w:val="110"/>
        </w:rPr>
        <w:t>authors.</w:t>
      </w:r>
      <w:r>
        <w:rPr>
          <w:spacing w:val="9"/>
          <w:w w:val="110"/>
        </w:rPr>
        <w:t> </w:t>
      </w:r>
      <w:r>
        <w:rPr>
          <w:spacing w:val="-5"/>
          <w:w w:val="110"/>
        </w:rPr>
        <w:t>In</w:t>
      </w:r>
    </w:p>
    <w:p>
      <w:pPr>
        <w:pStyle w:val="BodyText"/>
        <w:spacing w:line="273" w:lineRule="auto" w:before="25"/>
        <w:ind w:right="149"/>
        <w:jc w:val="both"/>
      </w:pPr>
      <w:r>
        <w:rPr>
          <w:w w:val="110"/>
        </w:rPr>
        <w:t>all</w:t>
      </w:r>
      <w:r>
        <w:rPr>
          <w:spacing w:val="-9"/>
          <w:w w:val="110"/>
        </w:rPr>
        <w:t> </w:t>
      </w:r>
      <w:r>
        <w:rPr>
          <w:w w:val="110"/>
        </w:rPr>
        <w:t>models,</w:t>
      </w:r>
      <w:r>
        <w:rPr>
          <w:spacing w:val="-11"/>
          <w:w w:val="110"/>
        </w:rPr>
        <w:t> </w:t>
      </w:r>
      <w:r>
        <w:rPr>
          <w:w w:val="110"/>
        </w:rPr>
        <w:t>the</w:t>
      </w:r>
      <w:r>
        <w:rPr>
          <w:spacing w:val="-10"/>
          <w:w w:val="110"/>
        </w:rPr>
        <w:t> </w:t>
      </w:r>
      <w:r>
        <w:rPr>
          <w:w w:val="110"/>
        </w:rPr>
        <w:t>accuracy</w:t>
      </w:r>
      <w:r>
        <w:rPr>
          <w:spacing w:val="-10"/>
          <w:w w:val="110"/>
        </w:rPr>
        <w:t> </w:t>
      </w:r>
      <w:r>
        <w:rPr>
          <w:w w:val="110"/>
        </w:rPr>
        <w:t>obtained</w:t>
      </w:r>
      <w:r>
        <w:rPr>
          <w:spacing w:val="-9"/>
          <w:w w:val="110"/>
        </w:rPr>
        <w:t> </w:t>
      </w:r>
      <w:r>
        <w:rPr>
          <w:w w:val="110"/>
        </w:rPr>
        <w:t>a</w:t>
      </w:r>
      <w:r>
        <w:rPr>
          <w:spacing w:val="-10"/>
          <w:w w:val="110"/>
        </w:rPr>
        <w:t> </w:t>
      </w:r>
      <w:r>
        <w:rPr>
          <w:w w:val="110"/>
        </w:rPr>
        <w:t>value</w:t>
      </w:r>
      <w:r>
        <w:rPr>
          <w:spacing w:val="-10"/>
          <w:w w:val="110"/>
        </w:rPr>
        <w:t> </w:t>
      </w:r>
      <w:r>
        <w:rPr>
          <w:w w:val="110"/>
        </w:rPr>
        <w:t>above</w:t>
      </w:r>
      <w:r>
        <w:rPr>
          <w:spacing w:val="-10"/>
          <w:w w:val="110"/>
        </w:rPr>
        <w:t> </w:t>
      </w:r>
      <w:r>
        <w:rPr>
          <w:w w:val="110"/>
        </w:rPr>
        <w:t>0.7200.</w:t>
      </w:r>
      <w:r>
        <w:rPr>
          <w:spacing w:val="-10"/>
          <w:w w:val="110"/>
        </w:rPr>
        <w:t> </w:t>
      </w:r>
      <w:r>
        <w:rPr>
          <w:w w:val="110"/>
        </w:rPr>
        <w:t>In</w:t>
      </w:r>
      <w:r>
        <w:rPr>
          <w:spacing w:val="-10"/>
          <w:w w:val="110"/>
        </w:rPr>
        <w:t> </w:t>
      </w:r>
      <w:r>
        <w:rPr>
          <w:w w:val="110"/>
        </w:rPr>
        <w:t>our</w:t>
      </w:r>
      <w:r>
        <w:rPr>
          <w:spacing w:val="-10"/>
          <w:w w:val="110"/>
        </w:rPr>
        <w:t> </w:t>
      </w:r>
      <w:r>
        <w:rPr>
          <w:w w:val="110"/>
        </w:rPr>
        <w:t>work,</w:t>
      </w:r>
      <w:r>
        <w:rPr>
          <w:spacing w:val="-9"/>
          <w:w w:val="110"/>
        </w:rPr>
        <w:t> </w:t>
      </w:r>
      <w:r>
        <w:rPr>
          <w:w w:val="110"/>
        </w:rPr>
        <w:t>we obtained</w:t>
      </w:r>
      <w:r>
        <w:rPr>
          <w:w w:val="110"/>
        </w:rPr>
        <w:t> better</w:t>
      </w:r>
      <w:r>
        <w:rPr>
          <w:w w:val="110"/>
        </w:rPr>
        <w:t> results</w:t>
      </w:r>
      <w:r>
        <w:rPr>
          <w:w w:val="110"/>
        </w:rPr>
        <w:t> compared</w:t>
      </w:r>
      <w:r>
        <w:rPr>
          <w:w w:val="110"/>
        </w:rPr>
        <w:t> to</w:t>
      </w:r>
      <w:r>
        <w:rPr>
          <w:w w:val="110"/>
        </w:rPr>
        <w:t> the</w:t>
      </w:r>
      <w:r>
        <w:rPr>
          <w:w w:val="110"/>
        </w:rPr>
        <w:t> results</w:t>
      </w:r>
      <w:r>
        <w:rPr>
          <w:w w:val="110"/>
        </w:rPr>
        <w:t> of</w:t>
      </w:r>
      <w:r>
        <w:rPr>
          <w:w w:val="110"/>
        </w:rPr>
        <w:t> best-performing models in terms of accuracy, precision, recall, and F-measure metrics. In</w:t>
      </w:r>
      <w:r>
        <w:rPr>
          <w:spacing w:val="-8"/>
          <w:w w:val="110"/>
        </w:rPr>
        <w:t> </w:t>
      </w:r>
      <w:r>
        <w:rPr>
          <w:w w:val="110"/>
        </w:rPr>
        <w:t>some</w:t>
      </w:r>
      <w:r>
        <w:rPr>
          <w:spacing w:val="-9"/>
          <w:w w:val="110"/>
        </w:rPr>
        <w:t> </w:t>
      </w:r>
      <w:r>
        <w:rPr>
          <w:w w:val="110"/>
        </w:rPr>
        <w:t>works</w:t>
      </w:r>
      <w:r>
        <w:rPr>
          <w:spacing w:val="-8"/>
          <w:w w:val="110"/>
        </w:rPr>
        <w:t> </w:t>
      </w:r>
      <w:r>
        <w:rPr>
          <w:w w:val="110"/>
        </w:rPr>
        <w:t>which</w:t>
      </w:r>
      <w:r>
        <w:rPr>
          <w:spacing w:val="-7"/>
          <w:w w:val="110"/>
        </w:rPr>
        <w:t> </w:t>
      </w:r>
      <w:r>
        <w:rPr>
          <w:w w:val="110"/>
        </w:rPr>
        <w:t>are</w:t>
      </w:r>
      <w:r>
        <w:rPr>
          <w:spacing w:val="-8"/>
          <w:w w:val="110"/>
        </w:rPr>
        <w:t> </w:t>
      </w:r>
      <w:r>
        <w:rPr>
          <w:w w:val="110"/>
        </w:rPr>
        <w:t>being</w:t>
      </w:r>
      <w:r>
        <w:rPr>
          <w:spacing w:val="-9"/>
          <w:w w:val="110"/>
        </w:rPr>
        <w:t> </w:t>
      </w:r>
      <w:r>
        <w:rPr>
          <w:w w:val="110"/>
        </w:rPr>
        <w:t>compared,</w:t>
      </w:r>
      <w:r>
        <w:rPr>
          <w:spacing w:val="-8"/>
          <w:w w:val="110"/>
        </w:rPr>
        <w:t> </w:t>
      </w:r>
      <w:r>
        <w:rPr>
          <w:w w:val="110"/>
        </w:rPr>
        <w:t>there</w:t>
      </w:r>
      <w:r>
        <w:rPr>
          <w:spacing w:val="-8"/>
          <w:w w:val="110"/>
        </w:rPr>
        <w:t> </w:t>
      </w:r>
      <w:r>
        <w:rPr>
          <w:w w:val="110"/>
        </w:rPr>
        <w:t>is</w:t>
      </w:r>
      <w:r>
        <w:rPr>
          <w:spacing w:val="-9"/>
          <w:w w:val="110"/>
        </w:rPr>
        <w:t> </w:t>
      </w:r>
      <w:r>
        <w:rPr>
          <w:w w:val="110"/>
        </w:rPr>
        <w:t>no</w:t>
      </w:r>
      <w:r>
        <w:rPr>
          <w:spacing w:val="-8"/>
          <w:w w:val="110"/>
        </w:rPr>
        <w:t> </w:t>
      </w:r>
      <w:r>
        <w:rPr>
          <w:w w:val="110"/>
        </w:rPr>
        <w:t>information</w:t>
      </w:r>
      <w:r>
        <w:rPr>
          <w:spacing w:val="-8"/>
          <w:w w:val="110"/>
        </w:rPr>
        <w:t> </w:t>
      </w:r>
      <w:r>
        <w:rPr>
          <w:w w:val="110"/>
        </w:rPr>
        <w:t>about what</w:t>
      </w:r>
      <w:r>
        <w:rPr>
          <w:spacing w:val="29"/>
          <w:w w:val="110"/>
        </w:rPr>
        <w:t> </w:t>
      </w:r>
      <w:r>
        <w:rPr>
          <w:w w:val="110"/>
        </w:rPr>
        <w:t>type</w:t>
      </w:r>
      <w:r>
        <w:rPr>
          <w:spacing w:val="29"/>
          <w:w w:val="110"/>
        </w:rPr>
        <w:t> </w:t>
      </w:r>
      <w:r>
        <w:rPr>
          <w:w w:val="110"/>
        </w:rPr>
        <w:t>of</w:t>
      </w:r>
      <w:r>
        <w:rPr>
          <w:spacing w:val="30"/>
          <w:w w:val="110"/>
        </w:rPr>
        <w:t> </w:t>
      </w:r>
      <w:r>
        <w:rPr>
          <w:w w:val="110"/>
        </w:rPr>
        <w:t>attacks</w:t>
      </w:r>
      <w:r>
        <w:rPr>
          <w:spacing w:val="29"/>
          <w:w w:val="110"/>
        </w:rPr>
        <w:t> </w:t>
      </w:r>
      <w:r>
        <w:rPr>
          <w:w w:val="110"/>
        </w:rPr>
        <w:t>are</w:t>
      </w:r>
      <w:r>
        <w:rPr>
          <w:spacing w:val="29"/>
          <w:w w:val="110"/>
        </w:rPr>
        <w:t> </w:t>
      </w:r>
      <w:r>
        <w:rPr>
          <w:w w:val="110"/>
        </w:rPr>
        <w:t>being</w:t>
      </w:r>
      <w:r>
        <w:rPr>
          <w:spacing w:val="30"/>
          <w:w w:val="110"/>
        </w:rPr>
        <w:t> </w:t>
      </w:r>
      <w:r>
        <w:rPr>
          <w:w w:val="110"/>
        </w:rPr>
        <w:t>detected.</w:t>
      </w:r>
      <w:r>
        <w:rPr>
          <w:spacing w:val="28"/>
          <w:w w:val="110"/>
        </w:rPr>
        <w:t> </w:t>
      </w:r>
      <w:r>
        <w:rPr>
          <w:w w:val="110"/>
        </w:rPr>
        <w:t>From</w:t>
      </w:r>
      <w:r>
        <w:rPr>
          <w:spacing w:val="30"/>
          <w:w w:val="110"/>
        </w:rPr>
        <w:t> </w:t>
      </w:r>
      <w:r>
        <w:rPr>
          <w:w w:val="110"/>
        </w:rPr>
        <w:t>the</w:t>
      </w:r>
      <w:r>
        <w:rPr>
          <w:spacing w:val="29"/>
          <w:w w:val="110"/>
        </w:rPr>
        <w:t> </w:t>
      </w:r>
      <w:r>
        <w:rPr>
          <w:w w:val="110"/>
        </w:rPr>
        <w:t>comparison,</w:t>
      </w:r>
      <w:r>
        <w:rPr>
          <w:spacing w:val="30"/>
          <w:w w:val="110"/>
        </w:rPr>
        <w:t> </w:t>
      </w:r>
      <w:r>
        <w:rPr>
          <w:w w:val="110"/>
        </w:rPr>
        <w:t>it</w:t>
      </w:r>
      <w:r>
        <w:rPr>
          <w:spacing w:val="30"/>
          <w:w w:val="110"/>
        </w:rPr>
        <w:t> </w:t>
      </w:r>
      <w:r>
        <w:rPr>
          <w:spacing w:val="-5"/>
          <w:w w:val="110"/>
        </w:rPr>
        <w:t>is</w:t>
      </w:r>
    </w:p>
    <w:p>
      <w:pPr>
        <w:pStyle w:val="BodyText"/>
        <w:spacing w:line="81" w:lineRule="auto" w:before="96"/>
        <w:ind w:right="150"/>
        <w:jc w:val="both"/>
      </w:pPr>
      <w:r>
        <w:rPr>
          <w:w w:val="110"/>
        </w:rPr>
        <w:t>PCA</w:t>
      </w:r>
      <w:r>
        <w:rPr>
          <w:spacing w:val="-11"/>
          <w:w w:val="110"/>
        </w:rPr>
        <w:t> </w:t>
      </w:r>
      <w:r>
        <w:rPr>
          <w:rFonts w:ascii="Latin Modern Math"/>
          <w:w w:val="110"/>
        </w:rPr>
        <w:t>+</w:t>
      </w:r>
      <w:r>
        <w:rPr>
          <w:rFonts w:ascii="Latin Modern Math"/>
          <w:spacing w:val="-15"/>
          <w:w w:val="110"/>
        </w:rPr>
        <w:t> </w:t>
      </w:r>
      <w:r>
        <w:rPr>
          <w:w w:val="110"/>
        </w:rPr>
        <w:t>DBSCAN</w:t>
      </w:r>
      <w:r>
        <w:rPr>
          <w:spacing w:val="-7"/>
          <w:w w:val="110"/>
        </w:rPr>
        <w:t> </w:t>
      </w:r>
      <w:r>
        <w:rPr>
          <w:w w:val="110"/>
        </w:rPr>
        <w:t>and</w:t>
      </w:r>
      <w:r>
        <w:rPr>
          <w:spacing w:val="-5"/>
          <w:w w:val="110"/>
        </w:rPr>
        <w:t> </w:t>
      </w:r>
      <w:r>
        <w:rPr>
          <w:w w:val="110"/>
        </w:rPr>
        <w:t>PCA</w:t>
      </w:r>
      <w:r>
        <w:rPr>
          <w:spacing w:val="-5"/>
          <w:w w:val="110"/>
        </w:rPr>
        <w:t> </w:t>
      </w:r>
      <w:r>
        <w:rPr>
          <w:rFonts w:ascii="Latin Modern Math"/>
          <w:w w:val="110"/>
        </w:rPr>
        <w:t>+</w:t>
      </w:r>
      <w:r>
        <w:rPr>
          <w:rFonts w:ascii="Latin Modern Math"/>
          <w:spacing w:val="-15"/>
          <w:w w:val="110"/>
        </w:rPr>
        <w:t> </w:t>
      </w:r>
      <w:r>
        <w:rPr>
          <w:w w:val="110"/>
        </w:rPr>
        <w:t>k-means</w:t>
      </w:r>
      <w:r>
        <w:rPr>
          <w:spacing w:val="-4"/>
          <w:w w:val="110"/>
        </w:rPr>
        <w:t> </w:t>
      </w:r>
      <w:r>
        <w:rPr>
          <w:w w:val="110"/>
        </w:rPr>
        <w:t>methods</w:t>
      </w:r>
      <w:r>
        <w:rPr>
          <w:spacing w:val="-5"/>
          <w:w w:val="110"/>
        </w:rPr>
        <w:t> </w:t>
      </w:r>
      <w:r>
        <w:rPr>
          <w:w w:val="110"/>
        </w:rPr>
        <w:t>to</w:t>
      </w:r>
      <w:r>
        <w:rPr>
          <w:spacing w:val="-5"/>
          <w:w w:val="110"/>
        </w:rPr>
        <w:t> </w:t>
      </w:r>
      <w:r>
        <w:rPr>
          <w:w w:val="110"/>
        </w:rPr>
        <w:t>detect</w:t>
      </w:r>
      <w:r>
        <w:rPr>
          <w:spacing w:val="-5"/>
          <w:w w:val="110"/>
        </w:rPr>
        <w:t> </w:t>
      </w:r>
      <w:r>
        <w:rPr>
          <w:w w:val="110"/>
        </w:rPr>
        <w:t>attacks</w:t>
      </w:r>
      <w:r>
        <w:rPr>
          <w:spacing w:val="-5"/>
          <w:w w:val="110"/>
        </w:rPr>
        <w:t> </w:t>
      </w:r>
      <w:r>
        <w:rPr>
          <w:w w:val="110"/>
        </w:rPr>
        <w:t>in</w:t>
      </w:r>
      <w:r>
        <w:rPr>
          <w:spacing w:val="-5"/>
          <w:w w:val="110"/>
        </w:rPr>
        <w:t> </w:t>
      </w:r>
      <w:r>
        <w:rPr>
          <w:w w:val="110"/>
        </w:rPr>
        <w:t>the evident</w:t>
      </w:r>
      <w:r>
        <w:rPr>
          <w:w w:val="110"/>
        </w:rPr>
        <w:t> that</w:t>
      </w:r>
      <w:r>
        <w:rPr>
          <w:w w:val="110"/>
        </w:rPr>
        <w:t> the</w:t>
      </w:r>
      <w:r>
        <w:rPr>
          <w:w w:val="110"/>
        </w:rPr>
        <w:t> overall</w:t>
      </w:r>
      <w:r>
        <w:rPr>
          <w:w w:val="110"/>
        </w:rPr>
        <w:t> results</w:t>
      </w:r>
      <w:r>
        <w:rPr>
          <w:w w:val="110"/>
        </w:rPr>
        <w:t> show</w:t>
      </w:r>
      <w:r>
        <w:rPr>
          <w:w w:val="110"/>
        </w:rPr>
        <w:t> the</w:t>
      </w:r>
      <w:r>
        <w:rPr>
          <w:w w:val="110"/>
        </w:rPr>
        <w:t> appropriateness</w:t>
      </w:r>
      <w:r>
        <w:rPr>
          <w:w w:val="110"/>
        </w:rPr>
        <w:t> of</w:t>
      </w:r>
      <w:r>
        <w:rPr>
          <w:w w:val="110"/>
        </w:rPr>
        <w:t> applying </w:t>
      </w:r>
      <w:r>
        <w:rPr/>
        <w:t>datasets.</w:t>
      </w:r>
      <w:r>
        <w:rPr>
          <w:spacing w:val="27"/>
        </w:rPr>
        <w:t> </w:t>
      </w:r>
      <w:r>
        <w:rPr/>
        <w:t>The</w:t>
      </w:r>
      <w:r>
        <w:rPr>
          <w:spacing w:val="29"/>
        </w:rPr>
        <w:t> </w:t>
      </w:r>
      <w:r>
        <w:rPr/>
        <w:t>combination</w:t>
      </w:r>
      <w:r>
        <w:rPr>
          <w:spacing w:val="30"/>
        </w:rPr>
        <w:t> </w:t>
      </w:r>
      <w:r>
        <w:rPr/>
        <w:t>of</w:t>
      </w:r>
      <w:r>
        <w:rPr>
          <w:spacing w:val="27"/>
        </w:rPr>
        <w:t> </w:t>
      </w:r>
      <w:r>
        <w:rPr/>
        <w:t>these</w:t>
      </w:r>
      <w:r>
        <w:rPr>
          <w:spacing w:val="27"/>
        </w:rPr>
        <w:t> </w:t>
      </w:r>
      <w:r>
        <w:rPr/>
        <w:t>methods</w:t>
      </w:r>
      <w:r>
        <w:rPr>
          <w:spacing w:val="30"/>
        </w:rPr>
        <w:t> </w:t>
      </w:r>
      <w:r>
        <w:rPr/>
        <w:t>with</w:t>
      </w:r>
      <w:r>
        <w:rPr>
          <w:spacing w:val="27"/>
        </w:rPr>
        <w:t> </w:t>
      </w:r>
      <w:r>
        <w:rPr/>
        <w:t>the</w:t>
      </w:r>
      <w:r>
        <w:rPr>
          <w:spacing w:val="27"/>
        </w:rPr>
        <w:t> </w:t>
      </w:r>
      <w:r>
        <w:rPr/>
        <w:t>PCA,</w:t>
      </w:r>
      <w:r>
        <w:rPr>
          <w:spacing w:val="30"/>
        </w:rPr>
        <w:t> </w:t>
      </w:r>
      <w:r>
        <w:rPr/>
        <w:t>as</w:t>
      </w:r>
      <w:r>
        <w:rPr>
          <w:spacing w:val="27"/>
        </w:rPr>
        <w:t> </w:t>
      </w:r>
      <w:r>
        <w:rPr/>
        <w:t>depicted</w:t>
      </w:r>
      <w:r>
        <w:rPr>
          <w:spacing w:val="29"/>
        </w:rPr>
        <w:t> </w:t>
      </w:r>
      <w:r>
        <w:rPr>
          <w:spacing w:val="-5"/>
        </w:rPr>
        <w:t>in</w:t>
      </w:r>
    </w:p>
    <w:p>
      <w:pPr>
        <w:pStyle w:val="BodyText"/>
        <w:spacing w:line="273" w:lineRule="auto" w:before="43"/>
        <w:ind w:right="150"/>
        <w:jc w:val="both"/>
      </w:pPr>
      <w:hyperlink w:history="true" w:anchor="_bookmark24">
        <w:r>
          <w:rPr>
            <w:color w:val="2196D1"/>
            <w:w w:val="110"/>
          </w:rPr>
          <w:t>Table</w:t>
        </w:r>
        <w:r>
          <w:rPr>
            <w:color w:val="2196D1"/>
            <w:spacing w:val="-3"/>
            <w:w w:val="110"/>
          </w:rPr>
          <w:t> </w:t>
        </w:r>
        <w:r>
          <w:rPr>
            <w:color w:val="2196D1"/>
            <w:w w:val="110"/>
          </w:rPr>
          <w:t>8</w:t>
        </w:r>
      </w:hyperlink>
      <w:r>
        <w:rPr>
          <w:w w:val="110"/>
        </w:rPr>
        <w:t>,</w:t>
      </w:r>
      <w:r>
        <w:rPr>
          <w:spacing w:val="-2"/>
          <w:w w:val="110"/>
        </w:rPr>
        <w:t> </w:t>
      </w:r>
      <w:r>
        <w:rPr>
          <w:w w:val="110"/>
        </w:rPr>
        <w:t>while</w:t>
      </w:r>
      <w:r>
        <w:rPr>
          <w:spacing w:val="-3"/>
          <w:w w:val="110"/>
        </w:rPr>
        <w:t> </w:t>
      </w:r>
      <w:r>
        <w:rPr>
          <w:w w:val="110"/>
        </w:rPr>
        <w:t>increasing</w:t>
      </w:r>
      <w:r>
        <w:rPr>
          <w:spacing w:val="-2"/>
          <w:w w:val="110"/>
        </w:rPr>
        <w:t> </w:t>
      </w:r>
      <w:r>
        <w:rPr>
          <w:w w:val="110"/>
        </w:rPr>
        <w:t>slightly</w:t>
      </w:r>
      <w:r>
        <w:rPr>
          <w:spacing w:val="-2"/>
          <w:w w:val="110"/>
        </w:rPr>
        <w:t> </w:t>
      </w:r>
      <w:r>
        <w:rPr>
          <w:w w:val="110"/>
        </w:rPr>
        <w:t>the</w:t>
      </w:r>
      <w:r>
        <w:rPr>
          <w:spacing w:val="-3"/>
          <w:w w:val="110"/>
        </w:rPr>
        <w:t> </w:t>
      </w:r>
      <w:r>
        <w:rPr>
          <w:w w:val="110"/>
        </w:rPr>
        <w:t>performance</w:t>
      </w:r>
      <w:r>
        <w:rPr>
          <w:spacing w:val="-2"/>
          <w:w w:val="110"/>
        </w:rPr>
        <w:t> </w:t>
      </w:r>
      <w:r>
        <w:rPr>
          <w:w w:val="110"/>
        </w:rPr>
        <w:t>obtained</w:t>
      </w:r>
      <w:r>
        <w:rPr>
          <w:spacing w:val="-2"/>
          <w:w w:val="110"/>
        </w:rPr>
        <w:t> </w:t>
      </w:r>
      <w:r>
        <w:rPr>
          <w:w w:val="110"/>
        </w:rPr>
        <w:t>and</w:t>
      </w:r>
      <w:r>
        <w:rPr>
          <w:spacing w:val="-3"/>
          <w:w w:val="110"/>
        </w:rPr>
        <w:t> </w:t>
      </w:r>
      <w:r>
        <w:rPr>
          <w:w w:val="110"/>
        </w:rPr>
        <w:t>retains the results comparable to results from similar works.</w:t>
      </w:r>
    </w:p>
    <w:p>
      <w:pPr>
        <w:pStyle w:val="BodyText"/>
        <w:spacing w:before="45"/>
        <w:ind w:left="0"/>
      </w:pPr>
    </w:p>
    <w:p>
      <w:pPr>
        <w:pStyle w:val="Heading1"/>
        <w:numPr>
          <w:ilvl w:val="0"/>
          <w:numId w:val="1"/>
        </w:numPr>
        <w:tabs>
          <w:tab w:pos="374" w:val="left" w:leader="none"/>
        </w:tabs>
        <w:spacing w:line="240" w:lineRule="auto" w:before="1" w:after="0"/>
        <w:ind w:left="374" w:right="0" w:hanging="243"/>
        <w:jc w:val="left"/>
      </w:pPr>
      <w:bookmarkStart w:name="8 Conclusion" w:id="34"/>
      <w:bookmarkEnd w:id="34"/>
      <w:r>
        <w:rPr>
          <w:b w:val="0"/>
        </w:rPr>
      </w:r>
      <w:bookmarkStart w:name="_bookmark23" w:id="35"/>
      <w:bookmarkEnd w:id="35"/>
      <w:r>
        <w:rPr>
          <w:b w:val="0"/>
        </w:rPr>
      </w:r>
      <w:r>
        <w:rPr>
          <w:spacing w:val="-2"/>
          <w:w w:val="110"/>
        </w:rPr>
        <w:t>Conclusion</w:t>
      </w:r>
    </w:p>
    <w:p>
      <w:pPr>
        <w:pStyle w:val="BodyText"/>
        <w:spacing w:before="50"/>
        <w:ind w:left="0"/>
        <w:rPr>
          <w:b/>
        </w:rPr>
      </w:pPr>
    </w:p>
    <w:p>
      <w:pPr>
        <w:pStyle w:val="BodyText"/>
        <w:spacing w:line="273" w:lineRule="auto"/>
        <w:ind w:right="150" w:firstLine="239"/>
        <w:jc w:val="both"/>
      </w:pPr>
      <w:r>
        <w:rPr>
          <w:spacing w:val="-2"/>
          <w:w w:val="110"/>
        </w:rPr>
        <w:t>Protection</w:t>
      </w:r>
      <w:r>
        <w:rPr>
          <w:spacing w:val="-4"/>
          <w:w w:val="110"/>
        </w:rPr>
        <w:t> </w:t>
      </w:r>
      <w:r>
        <w:rPr>
          <w:spacing w:val="-2"/>
          <w:w w:val="110"/>
        </w:rPr>
        <w:t>against</w:t>
      </w:r>
      <w:r>
        <w:rPr>
          <w:spacing w:val="-3"/>
          <w:w w:val="110"/>
        </w:rPr>
        <w:t> </w:t>
      </w:r>
      <w:r>
        <w:rPr>
          <w:spacing w:val="-2"/>
          <w:w w:val="110"/>
        </w:rPr>
        <w:t>DDoS</w:t>
      </w:r>
      <w:r>
        <w:rPr>
          <w:spacing w:val="-4"/>
          <w:w w:val="110"/>
        </w:rPr>
        <w:t> </w:t>
      </w:r>
      <w:r>
        <w:rPr>
          <w:spacing w:val="-2"/>
          <w:w w:val="110"/>
        </w:rPr>
        <w:t>attacks</w:t>
      </w:r>
      <w:r>
        <w:rPr>
          <w:spacing w:val="-3"/>
          <w:w w:val="110"/>
        </w:rPr>
        <w:t> </w:t>
      </w:r>
      <w:r>
        <w:rPr>
          <w:spacing w:val="-2"/>
          <w:w w:val="110"/>
        </w:rPr>
        <w:t>should</w:t>
      </w:r>
      <w:r>
        <w:rPr>
          <w:spacing w:val="-3"/>
          <w:w w:val="110"/>
        </w:rPr>
        <w:t> </w:t>
      </w:r>
      <w:r>
        <w:rPr>
          <w:spacing w:val="-2"/>
          <w:w w:val="110"/>
        </w:rPr>
        <w:t>not</w:t>
      </w:r>
      <w:r>
        <w:rPr>
          <w:spacing w:val="-3"/>
          <w:w w:val="110"/>
        </w:rPr>
        <w:t> </w:t>
      </w:r>
      <w:r>
        <w:rPr>
          <w:spacing w:val="-2"/>
          <w:w w:val="110"/>
        </w:rPr>
        <w:t>be</w:t>
      </w:r>
      <w:r>
        <w:rPr>
          <w:spacing w:val="-3"/>
          <w:w w:val="110"/>
        </w:rPr>
        <w:t> </w:t>
      </w:r>
      <w:r>
        <w:rPr>
          <w:spacing w:val="-2"/>
          <w:w w:val="110"/>
        </w:rPr>
        <w:t>only</w:t>
      </w:r>
      <w:r>
        <w:rPr>
          <w:spacing w:val="-4"/>
          <w:w w:val="110"/>
        </w:rPr>
        <w:t> </w:t>
      </w:r>
      <w:r>
        <w:rPr>
          <w:spacing w:val="-2"/>
          <w:w w:val="110"/>
        </w:rPr>
        <w:t>the</w:t>
      </w:r>
      <w:r>
        <w:rPr>
          <w:spacing w:val="-4"/>
          <w:w w:val="110"/>
        </w:rPr>
        <w:t> </w:t>
      </w:r>
      <w:r>
        <w:rPr>
          <w:spacing w:val="-2"/>
          <w:w w:val="110"/>
        </w:rPr>
        <w:t>responsibility </w:t>
      </w:r>
      <w:r>
        <w:rPr>
          <w:w w:val="110"/>
        </w:rPr>
        <w:t>of</w:t>
      </w:r>
      <w:r>
        <w:rPr>
          <w:w w:val="110"/>
        </w:rPr>
        <w:t> the</w:t>
      </w:r>
      <w:r>
        <w:rPr>
          <w:w w:val="110"/>
        </w:rPr>
        <w:t> cloud</w:t>
      </w:r>
      <w:r>
        <w:rPr>
          <w:w w:val="110"/>
        </w:rPr>
        <w:t> provider.</w:t>
      </w:r>
      <w:r>
        <w:rPr>
          <w:w w:val="110"/>
        </w:rPr>
        <w:t> The</w:t>
      </w:r>
      <w:r>
        <w:rPr>
          <w:w w:val="110"/>
        </w:rPr>
        <w:t> protection</w:t>
      </w:r>
      <w:r>
        <w:rPr>
          <w:w w:val="110"/>
        </w:rPr>
        <w:t> procedure</w:t>
      </w:r>
      <w:r>
        <w:rPr>
          <w:w w:val="110"/>
        </w:rPr>
        <w:t> should</w:t>
      </w:r>
      <w:r>
        <w:rPr>
          <w:w w:val="110"/>
        </w:rPr>
        <w:t> be</w:t>
      </w:r>
      <w:r>
        <w:rPr>
          <w:w w:val="110"/>
        </w:rPr>
        <w:t> provided comprehensively</w:t>
      </w:r>
      <w:r>
        <w:rPr>
          <w:w w:val="110"/>
        </w:rPr>
        <w:t> on</w:t>
      </w:r>
      <w:r>
        <w:rPr>
          <w:w w:val="110"/>
        </w:rPr>
        <w:t> both</w:t>
      </w:r>
      <w:r>
        <w:rPr>
          <w:w w:val="110"/>
        </w:rPr>
        <w:t> sides,</w:t>
      </w:r>
      <w:r>
        <w:rPr>
          <w:w w:val="110"/>
        </w:rPr>
        <w:t> both,</w:t>
      </w:r>
      <w:r>
        <w:rPr>
          <w:w w:val="110"/>
        </w:rPr>
        <w:t> by</w:t>
      </w:r>
      <w:r>
        <w:rPr>
          <w:w w:val="110"/>
        </w:rPr>
        <w:t> customers</w:t>
      </w:r>
      <w:r>
        <w:rPr>
          <w:w w:val="110"/>
        </w:rPr>
        <w:t> and</w:t>
      </w:r>
      <w:r>
        <w:rPr>
          <w:w w:val="110"/>
        </w:rPr>
        <w:t> the</w:t>
      </w:r>
      <w:r>
        <w:rPr>
          <w:w w:val="110"/>
        </w:rPr>
        <w:t> provider. Security</w:t>
      </w:r>
      <w:r>
        <w:rPr>
          <w:w w:val="110"/>
        </w:rPr>
        <w:t> must be</w:t>
      </w:r>
      <w:r>
        <w:rPr>
          <w:w w:val="110"/>
        </w:rPr>
        <w:t> comprehensive,</w:t>
      </w:r>
      <w:r>
        <w:rPr>
          <w:w w:val="110"/>
        </w:rPr>
        <w:t> from</w:t>
      </w:r>
      <w:r>
        <w:rPr>
          <w:w w:val="110"/>
        </w:rPr>
        <w:t> the device</w:t>
      </w:r>
      <w:r>
        <w:rPr>
          <w:w w:val="110"/>
        </w:rPr>
        <w:t> used</w:t>
      </w:r>
      <w:r>
        <w:rPr>
          <w:w w:val="110"/>
        </w:rPr>
        <w:t> by</w:t>
      </w:r>
      <w:r>
        <w:rPr>
          <w:w w:val="110"/>
        </w:rPr>
        <w:t> the user</w:t>
      </w:r>
      <w:r>
        <w:rPr>
          <w:w w:val="110"/>
        </w:rPr>
        <w:t> to access the network to the servers running in the cloud.</w:t>
      </w:r>
    </w:p>
    <w:p>
      <w:pPr>
        <w:pStyle w:val="BodyText"/>
        <w:spacing w:line="273" w:lineRule="auto"/>
        <w:ind w:right="149" w:firstLine="239"/>
        <w:jc w:val="both"/>
      </w:pPr>
      <w:r>
        <w:rPr>
          <w:w w:val="110"/>
        </w:rPr>
        <w:t>To</w:t>
      </w:r>
      <w:r>
        <w:rPr>
          <w:w w:val="110"/>
        </w:rPr>
        <w:t> protect</w:t>
      </w:r>
      <w:r>
        <w:rPr>
          <w:w w:val="110"/>
        </w:rPr>
        <w:t> the</w:t>
      </w:r>
      <w:r>
        <w:rPr>
          <w:w w:val="110"/>
        </w:rPr>
        <w:t> cloud</w:t>
      </w:r>
      <w:r>
        <w:rPr>
          <w:w w:val="110"/>
        </w:rPr>
        <w:t> environment</w:t>
      </w:r>
      <w:r>
        <w:rPr>
          <w:w w:val="110"/>
        </w:rPr>
        <w:t> from</w:t>
      </w:r>
      <w:r>
        <w:rPr>
          <w:w w:val="110"/>
        </w:rPr>
        <w:t> both</w:t>
      </w:r>
      <w:r>
        <w:rPr>
          <w:w w:val="110"/>
        </w:rPr>
        <w:t> internal</w:t>
      </w:r>
      <w:r>
        <w:rPr>
          <w:w w:val="110"/>
        </w:rPr>
        <w:t> and</w:t>
      </w:r>
      <w:r>
        <w:rPr>
          <w:w w:val="110"/>
        </w:rPr>
        <w:t> </w:t>
      </w:r>
      <w:r>
        <w:rPr>
          <w:w w:val="110"/>
        </w:rPr>
        <w:t>external attacks,</w:t>
      </w:r>
      <w:r>
        <w:rPr>
          <w:w w:val="110"/>
        </w:rPr>
        <w:t> based</w:t>
      </w:r>
      <w:r>
        <w:rPr>
          <w:w w:val="110"/>
        </w:rPr>
        <w:t> on</w:t>
      </w:r>
      <w:r>
        <w:rPr>
          <w:w w:val="110"/>
        </w:rPr>
        <w:t> data</w:t>
      </w:r>
      <w:r>
        <w:rPr>
          <w:w w:val="110"/>
        </w:rPr>
        <w:t> clustering,</w:t>
      </w:r>
      <w:r>
        <w:rPr>
          <w:w w:val="110"/>
        </w:rPr>
        <w:t> the</w:t>
      </w:r>
      <w:r>
        <w:rPr>
          <w:w w:val="110"/>
        </w:rPr>
        <w:t> method</w:t>
      </w:r>
      <w:r>
        <w:rPr>
          <w:w w:val="110"/>
        </w:rPr>
        <w:t> of</w:t>
      </w:r>
      <w:r>
        <w:rPr>
          <w:w w:val="110"/>
        </w:rPr>
        <w:t> detecting</w:t>
      </w:r>
      <w:r>
        <w:rPr>
          <w:w w:val="110"/>
        </w:rPr>
        <w:t> the</w:t>
      </w:r>
      <w:r>
        <w:rPr>
          <w:w w:val="110"/>
        </w:rPr>
        <w:t> DDoS attacks</w:t>
      </w:r>
      <w:r>
        <w:rPr>
          <w:w w:val="110"/>
        </w:rPr>
        <w:t> with</w:t>
      </w:r>
      <w:r>
        <w:rPr>
          <w:w w:val="110"/>
        </w:rPr>
        <w:t> high</w:t>
      </w:r>
      <w:r>
        <w:rPr>
          <w:w w:val="110"/>
        </w:rPr>
        <w:t> accuracy</w:t>
      </w:r>
      <w:r>
        <w:rPr>
          <w:w w:val="110"/>
        </w:rPr>
        <w:t> was</w:t>
      </w:r>
      <w:r>
        <w:rPr>
          <w:w w:val="110"/>
        </w:rPr>
        <w:t> proposed.</w:t>
      </w:r>
      <w:r>
        <w:rPr>
          <w:w w:val="110"/>
        </w:rPr>
        <w:t> The</w:t>
      </w:r>
      <w:r>
        <w:rPr>
          <w:w w:val="110"/>
        </w:rPr>
        <w:t> hybrid</w:t>
      </w:r>
      <w:r>
        <w:rPr>
          <w:w w:val="110"/>
        </w:rPr>
        <w:t> approach</w:t>
      </w:r>
      <w:r>
        <w:rPr>
          <w:w w:val="110"/>
        </w:rPr>
        <w:t> pro- posed</w:t>
      </w:r>
      <w:r>
        <w:rPr>
          <w:w w:val="110"/>
        </w:rPr>
        <w:t> in</w:t>
      </w:r>
      <w:r>
        <w:rPr>
          <w:w w:val="110"/>
        </w:rPr>
        <w:t> this</w:t>
      </w:r>
      <w:r>
        <w:rPr>
          <w:w w:val="110"/>
        </w:rPr>
        <w:t> study</w:t>
      </w:r>
      <w:r>
        <w:rPr>
          <w:w w:val="110"/>
        </w:rPr>
        <w:t> is</w:t>
      </w:r>
      <w:r>
        <w:rPr>
          <w:w w:val="110"/>
        </w:rPr>
        <w:t> based</w:t>
      </w:r>
      <w:r>
        <w:rPr>
          <w:w w:val="110"/>
        </w:rPr>
        <w:t> on</w:t>
      </w:r>
      <w:r>
        <w:rPr>
          <w:w w:val="110"/>
        </w:rPr>
        <w:t> the</w:t>
      </w:r>
      <w:r>
        <w:rPr>
          <w:w w:val="110"/>
        </w:rPr>
        <w:t> combination</w:t>
      </w:r>
      <w:r>
        <w:rPr>
          <w:w w:val="110"/>
        </w:rPr>
        <w:t> of</w:t>
      </w:r>
      <w:r>
        <w:rPr>
          <w:w w:val="110"/>
        </w:rPr>
        <w:t> machine</w:t>
      </w:r>
      <w:r>
        <w:rPr>
          <w:w w:val="110"/>
        </w:rPr>
        <w:t> learning methods. In this approach, the PCA extracts the most informative fea- tures</w:t>
      </w:r>
      <w:r>
        <w:rPr>
          <w:spacing w:val="-11"/>
          <w:w w:val="110"/>
        </w:rPr>
        <w:t> </w:t>
      </w:r>
      <w:r>
        <w:rPr>
          <w:w w:val="110"/>
        </w:rPr>
        <w:t>among</w:t>
      </w:r>
      <w:r>
        <w:rPr>
          <w:spacing w:val="-11"/>
          <w:w w:val="110"/>
        </w:rPr>
        <w:t> </w:t>
      </w:r>
      <w:r>
        <w:rPr>
          <w:w w:val="110"/>
        </w:rPr>
        <w:t>numerous</w:t>
      </w:r>
      <w:r>
        <w:rPr>
          <w:spacing w:val="-11"/>
          <w:w w:val="110"/>
        </w:rPr>
        <w:t> </w:t>
      </w:r>
      <w:r>
        <w:rPr>
          <w:w w:val="110"/>
        </w:rPr>
        <w:t>features.</w:t>
      </w:r>
      <w:r>
        <w:rPr>
          <w:spacing w:val="-11"/>
          <w:w w:val="110"/>
        </w:rPr>
        <w:t> </w:t>
      </w:r>
      <w:r>
        <w:rPr>
          <w:w w:val="110"/>
        </w:rPr>
        <w:t>By</w:t>
      </w:r>
      <w:r>
        <w:rPr>
          <w:spacing w:val="-11"/>
          <w:w w:val="110"/>
        </w:rPr>
        <w:t> </w:t>
      </w:r>
      <w:r>
        <w:rPr>
          <w:w w:val="110"/>
        </w:rPr>
        <w:t>applying</w:t>
      </w:r>
      <w:r>
        <w:rPr>
          <w:spacing w:val="-10"/>
          <w:w w:val="110"/>
        </w:rPr>
        <w:t> </w:t>
      </w:r>
      <w:r>
        <w:rPr>
          <w:w w:val="110"/>
        </w:rPr>
        <w:t>the</w:t>
      </w:r>
      <w:r>
        <w:rPr>
          <w:spacing w:val="-11"/>
          <w:w w:val="110"/>
        </w:rPr>
        <w:t> </w:t>
      </w:r>
      <w:r>
        <w:rPr>
          <w:w w:val="110"/>
        </w:rPr>
        <w:t>clustering</w:t>
      </w:r>
      <w:r>
        <w:rPr>
          <w:spacing w:val="-11"/>
          <w:w w:val="110"/>
        </w:rPr>
        <w:t> </w:t>
      </w:r>
      <w:r>
        <w:rPr>
          <w:w w:val="110"/>
        </w:rPr>
        <w:t>methods</w:t>
      </w:r>
      <w:r>
        <w:rPr>
          <w:spacing w:val="-11"/>
          <w:w w:val="110"/>
        </w:rPr>
        <w:t> </w:t>
      </w:r>
      <w:r>
        <w:rPr>
          <w:w w:val="110"/>
        </w:rPr>
        <w:t>to</w:t>
      </w:r>
      <w:r>
        <w:rPr>
          <w:spacing w:val="-11"/>
          <w:w w:val="110"/>
        </w:rPr>
        <w:t> </w:t>
      </w:r>
      <w:r>
        <w:rPr>
          <w:w w:val="110"/>
        </w:rPr>
        <w:t>a new dataset formed from the selected features, the DDoS attack detec- tion was carried out.</w:t>
      </w:r>
    </w:p>
    <w:p>
      <w:pPr>
        <w:pStyle w:val="BodyText"/>
        <w:spacing w:line="273" w:lineRule="auto"/>
        <w:ind w:right="150" w:firstLine="239"/>
        <w:jc w:val="both"/>
      </w:pPr>
      <w:r>
        <w:rPr>
          <w:w w:val="105"/>
        </w:rPr>
        <w:t>The effectiveness of the proposed method was evaluated on the </w:t>
      </w:r>
      <w:r>
        <w:rPr>
          <w:w w:val="105"/>
        </w:rPr>
        <w:t>CSE- CIC-IDS2018,</w:t>
      </w:r>
      <w:r>
        <w:rPr>
          <w:spacing w:val="-2"/>
          <w:w w:val="105"/>
        </w:rPr>
        <w:t> </w:t>
      </w:r>
      <w:r>
        <w:rPr>
          <w:w w:val="105"/>
        </w:rPr>
        <w:t>NSL-KDD,</w:t>
      </w:r>
      <w:r>
        <w:rPr>
          <w:spacing w:val="-2"/>
          <w:w w:val="105"/>
        </w:rPr>
        <w:t> </w:t>
      </w:r>
      <w:r>
        <w:rPr>
          <w:w w:val="105"/>
        </w:rPr>
        <w:t>and</w:t>
      </w:r>
      <w:r>
        <w:rPr>
          <w:spacing w:val="-1"/>
          <w:w w:val="105"/>
        </w:rPr>
        <w:t> </w:t>
      </w:r>
      <w:r>
        <w:rPr>
          <w:w w:val="105"/>
        </w:rPr>
        <w:t>HTTP</w:t>
      </w:r>
      <w:r>
        <w:rPr>
          <w:spacing w:val="-2"/>
          <w:w w:val="105"/>
        </w:rPr>
        <w:t> </w:t>
      </w:r>
      <w:r>
        <w:rPr>
          <w:w w:val="105"/>
        </w:rPr>
        <w:t>CSIC</w:t>
      </w:r>
      <w:r>
        <w:rPr>
          <w:spacing w:val="-2"/>
          <w:w w:val="105"/>
        </w:rPr>
        <w:t> </w:t>
      </w:r>
      <w:r>
        <w:rPr>
          <w:w w:val="105"/>
        </w:rPr>
        <w:t>2010</w:t>
      </w:r>
      <w:r>
        <w:rPr>
          <w:spacing w:val="-1"/>
          <w:w w:val="105"/>
        </w:rPr>
        <w:t> </w:t>
      </w:r>
      <w:r>
        <w:rPr>
          <w:w w:val="105"/>
        </w:rPr>
        <w:t>datasets</w:t>
      </w:r>
      <w:r>
        <w:rPr>
          <w:spacing w:val="-2"/>
          <w:w w:val="105"/>
        </w:rPr>
        <w:t> </w:t>
      </w:r>
      <w:r>
        <w:rPr>
          <w:w w:val="105"/>
        </w:rPr>
        <w:t>and</w:t>
      </w:r>
      <w:r>
        <w:rPr>
          <w:spacing w:val="-1"/>
          <w:w w:val="105"/>
        </w:rPr>
        <w:t> </w:t>
      </w:r>
      <w:r>
        <w:rPr>
          <w:w w:val="105"/>
        </w:rPr>
        <w:t>a</w:t>
      </w:r>
      <w:r>
        <w:rPr>
          <w:spacing w:val="-2"/>
          <w:w w:val="105"/>
        </w:rPr>
        <w:t> </w:t>
      </w:r>
      <w:r>
        <w:rPr>
          <w:w w:val="105"/>
        </w:rPr>
        <w:t>compara- tive</w:t>
      </w:r>
      <w:r>
        <w:rPr>
          <w:spacing w:val="35"/>
          <w:w w:val="105"/>
        </w:rPr>
        <w:t> </w:t>
      </w:r>
      <w:r>
        <w:rPr>
          <w:w w:val="105"/>
        </w:rPr>
        <w:t>analysis</w:t>
      </w:r>
      <w:r>
        <w:rPr>
          <w:spacing w:val="34"/>
          <w:w w:val="105"/>
        </w:rPr>
        <w:t> </w:t>
      </w:r>
      <w:r>
        <w:rPr>
          <w:w w:val="105"/>
        </w:rPr>
        <w:t>with</w:t>
      </w:r>
      <w:r>
        <w:rPr>
          <w:spacing w:val="35"/>
          <w:w w:val="105"/>
        </w:rPr>
        <w:t> </w:t>
      </w:r>
      <w:r>
        <w:rPr>
          <w:w w:val="105"/>
        </w:rPr>
        <w:t>the</w:t>
      </w:r>
      <w:r>
        <w:rPr>
          <w:spacing w:val="36"/>
          <w:w w:val="105"/>
        </w:rPr>
        <w:t> </w:t>
      </w:r>
      <w:r>
        <w:rPr>
          <w:w w:val="105"/>
        </w:rPr>
        <w:t>existing</w:t>
      </w:r>
      <w:r>
        <w:rPr>
          <w:spacing w:val="35"/>
          <w:w w:val="105"/>
        </w:rPr>
        <w:t> </w:t>
      </w:r>
      <w:r>
        <w:rPr>
          <w:w w:val="105"/>
        </w:rPr>
        <w:t>methods</w:t>
      </w:r>
      <w:r>
        <w:rPr>
          <w:spacing w:val="34"/>
          <w:w w:val="105"/>
        </w:rPr>
        <w:t> </w:t>
      </w:r>
      <w:r>
        <w:rPr>
          <w:w w:val="105"/>
        </w:rPr>
        <w:t>was</w:t>
      </w:r>
      <w:r>
        <w:rPr>
          <w:spacing w:val="36"/>
          <w:w w:val="105"/>
        </w:rPr>
        <w:t> </w:t>
      </w:r>
      <w:r>
        <w:rPr>
          <w:w w:val="105"/>
        </w:rPr>
        <w:t>performed.</w:t>
      </w:r>
      <w:r>
        <w:rPr>
          <w:spacing w:val="35"/>
          <w:w w:val="105"/>
        </w:rPr>
        <w:t> </w:t>
      </w:r>
      <w:r>
        <w:rPr>
          <w:w w:val="105"/>
        </w:rPr>
        <w:t>As</w:t>
      </w:r>
      <w:r>
        <w:rPr>
          <w:spacing w:val="34"/>
          <w:w w:val="105"/>
        </w:rPr>
        <w:t> </w:t>
      </w:r>
      <w:r>
        <w:rPr>
          <w:w w:val="105"/>
        </w:rPr>
        <w:t>the</w:t>
      </w:r>
      <w:r>
        <w:rPr>
          <w:spacing w:val="36"/>
          <w:w w:val="105"/>
        </w:rPr>
        <w:t> </w:t>
      </w:r>
      <w:r>
        <w:rPr>
          <w:spacing w:val="-2"/>
          <w:w w:val="105"/>
        </w:rPr>
        <w:t>result,</w:t>
      </w:r>
    </w:p>
    <w:p>
      <w:pPr>
        <w:pStyle w:val="BodyText"/>
        <w:spacing w:line="300" w:lineRule="exact"/>
        <w:jc w:val="both"/>
      </w:pPr>
      <w:r>
        <w:rPr>
          <w:w w:val="105"/>
        </w:rPr>
        <w:t>PCA</w:t>
      </w:r>
      <w:r>
        <w:rPr>
          <w:spacing w:val="5"/>
          <w:w w:val="105"/>
        </w:rPr>
        <w:t> </w:t>
      </w:r>
      <w:r>
        <w:rPr>
          <w:rFonts w:ascii="Latin Modern Math"/>
          <w:w w:val="105"/>
        </w:rPr>
        <w:t>+</w:t>
      </w:r>
      <w:r>
        <w:rPr>
          <w:rFonts w:ascii="Latin Modern Math"/>
          <w:spacing w:val="-9"/>
          <w:w w:val="105"/>
        </w:rPr>
        <w:t> </w:t>
      </w:r>
      <w:r>
        <w:rPr>
          <w:w w:val="105"/>
        </w:rPr>
        <w:t>DBSCAN</w:t>
      </w:r>
      <w:r>
        <w:rPr>
          <w:spacing w:val="5"/>
          <w:w w:val="105"/>
        </w:rPr>
        <w:t> </w:t>
      </w:r>
      <w:r>
        <w:rPr>
          <w:w w:val="105"/>
        </w:rPr>
        <w:t>clustering</w:t>
      </w:r>
      <w:r>
        <w:rPr>
          <w:spacing w:val="5"/>
          <w:w w:val="105"/>
        </w:rPr>
        <w:t> </w:t>
      </w:r>
      <w:r>
        <w:rPr>
          <w:w w:val="105"/>
        </w:rPr>
        <w:t>performed</w:t>
      </w:r>
      <w:r>
        <w:rPr>
          <w:spacing w:val="6"/>
          <w:w w:val="105"/>
        </w:rPr>
        <w:t> </w:t>
      </w:r>
      <w:r>
        <w:rPr>
          <w:w w:val="105"/>
        </w:rPr>
        <w:t>well</w:t>
      </w:r>
      <w:r>
        <w:rPr>
          <w:spacing w:val="6"/>
          <w:w w:val="105"/>
        </w:rPr>
        <w:t> </w:t>
      </w:r>
      <w:r>
        <w:rPr>
          <w:w w:val="105"/>
        </w:rPr>
        <w:t>enough</w:t>
      </w:r>
      <w:r>
        <w:rPr>
          <w:spacing w:val="4"/>
          <w:w w:val="105"/>
        </w:rPr>
        <w:t> </w:t>
      </w:r>
      <w:r>
        <w:rPr>
          <w:w w:val="105"/>
        </w:rPr>
        <w:t>on</w:t>
      </w:r>
      <w:r>
        <w:rPr>
          <w:spacing w:val="6"/>
          <w:w w:val="105"/>
        </w:rPr>
        <w:t> </w:t>
      </w:r>
      <w:r>
        <w:rPr>
          <w:w w:val="105"/>
        </w:rPr>
        <w:t>all</w:t>
      </w:r>
      <w:r>
        <w:rPr>
          <w:spacing w:val="5"/>
          <w:w w:val="105"/>
        </w:rPr>
        <w:t> </w:t>
      </w:r>
      <w:r>
        <w:rPr>
          <w:w w:val="105"/>
        </w:rPr>
        <w:t>three</w:t>
      </w:r>
      <w:r>
        <w:rPr>
          <w:spacing w:val="6"/>
          <w:w w:val="105"/>
        </w:rPr>
        <w:t> </w:t>
      </w:r>
      <w:r>
        <w:rPr>
          <w:spacing w:val="-2"/>
          <w:w w:val="105"/>
        </w:rPr>
        <w:t>datasets</w:t>
      </w:r>
    </w:p>
    <w:p>
      <w:pPr>
        <w:pStyle w:val="BodyText"/>
        <w:spacing w:line="91" w:lineRule="exact"/>
        <w:jc w:val="both"/>
      </w:pPr>
      <w:r>
        <w:rPr>
          <w:w w:val="110"/>
        </w:rPr>
        <w:t>to</w:t>
      </w:r>
      <w:r>
        <w:rPr>
          <w:spacing w:val="4"/>
          <w:w w:val="110"/>
        </w:rPr>
        <w:t> </w:t>
      </w:r>
      <w:r>
        <w:rPr>
          <w:w w:val="110"/>
        </w:rPr>
        <w:t>separate</w:t>
      </w:r>
      <w:r>
        <w:rPr>
          <w:spacing w:val="5"/>
          <w:w w:val="110"/>
        </w:rPr>
        <w:t> </w:t>
      </w:r>
      <w:r>
        <w:rPr>
          <w:w w:val="110"/>
        </w:rPr>
        <w:t>data</w:t>
      </w:r>
      <w:r>
        <w:rPr>
          <w:spacing w:val="5"/>
          <w:w w:val="110"/>
        </w:rPr>
        <w:t> </w:t>
      </w:r>
      <w:r>
        <w:rPr>
          <w:w w:val="110"/>
        </w:rPr>
        <w:t>that</w:t>
      </w:r>
      <w:r>
        <w:rPr>
          <w:spacing w:val="4"/>
          <w:w w:val="110"/>
        </w:rPr>
        <w:t> </w:t>
      </w:r>
      <w:r>
        <w:rPr>
          <w:w w:val="110"/>
        </w:rPr>
        <w:t>has</w:t>
      </w:r>
      <w:r>
        <w:rPr>
          <w:spacing w:val="4"/>
          <w:w w:val="110"/>
        </w:rPr>
        <w:t> </w:t>
      </w:r>
      <w:r>
        <w:rPr>
          <w:w w:val="110"/>
        </w:rPr>
        <w:t>similar</w:t>
      </w:r>
      <w:r>
        <w:rPr>
          <w:spacing w:val="4"/>
          <w:w w:val="110"/>
        </w:rPr>
        <w:t> </w:t>
      </w:r>
      <w:r>
        <w:rPr>
          <w:w w:val="110"/>
        </w:rPr>
        <w:t>features</w:t>
      </w:r>
      <w:r>
        <w:rPr>
          <w:spacing w:val="5"/>
          <w:w w:val="110"/>
        </w:rPr>
        <w:t> </w:t>
      </w:r>
      <w:r>
        <w:rPr>
          <w:w w:val="110"/>
        </w:rPr>
        <w:t>with</w:t>
      </w:r>
      <w:r>
        <w:rPr>
          <w:spacing w:val="4"/>
          <w:w w:val="110"/>
        </w:rPr>
        <w:t> </w:t>
      </w:r>
      <w:r>
        <w:rPr>
          <w:w w:val="110"/>
        </w:rPr>
        <w:t>outliers</w:t>
      </w:r>
      <w:r>
        <w:rPr>
          <w:spacing w:val="6"/>
          <w:w w:val="110"/>
        </w:rPr>
        <w:t> </w:t>
      </w:r>
      <w:r>
        <w:rPr>
          <w:w w:val="110"/>
        </w:rPr>
        <w:t>and</w:t>
      </w:r>
      <w:r>
        <w:rPr>
          <w:spacing w:val="3"/>
          <w:w w:val="110"/>
        </w:rPr>
        <w:t> </w:t>
      </w:r>
      <w:r>
        <w:rPr>
          <w:w w:val="110"/>
        </w:rPr>
        <w:t>noises</w:t>
      </w:r>
      <w:r>
        <w:rPr>
          <w:spacing w:val="6"/>
          <w:w w:val="110"/>
        </w:rPr>
        <w:t> </w:t>
      </w:r>
      <w:r>
        <w:rPr>
          <w:w w:val="110"/>
        </w:rPr>
        <w:t>if</w:t>
      </w:r>
      <w:r>
        <w:rPr>
          <w:spacing w:val="5"/>
          <w:w w:val="110"/>
        </w:rPr>
        <w:t> </w:t>
      </w:r>
      <w:r>
        <w:rPr>
          <w:spacing w:val="-5"/>
          <w:w w:val="110"/>
        </w:rPr>
        <w:t>the</w:t>
      </w:r>
    </w:p>
    <w:p>
      <w:pPr>
        <w:pStyle w:val="BodyText"/>
        <w:spacing w:line="273" w:lineRule="auto" w:before="18"/>
        <w:ind w:right="150"/>
        <w:jc w:val="both"/>
      </w:pPr>
      <w:r>
        <w:rPr>
          <w:w w:val="110"/>
        </w:rPr>
        <w:t>dataset</w:t>
      </w:r>
      <w:r>
        <w:rPr>
          <w:w w:val="110"/>
        </w:rPr>
        <w:t> features</w:t>
      </w:r>
      <w:r>
        <w:rPr>
          <w:w w:val="110"/>
        </w:rPr>
        <w:t> and</w:t>
      </w:r>
      <w:r>
        <w:rPr>
          <w:w w:val="110"/>
        </w:rPr>
        <w:t> algorithm</w:t>
      </w:r>
      <w:r>
        <w:rPr>
          <w:w w:val="110"/>
        </w:rPr>
        <w:t> parameters</w:t>
      </w:r>
      <w:r>
        <w:rPr>
          <w:w w:val="110"/>
        </w:rPr>
        <w:t> are</w:t>
      </w:r>
      <w:r>
        <w:rPr>
          <w:w w:val="110"/>
        </w:rPr>
        <w:t> selected</w:t>
      </w:r>
      <w:r>
        <w:rPr>
          <w:w w:val="110"/>
        </w:rPr>
        <w:t> well.</w:t>
      </w:r>
      <w:r>
        <w:rPr>
          <w:w w:val="110"/>
        </w:rPr>
        <w:t> The</w:t>
      </w:r>
      <w:r>
        <w:rPr>
          <w:w w:val="110"/>
        </w:rPr>
        <w:t> </w:t>
      </w:r>
      <w:r>
        <w:rPr>
          <w:w w:val="110"/>
        </w:rPr>
        <w:t>pa- rameters</w:t>
      </w:r>
      <w:r>
        <w:rPr>
          <w:spacing w:val="-11"/>
          <w:w w:val="110"/>
        </w:rPr>
        <w:t> </w:t>
      </w:r>
      <w:r>
        <w:rPr>
          <w:w w:val="110"/>
        </w:rPr>
        <w:t>of</w:t>
      </w:r>
      <w:r>
        <w:rPr>
          <w:spacing w:val="-11"/>
          <w:w w:val="110"/>
        </w:rPr>
        <w:t> </w:t>
      </w:r>
      <w:r>
        <w:rPr>
          <w:w w:val="110"/>
        </w:rPr>
        <w:t>the</w:t>
      </w:r>
      <w:r>
        <w:rPr>
          <w:spacing w:val="-11"/>
          <w:w w:val="110"/>
        </w:rPr>
        <w:t> </w:t>
      </w:r>
      <w:r>
        <w:rPr>
          <w:w w:val="110"/>
        </w:rPr>
        <w:t>DBSCAN</w:t>
      </w:r>
      <w:r>
        <w:rPr>
          <w:spacing w:val="-11"/>
          <w:w w:val="110"/>
        </w:rPr>
        <w:t> </w:t>
      </w:r>
      <w:r>
        <w:rPr>
          <w:w w:val="110"/>
        </w:rPr>
        <w:t>algorithm</w:t>
      </w:r>
      <w:r>
        <w:rPr>
          <w:spacing w:val="-11"/>
          <w:w w:val="110"/>
        </w:rPr>
        <w:t> </w:t>
      </w:r>
      <w:r>
        <w:rPr>
          <w:w w:val="110"/>
        </w:rPr>
        <w:t>get</w:t>
      </w:r>
      <w:r>
        <w:rPr>
          <w:spacing w:val="-11"/>
          <w:w w:val="110"/>
        </w:rPr>
        <w:t> </w:t>
      </w:r>
      <w:r>
        <w:rPr>
          <w:w w:val="110"/>
        </w:rPr>
        <w:t>distinct</w:t>
      </w:r>
      <w:r>
        <w:rPr>
          <w:spacing w:val="-11"/>
          <w:w w:val="110"/>
        </w:rPr>
        <w:t> </w:t>
      </w:r>
      <w:r>
        <w:rPr>
          <w:w w:val="110"/>
        </w:rPr>
        <w:t>values</w:t>
      </w:r>
      <w:r>
        <w:rPr>
          <w:spacing w:val="-11"/>
          <w:w w:val="110"/>
        </w:rPr>
        <w:t> </w:t>
      </w:r>
      <w:r>
        <w:rPr>
          <w:w w:val="110"/>
        </w:rPr>
        <w:t>depending</w:t>
      </w:r>
      <w:r>
        <w:rPr>
          <w:spacing w:val="-11"/>
          <w:w w:val="110"/>
        </w:rPr>
        <w:t> </w:t>
      </w:r>
      <w:r>
        <w:rPr>
          <w:w w:val="110"/>
        </w:rPr>
        <w:t>on</w:t>
      </w:r>
      <w:r>
        <w:rPr>
          <w:spacing w:val="-11"/>
          <w:w w:val="110"/>
        </w:rPr>
        <w:t> </w:t>
      </w:r>
      <w:r>
        <w:rPr>
          <w:w w:val="110"/>
        </w:rPr>
        <w:t>the features of the individual datasets.</w:t>
      </w:r>
    </w:p>
    <w:p>
      <w:pPr>
        <w:pStyle w:val="BodyText"/>
        <w:spacing w:line="273" w:lineRule="auto"/>
        <w:ind w:right="149" w:firstLine="239"/>
        <w:jc w:val="both"/>
      </w:pPr>
      <w:r>
        <w:rPr>
          <w:w w:val="110"/>
        </w:rPr>
        <w:t>An architecture</w:t>
      </w:r>
      <w:r>
        <w:rPr>
          <w:w w:val="110"/>
        </w:rPr>
        <w:t> reflecting</w:t>
      </w:r>
      <w:r>
        <w:rPr>
          <w:w w:val="110"/>
        </w:rPr>
        <w:t> the</w:t>
      </w:r>
      <w:r>
        <w:rPr>
          <w:w w:val="110"/>
        </w:rPr>
        <w:t> application</w:t>
      </w:r>
      <w:r>
        <w:rPr>
          <w:w w:val="110"/>
        </w:rPr>
        <w:t> of</w:t>
      </w:r>
      <w:r>
        <w:rPr>
          <w:w w:val="110"/>
        </w:rPr>
        <w:t> the DDoS</w:t>
      </w:r>
      <w:r>
        <w:rPr>
          <w:w w:val="110"/>
        </w:rPr>
        <w:t> </w:t>
      </w:r>
      <w:r>
        <w:rPr>
          <w:w w:val="110"/>
        </w:rPr>
        <w:t>detection system</w:t>
      </w:r>
      <w:r>
        <w:rPr>
          <w:spacing w:val="-6"/>
          <w:w w:val="110"/>
        </w:rPr>
        <w:t> </w:t>
      </w:r>
      <w:r>
        <w:rPr>
          <w:w w:val="110"/>
        </w:rPr>
        <w:t>in</w:t>
      </w:r>
      <w:r>
        <w:rPr>
          <w:spacing w:val="-6"/>
          <w:w w:val="110"/>
        </w:rPr>
        <w:t> </w:t>
      </w:r>
      <w:r>
        <w:rPr>
          <w:w w:val="110"/>
        </w:rPr>
        <w:t>a</w:t>
      </w:r>
      <w:r>
        <w:rPr>
          <w:spacing w:val="-7"/>
          <w:w w:val="110"/>
        </w:rPr>
        <w:t> </w:t>
      </w:r>
      <w:r>
        <w:rPr>
          <w:w w:val="110"/>
        </w:rPr>
        <w:t>cloud</w:t>
      </w:r>
      <w:r>
        <w:rPr>
          <w:spacing w:val="-6"/>
          <w:w w:val="110"/>
        </w:rPr>
        <w:t> </w:t>
      </w:r>
      <w:r>
        <w:rPr>
          <w:w w:val="110"/>
        </w:rPr>
        <w:t>environment</w:t>
      </w:r>
      <w:r>
        <w:rPr>
          <w:spacing w:val="-7"/>
          <w:w w:val="110"/>
        </w:rPr>
        <w:t> </w:t>
      </w:r>
      <w:r>
        <w:rPr>
          <w:w w:val="110"/>
        </w:rPr>
        <w:t>was</w:t>
      </w:r>
      <w:r>
        <w:rPr>
          <w:spacing w:val="-5"/>
          <w:w w:val="110"/>
        </w:rPr>
        <w:t> </w:t>
      </w:r>
      <w:r>
        <w:rPr>
          <w:w w:val="110"/>
        </w:rPr>
        <w:t>constructed.</w:t>
      </w:r>
      <w:r>
        <w:rPr>
          <w:spacing w:val="-6"/>
          <w:w w:val="110"/>
        </w:rPr>
        <w:t> </w:t>
      </w:r>
      <w:r>
        <w:rPr>
          <w:w w:val="110"/>
        </w:rPr>
        <w:t>In</w:t>
      </w:r>
      <w:r>
        <w:rPr>
          <w:spacing w:val="-6"/>
          <w:w w:val="110"/>
        </w:rPr>
        <w:t> </w:t>
      </w:r>
      <w:r>
        <w:rPr>
          <w:w w:val="110"/>
        </w:rPr>
        <w:t>this</w:t>
      </w:r>
      <w:r>
        <w:rPr>
          <w:spacing w:val="-6"/>
          <w:w w:val="110"/>
        </w:rPr>
        <w:t> </w:t>
      </w:r>
      <w:r>
        <w:rPr>
          <w:w w:val="110"/>
        </w:rPr>
        <w:t>architecture,</w:t>
      </w:r>
      <w:r>
        <w:rPr>
          <w:spacing w:val="-6"/>
          <w:w w:val="110"/>
        </w:rPr>
        <w:t> </w:t>
      </w:r>
      <w:r>
        <w:rPr>
          <w:w w:val="110"/>
        </w:rPr>
        <w:t>the DDoS attack detection system is installed on each processing server of the cloud and it monitors the network traffic coming from the virtual network, internal network, and external network related to the appro- priate virtual machine.</w:t>
      </w:r>
    </w:p>
    <w:p>
      <w:pPr>
        <w:pStyle w:val="BodyText"/>
        <w:spacing w:before="41"/>
        <w:ind w:left="0"/>
      </w:pPr>
    </w:p>
    <w:p>
      <w:pPr>
        <w:pStyle w:val="Heading1"/>
        <w:ind w:firstLine="0"/>
        <w:jc w:val="both"/>
      </w:pPr>
      <w:bookmarkStart w:name="Funding details" w:id="36"/>
      <w:bookmarkEnd w:id="36"/>
      <w:r>
        <w:rPr>
          <w:b w:val="0"/>
        </w:rPr>
      </w:r>
      <w:r>
        <w:rPr>
          <w:w w:val="110"/>
        </w:rPr>
        <w:t>Funding</w:t>
      </w:r>
      <w:r>
        <w:rPr>
          <w:spacing w:val="-3"/>
          <w:w w:val="110"/>
        </w:rPr>
        <w:t> </w:t>
      </w:r>
      <w:r>
        <w:rPr>
          <w:spacing w:val="-2"/>
          <w:w w:val="110"/>
        </w:rPr>
        <w:t>details</w:t>
      </w:r>
    </w:p>
    <w:p>
      <w:pPr>
        <w:pStyle w:val="BodyText"/>
        <w:spacing w:before="57"/>
        <w:ind w:left="0"/>
        <w:rPr>
          <w:b/>
        </w:rPr>
      </w:pPr>
    </w:p>
    <w:p>
      <w:pPr>
        <w:pStyle w:val="BodyText"/>
        <w:spacing w:line="228" w:lineRule="auto" w:before="1"/>
        <w:ind w:right="150" w:firstLine="239"/>
        <w:jc w:val="both"/>
      </w:pPr>
      <w:r>
        <w:rPr>
          <w:w w:val="105"/>
        </w:rPr>
        <w:t>This</w:t>
      </w:r>
      <w:r>
        <w:rPr>
          <w:w w:val="105"/>
        </w:rPr>
        <w:t> work</w:t>
      </w:r>
      <w:r>
        <w:rPr>
          <w:w w:val="105"/>
        </w:rPr>
        <w:t> was</w:t>
      </w:r>
      <w:r>
        <w:rPr>
          <w:w w:val="105"/>
        </w:rPr>
        <w:t> supported</w:t>
      </w:r>
      <w:r>
        <w:rPr>
          <w:w w:val="105"/>
        </w:rPr>
        <w:t> by</w:t>
      </w:r>
      <w:r>
        <w:rPr>
          <w:w w:val="105"/>
        </w:rPr>
        <w:t> the</w:t>
      </w:r>
      <w:r>
        <w:rPr>
          <w:w w:val="105"/>
        </w:rPr>
        <w:t> Science</w:t>
      </w:r>
      <w:r>
        <w:rPr>
          <w:w w:val="105"/>
        </w:rPr>
        <w:t> Development</w:t>
      </w:r>
      <w:r>
        <w:rPr>
          <w:w w:val="105"/>
        </w:rPr>
        <w:t> </w:t>
      </w:r>
      <w:r>
        <w:rPr>
          <w:w w:val="105"/>
        </w:rPr>
        <w:t>Foundation under the President of the Republic of Azerbaijan </w:t>
      </w:r>
      <w:r>
        <w:rPr>
          <w:rFonts w:ascii="STIX" w:hAnsi="STIX"/>
          <w:w w:val="105"/>
        </w:rPr>
        <w:t>– </w:t>
      </w:r>
      <w:r>
        <w:rPr>
          <w:w w:val="105"/>
        </w:rPr>
        <w:t>Grant No. EIF-BGM- </w:t>
      </w:r>
      <w:r>
        <w:rPr>
          <w:spacing w:val="-2"/>
          <w:w w:val="105"/>
        </w:rPr>
        <w:t>4-RFTF-1/2017</w:t>
      </w:r>
      <w:r>
        <w:rPr>
          <w:rFonts w:ascii="STIX" w:hAnsi="STIX"/>
          <w:spacing w:val="-2"/>
          <w:w w:val="105"/>
        </w:rPr>
        <w:t>–</w:t>
      </w:r>
      <w:r>
        <w:rPr>
          <w:spacing w:val="-2"/>
          <w:w w:val="105"/>
        </w:rPr>
        <w:t>21/08/1.</w:t>
      </w:r>
    </w:p>
    <w:p>
      <w:pPr>
        <w:pStyle w:val="BodyText"/>
        <w:spacing w:before="32"/>
        <w:ind w:left="0"/>
      </w:pPr>
    </w:p>
    <w:p>
      <w:pPr>
        <w:pStyle w:val="Heading1"/>
        <w:ind w:firstLine="0"/>
        <w:jc w:val="both"/>
      </w:pPr>
      <w:bookmarkStart w:name="Credit author statement" w:id="37"/>
      <w:bookmarkEnd w:id="37"/>
      <w:r>
        <w:rPr>
          <w:b w:val="0"/>
        </w:rPr>
      </w:r>
      <w:r>
        <w:rPr>
          <w:w w:val="110"/>
        </w:rPr>
        <w:t>Credit</w:t>
      </w:r>
      <w:r>
        <w:rPr>
          <w:spacing w:val="-7"/>
          <w:w w:val="110"/>
        </w:rPr>
        <w:t> </w:t>
      </w:r>
      <w:r>
        <w:rPr>
          <w:w w:val="110"/>
        </w:rPr>
        <w:t>author</w:t>
      </w:r>
      <w:r>
        <w:rPr>
          <w:spacing w:val="-8"/>
          <w:w w:val="110"/>
        </w:rPr>
        <w:t> </w:t>
      </w:r>
      <w:r>
        <w:rPr>
          <w:spacing w:val="-2"/>
          <w:w w:val="110"/>
        </w:rPr>
        <w:t>statement</w:t>
      </w:r>
    </w:p>
    <w:p>
      <w:pPr>
        <w:pStyle w:val="BodyText"/>
        <w:spacing w:before="50"/>
        <w:ind w:left="0"/>
        <w:rPr>
          <w:b/>
        </w:rPr>
      </w:pPr>
    </w:p>
    <w:p>
      <w:pPr>
        <w:pStyle w:val="BodyText"/>
        <w:ind w:left="370"/>
      </w:pPr>
      <w:r>
        <w:rPr>
          <w:w w:val="110"/>
        </w:rPr>
        <w:t>Fargana</w:t>
      </w:r>
      <w:r>
        <w:rPr>
          <w:spacing w:val="9"/>
          <w:w w:val="110"/>
        </w:rPr>
        <w:t> </w:t>
      </w:r>
      <w:r>
        <w:rPr>
          <w:w w:val="110"/>
        </w:rPr>
        <w:t>J.</w:t>
      </w:r>
      <w:r>
        <w:rPr>
          <w:spacing w:val="7"/>
          <w:w w:val="110"/>
        </w:rPr>
        <w:t> </w:t>
      </w:r>
      <w:r>
        <w:rPr>
          <w:w w:val="110"/>
        </w:rPr>
        <w:t>Abdullayeva:</w:t>
      </w:r>
      <w:r>
        <w:rPr>
          <w:spacing w:val="8"/>
          <w:w w:val="110"/>
        </w:rPr>
        <w:t> </w:t>
      </w:r>
      <w:r>
        <w:rPr>
          <w:w w:val="110"/>
        </w:rPr>
        <w:t>Idea</w:t>
      </w:r>
      <w:r>
        <w:rPr>
          <w:spacing w:val="10"/>
          <w:w w:val="110"/>
        </w:rPr>
        <w:t> </w:t>
      </w:r>
      <w:r>
        <w:rPr>
          <w:w w:val="110"/>
        </w:rPr>
        <w:t>generation,</w:t>
      </w:r>
      <w:r>
        <w:rPr>
          <w:spacing w:val="8"/>
          <w:w w:val="110"/>
        </w:rPr>
        <w:t> </w:t>
      </w:r>
      <w:r>
        <w:rPr>
          <w:w w:val="110"/>
        </w:rPr>
        <w:t>review,</w:t>
      </w:r>
      <w:r>
        <w:rPr>
          <w:spacing w:val="9"/>
          <w:w w:val="110"/>
        </w:rPr>
        <w:t> </w:t>
      </w:r>
      <w:r>
        <w:rPr>
          <w:w w:val="110"/>
        </w:rPr>
        <w:t>editing,</w:t>
      </w:r>
      <w:r>
        <w:rPr>
          <w:spacing w:val="8"/>
          <w:w w:val="110"/>
        </w:rPr>
        <w:t> </w:t>
      </w:r>
      <w:r>
        <w:rPr>
          <w:w w:val="110"/>
        </w:rPr>
        <w:t>read</w:t>
      </w:r>
      <w:r>
        <w:rPr>
          <w:spacing w:val="9"/>
          <w:w w:val="110"/>
        </w:rPr>
        <w:t> </w:t>
      </w:r>
      <w:r>
        <w:rPr>
          <w:spacing w:val="-5"/>
          <w:w w:val="110"/>
        </w:rPr>
        <w:t>and</w:t>
      </w:r>
    </w:p>
    <w:p>
      <w:pPr>
        <w:spacing w:after="0"/>
        <w:sectPr>
          <w:type w:val="continuous"/>
          <w:pgSz w:w="11910" w:h="15880"/>
          <w:pgMar w:header="655" w:footer="544" w:top="620" w:bottom="280" w:left="620" w:right="600"/>
          <w:cols w:num="2" w:equalWidth="0">
            <w:col w:w="5194" w:space="186"/>
            <w:col w:w="5310"/>
          </w:cols>
        </w:sectPr>
      </w:pPr>
    </w:p>
    <w:p>
      <w:pPr>
        <w:pStyle w:val="BodyText"/>
        <w:spacing w:before="127"/>
        <w:ind w:left="0"/>
        <w:rPr>
          <w:sz w:val="14"/>
        </w:rPr>
      </w:pPr>
    </w:p>
    <w:p>
      <w:pPr>
        <w:spacing w:before="1"/>
        <w:ind w:left="131" w:right="0" w:firstLine="0"/>
        <w:jc w:val="left"/>
        <w:rPr>
          <w:b/>
          <w:sz w:val="14"/>
        </w:rPr>
      </w:pPr>
      <w:bookmarkStart w:name="_bookmark24" w:id="38"/>
      <w:bookmarkEnd w:id="38"/>
      <w:r>
        <w:rPr/>
      </w:r>
      <w:r>
        <w:rPr>
          <w:b/>
          <w:w w:val="110"/>
          <w:sz w:val="14"/>
        </w:rPr>
        <w:t>Table</w:t>
      </w:r>
      <w:r>
        <w:rPr>
          <w:b/>
          <w:spacing w:val="1"/>
          <w:w w:val="110"/>
          <w:sz w:val="14"/>
        </w:rPr>
        <w:t> </w:t>
      </w:r>
      <w:r>
        <w:rPr>
          <w:b/>
          <w:spacing w:val="-10"/>
          <w:w w:val="110"/>
          <w:sz w:val="14"/>
        </w:rPr>
        <w:t>8</w:t>
      </w:r>
    </w:p>
    <w:p>
      <w:pPr>
        <w:spacing w:before="30" w:after="55"/>
        <w:ind w:left="131" w:right="0" w:firstLine="0"/>
        <w:jc w:val="left"/>
        <w:rPr>
          <w:sz w:val="14"/>
        </w:rPr>
      </w:pPr>
      <w:r>
        <w:rPr>
          <w:w w:val="110"/>
          <w:sz w:val="14"/>
        </w:rPr>
        <w:t>Related</w:t>
      </w:r>
      <w:r>
        <w:rPr>
          <w:spacing w:val="9"/>
          <w:w w:val="110"/>
          <w:sz w:val="14"/>
        </w:rPr>
        <w:t> </w:t>
      </w:r>
      <w:r>
        <w:rPr>
          <w:w w:val="110"/>
          <w:sz w:val="14"/>
        </w:rPr>
        <w:t>work</w:t>
      </w:r>
      <w:r>
        <w:rPr>
          <w:spacing w:val="10"/>
          <w:w w:val="110"/>
          <w:sz w:val="14"/>
        </w:rPr>
        <w:t> </w:t>
      </w:r>
      <w:r>
        <w:rPr>
          <w:spacing w:val="-2"/>
          <w:w w:val="110"/>
          <w:sz w:val="14"/>
        </w:rPr>
        <w:t>results.</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04"/>
        <w:gridCol w:w="2481"/>
        <w:gridCol w:w="1743"/>
        <w:gridCol w:w="1274"/>
        <w:gridCol w:w="1271"/>
        <w:gridCol w:w="1150"/>
        <w:gridCol w:w="1079"/>
      </w:tblGrid>
      <w:tr>
        <w:trPr>
          <w:trHeight w:val="253" w:hRule="atLeast"/>
        </w:trPr>
        <w:tc>
          <w:tcPr>
            <w:tcW w:w="1404" w:type="dxa"/>
            <w:tcBorders>
              <w:top w:val="single" w:sz="4" w:space="0" w:color="000000"/>
              <w:bottom w:val="single" w:sz="4" w:space="0" w:color="000000"/>
            </w:tcBorders>
          </w:tcPr>
          <w:p>
            <w:pPr>
              <w:pStyle w:val="TableParagraph"/>
              <w:spacing w:before="61"/>
              <w:ind w:left="119"/>
              <w:rPr>
                <w:sz w:val="12"/>
              </w:rPr>
            </w:pPr>
            <w:r>
              <w:rPr>
                <w:spacing w:val="-2"/>
                <w:w w:val="115"/>
                <w:sz w:val="12"/>
              </w:rPr>
              <w:t>Reference</w:t>
            </w:r>
          </w:p>
        </w:tc>
        <w:tc>
          <w:tcPr>
            <w:tcW w:w="2481" w:type="dxa"/>
            <w:tcBorders>
              <w:top w:val="single" w:sz="4" w:space="0" w:color="000000"/>
              <w:bottom w:val="single" w:sz="4" w:space="0" w:color="000000"/>
            </w:tcBorders>
          </w:tcPr>
          <w:p>
            <w:pPr>
              <w:pStyle w:val="TableParagraph"/>
              <w:spacing w:before="61"/>
              <w:ind w:left="377"/>
              <w:rPr>
                <w:sz w:val="12"/>
              </w:rPr>
            </w:pPr>
            <w:r>
              <w:rPr>
                <w:spacing w:val="-2"/>
                <w:w w:val="115"/>
                <w:sz w:val="12"/>
              </w:rPr>
              <w:t>Methods</w:t>
            </w:r>
          </w:p>
        </w:tc>
        <w:tc>
          <w:tcPr>
            <w:tcW w:w="1743" w:type="dxa"/>
            <w:tcBorders>
              <w:top w:val="single" w:sz="4" w:space="0" w:color="000000"/>
              <w:bottom w:val="single" w:sz="4" w:space="0" w:color="000000"/>
            </w:tcBorders>
          </w:tcPr>
          <w:p>
            <w:pPr>
              <w:pStyle w:val="TableParagraph"/>
              <w:spacing w:before="61"/>
              <w:ind w:left="377"/>
              <w:rPr>
                <w:sz w:val="12"/>
              </w:rPr>
            </w:pPr>
            <w:r>
              <w:rPr>
                <w:spacing w:val="-2"/>
                <w:w w:val="115"/>
                <w:sz w:val="12"/>
              </w:rPr>
              <w:t>Datasets</w:t>
            </w:r>
          </w:p>
        </w:tc>
        <w:tc>
          <w:tcPr>
            <w:tcW w:w="1274" w:type="dxa"/>
            <w:tcBorders>
              <w:top w:val="single" w:sz="4" w:space="0" w:color="000000"/>
              <w:bottom w:val="single" w:sz="4" w:space="0" w:color="000000"/>
            </w:tcBorders>
          </w:tcPr>
          <w:p>
            <w:pPr>
              <w:pStyle w:val="TableParagraph"/>
              <w:spacing w:before="61"/>
              <w:ind w:left="377"/>
              <w:rPr>
                <w:sz w:val="12"/>
              </w:rPr>
            </w:pPr>
            <w:r>
              <w:rPr>
                <w:spacing w:val="-2"/>
                <w:w w:val="110"/>
                <w:sz w:val="12"/>
              </w:rPr>
              <w:t>Accuracy</w:t>
            </w:r>
          </w:p>
        </w:tc>
        <w:tc>
          <w:tcPr>
            <w:tcW w:w="1271" w:type="dxa"/>
            <w:tcBorders>
              <w:top w:val="single" w:sz="4" w:space="0" w:color="000000"/>
              <w:bottom w:val="single" w:sz="4" w:space="0" w:color="000000"/>
            </w:tcBorders>
          </w:tcPr>
          <w:p>
            <w:pPr>
              <w:pStyle w:val="TableParagraph"/>
              <w:spacing w:before="61"/>
              <w:ind w:left="377"/>
              <w:rPr>
                <w:sz w:val="12"/>
              </w:rPr>
            </w:pPr>
            <w:r>
              <w:rPr>
                <w:spacing w:val="-2"/>
                <w:w w:val="115"/>
                <w:sz w:val="12"/>
              </w:rPr>
              <w:t>Precision</w:t>
            </w:r>
          </w:p>
        </w:tc>
        <w:tc>
          <w:tcPr>
            <w:tcW w:w="1150" w:type="dxa"/>
            <w:tcBorders>
              <w:top w:val="single" w:sz="4" w:space="0" w:color="000000"/>
              <w:bottom w:val="single" w:sz="4" w:space="0" w:color="000000"/>
            </w:tcBorders>
          </w:tcPr>
          <w:p>
            <w:pPr>
              <w:pStyle w:val="TableParagraph"/>
              <w:spacing w:before="61"/>
              <w:ind w:left="377"/>
              <w:rPr>
                <w:sz w:val="12"/>
              </w:rPr>
            </w:pPr>
            <w:r>
              <w:rPr>
                <w:spacing w:val="-2"/>
                <w:w w:val="110"/>
                <w:sz w:val="12"/>
              </w:rPr>
              <w:t>Recall</w:t>
            </w:r>
          </w:p>
        </w:tc>
        <w:tc>
          <w:tcPr>
            <w:tcW w:w="1079" w:type="dxa"/>
            <w:tcBorders>
              <w:top w:val="single" w:sz="4" w:space="0" w:color="000000"/>
              <w:bottom w:val="single" w:sz="4" w:space="0" w:color="000000"/>
            </w:tcBorders>
          </w:tcPr>
          <w:p>
            <w:pPr>
              <w:pStyle w:val="TableParagraph"/>
              <w:spacing w:before="61"/>
              <w:ind w:left="376"/>
              <w:rPr>
                <w:sz w:val="12"/>
              </w:rPr>
            </w:pPr>
            <w:r>
              <w:rPr>
                <w:sz w:val="12"/>
              </w:rPr>
              <w:t>F-</w:t>
            </w:r>
            <w:r>
              <w:rPr>
                <w:spacing w:val="-2"/>
                <w:w w:val="115"/>
                <w:sz w:val="12"/>
              </w:rPr>
              <w:t>measure</w:t>
            </w:r>
          </w:p>
        </w:tc>
      </w:tr>
      <w:tr>
        <w:trPr>
          <w:trHeight w:val="217" w:hRule="atLeast"/>
        </w:trPr>
        <w:tc>
          <w:tcPr>
            <w:tcW w:w="1404" w:type="dxa"/>
            <w:tcBorders>
              <w:top w:val="single" w:sz="4" w:space="0" w:color="000000"/>
            </w:tcBorders>
          </w:tcPr>
          <w:p>
            <w:pPr>
              <w:pStyle w:val="TableParagraph"/>
              <w:spacing w:line="136" w:lineRule="exact" w:before="61"/>
              <w:ind w:left="119"/>
              <w:rPr>
                <w:sz w:val="12"/>
              </w:rPr>
            </w:pPr>
            <w:r>
              <w:rPr>
                <w:spacing w:val="-4"/>
                <w:w w:val="125"/>
                <w:sz w:val="12"/>
              </w:rPr>
              <w:t>[</w:t>
            </w:r>
            <w:hyperlink w:history="true" w:anchor="_bookmark56">
              <w:r>
                <w:rPr>
                  <w:color w:val="2196D1"/>
                  <w:spacing w:val="-4"/>
                  <w:w w:val="125"/>
                  <w:sz w:val="12"/>
                </w:rPr>
                <w:t>32</w:t>
              </w:r>
            </w:hyperlink>
            <w:r>
              <w:rPr>
                <w:spacing w:val="-4"/>
                <w:w w:val="125"/>
                <w:sz w:val="12"/>
              </w:rPr>
              <w:t>]</w:t>
            </w:r>
          </w:p>
        </w:tc>
        <w:tc>
          <w:tcPr>
            <w:tcW w:w="2481" w:type="dxa"/>
            <w:tcBorders>
              <w:top w:val="single" w:sz="4" w:space="0" w:color="000000"/>
            </w:tcBorders>
          </w:tcPr>
          <w:p>
            <w:pPr>
              <w:pStyle w:val="TableParagraph"/>
              <w:spacing w:line="136" w:lineRule="exact" w:before="61"/>
              <w:ind w:left="377"/>
              <w:rPr>
                <w:sz w:val="12"/>
              </w:rPr>
            </w:pPr>
            <w:r>
              <w:rPr>
                <w:sz w:val="12"/>
              </w:rPr>
              <w:t>SaE-</w:t>
            </w:r>
            <w:r>
              <w:rPr>
                <w:spacing w:val="-5"/>
                <w:sz w:val="12"/>
              </w:rPr>
              <w:t>ELM</w:t>
            </w:r>
          </w:p>
        </w:tc>
        <w:tc>
          <w:tcPr>
            <w:tcW w:w="1743" w:type="dxa"/>
            <w:tcBorders>
              <w:top w:val="single" w:sz="4" w:space="0" w:color="000000"/>
            </w:tcBorders>
          </w:tcPr>
          <w:p>
            <w:pPr>
              <w:pStyle w:val="TableParagraph"/>
              <w:spacing w:line="136" w:lineRule="exact" w:before="61"/>
              <w:ind w:left="377"/>
              <w:rPr>
                <w:sz w:val="12"/>
              </w:rPr>
            </w:pPr>
            <w:r>
              <w:rPr>
                <w:spacing w:val="-2"/>
                <w:sz w:val="12"/>
              </w:rPr>
              <w:t>NSL-</w:t>
            </w:r>
            <w:r>
              <w:rPr>
                <w:spacing w:val="-5"/>
                <w:sz w:val="12"/>
              </w:rPr>
              <w:t>KDD</w:t>
            </w:r>
          </w:p>
        </w:tc>
        <w:tc>
          <w:tcPr>
            <w:tcW w:w="1274" w:type="dxa"/>
            <w:tcBorders>
              <w:top w:val="single" w:sz="4" w:space="0" w:color="000000"/>
            </w:tcBorders>
          </w:tcPr>
          <w:p>
            <w:pPr>
              <w:pStyle w:val="TableParagraph"/>
              <w:spacing w:line="136" w:lineRule="exact" w:before="61"/>
              <w:ind w:left="377"/>
              <w:rPr>
                <w:sz w:val="12"/>
              </w:rPr>
            </w:pPr>
            <w:r>
              <w:rPr>
                <w:spacing w:val="-2"/>
                <w:w w:val="120"/>
                <w:sz w:val="12"/>
              </w:rPr>
              <w:t>0.8600</w:t>
            </w:r>
          </w:p>
        </w:tc>
        <w:tc>
          <w:tcPr>
            <w:tcW w:w="1271" w:type="dxa"/>
            <w:tcBorders>
              <w:top w:val="single" w:sz="4" w:space="0" w:color="000000"/>
            </w:tcBorders>
          </w:tcPr>
          <w:p>
            <w:pPr>
              <w:pStyle w:val="TableParagraph"/>
              <w:spacing w:line="136" w:lineRule="exact" w:before="61"/>
              <w:ind w:left="377"/>
              <w:rPr>
                <w:sz w:val="12"/>
              </w:rPr>
            </w:pPr>
            <w:r>
              <w:rPr>
                <w:spacing w:val="-2"/>
                <w:w w:val="120"/>
                <w:sz w:val="12"/>
              </w:rPr>
              <w:t>0.9500</w:t>
            </w:r>
          </w:p>
        </w:tc>
        <w:tc>
          <w:tcPr>
            <w:tcW w:w="1150" w:type="dxa"/>
            <w:tcBorders>
              <w:top w:val="single" w:sz="4" w:space="0" w:color="000000"/>
            </w:tcBorders>
          </w:tcPr>
          <w:p>
            <w:pPr>
              <w:pStyle w:val="TableParagraph"/>
              <w:spacing w:line="147" w:lineRule="exact" w:before="51"/>
              <w:ind w:left="377"/>
              <w:rPr>
                <w:rFonts w:ascii="STIX" w:hAnsi="STIX"/>
                <w:sz w:val="12"/>
              </w:rPr>
            </w:pPr>
            <w:r>
              <w:rPr>
                <w:rFonts w:ascii="STIX" w:hAnsi="STIX"/>
                <w:spacing w:val="-10"/>
                <w:w w:val="105"/>
                <w:sz w:val="12"/>
              </w:rPr>
              <w:t>–</w:t>
            </w:r>
          </w:p>
        </w:tc>
        <w:tc>
          <w:tcPr>
            <w:tcW w:w="1079" w:type="dxa"/>
            <w:tcBorders>
              <w:top w:val="single" w:sz="4" w:space="0" w:color="000000"/>
            </w:tcBorders>
          </w:tcPr>
          <w:p>
            <w:pPr>
              <w:pStyle w:val="TableParagraph"/>
              <w:spacing w:line="136" w:lineRule="exact" w:before="61"/>
              <w:ind w:left="376"/>
              <w:rPr>
                <w:sz w:val="12"/>
              </w:rPr>
            </w:pPr>
            <w:r>
              <w:rPr>
                <w:spacing w:val="-2"/>
                <w:w w:val="120"/>
                <w:sz w:val="12"/>
              </w:rPr>
              <w:t>0.8600</w:t>
            </w:r>
          </w:p>
        </w:tc>
      </w:tr>
      <w:tr>
        <w:trPr>
          <w:trHeight w:val="172" w:hRule="atLeast"/>
        </w:trPr>
        <w:tc>
          <w:tcPr>
            <w:tcW w:w="1404" w:type="dxa"/>
          </w:tcPr>
          <w:p>
            <w:pPr>
              <w:pStyle w:val="TableParagraph"/>
              <w:spacing w:line="137" w:lineRule="exact"/>
              <w:ind w:left="119"/>
              <w:rPr>
                <w:sz w:val="12"/>
              </w:rPr>
            </w:pPr>
            <w:r>
              <w:rPr>
                <w:spacing w:val="-4"/>
                <w:w w:val="125"/>
                <w:sz w:val="12"/>
              </w:rPr>
              <w:t>[</w:t>
            </w:r>
            <w:hyperlink w:history="true" w:anchor="_bookmark57">
              <w:r>
                <w:rPr>
                  <w:color w:val="2196D1"/>
                  <w:spacing w:val="-4"/>
                  <w:w w:val="125"/>
                  <w:sz w:val="12"/>
                </w:rPr>
                <w:t>33</w:t>
              </w:r>
            </w:hyperlink>
            <w:r>
              <w:rPr>
                <w:spacing w:val="-4"/>
                <w:w w:val="125"/>
                <w:sz w:val="12"/>
              </w:rPr>
              <w:t>]</w:t>
            </w:r>
          </w:p>
        </w:tc>
        <w:tc>
          <w:tcPr>
            <w:tcW w:w="2481" w:type="dxa"/>
          </w:tcPr>
          <w:p>
            <w:pPr>
              <w:pStyle w:val="TableParagraph"/>
              <w:spacing w:line="153" w:lineRule="exact" w:before="0"/>
              <w:ind w:left="377"/>
              <w:rPr>
                <w:sz w:val="12"/>
              </w:rPr>
            </w:pPr>
            <w:r>
              <w:rPr>
                <w:w w:val="105"/>
                <w:sz w:val="12"/>
              </w:rPr>
              <w:t>OCSA </w:t>
            </w:r>
            <w:r>
              <w:rPr>
                <w:rFonts w:ascii="Latin Modern Math"/>
                <w:w w:val="105"/>
                <w:sz w:val="12"/>
              </w:rPr>
              <w:t>+</w:t>
            </w:r>
            <w:r>
              <w:rPr>
                <w:rFonts w:ascii="Latin Modern Math"/>
                <w:spacing w:val="-11"/>
                <w:w w:val="105"/>
                <w:sz w:val="12"/>
              </w:rPr>
              <w:t> </w:t>
            </w:r>
            <w:r>
              <w:rPr>
                <w:spacing w:val="-5"/>
                <w:w w:val="105"/>
                <w:sz w:val="12"/>
              </w:rPr>
              <w:t>RNN</w:t>
            </w:r>
          </w:p>
        </w:tc>
        <w:tc>
          <w:tcPr>
            <w:tcW w:w="1743" w:type="dxa"/>
          </w:tcPr>
          <w:p>
            <w:pPr>
              <w:pStyle w:val="TableParagraph"/>
              <w:spacing w:line="137" w:lineRule="exact"/>
              <w:ind w:left="377"/>
              <w:rPr>
                <w:sz w:val="12"/>
              </w:rPr>
            </w:pPr>
            <w:r>
              <w:rPr>
                <w:sz w:val="12"/>
              </w:rPr>
              <w:t>NSL</w:t>
            </w:r>
            <w:r>
              <w:rPr>
                <w:spacing w:val="5"/>
                <w:sz w:val="12"/>
              </w:rPr>
              <w:t> </w:t>
            </w:r>
            <w:r>
              <w:rPr>
                <w:spacing w:val="-5"/>
                <w:sz w:val="12"/>
              </w:rPr>
              <w:t>KDD</w:t>
            </w:r>
          </w:p>
        </w:tc>
        <w:tc>
          <w:tcPr>
            <w:tcW w:w="1274" w:type="dxa"/>
          </w:tcPr>
          <w:p>
            <w:pPr>
              <w:pStyle w:val="TableParagraph"/>
              <w:spacing w:line="137" w:lineRule="exact"/>
              <w:ind w:left="377"/>
              <w:rPr>
                <w:sz w:val="12"/>
              </w:rPr>
            </w:pPr>
            <w:r>
              <w:rPr>
                <w:spacing w:val="-2"/>
                <w:w w:val="120"/>
                <w:sz w:val="12"/>
              </w:rPr>
              <w:t>0.9400</w:t>
            </w:r>
          </w:p>
        </w:tc>
        <w:tc>
          <w:tcPr>
            <w:tcW w:w="1271" w:type="dxa"/>
          </w:tcPr>
          <w:p>
            <w:pPr>
              <w:pStyle w:val="TableParagraph"/>
              <w:spacing w:line="137" w:lineRule="exact"/>
              <w:ind w:left="377"/>
              <w:rPr>
                <w:sz w:val="12"/>
              </w:rPr>
            </w:pPr>
            <w:r>
              <w:rPr>
                <w:spacing w:val="-2"/>
                <w:w w:val="120"/>
                <w:sz w:val="12"/>
              </w:rPr>
              <w:t>0.9800</w:t>
            </w:r>
          </w:p>
        </w:tc>
        <w:tc>
          <w:tcPr>
            <w:tcW w:w="1150" w:type="dxa"/>
          </w:tcPr>
          <w:p>
            <w:pPr>
              <w:pStyle w:val="TableParagraph"/>
              <w:spacing w:line="137" w:lineRule="exact"/>
              <w:ind w:left="377"/>
              <w:rPr>
                <w:sz w:val="12"/>
              </w:rPr>
            </w:pPr>
            <w:r>
              <w:rPr>
                <w:spacing w:val="-2"/>
                <w:w w:val="120"/>
                <w:sz w:val="12"/>
              </w:rPr>
              <w:t>0.9500</w:t>
            </w:r>
          </w:p>
        </w:tc>
        <w:tc>
          <w:tcPr>
            <w:tcW w:w="1079" w:type="dxa"/>
          </w:tcPr>
          <w:p>
            <w:pPr>
              <w:pStyle w:val="TableParagraph"/>
              <w:spacing w:line="137" w:lineRule="exact"/>
              <w:ind w:left="376"/>
              <w:rPr>
                <w:sz w:val="12"/>
              </w:rPr>
            </w:pPr>
            <w:r>
              <w:rPr>
                <w:spacing w:val="-2"/>
                <w:w w:val="120"/>
                <w:sz w:val="12"/>
              </w:rPr>
              <w:t>0.9300</w:t>
            </w:r>
          </w:p>
        </w:tc>
      </w:tr>
      <w:tr>
        <w:trPr>
          <w:trHeight w:val="169" w:hRule="atLeast"/>
        </w:trPr>
        <w:tc>
          <w:tcPr>
            <w:tcW w:w="1404" w:type="dxa"/>
          </w:tcPr>
          <w:p>
            <w:pPr>
              <w:pStyle w:val="TableParagraph"/>
              <w:spacing w:line="136" w:lineRule="exact" w:before="13"/>
              <w:ind w:left="119"/>
              <w:rPr>
                <w:sz w:val="12"/>
              </w:rPr>
            </w:pPr>
            <w:r>
              <w:rPr>
                <w:spacing w:val="-4"/>
                <w:w w:val="125"/>
                <w:sz w:val="12"/>
              </w:rPr>
              <w:t>[</w:t>
            </w:r>
            <w:hyperlink w:history="true" w:anchor="_bookmark60">
              <w:r>
                <w:rPr>
                  <w:color w:val="2196D1"/>
                  <w:spacing w:val="-4"/>
                  <w:w w:val="125"/>
                  <w:sz w:val="12"/>
                </w:rPr>
                <w:t>36</w:t>
              </w:r>
            </w:hyperlink>
            <w:r>
              <w:rPr>
                <w:spacing w:val="-4"/>
                <w:w w:val="125"/>
                <w:sz w:val="12"/>
              </w:rPr>
              <w:t>]</w:t>
            </w:r>
          </w:p>
        </w:tc>
        <w:tc>
          <w:tcPr>
            <w:tcW w:w="2481" w:type="dxa"/>
          </w:tcPr>
          <w:p>
            <w:pPr>
              <w:pStyle w:val="TableParagraph"/>
              <w:spacing w:line="136" w:lineRule="exact" w:before="13"/>
              <w:ind w:left="377"/>
              <w:rPr>
                <w:sz w:val="12"/>
              </w:rPr>
            </w:pPr>
            <w:r>
              <w:rPr>
                <w:w w:val="115"/>
                <w:sz w:val="12"/>
              </w:rPr>
              <w:t>Deep</w:t>
            </w:r>
            <w:r>
              <w:rPr>
                <w:spacing w:val="1"/>
                <w:w w:val="115"/>
                <w:sz w:val="12"/>
              </w:rPr>
              <w:t> </w:t>
            </w:r>
            <w:r>
              <w:rPr>
                <w:w w:val="115"/>
                <w:sz w:val="12"/>
              </w:rPr>
              <w:t>Neural</w:t>
            </w:r>
            <w:r>
              <w:rPr>
                <w:spacing w:val="1"/>
                <w:w w:val="115"/>
                <w:sz w:val="12"/>
              </w:rPr>
              <w:t> </w:t>
            </w:r>
            <w:r>
              <w:rPr>
                <w:spacing w:val="-2"/>
                <w:w w:val="115"/>
                <w:sz w:val="12"/>
              </w:rPr>
              <w:t>Network</w:t>
            </w:r>
          </w:p>
        </w:tc>
        <w:tc>
          <w:tcPr>
            <w:tcW w:w="1743" w:type="dxa"/>
          </w:tcPr>
          <w:p>
            <w:pPr>
              <w:pStyle w:val="TableParagraph"/>
              <w:spacing w:line="136" w:lineRule="exact" w:before="13"/>
              <w:ind w:left="377"/>
              <w:rPr>
                <w:sz w:val="12"/>
              </w:rPr>
            </w:pPr>
            <w:r>
              <w:rPr>
                <w:w w:val="105"/>
                <w:sz w:val="12"/>
              </w:rPr>
              <w:t>CSE-CIC-</w:t>
            </w:r>
            <w:r>
              <w:rPr>
                <w:spacing w:val="-2"/>
                <w:w w:val="105"/>
                <w:sz w:val="12"/>
              </w:rPr>
              <w:t>IDS2018</w:t>
            </w:r>
          </w:p>
        </w:tc>
        <w:tc>
          <w:tcPr>
            <w:tcW w:w="1274" w:type="dxa"/>
          </w:tcPr>
          <w:p>
            <w:pPr>
              <w:pStyle w:val="TableParagraph"/>
              <w:spacing w:line="136" w:lineRule="exact" w:before="13"/>
              <w:ind w:left="377"/>
              <w:rPr>
                <w:sz w:val="12"/>
              </w:rPr>
            </w:pPr>
            <w:r>
              <w:rPr>
                <w:spacing w:val="-2"/>
                <w:w w:val="120"/>
                <w:sz w:val="12"/>
              </w:rPr>
              <w:t>0.7200</w:t>
            </w:r>
          </w:p>
        </w:tc>
        <w:tc>
          <w:tcPr>
            <w:tcW w:w="1271" w:type="dxa"/>
          </w:tcPr>
          <w:p>
            <w:pPr>
              <w:pStyle w:val="TableParagraph"/>
              <w:spacing w:line="136" w:lineRule="exact" w:before="13"/>
              <w:ind w:left="377"/>
              <w:rPr>
                <w:sz w:val="12"/>
              </w:rPr>
            </w:pPr>
            <w:r>
              <w:rPr>
                <w:spacing w:val="-2"/>
                <w:w w:val="120"/>
                <w:sz w:val="12"/>
              </w:rPr>
              <w:t>0.7700</w:t>
            </w:r>
          </w:p>
        </w:tc>
        <w:tc>
          <w:tcPr>
            <w:tcW w:w="1150" w:type="dxa"/>
          </w:tcPr>
          <w:p>
            <w:pPr>
              <w:pStyle w:val="TableParagraph"/>
              <w:spacing w:line="136" w:lineRule="exact" w:before="13"/>
              <w:ind w:left="377"/>
              <w:rPr>
                <w:sz w:val="12"/>
              </w:rPr>
            </w:pPr>
            <w:r>
              <w:rPr>
                <w:spacing w:val="-2"/>
                <w:w w:val="120"/>
                <w:sz w:val="12"/>
              </w:rPr>
              <w:t>0.8600</w:t>
            </w:r>
          </w:p>
        </w:tc>
        <w:tc>
          <w:tcPr>
            <w:tcW w:w="1079" w:type="dxa"/>
          </w:tcPr>
          <w:p>
            <w:pPr>
              <w:pStyle w:val="TableParagraph"/>
              <w:spacing w:line="136" w:lineRule="exact" w:before="13"/>
              <w:ind w:left="376"/>
              <w:rPr>
                <w:sz w:val="12"/>
              </w:rPr>
            </w:pPr>
            <w:r>
              <w:rPr>
                <w:spacing w:val="-2"/>
                <w:w w:val="120"/>
                <w:sz w:val="12"/>
              </w:rPr>
              <w:t>0.8100</w:t>
            </w:r>
          </w:p>
        </w:tc>
      </w:tr>
      <w:tr>
        <w:trPr>
          <w:trHeight w:val="171" w:hRule="atLeast"/>
        </w:trPr>
        <w:tc>
          <w:tcPr>
            <w:tcW w:w="1404" w:type="dxa"/>
          </w:tcPr>
          <w:p>
            <w:pPr>
              <w:pStyle w:val="TableParagraph"/>
              <w:spacing w:line="136" w:lineRule="exact"/>
              <w:ind w:left="119"/>
              <w:rPr>
                <w:sz w:val="12"/>
              </w:rPr>
            </w:pPr>
            <w:r>
              <w:rPr>
                <w:spacing w:val="-4"/>
                <w:w w:val="125"/>
                <w:sz w:val="12"/>
              </w:rPr>
              <w:t>[</w:t>
            </w:r>
            <w:hyperlink w:history="true" w:anchor="_bookmark61">
              <w:r>
                <w:rPr>
                  <w:color w:val="2196D1"/>
                  <w:spacing w:val="-4"/>
                  <w:w w:val="125"/>
                  <w:sz w:val="12"/>
                </w:rPr>
                <w:t>37</w:t>
              </w:r>
            </w:hyperlink>
            <w:r>
              <w:rPr>
                <w:spacing w:val="-4"/>
                <w:w w:val="125"/>
                <w:sz w:val="12"/>
              </w:rPr>
              <w:t>]</w:t>
            </w:r>
          </w:p>
        </w:tc>
        <w:tc>
          <w:tcPr>
            <w:tcW w:w="2481" w:type="dxa"/>
          </w:tcPr>
          <w:p>
            <w:pPr>
              <w:pStyle w:val="TableParagraph"/>
              <w:spacing w:line="136" w:lineRule="exact"/>
              <w:ind w:left="377"/>
              <w:rPr>
                <w:sz w:val="12"/>
              </w:rPr>
            </w:pPr>
            <w:r>
              <w:rPr>
                <w:w w:val="115"/>
                <w:sz w:val="12"/>
              </w:rPr>
              <w:t>Deep</w:t>
            </w:r>
            <w:r>
              <w:rPr>
                <w:spacing w:val="-5"/>
                <w:w w:val="115"/>
                <w:sz w:val="12"/>
              </w:rPr>
              <w:t> </w:t>
            </w:r>
            <w:r>
              <w:rPr>
                <w:spacing w:val="-2"/>
                <w:w w:val="115"/>
                <w:sz w:val="12"/>
              </w:rPr>
              <w:t>autoencoder</w:t>
            </w:r>
          </w:p>
        </w:tc>
        <w:tc>
          <w:tcPr>
            <w:tcW w:w="1743" w:type="dxa"/>
          </w:tcPr>
          <w:p>
            <w:pPr>
              <w:pStyle w:val="TableParagraph"/>
              <w:spacing w:line="136" w:lineRule="exact"/>
              <w:ind w:left="377"/>
              <w:rPr>
                <w:sz w:val="12"/>
              </w:rPr>
            </w:pPr>
            <w:r>
              <w:rPr>
                <w:w w:val="105"/>
                <w:sz w:val="12"/>
              </w:rPr>
              <w:t>CSE-CIC-</w:t>
            </w:r>
            <w:r>
              <w:rPr>
                <w:spacing w:val="-2"/>
                <w:w w:val="105"/>
                <w:sz w:val="12"/>
              </w:rPr>
              <w:t>IDS2018</w:t>
            </w:r>
          </w:p>
        </w:tc>
        <w:tc>
          <w:tcPr>
            <w:tcW w:w="1274" w:type="dxa"/>
          </w:tcPr>
          <w:p>
            <w:pPr>
              <w:pStyle w:val="TableParagraph"/>
              <w:spacing w:line="136" w:lineRule="exact"/>
              <w:ind w:left="377"/>
              <w:rPr>
                <w:sz w:val="12"/>
              </w:rPr>
            </w:pPr>
            <w:r>
              <w:rPr>
                <w:spacing w:val="-2"/>
                <w:w w:val="120"/>
                <w:sz w:val="12"/>
              </w:rPr>
              <w:t>0.9700</w:t>
            </w:r>
          </w:p>
        </w:tc>
        <w:tc>
          <w:tcPr>
            <w:tcW w:w="1271" w:type="dxa"/>
          </w:tcPr>
          <w:p>
            <w:pPr>
              <w:pStyle w:val="TableParagraph"/>
              <w:spacing w:line="147" w:lineRule="exact" w:before="4"/>
              <w:ind w:left="377"/>
              <w:rPr>
                <w:rFonts w:ascii="STIX" w:hAnsi="STIX"/>
                <w:sz w:val="12"/>
              </w:rPr>
            </w:pPr>
            <w:r>
              <w:rPr>
                <w:rFonts w:ascii="STIX" w:hAnsi="STIX"/>
                <w:spacing w:val="-10"/>
                <w:w w:val="105"/>
                <w:sz w:val="12"/>
              </w:rPr>
              <w:t>–</w:t>
            </w:r>
          </w:p>
        </w:tc>
        <w:tc>
          <w:tcPr>
            <w:tcW w:w="1150" w:type="dxa"/>
          </w:tcPr>
          <w:p>
            <w:pPr>
              <w:pStyle w:val="TableParagraph"/>
              <w:spacing w:line="147" w:lineRule="exact" w:before="4"/>
              <w:ind w:left="377"/>
              <w:rPr>
                <w:rFonts w:ascii="STIX" w:hAnsi="STIX"/>
                <w:sz w:val="12"/>
              </w:rPr>
            </w:pPr>
            <w:r>
              <w:rPr>
                <w:rFonts w:ascii="STIX" w:hAnsi="STIX"/>
                <w:spacing w:val="-10"/>
                <w:w w:val="105"/>
                <w:sz w:val="12"/>
              </w:rPr>
              <w:t>–</w:t>
            </w:r>
          </w:p>
        </w:tc>
        <w:tc>
          <w:tcPr>
            <w:tcW w:w="1079" w:type="dxa"/>
          </w:tcPr>
          <w:p>
            <w:pPr>
              <w:pStyle w:val="TableParagraph"/>
              <w:spacing w:line="147" w:lineRule="exact" w:before="4"/>
              <w:ind w:left="376"/>
              <w:rPr>
                <w:rFonts w:ascii="STIX" w:hAnsi="STIX"/>
                <w:sz w:val="12"/>
              </w:rPr>
            </w:pPr>
            <w:r>
              <w:rPr>
                <w:rFonts w:ascii="STIX" w:hAnsi="STIX"/>
                <w:spacing w:val="-10"/>
                <w:w w:val="105"/>
                <w:sz w:val="12"/>
              </w:rPr>
              <w:t>–</w:t>
            </w:r>
          </w:p>
        </w:tc>
      </w:tr>
      <w:tr>
        <w:trPr>
          <w:trHeight w:val="171" w:hRule="atLeast"/>
        </w:trPr>
        <w:tc>
          <w:tcPr>
            <w:tcW w:w="1404" w:type="dxa"/>
          </w:tcPr>
          <w:p>
            <w:pPr>
              <w:pStyle w:val="TableParagraph"/>
              <w:spacing w:before="0"/>
              <w:rPr>
                <w:sz w:val="10"/>
              </w:rPr>
            </w:pPr>
          </w:p>
        </w:tc>
        <w:tc>
          <w:tcPr>
            <w:tcW w:w="2481" w:type="dxa"/>
          </w:tcPr>
          <w:p>
            <w:pPr>
              <w:pStyle w:val="TableParagraph"/>
              <w:spacing w:line="136" w:lineRule="exact"/>
              <w:ind w:left="377"/>
              <w:rPr>
                <w:sz w:val="12"/>
              </w:rPr>
            </w:pPr>
            <w:r>
              <w:rPr>
                <w:w w:val="115"/>
                <w:sz w:val="12"/>
              </w:rPr>
              <w:t>Restricted</w:t>
            </w:r>
            <w:r>
              <w:rPr>
                <w:spacing w:val="3"/>
                <w:w w:val="115"/>
                <w:sz w:val="12"/>
              </w:rPr>
              <w:t> </w:t>
            </w:r>
            <w:r>
              <w:rPr>
                <w:w w:val="115"/>
                <w:sz w:val="12"/>
              </w:rPr>
              <w:t>Boltzmann</w:t>
            </w:r>
            <w:r>
              <w:rPr>
                <w:spacing w:val="3"/>
                <w:w w:val="115"/>
                <w:sz w:val="12"/>
              </w:rPr>
              <w:t> </w:t>
            </w:r>
            <w:r>
              <w:rPr>
                <w:spacing w:val="-2"/>
                <w:w w:val="115"/>
                <w:sz w:val="12"/>
              </w:rPr>
              <w:t>machine</w:t>
            </w:r>
          </w:p>
        </w:tc>
        <w:tc>
          <w:tcPr>
            <w:tcW w:w="1743" w:type="dxa"/>
          </w:tcPr>
          <w:p>
            <w:pPr>
              <w:pStyle w:val="TableParagraph"/>
              <w:spacing w:line="136" w:lineRule="exact"/>
              <w:ind w:left="377"/>
              <w:rPr>
                <w:sz w:val="12"/>
              </w:rPr>
            </w:pPr>
            <w:r>
              <w:rPr>
                <w:w w:val="105"/>
                <w:sz w:val="12"/>
              </w:rPr>
              <w:t>CSE-CIC-</w:t>
            </w:r>
            <w:r>
              <w:rPr>
                <w:spacing w:val="-2"/>
                <w:w w:val="105"/>
                <w:sz w:val="12"/>
              </w:rPr>
              <w:t>IDS2018</w:t>
            </w:r>
          </w:p>
        </w:tc>
        <w:tc>
          <w:tcPr>
            <w:tcW w:w="1274" w:type="dxa"/>
          </w:tcPr>
          <w:p>
            <w:pPr>
              <w:pStyle w:val="TableParagraph"/>
              <w:spacing w:line="136" w:lineRule="exact"/>
              <w:ind w:left="377"/>
              <w:rPr>
                <w:sz w:val="12"/>
              </w:rPr>
            </w:pPr>
            <w:r>
              <w:rPr>
                <w:spacing w:val="-2"/>
                <w:w w:val="120"/>
                <w:sz w:val="12"/>
              </w:rPr>
              <w:t>0.9700</w:t>
            </w:r>
          </w:p>
        </w:tc>
        <w:tc>
          <w:tcPr>
            <w:tcW w:w="1271" w:type="dxa"/>
          </w:tcPr>
          <w:p>
            <w:pPr>
              <w:pStyle w:val="TableParagraph"/>
              <w:spacing w:line="147" w:lineRule="exact" w:before="4"/>
              <w:ind w:left="377"/>
              <w:rPr>
                <w:rFonts w:ascii="STIX" w:hAnsi="STIX"/>
                <w:sz w:val="12"/>
              </w:rPr>
            </w:pPr>
            <w:r>
              <w:rPr>
                <w:rFonts w:ascii="STIX" w:hAnsi="STIX"/>
                <w:spacing w:val="-10"/>
                <w:w w:val="105"/>
                <w:sz w:val="12"/>
              </w:rPr>
              <w:t>–</w:t>
            </w:r>
          </w:p>
        </w:tc>
        <w:tc>
          <w:tcPr>
            <w:tcW w:w="1150" w:type="dxa"/>
          </w:tcPr>
          <w:p>
            <w:pPr>
              <w:pStyle w:val="TableParagraph"/>
              <w:spacing w:line="147" w:lineRule="exact" w:before="4"/>
              <w:ind w:left="377"/>
              <w:rPr>
                <w:rFonts w:ascii="STIX" w:hAnsi="STIX"/>
                <w:sz w:val="12"/>
              </w:rPr>
            </w:pPr>
            <w:r>
              <w:rPr>
                <w:rFonts w:ascii="STIX" w:hAnsi="STIX"/>
                <w:spacing w:val="-10"/>
                <w:w w:val="105"/>
                <w:sz w:val="12"/>
              </w:rPr>
              <w:t>–</w:t>
            </w:r>
          </w:p>
        </w:tc>
        <w:tc>
          <w:tcPr>
            <w:tcW w:w="1079" w:type="dxa"/>
          </w:tcPr>
          <w:p>
            <w:pPr>
              <w:pStyle w:val="TableParagraph"/>
              <w:spacing w:line="147" w:lineRule="exact" w:before="4"/>
              <w:ind w:left="376"/>
              <w:rPr>
                <w:rFonts w:ascii="STIX" w:hAnsi="STIX"/>
                <w:sz w:val="12"/>
              </w:rPr>
            </w:pPr>
            <w:r>
              <w:rPr>
                <w:rFonts w:ascii="STIX" w:hAnsi="STIX"/>
                <w:spacing w:val="-10"/>
                <w:w w:val="105"/>
                <w:sz w:val="12"/>
              </w:rPr>
              <w:t>–</w:t>
            </w:r>
          </w:p>
        </w:tc>
      </w:tr>
      <w:tr>
        <w:trPr>
          <w:trHeight w:val="171" w:hRule="atLeast"/>
        </w:trPr>
        <w:tc>
          <w:tcPr>
            <w:tcW w:w="1404" w:type="dxa"/>
          </w:tcPr>
          <w:p>
            <w:pPr>
              <w:pStyle w:val="TableParagraph"/>
              <w:spacing w:before="0"/>
              <w:rPr>
                <w:sz w:val="10"/>
              </w:rPr>
            </w:pPr>
          </w:p>
        </w:tc>
        <w:tc>
          <w:tcPr>
            <w:tcW w:w="2481" w:type="dxa"/>
          </w:tcPr>
          <w:p>
            <w:pPr>
              <w:pStyle w:val="TableParagraph"/>
              <w:spacing w:line="136" w:lineRule="exact"/>
              <w:ind w:left="377"/>
              <w:rPr>
                <w:sz w:val="12"/>
              </w:rPr>
            </w:pPr>
            <w:r>
              <w:rPr>
                <w:w w:val="115"/>
                <w:sz w:val="12"/>
              </w:rPr>
              <w:t>Deep</w:t>
            </w:r>
            <w:r>
              <w:rPr>
                <w:spacing w:val="-2"/>
                <w:w w:val="115"/>
                <w:sz w:val="12"/>
              </w:rPr>
              <w:t> </w:t>
            </w:r>
            <w:r>
              <w:rPr>
                <w:w w:val="115"/>
                <w:sz w:val="12"/>
              </w:rPr>
              <w:t>belief</w:t>
            </w:r>
            <w:r>
              <w:rPr>
                <w:spacing w:val="-2"/>
                <w:w w:val="115"/>
                <w:sz w:val="12"/>
              </w:rPr>
              <w:t> network</w:t>
            </w:r>
          </w:p>
        </w:tc>
        <w:tc>
          <w:tcPr>
            <w:tcW w:w="1743" w:type="dxa"/>
          </w:tcPr>
          <w:p>
            <w:pPr>
              <w:pStyle w:val="TableParagraph"/>
              <w:spacing w:line="136" w:lineRule="exact"/>
              <w:ind w:left="377"/>
              <w:rPr>
                <w:sz w:val="12"/>
              </w:rPr>
            </w:pPr>
            <w:r>
              <w:rPr>
                <w:w w:val="105"/>
                <w:sz w:val="12"/>
              </w:rPr>
              <w:t>CSE-CIC-</w:t>
            </w:r>
            <w:r>
              <w:rPr>
                <w:spacing w:val="-2"/>
                <w:w w:val="105"/>
                <w:sz w:val="12"/>
              </w:rPr>
              <w:t>IDS2018</w:t>
            </w:r>
          </w:p>
        </w:tc>
        <w:tc>
          <w:tcPr>
            <w:tcW w:w="1274" w:type="dxa"/>
          </w:tcPr>
          <w:p>
            <w:pPr>
              <w:pStyle w:val="TableParagraph"/>
              <w:spacing w:line="136" w:lineRule="exact"/>
              <w:ind w:left="377"/>
              <w:rPr>
                <w:sz w:val="12"/>
              </w:rPr>
            </w:pPr>
            <w:r>
              <w:rPr>
                <w:spacing w:val="-2"/>
                <w:w w:val="120"/>
                <w:sz w:val="12"/>
              </w:rPr>
              <w:t>0.9700</w:t>
            </w:r>
          </w:p>
        </w:tc>
        <w:tc>
          <w:tcPr>
            <w:tcW w:w="1271" w:type="dxa"/>
          </w:tcPr>
          <w:p>
            <w:pPr>
              <w:pStyle w:val="TableParagraph"/>
              <w:spacing w:line="147" w:lineRule="exact" w:before="4"/>
              <w:ind w:left="377"/>
              <w:rPr>
                <w:rFonts w:ascii="STIX" w:hAnsi="STIX"/>
                <w:sz w:val="12"/>
              </w:rPr>
            </w:pPr>
            <w:r>
              <w:rPr>
                <w:rFonts w:ascii="STIX" w:hAnsi="STIX"/>
                <w:spacing w:val="-10"/>
                <w:w w:val="105"/>
                <w:sz w:val="12"/>
              </w:rPr>
              <w:t>–</w:t>
            </w:r>
          </w:p>
        </w:tc>
        <w:tc>
          <w:tcPr>
            <w:tcW w:w="1150" w:type="dxa"/>
          </w:tcPr>
          <w:p>
            <w:pPr>
              <w:pStyle w:val="TableParagraph"/>
              <w:spacing w:line="147" w:lineRule="exact" w:before="4"/>
              <w:ind w:left="377"/>
              <w:rPr>
                <w:rFonts w:ascii="STIX" w:hAnsi="STIX"/>
                <w:sz w:val="12"/>
              </w:rPr>
            </w:pPr>
            <w:r>
              <w:rPr>
                <w:rFonts w:ascii="STIX" w:hAnsi="STIX"/>
                <w:spacing w:val="-10"/>
                <w:w w:val="105"/>
                <w:sz w:val="12"/>
              </w:rPr>
              <w:t>–</w:t>
            </w:r>
          </w:p>
        </w:tc>
        <w:tc>
          <w:tcPr>
            <w:tcW w:w="1079" w:type="dxa"/>
          </w:tcPr>
          <w:p>
            <w:pPr>
              <w:pStyle w:val="TableParagraph"/>
              <w:spacing w:line="147" w:lineRule="exact" w:before="4"/>
              <w:ind w:left="376"/>
              <w:rPr>
                <w:rFonts w:ascii="STIX" w:hAnsi="STIX"/>
                <w:sz w:val="12"/>
              </w:rPr>
            </w:pPr>
            <w:r>
              <w:rPr>
                <w:rFonts w:ascii="STIX" w:hAnsi="STIX"/>
                <w:spacing w:val="-10"/>
                <w:w w:val="105"/>
                <w:sz w:val="12"/>
              </w:rPr>
              <w:t>–</w:t>
            </w:r>
          </w:p>
        </w:tc>
      </w:tr>
      <w:tr>
        <w:trPr>
          <w:trHeight w:val="173" w:hRule="atLeast"/>
        </w:trPr>
        <w:tc>
          <w:tcPr>
            <w:tcW w:w="1404" w:type="dxa"/>
          </w:tcPr>
          <w:p>
            <w:pPr>
              <w:pStyle w:val="TableParagraph"/>
              <w:ind w:left="119"/>
              <w:rPr>
                <w:sz w:val="12"/>
              </w:rPr>
            </w:pPr>
            <w:r>
              <w:rPr>
                <w:w w:val="115"/>
                <w:sz w:val="12"/>
              </w:rPr>
              <w:t>Proposed</w:t>
            </w:r>
            <w:r>
              <w:rPr>
                <w:spacing w:val="7"/>
                <w:w w:val="115"/>
                <w:sz w:val="12"/>
              </w:rPr>
              <w:t> </w:t>
            </w:r>
            <w:r>
              <w:rPr>
                <w:spacing w:val="-2"/>
                <w:w w:val="115"/>
                <w:sz w:val="12"/>
              </w:rPr>
              <w:t>model</w:t>
            </w:r>
          </w:p>
        </w:tc>
        <w:tc>
          <w:tcPr>
            <w:tcW w:w="2481" w:type="dxa"/>
          </w:tcPr>
          <w:p>
            <w:pPr>
              <w:pStyle w:val="TableParagraph"/>
              <w:spacing w:line="153" w:lineRule="exact" w:before="0"/>
              <w:ind w:left="377"/>
              <w:rPr>
                <w:sz w:val="12"/>
              </w:rPr>
            </w:pPr>
            <w:r>
              <w:rPr>
                <w:sz w:val="12"/>
              </w:rPr>
              <w:t>PCA</w:t>
            </w:r>
            <w:r>
              <w:rPr>
                <w:spacing w:val="12"/>
                <w:sz w:val="12"/>
              </w:rPr>
              <w:t> </w:t>
            </w:r>
            <w:r>
              <w:rPr>
                <w:rFonts w:ascii="Latin Modern Math"/>
                <w:sz w:val="12"/>
              </w:rPr>
              <w:t>+</w:t>
            </w:r>
            <w:r>
              <w:rPr>
                <w:rFonts w:ascii="Latin Modern Math"/>
                <w:spacing w:val="4"/>
                <w:sz w:val="12"/>
              </w:rPr>
              <w:t> </w:t>
            </w:r>
            <w:r>
              <w:rPr>
                <w:spacing w:val="-2"/>
                <w:sz w:val="12"/>
              </w:rPr>
              <w:t>DBSCAN</w:t>
            </w:r>
          </w:p>
        </w:tc>
        <w:tc>
          <w:tcPr>
            <w:tcW w:w="1743" w:type="dxa"/>
          </w:tcPr>
          <w:p>
            <w:pPr>
              <w:pStyle w:val="TableParagraph"/>
              <w:ind w:left="377"/>
              <w:rPr>
                <w:sz w:val="12"/>
              </w:rPr>
            </w:pPr>
            <w:r>
              <w:rPr>
                <w:w w:val="105"/>
                <w:sz w:val="12"/>
              </w:rPr>
              <w:t>CSE-CIC-</w:t>
            </w:r>
            <w:r>
              <w:rPr>
                <w:spacing w:val="-2"/>
                <w:w w:val="105"/>
                <w:sz w:val="12"/>
              </w:rPr>
              <w:t>IDS2018</w:t>
            </w:r>
          </w:p>
        </w:tc>
        <w:tc>
          <w:tcPr>
            <w:tcW w:w="1274" w:type="dxa"/>
          </w:tcPr>
          <w:p>
            <w:pPr>
              <w:pStyle w:val="TableParagraph"/>
              <w:ind w:left="377"/>
              <w:rPr>
                <w:sz w:val="12"/>
              </w:rPr>
            </w:pPr>
            <w:r>
              <w:rPr>
                <w:spacing w:val="-2"/>
                <w:w w:val="120"/>
                <w:sz w:val="12"/>
              </w:rPr>
              <w:t>1.0000</w:t>
            </w:r>
          </w:p>
        </w:tc>
        <w:tc>
          <w:tcPr>
            <w:tcW w:w="1271" w:type="dxa"/>
          </w:tcPr>
          <w:p>
            <w:pPr>
              <w:pStyle w:val="TableParagraph"/>
              <w:ind w:left="377"/>
              <w:rPr>
                <w:sz w:val="12"/>
              </w:rPr>
            </w:pPr>
            <w:r>
              <w:rPr>
                <w:spacing w:val="-2"/>
                <w:w w:val="120"/>
                <w:sz w:val="12"/>
              </w:rPr>
              <w:t>0.9822</w:t>
            </w:r>
          </w:p>
        </w:tc>
        <w:tc>
          <w:tcPr>
            <w:tcW w:w="1150" w:type="dxa"/>
          </w:tcPr>
          <w:p>
            <w:pPr>
              <w:pStyle w:val="TableParagraph"/>
              <w:ind w:left="377"/>
              <w:rPr>
                <w:sz w:val="12"/>
              </w:rPr>
            </w:pPr>
            <w:r>
              <w:rPr>
                <w:spacing w:val="-2"/>
                <w:w w:val="120"/>
                <w:sz w:val="12"/>
              </w:rPr>
              <w:t>1.0000</w:t>
            </w:r>
          </w:p>
        </w:tc>
        <w:tc>
          <w:tcPr>
            <w:tcW w:w="1079" w:type="dxa"/>
          </w:tcPr>
          <w:p>
            <w:pPr>
              <w:pStyle w:val="TableParagraph"/>
              <w:ind w:left="376"/>
              <w:rPr>
                <w:sz w:val="12"/>
              </w:rPr>
            </w:pPr>
            <w:r>
              <w:rPr>
                <w:spacing w:val="-2"/>
                <w:w w:val="120"/>
                <w:sz w:val="12"/>
              </w:rPr>
              <w:t>0.9933</w:t>
            </w:r>
          </w:p>
        </w:tc>
      </w:tr>
      <w:tr>
        <w:trPr>
          <w:trHeight w:val="205" w:hRule="atLeast"/>
        </w:trPr>
        <w:tc>
          <w:tcPr>
            <w:tcW w:w="1404" w:type="dxa"/>
            <w:tcBorders>
              <w:bottom w:val="single" w:sz="4" w:space="0" w:color="000000"/>
            </w:tcBorders>
          </w:tcPr>
          <w:p>
            <w:pPr>
              <w:pStyle w:val="TableParagraph"/>
              <w:spacing w:before="14"/>
              <w:ind w:left="119"/>
              <w:rPr>
                <w:sz w:val="12"/>
              </w:rPr>
            </w:pPr>
            <w:r>
              <w:rPr>
                <w:w w:val="115"/>
                <w:sz w:val="12"/>
              </w:rPr>
              <w:t>Proposed</w:t>
            </w:r>
            <w:r>
              <w:rPr>
                <w:spacing w:val="7"/>
                <w:w w:val="115"/>
                <w:sz w:val="12"/>
              </w:rPr>
              <w:t> </w:t>
            </w:r>
            <w:r>
              <w:rPr>
                <w:spacing w:val="-2"/>
                <w:w w:val="115"/>
                <w:sz w:val="12"/>
              </w:rPr>
              <w:t>model</w:t>
            </w:r>
          </w:p>
        </w:tc>
        <w:tc>
          <w:tcPr>
            <w:tcW w:w="2481" w:type="dxa"/>
            <w:tcBorders>
              <w:bottom w:val="single" w:sz="4" w:space="0" w:color="000000"/>
            </w:tcBorders>
          </w:tcPr>
          <w:p>
            <w:pPr>
              <w:pStyle w:val="TableParagraph"/>
              <w:spacing w:line="186" w:lineRule="exact" w:before="0"/>
              <w:ind w:left="377"/>
              <w:rPr>
                <w:sz w:val="12"/>
              </w:rPr>
            </w:pPr>
            <w:r>
              <w:rPr>
                <w:w w:val="110"/>
                <w:sz w:val="12"/>
              </w:rPr>
              <w:t>PCA</w:t>
            </w:r>
            <w:r>
              <w:rPr>
                <w:spacing w:val="-8"/>
                <w:w w:val="110"/>
                <w:sz w:val="12"/>
              </w:rPr>
              <w:t> </w:t>
            </w:r>
            <w:r>
              <w:rPr>
                <w:rFonts w:ascii="Latin Modern Math"/>
                <w:w w:val="110"/>
                <w:sz w:val="12"/>
              </w:rPr>
              <w:t>+</w:t>
            </w:r>
            <w:r>
              <w:rPr>
                <w:rFonts w:ascii="Latin Modern Math"/>
                <w:spacing w:val="-11"/>
                <w:w w:val="110"/>
                <w:sz w:val="12"/>
              </w:rPr>
              <w:t> </w:t>
            </w:r>
            <w:r>
              <w:rPr>
                <w:w w:val="110"/>
                <w:sz w:val="12"/>
              </w:rPr>
              <w:t>k-</w:t>
            </w:r>
            <w:r>
              <w:rPr>
                <w:spacing w:val="-2"/>
                <w:w w:val="110"/>
                <w:sz w:val="12"/>
              </w:rPr>
              <w:t>means</w:t>
            </w:r>
          </w:p>
        </w:tc>
        <w:tc>
          <w:tcPr>
            <w:tcW w:w="1743" w:type="dxa"/>
            <w:tcBorders>
              <w:bottom w:val="single" w:sz="4" w:space="0" w:color="000000"/>
            </w:tcBorders>
          </w:tcPr>
          <w:p>
            <w:pPr>
              <w:pStyle w:val="TableParagraph"/>
              <w:spacing w:before="14"/>
              <w:ind w:left="377"/>
              <w:rPr>
                <w:sz w:val="12"/>
              </w:rPr>
            </w:pPr>
            <w:r>
              <w:rPr>
                <w:w w:val="105"/>
                <w:sz w:val="12"/>
              </w:rPr>
              <w:t>CSE-CIC-</w:t>
            </w:r>
            <w:r>
              <w:rPr>
                <w:spacing w:val="-2"/>
                <w:w w:val="105"/>
                <w:sz w:val="12"/>
              </w:rPr>
              <w:t>IDS2018</w:t>
            </w:r>
          </w:p>
        </w:tc>
        <w:tc>
          <w:tcPr>
            <w:tcW w:w="1274" w:type="dxa"/>
            <w:tcBorders>
              <w:bottom w:val="single" w:sz="4" w:space="0" w:color="000000"/>
            </w:tcBorders>
          </w:tcPr>
          <w:p>
            <w:pPr>
              <w:pStyle w:val="TableParagraph"/>
              <w:spacing w:before="14"/>
              <w:ind w:left="377"/>
              <w:rPr>
                <w:sz w:val="12"/>
              </w:rPr>
            </w:pPr>
            <w:r>
              <w:rPr>
                <w:spacing w:val="-2"/>
                <w:w w:val="120"/>
                <w:sz w:val="12"/>
              </w:rPr>
              <w:t>1.0000</w:t>
            </w:r>
          </w:p>
        </w:tc>
        <w:tc>
          <w:tcPr>
            <w:tcW w:w="1271" w:type="dxa"/>
            <w:tcBorders>
              <w:bottom w:val="single" w:sz="4" w:space="0" w:color="000000"/>
            </w:tcBorders>
          </w:tcPr>
          <w:p>
            <w:pPr>
              <w:pStyle w:val="TableParagraph"/>
              <w:spacing w:before="14"/>
              <w:ind w:left="377"/>
              <w:rPr>
                <w:sz w:val="12"/>
              </w:rPr>
            </w:pPr>
            <w:r>
              <w:rPr>
                <w:spacing w:val="-2"/>
                <w:w w:val="120"/>
                <w:sz w:val="12"/>
              </w:rPr>
              <w:t>0.9833</w:t>
            </w:r>
          </w:p>
        </w:tc>
        <w:tc>
          <w:tcPr>
            <w:tcW w:w="1150" w:type="dxa"/>
            <w:tcBorders>
              <w:bottom w:val="single" w:sz="4" w:space="0" w:color="000000"/>
            </w:tcBorders>
          </w:tcPr>
          <w:p>
            <w:pPr>
              <w:pStyle w:val="TableParagraph"/>
              <w:spacing w:before="14"/>
              <w:ind w:left="377"/>
              <w:rPr>
                <w:sz w:val="12"/>
              </w:rPr>
            </w:pPr>
            <w:r>
              <w:rPr>
                <w:spacing w:val="-2"/>
                <w:w w:val="120"/>
                <w:sz w:val="12"/>
              </w:rPr>
              <w:t>1.0000</w:t>
            </w:r>
          </w:p>
        </w:tc>
        <w:tc>
          <w:tcPr>
            <w:tcW w:w="1079" w:type="dxa"/>
            <w:tcBorders>
              <w:bottom w:val="single" w:sz="4" w:space="0" w:color="000000"/>
            </w:tcBorders>
          </w:tcPr>
          <w:p>
            <w:pPr>
              <w:pStyle w:val="TableParagraph"/>
              <w:spacing w:before="14"/>
              <w:ind w:left="376"/>
              <w:rPr>
                <w:sz w:val="12"/>
              </w:rPr>
            </w:pPr>
            <w:r>
              <w:rPr>
                <w:spacing w:val="-2"/>
                <w:w w:val="120"/>
                <w:sz w:val="12"/>
              </w:rPr>
              <w:t>0.9923</w:t>
            </w:r>
          </w:p>
        </w:tc>
      </w:tr>
    </w:tbl>
    <w:p>
      <w:pPr>
        <w:spacing w:after="0"/>
        <w:rPr>
          <w:sz w:val="12"/>
        </w:rPr>
        <w:sectPr>
          <w:type w:val="continuous"/>
          <w:pgSz w:w="11910" w:h="15880"/>
          <w:pgMar w:header="655" w:footer="544" w:top="620" w:bottom="280" w:left="620" w:right="600"/>
        </w:sectPr>
      </w:pPr>
    </w:p>
    <w:p>
      <w:pPr>
        <w:pStyle w:val="BodyText"/>
        <w:spacing w:before="6"/>
        <w:ind w:left="0"/>
        <w:rPr>
          <w:sz w:val="10"/>
        </w:rPr>
      </w:pPr>
    </w:p>
    <w:p>
      <w:pPr>
        <w:spacing w:after="0"/>
        <w:rPr>
          <w:sz w:val="10"/>
        </w:rPr>
        <w:sectPr>
          <w:pgSz w:w="11910" w:h="15880"/>
          <w:pgMar w:header="655" w:footer="544" w:top="840" w:bottom="740" w:left="620" w:right="600"/>
        </w:sectPr>
      </w:pPr>
    </w:p>
    <w:p>
      <w:pPr>
        <w:pStyle w:val="BodyText"/>
        <w:spacing w:line="273" w:lineRule="auto" w:before="91"/>
      </w:pPr>
      <w:r>
        <w:rPr>
          <w:w w:val="110"/>
        </w:rPr>
        <w:t>approve</w:t>
      </w:r>
      <w:r>
        <w:rPr>
          <w:spacing w:val="-2"/>
          <w:w w:val="110"/>
        </w:rPr>
        <w:t> </w:t>
      </w:r>
      <w:r>
        <w:rPr>
          <w:w w:val="110"/>
        </w:rPr>
        <w:t>the</w:t>
      </w:r>
      <w:r>
        <w:rPr>
          <w:spacing w:val="-3"/>
          <w:w w:val="110"/>
        </w:rPr>
        <w:t> </w:t>
      </w:r>
      <w:r>
        <w:rPr>
          <w:w w:val="110"/>
        </w:rPr>
        <w:t>final</w:t>
      </w:r>
      <w:r>
        <w:rPr>
          <w:spacing w:val="-3"/>
          <w:w w:val="110"/>
        </w:rPr>
        <w:t> </w:t>
      </w:r>
      <w:r>
        <w:rPr>
          <w:w w:val="110"/>
        </w:rPr>
        <w:t>manuscript,</w:t>
      </w:r>
      <w:r>
        <w:rPr>
          <w:spacing w:val="-3"/>
          <w:w w:val="110"/>
        </w:rPr>
        <w:t> </w:t>
      </w:r>
      <w:r>
        <w:rPr>
          <w:w w:val="110"/>
        </w:rPr>
        <w:t>data</w:t>
      </w:r>
      <w:r>
        <w:rPr>
          <w:spacing w:val="-3"/>
          <w:w w:val="110"/>
        </w:rPr>
        <w:t> </w:t>
      </w:r>
      <w:r>
        <w:rPr>
          <w:w w:val="110"/>
        </w:rPr>
        <w:t>analysis,</w:t>
      </w:r>
      <w:r>
        <w:rPr>
          <w:spacing w:val="-2"/>
          <w:w w:val="110"/>
        </w:rPr>
        <w:t> </w:t>
      </w:r>
      <w:r>
        <w:rPr>
          <w:w w:val="110"/>
        </w:rPr>
        <w:t>figures</w:t>
      </w:r>
      <w:r>
        <w:rPr>
          <w:spacing w:val="-3"/>
          <w:w w:val="110"/>
        </w:rPr>
        <w:t> </w:t>
      </w:r>
      <w:r>
        <w:rPr>
          <w:w w:val="110"/>
        </w:rPr>
        <w:t>drawing,</w:t>
      </w:r>
      <w:r>
        <w:rPr>
          <w:spacing w:val="-2"/>
          <w:w w:val="110"/>
        </w:rPr>
        <w:t> </w:t>
      </w:r>
      <w:r>
        <w:rPr>
          <w:w w:val="110"/>
        </w:rPr>
        <w:t>and</w:t>
      </w:r>
      <w:r>
        <w:rPr>
          <w:spacing w:val="-3"/>
          <w:w w:val="110"/>
        </w:rPr>
        <w:t> </w:t>
      </w:r>
      <w:r>
        <w:rPr>
          <w:w w:val="110"/>
        </w:rPr>
        <w:t>tables </w:t>
      </w:r>
      <w:r>
        <w:rPr>
          <w:spacing w:val="-2"/>
          <w:w w:val="110"/>
        </w:rPr>
        <w:t>design.</w:t>
      </w:r>
    </w:p>
    <w:p>
      <w:pPr>
        <w:pStyle w:val="BodyText"/>
        <w:spacing w:before="25"/>
        <w:ind w:left="0"/>
      </w:pPr>
    </w:p>
    <w:p>
      <w:pPr>
        <w:pStyle w:val="Heading1"/>
        <w:ind w:firstLine="0"/>
      </w:pPr>
      <w:bookmarkStart w:name="Declaration of competing interest" w:id="39"/>
      <w:bookmarkEnd w:id="39"/>
      <w:r>
        <w:rPr>
          <w:b w:val="0"/>
        </w:rPr>
      </w:r>
      <w:r>
        <w:rPr>
          <w:w w:val="110"/>
        </w:rPr>
        <w:t>Declaration</w:t>
      </w:r>
      <w:r>
        <w:rPr>
          <w:spacing w:val="15"/>
          <w:w w:val="110"/>
        </w:rPr>
        <w:t> </w:t>
      </w:r>
      <w:r>
        <w:rPr>
          <w:w w:val="110"/>
        </w:rPr>
        <w:t>of</w:t>
      </w:r>
      <w:r>
        <w:rPr>
          <w:spacing w:val="13"/>
          <w:w w:val="110"/>
        </w:rPr>
        <w:t> </w:t>
      </w:r>
      <w:r>
        <w:rPr>
          <w:w w:val="110"/>
        </w:rPr>
        <w:t>competing</w:t>
      </w:r>
      <w:r>
        <w:rPr>
          <w:spacing w:val="14"/>
          <w:w w:val="110"/>
        </w:rPr>
        <w:t> </w:t>
      </w:r>
      <w:r>
        <w:rPr>
          <w:spacing w:val="-2"/>
          <w:w w:val="110"/>
        </w:rPr>
        <w:t>interest</w:t>
      </w:r>
    </w:p>
    <w:p>
      <w:pPr>
        <w:pStyle w:val="BodyText"/>
        <w:spacing w:before="50"/>
        <w:ind w:left="0"/>
        <w:rPr>
          <w:b/>
        </w:rPr>
      </w:pPr>
    </w:p>
    <w:p>
      <w:pPr>
        <w:pStyle w:val="BodyText"/>
        <w:spacing w:line="273" w:lineRule="auto"/>
        <w:ind w:right="3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w:t>
      </w:r>
      <w:r>
        <w:rPr>
          <w:w w:val="110"/>
        </w:rPr>
        <w:t>financial interests</w:t>
      </w:r>
      <w:r>
        <w:rPr>
          <w:spacing w:val="-5"/>
          <w:w w:val="110"/>
        </w:rPr>
        <w:t> </w:t>
      </w:r>
      <w:r>
        <w:rPr>
          <w:w w:val="110"/>
        </w:rPr>
        <w:t>or</w:t>
      </w:r>
      <w:r>
        <w:rPr>
          <w:spacing w:val="-7"/>
          <w:w w:val="110"/>
        </w:rPr>
        <w:t> </w:t>
      </w:r>
      <w:r>
        <w:rPr>
          <w:w w:val="110"/>
        </w:rPr>
        <w:t>personal</w:t>
      </w:r>
      <w:r>
        <w:rPr>
          <w:spacing w:val="-7"/>
          <w:w w:val="110"/>
        </w:rPr>
        <w:t> </w:t>
      </w:r>
      <w:r>
        <w:rPr>
          <w:w w:val="110"/>
        </w:rPr>
        <w:t>relationships</w:t>
      </w:r>
      <w:r>
        <w:rPr>
          <w:spacing w:val="-6"/>
          <w:w w:val="110"/>
        </w:rPr>
        <w:t> </w:t>
      </w:r>
      <w:r>
        <w:rPr>
          <w:w w:val="110"/>
        </w:rPr>
        <w:t>that</w:t>
      </w:r>
      <w:r>
        <w:rPr>
          <w:spacing w:val="-6"/>
          <w:w w:val="110"/>
        </w:rPr>
        <w:t> </w:t>
      </w:r>
      <w:r>
        <w:rPr>
          <w:w w:val="110"/>
        </w:rPr>
        <w:t>could</w:t>
      </w:r>
      <w:r>
        <w:rPr>
          <w:spacing w:val="-7"/>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24"/>
        <w:ind w:left="0"/>
      </w:pPr>
    </w:p>
    <w:p>
      <w:pPr>
        <w:pStyle w:val="Heading1"/>
        <w:ind w:firstLine="0"/>
      </w:pPr>
      <w:bookmarkStart w:name="References" w:id="40"/>
      <w:bookmarkEnd w:id="40"/>
      <w:r>
        <w:rPr>
          <w:b w:val="0"/>
        </w:rPr>
      </w:r>
      <w:r>
        <w:rPr>
          <w:spacing w:val="-2"/>
          <w:w w:val="110"/>
        </w:rPr>
        <w:t>References</w:t>
      </w:r>
    </w:p>
    <w:p>
      <w:pPr>
        <w:pStyle w:val="BodyText"/>
        <w:spacing w:before="36"/>
        <w:ind w:left="0"/>
        <w:rPr>
          <w:b/>
        </w:rPr>
      </w:pPr>
    </w:p>
    <w:p>
      <w:pPr>
        <w:pStyle w:val="ListParagraph"/>
        <w:numPr>
          <w:ilvl w:val="0"/>
          <w:numId w:val="7"/>
        </w:numPr>
        <w:tabs>
          <w:tab w:pos="457" w:val="left" w:leader="none"/>
          <w:tab w:pos="459" w:val="left" w:leader="none"/>
        </w:tabs>
        <w:spacing w:line="276" w:lineRule="auto" w:before="1" w:after="0"/>
        <w:ind w:left="459" w:right="77" w:hanging="260"/>
        <w:jc w:val="left"/>
        <w:rPr>
          <w:sz w:val="12"/>
        </w:rPr>
      </w:pPr>
      <w:bookmarkStart w:name="_bookmark25" w:id="41"/>
      <w:bookmarkEnd w:id="41"/>
      <w:r>
        <w:rPr/>
      </w:r>
      <w:hyperlink r:id="rId58">
        <w:r>
          <w:rPr>
            <w:color w:val="2196D1"/>
            <w:w w:val="115"/>
            <w:sz w:val="12"/>
          </w:rPr>
          <w:t>Osanaiye</w:t>
        </w:r>
        <w:r>
          <w:rPr>
            <w:color w:val="2196D1"/>
            <w:spacing w:val="-4"/>
            <w:w w:val="115"/>
            <w:sz w:val="12"/>
          </w:rPr>
          <w:t> </w:t>
        </w:r>
        <w:r>
          <w:rPr>
            <w:color w:val="2196D1"/>
            <w:w w:val="115"/>
            <w:sz w:val="12"/>
          </w:rPr>
          <w:t>O,</w:t>
        </w:r>
        <w:r>
          <w:rPr>
            <w:color w:val="2196D1"/>
            <w:spacing w:val="-5"/>
            <w:w w:val="115"/>
            <w:sz w:val="12"/>
          </w:rPr>
          <w:t> </w:t>
        </w:r>
        <w:r>
          <w:rPr>
            <w:color w:val="2196D1"/>
            <w:w w:val="115"/>
            <w:sz w:val="12"/>
          </w:rPr>
          <w:t>Choo</w:t>
        </w:r>
        <w:r>
          <w:rPr>
            <w:color w:val="2196D1"/>
            <w:spacing w:val="-3"/>
            <w:w w:val="115"/>
            <w:sz w:val="12"/>
          </w:rPr>
          <w:t> </w:t>
        </w:r>
        <w:r>
          <w:rPr>
            <w:color w:val="2196D1"/>
            <w:w w:val="115"/>
            <w:sz w:val="12"/>
          </w:rPr>
          <w:t>KR,</w:t>
        </w:r>
        <w:r>
          <w:rPr>
            <w:color w:val="2196D1"/>
            <w:spacing w:val="-4"/>
            <w:w w:val="115"/>
            <w:sz w:val="12"/>
          </w:rPr>
          <w:t> </w:t>
        </w:r>
        <w:r>
          <w:rPr>
            <w:color w:val="2196D1"/>
            <w:w w:val="115"/>
            <w:sz w:val="12"/>
          </w:rPr>
          <w:t>Dlodlo</w:t>
        </w:r>
        <w:r>
          <w:rPr>
            <w:color w:val="2196D1"/>
            <w:spacing w:val="-5"/>
            <w:w w:val="115"/>
            <w:sz w:val="12"/>
          </w:rPr>
          <w:t> </w:t>
        </w:r>
        <w:r>
          <w:rPr>
            <w:color w:val="2196D1"/>
            <w:w w:val="115"/>
            <w:sz w:val="12"/>
          </w:rPr>
          <w:t>M.</w:t>
        </w:r>
        <w:r>
          <w:rPr>
            <w:color w:val="2196D1"/>
            <w:spacing w:val="-4"/>
            <w:w w:val="115"/>
            <w:sz w:val="12"/>
          </w:rPr>
          <w:t> </w:t>
        </w:r>
        <w:r>
          <w:rPr>
            <w:color w:val="2196D1"/>
            <w:w w:val="115"/>
            <w:sz w:val="12"/>
          </w:rPr>
          <w:t>Distributed</w:t>
        </w:r>
        <w:r>
          <w:rPr>
            <w:color w:val="2196D1"/>
            <w:spacing w:val="-4"/>
            <w:w w:val="115"/>
            <w:sz w:val="12"/>
          </w:rPr>
          <w:t> </w:t>
        </w:r>
        <w:r>
          <w:rPr>
            <w:color w:val="2196D1"/>
            <w:w w:val="115"/>
            <w:sz w:val="12"/>
          </w:rPr>
          <w:t>denial</w:t>
        </w:r>
        <w:r>
          <w:rPr>
            <w:color w:val="2196D1"/>
            <w:spacing w:val="-4"/>
            <w:w w:val="115"/>
            <w:sz w:val="12"/>
          </w:rPr>
          <w:t> </w:t>
        </w:r>
        <w:r>
          <w:rPr>
            <w:color w:val="2196D1"/>
            <w:w w:val="115"/>
            <w:sz w:val="12"/>
          </w:rPr>
          <w:t>of</w:t>
        </w:r>
        <w:r>
          <w:rPr>
            <w:color w:val="2196D1"/>
            <w:spacing w:val="-4"/>
            <w:w w:val="115"/>
            <w:sz w:val="12"/>
          </w:rPr>
          <w:t> </w:t>
        </w:r>
        <w:r>
          <w:rPr>
            <w:color w:val="2196D1"/>
            <w:w w:val="115"/>
            <w:sz w:val="12"/>
          </w:rPr>
          <w:t>service</w:t>
        </w:r>
        <w:r>
          <w:rPr>
            <w:color w:val="2196D1"/>
            <w:spacing w:val="-4"/>
            <w:w w:val="115"/>
            <w:sz w:val="12"/>
          </w:rPr>
          <w:t> </w:t>
        </w:r>
        <w:r>
          <w:rPr>
            <w:color w:val="2196D1"/>
            <w:w w:val="115"/>
            <w:sz w:val="12"/>
          </w:rPr>
          <w:t>(DDoS)</w:t>
        </w:r>
        <w:r>
          <w:rPr>
            <w:color w:val="2196D1"/>
            <w:spacing w:val="-5"/>
            <w:w w:val="115"/>
            <w:sz w:val="12"/>
          </w:rPr>
          <w:t> </w:t>
        </w:r>
        <w:r>
          <w:rPr>
            <w:color w:val="2196D1"/>
            <w:w w:val="115"/>
            <w:sz w:val="12"/>
          </w:rPr>
          <w:t>resilience</w:t>
        </w:r>
        <w:r>
          <w:rPr>
            <w:color w:val="2196D1"/>
            <w:spacing w:val="-4"/>
            <w:w w:val="115"/>
            <w:sz w:val="12"/>
          </w:rPr>
          <w:t> </w:t>
        </w:r>
        <w:r>
          <w:rPr>
            <w:color w:val="2196D1"/>
            <w:w w:val="115"/>
            <w:sz w:val="12"/>
          </w:rPr>
          <w:t>in</w:t>
        </w:r>
      </w:hyperlink>
      <w:r>
        <w:rPr>
          <w:color w:val="2196D1"/>
          <w:spacing w:val="40"/>
          <w:w w:val="115"/>
          <w:sz w:val="12"/>
        </w:rPr>
        <w:t> </w:t>
      </w:r>
      <w:hyperlink r:id="rId58">
        <w:r>
          <w:rPr>
            <w:color w:val="2196D1"/>
            <w:w w:val="115"/>
            <w:sz w:val="12"/>
          </w:rPr>
          <w:t>cloud: review and conceptual cloud DDoS mitigation framework. J Netw Comput</w:t>
        </w:r>
      </w:hyperlink>
    </w:p>
    <w:p>
      <w:pPr>
        <w:spacing w:line="8" w:lineRule="exact" w:before="0"/>
        <w:ind w:left="459" w:right="0" w:firstLine="0"/>
        <w:jc w:val="left"/>
        <w:rPr>
          <w:sz w:val="12"/>
        </w:rPr>
      </w:pPr>
      <w:hyperlink r:id="rId58">
        <w:r>
          <w:rPr>
            <w:color w:val="2196D1"/>
            <w:w w:val="115"/>
            <w:sz w:val="12"/>
          </w:rPr>
          <w:t>Appl</w:t>
        </w:r>
        <w:r>
          <w:rPr>
            <w:color w:val="2196D1"/>
            <w:spacing w:val="-4"/>
            <w:w w:val="115"/>
            <w:sz w:val="12"/>
          </w:rPr>
          <w:t> </w:t>
        </w:r>
        <w:r>
          <w:rPr>
            <w:color w:val="2196D1"/>
            <w:spacing w:val="-2"/>
            <w:w w:val="115"/>
            <w:sz w:val="12"/>
          </w:rPr>
          <w:t>2016;67:147</w:t>
        </w:r>
        <w:r>
          <w:rPr>
            <w:rFonts w:ascii="STIX" w:hAnsi="STIX"/>
            <w:color w:val="2196D1"/>
            <w:spacing w:val="-2"/>
            <w:w w:val="115"/>
            <w:sz w:val="12"/>
          </w:rPr>
          <w:t>–</w:t>
        </w:r>
        <w:r>
          <w:rPr>
            <w:color w:val="2196D1"/>
            <w:spacing w:val="-2"/>
            <w:w w:val="115"/>
            <w:sz w:val="12"/>
          </w:rPr>
          <w:t>65</w:t>
        </w:r>
      </w:hyperlink>
      <w:r>
        <w:rPr>
          <w:spacing w:val="-2"/>
          <w:w w:val="115"/>
          <w:sz w:val="12"/>
        </w:rPr>
        <w:t>.</w:t>
      </w:r>
    </w:p>
    <w:p>
      <w:pPr>
        <w:pStyle w:val="ListParagraph"/>
        <w:numPr>
          <w:ilvl w:val="0"/>
          <w:numId w:val="7"/>
        </w:numPr>
        <w:tabs>
          <w:tab w:pos="457" w:val="left" w:leader="none"/>
          <w:tab w:pos="459" w:val="left" w:leader="none"/>
        </w:tabs>
        <w:spacing w:line="79" w:lineRule="auto" w:before="122" w:after="0"/>
        <w:ind w:left="459" w:right="82" w:hanging="260"/>
        <w:jc w:val="left"/>
        <w:rPr>
          <w:sz w:val="12"/>
        </w:rPr>
      </w:pPr>
      <w:bookmarkStart w:name="_bookmark26" w:id="42"/>
      <w:bookmarkEnd w:id="42"/>
      <w:r>
        <w:rPr/>
      </w:r>
      <w:r>
        <w:rPr>
          <w:w w:val="120"/>
          <w:sz w:val="12"/>
        </w:rPr>
        <w:t>The treacherous 12</w:t>
      </w:r>
      <w:r>
        <w:rPr>
          <w:rFonts w:ascii="Liberation Sans" w:hAnsi="Liberation Sans"/>
          <w:w w:val="120"/>
          <w:sz w:val="12"/>
        </w:rPr>
        <w:t>‒</w:t>
      </w:r>
      <w:r>
        <w:rPr>
          <w:w w:val="120"/>
          <w:sz w:val="12"/>
        </w:rPr>
        <w:t>top threats to cloud computing </w:t>
      </w:r>
      <w:r>
        <w:rPr>
          <w:rFonts w:ascii="Latin Modern Math" w:hAnsi="Latin Modern Math"/>
          <w:w w:val="120"/>
          <w:sz w:val="12"/>
        </w:rPr>
        <w:t>+</w:t>
      </w:r>
      <w:r>
        <w:rPr>
          <w:rFonts w:ascii="Latin Modern Math" w:hAnsi="Latin Modern Math"/>
          <w:spacing w:val="-2"/>
          <w:w w:val="120"/>
          <w:sz w:val="12"/>
        </w:rPr>
        <w:t> </w:t>
      </w:r>
      <w:r>
        <w:rPr>
          <w:w w:val="120"/>
          <w:sz w:val="12"/>
        </w:rPr>
        <w:t>industry insights. Cloud</w:t>
      </w:r>
      <w:r>
        <w:rPr>
          <w:spacing w:val="40"/>
          <w:w w:val="120"/>
          <w:sz w:val="12"/>
        </w:rPr>
        <w:t> </w:t>
      </w:r>
      <w:r>
        <w:rPr>
          <w:w w:val="115"/>
          <w:sz w:val="12"/>
        </w:rPr>
        <w:t>Security</w:t>
      </w:r>
      <w:r>
        <w:rPr>
          <w:spacing w:val="3"/>
          <w:w w:val="115"/>
          <w:sz w:val="12"/>
        </w:rPr>
        <w:t> </w:t>
      </w:r>
      <w:r>
        <w:rPr>
          <w:w w:val="115"/>
          <w:sz w:val="12"/>
        </w:rPr>
        <w:t>Alliance</w:t>
      </w:r>
      <w:r>
        <w:rPr>
          <w:spacing w:val="1"/>
          <w:w w:val="115"/>
          <w:sz w:val="12"/>
        </w:rPr>
        <w:t> </w:t>
      </w:r>
      <w:r>
        <w:rPr>
          <w:w w:val="115"/>
          <w:sz w:val="12"/>
        </w:rPr>
        <w:t>(CSA);</w:t>
      </w:r>
      <w:r>
        <w:rPr>
          <w:spacing w:val="3"/>
          <w:w w:val="115"/>
          <w:sz w:val="12"/>
        </w:rPr>
        <w:t> </w:t>
      </w:r>
      <w:r>
        <w:rPr>
          <w:w w:val="115"/>
          <w:sz w:val="12"/>
        </w:rPr>
        <w:t>2017.</w:t>
      </w:r>
      <w:r>
        <w:rPr>
          <w:spacing w:val="3"/>
          <w:w w:val="115"/>
          <w:sz w:val="12"/>
        </w:rPr>
        <w:t> </w:t>
      </w:r>
      <w:r>
        <w:rPr>
          <w:w w:val="115"/>
          <w:sz w:val="12"/>
        </w:rPr>
        <w:t>p.</w:t>
      </w:r>
      <w:r>
        <w:rPr>
          <w:spacing w:val="2"/>
          <w:w w:val="115"/>
          <w:sz w:val="12"/>
        </w:rPr>
        <w:t> </w:t>
      </w:r>
      <w:r>
        <w:rPr>
          <w:w w:val="115"/>
          <w:sz w:val="12"/>
        </w:rPr>
        <w:t>59.</w:t>
      </w:r>
      <w:r>
        <w:rPr>
          <w:spacing w:val="2"/>
          <w:w w:val="115"/>
          <w:sz w:val="12"/>
        </w:rPr>
        <w:t> </w:t>
      </w:r>
      <w:hyperlink r:id="rId59">
        <w:r>
          <w:rPr>
            <w:color w:val="2196D1"/>
            <w:spacing w:val="-2"/>
            <w:w w:val="115"/>
            <w:sz w:val="12"/>
          </w:rPr>
          <w:t>https://downloads.cloudsecurityalliance.org</w:t>
        </w:r>
      </w:hyperlink>
    </w:p>
    <w:p>
      <w:pPr>
        <w:spacing w:before="40"/>
        <w:ind w:left="459" w:right="0" w:firstLine="0"/>
        <w:jc w:val="left"/>
        <w:rPr>
          <w:sz w:val="12"/>
        </w:rPr>
      </w:pPr>
      <w:hyperlink r:id="rId59">
        <w:r>
          <w:rPr>
            <w:color w:val="2196D1"/>
            <w:w w:val="120"/>
            <w:sz w:val="12"/>
          </w:rPr>
          <w:t>/assets/research/top-threats/treacherous-12-top-</w:t>
        </w:r>
        <w:r>
          <w:rPr>
            <w:color w:val="2196D1"/>
            <w:spacing w:val="-2"/>
            <w:w w:val="120"/>
            <w:sz w:val="12"/>
          </w:rPr>
          <w:t>threats.pdf</w:t>
        </w:r>
      </w:hyperlink>
      <w:r>
        <w:rPr>
          <w:spacing w:val="-2"/>
          <w:w w:val="120"/>
          <w:sz w:val="12"/>
        </w:rPr>
        <w:t>.</w:t>
      </w:r>
    </w:p>
    <w:p>
      <w:pPr>
        <w:pStyle w:val="ListParagraph"/>
        <w:numPr>
          <w:ilvl w:val="0"/>
          <w:numId w:val="7"/>
        </w:numPr>
        <w:tabs>
          <w:tab w:pos="457" w:val="left" w:leader="none"/>
          <w:tab w:pos="459" w:val="left" w:leader="none"/>
        </w:tabs>
        <w:spacing w:line="259" w:lineRule="auto" w:before="22" w:after="0"/>
        <w:ind w:left="459" w:right="165" w:hanging="260"/>
        <w:jc w:val="left"/>
        <w:rPr>
          <w:sz w:val="12"/>
        </w:rPr>
      </w:pPr>
      <w:bookmarkStart w:name="_bookmark27" w:id="43"/>
      <w:bookmarkEnd w:id="43"/>
      <w:r>
        <w:rPr/>
      </w:r>
      <w:r>
        <w:rPr>
          <w:w w:val="120"/>
          <w:sz w:val="12"/>
        </w:rPr>
        <w:t>Golodoniuc</w:t>
      </w:r>
      <w:r>
        <w:rPr>
          <w:spacing w:val="-9"/>
          <w:w w:val="120"/>
          <w:sz w:val="12"/>
        </w:rPr>
        <w:t> </w:t>
      </w:r>
      <w:r>
        <w:rPr>
          <w:w w:val="120"/>
          <w:sz w:val="12"/>
        </w:rPr>
        <w:t>P,</w:t>
      </w:r>
      <w:r>
        <w:rPr>
          <w:spacing w:val="-9"/>
          <w:w w:val="120"/>
          <w:sz w:val="12"/>
        </w:rPr>
        <w:t> </w:t>
      </w:r>
      <w:r>
        <w:rPr>
          <w:w w:val="120"/>
          <w:sz w:val="12"/>
        </w:rPr>
        <w:t>Car</w:t>
      </w:r>
      <w:r>
        <w:rPr>
          <w:spacing w:val="-8"/>
          <w:w w:val="120"/>
          <w:sz w:val="12"/>
        </w:rPr>
        <w:t> </w:t>
      </w:r>
      <w:r>
        <w:rPr>
          <w:w w:val="120"/>
          <w:sz w:val="12"/>
        </w:rPr>
        <w:t>NJ,</w:t>
      </w:r>
      <w:r>
        <w:rPr>
          <w:spacing w:val="-9"/>
          <w:w w:val="120"/>
          <w:sz w:val="12"/>
        </w:rPr>
        <w:t> </w:t>
      </w:r>
      <w:r>
        <w:rPr>
          <w:w w:val="120"/>
          <w:sz w:val="12"/>
        </w:rPr>
        <w:t>Klump</w:t>
      </w:r>
      <w:r>
        <w:rPr>
          <w:spacing w:val="-9"/>
          <w:w w:val="120"/>
          <w:sz w:val="12"/>
        </w:rPr>
        <w:t> </w:t>
      </w:r>
      <w:r>
        <w:rPr>
          <w:w w:val="120"/>
          <w:sz w:val="12"/>
        </w:rPr>
        <w:t>J.</w:t>
      </w:r>
      <w:r>
        <w:rPr>
          <w:spacing w:val="-8"/>
          <w:w w:val="120"/>
          <w:sz w:val="12"/>
        </w:rPr>
        <w:t> </w:t>
      </w:r>
      <w:r>
        <w:rPr>
          <w:w w:val="120"/>
          <w:sz w:val="12"/>
        </w:rPr>
        <w:t>Distributed</w:t>
      </w:r>
      <w:r>
        <w:rPr>
          <w:spacing w:val="-8"/>
          <w:w w:val="120"/>
          <w:sz w:val="12"/>
        </w:rPr>
        <w:t> </w:t>
      </w:r>
      <w:r>
        <w:rPr>
          <w:w w:val="120"/>
          <w:sz w:val="12"/>
        </w:rPr>
        <w:t>persistent</w:t>
      </w:r>
      <w:r>
        <w:rPr>
          <w:spacing w:val="-9"/>
          <w:w w:val="120"/>
          <w:sz w:val="12"/>
        </w:rPr>
        <w:t> </w:t>
      </w:r>
      <w:r>
        <w:rPr>
          <w:w w:val="120"/>
          <w:sz w:val="12"/>
        </w:rPr>
        <w:t>identifiers</w:t>
      </w:r>
      <w:r>
        <w:rPr>
          <w:spacing w:val="-9"/>
          <w:w w:val="120"/>
          <w:sz w:val="12"/>
        </w:rPr>
        <w:t> </w:t>
      </w:r>
      <w:r>
        <w:rPr>
          <w:w w:val="120"/>
          <w:sz w:val="12"/>
        </w:rPr>
        <w:t>system</w:t>
      </w:r>
      <w:r>
        <w:rPr>
          <w:spacing w:val="-8"/>
          <w:w w:val="120"/>
          <w:sz w:val="12"/>
        </w:rPr>
        <w:t> </w:t>
      </w:r>
      <w:r>
        <w:rPr>
          <w:w w:val="120"/>
          <w:sz w:val="12"/>
        </w:rPr>
        <w:t>design.</w:t>
      </w:r>
      <w:r>
        <w:rPr>
          <w:spacing w:val="40"/>
          <w:w w:val="120"/>
          <w:sz w:val="12"/>
        </w:rPr>
        <w:t> </w:t>
      </w:r>
      <w:r>
        <w:rPr>
          <w:w w:val="120"/>
          <w:sz w:val="12"/>
        </w:rPr>
        <w:t>Data Sci J 2017;16(34):1</w:t>
      </w:r>
      <w:r>
        <w:rPr>
          <w:rFonts w:ascii="STIX" w:hAnsi="STIX"/>
          <w:w w:val="120"/>
          <w:sz w:val="12"/>
        </w:rPr>
        <w:t>–</w:t>
      </w:r>
      <w:r>
        <w:rPr>
          <w:w w:val="120"/>
          <w:sz w:val="12"/>
        </w:rPr>
        <w:t>12. </w:t>
      </w:r>
      <w:hyperlink r:id="rId60">
        <w:r>
          <w:rPr>
            <w:color w:val="2196D1"/>
            <w:w w:val="120"/>
            <w:sz w:val="12"/>
          </w:rPr>
          <w:t>https://doi.org/10.5334/dsj-2017-034</w:t>
        </w:r>
      </w:hyperlink>
      <w:r>
        <w:rPr>
          <w:w w:val="120"/>
          <w:sz w:val="12"/>
        </w:rPr>
        <w:t>.</w:t>
      </w:r>
    </w:p>
    <w:p>
      <w:pPr>
        <w:pStyle w:val="ListParagraph"/>
        <w:numPr>
          <w:ilvl w:val="0"/>
          <w:numId w:val="7"/>
        </w:numPr>
        <w:tabs>
          <w:tab w:pos="457" w:val="left" w:leader="none"/>
        </w:tabs>
        <w:spacing w:line="112" w:lineRule="exact" w:before="0" w:after="0"/>
        <w:ind w:left="457" w:right="0" w:hanging="258"/>
        <w:jc w:val="left"/>
        <w:rPr>
          <w:sz w:val="12"/>
        </w:rPr>
      </w:pPr>
      <w:bookmarkStart w:name="_bookmark28" w:id="44"/>
      <w:bookmarkEnd w:id="44"/>
      <w:r>
        <w:rPr/>
      </w:r>
      <w:hyperlink r:id="rId61">
        <w:r>
          <w:rPr>
            <w:color w:val="2196D1"/>
            <w:w w:val="115"/>
            <w:sz w:val="12"/>
          </w:rPr>
          <w:t>Manavi</w:t>
        </w:r>
        <w:r>
          <w:rPr>
            <w:color w:val="2196D1"/>
            <w:spacing w:val="8"/>
            <w:w w:val="115"/>
            <w:sz w:val="12"/>
          </w:rPr>
          <w:t> </w:t>
        </w:r>
        <w:r>
          <w:rPr>
            <w:color w:val="2196D1"/>
            <w:w w:val="115"/>
            <w:sz w:val="12"/>
          </w:rPr>
          <w:t>MT.</w:t>
        </w:r>
        <w:r>
          <w:rPr>
            <w:color w:val="2196D1"/>
            <w:spacing w:val="9"/>
            <w:w w:val="115"/>
            <w:sz w:val="12"/>
          </w:rPr>
          <w:t> </w:t>
        </w:r>
        <w:r>
          <w:rPr>
            <w:color w:val="2196D1"/>
            <w:w w:val="115"/>
            <w:sz w:val="12"/>
          </w:rPr>
          <w:t>Defense</w:t>
        </w:r>
        <w:r>
          <w:rPr>
            <w:color w:val="2196D1"/>
            <w:spacing w:val="9"/>
            <w:w w:val="115"/>
            <w:sz w:val="12"/>
          </w:rPr>
          <w:t> </w:t>
        </w:r>
        <w:r>
          <w:rPr>
            <w:color w:val="2196D1"/>
            <w:w w:val="115"/>
            <w:sz w:val="12"/>
          </w:rPr>
          <w:t>mechanisms</w:t>
        </w:r>
        <w:r>
          <w:rPr>
            <w:color w:val="2196D1"/>
            <w:spacing w:val="9"/>
            <w:w w:val="115"/>
            <w:sz w:val="12"/>
          </w:rPr>
          <w:t> </w:t>
        </w:r>
        <w:r>
          <w:rPr>
            <w:color w:val="2196D1"/>
            <w:w w:val="115"/>
            <w:sz w:val="12"/>
          </w:rPr>
          <w:t>against</w:t>
        </w:r>
        <w:r>
          <w:rPr>
            <w:color w:val="2196D1"/>
            <w:spacing w:val="9"/>
            <w:w w:val="115"/>
            <w:sz w:val="12"/>
          </w:rPr>
          <w:t> </w:t>
        </w:r>
        <w:r>
          <w:rPr>
            <w:color w:val="2196D1"/>
            <w:w w:val="115"/>
            <w:sz w:val="12"/>
          </w:rPr>
          <w:t>distributed</w:t>
        </w:r>
        <w:r>
          <w:rPr>
            <w:color w:val="2196D1"/>
            <w:spacing w:val="10"/>
            <w:w w:val="115"/>
            <w:sz w:val="12"/>
          </w:rPr>
          <w:t> </w:t>
        </w:r>
        <w:r>
          <w:rPr>
            <w:color w:val="2196D1"/>
            <w:w w:val="115"/>
            <w:sz w:val="12"/>
          </w:rPr>
          <w:t>denial</w:t>
        </w:r>
        <w:r>
          <w:rPr>
            <w:color w:val="2196D1"/>
            <w:spacing w:val="7"/>
            <w:w w:val="115"/>
            <w:sz w:val="12"/>
          </w:rPr>
          <w:t> </w:t>
        </w:r>
        <w:r>
          <w:rPr>
            <w:color w:val="2196D1"/>
            <w:w w:val="115"/>
            <w:sz w:val="12"/>
          </w:rPr>
          <w:t>of</w:t>
        </w:r>
        <w:r>
          <w:rPr>
            <w:color w:val="2196D1"/>
            <w:spacing w:val="9"/>
            <w:w w:val="115"/>
            <w:sz w:val="12"/>
          </w:rPr>
          <w:t> </w:t>
        </w:r>
        <w:r>
          <w:rPr>
            <w:color w:val="2196D1"/>
            <w:w w:val="115"/>
            <w:sz w:val="12"/>
          </w:rPr>
          <w:t>service</w:t>
        </w:r>
        <w:r>
          <w:rPr>
            <w:color w:val="2196D1"/>
            <w:spacing w:val="10"/>
            <w:w w:val="115"/>
            <w:sz w:val="12"/>
          </w:rPr>
          <w:t> </w:t>
        </w:r>
        <w:r>
          <w:rPr>
            <w:color w:val="2196D1"/>
            <w:w w:val="115"/>
            <w:sz w:val="12"/>
          </w:rPr>
          <w:t>attacks:</w:t>
        </w:r>
        <w:r>
          <w:rPr>
            <w:color w:val="2196D1"/>
            <w:spacing w:val="9"/>
            <w:w w:val="115"/>
            <w:sz w:val="12"/>
          </w:rPr>
          <w:t> </w:t>
        </w:r>
        <w:r>
          <w:rPr>
            <w:color w:val="2196D1"/>
            <w:spacing w:val="-10"/>
            <w:w w:val="115"/>
            <w:sz w:val="12"/>
          </w:rPr>
          <w:t>a</w:t>
        </w:r>
      </w:hyperlink>
    </w:p>
    <w:p>
      <w:pPr>
        <w:spacing w:line="175" w:lineRule="exact" w:before="11"/>
        <w:ind w:left="459" w:right="0" w:firstLine="0"/>
        <w:jc w:val="left"/>
        <w:rPr>
          <w:sz w:val="12"/>
        </w:rPr>
      </w:pPr>
      <w:hyperlink r:id="rId61">
        <w:r>
          <w:rPr>
            <w:color w:val="2196D1"/>
            <w:w w:val="115"/>
            <w:sz w:val="12"/>
          </w:rPr>
          <w:t>survey.</w:t>
        </w:r>
        <w:r>
          <w:rPr>
            <w:color w:val="2196D1"/>
            <w:spacing w:val="5"/>
            <w:w w:val="115"/>
            <w:sz w:val="12"/>
          </w:rPr>
          <w:t> </w:t>
        </w:r>
        <w:r>
          <w:rPr>
            <w:color w:val="2196D1"/>
            <w:w w:val="115"/>
            <w:sz w:val="12"/>
          </w:rPr>
          <w:t>Comput</w:t>
        </w:r>
        <w:r>
          <w:rPr>
            <w:color w:val="2196D1"/>
            <w:spacing w:val="5"/>
            <w:w w:val="115"/>
            <w:sz w:val="12"/>
          </w:rPr>
          <w:t> </w:t>
        </w:r>
        <w:r>
          <w:rPr>
            <w:color w:val="2196D1"/>
            <w:w w:val="115"/>
            <w:sz w:val="12"/>
          </w:rPr>
          <w:t>Electr</w:t>
        </w:r>
        <w:r>
          <w:rPr>
            <w:color w:val="2196D1"/>
            <w:spacing w:val="5"/>
            <w:w w:val="115"/>
            <w:sz w:val="12"/>
          </w:rPr>
          <w:t> </w:t>
        </w:r>
        <w:r>
          <w:rPr>
            <w:color w:val="2196D1"/>
            <w:w w:val="115"/>
            <w:sz w:val="12"/>
          </w:rPr>
          <w:t>Eng</w:t>
        </w:r>
        <w:r>
          <w:rPr>
            <w:color w:val="2196D1"/>
            <w:spacing w:val="5"/>
            <w:w w:val="115"/>
            <w:sz w:val="12"/>
          </w:rPr>
          <w:t> </w:t>
        </w:r>
        <w:r>
          <w:rPr>
            <w:color w:val="2196D1"/>
            <w:spacing w:val="-2"/>
            <w:w w:val="115"/>
            <w:sz w:val="12"/>
          </w:rPr>
          <w:t>2018;72:26</w:t>
        </w:r>
        <w:r>
          <w:rPr>
            <w:rFonts w:ascii="STIX" w:hAnsi="STIX"/>
            <w:color w:val="2196D1"/>
            <w:spacing w:val="-2"/>
            <w:w w:val="115"/>
            <w:sz w:val="12"/>
          </w:rPr>
          <w:t>–</w:t>
        </w:r>
        <w:r>
          <w:rPr>
            <w:color w:val="2196D1"/>
            <w:spacing w:val="-2"/>
            <w:w w:val="115"/>
            <w:sz w:val="12"/>
          </w:rPr>
          <w:t>38</w:t>
        </w:r>
      </w:hyperlink>
      <w:r>
        <w:rPr>
          <w:spacing w:val="-2"/>
          <w:w w:val="115"/>
          <w:sz w:val="12"/>
        </w:rPr>
        <w:t>.</w:t>
      </w:r>
    </w:p>
    <w:p>
      <w:pPr>
        <w:pStyle w:val="ListParagraph"/>
        <w:numPr>
          <w:ilvl w:val="0"/>
          <w:numId w:val="7"/>
        </w:numPr>
        <w:tabs>
          <w:tab w:pos="457" w:val="left" w:leader="none"/>
          <w:tab w:pos="459" w:val="left" w:leader="none"/>
        </w:tabs>
        <w:spacing w:line="278" w:lineRule="auto" w:before="0" w:after="0"/>
        <w:ind w:left="459" w:right="78" w:hanging="260"/>
        <w:jc w:val="left"/>
        <w:rPr>
          <w:sz w:val="12"/>
        </w:rPr>
      </w:pPr>
      <w:bookmarkStart w:name="_bookmark29" w:id="45"/>
      <w:bookmarkEnd w:id="45"/>
      <w:r>
        <w:rPr/>
      </w:r>
      <w:r>
        <w:rPr>
          <w:spacing w:val="-2"/>
          <w:w w:val="120"/>
          <w:sz w:val="12"/>
        </w:rPr>
        <w:t>2019 Global DDoS threat landscape report, </w:t>
      </w:r>
      <w:hyperlink r:id="rId62">
        <w:r>
          <w:rPr>
            <w:color w:val="2196D1"/>
            <w:spacing w:val="-2"/>
            <w:w w:val="120"/>
            <w:sz w:val="12"/>
          </w:rPr>
          <w:t>https://www.imperva.com/blog/2019-</w:t>
        </w:r>
      </w:hyperlink>
      <w:r>
        <w:rPr>
          <w:color w:val="2196D1"/>
          <w:spacing w:val="40"/>
          <w:w w:val="120"/>
          <w:sz w:val="12"/>
        </w:rPr>
        <w:t> </w:t>
      </w:r>
      <w:hyperlink r:id="rId62">
        <w:r>
          <w:rPr>
            <w:color w:val="2196D1"/>
            <w:spacing w:val="-2"/>
            <w:w w:val="120"/>
            <w:sz w:val="12"/>
          </w:rPr>
          <w:t>global-ddos-threat-landscape-report/</w:t>
        </w:r>
      </w:hyperlink>
      <w:r>
        <w:rPr>
          <w:spacing w:val="-2"/>
          <w:w w:val="120"/>
          <w:sz w:val="12"/>
        </w:rPr>
        <w:t>.</w:t>
      </w:r>
    </w:p>
    <w:p>
      <w:pPr>
        <w:pStyle w:val="ListParagraph"/>
        <w:numPr>
          <w:ilvl w:val="0"/>
          <w:numId w:val="7"/>
        </w:numPr>
        <w:tabs>
          <w:tab w:pos="457" w:val="left" w:leader="none"/>
        </w:tabs>
        <w:spacing w:line="138" w:lineRule="exact" w:before="0" w:after="0"/>
        <w:ind w:left="457" w:right="0" w:hanging="258"/>
        <w:jc w:val="left"/>
        <w:rPr>
          <w:sz w:val="12"/>
        </w:rPr>
      </w:pPr>
      <w:bookmarkStart w:name="_bookmark30" w:id="46"/>
      <w:bookmarkEnd w:id="46"/>
      <w:r>
        <w:rPr/>
      </w:r>
      <w:hyperlink r:id="rId63">
        <w:r>
          <w:rPr>
            <w:color w:val="2196D1"/>
            <w:w w:val="115"/>
            <w:sz w:val="12"/>
          </w:rPr>
          <w:t>https://usa.kaspersky.com/about/press-releases/2020_kaspersky-research-</w:t>
        </w:r>
        <w:r>
          <w:rPr>
            <w:color w:val="2196D1"/>
            <w:spacing w:val="-2"/>
            <w:w w:val="115"/>
            <w:sz w:val="12"/>
          </w:rPr>
          <w:t>finds</w:t>
        </w:r>
      </w:hyperlink>
    </w:p>
    <w:p>
      <w:pPr>
        <w:spacing w:before="15"/>
        <w:ind w:left="459" w:right="0" w:firstLine="0"/>
        <w:jc w:val="left"/>
        <w:rPr>
          <w:sz w:val="12"/>
        </w:rPr>
      </w:pPr>
      <w:hyperlink r:id="rId63">
        <w:r>
          <w:rPr>
            <w:color w:val="2196D1"/>
            <w:w w:val="115"/>
            <w:sz w:val="12"/>
          </w:rPr>
          <w:t>-ddos-attacks-almost-double-in-q4-</w:t>
        </w:r>
        <w:r>
          <w:rPr>
            <w:color w:val="2196D1"/>
            <w:spacing w:val="-4"/>
            <w:w w:val="115"/>
            <w:sz w:val="12"/>
          </w:rPr>
          <w:t>2019</w:t>
        </w:r>
      </w:hyperlink>
      <w:r>
        <w:rPr>
          <w:spacing w:val="-4"/>
          <w:w w:val="115"/>
          <w:sz w:val="12"/>
        </w:rPr>
        <w:t>.</w:t>
      </w:r>
    </w:p>
    <w:p>
      <w:pPr>
        <w:pStyle w:val="ListParagraph"/>
        <w:numPr>
          <w:ilvl w:val="0"/>
          <w:numId w:val="7"/>
        </w:numPr>
        <w:tabs>
          <w:tab w:pos="457" w:val="left" w:leader="none"/>
          <w:tab w:pos="459" w:val="left" w:leader="none"/>
        </w:tabs>
        <w:spacing w:line="276" w:lineRule="auto" w:before="22" w:after="0"/>
        <w:ind w:left="459" w:right="144" w:hanging="260"/>
        <w:jc w:val="left"/>
        <w:rPr>
          <w:sz w:val="12"/>
        </w:rPr>
      </w:pPr>
      <w:bookmarkStart w:name="_bookmark31" w:id="47"/>
      <w:bookmarkEnd w:id="47"/>
      <w:r>
        <w:rPr/>
      </w:r>
      <w:r>
        <w:rPr>
          <w:w w:val="120"/>
          <w:sz w:val="12"/>
        </w:rPr>
        <w:t>Worldwide</w:t>
      </w:r>
      <w:r>
        <w:rPr>
          <w:spacing w:val="-8"/>
          <w:w w:val="120"/>
          <w:sz w:val="12"/>
        </w:rPr>
        <w:t> </w:t>
      </w:r>
      <w:r>
        <w:rPr>
          <w:w w:val="120"/>
          <w:sz w:val="12"/>
        </w:rPr>
        <w:t>infrastructure</w:t>
      </w:r>
      <w:r>
        <w:rPr>
          <w:spacing w:val="-8"/>
          <w:w w:val="120"/>
          <w:sz w:val="12"/>
        </w:rPr>
        <w:t> </w:t>
      </w:r>
      <w:r>
        <w:rPr>
          <w:w w:val="120"/>
          <w:sz w:val="12"/>
        </w:rPr>
        <w:t>security</w:t>
      </w:r>
      <w:r>
        <w:rPr>
          <w:spacing w:val="-8"/>
          <w:w w:val="120"/>
          <w:sz w:val="12"/>
        </w:rPr>
        <w:t> </w:t>
      </w:r>
      <w:r>
        <w:rPr>
          <w:w w:val="120"/>
          <w:sz w:val="12"/>
        </w:rPr>
        <w:t>report</w:t>
      </w:r>
      <w:r>
        <w:rPr>
          <w:spacing w:val="-8"/>
          <w:w w:val="120"/>
          <w:sz w:val="12"/>
        </w:rPr>
        <w:t> </w:t>
      </w:r>
      <w:r>
        <w:rPr>
          <w:w w:val="120"/>
          <w:sz w:val="12"/>
        </w:rPr>
        <w:t>(WISR).</w:t>
      </w:r>
      <w:r>
        <w:rPr>
          <w:spacing w:val="-8"/>
          <w:w w:val="120"/>
          <w:sz w:val="12"/>
        </w:rPr>
        <w:t> </w:t>
      </w:r>
      <w:r>
        <w:rPr>
          <w:w w:val="120"/>
          <w:sz w:val="12"/>
        </w:rPr>
        <w:t>Mar</w:t>
      </w:r>
      <w:r>
        <w:rPr>
          <w:spacing w:val="-7"/>
          <w:w w:val="120"/>
          <w:sz w:val="12"/>
        </w:rPr>
        <w:t> </w:t>
      </w:r>
      <w:r>
        <w:rPr>
          <w:w w:val="120"/>
          <w:sz w:val="12"/>
        </w:rPr>
        <w:t>20th;</w:t>
      </w:r>
      <w:r>
        <w:rPr>
          <w:spacing w:val="-8"/>
          <w:w w:val="120"/>
          <w:sz w:val="12"/>
        </w:rPr>
        <w:t> </w:t>
      </w:r>
      <w:r>
        <w:rPr>
          <w:w w:val="120"/>
          <w:sz w:val="12"/>
        </w:rPr>
        <w:t>2019.</w:t>
      </w:r>
      <w:r>
        <w:rPr>
          <w:spacing w:val="-8"/>
          <w:w w:val="120"/>
          <w:sz w:val="12"/>
        </w:rPr>
        <w:t> </w:t>
      </w:r>
      <w:hyperlink r:id="rId64">
        <w:r>
          <w:rPr>
            <w:color w:val="2196D1"/>
            <w:w w:val="120"/>
            <w:sz w:val="12"/>
          </w:rPr>
          <w:t>https://www.</w:t>
        </w:r>
      </w:hyperlink>
      <w:r>
        <w:rPr>
          <w:color w:val="2196D1"/>
          <w:spacing w:val="40"/>
          <w:w w:val="120"/>
          <w:sz w:val="12"/>
        </w:rPr>
        <w:t> </w:t>
      </w:r>
      <w:hyperlink r:id="rId64">
        <w:r>
          <w:rPr>
            <w:color w:val="2196D1"/>
            <w:spacing w:val="-2"/>
            <w:w w:val="120"/>
            <w:sz w:val="12"/>
          </w:rPr>
          <w:t>netscout.com/blog/cloud-crosshairs</w:t>
        </w:r>
      </w:hyperlink>
      <w:r>
        <w:rPr>
          <w:spacing w:val="-2"/>
          <w:w w:val="120"/>
          <w:sz w:val="12"/>
        </w:rPr>
        <w:t>.</w:t>
      </w:r>
    </w:p>
    <w:p>
      <w:pPr>
        <w:pStyle w:val="ListParagraph"/>
        <w:numPr>
          <w:ilvl w:val="0"/>
          <w:numId w:val="7"/>
        </w:numPr>
        <w:tabs>
          <w:tab w:pos="457" w:val="left" w:leader="none"/>
          <w:tab w:pos="459" w:val="left" w:leader="none"/>
        </w:tabs>
        <w:spacing w:line="276" w:lineRule="auto" w:before="1" w:after="0"/>
        <w:ind w:left="459" w:right="304" w:hanging="260"/>
        <w:jc w:val="left"/>
        <w:rPr>
          <w:sz w:val="12"/>
        </w:rPr>
      </w:pPr>
      <w:bookmarkStart w:name="_bookmark32" w:id="48"/>
      <w:bookmarkEnd w:id="48"/>
      <w:r>
        <w:rPr/>
      </w:r>
      <w:hyperlink r:id="rId65">
        <w:r>
          <w:rPr>
            <w:color w:val="2196D1"/>
            <w:w w:val="115"/>
            <w:sz w:val="12"/>
          </w:rPr>
          <w:t>Khattak</w:t>
        </w:r>
        <w:r>
          <w:rPr>
            <w:color w:val="2196D1"/>
            <w:spacing w:val="-4"/>
            <w:w w:val="115"/>
            <w:sz w:val="12"/>
          </w:rPr>
          <w:t> </w:t>
        </w:r>
        <w:r>
          <w:rPr>
            <w:color w:val="2196D1"/>
            <w:w w:val="115"/>
            <w:sz w:val="12"/>
          </w:rPr>
          <w:t>S,</w:t>
        </w:r>
        <w:r>
          <w:rPr>
            <w:color w:val="2196D1"/>
            <w:spacing w:val="-5"/>
            <w:w w:val="115"/>
            <w:sz w:val="12"/>
          </w:rPr>
          <w:t> </w:t>
        </w:r>
        <w:r>
          <w:rPr>
            <w:color w:val="2196D1"/>
            <w:w w:val="115"/>
            <w:sz w:val="12"/>
          </w:rPr>
          <w:t>Ramay</w:t>
        </w:r>
        <w:r>
          <w:rPr>
            <w:color w:val="2196D1"/>
            <w:spacing w:val="-3"/>
            <w:w w:val="115"/>
            <w:sz w:val="12"/>
          </w:rPr>
          <w:t> </w:t>
        </w:r>
        <w:r>
          <w:rPr>
            <w:color w:val="2196D1"/>
            <w:w w:val="115"/>
            <w:sz w:val="12"/>
          </w:rPr>
          <w:t>NR,</w:t>
        </w:r>
        <w:r>
          <w:rPr>
            <w:color w:val="2196D1"/>
            <w:spacing w:val="-4"/>
            <w:w w:val="115"/>
            <w:sz w:val="12"/>
          </w:rPr>
          <w:t> </w:t>
        </w:r>
        <w:r>
          <w:rPr>
            <w:color w:val="2196D1"/>
            <w:w w:val="115"/>
            <w:sz w:val="12"/>
          </w:rPr>
          <w:t>Khan</w:t>
        </w:r>
        <w:r>
          <w:rPr>
            <w:color w:val="2196D1"/>
            <w:spacing w:val="-5"/>
            <w:w w:val="115"/>
            <w:sz w:val="12"/>
          </w:rPr>
          <w:t> </w:t>
        </w:r>
        <w:r>
          <w:rPr>
            <w:color w:val="2196D1"/>
            <w:w w:val="115"/>
            <w:sz w:val="12"/>
          </w:rPr>
          <w:t>KR,</w:t>
        </w:r>
        <w:r>
          <w:rPr>
            <w:color w:val="2196D1"/>
            <w:spacing w:val="-4"/>
            <w:w w:val="115"/>
            <w:sz w:val="12"/>
          </w:rPr>
          <w:t> </w:t>
        </w:r>
        <w:r>
          <w:rPr>
            <w:color w:val="2196D1"/>
            <w:w w:val="115"/>
            <w:sz w:val="12"/>
          </w:rPr>
          <w:t>Syed</w:t>
        </w:r>
        <w:r>
          <w:rPr>
            <w:color w:val="2196D1"/>
            <w:spacing w:val="-4"/>
            <w:w w:val="115"/>
            <w:sz w:val="12"/>
          </w:rPr>
          <w:t> </w:t>
        </w:r>
        <w:r>
          <w:rPr>
            <w:color w:val="2196D1"/>
            <w:w w:val="115"/>
            <w:sz w:val="12"/>
          </w:rPr>
          <w:t>AA,</w:t>
        </w:r>
        <w:r>
          <w:rPr>
            <w:color w:val="2196D1"/>
            <w:spacing w:val="-3"/>
            <w:w w:val="115"/>
            <w:sz w:val="12"/>
          </w:rPr>
          <w:t> </w:t>
        </w:r>
        <w:r>
          <w:rPr>
            <w:color w:val="2196D1"/>
            <w:w w:val="115"/>
            <w:sz w:val="12"/>
          </w:rPr>
          <w:t>Khayam</w:t>
        </w:r>
        <w:r>
          <w:rPr>
            <w:color w:val="2196D1"/>
            <w:spacing w:val="-5"/>
            <w:w w:val="115"/>
            <w:sz w:val="12"/>
          </w:rPr>
          <w:t> </w:t>
        </w:r>
        <w:r>
          <w:rPr>
            <w:color w:val="2196D1"/>
            <w:w w:val="115"/>
            <w:sz w:val="12"/>
          </w:rPr>
          <w:t>SA.</w:t>
        </w:r>
        <w:r>
          <w:rPr>
            <w:color w:val="2196D1"/>
            <w:spacing w:val="-3"/>
            <w:w w:val="115"/>
            <w:sz w:val="12"/>
          </w:rPr>
          <w:t> </w:t>
        </w:r>
        <w:r>
          <w:rPr>
            <w:color w:val="2196D1"/>
            <w:w w:val="115"/>
            <w:sz w:val="12"/>
          </w:rPr>
          <w:t>A</w:t>
        </w:r>
        <w:r>
          <w:rPr>
            <w:color w:val="2196D1"/>
            <w:spacing w:val="-4"/>
            <w:w w:val="115"/>
            <w:sz w:val="12"/>
          </w:rPr>
          <w:t> </w:t>
        </w:r>
        <w:r>
          <w:rPr>
            <w:color w:val="2196D1"/>
            <w:w w:val="115"/>
            <w:sz w:val="12"/>
          </w:rPr>
          <w:t>taxonomy</w:t>
        </w:r>
        <w:r>
          <w:rPr>
            <w:color w:val="2196D1"/>
            <w:spacing w:val="-5"/>
            <w:w w:val="115"/>
            <w:sz w:val="12"/>
          </w:rPr>
          <w:t> </w:t>
        </w:r>
        <w:r>
          <w:rPr>
            <w:color w:val="2196D1"/>
            <w:w w:val="115"/>
            <w:sz w:val="12"/>
          </w:rPr>
          <w:t>of</w:t>
        </w:r>
        <w:r>
          <w:rPr>
            <w:color w:val="2196D1"/>
            <w:spacing w:val="-3"/>
            <w:w w:val="115"/>
            <w:sz w:val="12"/>
          </w:rPr>
          <w:t> </w:t>
        </w:r>
        <w:r>
          <w:rPr>
            <w:color w:val="2196D1"/>
            <w:w w:val="115"/>
            <w:sz w:val="12"/>
          </w:rPr>
          <w:t>botnet</w:t>
        </w:r>
      </w:hyperlink>
      <w:r>
        <w:rPr>
          <w:color w:val="2196D1"/>
          <w:spacing w:val="40"/>
          <w:w w:val="115"/>
          <w:sz w:val="12"/>
        </w:rPr>
        <w:t> </w:t>
      </w:r>
      <w:hyperlink r:id="rId65">
        <w:r>
          <w:rPr>
            <w:color w:val="2196D1"/>
            <w:w w:val="115"/>
            <w:sz w:val="12"/>
          </w:rPr>
          <w:t>behavior, detection, and defense. IEEE Commun. Survey Tutorial 2014;16(2):</w:t>
        </w:r>
      </w:hyperlink>
    </w:p>
    <w:p>
      <w:pPr>
        <w:spacing w:line="166" w:lineRule="exact" w:before="0"/>
        <w:ind w:left="459" w:right="0" w:firstLine="0"/>
        <w:jc w:val="left"/>
        <w:rPr>
          <w:sz w:val="12"/>
        </w:rPr>
      </w:pPr>
      <w:hyperlink r:id="rId65">
        <w:r>
          <w:rPr>
            <w:color w:val="2196D1"/>
            <w:spacing w:val="-2"/>
            <w:w w:val="115"/>
            <w:sz w:val="12"/>
          </w:rPr>
          <w:t>898</w:t>
        </w:r>
        <w:r>
          <w:rPr>
            <w:rFonts w:ascii="STIX" w:hAnsi="STIX"/>
            <w:color w:val="2196D1"/>
            <w:spacing w:val="-2"/>
            <w:w w:val="115"/>
            <w:sz w:val="12"/>
          </w:rPr>
          <w:t>–</w:t>
        </w:r>
        <w:r>
          <w:rPr>
            <w:color w:val="2196D1"/>
            <w:spacing w:val="-2"/>
            <w:w w:val="115"/>
            <w:sz w:val="12"/>
          </w:rPr>
          <w:t>924</w:t>
        </w:r>
      </w:hyperlink>
      <w:r>
        <w:rPr>
          <w:spacing w:val="-2"/>
          <w:w w:val="115"/>
          <w:sz w:val="12"/>
        </w:rPr>
        <w:t>.</w:t>
      </w:r>
    </w:p>
    <w:p>
      <w:pPr>
        <w:pStyle w:val="ListParagraph"/>
        <w:numPr>
          <w:ilvl w:val="0"/>
          <w:numId w:val="7"/>
        </w:numPr>
        <w:tabs>
          <w:tab w:pos="457" w:val="left" w:leader="none"/>
          <w:tab w:pos="459" w:val="left" w:leader="none"/>
        </w:tabs>
        <w:spacing w:line="276" w:lineRule="auto" w:before="0" w:after="0"/>
        <w:ind w:left="459" w:right="77" w:hanging="260"/>
        <w:jc w:val="left"/>
        <w:rPr>
          <w:sz w:val="12"/>
        </w:rPr>
      </w:pPr>
      <w:bookmarkStart w:name="_bookmark33" w:id="49"/>
      <w:bookmarkEnd w:id="49"/>
      <w:r>
        <w:rPr/>
      </w:r>
      <w:r>
        <w:rPr>
          <w:w w:val="120"/>
          <w:sz w:val="12"/>
        </w:rPr>
        <w:t>DDoS</w:t>
      </w:r>
      <w:r>
        <w:rPr>
          <w:spacing w:val="-5"/>
          <w:w w:val="120"/>
          <w:sz w:val="12"/>
        </w:rPr>
        <w:t> </w:t>
      </w:r>
      <w:r>
        <w:rPr>
          <w:w w:val="120"/>
          <w:sz w:val="12"/>
        </w:rPr>
        <w:t>attack</w:t>
      </w:r>
      <w:r>
        <w:rPr>
          <w:spacing w:val="-4"/>
          <w:w w:val="120"/>
          <w:sz w:val="12"/>
        </w:rPr>
        <w:t> </w:t>
      </w:r>
      <w:r>
        <w:rPr>
          <w:w w:val="120"/>
          <w:sz w:val="12"/>
        </w:rPr>
        <w:t>that</w:t>
      </w:r>
      <w:r>
        <w:rPr>
          <w:spacing w:val="-5"/>
          <w:w w:val="120"/>
          <w:sz w:val="12"/>
        </w:rPr>
        <w:t> </w:t>
      </w:r>
      <w:r>
        <w:rPr>
          <w:w w:val="120"/>
          <w:sz w:val="12"/>
        </w:rPr>
        <w:t>disrupted</w:t>
      </w:r>
      <w:r>
        <w:rPr>
          <w:spacing w:val="-4"/>
          <w:w w:val="120"/>
          <w:sz w:val="12"/>
        </w:rPr>
        <w:t> </w:t>
      </w:r>
      <w:r>
        <w:rPr>
          <w:w w:val="120"/>
          <w:sz w:val="12"/>
        </w:rPr>
        <w:t>internet</w:t>
      </w:r>
      <w:r>
        <w:rPr>
          <w:spacing w:val="-5"/>
          <w:w w:val="120"/>
          <w:sz w:val="12"/>
        </w:rPr>
        <w:t> </w:t>
      </w:r>
      <w:r>
        <w:rPr>
          <w:w w:val="120"/>
          <w:sz w:val="12"/>
        </w:rPr>
        <w:t>was</w:t>
      </w:r>
      <w:r>
        <w:rPr>
          <w:spacing w:val="-5"/>
          <w:w w:val="120"/>
          <w:sz w:val="12"/>
        </w:rPr>
        <w:t> </w:t>
      </w:r>
      <w:r>
        <w:rPr>
          <w:w w:val="120"/>
          <w:sz w:val="12"/>
        </w:rPr>
        <w:t>largest</w:t>
      </w:r>
      <w:r>
        <w:rPr>
          <w:spacing w:val="-4"/>
          <w:w w:val="120"/>
          <w:sz w:val="12"/>
        </w:rPr>
        <w:t> </w:t>
      </w:r>
      <w:r>
        <w:rPr>
          <w:w w:val="120"/>
          <w:sz w:val="12"/>
        </w:rPr>
        <w:t>of</w:t>
      </w:r>
      <w:r>
        <w:rPr>
          <w:spacing w:val="-5"/>
          <w:w w:val="120"/>
          <w:sz w:val="12"/>
        </w:rPr>
        <w:t> </w:t>
      </w:r>
      <w:r>
        <w:rPr>
          <w:w w:val="120"/>
          <w:sz w:val="12"/>
        </w:rPr>
        <w:t>its</w:t>
      </w:r>
      <w:r>
        <w:rPr>
          <w:spacing w:val="-5"/>
          <w:w w:val="120"/>
          <w:sz w:val="12"/>
        </w:rPr>
        <w:t> </w:t>
      </w:r>
      <w:r>
        <w:rPr>
          <w:w w:val="120"/>
          <w:sz w:val="12"/>
        </w:rPr>
        <w:t>kind</w:t>
      </w:r>
      <w:r>
        <w:rPr>
          <w:spacing w:val="-4"/>
          <w:w w:val="120"/>
          <w:sz w:val="12"/>
        </w:rPr>
        <w:t> </w:t>
      </w:r>
      <w:r>
        <w:rPr>
          <w:w w:val="120"/>
          <w:sz w:val="12"/>
        </w:rPr>
        <w:t>in</w:t>
      </w:r>
      <w:r>
        <w:rPr>
          <w:spacing w:val="-4"/>
          <w:w w:val="120"/>
          <w:sz w:val="12"/>
        </w:rPr>
        <w:t> </w:t>
      </w:r>
      <w:r>
        <w:rPr>
          <w:w w:val="120"/>
          <w:sz w:val="12"/>
        </w:rPr>
        <w:t>history,</w:t>
      </w:r>
      <w:r>
        <w:rPr>
          <w:spacing w:val="-6"/>
          <w:w w:val="120"/>
          <w:sz w:val="12"/>
        </w:rPr>
        <w:t> </w:t>
      </w:r>
      <w:r>
        <w:rPr>
          <w:w w:val="120"/>
          <w:sz w:val="12"/>
        </w:rPr>
        <w:t>experts</w:t>
      </w:r>
      <w:r>
        <w:rPr>
          <w:spacing w:val="-4"/>
          <w:w w:val="120"/>
          <w:sz w:val="12"/>
        </w:rPr>
        <w:t> </w:t>
      </w:r>
      <w:r>
        <w:rPr>
          <w:w w:val="120"/>
          <w:sz w:val="12"/>
        </w:rPr>
        <w:t>say,</w:t>
      </w:r>
      <w:r>
        <w:rPr>
          <w:spacing w:val="40"/>
          <w:w w:val="120"/>
          <w:sz w:val="12"/>
        </w:rPr>
        <w:t> </w:t>
      </w:r>
      <w:hyperlink r:id="rId66">
        <w:r>
          <w:rPr>
            <w:color w:val="2196D1"/>
            <w:spacing w:val="-2"/>
            <w:w w:val="120"/>
            <w:sz w:val="12"/>
          </w:rPr>
          <w:t>https://www.theguardian.com/technology/2016/oct/26/ddos-attack-dyn-mira</w:t>
        </w:r>
      </w:hyperlink>
    </w:p>
    <w:p>
      <w:pPr>
        <w:spacing w:before="0"/>
        <w:ind w:left="459" w:right="0" w:firstLine="0"/>
        <w:jc w:val="left"/>
        <w:rPr>
          <w:sz w:val="12"/>
        </w:rPr>
      </w:pPr>
      <w:hyperlink r:id="rId66">
        <w:r>
          <w:rPr>
            <w:color w:val="2196D1"/>
            <w:w w:val="105"/>
            <w:sz w:val="12"/>
          </w:rPr>
          <w:t>i-</w:t>
        </w:r>
        <w:r>
          <w:rPr>
            <w:color w:val="2196D1"/>
            <w:spacing w:val="-2"/>
            <w:w w:val="115"/>
            <w:sz w:val="12"/>
          </w:rPr>
          <w:t>botnet</w:t>
        </w:r>
      </w:hyperlink>
      <w:r>
        <w:rPr>
          <w:spacing w:val="-2"/>
          <w:w w:val="115"/>
          <w:sz w:val="12"/>
        </w:rPr>
        <w:t>.</w:t>
      </w:r>
    </w:p>
    <w:p>
      <w:pPr>
        <w:pStyle w:val="ListParagraph"/>
        <w:numPr>
          <w:ilvl w:val="0"/>
          <w:numId w:val="7"/>
        </w:numPr>
        <w:tabs>
          <w:tab w:pos="460" w:val="left" w:leader="none"/>
          <w:tab w:pos="462" w:val="left" w:leader="none"/>
        </w:tabs>
        <w:spacing w:line="278" w:lineRule="auto" w:before="17" w:after="0"/>
        <w:ind w:left="462" w:right="128" w:hanging="332"/>
        <w:jc w:val="left"/>
        <w:rPr>
          <w:sz w:val="12"/>
        </w:rPr>
      </w:pPr>
      <w:bookmarkStart w:name="_bookmark34" w:id="50"/>
      <w:bookmarkEnd w:id="50"/>
      <w:r>
        <w:rPr/>
      </w:r>
      <w:hyperlink r:id="rId67">
        <w:r>
          <w:rPr>
            <w:color w:val="2196D1"/>
            <w:w w:val="115"/>
            <w:sz w:val="12"/>
          </w:rPr>
          <w:t>Zekri M, Kafhali SE, Aboutabit N, Saadi Y. DDoS attack detection using machine</w:t>
        </w:r>
      </w:hyperlink>
      <w:r>
        <w:rPr>
          <w:color w:val="2196D1"/>
          <w:spacing w:val="40"/>
          <w:w w:val="115"/>
          <w:sz w:val="12"/>
        </w:rPr>
        <w:t> </w:t>
      </w:r>
      <w:hyperlink r:id="rId67">
        <w:r>
          <w:rPr>
            <w:color w:val="2196D1"/>
            <w:w w:val="115"/>
            <w:sz w:val="12"/>
          </w:rPr>
          <w:t>learning</w:t>
        </w:r>
        <w:r>
          <w:rPr>
            <w:color w:val="2196D1"/>
            <w:spacing w:val="32"/>
            <w:w w:val="115"/>
            <w:sz w:val="12"/>
          </w:rPr>
          <w:t> </w:t>
        </w:r>
        <w:r>
          <w:rPr>
            <w:color w:val="2196D1"/>
            <w:w w:val="115"/>
            <w:sz w:val="12"/>
          </w:rPr>
          <w:t>techniques</w:t>
        </w:r>
        <w:r>
          <w:rPr>
            <w:color w:val="2196D1"/>
            <w:spacing w:val="34"/>
            <w:w w:val="115"/>
            <w:sz w:val="12"/>
          </w:rPr>
          <w:t> </w:t>
        </w:r>
        <w:r>
          <w:rPr>
            <w:color w:val="2196D1"/>
            <w:w w:val="115"/>
            <w:sz w:val="12"/>
          </w:rPr>
          <w:t>in</w:t>
        </w:r>
        <w:r>
          <w:rPr>
            <w:color w:val="2196D1"/>
            <w:spacing w:val="32"/>
            <w:w w:val="115"/>
            <w:sz w:val="12"/>
          </w:rPr>
          <w:t> </w:t>
        </w:r>
        <w:r>
          <w:rPr>
            <w:color w:val="2196D1"/>
            <w:w w:val="115"/>
            <w:sz w:val="12"/>
          </w:rPr>
          <w:t>cloud</w:t>
        </w:r>
        <w:r>
          <w:rPr>
            <w:color w:val="2196D1"/>
            <w:spacing w:val="32"/>
            <w:w w:val="115"/>
            <w:sz w:val="12"/>
          </w:rPr>
          <w:t> </w:t>
        </w:r>
        <w:r>
          <w:rPr>
            <w:color w:val="2196D1"/>
            <w:w w:val="115"/>
            <w:sz w:val="12"/>
          </w:rPr>
          <w:t>computing</w:t>
        </w:r>
        <w:r>
          <w:rPr>
            <w:color w:val="2196D1"/>
            <w:spacing w:val="31"/>
            <w:w w:val="115"/>
            <w:sz w:val="12"/>
          </w:rPr>
          <w:t> </w:t>
        </w:r>
        <w:r>
          <w:rPr>
            <w:color w:val="2196D1"/>
            <w:w w:val="115"/>
            <w:sz w:val="12"/>
          </w:rPr>
          <w:t>environments.</w:t>
        </w:r>
        <w:r>
          <w:rPr>
            <w:color w:val="2196D1"/>
            <w:spacing w:val="32"/>
            <w:w w:val="115"/>
            <w:sz w:val="12"/>
          </w:rPr>
          <w:t> </w:t>
        </w:r>
        <w:r>
          <w:rPr>
            <w:color w:val="2196D1"/>
            <w:w w:val="115"/>
            <w:sz w:val="12"/>
          </w:rPr>
          <w:t>In:</w:t>
        </w:r>
        <w:r>
          <w:rPr>
            <w:color w:val="2196D1"/>
            <w:spacing w:val="32"/>
            <w:w w:val="115"/>
            <w:sz w:val="12"/>
          </w:rPr>
          <w:t> </w:t>
        </w:r>
        <w:r>
          <w:rPr>
            <w:color w:val="2196D1"/>
            <w:w w:val="115"/>
            <w:sz w:val="12"/>
          </w:rPr>
          <w:t>3rd</w:t>
        </w:r>
        <w:r>
          <w:rPr>
            <w:color w:val="2196D1"/>
            <w:spacing w:val="32"/>
            <w:w w:val="115"/>
            <w:sz w:val="12"/>
          </w:rPr>
          <w:t> </w:t>
        </w:r>
        <w:r>
          <w:rPr>
            <w:color w:val="2196D1"/>
            <w:w w:val="115"/>
            <w:sz w:val="12"/>
          </w:rPr>
          <w:t>international</w:t>
        </w:r>
      </w:hyperlink>
    </w:p>
    <w:p>
      <w:pPr>
        <w:spacing w:line="138" w:lineRule="exact" w:before="0"/>
        <w:ind w:left="462" w:right="0" w:firstLine="0"/>
        <w:jc w:val="left"/>
        <w:rPr>
          <w:sz w:val="12"/>
        </w:rPr>
      </w:pPr>
      <w:hyperlink r:id="rId67">
        <w:r>
          <w:rPr>
            <w:color w:val="2196D1"/>
            <w:w w:val="115"/>
            <w:sz w:val="12"/>
          </w:rPr>
          <w:t>conference</w:t>
        </w:r>
        <w:r>
          <w:rPr>
            <w:color w:val="2196D1"/>
            <w:spacing w:val="11"/>
            <w:w w:val="115"/>
            <w:sz w:val="12"/>
          </w:rPr>
          <w:t> </w:t>
        </w:r>
        <w:r>
          <w:rPr>
            <w:color w:val="2196D1"/>
            <w:w w:val="115"/>
            <w:sz w:val="12"/>
          </w:rPr>
          <w:t>of</w:t>
        </w:r>
        <w:r>
          <w:rPr>
            <w:color w:val="2196D1"/>
            <w:spacing w:val="10"/>
            <w:w w:val="115"/>
            <w:sz w:val="12"/>
          </w:rPr>
          <w:t> </w:t>
        </w:r>
        <w:r>
          <w:rPr>
            <w:color w:val="2196D1"/>
            <w:w w:val="115"/>
            <w:sz w:val="12"/>
          </w:rPr>
          <w:t>cloud</w:t>
        </w:r>
        <w:r>
          <w:rPr>
            <w:color w:val="2196D1"/>
            <w:spacing w:val="11"/>
            <w:w w:val="115"/>
            <w:sz w:val="12"/>
          </w:rPr>
          <w:t> </w:t>
        </w:r>
        <w:r>
          <w:rPr>
            <w:color w:val="2196D1"/>
            <w:w w:val="115"/>
            <w:sz w:val="12"/>
          </w:rPr>
          <w:t>computing</w:t>
        </w:r>
        <w:r>
          <w:rPr>
            <w:color w:val="2196D1"/>
            <w:spacing w:val="9"/>
            <w:w w:val="115"/>
            <w:sz w:val="12"/>
          </w:rPr>
          <w:t> </w:t>
        </w:r>
        <w:r>
          <w:rPr>
            <w:color w:val="2196D1"/>
            <w:w w:val="115"/>
            <w:sz w:val="12"/>
          </w:rPr>
          <w:t>technologies</w:t>
        </w:r>
        <w:r>
          <w:rPr>
            <w:color w:val="2196D1"/>
            <w:spacing w:val="12"/>
            <w:w w:val="115"/>
            <w:sz w:val="12"/>
          </w:rPr>
          <w:t> </w:t>
        </w:r>
        <w:r>
          <w:rPr>
            <w:color w:val="2196D1"/>
            <w:w w:val="115"/>
            <w:sz w:val="12"/>
          </w:rPr>
          <w:t>and</w:t>
        </w:r>
        <w:r>
          <w:rPr>
            <w:color w:val="2196D1"/>
            <w:spacing w:val="9"/>
            <w:w w:val="115"/>
            <w:sz w:val="12"/>
          </w:rPr>
          <w:t> </w:t>
        </w:r>
        <w:r>
          <w:rPr>
            <w:color w:val="2196D1"/>
            <w:w w:val="115"/>
            <w:sz w:val="12"/>
          </w:rPr>
          <w:t>applications.</w:t>
        </w:r>
        <w:r>
          <w:rPr>
            <w:color w:val="2196D1"/>
            <w:spacing w:val="11"/>
            <w:w w:val="115"/>
            <w:sz w:val="12"/>
          </w:rPr>
          <w:t> </w:t>
        </w:r>
        <w:r>
          <w:rPr>
            <w:color w:val="2196D1"/>
            <w:w w:val="115"/>
            <w:sz w:val="12"/>
          </w:rPr>
          <w:t>CloudTech;</w:t>
        </w:r>
        <w:r>
          <w:rPr>
            <w:color w:val="2196D1"/>
            <w:spacing w:val="10"/>
            <w:w w:val="115"/>
            <w:sz w:val="12"/>
          </w:rPr>
          <w:t> </w:t>
        </w:r>
        <w:r>
          <w:rPr>
            <w:color w:val="2196D1"/>
            <w:spacing w:val="-2"/>
            <w:w w:val="115"/>
            <w:sz w:val="12"/>
          </w:rPr>
          <w:t>2017.</w:t>
        </w:r>
      </w:hyperlink>
    </w:p>
    <w:p>
      <w:pPr>
        <w:spacing w:line="176" w:lineRule="exact" w:before="10"/>
        <w:ind w:left="462" w:right="0" w:firstLine="0"/>
        <w:jc w:val="left"/>
        <w:rPr>
          <w:sz w:val="12"/>
        </w:rPr>
      </w:pPr>
      <w:hyperlink r:id="rId67">
        <w:r>
          <w:rPr>
            <w:color w:val="2196D1"/>
            <w:w w:val="115"/>
            <w:sz w:val="12"/>
          </w:rPr>
          <w:t>p.</w:t>
        </w:r>
        <w:r>
          <w:rPr>
            <w:color w:val="2196D1"/>
            <w:spacing w:val="10"/>
            <w:w w:val="115"/>
            <w:sz w:val="12"/>
          </w:rPr>
          <w:t> </w:t>
        </w:r>
        <w:r>
          <w:rPr>
            <w:color w:val="2196D1"/>
            <w:spacing w:val="-4"/>
            <w:w w:val="115"/>
            <w:sz w:val="12"/>
          </w:rPr>
          <w:t>1</w:t>
        </w:r>
        <w:r>
          <w:rPr>
            <w:rFonts w:ascii="STIX" w:hAnsi="STIX"/>
            <w:color w:val="2196D1"/>
            <w:spacing w:val="-4"/>
            <w:w w:val="115"/>
            <w:sz w:val="12"/>
          </w:rPr>
          <w:t>–</w:t>
        </w:r>
        <w:r>
          <w:rPr>
            <w:color w:val="2196D1"/>
            <w:spacing w:val="-4"/>
            <w:w w:val="115"/>
            <w:sz w:val="12"/>
          </w:rPr>
          <w:t>8</w:t>
        </w:r>
      </w:hyperlink>
      <w:r>
        <w:rPr>
          <w:spacing w:val="-4"/>
          <w:w w:val="115"/>
          <w:sz w:val="12"/>
        </w:rPr>
        <w:t>.</w:t>
      </w:r>
    </w:p>
    <w:p>
      <w:pPr>
        <w:pStyle w:val="ListParagraph"/>
        <w:numPr>
          <w:ilvl w:val="0"/>
          <w:numId w:val="7"/>
        </w:numPr>
        <w:tabs>
          <w:tab w:pos="460" w:val="left" w:leader="none"/>
          <w:tab w:pos="462" w:val="left" w:leader="none"/>
        </w:tabs>
        <w:spacing w:line="240" w:lineRule="auto" w:before="0" w:after="0"/>
        <w:ind w:left="462" w:right="77" w:hanging="332"/>
        <w:jc w:val="left"/>
        <w:rPr>
          <w:sz w:val="12"/>
        </w:rPr>
      </w:pPr>
      <w:bookmarkStart w:name="_bookmark35" w:id="51"/>
      <w:bookmarkEnd w:id="51"/>
      <w:r>
        <w:rPr/>
      </w:r>
      <w:r>
        <w:rPr>
          <w:w w:val="115"/>
          <w:sz w:val="12"/>
        </w:rPr>
        <w:t>Alyas M, Noor IM, Hassan H. DDOS attack detection strategies in cloud a</w:t>
      </w:r>
      <w:r>
        <w:rPr>
          <w:spacing w:val="40"/>
          <w:w w:val="115"/>
          <w:sz w:val="12"/>
        </w:rPr>
        <w:t> </w:t>
      </w:r>
      <w:r>
        <w:rPr>
          <w:w w:val="115"/>
          <w:sz w:val="12"/>
        </w:rPr>
        <w:t>comparative study. VFAST Transact. Soft. Eng. 2017;12(3):35</w:t>
      </w:r>
      <w:r>
        <w:rPr>
          <w:rFonts w:ascii="STIX" w:hAnsi="STIX"/>
          <w:w w:val="115"/>
          <w:sz w:val="12"/>
        </w:rPr>
        <w:t>–</w:t>
      </w:r>
      <w:r>
        <w:rPr>
          <w:w w:val="115"/>
          <w:sz w:val="12"/>
        </w:rPr>
        <w:t>42. </w:t>
      </w:r>
      <w:hyperlink r:id="rId68">
        <w:r>
          <w:rPr>
            <w:color w:val="2196D1"/>
            <w:w w:val="115"/>
            <w:sz w:val="12"/>
          </w:rPr>
          <w:t>https://doi.org/</w:t>
        </w:r>
      </w:hyperlink>
      <w:r>
        <w:rPr>
          <w:color w:val="2196D1"/>
          <w:spacing w:val="40"/>
          <w:w w:val="115"/>
          <w:sz w:val="12"/>
        </w:rPr>
        <w:t> </w:t>
      </w:r>
      <w:hyperlink r:id="rId68">
        <w:r>
          <w:rPr>
            <w:color w:val="2196D1"/>
            <w:spacing w:val="-2"/>
            <w:w w:val="115"/>
            <w:sz w:val="12"/>
          </w:rPr>
          <w:t>10.21015/vtse.v12i3.502</w:t>
        </w:r>
      </w:hyperlink>
      <w:r>
        <w:rPr>
          <w:spacing w:val="-2"/>
          <w:w w:val="115"/>
          <w:sz w:val="12"/>
        </w:rPr>
        <w:t>.</w:t>
      </w:r>
    </w:p>
    <w:p>
      <w:pPr>
        <w:pStyle w:val="ListParagraph"/>
        <w:numPr>
          <w:ilvl w:val="0"/>
          <w:numId w:val="7"/>
        </w:numPr>
        <w:tabs>
          <w:tab w:pos="460" w:val="left" w:leader="none"/>
          <w:tab w:pos="462" w:val="left" w:leader="none"/>
        </w:tabs>
        <w:spacing w:line="259" w:lineRule="auto" w:before="15" w:after="0"/>
        <w:ind w:left="462" w:right="95" w:hanging="332"/>
        <w:jc w:val="left"/>
        <w:rPr>
          <w:sz w:val="12"/>
        </w:rPr>
      </w:pPr>
      <w:bookmarkStart w:name="_bookmark36" w:id="52"/>
      <w:bookmarkEnd w:id="52"/>
      <w:r>
        <w:rPr/>
      </w:r>
      <w:hyperlink r:id="rId69">
        <w:r>
          <w:rPr>
            <w:color w:val="2196D1"/>
            <w:w w:val="115"/>
            <w:sz w:val="12"/>
          </w:rPr>
          <w:t>Wang B, Zheng Y, Lou W, Hou YT. DDoS attack protection in the era of cloud</w:t>
        </w:r>
      </w:hyperlink>
      <w:r>
        <w:rPr>
          <w:color w:val="2196D1"/>
          <w:spacing w:val="40"/>
          <w:w w:val="115"/>
          <w:sz w:val="12"/>
        </w:rPr>
        <w:t> </w:t>
      </w:r>
      <w:hyperlink r:id="rId69">
        <w:r>
          <w:rPr>
            <w:color w:val="2196D1"/>
            <w:w w:val="115"/>
            <w:sz w:val="12"/>
          </w:rPr>
          <w:t>computing and Software-Defined Networking. Comput Network </w:t>
        </w:r>
        <w:r>
          <w:rPr>
            <w:color w:val="2196D1"/>
            <w:w w:val="115"/>
            <w:sz w:val="12"/>
          </w:rPr>
          <w:t>2015;81:308</w:t>
        </w:r>
        <w:r>
          <w:rPr>
            <w:rFonts w:ascii="STIX" w:hAnsi="STIX"/>
            <w:color w:val="2196D1"/>
            <w:w w:val="115"/>
            <w:sz w:val="12"/>
          </w:rPr>
          <w:t>–</w:t>
        </w:r>
        <w:r>
          <w:rPr>
            <w:color w:val="2196D1"/>
            <w:w w:val="115"/>
            <w:sz w:val="12"/>
          </w:rPr>
          <w:t>19</w:t>
        </w:r>
      </w:hyperlink>
      <w:r>
        <w:rPr>
          <w:w w:val="115"/>
          <w:sz w:val="12"/>
        </w:rPr>
        <w:t>.</w:t>
      </w:r>
    </w:p>
    <w:p>
      <w:pPr>
        <w:pStyle w:val="ListParagraph"/>
        <w:numPr>
          <w:ilvl w:val="0"/>
          <w:numId w:val="7"/>
        </w:numPr>
        <w:tabs>
          <w:tab w:pos="461" w:val="left" w:leader="none"/>
        </w:tabs>
        <w:spacing w:line="113" w:lineRule="exact" w:before="0" w:after="0"/>
        <w:ind w:left="461" w:right="0" w:hanging="330"/>
        <w:jc w:val="left"/>
        <w:rPr>
          <w:sz w:val="12"/>
        </w:rPr>
      </w:pPr>
      <w:bookmarkStart w:name="_bookmark37" w:id="53"/>
      <w:bookmarkEnd w:id="53"/>
      <w:r>
        <w:rPr/>
      </w:r>
      <w:hyperlink r:id="rId70">
        <w:r>
          <w:rPr>
            <w:color w:val="2196D1"/>
            <w:w w:val="115"/>
            <w:sz w:val="12"/>
          </w:rPr>
          <w:t>Agrawal</w:t>
        </w:r>
        <w:r>
          <w:rPr>
            <w:color w:val="2196D1"/>
            <w:spacing w:val="-7"/>
            <w:w w:val="115"/>
            <w:sz w:val="12"/>
          </w:rPr>
          <w:t> </w:t>
        </w:r>
        <w:r>
          <w:rPr>
            <w:color w:val="2196D1"/>
            <w:w w:val="115"/>
            <w:sz w:val="12"/>
          </w:rPr>
          <w:t>N,</w:t>
        </w:r>
        <w:r>
          <w:rPr>
            <w:color w:val="2196D1"/>
            <w:spacing w:val="-7"/>
            <w:w w:val="115"/>
            <w:sz w:val="12"/>
          </w:rPr>
          <w:t> </w:t>
        </w:r>
        <w:r>
          <w:rPr>
            <w:color w:val="2196D1"/>
            <w:w w:val="115"/>
            <w:sz w:val="12"/>
          </w:rPr>
          <w:t>Tapaswi</w:t>
        </w:r>
        <w:r>
          <w:rPr>
            <w:color w:val="2196D1"/>
            <w:spacing w:val="-7"/>
            <w:w w:val="115"/>
            <w:sz w:val="12"/>
          </w:rPr>
          <w:t> </w:t>
        </w:r>
        <w:r>
          <w:rPr>
            <w:color w:val="2196D1"/>
            <w:w w:val="115"/>
            <w:sz w:val="12"/>
          </w:rPr>
          <w:t>S.</w:t>
        </w:r>
        <w:r>
          <w:rPr>
            <w:color w:val="2196D1"/>
            <w:spacing w:val="-8"/>
            <w:w w:val="115"/>
            <w:sz w:val="12"/>
          </w:rPr>
          <w:t> </w:t>
        </w:r>
        <w:r>
          <w:rPr>
            <w:color w:val="2196D1"/>
            <w:w w:val="115"/>
            <w:sz w:val="12"/>
          </w:rPr>
          <w:t>Low</w:t>
        </w:r>
        <w:r>
          <w:rPr>
            <w:color w:val="2196D1"/>
            <w:spacing w:val="-6"/>
            <w:w w:val="115"/>
            <w:sz w:val="12"/>
          </w:rPr>
          <w:t> </w:t>
        </w:r>
        <w:r>
          <w:rPr>
            <w:color w:val="2196D1"/>
            <w:w w:val="115"/>
            <w:sz w:val="12"/>
          </w:rPr>
          <w:t>rate</w:t>
        </w:r>
        <w:r>
          <w:rPr>
            <w:color w:val="2196D1"/>
            <w:spacing w:val="-9"/>
            <w:w w:val="115"/>
            <w:sz w:val="12"/>
          </w:rPr>
          <w:t> </w:t>
        </w:r>
        <w:r>
          <w:rPr>
            <w:color w:val="2196D1"/>
            <w:w w:val="115"/>
            <w:sz w:val="12"/>
          </w:rPr>
          <w:t>cloud</w:t>
        </w:r>
        <w:r>
          <w:rPr>
            <w:color w:val="2196D1"/>
            <w:spacing w:val="-6"/>
            <w:w w:val="115"/>
            <w:sz w:val="12"/>
          </w:rPr>
          <w:t> </w:t>
        </w:r>
        <w:r>
          <w:rPr>
            <w:color w:val="2196D1"/>
            <w:w w:val="115"/>
            <w:sz w:val="12"/>
          </w:rPr>
          <w:t>DDoS</w:t>
        </w:r>
        <w:r>
          <w:rPr>
            <w:color w:val="2196D1"/>
            <w:spacing w:val="-7"/>
            <w:w w:val="115"/>
            <w:sz w:val="12"/>
          </w:rPr>
          <w:t> </w:t>
        </w:r>
        <w:r>
          <w:rPr>
            <w:color w:val="2196D1"/>
            <w:w w:val="115"/>
            <w:sz w:val="12"/>
          </w:rPr>
          <w:t>attack</w:t>
        </w:r>
        <w:r>
          <w:rPr>
            <w:color w:val="2196D1"/>
            <w:spacing w:val="-6"/>
            <w:w w:val="115"/>
            <w:sz w:val="12"/>
          </w:rPr>
          <w:t> </w:t>
        </w:r>
        <w:r>
          <w:rPr>
            <w:color w:val="2196D1"/>
            <w:w w:val="115"/>
            <w:sz w:val="12"/>
          </w:rPr>
          <w:t>defense</w:t>
        </w:r>
        <w:r>
          <w:rPr>
            <w:color w:val="2196D1"/>
            <w:spacing w:val="-8"/>
            <w:w w:val="115"/>
            <w:sz w:val="12"/>
          </w:rPr>
          <w:t> </w:t>
        </w:r>
        <w:r>
          <w:rPr>
            <w:color w:val="2196D1"/>
            <w:w w:val="115"/>
            <w:sz w:val="12"/>
          </w:rPr>
          <w:t>method</w:t>
        </w:r>
        <w:r>
          <w:rPr>
            <w:color w:val="2196D1"/>
            <w:spacing w:val="-7"/>
            <w:w w:val="115"/>
            <w:sz w:val="12"/>
          </w:rPr>
          <w:t> </w:t>
        </w:r>
        <w:r>
          <w:rPr>
            <w:color w:val="2196D1"/>
            <w:w w:val="115"/>
            <w:sz w:val="12"/>
          </w:rPr>
          <w:t>based</w:t>
        </w:r>
        <w:r>
          <w:rPr>
            <w:color w:val="2196D1"/>
            <w:spacing w:val="-7"/>
            <w:w w:val="115"/>
            <w:sz w:val="12"/>
          </w:rPr>
          <w:t> </w:t>
        </w:r>
        <w:r>
          <w:rPr>
            <w:color w:val="2196D1"/>
            <w:w w:val="115"/>
            <w:sz w:val="12"/>
          </w:rPr>
          <w:t>on</w:t>
        </w:r>
        <w:r>
          <w:rPr>
            <w:color w:val="2196D1"/>
            <w:spacing w:val="-8"/>
            <w:w w:val="115"/>
            <w:sz w:val="12"/>
          </w:rPr>
          <w:t> </w:t>
        </w:r>
        <w:r>
          <w:rPr>
            <w:color w:val="2196D1"/>
            <w:spacing w:val="-2"/>
            <w:w w:val="115"/>
            <w:sz w:val="12"/>
          </w:rPr>
          <w:t>power</w:t>
        </w:r>
      </w:hyperlink>
    </w:p>
    <w:p>
      <w:pPr>
        <w:spacing w:line="171" w:lineRule="exact" w:before="10"/>
        <w:ind w:left="462" w:right="0" w:firstLine="0"/>
        <w:jc w:val="left"/>
        <w:rPr>
          <w:sz w:val="12"/>
        </w:rPr>
      </w:pPr>
      <w:hyperlink r:id="rId70">
        <w:r>
          <w:rPr>
            <w:color w:val="2196D1"/>
            <w:w w:val="115"/>
            <w:sz w:val="12"/>
          </w:rPr>
          <w:t>spectral</w:t>
        </w:r>
        <w:r>
          <w:rPr>
            <w:color w:val="2196D1"/>
            <w:spacing w:val="7"/>
            <w:w w:val="115"/>
            <w:sz w:val="12"/>
          </w:rPr>
          <w:t> </w:t>
        </w:r>
        <w:r>
          <w:rPr>
            <w:color w:val="2196D1"/>
            <w:w w:val="115"/>
            <w:sz w:val="12"/>
          </w:rPr>
          <w:t>density</w:t>
        </w:r>
        <w:r>
          <w:rPr>
            <w:color w:val="2196D1"/>
            <w:spacing w:val="6"/>
            <w:w w:val="115"/>
            <w:sz w:val="12"/>
          </w:rPr>
          <w:t> </w:t>
        </w:r>
        <w:r>
          <w:rPr>
            <w:color w:val="2196D1"/>
            <w:w w:val="115"/>
            <w:sz w:val="12"/>
          </w:rPr>
          <w:t>analysis.</w:t>
        </w:r>
        <w:r>
          <w:rPr>
            <w:color w:val="2196D1"/>
            <w:spacing w:val="7"/>
            <w:w w:val="115"/>
            <w:sz w:val="12"/>
          </w:rPr>
          <w:t> </w:t>
        </w:r>
        <w:r>
          <w:rPr>
            <w:color w:val="2196D1"/>
            <w:w w:val="115"/>
            <w:sz w:val="12"/>
          </w:rPr>
          <w:t>Inf</w:t>
        </w:r>
        <w:r>
          <w:rPr>
            <w:color w:val="2196D1"/>
            <w:spacing w:val="7"/>
            <w:w w:val="115"/>
            <w:sz w:val="12"/>
          </w:rPr>
          <w:t> </w:t>
        </w:r>
        <w:r>
          <w:rPr>
            <w:color w:val="2196D1"/>
            <w:w w:val="115"/>
            <w:sz w:val="12"/>
          </w:rPr>
          <w:t>Process</w:t>
        </w:r>
        <w:r>
          <w:rPr>
            <w:color w:val="2196D1"/>
            <w:spacing w:val="6"/>
            <w:w w:val="115"/>
            <w:sz w:val="12"/>
          </w:rPr>
          <w:t> </w:t>
        </w:r>
        <w:r>
          <w:rPr>
            <w:color w:val="2196D1"/>
            <w:w w:val="115"/>
            <w:sz w:val="12"/>
          </w:rPr>
          <w:t>Lett</w:t>
        </w:r>
        <w:r>
          <w:rPr>
            <w:color w:val="2196D1"/>
            <w:spacing w:val="7"/>
            <w:w w:val="115"/>
            <w:sz w:val="12"/>
          </w:rPr>
          <w:t> </w:t>
        </w:r>
        <w:r>
          <w:rPr>
            <w:color w:val="2196D1"/>
            <w:spacing w:val="-2"/>
            <w:w w:val="115"/>
            <w:sz w:val="12"/>
          </w:rPr>
          <w:t>2018;138:44</w:t>
        </w:r>
        <w:r>
          <w:rPr>
            <w:rFonts w:ascii="STIX" w:hAnsi="STIX"/>
            <w:color w:val="2196D1"/>
            <w:spacing w:val="-2"/>
            <w:w w:val="115"/>
            <w:sz w:val="12"/>
          </w:rPr>
          <w:t>–</w:t>
        </w:r>
        <w:r>
          <w:rPr>
            <w:color w:val="2196D1"/>
            <w:spacing w:val="-2"/>
            <w:w w:val="115"/>
            <w:sz w:val="12"/>
          </w:rPr>
          <w:t>50</w:t>
        </w:r>
      </w:hyperlink>
      <w:r>
        <w:rPr>
          <w:spacing w:val="-2"/>
          <w:w w:val="115"/>
          <w:sz w:val="12"/>
        </w:rPr>
        <w:t>.</w:t>
      </w:r>
    </w:p>
    <w:p>
      <w:pPr>
        <w:pStyle w:val="ListParagraph"/>
        <w:numPr>
          <w:ilvl w:val="0"/>
          <w:numId w:val="7"/>
        </w:numPr>
        <w:tabs>
          <w:tab w:pos="461" w:val="left" w:leader="none"/>
        </w:tabs>
        <w:spacing w:line="138" w:lineRule="exact" w:before="0" w:after="0"/>
        <w:ind w:left="461" w:right="0" w:hanging="330"/>
        <w:jc w:val="left"/>
        <w:rPr>
          <w:sz w:val="12"/>
        </w:rPr>
      </w:pPr>
      <w:bookmarkStart w:name="_bookmark38" w:id="54"/>
      <w:bookmarkEnd w:id="54"/>
      <w:r>
        <w:rPr/>
      </w:r>
      <w:hyperlink r:id="rId71">
        <w:r>
          <w:rPr>
            <w:color w:val="2196D1"/>
            <w:w w:val="110"/>
            <w:sz w:val="12"/>
          </w:rPr>
          <w:t>Bojovic</w:t>
        </w:r>
        <w:r>
          <w:rPr>
            <w:color w:val="2196D1"/>
            <w:spacing w:val="12"/>
            <w:w w:val="110"/>
            <w:sz w:val="12"/>
          </w:rPr>
          <w:t> </w:t>
        </w:r>
        <w:r>
          <w:rPr>
            <w:color w:val="2196D1"/>
            <w:w w:val="110"/>
            <w:sz w:val="12"/>
          </w:rPr>
          <w:t>PD,</w:t>
        </w:r>
        <w:r>
          <w:rPr>
            <w:color w:val="2196D1"/>
            <w:spacing w:val="10"/>
            <w:w w:val="110"/>
            <w:sz w:val="12"/>
          </w:rPr>
          <w:t> </w:t>
        </w:r>
        <w:r>
          <w:rPr>
            <w:color w:val="2196D1"/>
            <w:w w:val="110"/>
            <w:sz w:val="12"/>
          </w:rPr>
          <w:t>Ba</w:t>
        </w:r>
        <w:r>
          <w:rPr>
            <w:rFonts w:ascii="Arial" w:hAnsi="Arial"/>
            <w:color w:val="2196D1"/>
            <w:w w:val="110"/>
            <w:position w:val="1"/>
            <w:sz w:val="12"/>
          </w:rPr>
          <w:t>ˇ</w:t>
        </w:r>
        <w:r>
          <w:rPr>
            <w:color w:val="2196D1"/>
            <w:w w:val="110"/>
            <w:sz w:val="12"/>
          </w:rPr>
          <w:t>sicevic</w:t>
        </w:r>
        <w:r>
          <w:rPr>
            <w:color w:val="2196D1"/>
            <w:spacing w:val="11"/>
            <w:w w:val="110"/>
            <w:sz w:val="12"/>
          </w:rPr>
          <w:t> </w:t>
        </w:r>
        <w:r>
          <w:rPr>
            <w:color w:val="2196D1"/>
            <w:w w:val="110"/>
            <w:sz w:val="12"/>
          </w:rPr>
          <w:t>I,</w:t>
        </w:r>
        <w:r>
          <w:rPr>
            <w:color w:val="2196D1"/>
            <w:spacing w:val="10"/>
            <w:w w:val="110"/>
            <w:sz w:val="12"/>
          </w:rPr>
          <w:t> </w:t>
        </w:r>
        <w:r>
          <w:rPr>
            <w:color w:val="2196D1"/>
            <w:w w:val="110"/>
            <w:sz w:val="12"/>
          </w:rPr>
          <w:t>Ocovaj</w:t>
        </w:r>
        <w:r>
          <w:rPr>
            <w:color w:val="2196D1"/>
            <w:spacing w:val="11"/>
            <w:w w:val="110"/>
            <w:sz w:val="12"/>
          </w:rPr>
          <w:t> </w:t>
        </w:r>
        <w:r>
          <w:rPr>
            <w:color w:val="2196D1"/>
            <w:w w:val="110"/>
            <w:sz w:val="12"/>
          </w:rPr>
          <w:t>S,</w:t>
        </w:r>
        <w:r>
          <w:rPr>
            <w:color w:val="2196D1"/>
            <w:spacing w:val="11"/>
            <w:w w:val="110"/>
            <w:sz w:val="12"/>
          </w:rPr>
          <w:t> </w:t>
        </w:r>
        <w:r>
          <w:rPr>
            <w:color w:val="2196D1"/>
            <w:w w:val="110"/>
            <w:sz w:val="12"/>
          </w:rPr>
          <w:t>Popovic</w:t>
        </w:r>
        <w:r>
          <w:rPr>
            <w:color w:val="2196D1"/>
            <w:spacing w:val="12"/>
            <w:w w:val="110"/>
            <w:sz w:val="12"/>
          </w:rPr>
          <w:t> </w:t>
        </w:r>
        <w:r>
          <w:rPr>
            <w:color w:val="2196D1"/>
            <w:w w:val="110"/>
            <w:sz w:val="12"/>
          </w:rPr>
          <w:t>M.</w:t>
        </w:r>
        <w:r>
          <w:rPr>
            <w:color w:val="2196D1"/>
            <w:spacing w:val="11"/>
            <w:w w:val="110"/>
            <w:sz w:val="12"/>
          </w:rPr>
          <w:t> </w:t>
        </w:r>
        <w:r>
          <w:rPr>
            <w:color w:val="2196D1"/>
            <w:w w:val="110"/>
            <w:sz w:val="12"/>
          </w:rPr>
          <w:t>A</w:t>
        </w:r>
        <w:r>
          <w:rPr>
            <w:color w:val="2196D1"/>
            <w:spacing w:val="10"/>
            <w:w w:val="110"/>
            <w:sz w:val="12"/>
          </w:rPr>
          <w:t> </w:t>
        </w:r>
        <w:r>
          <w:rPr>
            <w:color w:val="2196D1"/>
            <w:w w:val="110"/>
            <w:sz w:val="12"/>
          </w:rPr>
          <w:t>practical</w:t>
        </w:r>
        <w:r>
          <w:rPr>
            <w:color w:val="2196D1"/>
            <w:spacing w:val="12"/>
            <w:w w:val="110"/>
            <w:sz w:val="12"/>
          </w:rPr>
          <w:t> </w:t>
        </w:r>
        <w:r>
          <w:rPr>
            <w:color w:val="2196D1"/>
            <w:w w:val="110"/>
            <w:sz w:val="12"/>
          </w:rPr>
          <w:t>approach</w:t>
        </w:r>
        <w:r>
          <w:rPr>
            <w:color w:val="2196D1"/>
            <w:spacing w:val="11"/>
            <w:w w:val="110"/>
            <w:sz w:val="12"/>
          </w:rPr>
          <w:t> </w:t>
        </w:r>
        <w:r>
          <w:rPr>
            <w:color w:val="2196D1"/>
            <w:w w:val="110"/>
            <w:sz w:val="12"/>
          </w:rPr>
          <w:t>to</w:t>
        </w:r>
        <w:r>
          <w:rPr>
            <w:color w:val="2196D1"/>
            <w:spacing w:val="11"/>
            <w:w w:val="110"/>
            <w:sz w:val="12"/>
          </w:rPr>
          <w:t> </w:t>
        </w:r>
        <w:r>
          <w:rPr>
            <w:color w:val="2196D1"/>
            <w:w w:val="110"/>
            <w:sz w:val="12"/>
          </w:rPr>
          <w:t>detection</w:t>
        </w:r>
        <w:r>
          <w:rPr>
            <w:color w:val="2196D1"/>
            <w:spacing w:val="12"/>
            <w:w w:val="110"/>
            <w:sz w:val="12"/>
          </w:rPr>
          <w:t> </w:t>
        </w:r>
        <w:r>
          <w:rPr>
            <w:color w:val="2196D1"/>
            <w:spacing w:val="-5"/>
            <w:w w:val="110"/>
            <w:sz w:val="12"/>
          </w:rPr>
          <w:t>of</w:t>
        </w:r>
      </w:hyperlink>
    </w:p>
    <w:p>
      <w:pPr>
        <w:spacing w:line="259" w:lineRule="auto" w:before="21"/>
        <w:ind w:left="462" w:right="118" w:firstLine="0"/>
        <w:jc w:val="left"/>
        <w:rPr>
          <w:sz w:val="12"/>
        </w:rPr>
      </w:pPr>
      <w:hyperlink r:id="rId71">
        <w:r>
          <w:rPr>
            <w:color w:val="2196D1"/>
            <w:w w:val="115"/>
            <w:sz w:val="12"/>
          </w:rPr>
          <w:t>distributed denial-of-service attacks using a hybrid detection method. </w:t>
        </w:r>
        <w:r>
          <w:rPr>
            <w:color w:val="2196D1"/>
            <w:w w:val="115"/>
            <w:sz w:val="12"/>
          </w:rPr>
          <w:t>Comput</w:t>
        </w:r>
      </w:hyperlink>
      <w:r>
        <w:rPr>
          <w:color w:val="2196D1"/>
          <w:spacing w:val="40"/>
          <w:w w:val="115"/>
          <w:sz w:val="12"/>
        </w:rPr>
        <w:t> </w:t>
      </w:r>
      <w:hyperlink r:id="rId71">
        <w:r>
          <w:rPr>
            <w:color w:val="2196D1"/>
            <w:w w:val="115"/>
            <w:sz w:val="12"/>
          </w:rPr>
          <w:t>Electr Eng 2019;73:84</w:t>
        </w:r>
        <w:r>
          <w:rPr>
            <w:rFonts w:ascii="STIX" w:hAnsi="STIX"/>
            <w:color w:val="2196D1"/>
            <w:w w:val="115"/>
            <w:sz w:val="12"/>
          </w:rPr>
          <w:t>–</w:t>
        </w:r>
        <w:r>
          <w:rPr>
            <w:color w:val="2196D1"/>
            <w:w w:val="115"/>
            <w:sz w:val="12"/>
          </w:rPr>
          <w:t>96</w:t>
        </w:r>
      </w:hyperlink>
      <w:r>
        <w:rPr>
          <w:w w:val="115"/>
          <w:sz w:val="12"/>
        </w:rPr>
        <w:t>.</w:t>
      </w:r>
    </w:p>
    <w:p>
      <w:pPr>
        <w:pStyle w:val="ListParagraph"/>
        <w:numPr>
          <w:ilvl w:val="0"/>
          <w:numId w:val="7"/>
        </w:numPr>
        <w:tabs>
          <w:tab w:pos="461" w:val="left" w:leader="none"/>
        </w:tabs>
        <w:spacing w:line="113" w:lineRule="exact" w:before="0" w:after="0"/>
        <w:ind w:left="461" w:right="0" w:hanging="330"/>
        <w:jc w:val="left"/>
        <w:rPr>
          <w:sz w:val="12"/>
        </w:rPr>
      </w:pPr>
      <w:bookmarkStart w:name="_bookmark39" w:id="55"/>
      <w:bookmarkEnd w:id="55"/>
      <w:r>
        <w:rPr/>
      </w:r>
      <w:r>
        <w:rPr>
          <w:w w:val="115"/>
          <w:sz w:val="12"/>
        </w:rPr>
        <w:t>Abdullayeva</w:t>
      </w:r>
      <w:r>
        <w:rPr>
          <w:spacing w:val="9"/>
          <w:w w:val="115"/>
          <w:sz w:val="12"/>
        </w:rPr>
        <w:t> </w:t>
      </w:r>
      <w:r>
        <w:rPr>
          <w:w w:val="115"/>
          <w:sz w:val="12"/>
        </w:rPr>
        <w:t>FJ.</w:t>
      </w:r>
      <w:r>
        <w:rPr>
          <w:spacing w:val="10"/>
          <w:w w:val="115"/>
          <w:sz w:val="12"/>
        </w:rPr>
        <w:t> </w:t>
      </w:r>
      <w:r>
        <w:rPr>
          <w:w w:val="115"/>
          <w:sz w:val="12"/>
        </w:rPr>
        <w:t>Detection</w:t>
      </w:r>
      <w:r>
        <w:rPr>
          <w:spacing w:val="9"/>
          <w:w w:val="115"/>
          <w:sz w:val="12"/>
        </w:rPr>
        <w:t> </w:t>
      </w:r>
      <w:r>
        <w:rPr>
          <w:w w:val="115"/>
          <w:sz w:val="12"/>
        </w:rPr>
        <w:t>of</w:t>
      </w:r>
      <w:r>
        <w:rPr>
          <w:spacing w:val="11"/>
          <w:w w:val="115"/>
          <w:sz w:val="12"/>
        </w:rPr>
        <w:t> </w:t>
      </w:r>
      <w:r>
        <w:rPr>
          <w:w w:val="115"/>
          <w:sz w:val="12"/>
        </w:rPr>
        <w:t>cyberattacks</w:t>
      </w:r>
      <w:r>
        <w:rPr>
          <w:spacing w:val="9"/>
          <w:w w:val="115"/>
          <w:sz w:val="12"/>
        </w:rPr>
        <w:t> </w:t>
      </w:r>
      <w:r>
        <w:rPr>
          <w:w w:val="115"/>
          <w:sz w:val="12"/>
        </w:rPr>
        <w:t>in</w:t>
      </w:r>
      <w:r>
        <w:rPr>
          <w:spacing w:val="10"/>
          <w:w w:val="115"/>
          <w:sz w:val="12"/>
        </w:rPr>
        <w:t> </w:t>
      </w:r>
      <w:r>
        <w:rPr>
          <w:w w:val="115"/>
          <w:sz w:val="12"/>
        </w:rPr>
        <w:t>cloud</w:t>
      </w:r>
      <w:r>
        <w:rPr>
          <w:spacing w:val="9"/>
          <w:w w:val="115"/>
          <w:sz w:val="12"/>
        </w:rPr>
        <w:t> </w:t>
      </w:r>
      <w:r>
        <w:rPr>
          <w:w w:val="115"/>
          <w:sz w:val="12"/>
        </w:rPr>
        <w:t>computing</w:t>
      </w:r>
      <w:r>
        <w:rPr>
          <w:spacing w:val="8"/>
          <w:w w:val="115"/>
          <w:sz w:val="12"/>
        </w:rPr>
        <w:t> </w:t>
      </w:r>
      <w:r>
        <w:rPr>
          <w:w w:val="115"/>
          <w:sz w:val="12"/>
        </w:rPr>
        <w:t>service</w:t>
      </w:r>
      <w:r>
        <w:rPr>
          <w:spacing w:val="11"/>
          <w:w w:val="115"/>
          <w:sz w:val="12"/>
        </w:rPr>
        <w:t> </w:t>
      </w:r>
      <w:r>
        <w:rPr>
          <w:spacing w:val="-2"/>
          <w:w w:val="115"/>
          <w:sz w:val="12"/>
        </w:rPr>
        <w:t>delivery</w:t>
      </w:r>
    </w:p>
    <w:p>
      <w:pPr>
        <w:spacing w:line="240" w:lineRule="auto" w:before="21"/>
        <w:ind w:left="462" w:right="0" w:firstLine="0"/>
        <w:jc w:val="left"/>
        <w:rPr>
          <w:sz w:val="12"/>
        </w:rPr>
      </w:pPr>
      <w:r>
        <w:rPr>
          <w:w w:val="115"/>
          <w:sz w:val="12"/>
        </w:rPr>
        <w:t>models using correlation based feature selection. IEEE 15th Int. Conf. Appl. </w:t>
      </w:r>
      <w:r>
        <w:rPr>
          <w:w w:val="115"/>
          <w:sz w:val="12"/>
        </w:rPr>
        <w:t>Info.</w:t>
      </w:r>
      <w:r>
        <w:rPr>
          <w:spacing w:val="40"/>
          <w:w w:val="115"/>
          <w:sz w:val="12"/>
        </w:rPr>
        <w:t> </w:t>
      </w:r>
      <w:r>
        <w:rPr>
          <w:w w:val="115"/>
          <w:sz w:val="12"/>
        </w:rPr>
        <w:t>Commun. Technol. (AICT) 2021:1</w:t>
      </w:r>
      <w:r>
        <w:rPr>
          <w:rFonts w:ascii="STIX" w:hAnsi="STIX"/>
          <w:w w:val="115"/>
          <w:sz w:val="12"/>
        </w:rPr>
        <w:t>–</w:t>
      </w:r>
      <w:r>
        <w:rPr>
          <w:w w:val="115"/>
          <w:sz w:val="12"/>
        </w:rPr>
        <w:t>4. </w:t>
      </w:r>
      <w:hyperlink r:id="rId72">
        <w:r>
          <w:rPr>
            <w:color w:val="2196D1"/>
            <w:w w:val="115"/>
            <w:sz w:val="12"/>
          </w:rPr>
          <w:t>https://doi.org/10.1109/</w:t>
        </w:r>
      </w:hyperlink>
      <w:r>
        <w:rPr>
          <w:color w:val="2196D1"/>
          <w:spacing w:val="40"/>
          <w:w w:val="115"/>
          <w:sz w:val="12"/>
        </w:rPr>
        <w:t> </w:t>
      </w:r>
      <w:hyperlink r:id="rId72">
        <w:r>
          <w:rPr>
            <w:color w:val="2196D1"/>
            <w:spacing w:val="-2"/>
            <w:w w:val="115"/>
            <w:sz w:val="12"/>
          </w:rPr>
          <w:t>AICT52784.2021.9620347</w:t>
        </w:r>
      </w:hyperlink>
      <w:r>
        <w:rPr>
          <w:spacing w:val="-2"/>
          <w:w w:val="115"/>
          <w:sz w:val="12"/>
        </w:rPr>
        <w:t>.</w:t>
      </w:r>
    </w:p>
    <w:p>
      <w:pPr>
        <w:pStyle w:val="ListParagraph"/>
        <w:numPr>
          <w:ilvl w:val="0"/>
          <w:numId w:val="7"/>
        </w:numPr>
        <w:tabs>
          <w:tab w:pos="460" w:val="left" w:leader="none"/>
          <w:tab w:pos="462" w:val="left" w:leader="none"/>
        </w:tabs>
        <w:spacing w:line="240" w:lineRule="auto" w:before="21" w:after="0"/>
        <w:ind w:left="462" w:right="93" w:hanging="332"/>
        <w:jc w:val="left"/>
        <w:rPr>
          <w:sz w:val="12"/>
        </w:rPr>
      </w:pPr>
      <w:bookmarkStart w:name="_bookmark40" w:id="56"/>
      <w:bookmarkEnd w:id="56"/>
      <w:r>
        <w:rPr/>
      </w:r>
      <w:r>
        <w:rPr>
          <w:w w:val="115"/>
          <w:sz w:val="12"/>
        </w:rPr>
        <w:t>Aamir M,</w:t>
      </w:r>
      <w:r>
        <w:rPr>
          <w:spacing w:val="-1"/>
          <w:w w:val="115"/>
          <w:sz w:val="12"/>
        </w:rPr>
        <w:t> </w:t>
      </w:r>
      <w:r>
        <w:rPr>
          <w:w w:val="115"/>
          <w:sz w:val="12"/>
        </w:rPr>
        <w:t>Zaidi SM. Clustering based semi-supervised machine learning for </w:t>
      </w:r>
      <w:r>
        <w:rPr>
          <w:w w:val="115"/>
          <w:sz w:val="12"/>
        </w:rPr>
        <w:t>DDoS</w:t>
      </w:r>
      <w:r>
        <w:rPr>
          <w:spacing w:val="40"/>
          <w:w w:val="115"/>
          <w:sz w:val="12"/>
        </w:rPr>
        <w:t> </w:t>
      </w:r>
      <w:r>
        <w:rPr>
          <w:w w:val="115"/>
          <w:sz w:val="12"/>
        </w:rPr>
        <w:t>attack classification. J. King Saud Univ. Comp. Info. Sci. 2021;33(4):436</w:t>
      </w:r>
      <w:r>
        <w:rPr>
          <w:rFonts w:ascii="STIX" w:hAnsi="STIX"/>
          <w:w w:val="115"/>
          <w:sz w:val="12"/>
        </w:rPr>
        <w:t>–</w:t>
      </w:r>
      <w:r>
        <w:rPr>
          <w:w w:val="115"/>
          <w:sz w:val="12"/>
        </w:rPr>
        <w:t>46.</w:t>
      </w:r>
      <w:r>
        <w:rPr>
          <w:spacing w:val="40"/>
          <w:w w:val="115"/>
          <w:sz w:val="12"/>
        </w:rPr>
        <w:t> </w:t>
      </w:r>
      <w:hyperlink r:id="rId73">
        <w:r>
          <w:rPr>
            <w:color w:val="2196D1"/>
            <w:spacing w:val="-2"/>
            <w:w w:val="115"/>
            <w:sz w:val="12"/>
          </w:rPr>
          <w:t>https://doi.org/10.1016/j.jksuci.2019.02.003</w:t>
        </w:r>
      </w:hyperlink>
      <w:r>
        <w:rPr>
          <w:spacing w:val="-2"/>
          <w:w w:val="115"/>
          <w:sz w:val="12"/>
        </w:rPr>
        <w:t>.</w:t>
      </w:r>
    </w:p>
    <w:p>
      <w:pPr>
        <w:pStyle w:val="ListParagraph"/>
        <w:numPr>
          <w:ilvl w:val="0"/>
          <w:numId w:val="7"/>
        </w:numPr>
        <w:tabs>
          <w:tab w:pos="460" w:val="left" w:leader="none"/>
          <w:tab w:pos="462" w:val="left" w:leader="none"/>
        </w:tabs>
        <w:spacing w:line="276" w:lineRule="auto" w:before="22" w:after="0"/>
        <w:ind w:left="462" w:right="78" w:hanging="332"/>
        <w:jc w:val="left"/>
        <w:rPr>
          <w:sz w:val="12"/>
        </w:rPr>
      </w:pPr>
      <w:bookmarkStart w:name="_bookmark41" w:id="57"/>
      <w:bookmarkEnd w:id="57"/>
      <w:r>
        <w:rPr/>
      </w:r>
      <w:hyperlink r:id="rId74">
        <w:r>
          <w:rPr>
            <w:color w:val="2196D1"/>
            <w:w w:val="115"/>
            <w:sz w:val="12"/>
          </w:rPr>
          <w:t>Rawashdeh A, Alkasassbeh M, Al-Hawawreh M. An anomaly-based approach for</w:t>
        </w:r>
      </w:hyperlink>
      <w:r>
        <w:rPr>
          <w:color w:val="2196D1"/>
          <w:spacing w:val="40"/>
          <w:w w:val="115"/>
          <w:sz w:val="12"/>
        </w:rPr>
        <w:t> </w:t>
      </w:r>
      <w:hyperlink r:id="rId74">
        <w:r>
          <w:rPr>
            <w:color w:val="2196D1"/>
            <w:w w:val="115"/>
            <w:sz w:val="12"/>
          </w:rPr>
          <w:t>DDoS attack detection in cloud environment. Int J Comput Appl Technol </w:t>
        </w:r>
        <w:r>
          <w:rPr>
            <w:color w:val="2196D1"/>
            <w:w w:val="115"/>
            <w:sz w:val="12"/>
          </w:rPr>
          <w:t>2018;57</w:t>
        </w:r>
      </w:hyperlink>
    </w:p>
    <w:p>
      <w:pPr>
        <w:spacing w:line="166" w:lineRule="exact" w:before="0"/>
        <w:ind w:left="462" w:right="0" w:firstLine="0"/>
        <w:jc w:val="left"/>
        <w:rPr>
          <w:sz w:val="12"/>
        </w:rPr>
      </w:pPr>
      <w:hyperlink r:id="rId74">
        <w:r>
          <w:rPr>
            <w:color w:val="2196D1"/>
            <w:spacing w:val="-2"/>
            <w:w w:val="115"/>
            <w:sz w:val="12"/>
          </w:rPr>
          <w:t>(4):312</w:t>
        </w:r>
        <w:r>
          <w:rPr>
            <w:rFonts w:ascii="STIX" w:hAnsi="STIX"/>
            <w:color w:val="2196D1"/>
            <w:spacing w:val="-2"/>
            <w:w w:val="115"/>
            <w:sz w:val="12"/>
          </w:rPr>
          <w:t>–</w:t>
        </w:r>
        <w:r>
          <w:rPr>
            <w:color w:val="2196D1"/>
            <w:spacing w:val="-2"/>
            <w:w w:val="115"/>
            <w:sz w:val="12"/>
          </w:rPr>
          <w:t>24</w:t>
        </w:r>
      </w:hyperlink>
      <w:r>
        <w:rPr>
          <w:spacing w:val="-2"/>
          <w:w w:val="115"/>
          <w:sz w:val="12"/>
        </w:rPr>
        <w:t>.</w:t>
      </w:r>
    </w:p>
    <w:p>
      <w:pPr>
        <w:pStyle w:val="ListParagraph"/>
        <w:numPr>
          <w:ilvl w:val="0"/>
          <w:numId w:val="7"/>
        </w:numPr>
        <w:tabs>
          <w:tab w:pos="460" w:val="left" w:leader="none"/>
          <w:tab w:pos="462" w:val="left" w:leader="none"/>
        </w:tabs>
        <w:spacing w:line="278" w:lineRule="auto" w:before="0" w:after="0"/>
        <w:ind w:left="462" w:right="77" w:hanging="332"/>
        <w:jc w:val="left"/>
        <w:rPr>
          <w:sz w:val="12"/>
        </w:rPr>
      </w:pPr>
      <w:bookmarkStart w:name="_bookmark42" w:id="58"/>
      <w:bookmarkEnd w:id="58"/>
      <w:r>
        <w:rPr/>
      </w:r>
      <w:r>
        <w:rPr>
          <w:w w:val="115"/>
          <w:sz w:val="12"/>
        </w:rPr>
        <w:t>Cha B, Kim J. Study of multistage anomaly detection for secured cloud computing</w:t>
      </w:r>
      <w:r>
        <w:rPr>
          <w:spacing w:val="40"/>
          <w:w w:val="115"/>
          <w:sz w:val="12"/>
        </w:rPr>
        <w:t> </w:t>
      </w:r>
      <w:r>
        <w:rPr>
          <w:w w:val="115"/>
          <w:sz w:val="12"/>
        </w:rPr>
        <w:t>resources in</w:t>
      </w:r>
      <w:r>
        <w:rPr>
          <w:spacing w:val="-1"/>
          <w:w w:val="115"/>
          <w:sz w:val="12"/>
        </w:rPr>
        <w:t> </w:t>
      </w:r>
      <w:r>
        <w:rPr>
          <w:w w:val="115"/>
          <w:sz w:val="12"/>
        </w:rPr>
        <w:t>future</w:t>
      </w:r>
      <w:r>
        <w:rPr>
          <w:spacing w:val="-1"/>
          <w:w w:val="115"/>
          <w:sz w:val="12"/>
        </w:rPr>
        <w:t> </w:t>
      </w:r>
      <w:r>
        <w:rPr>
          <w:w w:val="115"/>
          <w:sz w:val="12"/>
        </w:rPr>
        <w:t>Internet. In: Proc. Of</w:t>
      </w:r>
      <w:r>
        <w:rPr>
          <w:spacing w:val="-1"/>
          <w:w w:val="115"/>
          <w:sz w:val="12"/>
        </w:rPr>
        <w:t> </w:t>
      </w:r>
      <w:r>
        <w:rPr>
          <w:w w:val="115"/>
          <w:sz w:val="12"/>
        </w:rPr>
        <w:t>the</w:t>
      </w:r>
      <w:r>
        <w:rPr>
          <w:spacing w:val="-1"/>
          <w:w w:val="115"/>
          <w:sz w:val="12"/>
        </w:rPr>
        <w:t> </w:t>
      </w:r>
      <w:r>
        <w:rPr>
          <w:w w:val="115"/>
          <w:sz w:val="12"/>
        </w:rPr>
        <w:t>ninth IEEE international</w:t>
      </w:r>
      <w:r>
        <w:rPr>
          <w:spacing w:val="-1"/>
          <w:w w:val="115"/>
          <w:sz w:val="12"/>
        </w:rPr>
        <w:t> </w:t>
      </w:r>
      <w:r>
        <w:rPr>
          <w:w w:val="115"/>
          <w:sz w:val="12"/>
        </w:rPr>
        <w:t>conference on</w:t>
      </w:r>
    </w:p>
    <w:p>
      <w:pPr>
        <w:spacing w:line="223" w:lineRule="auto" w:before="0"/>
        <w:ind w:left="462" w:right="0" w:firstLine="0"/>
        <w:jc w:val="left"/>
        <w:rPr>
          <w:sz w:val="12"/>
        </w:rPr>
      </w:pPr>
      <w:r>
        <w:rPr>
          <w:w w:val="115"/>
          <w:sz w:val="12"/>
        </w:rPr>
        <w:t>dependable, autonomic and secure computing; 2011. p. 1047</w:t>
      </w:r>
      <w:r>
        <w:rPr>
          <w:rFonts w:ascii="STIX" w:hAnsi="STIX"/>
          <w:w w:val="115"/>
          <w:sz w:val="12"/>
        </w:rPr>
        <w:t>–</w:t>
      </w:r>
      <w:r>
        <w:rPr>
          <w:w w:val="115"/>
          <w:sz w:val="12"/>
        </w:rPr>
        <w:t>51. </w:t>
      </w:r>
      <w:hyperlink r:id="rId75">
        <w:r>
          <w:rPr>
            <w:color w:val="2196D1"/>
            <w:w w:val="115"/>
            <w:sz w:val="12"/>
          </w:rPr>
          <w:t>https://doi.org/</w:t>
        </w:r>
      </w:hyperlink>
      <w:r>
        <w:rPr>
          <w:color w:val="2196D1"/>
          <w:spacing w:val="40"/>
          <w:w w:val="115"/>
          <w:sz w:val="12"/>
        </w:rPr>
        <w:t> </w:t>
      </w:r>
      <w:hyperlink r:id="rId75">
        <w:r>
          <w:rPr>
            <w:color w:val="2196D1"/>
            <w:spacing w:val="-2"/>
            <w:w w:val="115"/>
            <w:sz w:val="12"/>
          </w:rPr>
          <w:t>10.1109/DASC.2011.171</w:t>
        </w:r>
      </w:hyperlink>
      <w:r>
        <w:rPr>
          <w:spacing w:val="-2"/>
          <w:w w:val="115"/>
          <w:sz w:val="12"/>
        </w:rPr>
        <w:t>.</w:t>
      </w:r>
    </w:p>
    <w:p>
      <w:pPr>
        <w:pStyle w:val="ListParagraph"/>
        <w:numPr>
          <w:ilvl w:val="0"/>
          <w:numId w:val="7"/>
        </w:numPr>
        <w:tabs>
          <w:tab w:pos="460" w:val="left" w:leader="none"/>
          <w:tab w:pos="462" w:val="left" w:leader="none"/>
        </w:tabs>
        <w:spacing w:line="256" w:lineRule="auto" w:before="15" w:after="0"/>
        <w:ind w:left="462" w:right="143" w:hanging="332"/>
        <w:jc w:val="left"/>
        <w:rPr>
          <w:sz w:val="12"/>
        </w:rPr>
      </w:pPr>
      <w:bookmarkStart w:name="_bookmark43" w:id="59"/>
      <w:bookmarkEnd w:id="59"/>
      <w:r>
        <w:rPr/>
      </w:r>
      <w:hyperlink r:id="rId76">
        <w:r>
          <w:rPr>
            <w:color w:val="2196D1"/>
            <w:w w:val="115"/>
            <w:sz w:val="12"/>
          </w:rPr>
          <w:t>Doua W, Chena Q, Chen J. A confidence-based filtering method for DDoS attack</w:t>
        </w:r>
      </w:hyperlink>
      <w:r>
        <w:rPr>
          <w:color w:val="2196D1"/>
          <w:spacing w:val="40"/>
          <w:w w:val="115"/>
          <w:sz w:val="12"/>
        </w:rPr>
        <w:t> </w:t>
      </w:r>
      <w:hyperlink r:id="rId76">
        <w:r>
          <w:rPr>
            <w:color w:val="2196D1"/>
            <w:w w:val="115"/>
            <w:sz w:val="12"/>
          </w:rPr>
          <w:t>defense in cloud environment. Future Generat Comput Syst 2013;29:1838</w:t>
        </w:r>
        <w:r>
          <w:rPr>
            <w:rFonts w:ascii="STIX" w:hAnsi="STIX"/>
            <w:color w:val="2196D1"/>
            <w:w w:val="115"/>
            <w:sz w:val="12"/>
          </w:rPr>
          <w:t>–</w:t>
        </w:r>
        <w:r>
          <w:rPr>
            <w:color w:val="2196D1"/>
            <w:w w:val="115"/>
            <w:sz w:val="12"/>
          </w:rPr>
          <w:t>50</w:t>
        </w:r>
      </w:hyperlink>
      <w:r>
        <w:rPr>
          <w:w w:val="115"/>
          <w:sz w:val="12"/>
        </w:rPr>
        <w:t>.</w:t>
      </w:r>
    </w:p>
    <w:p>
      <w:pPr>
        <w:pStyle w:val="ListParagraph"/>
        <w:numPr>
          <w:ilvl w:val="0"/>
          <w:numId w:val="7"/>
        </w:numPr>
        <w:tabs>
          <w:tab w:pos="461" w:val="left" w:leader="none"/>
        </w:tabs>
        <w:spacing w:line="115" w:lineRule="exact" w:before="0" w:after="0"/>
        <w:ind w:left="461" w:right="0" w:hanging="330"/>
        <w:jc w:val="left"/>
        <w:rPr>
          <w:sz w:val="12"/>
        </w:rPr>
      </w:pPr>
      <w:bookmarkStart w:name="_bookmark44" w:id="60"/>
      <w:bookmarkEnd w:id="60"/>
      <w:r>
        <w:rPr/>
      </w:r>
      <w:hyperlink r:id="rId77">
        <w:r>
          <w:rPr>
            <w:color w:val="2196D1"/>
            <w:w w:val="115"/>
            <w:sz w:val="12"/>
          </w:rPr>
          <w:t>Somani G,</w:t>
        </w:r>
        <w:r>
          <w:rPr>
            <w:color w:val="2196D1"/>
            <w:spacing w:val="1"/>
            <w:w w:val="115"/>
            <w:sz w:val="12"/>
          </w:rPr>
          <w:t> </w:t>
        </w:r>
        <w:r>
          <w:rPr>
            <w:color w:val="2196D1"/>
            <w:w w:val="115"/>
            <w:sz w:val="12"/>
          </w:rPr>
          <w:t>Gaur MS, Sanghi</w:t>
        </w:r>
        <w:r>
          <w:rPr>
            <w:color w:val="2196D1"/>
            <w:spacing w:val="1"/>
            <w:w w:val="115"/>
            <w:sz w:val="12"/>
          </w:rPr>
          <w:t> </w:t>
        </w:r>
        <w:r>
          <w:rPr>
            <w:color w:val="2196D1"/>
            <w:w w:val="115"/>
            <w:sz w:val="12"/>
          </w:rPr>
          <w:t>D, Conti</w:t>
        </w:r>
        <w:r>
          <w:rPr>
            <w:color w:val="2196D1"/>
            <w:spacing w:val="2"/>
            <w:w w:val="115"/>
            <w:sz w:val="12"/>
          </w:rPr>
          <w:t> </w:t>
        </w:r>
        <w:r>
          <w:rPr>
            <w:color w:val="2196D1"/>
            <w:w w:val="115"/>
            <w:sz w:val="12"/>
          </w:rPr>
          <w:t>M.</w:t>
        </w:r>
        <w:r>
          <w:rPr>
            <w:color w:val="2196D1"/>
            <w:spacing w:val="-1"/>
            <w:w w:val="115"/>
            <w:sz w:val="12"/>
          </w:rPr>
          <w:t> </w:t>
        </w:r>
        <w:r>
          <w:rPr>
            <w:color w:val="2196D1"/>
            <w:w w:val="115"/>
            <w:sz w:val="12"/>
          </w:rPr>
          <w:t>DDoS</w:t>
        </w:r>
        <w:r>
          <w:rPr>
            <w:color w:val="2196D1"/>
            <w:spacing w:val="1"/>
            <w:w w:val="115"/>
            <w:sz w:val="12"/>
          </w:rPr>
          <w:t> </w:t>
        </w:r>
        <w:r>
          <w:rPr>
            <w:color w:val="2196D1"/>
            <w:w w:val="115"/>
            <w:sz w:val="12"/>
          </w:rPr>
          <w:t>attacks</w:t>
        </w:r>
        <w:r>
          <w:rPr>
            <w:color w:val="2196D1"/>
            <w:spacing w:val="-1"/>
            <w:w w:val="115"/>
            <w:sz w:val="12"/>
          </w:rPr>
          <w:t> </w:t>
        </w:r>
        <w:r>
          <w:rPr>
            <w:color w:val="2196D1"/>
            <w:w w:val="115"/>
            <w:sz w:val="12"/>
          </w:rPr>
          <w:t>in</w:t>
        </w:r>
        <w:r>
          <w:rPr>
            <w:color w:val="2196D1"/>
            <w:spacing w:val="1"/>
            <w:w w:val="115"/>
            <w:sz w:val="12"/>
          </w:rPr>
          <w:t> </w:t>
        </w:r>
        <w:r>
          <w:rPr>
            <w:color w:val="2196D1"/>
            <w:w w:val="115"/>
            <w:sz w:val="12"/>
          </w:rPr>
          <w:t>cloud</w:t>
        </w:r>
        <w:r>
          <w:rPr>
            <w:color w:val="2196D1"/>
            <w:spacing w:val="1"/>
            <w:w w:val="115"/>
            <w:sz w:val="12"/>
          </w:rPr>
          <w:t> </w:t>
        </w:r>
        <w:r>
          <w:rPr>
            <w:color w:val="2196D1"/>
            <w:spacing w:val="-2"/>
            <w:w w:val="115"/>
            <w:sz w:val="12"/>
          </w:rPr>
          <w:t>computing:</w:t>
        </w:r>
      </w:hyperlink>
    </w:p>
    <w:p>
      <w:pPr>
        <w:spacing w:before="11"/>
        <w:ind w:left="462" w:right="0" w:firstLine="0"/>
        <w:jc w:val="left"/>
        <w:rPr>
          <w:sz w:val="12"/>
        </w:rPr>
      </w:pPr>
      <w:hyperlink r:id="rId77">
        <w:r>
          <w:rPr>
            <w:color w:val="2196D1"/>
            <w:w w:val="115"/>
            <w:sz w:val="12"/>
          </w:rPr>
          <w:t>collateral</w:t>
        </w:r>
        <w:r>
          <w:rPr>
            <w:color w:val="2196D1"/>
            <w:spacing w:val="13"/>
            <w:w w:val="115"/>
            <w:sz w:val="12"/>
          </w:rPr>
          <w:t> </w:t>
        </w:r>
        <w:r>
          <w:rPr>
            <w:color w:val="2196D1"/>
            <w:w w:val="115"/>
            <w:sz w:val="12"/>
          </w:rPr>
          <w:t>damage</w:t>
        </w:r>
        <w:r>
          <w:rPr>
            <w:color w:val="2196D1"/>
            <w:spacing w:val="15"/>
            <w:w w:val="115"/>
            <w:sz w:val="12"/>
          </w:rPr>
          <w:t> </w:t>
        </w:r>
        <w:r>
          <w:rPr>
            <w:color w:val="2196D1"/>
            <w:w w:val="115"/>
            <w:sz w:val="12"/>
          </w:rPr>
          <w:t>to</w:t>
        </w:r>
        <w:r>
          <w:rPr>
            <w:color w:val="2196D1"/>
            <w:spacing w:val="12"/>
            <w:w w:val="115"/>
            <w:sz w:val="12"/>
          </w:rPr>
          <w:t> </w:t>
        </w:r>
        <w:r>
          <w:rPr>
            <w:color w:val="2196D1"/>
            <w:w w:val="115"/>
            <w:sz w:val="12"/>
          </w:rPr>
          <w:t>non-targets.</w:t>
        </w:r>
        <w:r>
          <w:rPr>
            <w:color w:val="2196D1"/>
            <w:spacing w:val="15"/>
            <w:w w:val="115"/>
            <w:sz w:val="12"/>
          </w:rPr>
          <w:t> </w:t>
        </w:r>
        <w:r>
          <w:rPr>
            <w:color w:val="2196D1"/>
            <w:w w:val="115"/>
            <w:sz w:val="12"/>
          </w:rPr>
          <w:t>Comput</w:t>
        </w:r>
        <w:r>
          <w:rPr>
            <w:color w:val="2196D1"/>
            <w:spacing w:val="13"/>
            <w:w w:val="115"/>
            <w:sz w:val="12"/>
          </w:rPr>
          <w:t> </w:t>
        </w:r>
        <w:r>
          <w:rPr>
            <w:color w:val="2196D1"/>
            <w:w w:val="115"/>
            <w:sz w:val="12"/>
          </w:rPr>
          <w:t>Network</w:t>
        </w:r>
        <w:r>
          <w:rPr>
            <w:color w:val="2196D1"/>
            <w:spacing w:val="14"/>
            <w:w w:val="115"/>
            <w:sz w:val="12"/>
          </w:rPr>
          <w:t> </w:t>
        </w:r>
        <w:r>
          <w:rPr>
            <w:color w:val="2196D1"/>
            <w:spacing w:val="-2"/>
            <w:w w:val="115"/>
            <w:sz w:val="12"/>
          </w:rPr>
          <w:t>2016;109(2):157</w:t>
        </w:r>
        <w:r>
          <w:rPr>
            <w:rFonts w:ascii="STIX" w:hAnsi="STIX"/>
            <w:color w:val="2196D1"/>
            <w:spacing w:val="-2"/>
            <w:w w:val="115"/>
            <w:sz w:val="12"/>
          </w:rPr>
          <w:t>–</w:t>
        </w:r>
        <w:r>
          <w:rPr>
            <w:color w:val="2196D1"/>
            <w:spacing w:val="-2"/>
            <w:w w:val="115"/>
            <w:sz w:val="12"/>
          </w:rPr>
          <w:t>71</w:t>
        </w:r>
      </w:hyperlink>
      <w:r>
        <w:rPr>
          <w:spacing w:val="-2"/>
          <w:w w:val="115"/>
          <w:sz w:val="12"/>
        </w:rPr>
        <w:t>.</w:t>
      </w:r>
    </w:p>
    <w:p>
      <w:pPr>
        <w:pStyle w:val="ListParagraph"/>
        <w:numPr>
          <w:ilvl w:val="0"/>
          <w:numId w:val="7"/>
        </w:numPr>
        <w:tabs>
          <w:tab w:pos="460" w:val="left" w:leader="none"/>
          <w:tab w:pos="462" w:val="left" w:leader="none"/>
        </w:tabs>
        <w:spacing w:line="240" w:lineRule="auto" w:before="107" w:after="0"/>
        <w:ind w:left="462" w:right="246" w:hanging="332"/>
        <w:jc w:val="left"/>
        <w:rPr>
          <w:sz w:val="12"/>
        </w:rPr>
      </w:pPr>
      <w:r>
        <w:rPr/>
        <w:br w:type="column"/>
      </w:r>
      <w:bookmarkStart w:name="_bookmark45" w:id="61"/>
      <w:bookmarkEnd w:id="61"/>
      <w:r>
        <w:rPr/>
      </w:r>
      <w:r>
        <w:rPr>
          <w:w w:val="115"/>
          <w:sz w:val="12"/>
        </w:rPr>
        <w:t>Mishra P, Pilli ES, Varadharajan V, Tupakul U. Intrusion detection techniques in</w:t>
      </w:r>
      <w:r>
        <w:rPr>
          <w:spacing w:val="40"/>
          <w:w w:val="115"/>
          <w:sz w:val="12"/>
        </w:rPr>
        <w:t> </w:t>
      </w:r>
      <w:r>
        <w:rPr>
          <w:w w:val="115"/>
          <w:sz w:val="12"/>
        </w:rPr>
        <w:t>cloud environment: a survey. J Netw Comput Appl 2017;77:18</w:t>
      </w:r>
      <w:r>
        <w:rPr>
          <w:rFonts w:ascii="STIX" w:hAnsi="STIX"/>
          <w:w w:val="115"/>
          <w:sz w:val="12"/>
        </w:rPr>
        <w:t>–</w:t>
      </w:r>
      <w:r>
        <w:rPr>
          <w:w w:val="115"/>
          <w:sz w:val="12"/>
        </w:rPr>
        <w:t>47. </w:t>
      </w:r>
      <w:hyperlink r:id="rId78">
        <w:r>
          <w:rPr>
            <w:color w:val="2196D1"/>
            <w:w w:val="115"/>
            <w:sz w:val="12"/>
          </w:rPr>
          <w:t>https://doi.</w:t>
        </w:r>
      </w:hyperlink>
      <w:r>
        <w:rPr>
          <w:color w:val="2196D1"/>
          <w:spacing w:val="40"/>
          <w:w w:val="115"/>
          <w:sz w:val="12"/>
        </w:rPr>
        <w:t> </w:t>
      </w:r>
      <w:hyperlink r:id="rId78">
        <w:r>
          <w:rPr>
            <w:color w:val="2196D1"/>
            <w:spacing w:val="-2"/>
            <w:w w:val="115"/>
            <w:sz w:val="12"/>
          </w:rPr>
          <w:t>org/10.1016/j.jnca.2016.10.015</w:t>
        </w:r>
      </w:hyperlink>
      <w:r>
        <w:rPr>
          <w:spacing w:val="-2"/>
          <w:w w:val="115"/>
          <w:sz w:val="12"/>
        </w:rPr>
        <w:t>.</w:t>
      </w:r>
    </w:p>
    <w:p>
      <w:pPr>
        <w:pStyle w:val="ListParagraph"/>
        <w:numPr>
          <w:ilvl w:val="0"/>
          <w:numId w:val="7"/>
        </w:numPr>
        <w:tabs>
          <w:tab w:pos="460" w:val="left" w:leader="none"/>
          <w:tab w:pos="462" w:val="left" w:leader="none"/>
        </w:tabs>
        <w:spacing w:line="256" w:lineRule="auto" w:before="21" w:after="0"/>
        <w:ind w:left="462" w:right="190" w:hanging="332"/>
        <w:jc w:val="left"/>
        <w:rPr>
          <w:sz w:val="12"/>
        </w:rPr>
      </w:pPr>
      <w:bookmarkStart w:name="_bookmark46" w:id="62"/>
      <w:bookmarkEnd w:id="62"/>
      <w:r>
        <w:rPr/>
      </w:r>
      <w:hyperlink r:id="rId79">
        <w:r>
          <w:rPr>
            <w:color w:val="2196D1"/>
            <w:w w:val="115"/>
            <w:sz w:val="12"/>
          </w:rPr>
          <w:t>Patil R,</w:t>
        </w:r>
        <w:r>
          <w:rPr>
            <w:color w:val="2196D1"/>
            <w:spacing w:val="-1"/>
            <w:w w:val="115"/>
            <w:sz w:val="12"/>
          </w:rPr>
          <w:t> </w:t>
        </w:r>
        <w:r>
          <w:rPr>
            <w:color w:val="2196D1"/>
            <w:w w:val="115"/>
            <w:sz w:val="12"/>
          </w:rPr>
          <w:t>Dudeja</w:t>
        </w:r>
        <w:r>
          <w:rPr>
            <w:color w:val="2196D1"/>
            <w:spacing w:val="-1"/>
            <w:w w:val="115"/>
            <w:sz w:val="12"/>
          </w:rPr>
          <w:t> </w:t>
        </w:r>
        <w:r>
          <w:rPr>
            <w:color w:val="2196D1"/>
            <w:w w:val="115"/>
            <w:sz w:val="12"/>
          </w:rPr>
          <w:t>H,</w:t>
        </w:r>
        <w:r>
          <w:rPr>
            <w:color w:val="2196D1"/>
            <w:spacing w:val="-1"/>
            <w:w w:val="115"/>
            <w:sz w:val="12"/>
          </w:rPr>
          <w:t> </w:t>
        </w:r>
        <w:r>
          <w:rPr>
            <w:color w:val="2196D1"/>
            <w:w w:val="115"/>
            <w:sz w:val="12"/>
          </w:rPr>
          <w:t>Modi C.</w:t>
        </w:r>
        <w:r>
          <w:rPr>
            <w:color w:val="2196D1"/>
            <w:spacing w:val="-1"/>
            <w:w w:val="115"/>
            <w:sz w:val="12"/>
          </w:rPr>
          <w:t> </w:t>
        </w:r>
        <w:r>
          <w:rPr>
            <w:color w:val="2196D1"/>
            <w:w w:val="115"/>
            <w:sz w:val="12"/>
          </w:rPr>
          <w:t>Designing an</w:t>
        </w:r>
        <w:r>
          <w:rPr>
            <w:color w:val="2196D1"/>
            <w:spacing w:val="-1"/>
            <w:w w:val="115"/>
            <w:sz w:val="12"/>
          </w:rPr>
          <w:t> </w:t>
        </w:r>
        <w:r>
          <w:rPr>
            <w:color w:val="2196D1"/>
            <w:w w:val="115"/>
            <w:sz w:val="12"/>
          </w:rPr>
          <w:t>efficient security</w:t>
        </w:r>
        <w:r>
          <w:rPr>
            <w:color w:val="2196D1"/>
            <w:spacing w:val="-1"/>
            <w:w w:val="115"/>
            <w:sz w:val="12"/>
          </w:rPr>
          <w:t> </w:t>
        </w:r>
        <w:r>
          <w:rPr>
            <w:color w:val="2196D1"/>
            <w:w w:val="115"/>
            <w:sz w:val="12"/>
          </w:rPr>
          <w:t>framework for</w:t>
        </w:r>
        <w:r>
          <w:rPr>
            <w:color w:val="2196D1"/>
            <w:spacing w:val="-1"/>
            <w:w w:val="115"/>
            <w:sz w:val="12"/>
          </w:rPr>
          <w:t> </w:t>
        </w:r>
        <w:r>
          <w:rPr>
            <w:color w:val="2196D1"/>
            <w:w w:val="115"/>
            <w:sz w:val="12"/>
          </w:rPr>
          <w:t>detecting</w:t>
        </w:r>
      </w:hyperlink>
      <w:r>
        <w:rPr>
          <w:color w:val="2196D1"/>
          <w:spacing w:val="40"/>
          <w:w w:val="115"/>
          <w:sz w:val="12"/>
        </w:rPr>
        <w:t> </w:t>
      </w:r>
      <w:hyperlink r:id="rId79">
        <w:r>
          <w:rPr>
            <w:color w:val="2196D1"/>
            <w:w w:val="115"/>
            <w:sz w:val="12"/>
          </w:rPr>
          <w:t>intrusions in virtual network of Cloud Computing. Comput Secur </w:t>
        </w:r>
        <w:r>
          <w:rPr>
            <w:color w:val="2196D1"/>
            <w:w w:val="115"/>
            <w:sz w:val="12"/>
          </w:rPr>
          <w:t>2019;85:402</w:t>
        </w:r>
        <w:r>
          <w:rPr>
            <w:rFonts w:ascii="STIX" w:hAnsi="STIX"/>
            <w:color w:val="2196D1"/>
            <w:w w:val="115"/>
            <w:sz w:val="12"/>
          </w:rPr>
          <w:t>–</w:t>
        </w:r>
        <w:r>
          <w:rPr>
            <w:color w:val="2196D1"/>
            <w:w w:val="115"/>
            <w:sz w:val="12"/>
          </w:rPr>
          <w:t>22</w:t>
        </w:r>
      </w:hyperlink>
      <w:r>
        <w:rPr>
          <w:w w:val="115"/>
          <w:sz w:val="12"/>
        </w:rPr>
        <w:t>.</w:t>
      </w:r>
    </w:p>
    <w:p>
      <w:pPr>
        <w:pStyle w:val="ListParagraph"/>
        <w:numPr>
          <w:ilvl w:val="0"/>
          <w:numId w:val="7"/>
        </w:numPr>
        <w:tabs>
          <w:tab w:pos="461" w:val="left" w:leader="none"/>
        </w:tabs>
        <w:spacing w:line="115" w:lineRule="exact" w:before="0" w:after="0"/>
        <w:ind w:left="461" w:right="0" w:hanging="330"/>
        <w:jc w:val="left"/>
        <w:rPr>
          <w:sz w:val="12"/>
        </w:rPr>
      </w:pPr>
      <w:bookmarkStart w:name="_bookmark47" w:id="63"/>
      <w:bookmarkEnd w:id="63"/>
      <w:r>
        <w:rPr/>
      </w:r>
      <w:hyperlink r:id="rId80">
        <w:r>
          <w:rPr>
            <w:color w:val="2196D1"/>
            <w:w w:val="110"/>
            <w:sz w:val="12"/>
          </w:rPr>
          <w:t>Wang</w:t>
        </w:r>
        <w:r>
          <w:rPr>
            <w:color w:val="2196D1"/>
            <w:spacing w:val="14"/>
            <w:w w:val="110"/>
            <w:sz w:val="12"/>
          </w:rPr>
          <w:t> </w:t>
        </w:r>
        <w:r>
          <w:rPr>
            <w:color w:val="2196D1"/>
            <w:w w:val="110"/>
            <w:sz w:val="12"/>
          </w:rPr>
          <w:t>M,</w:t>
        </w:r>
        <w:r>
          <w:rPr>
            <w:color w:val="2196D1"/>
            <w:spacing w:val="13"/>
            <w:w w:val="110"/>
            <w:sz w:val="12"/>
          </w:rPr>
          <w:t> </w:t>
        </w:r>
        <w:r>
          <w:rPr>
            <w:color w:val="2196D1"/>
            <w:w w:val="110"/>
            <w:sz w:val="12"/>
          </w:rPr>
          <w:t>Lu</w:t>
        </w:r>
        <w:r>
          <w:rPr>
            <w:color w:val="2196D1"/>
            <w:spacing w:val="15"/>
            <w:w w:val="110"/>
            <w:sz w:val="12"/>
          </w:rPr>
          <w:t> </w:t>
        </w:r>
        <w:r>
          <w:rPr>
            <w:color w:val="2196D1"/>
            <w:w w:val="110"/>
            <w:sz w:val="12"/>
          </w:rPr>
          <w:t>Y,</w:t>
        </w:r>
        <w:r>
          <w:rPr>
            <w:color w:val="2196D1"/>
            <w:spacing w:val="14"/>
            <w:w w:val="110"/>
            <w:sz w:val="12"/>
          </w:rPr>
          <w:t> </w:t>
        </w:r>
        <w:r>
          <w:rPr>
            <w:color w:val="2196D1"/>
            <w:w w:val="110"/>
            <w:sz w:val="12"/>
          </w:rPr>
          <w:t>Qin</w:t>
        </w:r>
        <w:r>
          <w:rPr>
            <w:color w:val="2196D1"/>
            <w:spacing w:val="12"/>
            <w:w w:val="110"/>
            <w:sz w:val="12"/>
          </w:rPr>
          <w:t> </w:t>
        </w:r>
        <w:r>
          <w:rPr>
            <w:color w:val="2196D1"/>
            <w:w w:val="110"/>
            <w:sz w:val="12"/>
          </w:rPr>
          <w:t>J.</w:t>
        </w:r>
        <w:r>
          <w:rPr>
            <w:color w:val="2196D1"/>
            <w:spacing w:val="14"/>
            <w:w w:val="110"/>
            <w:sz w:val="12"/>
          </w:rPr>
          <w:t> </w:t>
        </w:r>
        <w:r>
          <w:rPr>
            <w:color w:val="2196D1"/>
            <w:w w:val="110"/>
            <w:sz w:val="12"/>
          </w:rPr>
          <w:t>A</w:t>
        </w:r>
        <w:r>
          <w:rPr>
            <w:color w:val="2196D1"/>
            <w:spacing w:val="15"/>
            <w:w w:val="110"/>
            <w:sz w:val="12"/>
          </w:rPr>
          <w:t> </w:t>
        </w:r>
        <w:r>
          <w:rPr>
            <w:color w:val="2196D1"/>
            <w:w w:val="110"/>
            <w:sz w:val="12"/>
          </w:rPr>
          <w:t>dynamic</w:t>
        </w:r>
        <w:r>
          <w:rPr>
            <w:color w:val="2196D1"/>
            <w:spacing w:val="13"/>
            <w:w w:val="110"/>
            <w:sz w:val="12"/>
          </w:rPr>
          <w:t> </w:t>
        </w:r>
        <w:r>
          <w:rPr>
            <w:color w:val="2196D1"/>
            <w:w w:val="110"/>
            <w:sz w:val="12"/>
          </w:rPr>
          <w:t>MLP-based</w:t>
        </w:r>
        <w:r>
          <w:rPr>
            <w:color w:val="2196D1"/>
            <w:spacing w:val="14"/>
            <w:w w:val="110"/>
            <w:sz w:val="12"/>
          </w:rPr>
          <w:t> </w:t>
        </w:r>
        <w:r>
          <w:rPr>
            <w:color w:val="2196D1"/>
            <w:w w:val="110"/>
            <w:sz w:val="12"/>
          </w:rPr>
          <w:t>DDoS</w:t>
        </w:r>
        <w:r>
          <w:rPr>
            <w:color w:val="2196D1"/>
            <w:spacing w:val="13"/>
            <w:w w:val="110"/>
            <w:sz w:val="12"/>
          </w:rPr>
          <w:t> </w:t>
        </w:r>
        <w:r>
          <w:rPr>
            <w:color w:val="2196D1"/>
            <w:w w:val="110"/>
            <w:sz w:val="12"/>
          </w:rPr>
          <w:t>attack</w:t>
        </w:r>
        <w:r>
          <w:rPr>
            <w:color w:val="2196D1"/>
            <w:spacing w:val="15"/>
            <w:w w:val="110"/>
            <w:sz w:val="12"/>
          </w:rPr>
          <w:t> </w:t>
        </w:r>
        <w:r>
          <w:rPr>
            <w:color w:val="2196D1"/>
            <w:w w:val="110"/>
            <w:sz w:val="12"/>
          </w:rPr>
          <w:t>detection</w:t>
        </w:r>
        <w:r>
          <w:rPr>
            <w:color w:val="2196D1"/>
            <w:spacing w:val="14"/>
            <w:w w:val="110"/>
            <w:sz w:val="12"/>
          </w:rPr>
          <w:t> </w:t>
        </w:r>
        <w:r>
          <w:rPr>
            <w:color w:val="2196D1"/>
            <w:w w:val="110"/>
            <w:sz w:val="12"/>
          </w:rPr>
          <w:t>method</w:t>
        </w:r>
        <w:r>
          <w:rPr>
            <w:color w:val="2196D1"/>
            <w:spacing w:val="14"/>
            <w:w w:val="110"/>
            <w:sz w:val="12"/>
          </w:rPr>
          <w:t> </w:t>
        </w:r>
        <w:r>
          <w:rPr>
            <w:color w:val="2196D1"/>
            <w:spacing w:val="-2"/>
            <w:w w:val="110"/>
            <w:sz w:val="12"/>
          </w:rPr>
          <w:t>using</w:t>
        </w:r>
      </w:hyperlink>
    </w:p>
    <w:p>
      <w:pPr>
        <w:spacing w:line="175" w:lineRule="exact" w:before="12"/>
        <w:ind w:left="462" w:right="0" w:firstLine="0"/>
        <w:jc w:val="left"/>
        <w:rPr>
          <w:sz w:val="12"/>
        </w:rPr>
      </w:pPr>
      <w:hyperlink r:id="rId80">
        <w:r>
          <w:rPr>
            <w:color w:val="2196D1"/>
            <w:w w:val="115"/>
            <w:sz w:val="12"/>
          </w:rPr>
          <w:t>feature</w:t>
        </w:r>
        <w:r>
          <w:rPr>
            <w:color w:val="2196D1"/>
            <w:spacing w:val="11"/>
            <w:w w:val="115"/>
            <w:sz w:val="12"/>
          </w:rPr>
          <w:t> </w:t>
        </w:r>
        <w:r>
          <w:rPr>
            <w:color w:val="2196D1"/>
            <w:w w:val="115"/>
            <w:sz w:val="12"/>
          </w:rPr>
          <w:t>selection</w:t>
        </w:r>
        <w:r>
          <w:rPr>
            <w:color w:val="2196D1"/>
            <w:spacing w:val="13"/>
            <w:w w:val="115"/>
            <w:sz w:val="12"/>
          </w:rPr>
          <w:t> </w:t>
        </w:r>
        <w:r>
          <w:rPr>
            <w:color w:val="2196D1"/>
            <w:w w:val="115"/>
            <w:sz w:val="12"/>
          </w:rPr>
          <w:t>and</w:t>
        </w:r>
        <w:r>
          <w:rPr>
            <w:color w:val="2196D1"/>
            <w:spacing w:val="11"/>
            <w:w w:val="115"/>
            <w:sz w:val="12"/>
          </w:rPr>
          <w:t> </w:t>
        </w:r>
        <w:r>
          <w:rPr>
            <w:color w:val="2196D1"/>
            <w:w w:val="115"/>
            <w:sz w:val="12"/>
          </w:rPr>
          <w:t>feedback.</w:t>
        </w:r>
        <w:r>
          <w:rPr>
            <w:color w:val="2196D1"/>
            <w:spacing w:val="13"/>
            <w:w w:val="115"/>
            <w:sz w:val="12"/>
          </w:rPr>
          <w:t> </w:t>
        </w:r>
        <w:r>
          <w:rPr>
            <w:color w:val="2196D1"/>
            <w:w w:val="115"/>
            <w:sz w:val="12"/>
          </w:rPr>
          <w:t>Comput</w:t>
        </w:r>
        <w:r>
          <w:rPr>
            <w:color w:val="2196D1"/>
            <w:spacing w:val="11"/>
            <w:w w:val="115"/>
            <w:sz w:val="12"/>
          </w:rPr>
          <w:t> </w:t>
        </w:r>
        <w:r>
          <w:rPr>
            <w:color w:val="2196D1"/>
            <w:w w:val="115"/>
            <w:sz w:val="12"/>
          </w:rPr>
          <w:t>Secur</w:t>
        </w:r>
        <w:r>
          <w:rPr>
            <w:color w:val="2196D1"/>
            <w:spacing w:val="11"/>
            <w:w w:val="115"/>
            <w:sz w:val="12"/>
          </w:rPr>
          <w:t> </w:t>
        </w:r>
        <w:r>
          <w:rPr>
            <w:color w:val="2196D1"/>
            <w:spacing w:val="-2"/>
            <w:w w:val="115"/>
            <w:sz w:val="12"/>
          </w:rPr>
          <w:t>2020;88:1</w:t>
        </w:r>
        <w:r>
          <w:rPr>
            <w:rFonts w:ascii="STIX" w:hAnsi="STIX"/>
            <w:color w:val="2196D1"/>
            <w:spacing w:val="-2"/>
            <w:w w:val="115"/>
            <w:sz w:val="12"/>
          </w:rPr>
          <w:t>–</w:t>
        </w:r>
        <w:r>
          <w:rPr>
            <w:color w:val="2196D1"/>
            <w:spacing w:val="-2"/>
            <w:w w:val="115"/>
            <w:sz w:val="12"/>
          </w:rPr>
          <w:t>15</w:t>
        </w:r>
      </w:hyperlink>
      <w:r>
        <w:rPr>
          <w:spacing w:val="-2"/>
          <w:w w:val="115"/>
          <w:sz w:val="12"/>
        </w:rPr>
        <w:t>.</w:t>
      </w:r>
    </w:p>
    <w:p>
      <w:pPr>
        <w:pStyle w:val="ListParagraph"/>
        <w:numPr>
          <w:ilvl w:val="0"/>
          <w:numId w:val="7"/>
        </w:numPr>
        <w:tabs>
          <w:tab w:pos="461" w:val="left" w:leader="none"/>
        </w:tabs>
        <w:spacing w:line="132" w:lineRule="exact" w:before="0" w:after="0"/>
        <w:ind w:left="461" w:right="0" w:hanging="330"/>
        <w:jc w:val="left"/>
        <w:rPr>
          <w:sz w:val="12"/>
        </w:rPr>
      </w:pPr>
      <w:bookmarkStart w:name="_bookmark48" w:id="64"/>
      <w:bookmarkEnd w:id="64"/>
      <w:r>
        <w:rPr/>
      </w:r>
      <w:hyperlink r:id="rId81">
        <w:r>
          <w:rPr>
            <w:color w:val="2196D1"/>
            <w:w w:val="115"/>
            <w:sz w:val="12"/>
          </w:rPr>
          <w:t>Chiba</w:t>
        </w:r>
        <w:r>
          <w:rPr>
            <w:color w:val="2196D1"/>
            <w:spacing w:val="-6"/>
            <w:w w:val="115"/>
            <w:sz w:val="12"/>
          </w:rPr>
          <w:t> </w:t>
        </w:r>
        <w:r>
          <w:rPr>
            <w:color w:val="2196D1"/>
            <w:w w:val="115"/>
            <w:sz w:val="12"/>
          </w:rPr>
          <w:t>Z,</w:t>
        </w:r>
        <w:r>
          <w:rPr>
            <w:color w:val="2196D1"/>
            <w:spacing w:val="-7"/>
            <w:w w:val="115"/>
            <w:sz w:val="12"/>
          </w:rPr>
          <w:t> </w:t>
        </w:r>
        <w:r>
          <w:rPr>
            <w:color w:val="2196D1"/>
            <w:w w:val="115"/>
            <w:sz w:val="12"/>
          </w:rPr>
          <w:t>Abghour</w:t>
        </w:r>
        <w:r>
          <w:rPr>
            <w:color w:val="2196D1"/>
            <w:spacing w:val="-7"/>
            <w:w w:val="115"/>
            <w:sz w:val="12"/>
          </w:rPr>
          <w:t> </w:t>
        </w:r>
        <w:r>
          <w:rPr>
            <w:color w:val="2196D1"/>
            <w:w w:val="115"/>
            <w:sz w:val="12"/>
          </w:rPr>
          <w:t>N,</w:t>
        </w:r>
        <w:r>
          <w:rPr>
            <w:color w:val="2196D1"/>
            <w:spacing w:val="-7"/>
            <w:w w:val="115"/>
            <w:sz w:val="12"/>
          </w:rPr>
          <w:t> </w:t>
        </w:r>
        <w:r>
          <w:rPr>
            <w:color w:val="2196D1"/>
            <w:w w:val="115"/>
            <w:sz w:val="12"/>
          </w:rPr>
          <w:t>Moussaid</w:t>
        </w:r>
        <w:r>
          <w:rPr>
            <w:color w:val="2196D1"/>
            <w:spacing w:val="-6"/>
            <w:w w:val="115"/>
            <w:sz w:val="12"/>
          </w:rPr>
          <w:t> </w:t>
        </w:r>
        <w:r>
          <w:rPr>
            <w:color w:val="2196D1"/>
            <w:w w:val="115"/>
            <w:sz w:val="12"/>
          </w:rPr>
          <w:t>K,</w:t>
        </w:r>
        <w:r>
          <w:rPr>
            <w:color w:val="2196D1"/>
            <w:spacing w:val="-7"/>
            <w:w w:val="115"/>
            <w:sz w:val="12"/>
          </w:rPr>
          <w:t> </w:t>
        </w:r>
        <w:r>
          <w:rPr>
            <w:color w:val="2196D1"/>
            <w:w w:val="115"/>
            <w:sz w:val="12"/>
          </w:rPr>
          <w:t>El</w:t>
        </w:r>
        <w:r>
          <w:rPr>
            <w:color w:val="2196D1"/>
            <w:spacing w:val="-7"/>
            <w:w w:val="115"/>
            <w:sz w:val="12"/>
          </w:rPr>
          <w:t> </w:t>
        </w:r>
        <w:r>
          <w:rPr>
            <w:color w:val="2196D1"/>
            <w:w w:val="115"/>
            <w:sz w:val="12"/>
          </w:rPr>
          <w:t>omri</w:t>
        </w:r>
        <w:r>
          <w:rPr>
            <w:color w:val="2196D1"/>
            <w:spacing w:val="-7"/>
            <w:w w:val="115"/>
            <w:sz w:val="12"/>
          </w:rPr>
          <w:t> </w:t>
        </w:r>
        <w:r>
          <w:rPr>
            <w:color w:val="2196D1"/>
            <w:w w:val="115"/>
            <w:sz w:val="12"/>
          </w:rPr>
          <w:t>A,</w:t>
        </w:r>
        <w:r>
          <w:rPr>
            <w:color w:val="2196D1"/>
            <w:spacing w:val="-7"/>
            <w:w w:val="115"/>
            <w:sz w:val="12"/>
          </w:rPr>
          <w:t> </w:t>
        </w:r>
        <w:r>
          <w:rPr>
            <w:color w:val="2196D1"/>
            <w:w w:val="115"/>
            <w:sz w:val="12"/>
          </w:rPr>
          <w:t>Rida</w:t>
        </w:r>
        <w:r>
          <w:rPr>
            <w:color w:val="2196D1"/>
            <w:spacing w:val="-5"/>
            <w:w w:val="115"/>
            <w:sz w:val="12"/>
          </w:rPr>
          <w:t> </w:t>
        </w:r>
        <w:r>
          <w:rPr>
            <w:color w:val="2196D1"/>
            <w:w w:val="115"/>
            <w:sz w:val="12"/>
          </w:rPr>
          <w:t>M.</w:t>
        </w:r>
        <w:r>
          <w:rPr>
            <w:color w:val="2196D1"/>
            <w:spacing w:val="-8"/>
            <w:w w:val="115"/>
            <w:sz w:val="12"/>
          </w:rPr>
          <w:t> </w:t>
        </w:r>
        <w:r>
          <w:rPr>
            <w:color w:val="2196D1"/>
            <w:w w:val="115"/>
            <w:sz w:val="12"/>
          </w:rPr>
          <w:t>Intelligent</w:t>
        </w:r>
        <w:r>
          <w:rPr>
            <w:color w:val="2196D1"/>
            <w:spacing w:val="-6"/>
            <w:w w:val="115"/>
            <w:sz w:val="12"/>
          </w:rPr>
          <w:t> </w:t>
        </w:r>
        <w:r>
          <w:rPr>
            <w:color w:val="2196D1"/>
            <w:w w:val="115"/>
            <w:sz w:val="12"/>
          </w:rPr>
          <w:t>approach</w:t>
        </w:r>
        <w:r>
          <w:rPr>
            <w:color w:val="2196D1"/>
            <w:spacing w:val="-7"/>
            <w:w w:val="115"/>
            <w:sz w:val="12"/>
          </w:rPr>
          <w:t> </w:t>
        </w:r>
        <w:r>
          <w:rPr>
            <w:color w:val="2196D1"/>
            <w:w w:val="115"/>
            <w:sz w:val="12"/>
          </w:rPr>
          <w:t>to</w:t>
        </w:r>
        <w:r>
          <w:rPr>
            <w:color w:val="2196D1"/>
            <w:spacing w:val="-7"/>
            <w:w w:val="115"/>
            <w:sz w:val="12"/>
          </w:rPr>
          <w:t> </w:t>
        </w:r>
        <w:r>
          <w:rPr>
            <w:color w:val="2196D1"/>
            <w:w w:val="115"/>
            <w:sz w:val="12"/>
          </w:rPr>
          <w:t>build</w:t>
        </w:r>
        <w:r>
          <w:rPr>
            <w:color w:val="2196D1"/>
            <w:spacing w:val="-6"/>
            <w:w w:val="115"/>
            <w:sz w:val="12"/>
          </w:rPr>
          <w:t> </w:t>
        </w:r>
        <w:r>
          <w:rPr>
            <w:color w:val="2196D1"/>
            <w:spacing w:val="-10"/>
            <w:w w:val="115"/>
            <w:sz w:val="12"/>
          </w:rPr>
          <w:t>a</w:t>
        </w:r>
      </w:hyperlink>
    </w:p>
    <w:p>
      <w:pPr>
        <w:spacing w:line="256" w:lineRule="auto" w:before="21"/>
        <w:ind w:left="462" w:right="100" w:firstLine="0"/>
        <w:jc w:val="left"/>
        <w:rPr>
          <w:sz w:val="12"/>
        </w:rPr>
      </w:pPr>
      <w:hyperlink r:id="rId81">
        <w:r>
          <w:rPr>
            <w:color w:val="2196D1"/>
            <w:w w:val="115"/>
            <w:sz w:val="12"/>
          </w:rPr>
          <w:t>Deep Neural Network based IDS for cloud environment using combination </w:t>
        </w:r>
        <w:r>
          <w:rPr>
            <w:color w:val="2196D1"/>
            <w:w w:val="115"/>
            <w:sz w:val="12"/>
          </w:rPr>
          <w:t>of</w:t>
        </w:r>
      </w:hyperlink>
      <w:r>
        <w:rPr>
          <w:color w:val="2196D1"/>
          <w:spacing w:val="40"/>
          <w:w w:val="115"/>
          <w:sz w:val="12"/>
        </w:rPr>
        <w:t> </w:t>
      </w:r>
      <w:hyperlink r:id="rId81">
        <w:r>
          <w:rPr>
            <w:color w:val="2196D1"/>
            <w:w w:val="115"/>
            <w:sz w:val="12"/>
          </w:rPr>
          <w:t>machine learning algorithms. Comput Secur 2019;86:291</w:t>
        </w:r>
        <w:r>
          <w:rPr>
            <w:rFonts w:ascii="STIX" w:hAnsi="STIX"/>
            <w:color w:val="2196D1"/>
            <w:w w:val="115"/>
            <w:sz w:val="12"/>
          </w:rPr>
          <w:t>–</w:t>
        </w:r>
        <w:r>
          <w:rPr>
            <w:color w:val="2196D1"/>
            <w:w w:val="115"/>
            <w:sz w:val="12"/>
          </w:rPr>
          <w:t>317</w:t>
        </w:r>
      </w:hyperlink>
      <w:r>
        <w:rPr>
          <w:w w:val="115"/>
          <w:sz w:val="12"/>
        </w:rPr>
        <w:t>.</w:t>
      </w:r>
    </w:p>
    <w:p>
      <w:pPr>
        <w:pStyle w:val="ListParagraph"/>
        <w:numPr>
          <w:ilvl w:val="0"/>
          <w:numId w:val="7"/>
        </w:numPr>
        <w:tabs>
          <w:tab w:pos="461" w:val="left" w:leader="none"/>
        </w:tabs>
        <w:spacing w:line="115" w:lineRule="exact" w:before="0" w:after="0"/>
        <w:ind w:left="461" w:right="0" w:hanging="330"/>
        <w:jc w:val="both"/>
        <w:rPr>
          <w:sz w:val="12"/>
        </w:rPr>
      </w:pPr>
      <w:bookmarkStart w:name="_bookmark49" w:id="65"/>
      <w:bookmarkEnd w:id="65"/>
      <w:r>
        <w:rPr/>
      </w:r>
      <w:r>
        <w:rPr>
          <w:w w:val="110"/>
          <w:sz w:val="12"/>
        </w:rPr>
        <w:t>Al-Mamory</w:t>
      </w:r>
      <w:r>
        <w:rPr>
          <w:spacing w:val="2"/>
          <w:w w:val="110"/>
          <w:sz w:val="12"/>
        </w:rPr>
        <w:t> </w:t>
      </w:r>
      <w:r>
        <w:rPr>
          <w:w w:val="110"/>
          <w:sz w:val="12"/>
        </w:rPr>
        <w:t>SO,</w:t>
      </w:r>
      <w:r>
        <w:rPr>
          <w:spacing w:val="2"/>
          <w:w w:val="110"/>
          <w:sz w:val="12"/>
        </w:rPr>
        <w:t> </w:t>
      </w:r>
      <w:r>
        <w:rPr>
          <w:w w:val="110"/>
          <w:sz w:val="12"/>
        </w:rPr>
        <w:t>Algelal</w:t>
      </w:r>
      <w:r>
        <w:rPr>
          <w:spacing w:val="2"/>
          <w:w w:val="110"/>
          <w:sz w:val="12"/>
        </w:rPr>
        <w:t> </w:t>
      </w:r>
      <w:r>
        <w:rPr>
          <w:w w:val="110"/>
          <w:sz w:val="12"/>
        </w:rPr>
        <w:t>ZM.</w:t>
      </w:r>
      <w:r>
        <w:rPr>
          <w:spacing w:val="3"/>
          <w:w w:val="110"/>
          <w:sz w:val="12"/>
        </w:rPr>
        <w:t> </w:t>
      </w:r>
      <w:r>
        <w:rPr>
          <w:w w:val="110"/>
          <w:sz w:val="12"/>
        </w:rPr>
        <w:t>A</w:t>
      </w:r>
      <w:r>
        <w:rPr>
          <w:spacing w:val="3"/>
          <w:w w:val="110"/>
          <w:sz w:val="12"/>
        </w:rPr>
        <w:t> </w:t>
      </w:r>
      <w:r>
        <w:rPr>
          <w:w w:val="110"/>
          <w:sz w:val="12"/>
        </w:rPr>
        <w:t>modified</w:t>
      </w:r>
      <w:r>
        <w:rPr>
          <w:spacing w:val="3"/>
          <w:w w:val="110"/>
          <w:sz w:val="12"/>
        </w:rPr>
        <w:t> </w:t>
      </w:r>
      <w:r>
        <w:rPr>
          <w:w w:val="110"/>
          <w:sz w:val="12"/>
        </w:rPr>
        <w:t>DBSCAN</w:t>
      </w:r>
      <w:r>
        <w:rPr>
          <w:spacing w:val="2"/>
          <w:w w:val="110"/>
          <w:sz w:val="12"/>
        </w:rPr>
        <w:t> </w:t>
      </w:r>
      <w:r>
        <w:rPr>
          <w:w w:val="110"/>
          <w:sz w:val="12"/>
        </w:rPr>
        <w:t>clustering</w:t>
      </w:r>
      <w:r>
        <w:rPr>
          <w:spacing w:val="3"/>
          <w:w w:val="110"/>
          <w:sz w:val="12"/>
        </w:rPr>
        <w:t> </w:t>
      </w:r>
      <w:r>
        <w:rPr>
          <w:w w:val="110"/>
          <w:sz w:val="12"/>
        </w:rPr>
        <w:t>algorithm</w:t>
      </w:r>
      <w:r>
        <w:rPr>
          <w:spacing w:val="3"/>
          <w:w w:val="110"/>
          <w:sz w:val="12"/>
        </w:rPr>
        <w:t> </w:t>
      </w:r>
      <w:r>
        <w:rPr>
          <w:w w:val="110"/>
          <w:sz w:val="12"/>
        </w:rPr>
        <w:t>for</w:t>
      </w:r>
      <w:r>
        <w:rPr>
          <w:spacing w:val="3"/>
          <w:w w:val="110"/>
          <w:sz w:val="12"/>
        </w:rPr>
        <w:t> </w:t>
      </w:r>
      <w:r>
        <w:rPr>
          <w:spacing w:val="-2"/>
          <w:w w:val="110"/>
          <w:sz w:val="12"/>
        </w:rPr>
        <w:t>proactive</w:t>
      </w:r>
    </w:p>
    <w:p>
      <w:pPr>
        <w:spacing w:line="240" w:lineRule="auto" w:before="22"/>
        <w:ind w:left="462" w:right="189" w:firstLine="0"/>
        <w:jc w:val="both"/>
        <w:rPr>
          <w:sz w:val="12"/>
        </w:rPr>
      </w:pPr>
      <w:r>
        <w:rPr>
          <w:w w:val="115"/>
          <w:sz w:val="12"/>
        </w:rPr>
        <w:t>detection of DDoS attacks. In: Annual conference on new trends in information </w:t>
      </w:r>
      <w:r>
        <w:rPr>
          <w:w w:val="115"/>
          <w:sz w:val="12"/>
        </w:rPr>
        <w:t>&amp;</w:t>
      </w:r>
      <w:r>
        <w:rPr>
          <w:spacing w:val="40"/>
          <w:w w:val="115"/>
          <w:sz w:val="12"/>
        </w:rPr>
        <w:t> </w:t>
      </w:r>
      <w:r>
        <w:rPr>
          <w:w w:val="115"/>
          <w:sz w:val="12"/>
        </w:rPr>
        <w:t>communications technology applications. NTICT; 2017. p. 304</w:t>
      </w:r>
      <w:r>
        <w:rPr>
          <w:rFonts w:ascii="STIX" w:hAnsi="STIX"/>
          <w:w w:val="115"/>
          <w:sz w:val="12"/>
        </w:rPr>
        <w:t>–</w:t>
      </w:r>
      <w:r>
        <w:rPr>
          <w:w w:val="115"/>
          <w:sz w:val="12"/>
        </w:rPr>
        <w:t>9. </w:t>
      </w:r>
      <w:hyperlink r:id="rId82">
        <w:r>
          <w:rPr>
            <w:color w:val="2196D1"/>
            <w:w w:val="115"/>
            <w:sz w:val="12"/>
          </w:rPr>
          <w:t>https://doi.org/</w:t>
        </w:r>
      </w:hyperlink>
      <w:r>
        <w:rPr>
          <w:color w:val="2196D1"/>
          <w:spacing w:val="40"/>
          <w:w w:val="115"/>
          <w:sz w:val="12"/>
        </w:rPr>
        <w:t> </w:t>
      </w:r>
      <w:hyperlink r:id="rId82">
        <w:r>
          <w:rPr>
            <w:color w:val="2196D1"/>
            <w:spacing w:val="-2"/>
            <w:w w:val="115"/>
            <w:sz w:val="12"/>
          </w:rPr>
          <w:t>10.1109/NTICT.2017.7976107</w:t>
        </w:r>
      </w:hyperlink>
      <w:r>
        <w:rPr>
          <w:spacing w:val="-2"/>
          <w:w w:val="115"/>
          <w:sz w:val="12"/>
        </w:rPr>
        <w:t>.</w:t>
      </w:r>
    </w:p>
    <w:p>
      <w:pPr>
        <w:pStyle w:val="ListParagraph"/>
        <w:numPr>
          <w:ilvl w:val="0"/>
          <w:numId w:val="7"/>
        </w:numPr>
        <w:tabs>
          <w:tab w:pos="460" w:val="left" w:leader="none"/>
          <w:tab w:pos="462" w:val="left" w:leader="none"/>
        </w:tabs>
        <w:spacing w:line="276" w:lineRule="auto" w:before="21" w:after="0"/>
        <w:ind w:left="462" w:right="190" w:hanging="332"/>
        <w:jc w:val="left"/>
        <w:rPr>
          <w:sz w:val="12"/>
        </w:rPr>
      </w:pPr>
      <w:bookmarkStart w:name="_bookmark50" w:id="66"/>
      <w:bookmarkEnd w:id="66"/>
      <w:r>
        <w:rPr/>
      </w:r>
      <w:hyperlink r:id="rId83">
        <w:r>
          <w:rPr>
            <w:color w:val="2196D1"/>
            <w:w w:val="115"/>
            <w:sz w:val="12"/>
          </w:rPr>
          <w:t>Dincalp</w:t>
        </w:r>
        <w:r>
          <w:rPr>
            <w:color w:val="2196D1"/>
            <w:spacing w:val="-9"/>
            <w:w w:val="115"/>
            <w:sz w:val="12"/>
          </w:rPr>
          <w:t> </w:t>
        </w:r>
        <w:r>
          <w:rPr>
            <w:color w:val="2196D1"/>
            <w:w w:val="115"/>
            <w:sz w:val="12"/>
          </w:rPr>
          <w:t>U,</w:t>
        </w:r>
        <w:r>
          <w:rPr>
            <w:color w:val="2196D1"/>
            <w:spacing w:val="-9"/>
            <w:w w:val="115"/>
            <w:sz w:val="12"/>
          </w:rPr>
          <w:t> </w:t>
        </w:r>
        <w:r>
          <w:rPr>
            <w:color w:val="2196D1"/>
            <w:w w:val="115"/>
            <w:sz w:val="12"/>
          </w:rPr>
          <w:t>Güzel</w:t>
        </w:r>
        <w:r>
          <w:rPr>
            <w:color w:val="2196D1"/>
            <w:spacing w:val="-8"/>
            <w:w w:val="115"/>
            <w:sz w:val="12"/>
          </w:rPr>
          <w:t> </w:t>
        </w:r>
        <w:r>
          <w:rPr>
            <w:color w:val="2196D1"/>
            <w:w w:val="115"/>
            <w:sz w:val="12"/>
          </w:rPr>
          <w:t>MS,</w:t>
        </w:r>
        <w:r>
          <w:rPr>
            <w:color w:val="2196D1"/>
            <w:spacing w:val="-9"/>
            <w:w w:val="115"/>
            <w:sz w:val="12"/>
          </w:rPr>
          <w:t> </w:t>
        </w:r>
        <w:r>
          <w:rPr>
            <w:color w:val="2196D1"/>
            <w:w w:val="115"/>
            <w:sz w:val="12"/>
          </w:rPr>
          <w:t>Sevinc</w:t>
        </w:r>
        <w:r>
          <w:rPr>
            <w:color w:val="2196D1"/>
            <w:spacing w:val="-9"/>
            <w:w w:val="115"/>
            <w:sz w:val="12"/>
          </w:rPr>
          <w:t> </w:t>
        </w:r>
        <w:r>
          <w:rPr>
            <w:color w:val="2196D1"/>
            <w:w w:val="115"/>
            <w:sz w:val="12"/>
          </w:rPr>
          <w:t>O,</w:t>
        </w:r>
        <w:r>
          <w:rPr>
            <w:color w:val="2196D1"/>
            <w:spacing w:val="-8"/>
            <w:w w:val="115"/>
            <w:sz w:val="12"/>
          </w:rPr>
          <w:t> </w:t>
        </w:r>
        <w:r>
          <w:rPr>
            <w:color w:val="2196D1"/>
            <w:w w:val="115"/>
            <w:sz w:val="12"/>
          </w:rPr>
          <w:t>Bostanci</w:t>
        </w:r>
        <w:r>
          <w:rPr>
            <w:color w:val="2196D1"/>
            <w:spacing w:val="-9"/>
            <w:w w:val="115"/>
            <w:sz w:val="12"/>
          </w:rPr>
          <w:t> </w:t>
        </w:r>
        <w:r>
          <w:rPr>
            <w:color w:val="2196D1"/>
            <w:w w:val="115"/>
            <w:sz w:val="12"/>
          </w:rPr>
          <w:t>E,</w:t>
        </w:r>
        <w:r>
          <w:rPr>
            <w:color w:val="2196D1"/>
            <w:spacing w:val="-8"/>
            <w:w w:val="115"/>
            <w:sz w:val="12"/>
          </w:rPr>
          <w:t> </w:t>
        </w:r>
        <w:r>
          <w:rPr>
            <w:color w:val="2196D1"/>
            <w:w w:val="115"/>
            <w:sz w:val="12"/>
          </w:rPr>
          <w:t>Askerzade</w:t>
        </w:r>
        <w:r>
          <w:rPr>
            <w:color w:val="2196D1"/>
            <w:spacing w:val="-9"/>
            <w:w w:val="115"/>
            <w:sz w:val="12"/>
          </w:rPr>
          <w:t> </w:t>
        </w:r>
        <w:r>
          <w:rPr>
            <w:color w:val="2196D1"/>
            <w:w w:val="115"/>
            <w:sz w:val="12"/>
          </w:rPr>
          <w:t>I.</w:t>
        </w:r>
        <w:r>
          <w:rPr>
            <w:color w:val="2196D1"/>
            <w:spacing w:val="-9"/>
            <w:w w:val="115"/>
            <w:sz w:val="12"/>
          </w:rPr>
          <w:t> </w:t>
        </w:r>
        <w:r>
          <w:rPr>
            <w:color w:val="2196D1"/>
            <w:w w:val="115"/>
            <w:sz w:val="12"/>
          </w:rPr>
          <w:t>Anomaly</w:t>
        </w:r>
        <w:r>
          <w:rPr>
            <w:color w:val="2196D1"/>
            <w:spacing w:val="-8"/>
            <w:w w:val="115"/>
            <w:sz w:val="12"/>
          </w:rPr>
          <w:t> </w:t>
        </w:r>
        <w:r>
          <w:rPr>
            <w:color w:val="2196D1"/>
            <w:w w:val="115"/>
            <w:sz w:val="12"/>
          </w:rPr>
          <w:t>based</w:t>
        </w:r>
        <w:r>
          <w:rPr>
            <w:color w:val="2196D1"/>
            <w:spacing w:val="-9"/>
            <w:w w:val="115"/>
            <w:sz w:val="12"/>
          </w:rPr>
          <w:t> </w:t>
        </w:r>
        <w:r>
          <w:rPr>
            <w:color w:val="2196D1"/>
            <w:w w:val="115"/>
            <w:sz w:val="12"/>
          </w:rPr>
          <w:t>distributed</w:t>
        </w:r>
      </w:hyperlink>
      <w:r>
        <w:rPr>
          <w:color w:val="2196D1"/>
          <w:spacing w:val="40"/>
          <w:w w:val="115"/>
          <w:sz w:val="12"/>
        </w:rPr>
        <w:t> </w:t>
      </w:r>
      <w:hyperlink r:id="rId83">
        <w:r>
          <w:rPr>
            <w:color w:val="2196D1"/>
            <w:w w:val="115"/>
            <w:sz w:val="12"/>
          </w:rPr>
          <w:t>denial</w:t>
        </w:r>
        <w:r>
          <w:rPr>
            <w:color w:val="2196D1"/>
            <w:spacing w:val="20"/>
            <w:w w:val="115"/>
            <w:sz w:val="12"/>
          </w:rPr>
          <w:t> </w:t>
        </w:r>
        <w:r>
          <w:rPr>
            <w:color w:val="2196D1"/>
            <w:w w:val="115"/>
            <w:sz w:val="12"/>
          </w:rPr>
          <w:t>of service attack detection and prevention with</w:t>
        </w:r>
        <w:r>
          <w:rPr>
            <w:color w:val="2196D1"/>
            <w:spacing w:val="20"/>
            <w:w w:val="115"/>
            <w:sz w:val="12"/>
          </w:rPr>
          <w:t> </w:t>
        </w:r>
        <w:r>
          <w:rPr>
            <w:color w:val="2196D1"/>
            <w:w w:val="115"/>
            <w:sz w:val="12"/>
          </w:rPr>
          <w:t>machine learning. In: 2nd</w:t>
        </w:r>
      </w:hyperlink>
      <w:r>
        <w:rPr>
          <w:color w:val="2196D1"/>
          <w:spacing w:val="40"/>
          <w:w w:val="115"/>
          <w:sz w:val="12"/>
        </w:rPr>
        <w:t> </w:t>
      </w:r>
      <w:hyperlink r:id="rId83">
        <w:r>
          <w:rPr>
            <w:color w:val="2196D1"/>
            <w:w w:val="115"/>
            <w:sz w:val="12"/>
          </w:rPr>
          <w:t>IEEE international symposium on multidisciplinary studies and innovative</w:t>
        </w:r>
      </w:hyperlink>
    </w:p>
    <w:p>
      <w:pPr>
        <w:spacing w:line="168" w:lineRule="exact" w:before="0"/>
        <w:ind w:left="462" w:right="0" w:firstLine="0"/>
        <w:jc w:val="left"/>
        <w:rPr>
          <w:sz w:val="12"/>
        </w:rPr>
      </w:pPr>
      <w:hyperlink r:id="rId83">
        <w:r>
          <w:rPr>
            <w:color w:val="2196D1"/>
            <w:w w:val="115"/>
            <w:sz w:val="12"/>
          </w:rPr>
          <w:t>technologies.</w:t>
        </w:r>
        <w:r>
          <w:rPr>
            <w:color w:val="2196D1"/>
            <w:spacing w:val="-1"/>
            <w:w w:val="115"/>
            <w:sz w:val="12"/>
          </w:rPr>
          <w:t> </w:t>
        </w:r>
        <w:r>
          <w:rPr>
            <w:color w:val="2196D1"/>
            <w:w w:val="115"/>
            <w:sz w:val="12"/>
          </w:rPr>
          <w:t>ISMSIT; 2018. p.</w:t>
        </w:r>
        <w:r>
          <w:rPr>
            <w:color w:val="2196D1"/>
            <w:spacing w:val="-1"/>
            <w:w w:val="115"/>
            <w:sz w:val="12"/>
          </w:rPr>
          <w:t> </w:t>
        </w:r>
        <w:r>
          <w:rPr>
            <w:color w:val="2196D1"/>
            <w:spacing w:val="-4"/>
            <w:w w:val="115"/>
            <w:sz w:val="12"/>
          </w:rPr>
          <w:t>1</w:t>
        </w:r>
        <w:r>
          <w:rPr>
            <w:rFonts w:ascii="STIX" w:hAnsi="STIX"/>
            <w:color w:val="2196D1"/>
            <w:spacing w:val="-4"/>
            <w:w w:val="115"/>
            <w:sz w:val="12"/>
          </w:rPr>
          <w:t>–</w:t>
        </w:r>
        <w:r>
          <w:rPr>
            <w:color w:val="2196D1"/>
            <w:spacing w:val="-4"/>
            <w:w w:val="115"/>
            <w:sz w:val="12"/>
          </w:rPr>
          <w:t>4</w:t>
        </w:r>
      </w:hyperlink>
      <w:r>
        <w:rPr>
          <w:spacing w:val="-4"/>
          <w:w w:val="115"/>
          <w:sz w:val="12"/>
        </w:rPr>
        <w:t>.</w:t>
      </w:r>
    </w:p>
    <w:p>
      <w:pPr>
        <w:pStyle w:val="ListParagraph"/>
        <w:numPr>
          <w:ilvl w:val="0"/>
          <w:numId w:val="7"/>
        </w:numPr>
        <w:tabs>
          <w:tab w:pos="460" w:val="left" w:leader="none"/>
          <w:tab w:pos="462" w:val="left" w:leader="none"/>
        </w:tabs>
        <w:spacing w:line="276" w:lineRule="auto" w:before="0" w:after="0"/>
        <w:ind w:left="462" w:right="189" w:hanging="332"/>
        <w:jc w:val="left"/>
        <w:rPr>
          <w:sz w:val="12"/>
        </w:rPr>
      </w:pPr>
      <w:bookmarkStart w:name="_bookmark51" w:id="67"/>
      <w:bookmarkEnd w:id="67"/>
      <w:r>
        <w:rPr/>
      </w:r>
      <w:r>
        <w:rPr>
          <w:w w:val="115"/>
          <w:sz w:val="12"/>
        </w:rPr>
        <w:t>Karim AM, Güzel MS, Tolun MR, Kaya H, Çelebi FV. A new generalized deep</w:t>
      </w:r>
      <w:r>
        <w:rPr>
          <w:spacing w:val="40"/>
          <w:w w:val="115"/>
          <w:sz w:val="12"/>
        </w:rPr>
        <w:t> </w:t>
      </w:r>
      <w:r>
        <w:rPr>
          <w:w w:val="115"/>
          <w:sz w:val="12"/>
        </w:rPr>
        <w:t>learning framework combining sparse auto-encoder and Taguchi method for </w:t>
      </w:r>
      <w:r>
        <w:rPr>
          <w:w w:val="115"/>
          <w:sz w:val="12"/>
        </w:rPr>
        <w:t>novel</w:t>
      </w:r>
    </w:p>
    <w:p>
      <w:pPr>
        <w:spacing w:line="223" w:lineRule="auto" w:before="0"/>
        <w:ind w:left="462" w:right="0" w:firstLine="0"/>
        <w:jc w:val="left"/>
        <w:rPr>
          <w:sz w:val="12"/>
        </w:rPr>
      </w:pPr>
      <w:r>
        <w:rPr>
          <w:w w:val="120"/>
          <w:sz w:val="12"/>
        </w:rPr>
        <w:t>data</w:t>
      </w:r>
      <w:r>
        <w:rPr>
          <w:spacing w:val="-6"/>
          <w:w w:val="120"/>
          <w:sz w:val="12"/>
        </w:rPr>
        <w:t> </w:t>
      </w:r>
      <w:r>
        <w:rPr>
          <w:w w:val="120"/>
          <w:sz w:val="12"/>
        </w:rPr>
        <w:t>classification</w:t>
      </w:r>
      <w:r>
        <w:rPr>
          <w:spacing w:val="-7"/>
          <w:w w:val="120"/>
          <w:sz w:val="12"/>
        </w:rPr>
        <w:t> </w:t>
      </w:r>
      <w:r>
        <w:rPr>
          <w:w w:val="120"/>
          <w:sz w:val="12"/>
        </w:rPr>
        <w:t>and</w:t>
      </w:r>
      <w:r>
        <w:rPr>
          <w:spacing w:val="-6"/>
          <w:w w:val="120"/>
          <w:sz w:val="12"/>
        </w:rPr>
        <w:t> </w:t>
      </w:r>
      <w:r>
        <w:rPr>
          <w:w w:val="120"/>
          <w:sz w:val="12"/>
        </w:rPr>
        <w:t>processing.</w:t>
      </w:r>
      <w:r>
        <w:rPr>
          <w:spacing w:val="-6"/>
          <w:w w:val="120"/>
          <w:sz w:val="12"/>
        </w:rPr>
        <w:t> </w:t>
      </w:r>
      <w:r>
        <w:rPr>
          <w:w w:val="120"/>
          <w:sz w:val="12"/>
        </w:rPr>
        <w:t>Math</w:t>
      </w:r>
      <w:r>
        <w:rPr>
          <w:spacing w:val="-6"/>
          <w:w w:val="120"/>
          <w:sz w:val="12"/>
        </w:rPr>
        <w:t> </w:t>
      </w:r>
      <w:r>
        <w:rPr>
          <w:w w:val="120"/>
          <w:sz w:val="12"/>
        </w:rPr>
        <w:t>Probl</w:t>
      </w:r>
      <w:r>
        <w:rPr>
          <w:spacing w:val="-6"/>
          <w:w w:val="120"/>
          <w:sz w:val="12"/>
        </w:rPr>
        <w:t> </w:t>
      </w:r>
      <w:r>
        <w:rPr>
          <w:w w:val="120"/>
          <w:sz w:val="12"/>
        </w:rPr>
        <w:t>Eng</w:t>
      </w:r>
      <w:r>
        <w:rPr>
          <w:spacing w:val="-6"/>
          <w:w w:val="120"/>
          <w:sz w:val="12"/>
        </w:rPr>
        <w:t> </w:t>
      </w:r>
      <w:r>
        <w:rPr>
          <w:w w:val="120"/>
          <w:sz w:val="12"/>
        </w:rPr>
        <w:t>2018;2018:1</w:t>
      </w:r>
      <w:r>
        <w:rPr>
          <w:rFonts w:ascii="STIX" w:hAnsi="STIX"/>
          <w:w w:val="120"/>
          <w:sz w:val="12"/>
        </w:rPr>
        <w:t>–</w:t>
      </w:r>
      <w:r>
        <w:rPr>
          <w:w w:val="120"/>
          <w:sz w:val="12"/>
        </w:rPr>
        <w:t>13.</w:t>
      </w:r>
      <w:r>
        <w:rPr>
          <w:spacing w:val="-7"/>
          <w:w w:val="120"/>
          <w:sz w:val="12"/>
        </w:rPr>
        <w:t> </w:t>
      </w:r>
      <w:hyperlink r:id="rId84">
        <w:r>
          <w:rPr>
            <w:color w:val="2196D1"/>
            <w:w w:val="120"/>
            <w:sz w:val="12"/>
          </w:rPr>
          <w:t>https://doi.</w:t>
        </w:r>
      </w:hyperlink>
      <w:r>
        <w:rPr>
          <w:color w:val="2196D1"/>
          <w:spacing w:val="40"/>
          <w:w w:val="120"/>
          <w:sz w:val="12"/>
        </w:rPr>
        <w:t> </w:t>
      </w:r>
      <w:hyperlink r:id="rId84">
        <w:r>
          <w:rPr>
            <w:color w:val="2196D1"/>
            <w:spacing w:val="-2"/>
            <w:w w:val="120"/>
            <w:sz w:val="12"/>
          </w:rPr>
          <w:t>org/10.1155/2018/3145947</w:t>
        </w:r>
      </w:hyperlink>
      <w:r>
        <w:rPr>
          <w:spacing w:val="-2"/>
          <w:w w:val="120"/>
          <w:sz w:val="12"/>
        </w:rPr>
        <w:t>.</w:t>
      </w:r>
    </w:p>
    <w:p>
      <w:pPr>
        <w:pStyle w:val="ListParagraph"/>
        <w:numPr>
          <w:ilvl w:val="0"/>
          <w:numId w:val="7"/>
        </w:numPr>
        <w:tabs>
          <w:tab w:pos="460" w:val="left" w:leader="none"/>
          <w:tab w:pos="462" w:val="left" w:leader="none"/>
        </w:tabs>
        <w:spacing w:line="240" w:lineRule="auto" w:before="18" w:after="0"/>
        <w:ind w:left="460" w:right="0" w:hanging="330"/>
        <w:jc w:val="left"/>
        <w:rPr>
          <w:sz w:val="12"/>
        </w:rPr>
      </w:pPr>
      <w:bookmarkStart w:name="_bookmark52" w:id="68"/>
      <w:bookmarkEnd w:id="68"/>
      <w:r>
        <w:rPr/>
      </w:r>
      <w:hyperlink r:id="rId85">
        <w:r>
          <w:rPr>
            <w:color w:val="2196D1"/>
            <w:w w:val="110"/>
            <w:sz w:val="12"/>
          </w:rPr>
          <w:t>Luo</w:t>
        </w:r>
        <w:r>
          <w:rPr>
            <w:color w:val="2196D1"/>
            <w:spacing w:val="6"/>
            <w:w w:val="110"/>
            <w:sz w:val="12"/>
          </w:rPr>
          <w:t> </w:t>
        </w:r>
        <w:r>
          <w:rPr>
            <w:color w:val="2196D1"/>
            <w:w w:val="110"/>
            <w:sz w:val="12"/>
          </w:rPr>
          <w:t>X,</w:t>
        </w:r>
        <w:r>
          <w:rPr>
            <w:color w:val="2196D1"/>
            <w:spacing w:val="6"/>
            <w:w w:val="110"/>
            <w:sz w:val="12"/>
          </w:rPr>
          <w:t> </w:t>
        </w:r>
        <w:r>
          <w:rPr>
            <w:color w:val="2196D1"/>
            <w:w w:val="110"/>
            <w:sz w:val="12"/>
          </w:rPr>
          <w:t>Di</w:t>
        </w:r>
        <w:r>
          <w:rPr>
            <w:color w:val="2196D1"/>
            <w:spacing w:val="6"/>
            <w:w w:val="110"/>
            <w:sz w:val="12"/>
          </w:rPr>
          <w:t> </w:t>
        </w:r>
        <w:r>
          <w:rPr>
            <w:color w:val="2196D1"/>
            <w:w w:val="110"/>
            <w:sz w:val="12"/>
          </w:rPr>
          <w:t>X,</w:t>
        </w:r>
        <w:r>
          <w:rPr>
            <w:color w:val="2196D1"/>
            <w:spacing w:val="8"/>
            <w:w w:val="110"/>
            <w:sz w:val="12"/>
          </w:rPr>
          <w:t> </w:t>
        </w:r>
        <w:r>
          <w:rPr>
            <w:color w:val="2196D1"/>
            <w:w w:val="110"/>
            <w:sz w:val="12"/>
          </w:rPr>
          <w:t>Liu</w:t>
        </w:r>
        <w:r>
          <w:rPr>
            <w:color w:val="2196D1"/>
            <w:spacing w:val="5"/>
            <w:w w:val="110"/>
            <w:sz w:val="12"/>
          </w:rPr>
          <w:t> </w:t>
        </w:r>
        <w:r>
          <w:rPr>
            <w:color w:val="2196D1"/>
            <w:w w:val="110"/>
            <w:sz w:val="12"/>
          </w:rPr>
          <w:t>X,</w:t>
        </w:r>
        <w:r>
          <w:rPr>
            <w:color w:val="2196D1"/>
            <w:spacing w:val="8"/>
            <w:w w:val="110"/>
            <w:sz w:val="12"/>
          </w:rPr>
          <w:t> </w:t>
        </w:r>
        <w:r>
          <w:rPr>
            <w:color w:val="2196D1"/>
            <w:w w:val="110"/>
            <w:sz w:val="12"/>
          </w:rPr>
          <w:t>Qi</w:t>
        </w:r>
        <w:r>
          <w:rPr>
            <w:color w:val="2196D1"/>
            <w:spacing w:val="7"/>
            <w:w w:val="110"/>
            <w:sz w:val="12"/>
          </w:rPr>
          <w:t> </w:t>
        </w:r>
        <w:r>
          <w:rPr>
            <w:color w:val="2196D1"/>
            <w:w w:val="110"/>
            <w:sz w:val="12"/>
          </w:rPr>
          <w:t>H,</w:t>
        </w:r>
        <w:r>
          <w:rPr>
            <w:color w:val="2196D1"/>
            <w:spacing w:val="6"/>
            <w:w w:val="110"/>
            <w:sz w:val="12"/>
          </w:rPr>
          <w:t> </w:t>
        </w:r>
        <w:r>
          <w:rPr>
            <w:color w:val="2196D1"/>
            <w:w w:val="110"/>
            <w:sz w:val="12"/>
          </w:rPr>
          <w:t>Li</w:t>
        </w:r>
        <w:r>
          <w:rPr>
            <w:color w:val="2196D1"/>
            <w:spacing w:val="6"/>
            <w:w w:val="110"/>
            <w:sz w:val="12"/>
          </w:rPr>
          <w:t> </w:t>
        </w:r>
        <w:r>
          <w:rPr>
            <w:color w:val="2196D1"/>
            <w:w w:val="110"/>
            <w:sz w:val="12"/>
          </w:rPr>
          <w:t>J,</w:t>
        </w:r>
        <w:r>
          <w:rPr>
            <w:color w:val="2196D1"/>
            <w:spacing w:val="6"/>
            <w:w w:val="110"/>
            <w:sz w:val="12"/>
          </w:rPr>
          <w:t> </w:t>
        </w:r>
        <w:r>
          <w:rPr>
            <w:color w:val="2196D1"/>
            <w:w w:val="110"/>
            <w:sz w:val="12"/>
          </w:rPr>
          <w:t>Cong</w:t>
        </w:r>
        <w:r>
          <w:rPr>
            <w:color w:val="2196D1"/>
            <w:spacing w:val="7"/>
            <w:w w:val="110"/>
            <w:sz w:val="12"/>
          </w:rPr>
          <w:t> </w:t>
        </w:r>
        <w:r>
          <w:rPr>
            <w:color w:val="2196D1"/>
            <w:w w:val="110"/>
            <w:sz w:val="12"/>
          </w:rPr>
          <w:t>L,</w:t>
        </w:r>
        <w:r>
          <w:rPr>
            <w:color w:val="2196D1"/>
            <w:spacing w:val="6"/>
            <w:w w:val="110"/>
            <w:sz w:val="12"/>
          </w:rPr>
          <w:t> </w:t>
        </w:r>
        <w:r>
          <w:rPr>
            <w:color w:val="2196D1"/>
            <w:w w:val="110"/>
            <w:sz w:val="12"/>
          </w:rPr>
          <w:t>Yang</w:t>
        </w:r>
        <w:r>
          <w:rPr>
            <w:color w:val="2196D1"/>
            <w:spacing w:val="7"/>
            <w:w w:val="110"/>
            <w:sz w:val="12"/>
          </w:rPr>
          <w:t> </w:t>
        </w:r>
        <w:r>
          <w:rPr>
            <w:color w:val="2196D1"/>
            <w:w w:val="110"/>
            <w:sz w:val="12"/>
          </w:rPr>
          <w:t>H.</w:t>
        </w:r>
        <w:r>
          <w:rPr>
            <w:color w:val="2196D1"/>
            <w:spacing w:val="7"/>
            <w:w w:val="110"/>
            <w:sz w:val="12"/>
          </w:rPr>
          <w:t> </w:t>
        </w:r>
        <w:r>
          <w:rPr>
            <w:color w:val="2196D1"/>
            <w:w w:val="110"/>
            <w:sz w:val="12"/>
          </w:rPr>
          <w:t>Anomaly</w:t>
        </w:r>
        <w:r>
          <w:rPr>
            <w:color w:val="2196D1"/>
            <w:spacing w:val="6"/>
            <w:w w:val="110"/>
            <w:sz w:val="12"/>
          </w:rPr>
          <w:t> </w:t>
        </w:r>
        <w:r>
          <w:rPr>
            <w:color w:val="2196D1"/>
            <w:w w:val="110"/>
            <w:sz w:val="12"/>
          </w:rPr>
          <w:t>detection</w:t>
        </w:r>
        <w:r>
          <w:rPr>
            <w:color w:val="2196D1"/>
            <w:spacing w:val="8"/>
            <w:w w:val="110"/>
            <w:sz w:val="12"/>
          </w:rPr>
          <w:t> </w:t>
        </w:r>
        <w:r>
          <w:rPr>
            <w:color w:val="2196D1"/>
            <w:w w:val="110"/>
            <w:sz w:val="12"/>
          </w:rPr>
          <w:t>for</w:t>
        </w:r>
        <w:r>
          <w:rPr>
            <w:color w:val="2196D1"/>
            <w:spacing w:val="5"/>
            <w:w w:val="110"/>
            <w:sz w:val="12"/>
          </w:rPr>
          <w:t> </w:t>
        </w:r>
        <w:r>
          <w:rPr>
            <w:color w:val="2196D1"/>
            <w:spacing w:val="-2"/>
            <w:w w:val="110"/>
            <w:sz w:val="12"/>
          </w:rPr>
          <w:t>application</w:t>
        </w:r>
      </w:hyperlink>
    </w:p>
    <w:p>
      <w:pPr>
        <w:spacing w:line="256" w:lineRule="auto" w:before="21"/>
        <w:ind w:left="462" w:right="0" w:firstLine="0"/>
        <w:jc w:val="left"/>
        <w:rPr>
          <w:sz w:val="12"/>
        </w:rPr>
      </w:pPr>
      <w:hyperlink r:id="rId85">
        <w:r>
          <w:rPr>
            <w:color w:val="2196D1"/>
            <w:w w:val="115"/>
            <w:sz w:val="12"/>
          </w:rPr>
          <w:t>layer user browsing behavior based on attributes and features. J Phys Conf 2018;</w:t>
        </w:r>
      </w:hyperlink>
      <w:r>
        <w:rPr>
          <w:color w:val="2196D1"/>
          <w:spacing w:val="80"/>
          <w:w w:val="115"/>
          <w:sz w:val="12"/>
        </w:rPr>
        <w:t> </w:t>
      </w:r>
      <w:hyperlink r:id="rId85">
        <w:r>
          <w:rPr>
            <w:color w:val="2196D1"/>
            <w:spacing w:val="-2"/>
            <w:w w:val="115"/>
            <w:sz w:val="12"/>
          </w:rPr>
          <w:t>1069(1):1</w:t>
        </w:r>
        <w:r>
          <w:rPr>
            <w:rFonts w:ascii="STIX" w:hAnsi="STIX"/>
            <w:color w:val="2196D1"/>
            <w:spacing w:val="-2"/>
            <w:w w:val="115"/>
            <w:sz w:val="12"/>
          </w:rPr>
          <w:t>–</w:t>
        </w:r>
        <w:r>
          <w:rPr>
            <w:color w:val="2196D1"/>
            <w:spacing w:val="-2"/>
            <w:w w:val="115"/>
            <w:sz w:val="12"/>
          </w:rPr>
          <w:t>10</w:t>
        </w:r>
      </w:hyperlink>
      <w:r>
        <w:rPr>
          <w:spacing w:val="-2"/>
          <w:w w:val="115"/>
          <w:sz w:val="12"/>
        </w:rPr>
        <w:t>.</w:t>
      </w:r>
    </w:p>
    <w:p>
      <w:pPr>
        <w:pStyle w:val="ListParagraph"/>
        <w:numPr>
          <w:ilvl w:val="0"/>
          <w:numId w:val="7"/>
        </w:numPr>
        <w:tabs>
          <w:tab w:pos="461" w:val="left" w:leader="none"/>
        </w:tabs>
        <w:spacing w:line="115" w:lineRule="exact" w:before="0" w:after="0"/>
        <w:ind w:left="461" w:right="0" w:hanging="330"/>
        <w:jc w:val="left"/>
        <w:rPr>
          <w:sz w:val="12"/>
        </w:rPr>
      </w:pPr>
      <w:bookmarkStart w:name="_bookmark53" w:id="69"/>
      <w:bookmarkEnd w:id="69"/>
      <w:r>
        <w:rPr/>
      </w:r>
      <w:hyperlink r:id="rId86">
        <w:r>
          <w:rPr>
            <w:color w:val="2196D1"/>
            <w:w w:val="115"/>
            <w:sz w:val="12"/>
          </w:rPr>
          <w:t>Kushwah</w:t>
        </w:r>
        <w:r>
          <w:rPr>
            <w:color w:val="2196D1"/>
            <w:spacing w:val="7"/>
            <w:w w:val="115"/>
            <w:sz w:val="12"/>
          </w:rPr>
          <w:t> </w:t>
        </w:r>
        <w:r>
          <w:rPr>
            <w:color w:val="2196D1"/>
            <w:w w:val="115"/>
            <w:sz w:val="12"/>
          </w:rPr>
          <w:t>GS,</w:t>
        </w:r>
        <w:r>
          <w:rPr>
            <w:color w:val="2196D1"/>
            <w:spacing w:val="5"/>
            <w:w w:val="115"/>
            <w:sz w:val="12"/>
          </w:rPr>
          <w:t> </w:t>
        </w:r>
        <w:r>
          <w:rPr>
            <w:color w:val="2196D1"/>
            <w:w w:val="115"/>
            <w:sz w:val="12"/>
          </w:rPr>
          <w:t>Ranga</w:t>
        </w:r>
        <w:r>
          <w:rPr>
            <w:color w:val="2196D1"/>
            <w:spacing w:val="6"/>
            <w:w w:val="115"/>
            <w:sz w:val="12"/>
          </w:rPr>
          <w:t> </w:t>
        </w:r>
        <w:r>
          <w:rPr>
            <w:color w:val="2196D1"/>
            <w:w w:val="115"/>
            <w:sz w:val="12"/>
          </w:rPr>
          <w:t>V.</w:t>
        </w:r>
        <w:r>
          <w:rPr>
            <w:color w:val="2196D1"/>
            <w:spacing w:val="6"/>
            <w:w w:val="115"/>
            <w:sz w:val="12"/>
          </w:rPr>
          <w:t> </w:t>
        </w:r>
        <w:r>
          <w:rPr>
            <w:color w:val="2196D1"/>
            <w:w w:val="115"/>
            <w:sz w:val="12"/>
          </w:rPr>
          <w:t>Voting</w:t>
        </w:r>
        <w:r>
          <w:rPr>
            <w:color w:val="2196D1"/>
            <w:spacing w:val="6"/>
            <w:w w:val="115"/>
            <w:sz w:val="12"/>
          </w:rPr>
          <w:t> </w:t>
        </w:r>
        <w:r>
          <w:rPr>
            <w:color w:val="2196D1"/>
            <w:w w:val="115"/>
            <w:sz w:val="12"/>
          </w:rPr>
          <w:t>extreme</w:t>
        </w:r>
        <w:r>
          <w:rPr>
            <w:color w:val="2196D1"/>
            <w:spacing w:val="6"/>
            <w:w w:val="115"/>
            <w:sz w:val="12"/>
          </w:rPr>
          <w:t> </w:t>
        </w:r>
        <w:r>
          <w:rPr>
            <w:color w:val="2196D1"/>
            <w:w w:val="115"/>
            <w:sz w:val="12"/>
          </w:rPr>
          <w:t>learning</w:t>
        </w:r>
        <w:r>
          <w:rPr>
            <w:color w:val="2196D1"/>
            <w:spacing w:val="5"/>
            <w:w w:val="115"/>
            <w:sz w:val="12"/>
          </w:rPr>
          <w:t> </w:t>
        </w:r>
        <w:r>
          <w:rPr>
            <w:color w:val="2196D1"/>
            <w:w w:val="115"/>
            <w:sz w:val="12"/>
          </w:rPr>
          <w:t>machine</w:t>
        </w:r>
        <w:r>
          <w:rPr>
            <w:color w:val="2196D1"/>
            <w:spacing w:val="7"/>
            <w:w w:val="115"/>
            <w:sz w:val="12"/>
          </w:rPr>
          <w:t> </w:t>
        </w:r>
        <w:r>
          <w:rPr>
            <w:color w:val="2196D1"/>
            <w:w w:val="115"/>
            <w:sz w:val="12"/>
          </w:rPr>
          <w:t>based</w:t>
        </w:r>
        <w:r>
          <w:rPr>
            <w:color w:val="2196D1"/>
            <w:spacing w:val="5"/>
            <w:w w:val="115"/>
            <w:sz w:val="12"/>
          </w:rPr>
          <w:t> </w:t>
        </w:r>
        <w:r>
          <w:rPr>
            <w:color w:val="2196D1"/>
            <w:w w:val="115"/>
            <w:sz w:val="12"/>
          </w:rPr>
          <w:t>distributed</w:t>
        </w:r>
        <w:r>
          <w:rPr>
            <w:color w:val="2196D1"/>
            <w:spacing w:val="6"/>
            <w:w w:val="115"/>
            <w:sz w:val="12"/>
          </w:rPr>
          <w:t> </w:t>
        </w:r>
        <w:r>
          <w:rPr>
            <w:color w:val="2196D1"/>
            <w:spacing w:val="-2"/>
            <w:w w:val="115"/>
            <w:sz w:val="12"/>
          </w:rPr>
          <w:t>denial</w:t>
        </w:r>
      </w:hyperlink>
    </w:p>
    <w:p>
      <w:pPr>
        <w:spacing w:line="176" w:lineRule="exact" w:before="10"/>
        <w:ind w:left="462" w:right="0" w:firstLine="0"/>
        <w:jc w:val="left"/>
        <w:rPr>
          <w:sz w:val="12"/>
        </w:rPr>
      </w:pPr>
      <w:hyperlink r:id="rId86">
        <w:r>
          <w:rPr>
            <w:color w:val="2196D1"/>
            <w:w w:val="115"/>
            <w:sz w:val="12"/>
          </w:rPr>
          <w:t>of</w:t>
        </w:r>
        <w:r>
          <w:rPr>
            <w:color w:val="2196D1"/>
            <w:spacing w:val="10"/>
            <w:w w:val="115"/>
            <w:sz w:val="12"/>
          </w:rPr>
          <w:t> </w:t>
        </w:r>
        <w:r>
          <w:rPr>
            <w:color w:val="2196D1"/>
            <w:w w:val="115"/>
            <w:sz w:val="12"/>
          </w:rPr>
          <w:t>service</w:t>
        </w:r>
        <w:r>
          <w:rPr>
            <w:color w:val="2196D1"/>
            <w:spacing w:val="10"/>
            <w:w w:val="115"/>
            <w:sz w:val="12"/>
          </w:rPr>
          <w:t> </w:t>
        </w:r>
        <w:r>
          <w:rPr>
            <w:color w:val="2196D1"/>
            <w:w w:val="115"/>
            <w:sz w:val="12"/>
          </w:rPr>
          <w:t>attack</w:t>
        </w:r>
        <w:r>
          <w:rPr>
            <w:color w:val="2196D1"/>
            <w:spacing w:val="10"/>
            <w:w w:val="115"/>
            <w:sz w:val="12"/>
          </w:rPr>
          <w:t> </w:t>
        </w:r>
        <w:r>
          <w:rPr>
            <w:color w:val="2196D1"/>
            <w:w w:val="115"/>
            <w:sz w:val="12"/>
          </w:rPr>
          <w:t>detection</w:t>
        </w:r>
        <w:r>
          <w:rPr>
            <w:color w:val="2196D1"/>
            <w:spacing w:val="9"/>
            <w:w w:val="115"/>
            <w:sz w:val="12"/>
          </w:rPr>
          <w:t> </w:t>
        </w:r>
        <w:r>
          <w:rPr>
            <w:color w:val="2196D1"/>
            <w:w w:val="115"/>
            <w:sz w:val="12"/>
          </w:rPr>
          <w:t>in</w:t>
        </w:r>
        <w:r>
          <w:rPr>
            <w:color w:val="2196D1"/>
            <w:spacing w:val="10"/>
            <w:w w:val="115"/>
            <w:sz w:val="12"/>
          </w:rPr>
          <w:t> </w:t>
        </w:r>
        <w:r>
          <w:rPr>
            <w:color w:val="2196D1"/>
            <w:w w:val="115"/>
            <w:sz w:val="12"/>
          </w:rPr>
          <w:t>cloud</w:t>
        </w:r>
        <w:r>
          <w:rPr>
            <w:color w:val="2196D1"/>
            <w:spacing w:val="9"/>
            <w:w w:val="115"/>
            <w:sz w:val="12"/>
          </w:rPr>
          <w:t> </w:t>
        </w:r>
        <w:r>
          <w:rPr>
            <w:color w:val="2196D1"/>
            <w:w w:val="115"/>
            <w:sz w:val="12"/>
          </w:rPr>
          <w:t>computing.</w:t>
        </w:r>
        <w:r>
          <w:rPr>
            <w:color w:val="2196D1"/>
            <w:spacing w:val="10"/>
            <w:w w:val="115"/>
            <w:sz w:val="12"/>
          </w:rPr>
          <w:t> </w:t>
        </w:r>
        <w:r>
          <w:rPr>
            <w:color w:val="2196D1"/>
            <w:w w:val="115"/>
            <w:sz w:val="12"/>
          </w:rPr>
          <w:t>J</w:t>
        </w:r>
        <w:r>
          <w:rPr>
            <w:color w:val="2196D1"/>
            <w:spacing w:val="10"/>
            <w:w w:val="115"/>
            <w:sz w:val="12"/>
          </w:rPr>
          <w:t> </w:t>
        </w:r>
        <w:r>
          <w:rPr>
            <w:color w:val="2196D1"/>
            <w:w w:val="115"/>
            <w:sz w:val="12"/>
          </w:rPr>
          <w:t>Inf</w:t>
        </w:r>
        <w:r>
          <w:rPr>
            <w:color w:val="2196D1"/>
            <w:spacing w:val="9"/>
            <w:w w:val="115"/>
            <w:sz w:val="12"/>
          </w:rPr>
          <w:t> </w:t>
        </w:r>
        <w:r>
          <w:rPr>
            <w:color w:val="2196D1"/>
            <w:w w:val="115"/>
            <w:sz w:val="12"/>
          </w:rPr>
          <w:t>Secur</w:t>
        </w:r>
        <w:r>
          <w:rPr>
            <w:color w:val="2196D1"/>
            <w:spacing w:val="10"/>
            <w:w w:val="115"/>
            <w:sz w:val="12"/>
          </w:rPr>
          <w:t> </w:t>
        </w:r>
        <w:r>
          <w:rPr>
            <w:color w:val="2196D1"/>
            <w:w w:val="115"/>
            <w:sz w:val="12"/>
          </w:rPr>
          <w:t>Appl</w:t>
        </w:r>
        <w:r>
          <w:rPr>
            <w:color w:val="2196D1"/>
            <w:spacing w:val="10"/>
            <w:w w:val="115"/>
            <w:sz w:val="12"/>
          </w:rPr>
          <w:t> </w:t>
        </w:r>
        <w:r>
          <w:rPr>
            <w:color w:val="2196D1"/>
            <w:spacing w:val="-2"/>
            <w:w w:val="115"/>
            <w:sz w:val="12"/>
          </w:rPr>
          <w:t>2020;53:1</w:t>
        </w:r>
        <w:r>
          <w:rPr>
            <w:rFonts w:ascii="STIX" w:hAnsi="STIX"/>
            <w:color w:val="2196D1"/>
            <w:spacing w:val="-2"/>
            <w:w w:val="115"/>
            <w:sz w:val="12"/>
          </w:rPr>
          <w:t>–</w:t>
        </w:r>
        <w:r>
          <w:rPr>
            <w:color w:val="2196D1"/>
            <w:spacing w:val="-2"/>
            <w:w w:val="115"/>
            <w:sz w:val="12"/>
          </w:rPr>
          <w:t>12</w:t>
        </w:r>
      </w:hyperlink>
      <w:r>
        <w:rPr>
          <w:spacing w:val="-2"/>
          <w:w w:val="115"/>
          <w:sz w:val="12"/>
        </w:rPr>
        <w:t>.</w:t>
      </w:r>
    </w:p>
    <w:p>
      <w:pPr>
        <w:pStyle w:val="ListParagraph"/>
        <w:numPr>
          <w:ilvl w:val="0"/>
          <w:numId w:val="7"/>
        </w:numPr>
        <w:tabs>
          <w:tab w:pos="460" w:val="left" w:leader="none"/>
          <w:tab w:pos="462" w:val="left" w:leader="none"/>
        </w:tabs>
        <w:spacing w:line="276" w:lineRule="auto" w:before="0" w:after="0"/>
        <w:ind w:left="462" w:right="189" w:hanging="332"/>
        <w:jc w:val="left"/>
        <w:rPr>
          <w:sz w:val="12"/>
        </w:rPr>
      </w:pPr>
      <w:bookmarkStart w:name="_bookmark54" w:id="70"/>
      <w:bookmarkEnd w:id="70"/>
      <w:r>
        <w:rPr/>
      </w:r>
      <w:hyperlink r:id="rId87">
        <w:r>
          <w:rPr>
            <w:color w:val="2196D1"/>
            <w:w w:val="115"/>
            <w:sz w:val="12"/>
          </w:rPr>
          <w:t>Bhardwaj A, Mangat V, Vig R. Effective mitigation against IoTs using super</w:t>
        </w:r>
      </w:hyperlink>
      <w:r>
        <w:rPr>
          <w:color w:val="2196D1"/>
          <w:spacing w:val="40"/>
          <w:w w:val="115"/>
          <w:sz w:val="12"/>
        </w:rPr>
        <w:t> </w:t>
      </w:r>
      <w:hyperlink r:id="rId87">
        <w:r>
          <w:rPr>
            <w:color w:val="2196D1"/>
            <w:w w:val="115"/>
            <w:sz w:val="12"/>
          </w:rPr>
          <w:t>materials</w:t>
        </w:r>
        <w:r>
          <w:rPr>
            <w:color w:val="2196D1"/>
            <w:spacing w:val="13"/>
            <w:w w:val="115"/>
            <w:sz w:val="12"/>
          </w:rPr>
          <w:t> </w:t>
        </w:r>
        <w:r>
          <w:rPr>
            <w:color w:val="2196D1"/>
            <w:w w:val="115"/>
            <w:sz w:val="12"/>
          </w:rPr>
          <w:t>for</w:t>
        </w:r>
        <w:r>
          <w:rPr>
            <w:color w:val="2196D1"/>
            <w:spacing w:val="14"/>
            <w:w w:val="115"/>
            <w:sz w:val="12"/>
          </w:rPr>
          <w:t> </w:t>
        </w:r>
        <w:r>
          <w:rPr>
            <w:color w:val="2196D1"/>
            <w:w w:val="115"/>
            <w:sz w:val="12"/>
          </w:rPr>
          <w:t>distributed</w:t>
        </w:r>
        <w:r>
          <w:rPr>
            <w:color w:val="2196D1"/>
            <w:spacing w:val="13"/>
            <w:w w:val="115"/>
            <w:sz w:val="12"/>
          </w:rPr>
          <w:t> </w:t>
        </w:r>
        <w:r>
          <w:rPr>
            <w:color w:val="2196D1"/>
            <w:w w:val="115"/>
            <w:sz w:val="12"/>
          </w:rPr>
          <w:t>denial</w:t>
        </w:r>
        <w:r>
          <w:rPr>
            <w:color w:val="2196D1"/>
            <w:spacing w:val="13"/>
            <w:w w:val="115"/>
            <w:sz w:val="12"/>
          </w:rPr>
          <w:t> </w:t>
        </w:r>
        <w:r>
          <w:rPr>
            <w:color w:val="2196D1"/>
            <w:w w:val="115"/>
            <w:sz w:val="12"/>
          </w:rPr>
          <w:t>of</w:t>
        </w:r>
        <w:r>
          <w:rPr>
            <w:color w:val="2196D1"/>
            <w:spacing w:val="13"/>
            <w:w w:val="115"/>
            <w:sz w:val="12"/>
          </w:rPr>
          <w:t> </w:t>
        </w:r>
        <w:r>
          <w:rPr>
            <w:color w:val="2196D1"/>
            <w:w w:val="115"/>
            <w:sz w:val="12"/>
          </w:rPr>
          <w:t>service</w:t>
        </w:r>
        <w:r>
          <w:rPr>
            <w:color w:val="2196D1"/>
            <w:spacing w:val="14"/>
            <w:w w:val="115"/>
            <w:sz w:val="12"/>
          </w:rPr>
          <w:t> </w:t>
        </w:r>
        <w:r>
          <w:rPr>
            <w:color w:val="2196D1"/>
            <w:w w:val="115"/>
            <w:sz w:val="12"/>
          </w:rPr>
          <w:t>attacks</w:t>
        </w:r>
        <w:r>
          <w:rPr>
            <w:color w:val="2196D1"/>
            <w:spacing w:val="13"/>
            <w:w w:val="115"/>
            <w:sz w:val="12"/>
          </w:rPr>
          <w:t> </w:t>
        </w:r>
        <w:r>
          <w:rPr>
            <w:color w:val="2196D1"/>
            <w:w w:val="115"/>
            <w:sz w:val="12"/>
          </w:rPr>
          <w:t>in</w:t>
        </w:r>
        <w:r>
          <w:rPr>
            <w:color w:val="2196D1"/>
            <w:spacing w:val="13"/>
            <w:w w:val="115"/>
            <w:sz w:val="12"/>
          </w:rPr>
          <w:t> </w:t>
        </w:r>
        <w:r>
          <w:rPr>
            <w:color w:val="2196D1"/>
            <w:w w:val="115"/>
            <w:sz w:val="12"/>
          </w:rPr>
          <w:t>cloud</w:t>
        </w:r>
        <w:r>
          <w:rPr>
            <w:color w:val="2196D1"/>
            <w:spacing w:val="13"/>
            <w:w w:val="115"/>
            <w:sz w:val="12"/>
          </w:rPr>
          <w:t> </w:t>
        </w:r>
        <w:r>
          <w:rPr>
            <w:color w:val="2196D1"/>
            <w:w w:val="115"/>
            <w:sz w:val="12"/>
          </w:rPr>
          <w:t>computing</w:t>
        </w:r>
        <w:r>
          <w:rPr>
            <w:color w:val="2196D1"/>
            <w:spacing w:val="13"/>
            <w:w w:val="115"/>
            <w:sz w:val="12"/>
          </w:rPr>
          <w:t> </w:t>
        </w:r>
        <w:r>
          <w:rPr>
            <w:color w:val="2196D1"/>
            <w:w w:val="115"/>
            <w:sz w:val="12"/>
          </w:rPr>
          <w:t>2020;28(3):</w:t>
        </w:r>
      </w:hyperlink>
    </w:p>
    <w:p>
      <w:pPr>
        <w:spacing w:line="166" w:lineRule="exact" w:before="0"/>
        <w:ind w:left="462" w:right="0" w:firstLine="0"/>
        <w:jc w:val="left"/>
        <w:rPr>
          <w:sz w:val="12"/>
        </w:rPr>
      </w:pPr>
      <w:hyperlink r:id="rId87">
        <w:r>
          <w:rPr>
            <w:color w:val="2196D1"/>
            <w:spacing w:val="-2"/>
            <w:w w:val="115"/>
            <w:sz w:val="12"/>
          </w:rPr>
          <w:t>1359</w:t>
        </w:r>
        <w:r>
          <w:rPr>
            <w:rFonts w:ascii="STIX" w:hAnsi="STIX"/>
            <w:color w:val="2196D1"/>
            <w:spacing w:val="-2"/>
            <w:w w:val="115"/>
            <w:sz w:val="12"/>
          </w:rPr>
          <w:t>–</w:t>
        </w:r>
        <w:r>
          <w:rPr>
            <w:color w:val="2196D1"/>
            <w:spacing w:val="-2"/>
            <w:w w:val="115"/>
            <w:sz w:val="12"/>
          </w:rPr>
          <w:t>62</w:t>
        </w:r>
      </w:hyperlink>
      <w:r>
        <w:rPr>
          <w:spacing w:val="-2"/>
          <w:w w:val="115"/>
          <w:sz w:val="12"/>
        </w:rPr>
        <w:t>.</w:t>
      </w:r>
    </w:p>
    <w:p>
      <w:pPr>
        <w:pStyle w:val="ListParagraph"/>
        <w:numPr>
          <w:ilvl w:val="0"/>
          <w:numId w:val="7"/>
        </w:numPr>
        <w:tabs>
          <w:tab w:pos="460" w:val="left" w:leader="none"/>
          <w:tab w:pos="462" w:val="left" w:leader="none"/>
        </w:tabs>
        <w:spacing w:line="276" w:lineRule="auto" w:before="0" w:after="0"/>
        <w:ind w:left="462" w:right="190" w:hanging="332"/>
        <w:jc w:val="left"/>
        <w:rPr>
          <w:sz w:val="12"/>
        </w:rPr>
      </w:pPr>
      <w:bookmarkStart w:name="_bookmark55" w:id="71"/>
      <w:bookmarkEnd w:id="71"/>
      <w:r>
        <w:rPr/>
      </w:r>
      <w:hyperlink r:id="rId88">
        <w:r>
          <w:rPr>
            <w:color w:val="2196D1"/>
            <w:spacing w:val="-2"/>
            <w:w w:val="115"/>
            <w:sz w:val="12"/>
          </w:rPr>
          <w:t>Aydın H, Orman Z, Aydın MA. A long short-term memory (LSTM)-based distributed</w:t>
        </w:r>
      </w:hyperlink>
      <w:r>
        <w:rPr>
          <w:color w:val="2196D1"/>
          <w:spacing w:val="40"/>
          <w:w w:val="115"/>
          <w:sz w:val="12"/>
        </w:rPr>
        <w:t> </w:t>
      </w:r>
      <w:hyperlink r:id="rId88">
        <w:r>
          <w:rPr>
            <w:color w:val="2196D1"/>
            <w:w w:val="115"/>
            <w:sz w:val="12"/>
          </w:rPr>
          <w:t>denial of service (DDoS) detection and defense system design in public cloud</w:t>
        </w:r>
      </w:hyperlink>
    </w:p>
    <w:p>
      <w:pPr>
        <w:spacing w:line="166" w:lineRule="exact" w:before="0"/>
        <w:ind w:left="462" w:right="0" w:firstLine="0"/>
        <w:jc w:val="left"/>
        <w:rPr>
          <w:sz w:val="12"/>
        </w:rPr>
      </w:pPr>
      <w:hyperlink r:id="rId88">
        <w:r>
          <w:rPr>
            <w:color w:val="2196D1"/>
            <w:w w:val="115"/>
            <w:sz w:val="12"/>
          </w:rPr>
          <w:t>network</w:t>
        </w:r>
        <w:r>
          <w:rPr>
            <w:color w:val="2196D1"/>
            <w:spacing w:val="13"/>
            <w:w w:val="115"/>
            <w:sz w:val="12"/>
          </w:rPr>
          <w:t> </w:t>
        </w:r>
        <w:r>
          <w:rPr>
            <w:color w:val="2196D1"/>
            <w:w w:val="115"/>
            <w:sz w:val="12"/>
          </w:rPr>
          <w:t>environment.</w:t>
        </w:r>
        <w:r>
          <w:rPr>
            <w:color w:val="2196D1"/>
            <w:spacing w:val="14"/>
            <w:w w:val="115"/>
            <w:sz w:val="12"/>
          </w:rPr>
          <w:t> </w:t>
        </w:r>
        <w:r>
          <w:rPr>
            <w:color w:val="2196D1"/>
            <w:w w:val="115"/>
            <w:sz w:val="12"/>
          </w:rPr>
          <w:t>Comput</w:t>
        </w:r>
        <w:r>
          <w:rPr>
            <w:color w:val="2196D1"/>
            <w:spacing w:val="14"/>
            <w:w w:val="115"/>
            <w:sz w:val="12"/>
          </w:rPr>
          <w:t> </w:t>
        </w:r>
        <w:r>
          <w:rPr>
            <w:color w:val="2196D1"/>
            <w:w w:val="115"/>
            <w:sz w:val="12"/>
          </w:rPr>
          <w:t>Secur</w:t>
        </w:r>
        <w:r>
          <w:rPr>
            <w:color w:val="2196D1"/>
            <w:spacing w:val="14"/>
            <w:w w:val="115"/>
            <w:sz w:val="12"/>
          </w:rPr>
          <w:t> </w:t>
        </w:r>
        <w:r>
          <w:rPr>
            <w:color w:val="2196D1"/>
            <w:spacing w:val="-2"/>
            <w:w w:val="115"/>
            <w:sz w:val="12"/>
          </w:rPr>
          <w:t>2022;118:1</w:t>
        </w:r>
        <w:r>
          <w:rPr>
            <w:rFonts w:ascii="STIX" w:hAnsi="STIX"/>
            <w:color w:val="2196D1"/>
            <w:spacing w:val="-2"/>
            <w:w w:val="115"/>
            <w:sz w:val="12"/>
          </w:rPr>
          <w:t>–</w:t>
        </w:r>
        <w:r>
          <w:rPr>
            <w:color w:val="2196D1"/>
            <w:spacing w:val="-2"/>
            <w:w w:val="115"/>
            <w:sz w:val="12"/>
          </w:rPr>
          <w:t>14</w:t>
        </w:r>
      </w:hyperlink>
      <w:r>
        <w:rPr>
          <w:spacing w:val="-2"/>
          <w:w w:val="115"/>
          <w:sz w:val="12"/>
        </w:rPr>
        <w:t>.</w:t>
      </w:r>
    </w:p>
    <w:p>
      <w:pPr>
        <w:pStyle w:val="ListParagraph"/>
        <w:numPr>
          <w:ilvl w:val="0"/>
          <w:numId w:val="7"/>
        </w:numPr>
        <w:tabs>
          <w:tab w:pos="460" w:val="left" w:leader="none"/>
          <w:tab w:pos="462" w:val="left" w:leader="none"/>
        </w:tabs>
        <w:spacing w:line="259" w:lineRule="auto" w:before="0" w:after="0"/>
        <w:ind w:left="462" w:right="256" w:hanging="332"/>
        <w:jc w:val="left"/>
        <w:rPr>
          <w:sz w:val="12"/>
        </w:rPr>
      </w:pPr>
      <w:bookmarkStart w:name="_bookmark56" w:id="72"/>
      <w:bookmarkEnd w:id="72"/>
      <w:r>
        <w:rPr/>
      </w:r>
      <w:hyperlink r:id="rId89">
        <w:r>
          <w:rPr>
            <w:color w:val="2196D1"/>
            <w:w w:val="115"/>
            <w:sz w:val="12"/>
          </w:rPr>
          <w:t>Kushwah GS, Ranga V. Optimized extreme learning machine for detecting DDoS</w:t>
        </w:r>
      </w:hyperlink>
      <w:r>
        <w:rPr>
          <w:color w:val="2196D1"/>
          <w:spacing w:val="40"/>
          <w:w w:val="115"/>
          <w:sz w:val="12"/>
        </w:rPr>
        <w:t> </w:t>
      </w:r>
      <w:hyperlink r:id="rId89">
        <w:r>
          <w:rPr>
            <w:color w:val="2196D1"/>
            <w:w w:val="115"/>
            <w:sz w:val="12"/>
          </w:rPr>
          <w:t>attacks in cloud computing. Comput Secur 2021;105:1</w:t>
        </w:r>
        <w:r>
          <w:rPr>
            <w:rFonts w:ascii="STIX" w:hAnsi="STIX"/>
            <w:color w:val="2196D1"/>
            <w:w w:val="115"/>
            <w:sz w:val="12"/>
          </w:rPr>
          <w:t>–</w:t>
        </w:r>
        <w:r>
          <w:rPr>
            <w:color w:val="2196D1"/>
            <w:w w:val="115"/>
            <w:sz w:val="12"/>
          </w:rPr>
          <w:t>21</w:t>
        </w:r>
      </w:hyperlink>
      <w:r>
        <w:rPr>
          <w:w w:val="115"/>
          <w:sz w:val="12"/>
        </w:rPr>
        <w:t>.</w:t>
      </w:r>
    </w:p>
    <w:p>
      <w:pPr>
        <w:pStyle w:val="ListParagraph"/>
        <w:numPr>
          <w:ilvl w:val="0"/>
          <w:numId w:val="7"/>
        </w:numPr>
        <w:tabs>
          <w:tab w:pos="461" w:val="left" w:leader="none"/>
        </w:tabs>
        <w:spacing w:line="113" w:lineRule="exact" w:before="0" w:after="0"/>
        <w:ind w:left="461" w:right="0" w:hanging="330"/>
        <w:jc w:val="left"/>
        <w:rPr>
          <w:sz w:val="12"/>
        </w:rPr>
      </w:pPr>
      <w:bookmarkStart w:name="_bookmark57" w:id="73"/>
      <w:bookmarkEnd w:id="73"/>
      <w:r>
        <w:rPr/>
      </w:r>
      <w:hyperlink r:id="rId90">
        <w:r>
          <w:rPr>
            <w:color w:val="2196D1"/>
            <w:w w:val="115"/>
            <w:sz w:val="12"/>
          </w:rPr>
          <w:t>Theja</w:t>
        </w:r>
        <w:r>
          <w:rPr>
            <w:color w:val="2196D1"/>
            <w:spacing w:val="5"/>
            <w:w w:val="115"/>
            <w:sz w:val="12"/>
          </w:rPr>
          <w:t> </w:t>
        </w:r>
        <w:r>
          <w:rPr>
            <w:color w:val="2196D1"/>
            <w:w w:val="115"/>
            <w:sz w:val="12"/>
          </w:rPr>
          <w:t>RS,</w:t>
        </w:r>
        <w:r>
          <w:rPr>
            <w:color w:val="2196D1"/>
            <w:spacing w:val="4"/>
            <w:w w:val="115"/>
            <w:sz w:val="12"/>
          </w:rPr>
          <w:t> </w:t>
        </w:r>
        <w:r>
          <w:rPr>
            <w:color w:val="2196D1"/>
            <w:w w:val="115"/>
            <w:sz w:val="12"/>
          </w:rPr>
          <w:t>Shyam</w:t>
        </w:r>
        <w:r>
          <w:rPr>
            <w:color w:val="2196D1"/>
            <w:spacing w:val="5"/>
            <w:w w:val="115"/>
            <w:sz w:val="12"/>
          </w:rPr>
          <w:t> </w:t>
        </w:r>
        <w:r>
          <w:rPr>
            <w:color w:val="2196D1"/>
            <w:w w:val="115"/>
            <w:sz w:val="12"/>
          </w:rPr>
          <w:t>GK.</w:t>
        </w:r>
        <w:r>
          <w:rPr>
            <w:color w:val="2196D1"/>
            <w:spacing w:val="4"/>
            <w:w w:val="115"/>
            <w:sz w:val="12"/>
          </w:rPr>
          <w:t> </w:t>
        </w:r>
        <w:r>
          <w:rPr>
            <w:color w:val="2196D1"/>
            <w:w w:val="115"/>
            <w:sz w:val="12"/>
          </w:rPr>
          <w:t>An</w:t>
        </w:r>
        <w:r>
          <w:rPr>
            <w:color w:val="2196D1"/>
            <w:spacing w:val="5"/>
            <w:w w:val="115"/>
            <w:sz w:val="12"/>
          </w:rPr>
          <w:t> </w:t>
        </w:r>
        <w:r>
          <w:rPr>
            <w:color w:val="2196D1"/>
            <w:w w:val="115"/>
            <w:sz w:val="12"/>
          </w:rPr>
          <w:t>efficient</w:t>
        </w:r>
        <w:r>
          <w:rPr>
            <w:color w:val="2196D1"/>
            <w:spacing w:val="4"/>
            <w:w w:val="115"/>
            <w:sz w:val="12"/>
          </w:rPr>
          <w:t> </w:t>
        </w:r>
        <w:r>
          <w:rPr>
            <w:color w:val="2196D1"/>
            <w:w w:val="115"/>
            <w:sz w:val="12"/>
          </w:rPr>
          <w:t>metaheuristic</w:t>
        </w:r>
        <w:r>
          <w:rPr>
            <w:color w:val="2196D1"/>
            <w:spacing w:val="6"/>
            <w:w w:val="115"/>
            <w:sz w:val="12"/>
          </w:rPr>
          <w:t> </w:t>
        </w:r>
        <w:r>
          <w:rPr>
            <w:color w:val="2196D1"/>
            <w:w w:val="115"/>
            <w:sz w:val="12"/>
          </w:rPr>
          <w:t>algorithm</w:t>
        </w:r>
        <w:r>
          <w:rPr>
            <w:color w:val="2196D1"/>
            <w:spacing w:val="5"/>
            <w:w w:val="115"/>
            <w:sz w:val="12"/>
          </w:rPr>
          <w:t> </w:t>
        </w:r>
        <w:r>
          <w:rPr>
            <w:color w:val="2196D1"/>
            <w:w w:val="115"/>
            <w:sz w:val="12"/>
          </w:rPr>
          <w:t>based</w:t>
        </w:r>
        <w:r>
          <w:rPr>
            <w:color w:val="2196D1"/>
            <w:spacing w:val="4"/>
            <w:w w:val="115"/>
            <w:sz w:val="12"/>
          </w:rPr>
          <w:t> </w:t>
        </w:r>
        <w:r>
          <w:rPr>
            <w:color w:val="2196D1"/>
            <w:w w:val="115"/>
            <w:sz w:val="12"/>
          </w:rPr>
          <w:t>feature</w:t>
        </w:r>
        <w:r>
          <w:rPr>
            <w:color w:val="2196D1"/>
            <w:spacing w:val="4"/>
            <w:w w:val="115"/>
            <w:sz w:val="12"/>
          </w:rPr>
          <w:t> </w:t>
        </w:r>
        <w:r>
          <w:rPr>
            <w:color w:val="2196D1"/>
            <w:spacing w:val="-2"/>
            <w:w w:val="115"/>
            <w:sz w:val="12"/>
          </w:rPr>
          <w:t>selection</w:t>
        </w:r>
      </w:hyperlink>
    </w:p>
    <w:p>
      <w:pPr>
        <w:spacing w:line="259" w:lineRule="auto" w:before="5"/>
        <w:ind w:left="462" w:right="100" w:firstLine="0"/>
        <w:jc w:val="left"/>
        <w:rPr>
          <w:sz w:val="12"/>
        </w:rPr>
      </w:pPr>
      <w:hyperlink r:id="rId90">
        <w:r>
          <w:rPr>
            <w:color w:val="2196D1"/>
            <w:w w:val="115"/>
            <w:sz w:val="12"/>
          </w:rPr>
          <w:t>and recurrent neural network for DoS attack detection in cloud </w:t>
        </w:r>
        <w:r>
          <w:rPr>
            <w:color w:val="2196D1"/>
            <w:w w:val="115"/>
            <w:sz w:val="12"/>
          </w:rPr>
          <w:t>computing</w:t>
        </w:r>
      </w:hyperlink>
      <w:r>
        <w:rPr>
          <w:color w:val="2196D1"/>
          <w:spacing w:val="40"/>
          <w:w w:val="115"/>
          <w:sz w:val="12"/>
        </w:rPr>
        <w:t> </w:t>
      </w:r>
      <w:hyperlink r:id="rId90">
        <w:r>
          <w:rPr>
            <w:color w:val="2196D1"/>
            <w:w w:val="115"/>
            <w:sz w:val="12"/>
          </w:rPr>
          <w:t>environment. Appl Soft Comput 2021;100:1</w:t>
        </w:r>
        <w:r>
          <w:rPr>
            <w:rFonts w:ascii="STIX" w:hAnsi="STIX"/>
            <w:color w:val="2196D1"/>
            <w:w w:val="115"/>
            <w:sz w:val="12"/>
          </w:rPr>
          <w:t>–</w:t>
        </w:r>
        <w:r>
          <w:rPr>
            <w:color w:val="2196D1"/>
            <w:w w:val="115"/>
            <w:sz w:val="12"/>
          </w:rPr>
          <w:t>11</w:t>
        </w:r>
      </w:hyperlink>
      <w:r>
        <w:rPr>
          <w:w w:val="115"/>
          <w:sz w:val="12"/>
        </w:rPr>
        <w:t>.</w:t>
      </w:r>
    </w:p>
    <w:p>
      <w:pPr>
        <w:pStyle w:val="ListParagraph"/>
        <w:numPr>
          <w:ilvl w:val="0"/>
          <w:numId w:val="7"/>
        </w:numPr>
        <w:tabs>
          <w:tab w:pos="461" w:val="left" w:leader="none"/>
        </w:tabs>
        <w:spacing w:line="112" w:lineRule="exact" w:before="0" w:after="0"/>
        <w:ind w:left="461" w:right="0" w:hanging="330"/>
        <w:jc w:val="left"/>
        <w:rPr>
          <w:sz w:val="12"/>
        </w:rPr>
      </w:pPr>
      <w:bookmarkStart w:name="_bookmark58" w:id="74"/>
      <w:bookmarkEnd w:id="74"/>
      <w:r>
        <w:rPr/>
      </w:r>
      <w:hyperlink r:id="rId91">
        <w:r>
          <w:rPr>
            <w:color w:val="2196D1"/>
            <w:w w:val="115"/>
            <w:sz w:val="12"/>
          </w:rPr>
          <w:t>Abdullayeva</w:t>
        </w:r>
        <w:r>
          <w:rPr>
            <w:color w:val="2196D1"/>
            <w:spacing w:val="11"/>
            <w:w w:val="115"/>
            <w:sz w:val="12"/>
          </w:rPr>
          <w:t> </w:t>
        </w:r>
        <w:r>
          <w:rPr>
            <w:color w:val="2196D1"/>
            <w:w w:val="115"/>
            <w:sz w:val="12"/>
          </w:rPr>
          <w:t>FJ.</w:t>
        </w:r>
        <w:r>
          <w:rPr>
            <w:color w:val="2196D1"/>
            <w:spacing w:val="10"/>
            <w:w w:val="115"/>
            <w:sz w:val="12"/>
          </w:rPr>
          <w:t> </w:t>
        </w:r>
        <w:r>
          <w:rPr>
            <w:color w:val="2196D1"/>
            <w:w w:val="115"/>
            <w:sz w:val="12"/>
          </w:rPr>
          <w:t>Convolutional</w:t>
        </w:r>
        <w:r>
          <w:rPr>
            <w:color w:val="2196D1"/>
            <w:spacing w:val="12"/>
            <w:w w:val="115"/>
            <w:sz w:val="12"/>
          </w:rPr>
          <w:t> </w:t>
        </w:r>
        <w:r>
          <w:rPr>
            <w:color w:val="2196D1"/>
            <w:w w:val="115"/>
            <w:sz w:val="12"/>
          </w:rPr>
          <w:t>neural</w:t>
        </w:r>
        <w:r>
          <w:rPr>
            <w:color w:val="2196D1"/>
            <w:spacing w:val="10"/>
            <w:w w:val="115"/>
            <w:sz w:val="12"/>
          </w:rPr>
          <w:t> </w:t>
        </w:r>
        <w:r>
          <w:rPr>
            <w:color w:val="2196D1"/>
            <w:w w:val="115"/>
            <w:sz w:val="12"/>
          </w:rPr>
          <w:t>network-based</w:t>
        </w:r>
        <w:r>
          <w:rPr>
            <w:color w:val="2196D1"/>
            <w:spacing w:val="12"/>
            <w:w w:val="115"/>
            <w:sz w:val="12"/>
          </w:rPr>
          <w:t> </w:t>
        </w:r>
        <w:r>
          <w:rPr>
            <w:color w:val="2196D1"/>
            <w:w w:val="115"/>
            <w:sz w:val="12"/>
          </w:rPr>
          <w:t>automatic</w:t>
        </w:r>
        <w:r>
          <w:rPr>
            <w:color w:val="2196D1"/>
            <w:spacing w:val="11"/>
            <w:w w:val="115"/>
            <w:sz w:val="12"/>
          </w:rPr>
          <w:t> </w:t>
        </w:r>
        <w:r>
          <w:rPr>
            <w:color w:val="2196D1"/>
            <w:w w:val="115"/>
            <w:sz w:val="12"/>
          </w:rPr>
          <w:t>diagnostic</w:t>
        </w:r>
        <w:r>
          <w:rPr>
            <w:color w:val="2196D1"/>
            <w:spacing w:val="10"/>
            <w:w w:val="115"/>
            <w:sz w:val="12"/>
          </w:rPr>
          <w:t> </w:t>
        </w:r>
        <w:r>
          <w:rPr>
            <w:color w:val="2196D1"/>
            <w:spacing w:val="-2"/>
            <w:w w:val="115"/>
            <w:sz w:val="12"/>
          </w:rPr>
          <w:t>system</w:t>
        </w:r>
      </w:hyperlink>
    </w:p>
    <w:p>
      <w:pPr>
        <w:spacing w:line="223" w:lineRule="auto" w:before="20"/>
        <w:ind w:left="462" w:right="100" w:firstLine="0"/>
        <w:jc w:val="left"/>
        <w:rPr>
          <w:sz w:val="12"/>
        </w:rPr>
      </w:pPr>
      <w:hyperlink r:id="rId91">
        <w:r>
          <w:rPr>
            <w:color w:val="2196D1"/>
            <w:w w:val="115"/>
            <w:sz w:val="12"/>
          </w:rPr>
          <w:t>for</w:t>
        </w:r>
        <w:r>
          <w:rPr>
            <w:color w:val="2196D1"/>
            <w:spacing w:val="-3"/>
            <w:w w:val="115"/>
            <w:sz w:val="12"/>
          </w:rPr>
          <w:t> </w:t>
        </w:r>
        <w:r>
          <w:rPr>
            <w:color w:val="2196D1"/>
            <w:w w:val="115"/>
            <w:sz w:val="12"/>
          </w:rPr>
          <w:t>AL-DDoS</w:t>
        </w:r>
        <w:r>
          <w:rPr>
            <w:color w:val="2196D1"/>
            <w:spacing w:val="-3"/>
            <w:w w:val="115"/>
            <w:sz w:val="12"/>
          </w:rPr>
          <w:t> </w:t>
        </w:r>
        <w:r>
          <w:rPr>
            <w:color w:val="2196D1"/>
            <w:w w:val="115"/>
            <w:sz w:val="12"/>
          </w:rPr>
          <w:t>attacks</w:t>
        </w:r>
        <w:r>
          <w:rPr>
            <w:color w:val="2196D1"/>
            <w:spacing w:val="-3"/>
            <w:w w:val="115"/>
            <w:sz w:val="12"/>
          </w:rPr>
          <w:t> </w:t>
        </w:r>
        <w:r>
          <w:rPr>
            <w:color w:val="2196D1"/>
            <w:w w:val="115"/>
            <w:sz w:val="12"/>
          </w:rPr>
          <w:t>detection.</w:t>
        </w:r>
        <w:r>
          <w:rPr>
            <w:color w:val="2196D1"/>
            <w:spacing w:val="-3"/>
            <w:w w:val="115"/>
            <w:sz w:val="12"/>
          </w:rPr>
          <w:t> </w:t>
        </w:r>
        <w:r>
          <w:rPr>
            <w:color w:val="2196D1"/>
            <w:w w:val="115"/>
            <w:sz w:val="12"/>
          </w:rPr>
          <w:t>Int</w:t>
        </w:r>
        <w:r>
          <w:rPr>
            <w:color w:val="2196D1"/>
            <w:spacing w:val="-3"/>
            <w:w w:val="115"/>
            <w:sz w:val="12"/>
          </w:rPr>
          <w:t> </w:t>
        </w:r>
        <w:r>
          <w:rPr>
            <w:color w:val="2196D1"/>
            <w:w w:val="115"/>
            <w:sz w:val="12"/>
          </w:rPr>
          <w:t>J</w:t>
        </w:r>
        <w:r>
          <w:rPr>
            <w:color w:val="2196D1"/>
            <w:spacing w:val="-4"/>
            <w:w w:val="115"/>
            <w:sz w:val="12"/>
          </w:rPr>
          <w:t> </w:t>
        </w:r>
        <w:r>
          <w:rPr>
            <w:color w:val="2196D1"/>
            <w:w w:val="115"/>
            <w:sz w:val="12"/>
          </w:rPr>
          <w:t>Cyber</w:t>
        </w:r>
        <w:r>
          <w:rPr>
            <w:color w:val="2196D1"/>
            <w:spacing w:val="-3"/>
            <w:w w:val="115"/>
            <w:sz w:val="12"/>
          </w:rPr>
          <w:t> </w:t>
        </w:r>
        <w:r>
          <w:rPr>
            <w:color w:val="2196D1"/>
            <w:w w:val="115"/>
            <w:sz w:val="12"/>
          </w:rPr>
          <w:t>Warf</w:t>
        </w:r>
        <w:r>
          <w:rPr>
            <w:color w:val="2196D1"/>
            <w:spacing w:val="-2"/>
            <w:w w:val="115"/>
            <w:sz w:val="12"/>
          </w:rPr>
          <w:t> </w:t>
        </w:r>
        <w:r>
          <w:rPr>
            <w:color w:val="2196D1"/>
            <w:w w:val="115"/>
            <w:sz w:val="12"/>
          </w:rPr>
          <w:t>Terror</w:t>
        </w:r>
        <w:r>
          <w:rPr>
            <w:color w:val="2196D1"/>
            <w:spacing w:val="-4"/>
            <w:w w:val="115"/>
            <w:sz w:val="12"/>
          </w:rPr>
          <w:t> </w:t>
        </w:r>
        <w:r>
          <w:rPr>
            <w:color w:val="2196D1"/>
            <w:w w:val="115"/>
            <w:sz w:val="12"/>
          </w:rPr>
          <w:t>(IJCWT)</w:t>
        </w:r>
        <w:r>
          <w:rPr>
            <w:color w:val="2196D1"/>
            <w:spacing w:val="-3"/>
            <w:w w:val="115"/>
            <w:sz w:val="12"/>
          </w:rPr>
          <w:t> </w:t>
        </w:r>
        <w:r>
          <w:rPr>
            <w:color w:val="2196D1"/>
            <w:w w:val="115"/>
            <w:sz w:val="12"/>
          </w:rPr>
          <w:t>2022;12(1):1</w:t>
        </w:r>
        <w:r>
          <w:rPr>
            <w:rFonts w:ascii="STIX" w:hAnsi="STIX"/>
            <w:color w:val="2196D1"/>
            <w:w w:val="115"/>
            <w:sz w:val="12"/>
          </w:rPr>
          <w:t>–</w:t>
        </w:r>
        <w:r>
          <w:rPr>
            <w:color w:val="2196D1"/>
            <w:w w:val="115"/>
            <w:sz w:val="12"/>
          </w:rPr>
          <w:t>12.</w:t>
        </w:r>
      </w:hyperlink>
      <w:r>
        <w:rPr>
          <w:color w:val="2196D1"/>
          <w:spacing w:val="40"/>
          <w:w w:val="115"/>
          <w:sz w:val="12"/>
        </w:rPr>
        <w:t> </w:t>
      </w:r>
      <w:hyperlink r:id="rId91">
        <w:r>
          <w:rPr>
            <w:color w:val="2196D1"/>
            <w:w w:val="115"/>
            <w:sz w:val="12"/>
          </w:rPr>
          <w:t>11, In press</w:t>
        </w:r>
      </w:hyperlink>
      <w:r>
        <w:rPr>
          <w:w w:val="115"/>
          <w:sz w:val="12"/>
        </w:rPr>
        <w:t>.</w:t>
      </w:r>
    </w:p>
    <w:p>
      <w:pPr>
        <w:pStyle w:val="ListParagraph"/>
        <w:numPr>
          <w:ilvl w:val="0"/>
          <w:numId w:val="7"/>
        </w:numPr>
        <w:tabs>
          <w:tab w:pos="460" w:val="left" w:leader="none"/>
          <w:tab w:pos="462" w:val="left" w:leader="none"/>
        </w:tabs>
        <w:spacing w:line="240" w:lineRule="auto" w:before="24" w:after="0"/>
        <w:ind w:left="460" w:right="0" w:hanging="330"/>
        <w:jc w:val="left"/>
        <w:rPr>
          <w:sz w:val="12"/>
        </w:rPr>
      </w:pPr>
      <w:bookmarkStart w:name="_bookmark59" w:id="75"/>
      <w:bookmarkEnd w:id="75"/>
      <w:r>
        <w:rPr/>
      </w:r>
      <w:hyperlink r:id="rId92">
        <w:r>
          <w:rPr>
            <w:color w:val="2196D1"/>
            <w:w w:val="110"/>
            <w:sz w:val="12"/>
          </w:rPr>
          <w:t>Vissers</w:t>
        </w:r>
        <w:r>
          <w:rPr>
            <w:color w:val="2196D1"/>
            <w:spacing w:val="4"/>
            <w:w w:val="110"/>
            <w:sz w:val="12"/>
          </w:rPr>
          <w:t> </w:t>
        </w:r>
        <w:r>
          <w:rPr>
            <w:color w:val="2196D1"/>
            <w:w w:val="110"/>
            <w:sz w:val="12"/>
          </w:rPr>
          <w:t>T,</w:t>
        </w:r>
        <w:r>
          <w:rPr>
            <w:color w:val="2196D1"/>
            <w:spacing w:val="6"/>
            <w:w w:val="110"/>
            <w:sz w:val="12"/>
          </w:rPr>
          <w:t> </w:t>
        </w:r>
        <w:r>
          <w:rPr>
            <w:color w:val="2196D1"/>
            <w:w w:val="110"/>
            <w:sz w:val="12"/>
          </w:rPr>
          <w:t>Somasundaram</w:t>
        </w:r>
        <w:r>
          <w:rPr>
            <w:color w:val="2196D1"/>
            <w:spacing w:val="4"/>
            <w:w w:val="110"/>
            <w:sz w:val="12"/>
          </w:rPr>
          <w:t> </w:t>
        </w:r>
        <w:r>
          <w:rPr>
            <w:color w:val="2196D1"/>
            <w:w w:val="110"/>
            <w:sz w:val="12"/>
          </w:rPr>
          <w:t>TS,</w:t>
        </w:r>
        <w:r>
          <w:rPr>
            <w:color w:val="2196D1"/>
            <w:spacing w:val="6"/>
            <w:w w:val="110"/>
            <w:sz w:val="12"/>
          </w:rPr>
          <w:t> </w:t>
        </w:r>
        <w:r>
          <w:rPr>
            <w:color w:val="2196D1"/>
            <w:w w:val="110"/>
            <w:sz w:val="12"/>
          </w:rPr>
          <w:t>Pieters</w:t>
        </w:r>
        <w:r>
          <w:rPr>
            <w:color w:val="2196D1"/>
            <w:spacing w:val="5"/>
            <w:w w:val="110"/>
            <w:sz w:val="12"/>
          </w:rPr>
          <w:t> </w:t>
        </w:r>
        <w:r>
          <w:rPr>
            <w:color w:val="2196D1"/>
            <w:w w:val="110"/>
            <w:sz w:val="12"/>
          </w:rPr>
          <w:t>L,</w:t>
        </w:r>
        <w:r>
          <w:rPr>
            <w:color w:val="2196D1"/>
            <w:spacing w:val="5"/>
            <w:w w:val="110"/>
            <w:sz w:val="12"/>
          </w:rPr>
          <w:t> </w:t>
        </w:r>
        <w:r>
          <w:rPr>
            <w:color w:val="2196D1"/>
            <w:w w:val="110"/>
            <w:sz w:val="12"/>
          </w:rPr>
          <w:t>Govindarajan</w:t>
        </w:r>
        <w:r>
          <w:rPr>
            <w:color w:val="2196D1"/>
            <w:spacing w:val="5"/>
            <w:w w:val="110"/>
            <w:sz w:val="12"/>
          </w:rPr>
          <w:t> </w:t>
        </w:r>
        <w:r>
          <w:rPr>
            <w:color w:val="2196D1"/>
            <w:w w:val="110"/>
            <w:sz w:val="12"/>
          </w:rPr>
          <w:t>K,</w:t>
        </w:r>
        <w:r>
          <w:rPr>
            <w:color w:val="2196D1"/>
            <w:spacing w:val="4"/>
            <w:w w:val="110"/>
            <w:sz w:val="12"/>
          </w:rPr>
          <w:t> </w:t>
        </w:r>
        <w:r>
          <w:rPr>
            <w:color w:val="2196D1"/>
            <w:w w:val="110"/>
            <w:sz w:val="12"/>
          </w:rPr>
          <w:t>Hellinckx</w:t>
        </w:r>
        <w:r>
          <w:rPr>
            <w:color w:val="2196D1"/>
            <w:spacing w:val="5"/>
            <w:w w:val="110"/>
            <w:sz w:val="12"/>
          </w:rPr>
          <w:t> </w:t>
        </w:r>
        <w:r>
          <w:rPr>
            <w:color w:val="2196D1"/>
            <w:w w:val="110"/>
            <w:sz w:val="12"/>
          </w:rPr>
          <w:t>P.</w:t>
        </w:r>
        <w:r>
          <w:rPr>
            <w:color w:val="2196D1"/>
            <w:spacing w:val="5"/>
            <w:w w:val="110"/>
            <w:sz w:val="12"/>
          </w:rPr>
          <w:t> </w:t>
        </w:r>
        <w:r>
          <w:rPr>
            <w:color w:val="2196D1"/>
            <w:w w:val="110"/>
            <w:sz w:val="12"/>
          </w:rPr>
          <w:t>DDoS</w:t>
        </w:r>
        <w:r>
          <w:rPr>
            <w:color w:val="2196D1"/>
            <w:spacing w:val="5"/>
            <w:w w:val="110"/>
            <w:sz w:val="12"/>
          </w:rPr>
          <w:t> </w:t>
        </w:r>
        <w:r>
          <w:rPr>
            <w:color w:val="2196D1"/>
            <w:spacing w:val="-2"/>
            <w:w w:val="110"/>
            <w:sz w:val="12"/>
          </w:rPr>
          <w:t>defense</w:t>
        </w:r>
      </w:hyperlink>
    </w:p>
    <w:p>
      <w:pPr>
        <w:spacing w:line="256" w:lineRule="auto" w:before="22"/>
        <w:ind w:left="462" w:right="0" w:firstLine="0"/>
        <w:jc w:val="left"/>
        <w:rPr>
          <w:sz w:val="12"/>
        </w:rPr>
      </w:pPr>
      <w:hyperlink r:id="rId92">
        <w:r>
          <w:rPr>
            <w:color w:val="2196D1"/>
            <w:w w:val="115"/>
            <w:sz w:val="12"/>
          </w:rPr>
          <w:t>system</w:t>
        </w:r>
        <w:r>
          <w:rPr>
            <w:color w:val="2196D1"/>
            <w:spacing w:val="-2"/>
            <w:w w:val="115"/>
            <w:sz w:val="12"/>
          </w:rPr>
          <w:t> </w:t>
        </w:r>
        <w:r>
          <w:rPr>
            <w:color w:val="2196D1"/>
            <w:w w:val="115"/>
            <w:sz w:val="12"/>
          </w:rPr>
          <w:t>for</w:t>
        </w:r>
        <w:r>
          <w:rPr>
            <w:color w:val="2196D1"/>
            <w:spacing w:val="-2"/>
            <w:w w:val="115"/>
            <w:sz w:val="12"/>
          </w:rPr>
          <w:t> </w:t>
        </w:r>
        <w:r>
          <w:rPr>
            <w:color w:val="2196D1"/>
            <w:w w:val="115"/>
            <w:sz w:val="12"/>
          </w:rPr>
          <w:t>web</w:t>
        </w:r>
        <w:r>
          <w:rPr>
            <w:color w:val="2196D1"/>
            <w:spacing w:val="-1"/>
            <w:w w:val="115"/>
            <w:sz w:val="12"/>
          </w:rPr>
          <w:t> </w:t>
        </w:r>
        <w:r>
          <w:rPr>
            <w:color w:val="2196D1"/>
            <w:w w:val="115"/>
            <w:sz w:val="12"/>
          </w:rPr>
          <w:t>services</w:t>
        </w:r>
        <w:r>
          <w:rPr>
            <w:color w:val="2196D1"/>
            <w:spacing w:val="-2"/>
            <w:w w:val="115"/>
            <w:sz w:val="12"/>
          </w:rPr>
          <w:t> </w:t>
        </w:r>
        <w:r>
          <w:rPr>
            <w:color w:val="2196D1"/>
            <w:w w:val="115"/>
            <w:sz w:val="12"/>
          </w:rPr>
          <w:t>in</w:t>
        </w:r>
        <w:r>
          <w:rPr>
            <w:color w:val="2196D1"/>
            <w:spacing w:val="-2"/>
            <w:w w:val="115"/>
            <w:sz w:val="12"/>
          </w:rPr>
          <w:t> </w:t>
        </w:r>
        <w:r>
          <w:rPr>
            <w:color w:val="2196D1"/>
            <w:w w:val="115"/>
            <w:sz w:val="12"/>
          </w:rPr>
          <w:t>a</w:t>
        </w:r>
        <w:r>
          <w:rPr>
            <w:color w:val="2196D1"/>
            <w:spacing w:val="-2"/>
            <w:w w:val="115"/>
            <w:sz w:val="12"/>
          </w:rPr>
          <w:t> </w:t>
        </w:r>
        <w:r>
          <w:rPr>
            <w:color w:val="2196D1"/>
            <w:w w:val="115"/>
            <w:sz w:val="12"/>
          </w:rPr>
          <w:t>cloud</w:t>
        </w:r>
        <w:r>
          <w:rPr>
            <w:color w:val="2196D1"/>
            <w:spacing w:val="-2"/>
            <w:w w:val="115"/>
            <w:sz w:val="12"/>
          </w:rPr>
          <w:t> </w:t>
        </w:r>
        <w:r>
          <w:rPr>
            <w:color w:val="2196D1"/>
            <w:w w:val="115"/>
            <w:sz w:val="12"/>
          </w:rPr>
          <w:t>environment.</w:t>
        </w:r>
        <w:r>
          <w:rPr>
            <w:color w:val="2196D1"/>
            <w:spacing w:val="-1"/>
            <w:w w:val="115"/>
            <w:sz w:val="12"/>
          </w:rPr>
          <w:t> </w:t>
        </w:r>
        <w:r>
          <w:rPr>
            <w:color w:val="2196D1"/>
            <w:w w:val="115"/>
            <w:sz w:val="12"/>
          </w:rPr>
          <w:t>Future</w:t>
        </w:r>
        <w:r>
          <w:rPr>
            <w:color w:val="2196D1"/>
            <w:spacing w:val="-2"/>
            <w:w w:val="115"/>
            <w:sz w:val="12"/>
          </w:rPr>
          <w:t> </w:t>
        </w:r>
        <w:r>
          <w:rPr>
            <w:color w:val="2196D1"/>
            <w:w w:val="115"/>
            <w:sz w:val="12"/>
          </w:rPr>
          <w:t>Generat</w:t>
        </w:r>
        <w:r>
          <w:rPr>
            <w:color w:val="2196D1"/>
            <w:spacing w:val="-2"/>
            <w:w w:val="115"/>
            <w:sz w:val="12"/>
          </w:rPr>
          <w:t> </w:t>
        </w:r>
        <w:r>
          <w:rPr>
            <w:color w:val="2196D1"/>
            <w:w w:val="115"/>
            <w:sz w:val="12"/>
          </w:rPr>
          <w:t>Comput</w:t>
        </w:r>
        <w:r>
          <w:rPr>
            <w:color w:val="2196D1"/>
            <w:spacing w:val="-1"/>
            <w:w w:val="115"/>
            <w:sz w:val="12"/>
          </w:rPr>
          <w:t> </w:t>
        </w:r>
        <w:r>
          <w:rPr>
            <w:color w:val="2196D1"/>
            <w:w w:val="115"/>
            <w:sz w:val="12"/>
          </w:rPr>
          <w:t>Syst</w:t>
        </w:r>
        <w:r>
          <w:rPr>
            <w:color w:val="2196D1"/>
            <w:spacing w:val="-2"/>
            <w:w w:val="115"/>
            <w:sz w:val="12"/>
          </w:rPr>
          <w:t> </w:t>
        </w:r>
        <w:r>
          <w:rPr>
            <w:color w:val="2196D1"/>
            <w:w w:val="115"/>
            <w:sz w:val="12"/>
          </w:rPr>
          <w:t>2014;</w:t>
        </w:r>
      </w:hyperlink>
      <w:r>
        <w:rPr>
          <w:color w:val="2196D1"/>
          <w:spacing w:val="40"/>
          <w:w w:val="115"/>
          <w:sz w:val="12"/>
        </w:rPr>
        <w:t> </w:t>
      </w:r>
      <w:hyperlink r:id="rId92">
        <w:r>
          <w:rPr>
            <w:color w:val="2196D1"/>
            <w:spacing w:val="-2"/>
            <w:w w:val="115"/>
            <w:sz w:val="12"/>
          </w:rPr>
          <w:t>37:37</w:t>
        </w:r>
        <w:r>
          <w:rPr>
            <w:rFonts w:ascii="STIX" w:hAnsi="STIX"/>
            <w:color w:val="2196D1"/>
            <w:spacing w:val="-2"/>
            <w:w w:val="115"/>
            <w:sz w:val="12"/>
          </w:rPr>
          <w:t>–</w:t>
        </w:r>
        <w:r>
          <w:rPr>
            <w:color w:val="2196D1"/>
            <w:spacing w:val="-2"/>
            <w:w w:val="115"/>
            <w:sz w:val="12"/>
          </w:rPr>
          <w:t>45</w:t>
        </w:r>
      </w:hyperlink>
      <w:r>
        <w:rPr>
          <w:spacing w:val="-2"/>
          <w:w w:val="115"/>
          <w:sz w:val="12"/>
        </w:rPr>
        <w:t>.</w:t>
      </w:r>
    </w:p>
    <w:p>
      <w:pPr>
        <w:pStyle w:val="ListParagraph"/>
        <w:numPr>
          <w:ilvl w:val="0"/>
          <w:numId w:val="7"/>
        </w:numPr>
        <w:tabs>
          <w:tab w:pos="461" w:val="left" w:leader="none"/>
        </w:tabs>
        <w:spacing w:line="115" w:lineRule="exact" w:before="0" w:after="0"/>
        <w:ind w:left="461" w:right="0" w:hanging="330"/>
        <w:jc w:val="left"/>
        <w:rPr>
          <w:sz w:val="12"/>
        </w:rPr>
      </w:pPr>
      <w:bookmarkStart w:name="_bookmark60" w:id="76"/>
      <w:bookmarkEnd w:id="76"/>
      <w:r>
        <w:rPr/>
      </w:r>
      <w:hyperlink r:id="rId93">
        <w:r>
          <w:rPr>
            <w:color w:val="2196D1"/>
            <w:w w:val="115"/>
            <w:sz w:val="12"/>
          </w:rPr>
          <w:t>Amaizu</w:t>
        </w:r>
        <w:r>
          <w:rPr>
            <w:color w:val="2196D1"/>
            <w:spacing w:val="-1"/>
            <w:w w:val="115"/>
            <w:sz w:val="12"/>
          </w:rPr>
          <w:t> </w:t>
        </w:r>
        <w:r>
          <w:rPr>
            <w:color w:val="2196D1"/>
            <w:w w:val="115"/>
            <w:sz w:val="12"/>
          </w:rPr>
          <w:t>GC,</w:t>
        </w:r>
        <w:r>
          <w:rPr>
            <w:color w:val="2196D1"/>
            <w:spacing w:val="-1"/>
            <w:w w:val="115"/>
            <w:sz w:val="12"/>
          </w:rPr>
          <w:t> </w:t>
        </w:r>
        <w:r>
          <w:rPr>
            <w:color w:val="2196D1"/>
            <w:w w:val="115"/>
            <w:sz w:val="12"/>
          </w:rPr>
          <w:t>Nwakanma</w:t>
        </w:r>
        <w:r>
          <w:rPr>
            <w:color w:val="2196D1"/>
            <w:spacing w:val="-1"/>
            <w:w w:val="115"/>
            <w:sz w:val="12"/>
          </w:rPr>
          <w:t> </w:t>
        </w:r>
        <w:r>
          <w:rPr>
            <w:color w:val="2196D1"/>
            <w:w w:val="115"/>
            <w:sz w:val="12"/>
          </w:rPr>
          <w:t>CI,</w:t>
        </w:r>
        <w:r>
          <w:rPr>
            <w:color w:val="2196D1"/>
            <w:spacing w:val="-1"/>
            <w:w w:val="115"/>
            <w:sz w:val="12"/>
          </w:rPr>
          <w:t> </w:t>
        </w:r>
        <w:r>
          <w:rPr>
            <w:color w:val="2196D1"/>
            <w:w w:val="115"/>
            <w:sz w:val="12"/>
          </w:rPr>
          <w:t>Lee JM,</w:t>
        </w:r>
        <w:r>
          <w:rPr>
            <w:color w:val="2196D1"/>
            <w:spacing w:val="-1"/>
            <w:w w:val="115"/>
            <w:sz w:val="12"/>
          </w:rPr>
          <w:t> </w:t>
        </w:r>
        <w:r>
          <w:rPr>
            <w:color w:val="2196D1"/>
            <w:w w:val="115"/>
            <w:sz w:val="12"/>
          </w:rPr>
          <w:t>Kim DS.</w:t>
        </w:r>
        <w:r>
          <w:rPr>
            <w:color w:val="2196D1"/>
            <w:spacing w:val="-2"/>
            <w:w w:val="115"/>
            <w:sz w:val="12"/>
          </w:rPr>
          <w:t> </w:t>
        </w:r>
        <w:r>
          <w:rPr>
            <w:color w:val="2196D1"/>
            <w:w w:val="115"/>
            <w:sz w:val="12"/>
          </w:rPr>
          <w:t>Investigating network</w:t>
        </w:r>
        <w:r>
          <w:rPr>
            <w:color w:val="2196D1"/>
            <w:spacing w:val="-1"/>
            <w:w w:val="115"/>
            <w:sz w:val="12"/>
          </w:rPr>
          <w:t> </w:t>
        </w:r>
        <w:r>
          <w:rPr>
            <w:color w:val="2196D1"/>
            <w:spacing w:val="-2"/>
            <w:w w:val="115"/>
            <w:sz w:val="12"/>
          </w:rPr>
          <w:t>intrusion</w:t>
        </w:r>
      </w:hyperlink>
    </w:p>
    <w:p>
      <w:pPr>
        <w:spacing w:line="278" w:lineRule="auto" w:before="20"/>
        <w:ind w:left="462" w:right="0" w:firstLine="0"/>
        <w:jc w:val="left"/>
        <w:rPr>
          <w:sz w:val="12"/>
        </w:rPr>
      </w:pPr>
      <w:hyperlink r:id="rId93">
        <w:r>
          <w:rPr>
            <w:color w:val="2196D1"/>
            <w:w w:val="115"/>
            <w:sz w:val="12"/>
          </w:rPr>
          <w:t>detection datasets using machine learning. In: Proc. of the IEEE International</w:t>
        </w:r>
      </w:hyperlink>
      <w:r>
        <w:rPr>
          <w:color w:val="2196D1"/>
          <w:spacing w:val="40"/>
          <w:w w:val="115"/>
          <w:sz w:val="12"/>
        </w:rPr>
        <w:t> </w:t>
      </w:r>
      <w:hyperlink r:id="rId93">
        <w:r>
          <w:rPr>
            <w:color w:val="2196D1"/>
            <w:w w:val="115"/>
            <w:sz w:val="12"/>
          </w:rPr>
          <w:t>Conference on Information and Communication Technology Convergence; </w:t>
        </w:r>
        <w:r>
          <w:rPr>
            <w:color w:val="2196D1"/>
            <w:w w:val="115"/>
            <w:sz w:val="12"/>
          </w:rPr>
          <w:t>2020.</w:t>
        </w:r>
      </w:hyperlink>
    </w:p>
    <w:p>
      <w:pPr>
        <w:spacing w:line="164" w:lineRule="exact" w:before="0"/>
        <w:ind w:left="462" w:right="0" w:firstLine="0"/>
        <w:jc w:val="left"/>
        <w:rPr>
          <w:sz w:val="12"/>
        </w:rPr>
      </w:pPr>
      <w:hyperlink r:id="rId93">
        <w:r>
          <w:rPr>
            <w:color w:val="2196D1"/>
            <w:w w:val="120"/>
            <w:sz w:val="12"/>
          </w:rPr>
          <w:t>p.</w:t>
        </w:r>
        <w:r>
          <w:rPr>
            <w:color w:val="2196D1"/>
            <w:spacing w:val="4"/>
            <w:w w:val="120"/>
            <w:sz w:val="12"/>
          </w:rPr>
          <w:t> </w:t>
        </w:r>
        <w:r>
          <w:rPr>
            <w:color w:val="2196D1"/>
            <w:spacing w:val="-2"/>
            <w:w w:val="120"/>
            <w:sz w:val="12"/>
          </w:rPr>
          <w:t>1325</w:t>
        </w:r>
        <w:r>
          <w:rPr>
            <w:rFonts w:ascii="STIX" w:hAnsi="STIX"/>
            <w:color w:val="2196D1"/>
            <w:spacing w:val="-2"/>
            <w:w w:val="120"/>
            <w:sz w:val="12"/>
          </w:rPr>
          <w:t>–</w:t>
        </w:r>
        <w:r>
          <w:rPr>
            <w:color w:val="2196D1"/>
            <w:spacing w:val="-2"/>
            <w:w w:val="120"/>
            <w:sz w:val="12"/>
          </w:rPr>
          <w:t>8</w:t>
        </w:r>
      </w:hyperlink>
      <w:r>
        <w:rPr>
          <w:spacing w:val="-2"/>
          <w:w w:val="120"/>
          <w:sz w:val="12"/>
        </w:rPr>
        <w:t>.</w:t>
      </w:r>
    </w:p>
    <w:p>
      <w:pPr>
        <w:pStyle w:val="ListParagraph"/>
        <w:numPr>
          <w:ilvl w:val="0"/>
          <w:numId w:val="7"/>
        </w:numPr>
        <w:tabs>
          <w:tab w:pos="461" w:val="left" w:leader="none"/>
        </w:tabs>
        <w:spacing w:line="132" w:lineRule="exact" w:before="0" w:after="0"/>
        <w:ind w:left="461" w:right="0" w:hanging="330"/>
        <w:jc w:val="left"/>
        <w:rPr>
          <w:sz w:val="12"/>
        </w:rPr>
      </w:pPr>
      <w:bookmarkStart w:name="_bookmark61" w:id="77"/>
      <w:bookmarkEnd w:id="77"/>
      <w:r>
        <w:rPr/>
      </w:r>
      <w:hyperlink r:id="rId94">
        <w:r>
          <w:rPr>
            <w:color w:val="2196D1"/>
            <w:w w:val="115"/>
            <w:sz w:val="12"/>
          </w:rPr>
          <w:t>Ferrag</w:t>
        </w:r>
        <w:r>
          <w:rPr>
            <w:color w:val="2196D1"/>
            <w:spacing w:val="3"/>
            <w:w w:val="115"/>
            <w:sz w:val="12"/>
          </w:rPr>
          <w:t> </w:t>
        </w:r>
        <w:r>
          <w:rPr>
            <w:color w:val="2196D1"/>
            <w:w w:val="115"/>
            <w:sz w:val="12"/>
          </w:rPr>
          <w:t>MA,</w:t>
        </w:r>
        <w:r>
          <w:rPr>
            <w:color w:val="2196D1"/>
            <w:spacing w:val="3"/>
            <w:w w:val="115"/>
            <w:sz w:val="12"/>
          </w:rPr>
          <w:t> </w:t>
        </w:r>
        <w:r>
          <w:rPr>
            <w:color w:val="2196D1"/>
            <w:w w:val="115"/>
            <w:sz w:val="12"/>
          </w:rPr>
          <w:t>Maglaras</w:t>
        </w:r>
        <w:r>
          <w:rPr>
            <w:color w:val="2196D1"/>
            <w:spacing w:val="3"/>
            <w:w w:val="115"/>
            <w:sz w:val="12"/>
          </w:rPr>
          <w:t> </w:t>
        </w:r>
        <w:r>
          <w:rPr>
            <w:color w:val="2196D1"/>
            <w:w w:val="115"/>
            <w:sz w:val="12"/>
          </w:rPr>
          <w:t>L,</w:t>
        </w:r>
        <w:r>
          <w:rPr>
            <w:color w:val="2196D1"/>
            <w:spacing w:val="2"/>
            <w:w w:val="115"/>
            <w:sz w:val="12"/>
          </w:rPr>
          <w:t> </w:t>
        </w:r>
        <w:r>
          <w:rPr>
            <w:color w:val="2196D1"/>
            <w:w w:val="115"/>
            <w:sz w:val="12"/>
          </w:rPr>
          <w:t>Moschoyiannis</w:t>
        </w:r>
        <w:r>
          <w:rPr>
            <w:color w:val="2196D1"/>
            <w:spacing w:val="3"/>
            <w:w w:val="115"/>
            <w:sz w:val="12"/>
          </w:rPr>
          <w:t> </w:t>
        </w:r>
        <w:r>
          <w:rPr>
            <w:color w:val="2196D1"/>
            <w:w w:val="115"/>
            <w:sz w:val="12"/>
          </w:rPr>
          <w:t>S,</w:t>
        </w:r>
        <w:r>
          <w:rPr>
            <w:color w:val="2196D1"/>
            <w:spacing w:val="2"/>
            <w:w w:val="115"/>
            <w:sz w:val="12"/>
          </w:rPr>
          <w:t> </w:t>
        </w:r>
        <w:r>
          <w:rPr>
            <w:color w:val="2196D1"/>
            <w:w w:val="115"/>
            <w:sz w:val="12"/>
          </w:rPr>
          <w:t>Janicke</w:t>
        </w:r>
        <w:r>
          <w:rPr>
            <w:color w:val="2196D1"/>
            <w:spacing w:val="3"/>
            <w:w w:val="115"/>
            <w:sz w:val="12"/>
          </w:rPr>
          <w:t> </w:t>
        </w:r>
        <w:r>
          <w:rPr>
            <w:color w:val="2196D1"/>
            <w:w w:val="115"/>
            <w:sz w:val="12"/>
          </w:rPr>
          <w:t>H.</w:t>
        </w:r>
        <w:r>
          <w:rPr>
            <w:color w:val="2196D1"/>
            <w:spacing w:val="3"/>
            <w:w w:val="115"/>
            <w:sz w:val="12"/>
          </w:rPr>
          <w:t> </w:t>
        </w:r>
        <w:r>
          <w:rPr>
            <w:color w:val="2196D1"/>
            <w:w w:val="115"/>
            <w:sz w:val="12"/>
          </w:rPr>
          <w:t>Deep</w:t>
        </w:r>
        <w:r>
          <w:rPr>
            <w:color w:val="2196D1"/>
            <w:spacing w:val="3"/>
            <w:w w:val="115"/>
            <w:sz w:val="12"/>
          </w:rPr>
          <w:t> </w:t>
        </w:r>
        <w:r>
          <w:rPr>
            <w:color w:val="2196D1"/>
            <w:w w:val="115"/>
            <w:sz w:val="12"/>
          </w:rPr>
          <w:t>learning</w:t>
        </w:r>
        <w:r>
          <w:rPr>
            <w:color w:val="2196D1"/>
            <w:spacing w:val="2"/>
            <w:w w:val="115"/>
            <w:sz w:val="12"/>
          </w:rPr>
          <w:t> </w:t>
        </w:r>
        <w:r>
          <w:rPr>
            <w:color w:val="2196D1"/>
            <w:w w:val="115"/>
            <w:sz w:val="12"/>
          </w:rPr>
          <w:t>for</w:t>
        </w:r>
        <w:r>
          <w:rPr>
            <w:color w:val="2196D1"/>
            <w:spacing w:val="3"/>
            <w:w w:val="115"/>
            <w:sz w:val="12"/>
          </w:rPr>
          <w:t> </w:t>
        </w:r>
        <w:r>
          <w:rPr>
            <w:color w:val="2196D1"/>
            <w:spacing w:val="-2"/>
            <w:w w:val="115"/>
            <w:sz w:val="12"/>
          </w:rPr>
          <w:t>cyber</w:t>
        </w:r>
      </w:hyperlink>
    </w:p>
    <w:p>
      <w:pPr>
        <w:spacing w:line="256" w:lineRule="auto" w:before="22"/>
        <w:ind w:left="462" w:right="215" w:firstLine="0"/>
        <w:jc w:val="left"/>
        <w:rPr>
          <w:sz w:val="12"/>
        </w:rPr>
      </w:pPr>
      <w:hyperlink r:id="rId94">
        <w:r>
          <w:rPr>
            <w:color w:val="2196D1"/>
            <w:w w:val="115"/>
            <w:sz w:val="12"/>
          </w:rPr>
          <w:t>security intrusion detection: approaches, datasets, and comparative study. J </w:t>
        </w:r>
        <w:r>
          <w:rPr>
            <w:color w:val="2196D1"/>
            <w:w w:val="115"/>
            <w:sz w:val="12"/>
          </w:rPr>
          <w:t>Inf</w:t>
        </w:r>
      </w:hyperlink>
      <w:r>
        <w:rPr>
          <w:color w:val="2196D1"/>
          <w:spacing w:val="40"/>
          <w:w w:val="115"/>
          <w:sz w:val="12"/>
        </w:rPr>
        <w:t> </w:t>
      </w:r>
      <w:hyperlink r:id="rId94">
        <w:r>
          <w:rPr>
            <w:color w:val="2196D1"/>
            <w:w w:val="115"/>
            <w:sz w:val="12"/>
          </w:rPr>
          <w:t>Secur Appl 2020;50:1</w:t>
        </w:r>
        <w:r>
          <w:rPr>
            <w:rFonts w:ascii="STIX" w:hAnsi="STIX"/>
            <w:color w:val="2196D1"/>
            <w:w w:val="115"/>
            <w:sz w:val="12"/>
          </w:rPr>
          <w:t>–</w:t>
        </w:r>
        <w:r>
          <w:rPr>
            <w:color w:val="2196D1"/>
            <w:w w:val="115"/>
            <w:sz w:val="12"/>
          </w:rPr>
          <w:t>19</w:t>
        </w:r>
      </w:hyperlink>
      <w:r>
        <w:rPr>
          <w:w w:val="115"/>
          <w:sz w:val="12"/>
        </w:rPr>
        <w:t>.</w:t>
      </w:r>
    </w:p>
    <w:p>
      <w:pPr>
        <w:pStyle w:val="ListParagraph"/>
        <w:numPr>
          <w:ilvl w:val="0"/>
          <w:numId w:val="7"/>
        </w:numPr>
        <w:tabs>
          <w:tab w:pos="461" w:val="left" w:leader="none"/>
        </w:tabs>
        <w:spacing w:line="115" w:lineRule="exact" w:before="0" w:after="0"/>
        <w:ind w:left="461" w:right="0" w:hanging="330"/>
        <w:jc w:val="left"/>
        <w:rPr>
          <w:sz w:val="12"/>
        </w:rPr>
      </w:pPr>
      <w:bookmarkStart w:name="_bookmark62" w:id="78"/>
      <w:bookmarkEnd w:id="78"/>
      <w:r>
        <w:rPr/>
      </w:r>
      <w:hyperlink r:id="rId95">
        <w:r>
          <w:rPr>
            <w:color w:val="2196D1"/>
            <w:w w:val="120"/>
            <w:sz w:val="12"/>
          </w:rPr>
          <w:t>Abdullayeva</w:t>
        </w:r>
        <w:r>
          <w:rPr>
            <w:color w:val="2196D1"/>
            <w:spacing w:val="-4"/>
            <w:w w:val="120"/>
            <w:sz w:val="12"/>
          </w:rPr>
          <w:t> </w:t>
        </w:r>
        <w:r>
          <w:rPr>
            <w:color w:val="2196D1"/>
            <w:w w:val="120"/>
            <w:sz w:val="12"/>
          </w:rPr>
          <w:t>FJ.</w:t>
        </w:r>
        <w:r>
          <w:rPr>
            <w:color w:val="2196D1"/>
            <w:spacing w:val="-4"/>
            <w:w w:val="120"/>
            <w:sz w:val="12"/>
          </w:rPr>
          <w:t> </w:t>
        </w:r>
        <w:r>
          <w:rPr>
            <w:color w:val="2196D1"/>
            <w:w w:val="120"/>
            <w:sz w:val="12"/>
          </w:rPr>
          <w:t>Advanced</w:t>
        </w:r>
        <w:r>
          <w:rPr>
            <w:color w:val="2196D1"/>
            <w:spacing w:val="-3"/>
            <w:w w:val="120"/>
            <w:sz w:val="12"/>
          </w:rPr>
          <w:t> </w:t>
        </w:r>
        <w:r>
          <w:rPr>
            <w:color w:val="2196D1"/>
            <w:w w:val="120"/>
            <w:sz w:val="12"/>
          </w:rPr>
          <w:t>persistent</w:t>
        </w:r>
        <w:r>
          <w:rPr>
            <w:color w:val="2196D1"/>
            <w:spacing w:val="-3"/>
            <w:w w:val="120"/>
            <w:sz w:val="12"/>
          </w:rPr>
          <w:t> </w:t>
        </w:r>
        <w:r>
          <w:rPr>
            <w:color w:val="2196D1"/>
            <w:w w:val="120"/>
            <w:sz w:val="12"/>
          </w:rPr>
          <w:t>threat</w:t>
        </w:r>
        <w:r>
          <w:rPr>
            <w:color w:val="2196D1"/>
            <w:spacing w:val="-5"/>
            <w:w w:val="120"/>
            <w:sz w:val="12"/>
          </w:rPr>
          <w:t> </w:t>
        </w:r>
        <w:r>
          <w:rPr>
            <w:color w:val="2196D1"/>
            <w:w w:val="120"/>
            <w:sz w:val="12"/>
          </w:rPr>
          <w:t>attack</w:t>
        </w:r>
        <w:r>
          <w:rPr>
            <w:color w:val="2196D1"/>
            <w:spacing w:val="-3"/>
            <w:w w:val="120"/>
            <w:sz w:val="12"/>
          </w:rPr>
          <w:t> </w:t>
        </w:r>
        <w:r>
          <w:rPr>
            <w:color w:val="2196D1"/>
            <w:w w:val="120"/>
            <w:sz w:val="12"/>
          </w:rPr>
          <w:t>detection</w:t>
        </w:r>
        <w:r>
          <w:rPr>
            <w:color w:val="2196D1"/>
            <w:spacing w:val="-4"/>
            <w:w w:val="120"/>
            <w:sz w:val="12"/>
          </w:rPr>
          <w:t> </w:t>
        </w:r>
        <w:r>
          <w:rPr>
            <w:color w:val="2196D1"/>
            <w:w w:val="120"/>
            <w:sz w:val="12"/>
          </w:rPr>
          <w:t>method</w:t>
        </w:r>
        <w:r>
          <w:rPr>
            <w:color w:val="2196D1"/>
            <w:spacing w:val="-3"/>
            <w:w w:val="120"/>
            <w:sz w:val="12"/>
          </w:rPr>
          <w:t> </w:t>
        </w:r>
        <w:r>
          <w:rPr>
            <w:color w:val="2196D1"/>
            <w:w w:val="120"/>
            <w:sz w:val="12"/>
          </w:rPr>
          <w:t>in</w:t>
        </w:r>
        <w:r>
          <w:rPr>
            <w:color w:val="2196D1"/>
            <w:spacing w:val="-3"/>
            <w:w w:val="120"/>
            <w:sz w:val="12"/>
          </w:rPr>
          <w:t> </w:t>
        </w:r>
        <w:r>
          <w:rPr>
            <w:color w:val="2196D1"/>
            <w:spacing w:val="-2"/>
            <w:w w:val="120"/>
            <w:sz w:val="12"/>
          </w:rPr>
          <w:t>cloud</w:t>
        </w:r>
      </w:hyperlink>
    </w:p>
    <w:p>
      <w:pPr>
        <w:spacing w:line="259" w:lineRule="auto" w:before="21"/>
        <w:ind w:left="462" w:right="0" w:firstLine="0"/>
        <w:jc w:val="left"/>
        <w:rPr>
          <w:sz w:val="12"/>
        </w:rPr>
      </w:pPr>
      <w:hyperlink r:id="rId95">
        <w:r>
          <w:rPr>
            <w:color w:val="2196D1"/>
            <w:w w:val="115"/>
            <w:sz w:val="12"/>
          </w:rPr>
          <w:t>computing based on autoencoder and softmax regression algorithm. Array </w:t>
        </w:r>
        <w:r>
          <w:rPr>
            <w:color w:val="2196D1"/>
            <w:w w:val="115"/>
            <w:sz w:val="12"/>
          </w:rPr>
          <w:t>2021;</w:t>
        </w:r>
      </w:hyperlink>
      <w:r>
        <w:rPr>
          <w:color w:val="2196D1"/>
          <w:spacing w:val="40"/>
          <w:w w:val="115"/>
          <w:sz w:val="12"/>
        </w:rPr>
        <w:t> </w:t>
      </w:r>
      <w:hyperlink r:id="rId95">
        <w:r>
          <w:rPr>
            <w:color w:val="2196D1"/>
            <w:spacing w:val="-2"/>
            <w:w w:val="115"/>
            <w:sz w:val="12"/>
          </w:rPr>
          <w:t>10:1</w:t>
        </w:r>
        <w:r>
          <w:rPr>
            <w:rFonts w:ascii="STIX" w:hAnsi="STIX"/>
            <w:color w:val="2196D1"/>
            <w:spacing w:val="-2"/>
            <w:w w:val="115"/>
            <w:sz w:val="12"/>
          </w:rPr>
          <w:t>–</w:t>
        </w:r>
        <w:r>
          <w:rPr>
            <w:color w:val="2196D1"/>
            <w:spacing w:val="-2"/>
            <w:w w:val="115"/>
            <w:sz w:val="12"/>
          </w:rPr>
          <w:t>11</w:t>
        </w:r>
      </w:hyperlink>
      <w:r>
        <w:rPr>
          <w:spacing w:val="-2"/>
          <w:w w:val="115"/>
          <w:sz w:val="12"/>
        </w:rPr>
        <w:t>.</w:t>
      </w:r>
    </w:p>
    <w:p>
      <w:pPr>
        <w:pStyle w:val="ListParagraph"/>
        <w:numPr>
          <w:ilvl w:val="0"/>
          <w:numId w:val="7"/>
        </w:numPr>
        <w:tabs>
          <w:tab w:pos="461" w:val="left" w:leader="none"/>
        </w:tabs>
        <w:spacing w:line="113" w:lineRule="exact" w:before="0" w:after="0"/>
        <w:ind w:left="461" w:right="0" w:hanging="330"/>
        <w:jc w:val="left"/>
        <w:rPr>
          <w:sz w:val="12"/>
        </w:rPr>
      </w:pPr>
      <w:bookmarkStart w:name="_bookmark63" w:id="79"/>
      <w:bookmarkEnd w:id="79"/>
      <w:r>
        <w:rPr/>
      </w:r>
      <w:hyperlink r:id="rId96">
        <w:r>
          <w:rPr>
            <w:color w:val="2196D1"/>
            <w:w w:val="115"/>
            <w:sz w:val="12"/>
          </w:rPr>
          <w:t>Bertino</w:t>
        </w:r>
        <w:r>
          <w:rPr>
            <w:color w:val="2196D1"/>
            <w:spacing w:val="3"/>
            <w:w w:val="115"/>
            <w:sz w:val="12"/>
          </w:rPr>
          <w:t> </w:t>
        </w:r>
        <w:r>
          <w:rPr>
            <w:color w:val="2196D1"/>
            <w:w w:val="115"/>
            <w:sz w:val="12"/>
          </w:rPr>
          <w:t>E,</w:t>
        </w:r>
        <w:r>
          <w:rPr>
            <w:color w:val="2196D1"/>
            <w:spacing w:val="3"/>
            <w:w w:val="115"/>
            <w:sz w:val="12"/>
          </w:rPr>
          <w:t> </w:t>
        </w:r>
        <w:r>
          <w:rPr>
            <w:color w:val="2196D1"/>
            <w:w w:val="115"/>
            <w:sz w:val="12"/>
          </w:rPr>
          <w:t>Islam</w:t>
        </w:r>
        <w:r>
          <w:rPr>
            <w:color w:val="2196D1"/>
            <w:spacing w:val="4"/>
            <w:w w:val="115"/>
            <w:sz w:val="12"/>
          </w:rPr>
          <w:t> </w:t>
        </w:r>
        <w:r>
          <w:rPr>
            <w:color w:val="2196D1"/>
            <w:w w:val="115"/>
            <w:sz w:val="12"/>
          </w:rPr>
          <w:t>N.</w:t>
        </w:r>
        <w:r>
          <w:rPr>
            <w:color w:val="2196D1"/>
            <w:spacing w:val="4"/>
            <w:w w:val="115"/>
            <w:sz w:val="12"/>
          </w:rPr>
          <w:t> </w:t>
        </w:r>
        <w:r>
          <w:rPr>
            <w:color w:val="2196D1"/>
            <w:w w:val="115"/>
            <w:sz w:val="12"/>
          </w:rPr>
          <w:t>Botnets</w:t>
        </w:r>
        <w:r>
          <w:rPr>
            <w:color w:val="2196D1"/>
            <w:spacing w:val="4"/>
            <w:w w:val="115"/>
            <w:sz w:val="12"/>
          </w:rPr>
          <w:t> </w:t>
        </w:r>
        <w:r>
          <w:rPr>
            <w:color w:val="2196D1"/>
            <w:w w:val="115"/>
            <w:sz w:val="12"/>
          </w:rPr>
          <w:t>and</w:t>
        </w:r>
        <w:r>
          <w:rPr>
            <w:color w:val="2196D1"/>
            <w:spacing w:val="3"/>
            <w:w w:val="115"/>
            <w:sz w:val="12"/>
          </w:rPr>
          <w:t> </w:t>
        </w:r>
        <w:r>
          <w:rPr>
            <w:color w:val="2196D1"/>
            <w:w w:val="115"/>
            <w:sz w:val="12"/>
          </w:rPr>
          <w:t>Internet</w:t>
        </w:r>
        <w:r>
          <w:rPr>
            <w:color w:val="2196D1"/>
            <w:spacing w:val="5"/>
            <w:w w:val="115"/>
            <w:sz w:val="12"/>
          </w:rPr>
          <w:t> </w:t>
        </w:r>
        <w:r>
          <w:rPr>
            <w:color w:val="2196D1"/>
            <w:w w:val="115"/>
            <w:sz w:val="12"/>
          </w:rPr>
          <w:t>of</w:t>
        </w:r>
        <w:r>
          <w:rPr>
            <w:color w:val="2196D1"/>
            <w:spacing w:val="2"/>
            <w:w w:val="115"/>
            <w:sz w:val="12"/>
          </w:rPr>
          <w:t> </w:t>
        </w:r>
        <w:r>
          <w:rPr>
            <w:color w:val="2196D1"/>
            <w:w w:val="115"/>
            <w:sz w:val="12"/>
          </w:rPr>
          <w:t>Things</w:t>
        </w:r>
        <w:r>
          <w:rPr>
            <w:color w:val="2196D1"/>
            <w:spacing w:val="5"/>
            <w:w w:val="115"/>
            <w:sz w:val="12"/>
          </w:rPr>
          <w:t> </w:t>
        </w:r>
        <w:r>
          <w:rPr>
            <w:color w:val="2196D1"/>
            <w:w w:val="115"/>
            <w:sz w:val="12"/>
          </w:rPr>
          <w:t>security.</w:t>
        </w:r>
        <w:r>
          <w:rPr>
            <w:color w:val="2196D1"/>
            <w:spacing w:val="2"/>
            <w:w w:val="115"/>
            <w:sz w:val="12"/>
          </w:rPr>
          <w:t> </w:t>
        </w:r>
        <w:r>
          <w:rPr>
            <w:color w:val="2196D1"/>
            <w:w w:val="115"/>
            <w:sz w:val="12"/>
          </w:rPr>
          <w:t>Computer</w:t>
        </w:r>
        <w:r>
          <w:rPr>
            <w:color w:val="2196D1"/>
            <w:spacing w:val="5"/>
            <w:w w:val="115"/>
            <w:sz w:val="12"/>
          </w:rPr>
          <w:t> </w:t>
        </w:r>
        <w:r>
          <w:rPr>
            <w:color w:val="2196D1"/>
            <w:spacing w:val="-2"/>
            <w:w w:val="115"/>
            <w:sz w:val="12"/>
          </w:rPr>
          <w:t>2017;50(2):</w:t>
        </w:r>
      </w:hyperlink>
    </w:p>
    <w:p>
      <w:pPr>
        <w:spacing w:line="176" w:lineRule="exact" w:before="10"/>
        <w:ind w:left="462" w:right="0" w:firstLine="0"/>
        <w:jc w:val="left"/>
        <w:rPr>
          <w:sz w:val="12"/>
        </w:rPr>
      </w:pPr>
      <w:hyperlink r:id="rId96">
        <w:r>
          <w:rPr>
            <w:color w:val="2196D1"/>
            <w:spacing w:val="-2"/>
            <w:w w:val="115"/>
            <w:sz w:val="12"/>
          </w:rPr>
          <w:t>76</w:t>
        </w:r>
        <w:r>
          <w:rPr>
            <w:rFonts w:ascii="STIX" w:hAnsi="STIX"/>
            <w:color w:val="2196D1"/>
            <w:spacing w:val="-2"/>
            <w:w w:val="115"/>
            <w:sz w:val="12"/>
          </w:rPr>
          <w:t>–</w:t>
        </w:r>
        <w:r>
          <w:rPr>
            <w:color w:val="2196D1"/>
            <w:spacing w:val="-2"/>
            <w:w w:val="115"/>
            <w:sz w:val="12"/>
          </w:rPr>
          <w:t>9</w:t>
        </w:r>
      </w:hyperlink>
      <w:r>
        <w:rPr>
          <w:spacing w:val="-2"/>
          <w:w w:val="115"/>
          <w:sz w:val="12"/>
        </w:rPr>
        <w:t>.</w:t>
      </w:r>
    </w:p>
    <w:p>
      <w:pPr>
        <w:pStyle w:val="ListParagraph"/>
        <w:numPr>
          <w:ilvl w:val="0"/>
          <w:numId w:val="7"/>
        </w:numPr>
        <w:tabs>
          <w:tab w:pos="460" w:val="left" w:leader="none"/>
          <w:tab w:pos="462" w:val="left" w:leader="none"/>
        </w:tabs>
        <w:spacing w:line="276" w:lineRule="auto" w:before="0" w:after="0"/>
        <w:ind w:left="462" w:right="189" w:hanging="332"/>
        <w:jc w:val="left"/>
        <w:rPr>
          <w:sz w:val="12"/>
        </w:rPr>
      </w:pPr>
      <w:bookmarkStart w:name="_bookmark64" w:id="80"/>
      <w:bookmarkEnd w:id="80"/>
      <w:r>
        <w:rPr/>
      </w:r>
      <w:hyperlink r:id="rId97">
        <w:r>
          <w:rPr>
            <w:color w:val="2196D1"/>
            <w:w w:val="115"/>
            <w:sz w:val="12"/>
          </w:rPr>
          <w:t>Osanaiye</w:t>
        </w:r>
        <w:r>
          <w:rPr>
            <w:color w:val="2196D1"/>
            <w:spacing w:val="-5"/>
            <w:w w:val="115"/>
            <w:sz w:val="12"/>
          </w:rPr>
          <w:t> </w:t>
        </w:r>
        <w:r>
          <w:rPr>
            <w:color w:val="2196D1"/>
            <w:w w:val="115"/>
            <w:sz w:val="12"/>
          </w:rPr>
          <w:t>O.</w:t>
        </w:r>
        <w:r>
          <w:rPr>
            <w:color w:val="2196D1"/>
            <w:spacing w:val="-4"/>
            <w:w w:val="115"/>
            <w:sz w:val="12"/>
          </w:rPr>
          <w:t> </w:t>
        </w:r>
        <w:r>
          <w:rPr>
            <w:color w:val="2196D1"/>
            <w:w w:val="115"/>
            <w:sz w:val="12"/>
          </w:rPr>
          <w:t>IP</w:t>
        </w:r>
        <w:r>
          <w:rPr>
            <w:color w:val="2196D1"/>
            <w:spacing w:val="-5"/>
            <w:w w:val="115"/>
            <w:sz w:val="12"/>
          </w:rPr>
          <w:t> </w:t>
        </w:r>
        <w:r>
          <w:rPr>
            <w:color w:val="2196D1"/>
            <w:w w:val="115"/>
            <w:sz w:val="12"/>
          </w:rPr>
          <w:t>spoofing</w:t>
        </w:r>
        <w:r>
          <w:rPr>
            <w:color w:val="2196D1"/>
            <w:spacing w:val="-5"/>
            <w:w w:val="115"/>
            <w:sz w:val="12"/>
          </w:rPr>
          <w:t> </w:t>
        </w:r>
        <w:r>
          <w:rPr>
            <w:color w:val="2196D1"/>
            <w:w w:val="115"/>
            <w:sz w:val="12"/>
          </w:rPr>
          <w:t>detection</w:t>
        </w:r>
        <w:r>
          <w:rPr>
            <w:color w:val="2196D1"/>
            <w:spacing w:val="-4"/>
            <w:w w:val="115"/>
            <w:sz w:val="12"/>
          </w:rPr>
          <w:t> </w:t>
        </w:r>
        <w:r>
          <w:rPr>
            <w:color w:val="2196D1"/>
            <w:w w:val="115"/>
            <w:sz w:val="12"/>
          </w:rPr>
          <w:t>for</w:t>
        </w:r>
        <w:r>
          <w:rPr>
            <w:color w:val="2196D1"/>
            <w:spacing w:val="-4"/>
            <w:w w:val="115"/>
            <w:sz w:val="12"/>
          </w:rPr>
          <w:t> </w:t>
        </w:r>
        <w:r>
          <w:rPr>
            <w:color w:val="2196D1"/>
            <w:w w:val="115"/>
            <w:sz w:val="12"/>
          </w:rPr>
          <w:t>preventing</w:t>
        </w:r>
        <w:r>
          <w:rPr>
            <w:color w:val="2196D1"/>
            <w:spacing w:val="-5"/>
            <w:w w:val="115"/>
            <w:sz w:val="12"/>
          </w:rPr>
          <w:t> </w:t>
        </w:r>
        <w:r>
          <w:rPr>
            <w:color w:val="2196D1"/>
            <w:w w:val="115"/>
            <w:sz w:val="12"/>
          </w:rPr>
          <w:t>DDoS</w:t>
        </w:r>
        <w:r>
          <w:rPr>
            <w:color w:val="2196D1"/>
            <w:spacing w:val="-5"/>
            <w:w w:val="115"/>
            <w:sz w:val="12"/>
          </w:rPr>
          <w:t> </w:t>
        </w:r>
        <w:r>
          <w:rPr>
            <w:color w:val="2196D1"/>
            <w:w w:val="115"/>
            <w:sz w:val="12"/>
          </w:rPr>
          <w:t>attack</w:t>
        </w:r>
        <w:r>
          <w:rPr>
            <w:color w:val="2196D1"/>
            <w:spacing w:val="-4"/>
            <w:w w:val="115"/>
            <w:sz w:val="12"/>
          </w:rPr>
          <w:t> </w:t>
        </w:r>
        <w:r>
          <w:rPr>
            <w:color w:val="2196D1"/>
            <w:w w:val="115"/>
            <w:sz w:val="12"/>
          </w:rPr>
          <w:t>in</w:t>
        </w:r>
        <w:r>
          <w:rPr>
            <w:color w:val="2196D1"/>
            <w:spacing w:val="-6"/>
            <w:w w:val="115"/>
            <w:sz w:val="12"/>
          </w:rPr>
          <w:t> </w:t>
        </w:r>
        <w:r>
          <w:rPr>
            <w:color w:val="2196D1"/>
            <w:w w:val="115"/>
            <w:sz w:val="12"/>
          </w:rPr>
          <w:t>Cloud</w:t>
        </w:r>
        <w:r>
          <w:rPr>
            <w:color w:val="2196D1"/>
            <w:spacing w:val="-4"/>
            <w:w w:val="115"/>
            <w:sz w:val="12"/>
          </w:rPr>
          <w:t> </w:t>
        </w:r>
        <w:r>
          <w:rPr>
            <w:color w:val="2196D1"/>
            <w:w w:val="115"/>
            <w:sz w:val="12"/>
          </w:rPr>
          <w:t>Computing.</w:t>
        </w:r>
      </w:hyperlink>
      <w:r>
        <w:rPr>
          <w:color w:val="2196D1"/>
          <w:spacing w:val="40"/>
          <w:w w:val="115"/>
          <w:sz w:val="12"/>
        </w:rPr>
        <w:t> </w:t>
      </w:r>
      <w:hyperlink r:id="rId97">
        <w:r>
          <w:rPr>
            <w:color w:val="2196D1"/>
            <w:w w:val="115"/>
            <w:sz w:val="12"/>
          </w:rPr>
          <w:t>In: Proc. Of the 18th IEEE international conference on intelligence in next</w:t>
        </w:r>
      </w:hyperlink>
    </w:p>
    <w:p>
      <w:pPr>
        <w:spacing w:line="166" w:lineRule="exact" w:before="0"/>
        <w:ind w:left="462" w:right="0" w:firstLine="0"/>
        <w:jc w:val="left"/>
        <w:rPr>
          <w:sz w:val="12"/>
        </w:rPr>
      </w:pPr>
      <w:hyperlink r:id="rId97">
        <w:r>
          <w:rPr>
            <w:color w:val="2196D1"/>
            <w:w w:val="115"/>
            <w:sz w:val="12"/>
          </w:rPr>
          <w:t>generation</w:t>
        </w:r>
        <w:r>
          <w:rPr>
            <w:color w:val="2196D1"/>
            <w:spacing w:val="8"/>
            <w:w w:val="115"/>
            <w:sz w:val="12"/>
          </w:rPr>
          <w:t> </w:t>
        </w:r>
        <w:r>
          <w:rPr>
            <w:color w:val="2196D1"/>
            <w:w w:val="115"/>
            <w:sz w:val="12"/>
          </w:rPr>
          <w:t>networks.</w:t>
        </w:r>
        <w:r>
          <w:rPr>
            <w:color w:val="2196D1"/>
            <w:spacing w:val="9"/>
            <w:w w:val="115"/>
            <w:sz w:val="12"/>
          </w:rPr>
          <w:t> </w:t>
        </w:r>
        <w:r>
          <w:rPr>
            <w:color w:val="2196D1"/>
            <w:w w:val="115"/>
            <w:sz w:val="12"/>
          </w:rPr>
          <w:t>ICIN;</w:t>
        </w:r>
        <w:r>
          <w:rPr>
            <w:color w:val="2196D1"/>
            <w:spacing w:val="9"/>
            <w:w w:val="115"/>
            <w:sz w:val="12"/>
          </w:rPr>
          <w:t> </w:t>
        </w:r>
        <w:r>
          <w:rPr>
            <w:color w:val="2196D1"/>
            <w:w w:val="115"/>
            <w:sz w:val="12"/>
          </w:rPr>
          <w:t>2015.</w:t>
        </w:r>
        <w:r>
          <w:rPr>
            <w:color w:val="2196D1"/>
            <w:spacing w:val="9"/>
            <w:w w:val="115"/>
            <w:sz w:val="12"/>
          </w:rPr>
          <w:t> </w:t>
        </w:r>
        <w:r>
          <w:rPr>
            <w:color w:val="2196D1"/>
            <w:w w:val="115"/>
            <w:sz w:val="12"/>
          </w:rPr>
          <w:t>p.</w:t>
        </w:r>
        <w:r>
          <w:rPr>
            <w:color w:val="2196D1"/>
            <w:spacing w:val="9"/>
            <w:w w:val="115"/>
            <w:sz w:val="12"/>
          </w:rPr>
          <w:t> </w:t>
        </w:r>
        <w:r>
          <w:rPr>
            <w:color w:val="2196D1"/>
            <w:spacing w:val="-2"/>
            <w:w w:val="115"/>
            <w:sz w:val="12"/>
          </w:rPr>
          <w:t>139</w:t>
        </w:r>
        <w:r>
          <w:rPr>
            <w:rFonts w:ascii="STIX" w:hAnsi="STIX"/>
            <w:color w:val="2196D1"/>
            <w:spacing w:val="-2"/>
            <w:w w:val="115"/>
            <w:sz w:val="12"/>
          </w:rPr>
          <w:t>–</w:t>
        </w:r>
        <w:r>
          <w:rPr>
            <w:color w:val="2196D1"/>
            <w:spacing w:val="-2"/>
            <w:w w:val="115"/>
            <w:sz w:val="12"/>
          </w:rPr>
          <w:t>41</w:t>
        </w:r>
      </w:hyperlink>
      <w:r>
        <w:rPr>
          <w:spacing w:val="-2"/>
          <w:w w:val="115"/>
          <w:sz w:val="12"/>
        </w:rPr>
        <w:t>.</w:t>
      </w:r>
    </w:p>
    <w:p>
      <w:pPr>
        <w:pStyle w:val="ListParagraph"/>
        <w:numPr>
          <w:ilvl w:val="0"/>
          <w:numId w:val="7"/>
        </w:numPr>
        <w:tabs>
          <w:tab w:pos="460" w:val="left" w:leader="none"/>
          <w:tab w:pos="462" w:val="left" w:leader="none"/>
        </w:tabs>
        <w:spacing w:line="276" w:lineRule="auto" w:before="0" w:after="0"/>
        <w:ind w:left="462" w:right="190" w:hanging="332"/>
        <w:jc w:val="left"/>
        <w:rPr>
          <w:sz w:val="12"/>
        </w:rPr>
      </w:pPr>
      <w:bookmarkStart w:name="_bookmark65" w:id="81"/>
      <w:bookmarkEnd w:id="81"/>
      <w:r>
        <w:rPr/>
      </w:r>
      <w:hyperlink r:id="rId98">
        <w:r>
          <w:rPr>
            <w:color w:val="2196D1"/>
            <w:w w:val="115"/>
            <w:sz w:val="12"/>
          </w:rPr>
          <w:t>Khattak S, Ramay NR, Khan KR, Syed AA, Khayam SA. A taxonomy of botnet</w:t>
        </w:r>
      </w:hyperlink>
      <w:r>
        <w:rPr>
          <w:color w:val="2196D1"/>
          <w:spacing w:val="40"/>
          <w:w w:val="115"/>
          <w:sz w:val="12"/>
        </w:rPr>
        <w:t> </w:t>
      </w:r>
      <w:hyperlink r:id="rId98">
        <w:r>
          <w:rPr>
            <w:color w:val="2196D1"/>
            <w:w w:val="115"/>
            <w:sz w:val="12"/>
          </w:rPr>
          <w:t>behavior,</w:t>
        </w:r>
        <w:r>
          <w:rPr>
            <w:color w:val="2196D1"/>
            <w:spacing w:val="8"/>
            <w:w w:val="115"/>
            <w:sz w:val="12"/>
          </w:rPr>
          <w:t> </w:t>
        </w:r>
        <w:r>
          <w:rPr>
            <w:color w:val="2196D1"/>
            <w:w w:val="115"/>
            <w:sz w:val="12"/>
          </w:rPr>
          <w:t>detection,</w:t>
        </w:r>
        <w:r>
          <w:rPr>
            <w:color w:val="2196D1"/>
            <w:spacing w:val="10"/>
            <w:w w:val="115"/>
            <w:sz w:val="12"/>
          </w:rPr>
          <w:t> </w:t>
        </w:r>
        <w:r>
          <w:rPr>
            <w:color w:val="2196D1"/>
            <w:w w:val="115"/>
            <w:sz w:val="12"/>
          </w:rPr>
          <w:t>and</w:t>
        </w:r>
        <w:r>
          <w:rPr>
            <w:color w:val="2196D1"/>
            <w:spacing w:val="9"/>
            <w:w w:val="115"/>
            <w:sz w:val="12"/>
          </w:rPr>
          <w:t> </w:t>
        </w:r>
        <w:r>
          <w:rPr>
            <w:color w:val="2196D1"/>
            <w:w w:val="115"/>
            <w:sz w:val="12"/>
          </w:rPr>
          <w:t>defense.</w:t>
        </w:r>
        <w:r>
          <w:rPr>
            <w:color w:val="2196D1"/>
            <w:spacing w:val="9"/>
            <w:w w:val="115"/>
            <w:sz w:val="12"/>
          </w:rPr>
          <w:t> </w:t>
        </w:r>
        <w:r>
          <w:rPr>
            <w:color w:val="2196D1"/>
            <w:w w:val="115"/>
            <w:sz w:val="12"/>
          </w:rPr>
          <w:t>IEEE</w:t>
        </w:r>
        <w:r>
          <w:rPr>
            <w:color w:val="2196D1"/>
            <w:spacing w:val="8"/>
            <w:w w:val="115"/>
            <w:sz w:val="12"/>
          </w:rPr>
          <w:t> </w:t>
        </w:r>
        <w:r>
          <w:rPr>
            <w:color w:val="2196D1"/>
            <w:w w:val="115"/>
            <w:sz w:val="12"/>
          </w:rPr>
          <w:t>communications</w:t>
        </w:r>
        <w:r>
          <w:rPr>
            <w:color w:val="2196D1"/>
            <w:spacing w:val="10"/>
            <w:w w:val="115"/>
            <w:sz w:val="12"/>
          </w:rPr>
          <w:t> </w:t>
        </w:r>
        <w:r>
          <w:rPr>
            <w:color w:val="2196D1"/>
            <w:w w:val="115"/>
            <w:sz w:val="12"/>
          </w:rPr>
          <w:t>surveys</w:t>
        </w:r>
        <w:r>
          <w:rPr>
            <w:color w:val="2196D1"/>
            <w:spacing w:val="9"/>
            <w:w w:val="115"/>
            <w:sz w:val="12"/>
          </w:rPr>
          <w:t> </w:t>
        </w:r>
        <w:r>
          <w:rPr>
            <w:color w:val="2196D1"/>
            <w:w w:val="115"/>
            <w:sz w:val="12"/>
          </w:rPr>
          <w:t>&amp;</w:t>
        </w:r>
        <w:r>
          <w:rPr>
            <w:color w:val="2196D1"/>
            <w:spacing w:val="9"/>
            <w:w w:val="115"/>
            <w:sz w:val="12"/>
          </w:rPr>
          <w:t> </w:t>
        </w:r>
        <w:r>
          <w:rPr>
            <w:color w:val="2196D1"/>
            <w:w w:val="115"/>
            <w:sz w:val="12"/>
          </w:rPr>
          <w:t>tutorials</w:t>
        </w:r>
        <w:r>
          <w:rPr>
            <w:color w:val="2196D1"/>
            <w:spacing w:val="7"/>
            <w:w w:val="115"/>
            <w:sz w:val="12"/>
          </w:rPr>
          <w:t> </w:t>
        </w:r>
        <w:r>
          <w:rPr>
            <w:color w:val="2196D1"/>
            <w:spacing w:val="-2"/>
            <w:w w:val="115"/>
            <w:sz w:val="12"/>
          </w:rPr>
          <w:t>2014;</w:t>
        </w:r>
      </w:hyperlink>
    </w:p>
    <w:p>
      <w:pPr>
        <w:spacing w:line="166" w:lineRule="exact" w:before="0"/>
        <w:ind w:left="462" w:right="0" w:firstLine="0"/>
        <w:jc w:val="left"/>
        <w:rPr>
          <w:sz w:val="12"/>
        </w:rPr>
      </w:pPr>
      <w:hyperlink r:id="rId98">
        <w:r>
          <w:rPr>
            <w:color w:val="2196D1"/>
            <w:spacing w:val="-2"/>
            <w:w w:val="115"/>
            <w:sz w:val="12"/>
          </w:rPr>
          <w:t>16(2):898</w:t>
        </w:r>
        <w:r>
          <w:rPr>
            <w:rFonts w:ascii="STIX" w:hAnsi="STIX"/>
            <w:color w:val="2196D1"/>
            <w:spacing w:val="-2"/>
            <w:w w:val="115"/>
            <w:sz w:val="12"/>
          </w:rPr>
          <w:t>–</w:t>
        </w:r>
        <w:r>
          <w:rPr>
            <w:color w:val="2196D1"/>
            <w:spacing w:val="-2"/>
            <w:w w:val="115"/>
            <w:sz w:val="12"/>
          </w:rPr>
          <w:t>924</w:t>
        </w:r>
      </w:hyperlink>
      <w:r>
        <w:rPr>
          <w:spacing w:val="-2"/>
          <w:w w:val="115"/>
          <w:sz w:val="12"/>
        </w:rPr>
        <w:t>.</w:t>
      </w:r>
    </w:p>
    <w:p>
      <w:pPr>
        <w:pStyle w:val="ListParagraph"/>
        <w:numPr>
          <w:ilvl w:val="0"/>
          <w:numId w:val="7"/>
        </w:numPr>
        <w:tabs>
          <w:tab w:pos="460" w:val="left" w:leader="none"/>
          <w:tab w:pos="462" w:val="left" w:leader="none"/>
        </w:tabs>
        <w:spacing w:line="278" w:lineRule="auto" w:before="0" w:after="0"/>
        <w:ind w:left="462" w:right="422" w:hanging="332"/>
        <w:jc w:val="left"/>
        <w:rPr>
          <w:sz w:val="12"/>
        </w:rPr>
      </w:pPr>
      <w:bookmarkStart w:name="_bookmark66" w:id="82"/>
      <w:bookmarkEnd w:id="82"/>
      <w:r>
        <w:rPr/>
      </w:r>
      <w:hyperlink r:id="rId99">
        <w:r>
          <w:rPr>
            <w:color w:val="2196D1"/>
            <w:spacing w:val="-2"/>
            <w:w w:val="120"/>
            <w:sz w:val="12"/>
          </w:rPr>
          <w:t>Sharafaldin I, Lashkari AH, Ghorbani AA. Toward generating a new </w:t>
        </w:r>
        <w:r>
          <w:rPr>
            <w:color w:val="2196D1"/>
            <w:spacing w:val="-2"/>
            <w:w w:val="120"/>
            <w:sz w:val="12"/>
          </w:rPr>
          <w:t>intrusion</w:t>
        </w:r>
      </w:hyperlink>
      <w:r>
        <w:rPr>
          <w:color w:val="2196D1"/>
          <w:spacing w:val="40"/>
          <w:w w:val="120"/>
          <w:sz w:val="12"/>
        </w:rPr>
        <w:t> </w:t>
      </w:r>
      <w:hyperlink r:id="rId99">
        <w:r>
          <w:rPr>
            <w:color w:val="2196D1"/>
            <w:w w:val="120"/>
            <w:sz w:val="12"/>
          </w:rPr>
          <w:t>detection dataset and intrusion traffic characterization. In: Proc. Of the 4th</w:t>
        </w:r>
      </w:hyperlink>
    </w:p>
    <w:p>
      <w:pPr>
        <w:spacing w:line="138" w:lineRule="exact" w:before="0"/>
        <w:ind w:left="462" w:right="0" w:firstLine="0"/>
        <w:jc w:val="left"/>
        <w:rPr>
          <w:sz w:val="12"/>
        </w:rPr>
      </w:pPr>
      <w:hyperlink r:id="rId99">
        <w:r>
          <w:rPr>
            <w:color w:val="2196D1"/>
            <w:w w:val="115"/>
            <w:sz w:val="12"/>
          </w:rPr>
          <w:t>international</w:t>
        </w:r>
        <w:r>
          <w:rPr>
            <w:color w:val="2196D1"/>
            <w:spacing w:val="16"/>
            <w:w w:val="115"/>
            <w:sz w:val="12"/>
          </w:rPr>
          <w:t> </w:t>
        </w:r>
        <w:r>
          <w:rPr>
            <w:color w:val="2196D1"/>
            <w:w w:val="115"/>
            <w:sz w:val="12"/>
          </w:rPr>
          <w:t>conference</w:t>
        </w:r>
        <w:r>
          <w:rPr>
            <w:color w:val="2196D1"/>
            <w:spacing w:val="15"/>
            <w:w w:val="115"/>
            <w:sz w:val="12"/>
          </w:rPr>
          <w:t> </w:t>
        </w:r>
        <w:r>
          <w:rPr>
            <w:color w:val="2196D1"/>
            <w:w w:val="115"/>
            <w:sz w:val="12"/>
          </w:rPr>
          <w:t>on</w:t>
        </w:r>
        <w:r>
          <w:rPr>
            <w:color w:val="2196D1"/>
            <w:spacing w:val="16"/>
            <w:w w:val="115"/>
            <w:sz w:val="12"/>
          </w:rPr>
          <w:t> </w:t>
        </w:r>
        <w:r>
          <w:rPr>
            <w:color w:val="2196D1"/>
            <w:w w:val="115"/>
            <w:sz w:val="12"/>
          </w:rPr>
          <w:t>information</w:t>
        </w:r>
        <w:r>
          <w:rPr>
            <w:color w:val="2196D1"/>
            <w:spacing w:val="15"/>
            <w:w w:val="115"/>
            <w:sz w:val="12"/>
          </w:rPr>
          <w:t> </w:t>
        </w:r>
        <w:r>
          <w:rPr>
            <w:color w:val="2196D1"/>
            <w:w w:val="115"/>
            <w:sz w:val="12"/>
          </w:rPr>
          <w:t>systems</w:t>
        </w:r>
        <w:r>
          <w:rPr>
            <w:color w:val="2196D1"/>
            <w:spacing w:val="17"/>
            <w:w w:val="115"/>
            <w:sz w:val="12"/>
          </w:rPr>
          <w:t> </w:t>
        </w:r>
        <w:r>
          <w:rPr>
            <w:color w:val="2196D1"/>
            <w:w w:val="115"/>
            <w:sz w:val="12"/>
          </w:rPr>
          <w:t>security</w:t>
        </w:r>
        <w:r>
          <w:rPr>
            <w:color w:val="2196D1"/>
            <w:spacing w:val="14"/>
            <w:w w:val="115"/>
            <w:sz w:val="12"/>
          </w:rPr>
          <w:t> </w:t>
        </w:r>
        <w:r>
          <w:rPr>
            <w:color w:val="2196D1"/>
            <w:w w:val="115"/>
            <w:sz w:val="12"/>
          </w:rPr>
          <w:t>and</w:t>
        </w:r>
        <w:r>
          <w:rPr>
            <w:color w:val="2196D1"/>
            <w:spacing w:val="15"/>
            <w:w w:val="115"/>
            <w:sz w:val="12"/>
          </w:rPr>
          <w:t> </w:t>
        </w:r>
        <w:r>
          <w:rPr>
            <w:color w:val="2196D1"/>
            <w:w w:val="115"/>
            <w:sz w:val="12"/>
          </w:rPr>
          <w:t>privacy;</w:t>
        </w:r>
        <w:r>
          <w:rPr>
            <w:color w:val="2196D1"/>
            <w:spacing w:val="15"/>
            <w:w w:val="115"/>
            <w:sz w:val="12"/>
          </w:rPr>
          <w:t> </w:t>
        </w:r>
        <w:r>
          <w:rPr>
            <w:color w:val="2196D1"/>
            <w:spacing w:val="-2"/>
            <w:w w:val="115"/>
            <w:sz w:val="12"/>
          </w:rPr>
          <w:t>2018.</w:t>
        </w:r>
      </w:hyperlink>
    </w:p>
    <w:p>
      <w:pPr>
        <w:spacing w:line="176" w:lineRule="exact" w:before="0"/>
        <w:ind w:left="462" w:right="0" w:firstLine="0"/>
        <w:jc w:val="left"/>
        <w:rPr>
          <w:sz w:val="12"/>
        </w:rPr>
      </w:pPr>
      <w:hyperlink r:id="rId99">
        <w:r>
          <w:rPr>
            <w:color w:val="2196D1"/>
            <w:w w:val="120"/>
            <w:sz w:val="12"/>
          </w:rPr>
          <w:t>p.</w:t>
        </w:r>
        <w:r>
          <w:rPr>
            <w:color w:val="2196D1"/>
            <w:spacing w:val="4"/>
            <w:w w:val="120"/>
            <w:sz w:val="12"/>
          </w:rPr>
          <w:t> </w:t>
        </w:r>
        <w:r>
          <w:rPr>
            <w:color w:val="2196D1"/>
            <w:spacing w:val="-2"/>
            <w:w w:val="120"/>
            <w:sz w:val="12"/>
          </w:rPr>
          <w:t>108</w:t>
        </w:r>
        <w:r>
          <w:rPr>
            <w:rFonts w:ascii="STIX" w:hAnsi="STIX"/>
            <w:color w:val="2196D1"/>
            <w:spacing w:val="-2"/>
            <w:w w:val="120"/>
            <w:sz w:val="12"/>
          </w:rPr>
          <w:t>–</w:t>
        </w:r>
        <w:r>
          <w:rPr>
            <w:color w:val="2196D1"/>
            <w:spacing w:val="-2"/>
            <w:w w:val="120"/>
            <w:sz w:val="12"/>
          </w:rPr>
          <w:t>16</w:t>
        </w:r>
      </w:hyperlink>
      <w:r>
        <w:rPr>
          <w:spacing w:val="-2"/>
          <w:w w:val="120"/>
          <w:sz w:val="12"/>
        </w:rPr>
        <w:t>.</w:t>
      </w:r>
    </w:p>
    <w:p>
      <w:pPr>
        <w:pStyle w:val="ListParagraph"/>
        <w:numPr>
          <w:ilvl w:val="0"/>
          <w:numId w:val="7"/>
        </w:numPr>
        <w:tabs>
          <w:tab w:pos="461" w:val="left" w:leader="none"/>
        </w:tabs>
        <w:spacing w:line="133" w:lineRule="exact" w:before="0" w:after="0"/>
        <w:ind w:left="461" w:right="0" w:hanging="330"/>
        <w:jc w:val="left"/>
        <w:rPr>
          <w:sz w:val="12"/>
        </w:rPr>
      </w:pPr>
      <w:bookmarkStart w:name="_bookmark67" w:id="83"/>
      <w:bookmarkEnd w:id="83"/>
      <w:r>
        <w:rPr/>
      </w:r>
      <w:r>
        <w:rPr>
          <w:w w:val="115"/>
          <w:sz w:val="12"/>
        </w:rPr>
        <w:t>CSE-CIC-IDS2018</w:t>
      </w:r>
      <w:r>
        <w:rPr>
          <w:spacing w:val="7"/>
          <w:w w:val="115"/>
          <w:sz w:val="12"/>
        </w:rPr>
        <w:t> </w:t>
      </w:r>
      <w:r>
        <w:rPr>
          <w:w w:val="115"/>
          <w:sz w:val="12"/>
        </w:rPr>
        <w:t>on</w:t>
      </w:r>
      <w:r>
        <w:rPr>
          <w:spacing w:val="6"/>
          <w:w w:val="115"/>
          <w:sz w:val="12"/>
        </w:rPr>
        <w:t> </w:t>
      </w:r>
      <w:r>
        <w:rPr>
          <w:w w:val="115"/>
          <w:sz w:val="12"/>
        </w:rPr>
        <w:t>AWS,</w:t>
      </w:r>
      <w:r>
        <w:rPr>
          <w:spacing w:val="6"/>
          <w:w w:val="115"/>
          <w:sz w:val="12"/>
        </w:rPr>
        <w:t> </w:t>
      </w:r>
      <w:hyperlink r:id="rId100">
        <w:r>
          <w:rPr>
            <w:color w:val="2196D1"/>
            <w:w w:val="115"/>
            <w:sz w:val="12"/>
          </w:rPr>
          <w:t>https://www.unb.ca/cic/datasets/ids-</w:t>
        </w:r>
        <w:r>
          <w:rPr>
            <w:color w:val="2196D1"/>
            <w:spacing w:val="-2"/>
            <w:w w:val="115"/>
            <w:sz w:val="12"/>
          </w:rPr>
          <w:t>2018.html</w:t>
        </w:r>
      </w:hyperlink>
      <w:r>
        <w:rPr>
          <w:spacing w:val="-2"/>
          <w:w w:val="115"/>
          <w:sz w:val="12"/>
        </w:rPr>
        <w:t>.</w:t>
      </w:r>
    </w:p>
    <w:p>
      <w:pPr>
        <w:pStyle w:val="ListParagraph"/>
        <w:numPr>
          <w:ilvl w:val="0"/>
          <w:numId w:val="7"/>
        </w:numPr>
        <w:tabs>
          <w:tab w:pos="461" w:val="left" w:leader="none"/>
        </w:tabs>
        <w:spacing w:line="240" w:lineRule="auto" w:before="14" w:after="0"/>
        <w:ind w:left="461" w:right="0" w:hanging="330"/>
        <w:jc w:val="left"/>
        <w:rPr>
          <w:sz w:val="12"/>
        </w:rPr>
      </w:pPr>
      <w:bookmarkStart w:name="_bookmark68" w:id="84"/>
      <w:bookmarkEnd w:id="84"/>
      <w:r>
        <w:rPr/>
      </w:r>
      <w:r>
        <w:rPr>
          <w:w w:val="115"/>
          <w:sz w:val="12"/>
        </w:rPr>
        <w:t>HTTP</w:t>
      </w:r>
      <w:r>
        <w:rPr>
          <w:spacing w:val="-7"/>
          <w:w w:val="115"/>
          <w:sz w:val="12"/>
        </w:rPr>
        <w:t> </w:t>
      </w:r>
      <w:r>
        <w:rPr>
          <w:w w:val="115"/>
          <w:sz w:val="12"/>
        </w:rPr>
        <w:t>DATASET</w:t>
      </w:r>
      <w:r>
        <w:rPr>
          <w:spacing w:val="-7"/>
          <w:w w:val="115"/>
          <w:sz w:val="12"/>
        </w:rPr>
        <w:t> </w:t>
      </w:r>
      <w:r>
        <w:rPr>
          <w:w w:val="115"/>
          <w:sz w:val="12"/>
        </w:rPr>
        <w:t>CSIC</w:t>
      </w:r>
      <w:r>
        <w:rPr>
          <w:spacing w:val="-7"/>
          <w:w w:val="115"/>
          <w:sz w:val="12"/>
        </w:rPr>
        <w:t> </w:t>
      </w:r>
      <w:r>
        <w:rPr>
          <w:w w:val="115"/>
          <w:sz w:val="12"/>
        </w:rPr>
        <w:t>2010,</w:t>
      </w:r>
      <w:r>
        <w:rPr>
          <w:spacing w:val="-7"/>
          <w:w w:val="115"/>
          <w:sz w:val="12"/>
        </w:rPr>
        <w:t> </w:t>
      </w:r>
      <w:r>
        <w:rPr>
          <w:w w:val="115"/>
          <w:sz w:val="12"/>
        </w:rPr>
        <w:t>Information</w:t>
      </w:r>
      <w:r>
        <w:rPr>
          <w:spacing w:val="-6"/>
          <w:w w:val="115"/>
          <w:sz w:val="12"/>
        </w:rPr>
        <w:t> </w:t>
      </w:r>
      <w:r>
        <w:rPr>
          <w:w w:val="115"/>
          <w:sz w:val="12"/>
        </w:rPr>
        <w:t>Security</w:t>
      </w:r>
      <w:r>
        <w:rPr>
          <w:spacing w:val="-7"/>
          <w:w w:val="115"/>
          <w:sz w:val="12"/>
        </w:rPr>
        <w:t> </w:t>
      </w:r>
      <w:r>
        <w:rPr>
          <w:w w:val="115"/>
          <w:sz w:val="12"/>
        </w:rPr>
        <w:t>Institute,</w:t>
      </w:r>
      <w:r>
        <w:rPr>
          <w:spacing w:val="-7"/>
          <w:w w:val="115"/>
          <w:sz w:val="12"/>
        </w:rPr>
        <w:t> </w:t>
      </w:r>
      <w:hyperlink r:id="rId101">
        <w:r>
          <w:rPr>
            <w:color w:val="2196D1"/>
            <w:spacing w:val="-2"/>
            <w:w w:val="115"/>
            <w:sz w:val="12"/>
          </w:rPr>
          <w:t>http://www.isi.csic.es</w:t>
        </w:r>
      </w:hyperlink>
    </w:p>
    <w:p>
      <w:pPr>
        <w:spacing w:before="22"/>
        <w:ind w:left="462" w:right="0" w:firstLine="0"/>
        <w:jc w:val="left"/>
        <w:rPr>
          <w:sz w:val="12"/>
        </w:rPr>
      </w:pPr>
      <w:hyperlink r:id="rId101">
        <w:r>
          <w:rPr>
            <w:color w:val="2196D1"/>
            <w:spacing w:val="-2"/>
            <w:w w:val="130"/>
            <w:sz w:val="12"/>
          </w:rPr>
          <w:t>/dataset/</w:t>
        </w:r>
      </w:hyperlink>
      <w:r>
        <w:rPr>
          <w:spacing w:val="-2"/>
          <w:w w:val="130"/>
          <w:sz w:val="12"/>
        </w:rPr>
        <w:t>.</w:t>
      </w:r>
    </w:p>
    <w:p>
      <w:pPr>
        <w:pStyle w:val="ListParagraph"/>
        <w:numPr>
          <w:ilvl w:val="0"/>
          <w:numId w:val="7"/>
        </w:numPr>
        <w:tabs>
          <w:tab w:pos="461" w:val="left" w:leader="none"/>
        </w:tabs>
        <w:spacing w:line="240" w:lineRule="auto" w:before="21" w:after="0"/>
        <w:ind w:left="461" w:right="0" w:hanging="330"/>
        <w:jc w:val="left"/>
        <w:rPr>
          <w:sz w:val="12"/>
        </w:rPr>
      </w:pPr>
      <w:bookmarkStart w:name="_bookmark69" w:id="85"/>
      <w:bookmarkEnd w:id="85"/>
      <w:r>
        <w:rPr/>
      </w:r>
      <w:r>
        <w:rPr>
          <w:w w:val="110"/>
          <w:sz w:val="12"/>
        </w:rPr>
        <w:t>NSL-KDD</w:t>
      </w:r>
      <w:r>
        <w:rPr>
          <w:spacing w:val="68"/>
          <w:w w:val="110"/>
          <w:sz w:val="12"/>
        </w:rPr>
        <w:t> </w:t>
      </w:r>
      <w:r>
        <w:rPr>
          <w:w w:val="110"/>
          <w:sz w:val="12"/>
        </w:rPr>
        <w:t>dataset,</w:t>
      </w:r>
      <w:r>
        <w:rPr>
          <w:spacing w:val="68"/>
          <w:w w:val="110"/>
          <w:sz w:val="12"/>
        </w:rPr>
        <w:t> </w:t>
      </w:r>
      <w:r>
        <w:rPr>
          <w:w w:val="110"/>
          <w:sz w:val="12"/>
        </w:rPr>
        <w:t>UNB,</w:t>
      </w:r>
      <w:r>
        <w:rPr>
          <w:spacing w:val="71"/>
          <w:w w:val="110"/>
          <w:sz w:val="12"/>
        </w:rPr>
        <w:t> </w:t>
      </w:r>
      <w:hyperlink r:id="rId102">
        <w:r>
          <w:rPr>
            <w:color w:val="2196D1"/>
            <w:spacing w:val="-2"/>
            <w:w w:val="110"/>
            <w:sz w:val="12"/>
          </w:rPr>
          <w:t>https://www.unb.ca/cic/datasets/nsl.html</w:t>
        </w:r>
      </w:hyperlink>
      <w:r>
        <w:rPr>
          <w:spacing w:val="-2"/>
          <w:w w:val="110"/>
          <w:sz w:val="12"/>
        </w:rPr>
        <w:t>.</w:t>
      </w:r>
    </w:p>
    <w:sectPr>
      <w:type w:val="continuous"/>
      <w:pgSz w:w="11910" w:h="15880"/>
      <w:pgMar w:header="655" w:footer="544" w:top="620" w:bottom="280" w:left="620" w:right="600"/>
      <w:cols w:num="2" w:equalWidth="0">
        <w:col w:w="5194" w:space="186"/>
        <w:col w:w="531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Latin Modern Math">
    <w:altName w:val="Latin Modern Math"/>
    <w:charset w:val="0"/>
    <w:family w:val="auto"/>
    <w:pitch w:val="variable"/>
  </w:font>
  <w:font w:name="Arial">
    <w:altName w:val="Arial"/>
    <w:charset w:val="0"/>
    <w:family w:val="swiss"/>
    <w:pitch w:val="variable"/>
  </w:font>
  <w:font w:name="STIX">
    <w:altName w:val="STIX"/>
    <w:charset w:val="0"/>
    <w:family w:val="auto"/>
    <w:pitch w:val="variable"/>
  </w:font>
  <w:font w:name="Liberation Sans">
    <w:altName w:val="Liberation Sans"/>
    <w:charset w:val="0"/>
    <w:family w:val="swiss"/>
    <w:pitch w:val="variable"/>
  </w:font>
  <w:font w:name="LM Roman 10">
    <w:altName w:val="LM Roman 10"/>
    <w:charset w:val="0"/>
    <w:family w:val="auto"/>
    <w:pitch w:val="variable"/>
  </w:font>
  <w:font w:name="Verdana">
    <w:altName w:val="Verdan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081536">
              <wp:simplePos x="0" y="0"/>
              <wp:positionH relativeFrom="page">
                <wp:posOffset>3723741</wp:posOffset>
              </wp:positionH>
              <wp:positionV relativeFrom="page">
                <wp:posOffset>9594553</wp:posOffset>
              </wp:positionV>
              <wp:extent cx="13462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7234944" type="#_x0000_t202" id="docshape13"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083072">
              <wp:simplePos x="0" y="0"/>
              <wp:positionH relativeFrom="page">
                <wp:posOffset>3726408</wp:posOffset>
              </wp:positionH>
              <wp:positionV relativeFrom="page">
                <wp:posOffset>9594553</wp:posOffset>
              </wp:positionV>
              <wp:extent cx="116839" cy="11557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7233408" type="#_x0000_t202" id="docshape88"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084608">
              <wp:simplePos x="0" y="0"/>
              <wp:positionH relativeFrom="page">
                <wp:posOffset>3726408</wp:posOffset>
              </wp:positionH>
              <wp:positionV relativeFrom="page">
                <wp:posOffset>9594553</wp:posOffset>
              </wp:positionV>
              <wp:extent cx="154940" cy="11557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7231872" type="#_x0000_t202" id="docshape93"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080512">
              <wp:simplePos x="0" y="0"/>
              <wp:positionH relativeFrom="page">
                <wp:posOffset>464659</wp:posOffset>
              </wp:positionH>
              <wp:positionV relativeFrom="page">
                <wp:posOffset>440298</wp:posOffset>
              </wp:positionV>
              <wp:extent cx="596900" cy="11557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596900" cy="115570"/>
                      </a:xfrm>
                      <a:prstGeom prst="rect">
                        <a:avLst/>
                      </a:prstGeom>
                    </wps:spPr>
                    <wps:txbx>
                      <w:txbxContent>
                        <w:p>
                          <w:pPr>
                            <w:spacing w:before="20"/>
                            <w:ind w:left="20" w:right="0" w:firstLine="0"/>
                            <w:jc w:val="left"/>
                            <w:rPr>
                              <w:i/>
                              <w:sz w:val="12"/>
                            </w:rPr>
                          </w:pPr>
                          <w:r>
                            <w:rPr>
                              <w:i/>
                              <w:w w:val="110"/>
                              <w:sz w:val="12"/>
                            </w:rPr>
                            <w:t>F.J.</w:t>
                          </w:r>
                          <w:r>
                            <w:rPr>
                              <w:i/>
                              <w:spacing w:val="-1"/>
                              <w:w w:val="110"/>
                              <w:sz w:val="12"/>
                            </w:rPr>
                            <w:t> </w:t>
                          </w:r>
                          <w:r>
                            <w:rPr>
                              <w:i/>
                              <w:spacing w:val="-2"/>
                              <w:w w:val="110"/>
                              <w:sz w:val="12"/>
                            </w:rPr>
                            <w:t>Abdullayeva</w:t>
                          </w:r>
                        </w:p>
                      </w:txbxContent>
                    </wps:txbx>
                    <wps:bodyPr wrap="square" lIns="0" tIns="0" rIns="0" bIns="0" rtlCol="0">
                      <a:noAutofit/>
                    </wps:bodyPr>
                  </wps:wsp>
                </a:graphicData>
              </a:graphic>
            </wp:anchor>
          </w:drawing>
        </mc:Choice>
        <mc:Fallback>
          <w:pict>
            <v:shape style="position:absolute;margin-left:36.587399pt;margin-top:34.66917pt;width:47pt;height:9.1pt;mso-position-horizontal-relative:page;mso-position-vertical-relative:page;z-index:-17235968" type="#_x0000_t202" id="docshape11" filled="false" stroked="false">
              <v:textbox inset="0,0,0,0">
                <w:txbxContent>
                  <w:p>
                    <w:pPr>
                      <w:spacing w:before="20"/>
                      <w:ind w:left="20" w:right="0" w:firstLine="0"/>
                      <w:jc w:val="left"/>
                      <w:rPr>
                        <w:i/>
                        <w:sz w:val="12"/>
                      </w:rPr>
                    </w:pPr>
                    <w:r>
                      <w:rPr>
                        <w:i/>
                        <w:w w:val="110"/>
                        <w:sz w:val="12"/>
                      </w:rPr>
                      <w:t>F.J.</w:t>
                    </w:r>
                    <w:r>
                      <w:rPr>
                        <w:i/>
                        <w:spacing w:val="-1"/>
                        <w:w w:val="110"/>
                        <w:sz w:val="12"/>
                      </w:rPr>
                      <w:t> </w:t>
                    </w:r>
                    <w:r>
                      <w:rPr>
                        <w:i/>
                        <w:spacing w:val="-2"/>
                        <w:w w:val="110"/>
                        <w:sz w:val="12"/>
                      </w:rPr>
                      <w:t>Abdullayeva</w:t>
                    </w:r>
                  </w:p>
                </w:txbxContent>
              </v:textbox>
              <w10:wrap type="none"/>
            </v:shape>
          </w:pict>
        </mc:Fallback>
      </mc:AlternateContent>
    </w:r>
    <w:r>
      <w:rPr/>
      <mc:AlternateContent>
        <mc:Choice Requires="wps">
          <w:drawing>
            <wp:anchor distT="0" distB="0" distL="0" distR="0" allowOverlap="1" layoutInCell="1" locked="0" behindDoc="1" simplePos="0" relativeHeight="486081024">
              <wp:simplePos x="0" y="0"/>
              <wp:positionH relativeFrom="page">
                <wp:posOffset>6200749</wp:posOffset>
              </wp:positionH>
              <wp:positionV relativeFrom="page">
                <wp:posOffset>440392</wp:posOffset>
              </wp:positionV>
              <wp:extent cx="902335"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100229</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7235456" type="#_x0000_t202" id="docshape12"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100229</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082048">
              <wp:simplePos x="0" y="0"/>
              <wp:positionH relativeFrom="page">
                <wp:posOffset>464684</wp:posOffset>
              </wp:positionH>
              <wp:positionV relativeFrom="page">
                <wp:posOffset>440348</wp:posOffset>
              </wp:positionV>
              <wp:extent cx="596900" cy="11557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596900" cy="115570"/>
                      </a:xfrm>
                      <a:prstGeom prst="rect">
                        <a:avLst/>
                      </a:prstGeom>
                    </wps:spPr>
                    <wps:txbx>
                      <w:txbxContent>
                        <w:p>
                          <w:pPr>
                            <w:spacing w:before="20"/>
                            <w:ind w:left="20" w:right="0" w:firstLine="0"/>
                            <w:jc w:val="left"/>
                            <w:rPr>
                              <w:i/>
                              <w:sz w:val="12"/>
                            </w:rPr>
                          </w:pPr>
                          <w:r>
                            <w:rPr>
                              <w:i/>
                              <w:w w:val="110"/>
                              <w:sz w:val="12"/>
                            </w:rPr>
                            <w:t>F.J.</w:t>
                          </w:r>
                          <w:r>
                            <w:rPr>
                              <w:i/>
                              <w:spacing w:val="-1"/>
                              <w:w w:val="110"/>
                              <w:sz w:val="12"/>
                            </w:rPr>
                            <w:t> </w:t>
                          </w:r>
                          <w:r>
                            <w:rPr>
                              <w:i/>
                              <w:spacing w:val="-2"/>
                              <w:w w:val="110"/>
                              <w:sz w:val="12"/>
                            </w:rPr>
                            <w:t>Abdullayeva</w:t>
                          </w:r>
                        </w:p>
                      </w:txbxContent>
                    </wps:txbx>
                    <wps:bodyPr wrap="square" lIns="0" tIns="0" rIns="0" bIns="0" rtlCol="0">
                      <a:noAutofit/>
                    </wps:bodyPr>
                  </wps:wsp>
                </a:graphicData>
              </a:graphic>
            </wp:anchor>
          </w:drawing>
        </mc:Choice>
        <mc:Fallback>
          <w:pict>
            <v:shape style="position:absolute;margin-left:36.589329pt;margin-top:34.67313pt;width:47pt;height:9.1pt;mso-position-horizontal-relative:page;mso-position-vertical-relative:page;z-index:-17234432" type="#_x0000_t202" id="docshape86" filled="false" stroked="false">
              <v:textbox inset="0,0,0,0">
                <w:txbxContent>
                  <w:p>
                    <w:pPr>
                      <w:spacing w:before="20"/>
                      <w:ind w:left="20" w:right="0" w:firstLine="0"/>
                      <w:jc w:val="left"/>
                      <w:rPr>
                        <w:i/>
                        <w:sz w:val="12"/>
                      </w:rPr>
                    </w:pPr>
                    <w:r>
                      <w:rPr>
                        <w:i/>
                        <w:w w:val="110"/>
                        <w:sz w:val="12"/>
                      </w:rPr>
                      <w:t>F.J.</w:t>
                    </w:r>
                    <w:r>
                      <w:rPr>
                        <w:i/>
                        <w:spacing w:val="-1"/>
                        <w:w w:val="110"/>
                        <w:sz w:val="12"/>
                      </w:rPr>
                      <w:t> </w:t>
                    </w:r>
                    <w:r>
                      <w:rPr>
                        <w:i/>
                        <w:spacing w:val="-2"/>
                        <w:w w:val="110"/>
                        <w:sz w:val="12"/>
                      </w:rPr>
                      <w:t>Abdullayeva</w:t>
                    </w:r>
                  </w:p>
                </w:txbxContent>
              </v:textbox>
              <w10:wrap type="none"/>
            </v:shape>
          </w:pict>
        </mc:Fallback>
      </mc:AlternateContent>
    </w:r>
    <w:r>
      <w:rPr/>
      <mc:AlternateContent>
        <mc:Choice Requires="wps">
          <w:drawing>
            <wp:anchor distT="0" distB="0" distL="0" distR="0" allowOverlap="1" layoutInCell="1" locked="0" behindDoc="1" simplePos="0" relativeHeight="486082560">
              <wp:simplePos x="0" y="0"/>
              <wp:positionH relativeFrom="page">
                <wp:posOffset>6200749</wp:posOffset>
              </wp:positionH>
              <wp:positionV relativeFrom="page">
                <wp:posOffset>440392</wp:posOffset>
              </wp:positionV>
              <wp:extent cx="902335" cy="11557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100229</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7233920" type="#_x0000_t202" id="docshape87"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100229</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083584">
              <wp:simplePos x="0" y="0"/>
              <wp:positionH relativeFrom="page">
                <wp:posOffset>464661</wp:posOffset>
              </wp:positionH>
              <wp:positionV relativeFrom="page">
                <wp:posOffset>440351</wp:posOffset>
              </wp:positionV>
              <wp:extent cx="596900" cy="11557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596900" cy="115570"/>
                      </a:xfrm>
                      <a:prstGeom prst="rect">
                        <a:avLst/>
                      </a:prstGeom>
                    </wps:spPr>
                    <wps:txbx>
                      <w:txbxContent>
                        <w:p>
                          <w:pPr>
                            <w:spacing w:before="20"/>
                            <w:ind w:left="20" w:right="0" w:firstLine="0"/>
                            <w:jc w:val="left"/>
                            <w:rPr>
                              <w:i/>
                              <w:sz w:val="12"/>
                            </w:rPr>
                          </w:pPr>
                          <w:r>
                            <w:rPr>
                              <w:i/>
                              <w:w w:val="110"/>
                              <w:sz w:val="12"/>
                            </w:rPr>
                            <w:t>F.J.</w:t>
                          </w:r>
                          <w:r>
                            <w:rPr>
                              <w:i/>
                              <w:spacing w:val="-1"/>
                              <w:w w:val="110"/>
                              <w:sz w:val="12"/>
                            </w:rPr>
                            <w:t> </w:t>
                          </w:r>
                          <w:r>
                            <w:rPr>
                              <w:i/>
                              <w:spacing w:val="-2"/>
                              <w:w w:val="110"/>
                              <w:sz w:val="12"/>
                            </w:rPr>
                            <w:t>Abdullayeva</w:t>
                          </w:r>
                        </w:p>
                      </w:txbxContent>
                    </wps:txbx>
                    <wps:bodyPr wrap="square" lIns="0" tIns="0" rIns="0" bIns="0" rtlCol="0">
                      <a:noAutofit/>
                    </wps:bodyPr>
                  </wps:wsp>
                </a:graphicData>
              </a:graphic>
            </wp:anchor>
          </w:drawing>
        </mc:Choice>
        <mc:Fallback>
          <w:pict>
            <v:shape style="position:absolute;margin-left:36.587513pt;margin-top:34.673336pt;width:47pt;height:9.1pt;mso-position-horizontal-relative:page;mso-position-vertical-relative:page;z-index:-17232896" type="#_x0000_t202" id="docshape91" filled="false" stroked="false">
              <v:textbox inset="0,0,0,0">
                <w:txbxContent>
                  <w:p>
                    <w:pPr>
                      <w:spacing w:before="20"/>
                      <w:ind w:left="20" w:right="0" w:firstLine="0"/>
                      <w:jc w:val="left"/>
                      <w:rPr>
                        <w:i/>
                        <w:sz w:val="12"/>
                      </w:rPr>
                    </w:pPr>
                    <w:r>
                      <w:rPr>
                        <w:i/>
                        <w:w w:val="110"/>
                        <w:sz w:val="12"/>
                      </w:rPr>
                      <w:t>F.J.</w:t>
                    </w:r>
                    <w:r>
                      <w:rPr>
                        <w:i/>
                        <w:spacing w:val="-1"/>
                        <w:w w:val="110"/>
                        <w:sz w:val="12"/>
                      </w:rPr>
                      <w:t> </w:t>
                    </w:r>
                    <w:r>
                      <w:rPr>
                        <w:i/>
                        <w:spacing w:val="-2"/>
                        <w:w w:val="110"/>
                        <w:sz w:val="12"/>
                      </w:rPr>
                      <w:t>Abdullayeva</w:t>
                    </w:r>
                  </w:p>
                </w:txbxContent>
              </v:textbox>
              <w10:wrap type="none"/>
            </v:shape>
          </w:pict>
        </mc:Fallback>
      </mc:AlternateContent>
    </w:r>
    <w:r>
      <w:rPr/>
      <mc:AlternateContent>
        <mc:Choice Requires="wps">
          <w:drawing>
            <wp:anchor distT="0" distB="0" distL="0" distR="0" allowOverlap="1" layoutInCell="1" locked="0" behindDoc="1" simplePos="0" relativeHeight="486084096">
              <wp:simplePos x="0" y="0"/>
              <wp:positionH relativeFrom="page">
                <wp:posOffset>6200749</wp:posOffset>
              </wp:positionH>
              <wp:positionV relativeFrom="page">
                <wp:posOffset>440392</wp:posOffset>
              </wp:positionV>
              <wp:extent cx="902335" cy="11557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100229</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7232384" type="#_x0000_t202" id="docshape92"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100229</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33" w:hanging="260"/>
      </w:pPr>
      <w:rPr>
        <w:rFonts w:hint="default"/>
        <w:lang w:val="en-US" w:eastAsia="en-US" w:bidi="ar-SA"/>
      </w:rPr>
    </w:lvl>
    <w:lvl w:ilvl="2">
      <w:start w:val="0"/>
      <w:numFmt w:val="bullet"/>
      <w:lvlText w:val="•"/>
      <w:lvlJc w:val="left"/>
      <w:pPr>
        <w:ind w:left="1406" w:hanging="260"/>
      </w:pPr>
      <w:rPr>
        <w:rFonts w:hint="default"/>
        <w:lang w:val="en-US" w:eastAsia="en-US" w:bidi="ar-SA"/>
      </w:rPr>
    </w:lvl>
    <w:lvl w:ilvl="3">
      <w:start w:val="0"/>
      <w:numFmt w:val="bullet"/>
      <w:lvlText w:val="•"/>
      <w:lvlJc w:val="left"/>
      <w:pPr>
        <w:ind w:left="1880" w:hanging="260"/>
      </w:pPr>
      <w:rPr>
        <w:rFonts w:hint="default"/>
        <w:lang w:val="en-US" w:eastAsia="en-US" w:bidi="ar-SA"/>
      </w:rPr>
    </w:lvl>
    <w:lvl w:ilvl="4">
      <w:start w:val="0"/>
      <w:numFmt w:val="bullet"/>
      <w:lvlText w:val="•"/>
      <w:lvlJc w:val="left"/>
      <w:pPr>
        <w:ind w:left="2353" w:hanging="260"/>
      </w:pPr>
      <w:rPr>
        <w:rFonts w:hint="default"/>
        <w:lang w:val="en-US" w:eastAsia="en-US" w:bidi="ar-SA"/>
      </w:rPr>
    </w:lvl>
    <w:lvl w:ilvl="5">
      <w:start w:val="0"/>
      <w:numFmt w:val="bullet"/>
      <w:lvlText w:val="•"/>
      <w:lvlJc w:val="left"/>
      <w:pPr>
        <w:ind w:left="2826" w:hanging="260"/>
      </w:pPr>
      <w:rPr>
        <w:rFonts w:hint="default"/>
        <w:lang w:val="en-US" w:eastAsia="en-US" w:bidi="ar-SA"/>
      </w:rPr>
    </w:lvl>
    <w:lvl w:ilvl="6">
      <w:start w:val="0"/>
      <w:numFmt w:val="bullet"/>
      <w:lvlText w:val="•"/>
      <w:lvlJc w:val="left"/>
      <w:pPr>
        <w:ind w:left="3300" w:hanging="260"/>
      </w:pPr>
      <w:rPr>
        <w:rFonts w:hint="default"/>
        <w:lang w:val="en-US" w:eastAsia="en-US" w:bidi="ar-SA"/>
      </w:rPr>
    </w:lvl>
    <w:lvl w:ilvl="7">
      <w:start w:val="0"/>
      <w:numFmt w:val="bullet"/>
      <w:lvlText w:val="•"/>
      <w:lvlJc w:val="left"/>
      <w:pPr>
        <w:ind w:left="3773" w:hanging="260"/>
      </w:pPr>
      <w:rPr>
        <w:rFonts w:hint="default"/>
        <w:lang w:val="en-US" w:eastAsia="en-US" w:bidi="ar-SA"/>
      </w:rPr>
    </w:lvl>
    <w:lvl w:ilvl="8">
      <w:start w:val="0"/>
      <w:numFmt w:val="bullet"/>
      <w:lvlText w:val="•"/>
      <w:lvlJc w:val="left"/>
      <w:pPr>
        <w:ind w:left="4246" w:hanging="260"/>
      </w:pPr>
      <w:rPr>
        <w:rFonts w:hint="default"/>
        <w:lang w:val="en-US" w:eastAsia="en-US" w:bidi="ar-SA"/>
      </w:rPr>
    </w:lvl>
  </w:abstractNum>
  <w:abstractNum w:abstractNumId="5">
    <w:multiLevelType w:val="hybridMultilevel"/>
    <w:lvl w:ilvl="0">
      <w:start w:val="2"/>
      <w:numFmt w:val="decimal"/>
      <w:lvlText w:val="%1."/>
      <w:lvlJc w:val="left"/>
      <w:pPr>
        <w:ind w:left="586" w:hanging="335"/>
        <w:jc w:val="left"/>
      </w:pPr>
      <w:rPr>
        <w:rFonts w:hint="default" w:ascii="Times New Roman" w:hAnsi="Times New Roman" w:eastAsia="Times New Roman" w:cs="Times New Roman"/>
        <w:b w:val="0"/>
        <w:bCs w:val="0"/>
        <w:i w:val="0"/>
        <w:iCs w:val="0"/>
        <w:spacing w:val="0"/>
        <w:w w:val="119"/>
        <w:sz w:val="12"/>
        <w:szCs w:val="12"/>
        <w:lang w:val="en-US" w:eastAsia="en-US" w:bidi="ar-SA"/>
      </w:rPr>
    </w:lvl>
    <w:lvl w:ilvl="1">
      <w:start w:val="0"/>
      <w:numFmt w:val="bullet"/>
      <w:lvlText w:val="•"/>
      <w:lvlJc w:val="left"/>
      <w:pPr>
        <w:ind w:left="1022" w:hanging="335"/>
      </w:pPr>
      <w:rPr>
        <w:rFonts w:hint="default"/>
        <w:lang w:val="en-US" w:eastAsia="en-US" w:bidi="ar-SA"/>
      </w:rPr>
    </w:lvl>
    <w:lvl w:ilvl="2">
      <w:start w:val="0"/>
      <w:numFmt w:val="bullet"/>
      <w:lvlText w:val="•"/>
      <w:lvlJc w:val="left"/>
      <w:pPr>
        <w:ind w:left="1465" w:hanging="335"/>
      </w:pPr>
      <w:rPr>
        <w:rFonts w:hint="default"/>
        <w:lang w:val="en-US" w:eastAsia="en-US" w:bidi="ar-SA"/>
      </w:rPr>
    </w:lvl>
    <w:lvl w:ilvl="3">
      <w:start w:val="0"/>
      <w:numFmt w:val="bullet"/>
      <w:lvlText w:val="•"/>
      <w:lvlJc w:val="left"/>
      <w:pPr>
        <w:ind w:left="1908" w:hanging="335"/>
      </w:pPr>
      <w:rPr>
        <w:rFonts w:hint="default"/>
        <w:lang w:val="en-US" w:eastAsia="en-US" w:bidi="ar-SA"/>
      </w:rPr>
    </w:lvl>
    <w:lvl w:ilvl="4">
      <w:start w:val="0"/>
      <w:numFmt w:val="bullet"/>
      <w:lvlText w:val="•"/>
      <w:lvlJc w:val="left"/>
      <w:pPr>
        <w:ind w:left="2350" w:hanging="335"/>
      </w:pPr>
      <w:rPr>
        <w:rFonts w:hint="default"/>
        <w:lang w:val="en-US" w:eastAsia="en-US" w:bidi="ar-SA"/>
      </w:rPr>
    </w:lvl>
    <w:lvl w:ilvl="5">
      <w:start w:val="0"/>
      <w:numFmt w:val="bullet"/>
      <w:lvlText w:val="•"/>
      <w:lvlJc w:val="left"/>
      <w:pPr>
        <w:ind w:left="2793" w:hanging="335"/>
      </w:pPr>
      <w:rPr>
        <w:rFonts w:hint="default"/>
        <w:lang w:val="en-US" w:eastAsia="en-US" w:bidi="ar-SA"/>
      </w:rPr>
    </w:lvl>
    <w:lvl w:ilvl="6">
      <w:start w:val="0"/>
      <w:numFmt w:val="bullet"/>
      <w:lvlText w:val="•"/>
      <w:lvlJc w:val="left"/>
      <w:pPr>
        <w:ind w:left="3236" w:hanging="335"/>
      </w:pPr>
      <w:rPr>
        <w:rFonts w:hint="default"/>
        <w:lang w:val="en-US" w:eastAsia="en-US" w:bidi="ar-SA"/>
      </w:rPr>
    </w:lvl>
    <w:lvl w:ilvl="7">
      <w:start w:val="0"/>
      <w:numFmt w:val="bullet"/>
      <w:lvlText w:val="•"/>
      <w:lvlJc w:val="left"/>
      <w:pPr>
        <w:ind w:left="3678" w:hanging="335"/>
      </w:pPr>
      <w:rPr>
        <w:rFonts w:hint="default"/>
        <w:lang w:val="en-US" w:eastAsia="en-US" w:bidi="ar-SA"/>
      </w:rPr>
    </w:lvl>
    <w:lvl w:ilvl="8">
      <w:start w:val="0"/>
      <w:numFmt w:val="bullet"/>
      <w:lvlText w:val="•"/>
      <w:lvlJc w:val="left"/>
      <w:pPr>
        <w:ind w:left="4121" w:hanging="335"/>
      </w:pPr>
      <w:rPr>
        <w:rFonts w:hint="default"/>
        <w:lang w:val="en-US" w:eastAsia="en-US" w:bidi="ar-SA"/>
      </w:rPr>
    </w:lvl>
  </w:abstractNum>
  <w:abstractNum w:abstractNumId="4">
    <w:multiLevelType w:val="hybridMultilevel"/>
    <w:lvl w:ilvl="0">
      <w:start w:val="13"/>
      <w:numFmt w:val="decimal"/>
      <w:lvlText w:val="%1."/>
      <w:lvlJc w:val="left"/>
      <w:pPr>
        <w:ind w:left="537" w:hanging="406"/>
        <w:jc w:val="left"/>
      </w:pPr>
      <w:rPr>
        <w:rFonts w:hint="default" w:ascii="Times New Roman" w:hAnsi="Times New Roman" w:eastAsia="Times New Roman" w:cs="Times New Roman"/>
        <w:b w:val="0"/>
        <w:bCs w:val="0"/>
        <w:i w:val="0"/>
        <w:iCs w:val="0"/>
        <w:spacing w:val="0"/>
        <w:w w:val="119"/>
        <w:sz w:val="12"/>
        <w:szCs w:val="12"/>
        <w:lang w:val="en-US" w:eastAsia="en-US" w:bidi="ar-SA"/>
      </w:rPr>
    </w:lvl>
    <w:lvl w:ilvl="1">
      <w:start w:val="0"/>
      <w:numFmt w:val="bullet"/>
      <w:lvlText w:val="•"/>
      <w:lvlJc w:val="left"/>
      <w:pPr>
        <w:ind w:left="592" w:hanging="406"/>
      </w:pPr>
      <w:rPr>
        <w:rFonts w:hint="default"/>
        <w:lang w:val="en-US" w:eastAsia="en-US" w:bidi="ar-SA"/>
      </w:rPr>
    </w:lvl>
    <w:lvl w:ilvl="2">
      <w:start w:val="0"/>
      <w:numFmt w:val="bullet"/>
      <w:lvlText w:val="•"/>
      <w:lvlJc w:val="left"/>
      <w:pPr>
        <w:ind w:left="644" w:hanging="406"/>
      </w:pPr>
      <w:rPr>
        <w:rFonts w:hint="default"/>
        <w:lang w:val="en-US" w:eastAsia="en-US" w:bidi="ar-SA"/>
      </w:rPr>
    </w:lvl>
    <w:lvl w:ilvl="3">
      <w:start w:val="0"/>
      <w:numFmt w:val="bullet"/>
      <w:lvlText w:val="•"/>
      <w:lvlJc w:val="left"/>
      <w:pPr>
        <w:ind w:left="696" w:hanging="406"/>
      </w:pPr>
      <w:rPr>
        <w:rFonts w:hint="default"/>
        <w:lang w:val="en-US" w:eastAsia="en-US" w:bidi="ar-SA"/>
      </w:rPr>
    </w:lvl>
    <w:lvl w:ilvl="4">
      <w:start w:val="0"/>
      <w:numFmt w:val="bullet"/>
      <w:lvlText w:val="•"/>
      <w:lvlJc w:val="left"/>
      <w:pPr>
        <w:ind w:left="748" w:hanging="406"/>
      </w:pPr>
      <w:rPr>
        <w:rFonts w:hint="default"/>
        <w:lang w:val="en-US" w:eastAsia="en-US" w:bidi="ar-SA"/>
      </w:rPr>
    </w:lvl>
    <w:lvl w:ilvl="5">
      <w:start w:val="0"/>
      <w:numFmt w:val="bullet"/>
      <w:lvlText w:val="•"/>
      <w:lvlJc w:val="left"/>
      <w:pPr>
        <w:ind w:left="801" w:hanging="406"/>
      </w:pPr>
      <w:rPr>
        <w:rFonts w:hint="default"/>
        <w:lang w:val="en-US" w:eastAsia="en-US" w:bidi="ar-SA"/>
      </w:rPr>
    </w:lvl>
    <w:lvl w:ilvl="6">
      <w:start w:val="0"/>
      <w:numFmt w:val="bullet"/>
      <w:lvlText w:val="•"/>
      <w:lvlJc w:val="left"/>
      <w:pPr>
        <w:ind w:left="853" w:hanging="406"/>
      </w:pPr>
      <w:rPr>
        <w:rFonts w:hint="default"/>
        <w:lang w:val="en-US" w:eastAsia="en-US" w:bidi="ar-SA"/>
      </w:rPr>
    </w:lvl>
    <w:lvl w:ilvl="7">
      <w:start w:val="0"/>
      <w:numFmt w:val="bullet"/>
      <w:lvlText w:val="•"/>
      <w:lvlJc w:val="left"/>
      <w:pPr>
        <w:ind w:left="905" w:hanging="406"/>
      </w:pPr>
      <w:rPr>
        <w:rFonts w:hint="default"/>
        <w:lang w:val="en-US" w:eastAsia="en-US" w:bidi="ar-SA"/>
      </w:rPr>
    </w:lvl>
    <w:lvl w:ilvl="8">
      <w:start w:val="0"/>
      <w:numFmt w:val="bullet"/>
      <w:lvlText w:val="•"/>
      <w:lvlJc w:val="left"/>
      <w:pPr>
        <w:ind w:left="957" w:hanging="406"/>
      </w:pPr>
      <w:rPr>
        <w:rFonts w:hint="default"/>
        <w:lang w:val="en-US" w:eastAsia="en-US" w:bidi="ar-SA"/>
      </w:rPr>
    </w:lvl>
  </w:abstractNum>
  <w:abstractNum w:abstractNumId="3">
    <w:multiLevelType w:val="hybridMultilevel"/>
    <w:lvl w:ilvl="0">
      <w:start w:val="2"/>
      <w:numFmt w:val="decimal"/>
      <w:lvlText w:val="%1."/>
      <w:lvlJc w:val="left"/>
      <w:pPr>
        <w:ind w:left="657" w:hanging="406"/>
        <w:jc w:val="right"/>
      </w:pPr>
      <w:rPr>
        <w:rFonts w:hint="default" w:ascii="Times New Roman" w:hAnsi="Times New Roman" w:eastAsia="Times New Roman" w:cs="Times New Roman"/>
        <w:b w:val="0"/>
        <w:bCs w:val="0"/>
        <w:i w:val="0"/>
        <w:iCs w:val="0"/>
        <w:spacing w:val="0"/>
        <w:w w:val="119"/>
        <w:sz w:val="12"/>
        <w:szCs w:val="12"/>
        <w:lang w:val="en-US" w:eastAsia="en-US" w:bidi="ar-SA"/>
      </w:rPr>
    </w:lvl>
    <w:lvl w:ilvl="1">
      <w:start w:val="0"/>
      <w:numFmt w:val="bullet"/>
      <w:lvlText w:val="•"/>
      <w:lvlJc w:val="left"/>
      <w:pPr>
        <w:ind w:left="947" w:hanging="406"/>
      </w:pPr>
      <w:rPr>
        <w:rFonts w:hint="default"/>
        <w:lang w:val="en-US" w:eastAsia="en-US" w:bidi="ar-SA"/>
      </w:rPr>
    </w:lvl>
    <w:lvl w:ilvl="2">
      <w:start w:val="0"/>
      <w:numFmt w:val="bullet"/>
      <w:lvlText w:val="•"/>
      <w:lvlJc w:val="left"/>
      <w:pPr>
        <w:ind w:left="1234" w:hanging="406"/>
      </w:pPr>
      <w:rPr>
        <w:rFonts w:hint="default"/>
        <w:lang w:val="en-US" w:eastAsia="en-US" w:bidi="ar-SA"/>
      </w:rPr>
    </w:lvl>
    <w:lvl w:ilvl="3">
      <w:start w:val="0"/>
      <w:numFmt w:val="bullet"/>
      <w:lvlText w:val="•"/>
      <w:lvlJc w:val="left"/>
      <w:pPr>
        <w:ind w:left="1521" w:hanging="406"/>
      </w:pPr>
      <w:rPr>
        <w:rFonts w:hint="default"/>
        <w:lang w:val="en-US" w:eastAsia="en-US" w:bidi="ar-SA"/>
      </w:rPr>
    </w:lvl>
    <w:lvl w:ilvl="4">
      <w:start w:val="0"/>
      <w:numFmt w:val="bullet"/>
      <w:lvlText w:val="•"/>
      <w:lvlJc w:val="left"/>
      <w:pPr>
        <w:ind w:left="1808" w:hanging="406"/>
      </w:pPr>
      <w:rPr>
        <w:rFonts w:hint="default"/>
        <w:lang w:val="en-US" w:eastAsia="en-US" w:bidi="ar-SA"/>
      </w:rPr>
    </w:lvl>
    <w:lvl w:ilvl="5">
      <w:start w:val="0"/>
      <w:numFmt w:val="bullet"/>
      <w:lvlText w:val="•"/>
      <w:lvlJc w:val="left"/>
      <w:pPr>
        <w:ind w:left="2095" w:hanging="406"/>
      </w:pPr>
      <w:rPr>
        <w:rFonts w:hint="default"/>
        <w:lang w:val="en-US" w:eastAsia="en-US" w:bidi="ar-SA"/>
      </w:rPr>
    </w:lvl>
    <w:lvl w:ilvl="6">
      <w:start w:val="0"/>
      <w:numFmt w:val="bullet"/>
      <w:lvlText w:val="•"/>
      <w:lvlJc w:val="left"/>
      <w:pPr>
        <w:ind w:left="2382" w:hanging="406"/>
      </w:pPr>
      <w:rPr>
        <w:rFonts w:hint="default"/>
        <w:lang w:val="en-US" w:eastAsia="en-US" w:bidi="ar-SA"/>
      </w:rPr>
    </w:lvl>
    <w:lvl w:ilvl="7">
      <w:start w:val="0"/>
      <w:numFmt w:val="bullet"/>
      <w:lvlText w:val="•"/>
      <w:lvlJc w:val="left"/>
      <w:pPr>
        <w:ind w:left="2669" w:hanging="406"/>
      </w:pPr>
      <w:rPr>
        <w:rFonts w:hint="default"/>
        <w:lang w:val="en-US" w:eastAsia="en-US" w:bidi="ar-SA"/>
      </w:rPr>
    </w:lvl>
    <w:lvl w:ilvl="8">
      <w:start w:val="0"/>
      <w:numFmt w:val="bullet"/>
      <w:lvlText w:val="•"/>
      <w:lvlJc w:val="left"/>
      <w:pPr>
        <w:ind w:left="2956" w:hanging="406"/>
      </w:pPr>
      <w:rPr>
        <w:rFonts w:hint="default"/>
        <w:lang w:val="en-US" w:eastAsia="en-US" w:bidi="ar-SA"/>
      </w:rPr>
    </w:lvl>
  </w:abstractNum>
  <w:abstractNum w:abstractNumId="2">
    <w:multiLevelType w:val="hybridMultilevel"/>
    <w:lvl w:ilvl="0">
      <w:start w:val="1"/>
      <w:numFmt w:val="decimal"/>
      <w:lvlText w:val="%1)"/>
      <w:lvlJc w:val="left"/>
      <w:pPr>
        <w:ind w:left="369" w:hanging="222"/>
        <w:jc w:val="lef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843" w:hanging="222"/>
      </w:pPr>
      <w:rPr>
        <w:rFonts w:hint="default"/>
        <w:lang w:val="en-US" w:eastAsia="en-US" w:bidi="ar-SA"/>
      </w:rPr>
    </w:lvl>
    <w:lvl w:ilvl="2">
      <w:start w:val="0"/>
      <w:numFmt w:val="bullet"/>
      <w:lvlText w:val="•"/>
      <w:lvlJc w:val="left"/>
      <w:pPr>
        <w:ind w:left="1326" w:hanging="222"/>
      </w:pPr>
      <w:rPr>
        <w:rFonts w:hint="default"/>
        <w:lang w:val="en-US" w:eastAsia="en-US" w:bidi="ar-SA"/>
      </w:rPr>
    </w:lvl>
    <w:lvl w:ilvl="3">
      <w:start w:val="0"/>
      <w:numFmt w:val="bullet"/>
      <w:lvlText w:val="•"/>
      <w:lvlJc w:val="left"/>
      <w:pPr>
        <w:ind w:left="1810" w:hanging="222"/>
      </w:pPr>
      <w:rPr>
        <w:rFonts w:hint="default"/>
        <w:lang w:val="en-US" w:eastAsia="en-US" w:bidi="ar-SA"/>
      </w:rPr>
    </w:lvl>
    <w:lvl w:ilvl="4">
      <w:start w:val="0"/>
      <w:numFmt w:val="bullet"/>
      <w:lvlText w:val="•"/>
      <w:lvlJc w:val="left"/>
      <w:pPr>
        <w:ind w:left="2293" w:hanging="222"/>
      </w:pPr>
      <w:rPr>
        <w:rFonts w:hint="default"/>
        <w:lang w:val="en-US" w:eastAsia="en-US" w:bidi="ar-SA"/>
      </w:rPr>
    </w:lvl>
    <w:lvl w:ilvl="5">
      <w:start w:val="0"/>
      <w:numFmt w:val="bullet"/>
      <w:lvlText w:val="•"/>
      <w:lvlJc w:val="left"/>
      <w:pPr>
        <w:ind w:left="2777" w:hanging="222"/>
      </w:pPr>
      <w:rPr>
        <w:rFonts w:hint="default"/>
        <w:lang w:val="en-US" w:eastAsia="en-US" w:bidi="ar-SA"/>
      </w:rPr>
    </w:lvl>
    <w:lvl w:ilvl="6">
      <w:start w:val="0"/>
      <w:numFmt w:val="bullet"/>
      <w:lvlText w:val="•"/>
      <w:lvlJc w:val="left"/>
      <w:pPr>
        <w:ind w:left="3260" w:hanging="222"/>
      </w:pPr>
      <w:rPr>
        <w:rFonts w:hint="default"/>
        <w:lang w:val="en-US" w:eastAsia="en-US" w:bidi="ar-SA"/>
      </w:rPr>
    </w:lvl>
    <w:lvl w:ilvl="7">
      <w:start w:val="0"/>
      <w:numFmt w:val="bullet"/>
      <w:lvlText w:val="•"/>
      <w:lvlJc w:val="left"/>
      <w:pPr>
        <w:ind w:left="3743" w:hanging="222"/>
      </w:pPr>
      <w:rPr>
        <w:rFonts w:hint="default"/>
        <w:lang w:val="en-US" w:eastAsia="en-US" w:bidi="ar-SA"/>
      </w:rPr>
    </w:lvl>
    <w:lvl w:ilvl="8">
      <w:start w:val="0"/>
      <w:numFmt w:val="bullet"/>
      <w:lvlText w:val="•"/>
      <w:lvlJc w:val="left"/>
      <w:pPr>
        <w:ind w:left="4227" w:hanging="222"/>
      </w:pPr>
      <w:rPr>
        <w:rFonts w:hint="default"/>
        <w:lang w:val="en-US" w:eastAsia="en-US" w:bidi="ar-SA"/>
      </w:rPr>
    </w:lvl>
  </w:abstractNum>
  <w:abstractNum w:abstractNumId="1">
    <w:multiLevelType w:val="hybridMultilevel"/>
    <w:lvl w:ilvl="0">
      <w:start w:val="1"/>
      <w:numFmt w:val="decimal"/>
      <w:lvlText w:val="%1."/>
      <w:lvlJc w:val="left"/>
      <w:pPr>
        <w:ind w:left="369" w:hanging="207"/>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854" w:hanging="207"/>
      </w:pPr>
      <w:rPr>
        <w:rFonts w:hint="default"/>
        <w:lang w:val="en-US" w:eastAsia="en-US" w:bidi="ar-SA"/>
      </w:rPr>
    </w:lvl>
    <w:lvl w:ilvl="2">
      <w:start w:val="0"/>
      <w:numFmt w:val="bullet"/>
      <w:lvlText w:val="•"/>
      <w:lvlJc w:val="left"/>
      <w:pPr>
        <w:ind w:left="1349" w:hanging="207"/>
      </w:pPr>
      <w:rPr>
        <w:rFonts w:hint="default"/>
        <w:lang w:val="en-US" w:eastAsia="en-US" w:bidi="ar-SA"/>
      </w:rPr>
    </w:lvl>
    <w:lvl w:ilvl="3">
      <w:start w:val="0"/>
      <w:numFmt w:val="bullet"/>
      <w:lvlText w:val="•"/>
      <w:lvlJc w:val="left"/>
      <w:pPr>
        <w:ind w:left="1843" w:hanging="207"/>
      </w:pPr>
      <w:rPr>
        <w:rFonts w:hint="default"/>
        <w:lang w:val="en-US" w:eastAsia="en-US" w:bidi="ar-SA"/>
      </w:rPr>
    </w:lvl>
    <w:lvl w:ilvl="4">
      <w:start w:val="0"/>
      <w:numFmt w:val="bullet"/>
      <w:lvlText w:val="•"/>
      <w:lvlJc w:val="left"/>
      <w:pPr>
        <w:ind w:left="2338" w:hanging="207"/>
      </w:pPr>
      <w:rPr>
        <w:rFonts w:hint="default"/>
        <w:lang w:val="en-US" w:eastAsia="en-US" w:bidi="ar-SA"/>
      </w:rPr>
    </w:lvl>
    <w:lvl w:ilvl="5">
      <w:start w:val="0"/>
      <w:numFmt w:val="bullet"/>
      <w:lvlText w:val="•"/>
      <w:lvlJc w:val="left"/>
      <w:pPr>
        <w:ind w:left="2832" w:hanging="207"/>
      </w:pPr>
      <w:rPr>
        <w:rFonts w:hint="default"/>
        <w:lang w:val="en-US" w:eastAsia="en-US" w:bidi="ar-SA"/>
      </w:rPr>
    </w:lvl>
    <w:lvl w:ilvl="6">
      <w:start w:val="0"/>
      <w:numFmt w:val="bullet"/>
      <w:lvlText w:val="•"/>
      <w:lvlJc w:val="left"/>
      <w:pPr>
        <w:ind w:left="3327" w:hanging="207"/>
      </w:pPr>
      <w:rPr>
        <w:rFonts w:hint="default"/>
        <w:lang w:val="en-US" w:eastAsia="en-US" w:bidi="ar-SA"/>
      </w:rPr>
    </w:lvl>
    <w:lvl w:ilvl="7">
      <w:start w:val="0"/>
      <w:numFmt w:val="bullet"/>
      <w:lvlText w:val="•"/>
      <w:lvlJc w:val="left"/>
      <w:pPr>
        <w:ind w:left="3821" w:hanging="207"/>
      </w:pPr>
      <w:rPr>
        <w:rFonts w:hint="default"/>
        <w:lang w:val="en-US" w:eastAsia="en-US" w:bidi="ar-SA"/>
      </w:rPr>
    </w:lvl>
    <w:lvl w:ilvl="8">
      <w:start w:val="0"/>
      <w:numFmt w:val="bullet"/>
      <w:lvlText w:val="•"/>
      <w:lvlJc w:val="left"/>
      <w:pPr>
        <w:ind w:left="4316" w:hanging="207"/>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1021" w:hanging="367"/>
      </w:pPr>
      <w:rPr>
        <w:rFonts w:hint="default"/>
        <w:lang w:val="en-US" w:eastAsia="en-US" w:bidi="ar-SA"/>
      </w:rPr>
    </w:lvl>
    <w:lvl w:ilvl="3">
      <w:start w:val="0"/>
      <w:numFmt w:val="bullet"/>
      <w:lvlText w:val="•"/>
      <w:lvlJc w:val="left"/>
      <w:pPr>
        <w:ind w:left="1542" w:hanging="367"/>
      </w:pPr>
      <w:rPr>
        <w:rFonts w:hint="default"/>
        <w:lang w:val="en-US" w:eastAsia="en-US" w:bidi="ar-SA"/>
      </w:rPr>
    </w:lvl>
    <w:lvl w:ilvl="4">
      <w:start w:val="0"/>
      <w:numFmt w:val="bullet"/>
      <w:lvlText w:val="•"/>
      <w:lvlJc w:val="left"/>
      <w:pPr>
        <w:ind w:left="2064" w:hanging="367"/>
      </w:pPr>
      <w:rPr>
        <w:rFonts w:hint="default"/>
        <w:lang w:val="en-US" w:eastAsia="en-US" w:bidi="ar-SA"/>
      </w:rPr>
    </w:lvl>
    <w:lvl w:ilvl="5">
      <w:start w:val="0"/>
      <w:numFmt w:val="bullet"/>
      <w:lvlText w:val="•"/>
      <w:lvlJc w:val="left"/>
      <w:pPr>
        <w:ind w:left="2585" w:hanging="367"/>
      </w:pPr>
      <w:rPr>
        <w:rFonts w:hint="default"/>
        <w:lang w:val="en-US" w:eastAsia="en-US" w:bidi="ar-SA"/>
      </w:rPr>
    </w:lvl>
    <w:lvl w:ilvl="6">
      <w:start w:val="0"/>
      <w:numFmt w:val="bullet"/>
      <w:lvlText w:val="•"/>
      <w:lvlJc w:val="left"/>
      <w:pPr>
        <w:ind w:left="3107" w:hanging="367"/>
      </w:pPr>
      <w:rPr>
        <w:rFonts w:hint="default"/>
        <w:lang w:val="en-US" w:eastAsia="en-US" w:bidi="ar-SA"/>
      </w:rPr>
    </w:lvl>
    <w:lvl w:ilvl="7">
      <w:start w:val="0"/>
      <w:numFmt w:val="bullet"/>
      <w:lvlText w:val="•"/>
      <w:lvlJc w:val="left"/>
      <w:pPr>
        <w:ind w:left="3628" w:hanging="367"/>
      </w:pPr>
      <w:rPr>
        <w:rFonts w:hint="default"/>
        <w:lang w:val="en-US" w:eastAsia="en-US" w:bidi="ar-SA"/>
      </w:rPr>
    </w:lvl>
    <w:lvl w:ilvl="8">
      <w:start w:val="0"/>
      <w:numFmt w:val="bullet"/>
      <w:lvlText w:val="•"/>
      <w:lvlJc w:val="left"/>
      <w:pPr>
        <w:ind w:left="4150" w:hanging="367"/>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31"/>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31" w:hanging="24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1" w:hanging="406"/>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5900056" TargetMode="External"/><Relationship Id="rId8" Type="http://schemas.openxmlformats.org/officeDocument/2006/relationships/hyperlink" Target="https://www.sciencedirect.com/journal/array" TargetMode="External"/><Relationship Id="rId9" Type="http://schemas.openxmlformats.org/officeDocument/2006/relationships/hyperlink" Target="https://doi.org/10.1016/j.array.2022.100229" TargetMode="External"/><Relationship Id="rId10" Type="http://schemas.openxmlformats.org/officeDocument/2006/relationships/hyperlink" Target="mailto:a_farqana@mail.ru" TargetMode="External"/><Relationship Id="rId11" Type="http://schemas.openxmlformats.org/officeDocument/2006/relationships/hyperlink" Target="http://creativecommons.org/licenses/by/4.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jpeg"/><Relationship Id="rId50" Type="http://schemas.openxmlformats.org/officeDocument/2006/relationships/image" Target="media/image39.jpeg"/><Relationship Id="rId51" Type="http://schemas.openxmlformats.org/officeDocument/2006/relationships/image" Target="media/image40.jpeg"/><Relationship Id="rId52" Type="http://schemas.openxmlformats.org/officeDocument/2006/relationships/image" Target="media/image41.jpeg"/><Relationship Id="rId53" Type="http://schemas.openxmlformats.org/officeDocument/2006/relationships/header" Target="header2.xml"/><Relationship Id="rId54" Type="http://schemas.openxmlformats.org/officeDocument/2006/relationships/footer" Target="footer2.xml"/><Relationship Id="rId55" Type="http://schemas.openxmlformats.org/officeDocument/2006/relationships/image" Target="media/image42.jpeg"/><Relationship Id="rId56" Type="http://schemas.openxmlformats.org/officeDocument/2006/relationships/header" Target="header3.xml"/><Relationship Id="rId57" Type="http://schemas.openxmlformats.org/officeDocument/2006/relationships/footer" Target="footer3.xml"/><Relationship Id="rId58" Type="http://schemas.openxmlformats.org/officeDocument/2006/relationships/hyperlink" Target="http://refhub.elsevier.com/S2590-0056(22)00068-6/sref1" TargetMode="External"/><Relationship Id="rId59" Type="http://schemas.openxmlformats.org/officeDocument/2006/relationships/hyperlink" Target="https://downloads.cloudsecurityalliance.org/assets/research/top-threats/treacherous-12-top-threats.pdf" TargetMode="External"/><Relationship Id="rId60" Type="http://schemas.openxmlformats.org/officeDocument/2006/relationships/hyperlink" Target="https://doi.org/10.5334/dsj-2017-034" TargetMode="External"/><Relationship Id="rId61" Type="http://schemas.openxmlformats.org/officeDocument/2006/relationships/hyperlink" Target="http://refhub.elsevier.com/S2590-0056(22)00068-6/sref4" TargetMode="External"/><Relationship Id="rId62" Type="http://schemas.openxmlformats.org/officeDocument/2006/relationships/hyperlink" Target="https://www.imperva.com/blog/2019-global-ddos-threat-landscape-report/" TargetMode="External"/><Relationship Id="rId63" Type="http://schemas.openxmlformats.org/officeDocument/2006/relationships/hyperlink" Target="https://usa.kaspersky.com/about/press-releases/2020_kaspersky-research-finds-ddos-attacks-almost-double-in-q4-2019" TargetMode="External"/><Relationship Id="rId64" Type="http://schemas.openxmlformats.org/officeDocument/2006/relationships/hyperlink" Target="https://www.netscout.com/blog/cloud-crosshairs" TargetMode="External"/><Relationship Id="rId65" Type="http://schemas.openxmlformats.org/officeDocument/2006/relationships/hyperlink" Target="http://refhub.elsevier.com/S2590-0056(22)00068-6/sref8" TargetMode="External"/><Relationship Id="rId66" Type="http://schemas.openxmlformats.org/officeDocument/2006/relationships/hyperlink" Target="https://www.theguardian.com/technology/2016/oct/26/ddos-attack-dyn-mirai-botnet" TargetMode="External"/><Relationship Id="rId67" Type="http://schemas.openxmlformats.org/officeDocument/2006/relationships/hyperlink" Target="http://refhub.elsevier.com/S2590-0056(22)00068-6/sref10" TargetMode="External"/><Relationship Id="rId68" Type="http://schemas.openxmlformats.org/officeDocument/2006/relationships/hyperlink" Target="https://doi.org/10.21015/vtse.v12i3.502" TargetMode="External"/><Relationship Id="rId69" Type="http://schemas.openxmlformats.org/officeDocument/2006/relationships/hyperlink" Target="http://refhub.elsevier.com/S2590-0056(22)00068-6/sref12" TargetMode="External"/><Relationship Id="rId70" Type="http://schemas.openxmlformats.org/officeDocument/2006/relationships/hyperlink" Target="http://refhub.elsevier.com/S2590-0056(22)00068-6/sref13" TargetMode="External"/><Relationship Id="rId71" Type="http://schemas.openxmlformats.org/officeDocument/2006/relationships/hyperlink" Target="http://refhub.elsevier.com/S2590-0056(22)00068-6/sref14" TargetMode="External"/><Relationship Id="rId72" Type="http://schemas.openxmlformats.org/officeDocument/2006/relationships/hyperlink" Target="https://doi.org/10.1109/AICT52784.2021.9620347" TargetMode="External"/><Relationship Id="rId73" Type="http://schemas.openxmlformats.org/officeDocument/2006/relationships/hyperlink" Target="https://doi.org/10.1016/j.jksuci.2019.02.003" TargetMode="External"/><Relationship Id="rId74" Type="http://schemas.openxmlformats.org/officeDocument/2006/relationships/hyperlink" Target="http://refhub.elsevier.com/S2590-0056(22)00068-6/sref17" TargetMode="External"/><Relationship Id="rId75" Type="http://schemas.openxmlformats.org/officeDocument/2006/relationships/hyperlink" Target="https://doi.org/10.1109/DASC.2011.171" TargetMode="External"/><Relationship Id="rId76" Type="http://schemas.openxmlformats.org/officeDocument/2006/relationships/hyperlink" Target="http://refhub.elsevier.com/S2590-0056(22)00068-6/sref19" TargetMode="External"/><Relationship Id="rId77" Type="http://schemas.openxmlformats.org/officeDocument/2006/relationships/hyperlink" Target="http://refhub.elsevier.com/S2590-0056(22)00068-6/sref20" TargetMode="External"/><Relationship Id="rId78" Type="http://schemas.openxmlformats.org/officeDocument/2006/relationships/hyperlink" Target="https://doi.org/10.1016/j.jnca.2016.10.015" TargetMode="External"/><Relationship Id="rId79" Type="http://schemas.openxmlformats.org/officeDocument/2006/relationships/hyperlink" Target="http://refhub.elsevier.com/S2590-0056(22)00068-6/sref22" TargetMode="External"/><Relationship Id="rId80" Type="http://schemas.openxmlformats.org/officeDocument/2006/relationships/hyperlink" Target="http://refhub.elsevier.com/S2590-0056(22)00068-6/sref23" TargetMode="External"/><Relationship Id="rId81" Type="http://schemas.openxmlformats.org/officeDocument/2006/relationships/hyperlink" Target="http://refhub.elsevier.com/S2590-0056(22)00068-6/sref24" TargetMode="External"/><Relationship Id="rId82" Type="http://schemas.openxmlformats.org/officeDocument/2006/relationships/hyperlink" Target="https://doi.org/10.1109/NTICT.2017.7976107" TargetMode="External"/><Relationship Id="rId83" Type="http://schemas.openxmlformats.org/officeDocument/2006/relationships/hyperlink" Target="http://refhub.elsevier.com/S2590-0056(22)00068-6/sref26" TargetMode="External"/><Relationship Id="rId84" Type="http://schemas.openxmlformats.org/officeDocument/2006/relationships/hyperlink" Target="https://doi.org/10.1155/2018/3145947" TargetMode="External"/><Relationship Id="rId85" Type="http://schemas.openxmlformats.org/officeDocument/2006/relationships/hyperlink" Target="http://refhub.elsevier.com/S2590-0056(22)00068-6/sref28" TargetMode="External"/><Relationship Id="rId86" Type="http://schemas.openxmlformats.org/officeDocument/2006/relationships/hyperlink" Target="http://refhub.elsevier.com/S2590-0056(22)00068-6/sref29" TargetMode="External"/><Relationship Id="rId87" Type="http://schemas.openxmlformats.org/officeDocument/2006/relationships/hyperlink" Target="http://refhub.elsevier.com/S2590-0056(22)00068-6/sref30" TargetMode="External"/><Relationship Id="rId88" Type="http://schemas.openxmlformats.org/officeDocument/2006/relationships/hyperlink" Target="http://refhub.elsevier.com/S2590-0056(22)00068-6/sref31" TargetMode="External"/><Relationship Id="rId89" Type="http://schemas.openxmlformats.org/officeDocument/2006/relationships/hyperlink" Target="http://refhub.elsevier.com/S2590-0056(22)00068-6/sref32" TargetMode="External"/><Relationship Id="rId90" Type="http://schemas.openxmlformats.org/officeDocument/2006/relationships/hyperlink" Target="http://refhub.elsevier.com/S2590-0056(22)00068-6/sref33" TargetMode="External"/><Relationship Id="rId91" Type="http://schemas.openxmlformats.org/officeDocument/2006/relationships/hyperlink" Target="http://refhub.elsevier.com/S2590-0056(22)00068-6/sref34" TargetMode="External"/><Relationship Id="rId92" Type="http://schemas.openxmlformats.org/officeDocument/2006/relationships/hyperlink" Target="http://refhub.elsevier.com/S2590-0056(22)00068-6/sref35" TargetMode="External"/><Relationship Id="rId93" Type="http://schemas.openxmlformats.org/officeDocument/2006/relationships/hyperlink" Target="http://refhub.elsevier.com/S2590-0056(22)00068-6/sref36" TargetMode="External"/><Relationship Id="rId94" Type="http://schemas.openxmlformats.org/officeDocument/2006/relationships/hyperlink" Target="http://refhub.elsevier.com/S2590-0056(22)00068-6/sref37" TargetMode="External"/><Relationship Id="rId95" Type="http://schemas.openxmlformats.org/officeDocument/2006/relationships/hyperlink" Target="http://refhub.elsevier.com/S2590-0056(22)00068-6/sref38" TargetMode="External"/><Relationship Id="rId96" Type="http://schemas.openxmlformats.org/officeDocument/2006/relationships/hyperlink" Target="http://refhub.elsevier.com/S2590-0056(22)00068-6/sref39" TargetMode="External"/><Relationship Id="rId97" Type="http://schemas.openxmlformats.org/officeDocument/2006/relationships/hyperlink" Target="http://refhub.elsevier.com/S2590-0056(22)00068-6/sref40" TargetMode="External"/><Relationship Id="rId98" Type="http://schemas.openxmlformats.org/officeDocument/2006/relationships/hyperlink" Target="http://refhub.elsevier.com/S2590-0056(22)00068-6/sref41" TargetMode="External"/><Relationship Id="rId99" Type="http://schemas.openxmlformats.org/officeDocument/2006/relationships/hyperlink" Target="http://refhub.elsevier.com/S2590-0056(22)00068-6/sref42" TargetMode="External"/><Relationship Id="rId100" Type="http://schemas.openxmlformats.org/officeDocument/2006/relationships/hyperlink" Target="https://www.unb.ca/cic/datasets/ids-2018.html" TargetMode="External"/><Relationship Id="rId101" Type="http://schemas.openxmlformats.org/officeDocument/2006/relationships/hyperlink" Target="http://www.isi.csic.es/dataset/" TargetMode="External"/><Relationship Id="rId102" Type="http://schemas.openxmlformats.org/officeDocument/2006/relationships/hyperlink" Target="https://www.unb.ca/cic/datasets/nsl.html" TargetMode="External"/><Relationship Id="rId10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Fargana J. Abdullayeva</dc:creator>
  <cp:keywords>Clustering,Feature selection,DDoS attacks,Cloud security,Network security,Machine learning</cp:keywords>
  <dc:subject>Array, 15 (2022) 100229. doi:10.1016/j.array.2022.100229</dc:subject>
  <dc:title>Distributed denial of service attack detection in E-government cloud via data clustering</dc:title>
  <dcterms:created xsi:type="dcterms:W3CDTF">2023-11-25T05:11:49Z</dcterms:created>
  <dcterms:modified xsi:type="dcterms:W3CDTF">2023-11-25T05:11:49Z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2022-09-03T00:00:00Z</vt:filetime>
  </property>
  <property fmtid="{D5CDD505-2E9C-101B-9397-08002B2CF9AE}" pid="3" name="CreationDate--Text">
    <vt:lpwstr>3rd September 2022</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10.1016/j.array.2022.100229</vt:lpwstr>
  </property>
  <property fmtid="{D5CDD505-2E9C-101B-9397-08002B2CF9AE}" pid="11" name="robots">
    <vt:lpwstr>noindex</vt:lpwstr>
  </property>
</Properties>
</file>